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F491D" w14:textId="63D9F9BA" w:rsidR="004A2066" w:rsidRPr="00E0080A" w:rsidRDefault="004A2066" w:rsidP="004A2066">
      <w:pPr>
        <w:pStyle w:val="Title"/>
        <w:rPr>
          <w:sz w:val="22"/>
          <w:szCs w:val="22"/>
        </w:rPr>
      </w:pPr>
      <w:r w:rsidRPr="00E0080A">
        <w:rPr>
          <w:sz w:val="22"/>
          <w:szCs w:val="22"/>
        </w:rPr>
        <w:t>Master of Rock Device and App</w:t>
      </w:r>
    </w:p>
    <w:p w14:paraId="3C4E3D2C" w14:textId="77777777" w:rsidR="004A2066" w:rsidRPr="00E0080A" w:rsidRDefault="004A2066" w:rsidP="004A2066"/>
    <w:p w14:paraId="04C6F47A" w14:textId="5C3FC2C2" w:rsidR="004A2066" w:rsidRPr="00E0080A" w:rsidRDefault="004A2066" w:rsidP="004A2066">
      <w:pPr>
        <w:pStyle w:val="Title"/>
        <w:rPr>
          <w:sz w:val="22"/>
          <w:szCs w:val="22"/>
        </w:rPr>
      </w:pPr>
      <w:r w:rsidRPr="00E0080A">
        <w:rPr>
          <w:sz w:val="22"/>
          <w:szCs w:val="22"/>
        </w:rPr>
        <w:t xml:space="preserve">- Development </w:t>
      </w:r>
      <w:r w:rsidR="00D16DFF" w:rsidRPr="00E0080A">
        <w:rPr>
          <w:sz w:val="22"/>
          <w:szCs w:val="22"/>
        </w:rPr>
        <w:t xml:space="preserve">and Course </w:t>
      </w:r>
      <w:r w:rsidRPr="00E0080A">
        <w:rPr>
          <w:sz w:val="22"/>
          <w:szCs w:val="22"/>
        </w:rPr>
        <w:t>Notes  -</w:t>
      </w:r>
    </w:p>
    <w:p w14:paraId="209B66E4" w14:textId="77777777" w:rsidR="004A2066" w:rsidRPr="00E0080A" w:rsidRDefault="004A2066" w:rsidP="004A2066"/>
    <w:p w14:paraId="2A822334" w14:textId="77777777" w:rsidR="004A2066" w:rsidRPr="00E0080A" w:rsidRDefault="004A2066" w:rsidP="004A2066"/>
    <w:p w14:paraId="08CA5685" w14:textId="7530693F" w:rsidR="004A2066" w:rsidRPr="00E0080A" w:rsidRDefault="004A2066" w:rsidP="004A2066">
      <w:pPr>
        <w:pStyle w:val="Heading1"/>
        <w:numPr>
          <w:ilvl w:val="0"/>
          <w:numId w:val="0"/>
        </w:numPr>
        <w:ind w:left="360" w:hanging="360"/>
        <w:rPr>
          <w:sz w:val="22"/>
          <w:szCs w:val="22"/>
        </w:rPr>
      </w:pPr>
      <w:r w:rsidRPr="00E0080A">
        <w:rPr>
          <w:sz w:val="22"/>
          <w:szCs w:val="22"/>
        </w:rPr>
        <w:t>1 | Project Idea: Master of Rock Guitar Hero Device and App</w:t>
      </w:r>
    </w:p>
    <w:p w14:paraId="5565D78D" w14:textId="77777777" w:rsidR="004A2066" w:rsidRPr="00E0080A" w:rsidRDefault="004A2066" w:rsidP="004A2066"/>
    <w:p w14:paraId="3F0B0EA5" w14:textId="58AB6155" w:rsidR="004A2066" w:rsidRPr="00E0080A" w:rsidRDefault="004A2066" w:rsidP="004A2066">
      <w:r w:rsidRPr="00E0080A">
        <w:t xml:space="preserve">What if there was a device similar to Guitar Hero, which represented the original instrument more accurately? Current devices have five or six buttons and one switch for the </w:t>
      </w:r>
      <w:r w:rsidR="002E7884" w:rsidRPr="00E0080A">
        <w:t>strummer bar</w:t>
      </w:r>
      <w:r w:rsidRPr="00E0080A">
        <w:t>.</w:t>
      </w:r>
    </w:p>
    <w:p w14:paraId="263DA24A" w14:textId="77777777" w:rsidR="004A2066" w:rsidRPr="00E0080A" w:rsidRDefault="004A2066" w:rsidP="004A2066"/>
    <w:p w14:paraId="2587BC43" w14:textId="77777777" w:rsidR="004A2066" w:rsidRPr="00E0080A" w:rsidRDefault="004A2066" w:rsidP="004A2066"/>
    <w:p w14:paraId="634E25D6" w14:textId="77777777" w:rsidR="004A2066" w:rsidRPr="00E0080A" w:rsidRDefault="004A2066" w:rsidP="004A2066">
      <w:pPr>
        <w:keepNext/>
        <w:jc w:val="center"/>
      </w:pPr>
      <w:r w:rsidRPr="00E0080A">
        <w:softHyphen/>
      </w:r>
      <w:r w:rsidRPr="00E0080A">
        <w:softHyphen/>
      </w:r>
      <w:r w:rsidRPr="00E0080A">
        <w:softHyphen/>
      </w:r>
      <w:r w:rsidRPr="00E0080A">
        <w:rPr>
          <w:noProof/>
        </w:rPr>
        <w:drawing>
          <wp:inline distT="0" distB="0" distL="0" distR="0" wp14:anchorId="022EFE16" wp14:editId="5FD649F6">
            <wp:extent cx="3125009" cy="1740746"/>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6"/>
                    <a:stretch>
                      <a:fillRect/>
                    </a:stretch>
                  </pic:blipFill>
                  <pic:spPr>
                    <a:xfrm>
                      <a:off x="0" y="0"/>
                      <a:ext cx="3136722" cy="1747271"/>
                    </a:xfrm>
                    <a:prstGeom prst="rect">
                      <a:avLst/>
                    </a:prstGeom>
                  </pic:spPr>
                </pic:pic>
              </a:graphicData>
            </a:graphic>
          </wp:inline>
        </w:drawing>
      </w:r>
      <w:r w:rsidRPr="00E0080A">
        <w:rPr>
          <w:noProof/>
        </w:rPr>
        <w:drawing>
          <wp:inline distT="0" distB="0" distL="0" distR="0" wp14:anchorId="3AE05682" wp14:editId="4B639889">
            <wp:extent cx="2289387" cy="1725335"/>
            <wp:effectExtent l="0" t="0" r="0" b="8255"/>
            <wp:docPr id="12" name="Picture 12" descr="A picture containing gui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uitar&#10;&#10;Description automatically generated"/>
                    <pic:cNvPicPr/>
                  </pic:nvPicPr>
                  <pic:blipFill>
                    <a:blip r:embed="rId7"/>
                    <a:stretch>
                      <a:fillRect/>
                    </a:stretch>
                  </pic:blipFill>
                  <pic:spPr>
                    <a:xfrm>
                      <a:off x="0" y="0"/>
                      <a:ext cx="2317336" cy="1746398"/>
                    </a:xfrm>
                    <a:prstGeom prst="rect">
                      <a:avLst/>
                    </a:prstGeom>
                  </pic:spPr>
                </pic:pic>
              </a:graphicData>
            </a:graphic>
          </wp:inline>
        </w:drawing>
      </w:r>
    </w:p>
    <w:p w14:paraId="480E783B" w14:textId="1F3F4C8B" w:rsidR="004A2066" w:rsidRPr="00E0080A" w:rsidRDefault="004A2066" w:rsidP="001E3362">
      <w:pPr>
        <w:pStyle w:val="Caption"/>
        <w:rPr>
          <w:sz w:val="22"/>
          <w:szCs w:val="22"/>
        </w:rPr>
      </w:pPr>
      <w:r w:rsidRPr="00E0080A">
        <w:rPr>
          <w:sz w:val="22"/>
          <w:szCs w:val="22"/>
        </w:rPr>
        <w:t xml:space="preserve">Figure </w:t>
      </w:r>
      <w:r w:rsidR="003136AD" w:rsidRPr="00E0080A">
        <w:rPr>
          <w:sz w:val="22"/>
          <w:szCs w:val="22"/>
        </w:rPr>
        <w:fldChar w:fldCharType="begin"/>
      </w:r>
      <w:r w:rsidR="003136AD" w:rsidRPr="00E0080A">
        <w:rPr>
          <w:sz w:val="22"/>
          <w:szCs w:val="22"/>
        </w:rPr>
        <w:instrText xml:space="preserve"> SEQ Figure \* ARABIC </w:instrText>
      </w:r>
      <w:r w:rsidR="003136AD" w:rsidRPr="00E0080A">
        <w:rPr>
          <w:sz w:val="22"/>
          <w:szCs w:val="22"/>
        </w:rPr>
        <w:fldChar w:fldCharType="separate"/>
      </w:r>
      <w:r w:rsidR="000A3AF5" w:rsidRPr="00E0080A">
        <w:rPr>
          <w:noProof/>
          <w:sz w:val="22"/>
          <w:szCs w:val="22"/>
        </w:rPr>
        <w:t>1</w:t>
      </w:r>
      <w:r w:rsidR="003136AD" w:rsidRPr="00E0080A">
        <w:rPr>
          <w:noProof/>
          <w:sz w:val="22"/>
          <w:szCs w:val="22"/>
        </w:rPr>
        <w:fldChar w:fldCharType="end"/>
      </w:r>
      <w:r w:rsidRPr="00E0080A">
        <w:rPr>
          <w:sz w:val="22"/>
          <w:szCs w:val="22"/>
        </w:rPr>
        <w:t xml:space="preserve"> | Guitar Hero Standard Guitars</w:t>
      </w:r>
    </w:p>
    <w:p w14:paraId="6E274214" w14:textId="77777777" w:rsidR="004A2066" w:rsidRPr="00E0080A" w:rsidRDefault="004A2066" w:rsidP="004A2066">
      <w:pPr>
        <w:pStyle w:val="NoSpacing"/>
      </w:pPr>
    </w:p>
    <w:p w14:paraId="731EE084" w14:textId="0C93097A" w:rsidR="004A2066" w:rsidRPr="00E0080A" w:rsidRDefault="004A2066" w:rsidP="004A2066">
      <w:pPr>
        <w:pStyle w:val="NoSpacing"/>
      </w:pPr>
      <w:r w:rsidRPr="00E0080A">
        <w:t xml:space="preserve">Guitar Hero offers an excellent opportunity for entertainment; however, it hardly contributes to its users' musical education apart from improving fine motor skills and rhythm sense due to its enormous layout difference compared to the original instrument. Nevertheless, with the proper set of 20 ( or 24) possible finger positions and six-string switches, it might be possible to turn this device into a multi-purpose </w:t>
      </w:r>
      <w:r w:rsidR="00644EF3" w:rsidRPr="00E0080A">
        <w:t xml:space="preserve">digital </w:t>
      </w:r>
      <w:r w:rsidRPr="00E0080A">
        <w:t>input and build an application around it that is entertaining and seamlessly educational.</w:t>
      </w:r>
    </w:p>
    <w:p w14:paraId="02980D7C" w14:textId="77777777" w:rsidR="004A2066" w:rsidRPr="00E0080A" w:rsidRDefault="004A2066" w:rsidP="004A2066">
      <w:pPr>
        <w:pStyle w:val="NoSpacing"/>
      </w:pPr>
    </w:p>
    <w:p w14:paraId="1E4A0652" w14:textId="77777777" w:rsidR="004A2066" w:rsidRPr="00E0080A" w:rsidRDefault="004A2066" w:rsidP="004A2066">
      <w:pPr>
        <w:pStyle w:val="NoSpacing"/>
      </w:pPr>
      <w:r w:rsidRPr="00E0080A">
        <w:t>This input device could be used for:</w:t>
      </w:r>
    </w:p>
    <w:p w14:paraId="18E13B14" w14:textId="77777777" w:rsidR="004A2066" w:rsidRPr="00E0080A" w:rsidRDefault="004A2066" w:rsidP="004A2066">
      <w:pPr>
        <w:pStyle w:val="NoSpacing"/>
        <w:numPr>
          <w:ilvl w:val="0"/>
          <w:numId w:val="2"/>
        </w:numPr>
      </w:pPr>
      <w:r w:rsidRPr="00E0080A">
        <w:t>Learning the layout and notes of a guitar,</w:t>
      </w:r>
    </w:p>
    <w:p w14:paraId="13A43D18" w14:textId="77777777" w:rsidR="004A2066" w:rsidRPr="00E0080A" w:rsidRDefault="004A2066" w:rsidP="004A2066">
      <w:pPr>
        <w:pStyle w:val="NoSpacing"/>
        <w:numPr>
          <w:ilvl w:val="0"/>
          <w:numId w:val="2"/>
        </w:numPr>
      </w:pPr>
      <w:r w:rsidRPr="00E0080A">
        <w:t>Follow app instructions to practice scales,</w:t>
      </w:r>
    </w:p>
    <w:p w14:paraId="1EC8787E" w14:textId="77777777" w:rsidR="004A2066" w:rsidRPr="00E0080A" w:rsidRDefault="004A2066" w:rsidP="004A2066">
      <w:pPr>
        <w:pStyle w:val="NoSpacing"/>
        <w:numPr>
          <w:ilvl w:val="0"/>
          <w:numId w:val="2"/>
        </w:numPr>
      </w:pPr>
      <w:r w:rsidRPr="00E0080A">
        <w:t>Play actual music,</w:t>
      </w:r>
    </w:p>
    <w:p w14:paraId="0BC34B26" w14:textId="77777777" w:rsidR="004A2066" w:rsidRPr="00E0080A" w:rsidRDefault="004A2066" w:rsidP="004A2066">
      <w:pPr>
        <w:pStyle w:val="NoSpacing"/>
        <w:numPr>
          <w:ilvl w:val="0"/>
          <w:numId w:val="2"/>
        </w:numPr>
      </w:pPr>
      <w:r w:rsidRPr="00E0080A">
        <w:t>Learn songs and riffs,</w:t>
      </w:r>
    </w:p>
    <w:p w14:paraId="5E26AE52" w14:textId="77777777" w:rsidR="004A2066" w:rsidRPr="00E0080A" w:rsidRDefault="004A2066" w:rsidP="004A2066">
      <w:pPr>
        <w:pStyle w:val="NoSpacing"/>
        <w:numPr>
          <w:ilvl w:val="0"/>
          <w:numId w:val="2"/>
        </w:numPr>
      </w:pPr>
      <w:r w:rsidRPr="00E0080A">
        <w:t>Learn to read guitar tabs,</w:t>
      </w:r>
    </w:p>
    <w:p w14:paraId="7ADB07DD" w14:textId="0CC4DDAF" w:rsidR="00293777" w:rsidRPr="00E0080A" w:rsidRDefault="00293777" w:rsidP="004A2066">
      <w:pPr>
        <w:pStyle w:val="NoSpacing"/>
        <w:numPr>
          <w:ilvl w:val="0"/>
          <w:numId w:val="2"/>
        </w:numPr>
      </w:pPr>
      <w:r w:rsidRPr="00E0080A">
        <w:t xml:space="preserve">Practice </w:t>
      </w:r>
      <w:r w:rsidR="00E062F6" w:rsidRPr="00E0080A">
        <w:t>at night,</w:t>
      </w:r>
    </w:p>
    <w:p w14:paraId="0CFA5E80" w14:textId="5086B368" w:rsidR="004A2066" w:rsidRPr="00E0080A" w:rsidRDefault="004A2066" w:rsidP="004A2066">
      <w:pPr>
        <w:pStyle w:val="NoSpacing"/>
        <w:numPr>
          <w:ilvl w:val="0"/>
          <w:numId w:val="2"/>
        </w:numPr>
      </w:pPr>
      <w:r w:rsidRPr="00E0080A">
        <w:t>Compete</w:t>
      </w:r>
      <w:r w:rsidR="00E062F6" w:rsidRPr="00E0080A">
        <w:t xml:space="preserve"> with others</w:t>
      </w:r>
      <w:r w:rsidRPr="00E0080A">
        <w:t>,</w:t>
      </w:r>
    </w:p>
    <w:p w14:paraId="7C081EC0" w14:textId="77777777" w:rsidR="004A2066" w:rsidRPr="00E0080A" w:rsidRDefault="004A2066" w:rsidP="004A2066">
      <w:pPr>
        <w:pStyle w:val="NoSpacing"/>
        <w:numPr>
          <w:ilvl w:val="0"/>
          <w:numId w:val="2"/>
        </w:numPr>
      </w:pPr>
      <w:r w:rsidRPr="00E0080A">
        <w:t>Practice anywhere without the nuisance of the volume,</w:t>
      </w:r>
    </w:p>
    <w:p w14:paraId="5E90AC2D" w14:textId="0816709C" w:rsidR="004A2066" w:rsidRPr="00E0080A" w:rsidRDefault="004A2066" w:rsidP="004A2066">
      <w:pPr>
        <w:pStyle w:val="NoSpacing"/>
        <w:numPr>
          <w:ilvl w:val="0"/>
          <w:numId w:val="2"/>
        </w:numPr>
      </w:pPr>
      <w:r w:rsidRPr="00E0080A">
        <w:t>Compose new songs</w:t>
      </w:r>
      <w:r w:rsidR="000F1B72" w:rsidRPr="00E0080A">
        <w:t xml:space="preserve"> and use monoc</w:t>
      </w:r>
      <w:r w:rsidR="00B03A70" w:rsidRPr="00E0080A">
        <w:t>hrome</w:t>
      </w:r>
      <w:r w:rsidRPr="00E0080A">
        <w:t>.</w:t>
      </w:r>
    </w:p>
    <w:p w14:paraId="6F2A2112" w14:textId="77777777" w:rsidR="004A2066" w:rsidRPr="00E0080A" w:rsidRDefault="004A2066" w:rsidP="004A2066">
      <w:pPr>
        <w:suppressAutoHyphens w:val="0"/>
        <w:spacing w:after="160"/>
        <w:jc w:val="left"/>
      </w:pPr>
    </w:p>
    <w:p w14:paraId="7100FEC6" w14:textId="5161DECC" w:rsidR="004A2066" w:rsidRPr="00E0080A" w:rsidRDefault="004A2066" w:rsidP="004A2066">
      <w:pPr>
        <w:suppressAutoHyphens w:val="0"/>
        <w:spacing w:after="160"/>
      </w:pPr>
      <w:r w:rsidRPr="00E0080A">
        <w:t>The very same time and effort that users spend pressing seemingly arbitrary buttons on a plastic mock guitar could be used to acquire practical knowledge.</w:t>
      </w:r>
    </w:p>
    <w:p w14:paraId="7CA0C327" w14:textId="77777777" w:rsidR="004A2066" w:rsidRPr="00E0080A" w:rsidRDefault="004A2066" w:rsidP="004A2066">
      <w:pPr>
        <w:suppressAutoHyphens w:val="0"/>
        <w:spacing w:after="160"/>
      </w:pPr>
      <w:r w:rsidRPr="00E0080A">
        <w:t xml:space="preserve">Similar devices, apps and inventions: </w:t>
      </w:r>
    </w:p>
    <w:p w14:paraId="027CD162" w14:textId="636ABF61" w:rsidR="008A54F2" w:rsidRPr="00E0080A" w:rsidRDefault="00D447E9" w:rsidP="008A54F2">
      <w:pPr>
        <w:pStyle w:val="ListParagraph"/>
        <w:numPr>
          <w:ilvl w:val="0"/>
          <w:numId w:val="2"/>
        </w:numPr>
        <w:suppressAutoHyphens w:val="0"/>
        <w:spacing w:after="160"/>
        <w:rPr>
          <w:sz w:val="22"/>
        </w:rPr>
      </w:pPr>
      <w:r w:rsidRPr="00E0080A">
        <w:rPr>
          <w:sz w:val="22"/>
        </w:rPr>
        <w:t>Guitar Hero</w:t>
      </w:r>
      <w:r w:rsidR="002E5F0E" w:rsidRPr="00E0080A">
        <w:rPr>
          <w:sz w:val="22"/>
        </w:rPr>
        <w:t>,</w:t>
      </w:r>
    </w:p>
    <w:p w14:paraId="64FE0C57" w14:textId="746350BD" w:rsidR="00A82FEC" w:rsidRPr="00E0080A" w:rsidRDefault="00A82FEC" w:rsidP="00A82FEC">
      <w:pPr>
        <w:pStyle w:val="ListParagraph"/>
        <w:numPr>
          <w:ilvl w:val="0"/>
          <w:numId w:val="2"/>
        </w:numPr>
        <w:suppressAutoHyphens w:val="0"/>
        <w:spacing w:after="160"/>
        <w:rPr>
          <w:sz w:val="22"/>
        </w:rPr>
      </w:pPr>
      <w:r w:rsidRPr="00E0080A">
        <w:rPr>
          <w:b/>
          <w:bCs/>
          <w:sz w:val="22"/>
        </w:rPr>
        <w:t>Digital Guitar</w:t>
      </w:r>
      <w:r w:rsidRPr="00E0080A">
        <w:rPr>
          <w:sz w:val="22"/>
        </w:rPr>
        <w:t xml:space="preserve"> </w:t>
      </w:r>
      <w:r w:rsidRPr="00E0080A">
        <w:rPr>
          <w:sz w:val="22"/>
        </w:rPr>
        <w:t>https://www.digitalmusicnews.com/2016/08/01/mi-guitar-easy-to-learn-or-cheating-your-way-to-a-guitar-experience/</w:t>
      </w:r>
    </w:p>
    <w:p w14:paraId="3E6BA122" w14:textId="77777777" w:rsidR="004A2066" w:rsidRPr="00E0080A" w:rsidRDefault="004A2066" w:rsidP="004A2066">
      <w:pPr>
        <w:pStyle w:val="ListParagraph"/>
        <w:numPr>
          <w:ilvl w:val="0"/>
          <w:numId w:val="2"/>
        </w:numPr>
        <w:rPr>
          <w:sz w:val="22"/>
        </w:rPr>
      </w:pPr>
      <w:r w:rsidRPr="00E0080A">
        <w:rPr>
          <w:sz w:val="22"/>
        </w:rPr>
        <w:t>Frets Zealot Fretboard Guitar System,</w:t>
      </w:r>
    </w:p>
    <w:p w14:paraId="421179D5" w14:textId="77777777" w:rsidR="004A2066" w:rsidRPr="00E0080A" w:rsidRDefault="004A2066" w:rsidP="004A2066">
      <w:pPr>
        <w:pStyle w:val="ListParagraph"/>
        <w:numPr>
          <w:ilvl w:val="0"/>
          <w:numId w:val="2"/>
        </w:numPr>
        <w:rPr>
          <w:rFonts w:ascii="Times New Roman" w:hAnsi="Times New Roman"/>
          <w:sz w:val="22"/>
        </w:rPr>
      </w:pPr>
      <w:r w:rsidRPr="00E0080A">
        <w:rPr>
          <w:rStyle w:val="a-size-large"/>
          <w:sz w:val="22"/>
        </w:rPr>
        <w:t>Fanville Portable Wooden Pocket Guitar Practice Tool Chord Trainer Finger Exercise Gadget for Beginner Guitar Picks and Finger Strengthener Tool,</w:t>
      </w:r>
    </w:p>
    <w:p w14:paraId="337BAA1C" w14:textId="77777777" w:rsidR="004A2066" w:rsidRPr="00E0080A" w:rsidRDefault="004A2066" w:rsidP="004A2066">
      <w:pPr>
        <w:pStyle w:val="NoSpacing"/>
        <w:numPr>
          <w:ilvl w:val="0"/>
          <w:numId w:val="2"/>
        </w:numPr>
      </w:pPr>
      <w:r w:rsidRPr="00E0080A">
        <w:t>Guitar Riff Pro App,</w:t>
      </w:r>
    </w:p>
    <w:p w14:paraId="2A39C3D3" w14:textId="77777777" w:rsidR="004A2066" w:rsidRPr="00E0080A" w:rsidRDefault="004A2066" w:rsidP="004A2066">
      <w:pPr>
        <w:pStyle w:val="NoSpacing"/>
        <w:numPr>
          <w:ilvl w:val="0"/>
          <w:numId w:val="2"/>
        </w:numPr>
      </w:pPr>
      <w:r w:rsidRPr="00E0080A">
        <w:t>All available guitar tablature readers.</w:t>
      </w:r>
    </w:p>
    <w:p w14:paraId="051A2C5B" w14:textId="77777777" w:rsidR="004A2066" w:rsidRPr="00E0080A" w:rsidRDefault="004A2066" w:rsidP="004A2066">
      <w:pPr>
        <w:pStyle w:val="NoSpacing"/>
      </w:pPr>
    </w:p>
    <w:p w14:paraId="7D8B8833" w14:textId="77777777" w:rsidR="00F55366" w:rsidRPr="00E0080A" w:rsidRDefault="00CC09C2" w:rsidP="00F55366">
      <w:pPr>
        <w:pStyle w:val="NoSpacing"/>
        <w:keepNext/>
        <w:jc w:val="center"/>
      </w:pPr>
      <w:r w:rsidRPr="00E0080A">
        <w:rPr>
          <w:noProof/>
        </w:rPr>
        <w:lastRenderedPageBreak/>
        <w:drawing>
          <wp:inline distT="0" distB="0" distL="0" distR="0" wp14:anchorId="241B0D00" wp14:editId="7137C444">
            <wp:extent cx="4389120" cy="2341339"/>
            <wp:effectExtent l="0" t="0" r="0" b="1905"/>
            <wp:docPr id="2" name="Picture 2" descr="MI Gui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 Gui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5691" cy="2344844"/>
                    </a:xfrm>
                    <a:prstGeom prst="rect">
                      <a:avLst/>
                    </a:prstGeom>
                    <a:noFill/>
                    <a:ln>
                      <a:noFill/>
                    </a:ln>
                  </pic:spPr>
                </pic:pic>
              </a:graphicData>
            </a:graphic>
          </wp:inline>
        </w:drawing>
      </w:r>
    </w:p>
    <w:p w14:paraId="6C482FBE" w14:textId="5E360067" w:rsidR="00EB744C" w:rsidRPr="00E0080A" w:rsidRDefault="00F55366" w:rsidP="001E3362">
      <w:pPr>
        <w:pStyle w:val="Caption"/>
        <w:rPr>
          <w:sz w:val="22"/>
          <w:szCs w:val="22"/>
        </w:rPr>
      </w:pPr>
      <w:r w:rsidRPr="00E0080A">
        <w:rPr>
          <w:sz w:val="22"/>
          <w:szCs w:val="22"/>
        </w:rPr>
        <w:t xml:space="preserve">Figure </w:t>
      </w:r>
      <w:r w:rsidRPr="00E0080A">
        <w:rPr>
          <w:sz w:val="22"/>
          <w:szCs w:val="22"/>
        </w:rPr>
        <w:fldChar w:fldCharType="begin"/>
      </w:r>
      <w:r w:rsidRPr="00E0080A">
        <w:rPr>
          <w:sz w:val="22"/>
          <w:szCs w:val="22"/>
        </w:rPr>
        <w:instrText xml:space="preserve"> SEQ Figure \* ARABIC </w:instrText>
      </w:r>
      <w:r w:rsidRPr="00E0080A">
        <w:rPr>
          <w:sz w:val="22"/>
          <w:szCs w:val="22"/>
        </w:rPr>
        <w:fldChar w:fldCharType="separate"/>
      </w:r>
      <w:r w:rsidR="000A3AF5" w:rsidRPr="00E0080A">
        <w:rPr>
          <w:noProof/>
          <w:sz w:val="22"/>
          <w:szCs w:val="22"/>
        </w:rPr>
        <w:t>2</w:t>
      </w:r>
      <w:r w:rsidRPr="00E0080A">
        <w:rPr>
          <w:sz w:val="22"/>
          <w:szCs w:val="22"/>
        </w:rPr>
        <w:fldChar w:fldCharType="end"/>
      </w:r>
      <w:r w:rsidRPr="00E0080A">
        <w:rPr>
          <w:sz w:val="22"/>
          <w:szCs w:val="22"/>
        </w:rPr>
        <w:t xml:space="preserve"> | Digital </w:t>
      </w:r>
      <w:r w:rsidR="00EB744C" w:rsidRPr="00E0080A">
        <w:rPr>
          <w:sz w:val="22"/>
          <w:szCs w:val="22"/>
        </w:rPr>
        <w:t>Guitar</w:t>
      </w:r>
    </w:p>
    <w:p w14:paraId="2FBDF93E" w14:textId="77777777" w:rsidR="00F55366" w:rsidRPr="00E0080A" w:rsidRDefault="00F55366" w:rsidP="00F55366"/>
    <w:p w14:paraId="58244319" w14:textId="77777777" w:rsidR="004A2066" w:rsidRPr="00E0080A" w:rsidRDefault="004A2066" w:rsidP="004A2066">
      <w:pPr>
        <w:pStyle w:val="NoSpacing"/>
      </w:pPr>
      <w:r w:rsidRPr="00E0080A">
        <w:rPr>
          <w:b/>
          <w:bCs/>
        </w:rPr>
        <w:t>Challenges</w:t>
      </w:r>
      <w:r w:rsidRPr="00E0080A">
        <w:t>: writing an application that listens to a device's input is not the most significant challenge. However, creating an instrument that handles 20 fret switches and six pieces of strings switches, a USB or Wifi connection that sends user actions to the PC is. Moreover, the device should not only resemble an actual guitar but must be comfortable enough to use. Finally, given the resources and the timeframe, our device and the application would instead serve as proof of concept.</w:t>
      </w:r>
    </w:p>
    <w:p w14:paraId="112FF668" w14:textId="77777777" w:rsidR="007901D7" w:rsidRPr="00E0080A" w:rsidRDefault="003136AD"/>
    <w:p w14:paraId="0DA0EDC5" w14:textId="0BFAFDBE" w:rsidR="00321078" w:rsidRPr="00E0080A" w:rsidRDefault="00321078">
      <w:pPr>
        <w:rPr>
          <w:b/>
          <w:bCs/>
        </w:rPr>
      </w:pPr>
      <w:r w:rsidRPr="00E0080A">
        <w:rPr>
          <w:b/>
          <w:bCs/>
        </w:rPr>
        <w:t>Approval Form</w:t>
      </w:r>
      <w:r w:rsidR="00BC3437" w:rsidRPr="00E0080A">
        <w:rPr>
          <w:b/>
          <w:bCs/>
        </w:rPr>
        <w:t>:</w:t>
      </w:r>
    </w:p>
    <w:p w14:paraId="3E1DC317" w14:textId="4613298D" w:rsidR="00F03BC7" w:rsidRPr="00E0080A" w:rsidRDefault="00F03BC7" w:rsidP="00BC3437">
      <w:pPr>
        <w:pStyle w:val="ListParagraph"/>
        <w:numPr>
          <w:ilvl w:val="0"/>
          <w:numId w:val="2"/>
        </w:numPr>
        <w:rPr>
          <w:sz w:val="22"/>
        </w:rPr>
      </w:pPr>
      <w:r w:rsidRPr="00E0080A">
        <w:rPr>
          <w:sz w:val="22"/>
        </w:rPr>
        <w:t>Title</w:t>
      </w:r>
    </w:p>
    <w:p w14:paraId="42097551" w14:textId="71E1D028" w:rsidR="00BC5323" w:rsidRPr="00E0080A" w:rsidRDefault="009A7393" w:rsidP="00BC3437">
      <w:pPr>
        <w:pStyle w:val="ListParagraph"/>
        <w:numPr>
          <w:ilvl w:val="0"/>
          <w:numId w:val="2"/>
        </w:numPr>
        <w:rPr>
          <w:sz w:val="22"/>
        </w:rPr>
      </w:pPr>
      <w:r w:rsidRPr="00E0080A">
        <w:rPr>
          <w:sz w:val="22"/>
        </w:rPr>
        <w:t>Introduction</w:t>
      </w:r>
      <w:r w:rsidR="00BC5323" w:rsidRPr="00E0080A">
        <w:rPr>
          <w:sz w:val="22"/>
        </w:rPr>
        <w:t xml:space="preserve"> </w:t>
      </w:r>
      <w:r w:rsidR="009F7444" w:rsidRPr="00E0080A">
        <w:rPr>
          <w:sz w:val="22"/>
        </w:rPr>
        <w:t>(from general to specific)</w:t>
      </w:r>
    </w:p>
    <w:p w14:paraId="4744129F" w14:textId="77A538BC" w:rsidR="00BC5323" w:rsidRPr="00E0080A" w:rsidRDefault="00BC5323" w:rsidP="00BC5323">
      <w:pPr>
        <w:pStyle w:val="ListParagraph"/>
        <w:numPr>
          <w:ilvl w:val="1"/>
          <w:numId w:val="2"/>
        </w:numPr>
        <w:rPr>
          <w:sz w:val="22"/>
        </w:rPr>
      </w:pPr>
      <w:r w:rsidRPr="00E0080A">
        <w:rPr>
          <w:sz w:val="22"/>
        </w:rPr>
        <w:t>Topic</w:t>
      </w:r>
      <w:r w:rsidR="00F03BC7" w:rsidRPr="00E0080A">
        <w:rPr>
          <w:sz w:val="22"/>
        </w:rPr>
        <w:t xml:space="preserve"> </w:t>
      </w:r>
    </w:p>
    <w:p w14:paraId="043F6AD9" w14:textId="77777777" w:rsidR="00BC5323" w:rsidRPr="00E0080A" w:rsidRDefault="00F03BC7" w:rsidP="00BC5323">
      <w:pPr>
        <w:pStyle w:val="ListParagraph"/>
        <w:numPr>
          <w:ilvl w:val="1"/>
          <w:numId w:val="2"/>
        </w:numPr>
        <w:rPr>
          <w:sz w:val="22"/>
        </w:rPr>
      </w:pPr>
      <w:r w:rsidRPr="00E0080A">
        <w:rPr>
          <w:sz w:val="22"/>
        </w:rPr>
        <w:t xml:space="preserve">Background </w:t>
      </w:r>
    </w:p>
    <w:p w14:paraId="04ABF81F" w14:textId="1C585847" w:rsidR="00321078" w:rsidRPr="00E0080A" w:rsidRDefault="00733544" w:rsidP="00BC5323">
      <w:pPr>
        <w:pStyle w:val="ListParagraph"/>
        <w:numPr>
          <w:ilvl w:val="1"/>
          <w:numId w:val="2"/>
        </w:numPr>
        <w:rPr>
          <w:sz w:val="22"/>
        </w:rPr>
      </w:pPr>
      <w:r w:rsidRPr="00E0080A">
        <w:rPr>
          <w:sz w:val="22"/>
        </w:rPr>
        <w:t>Abstract</w:t>
      </w:r>
    </w:p>
    <w:p w14:paraId="7AE0C8C4" w14:textId="3248AA9E" w:rsidR="009A7393" w:rsidRPr="00E0080A" w:rsidRDefault="009A7393" w:rsidP="00BC3437">
      <w:pPr>
        <w:pStyle w:val="ListParagraph"/>
        <w:numPr>
          <w:ilvl w:val="0"/>
          <w:numId w:val="2"/>
        </w:numPr>
        <w:rPr>
          <w:sz w:val="22"/>
        </w:rPr>
      </w:pPr>
      <w:r w:rsidRPr="00E0080A">
        <w:rPr>
          <w:sz w:val="22"/>
        </w:rPr>
        <w:t>Aim and objectives</w:t>
      </w:r>
    </w:p>
    <w:p w14:paraId="1AB1FE59" w14:textId="6B1C68E6" w:rsidR="00733544" w:rsidRPr="00E0080A" w:rsidRDefault="00733544" w:rsidP="007F3058">
      <w:pPr>
        <w:pStyle w:val="ListParagraph"/>
        <w:numPr>
          <w:ilvl w:val="0"/>
          <w:numId w:val="2"/>
        </w:numPr>
        <w:rPr>
          <w:sz w:val="22"/>
        </w:rPr>
      </w:pPr>
      <w:r w:rsidRPr="00E0080A">
        <w:rPr>
          <w:sz w:val="22"/>
        </w:rPr>
        <w:t>Concept</w:t>
      </w:r>
      <w:r w:rsidR="005E47EC" w:rsidRPr="00E0080A">
        <w:rPr>
          <w:sz w:val="22"/>
        </w:rPr>
        <w:t>,</w:t>
      </w:r>
      <w:r w:rsidR="006A6973" w:rsidRPr="00E0080A">
        <w:rPr>
          <w:sz w:val="22"/>
        </w:rPr>
        <w:t xml:space="preserve"> description,</w:t>
      </w:r>
    </w:p>
    <w:p w14:paraId="5171600E" w14:textId="7E4A5996" w:rsidR="005E47EC" w:rsidRPr="00E0080A" w:rsidRDefault="005E47EC" w:rsidP="005E47EC">
      <w:pPr>
        <w:pStyle w:val="ListParagraph"/>
        <w:numPr>
          <w:ilvl w:val="0"/>
          <w:numId w:val="2"/>
        </w:numPr>
        <w:rPr>
          <w:sz w:val="22"/>
        </w:rPr>
      </w:pPr>
      <w:r w:rsidRPr="00E0080A">
        <w:rPr>
          <w:sz w:val="22"/>
        </w:rPr>
        <w:t>Scope, specification, requirements</w:t>
      </w:r>
      <w:r w:rsidR="007218C5" w:rsidRPr="00E0080A">
        <w:rPr>
          <w:sz w:val="22"/>
        </w:rPr>
        <w:t>, challenges</w:t>
      </w:r>
      <w:r w:rsidR="007F70B9" w:rsidRPr="00E0080A">
        <w:rPr>
          <w:sz w:val="22"/>
        </w:rPr>
        <w:t>, benefits</w:t>
      </w:r>
      <w:r w:rsidR="006A6973" w:rsidRPr="00E0080A">
        <w:rPr>
          <w:sz w:val="22"/>
        </w:rPr>
        <w:t>, feasibility</w:t>
      </w:r>
    </w:p>
    <w:p w14:paraId="50B99951" w14:textId="3C2BB3B4" w:rsidR="00BC3437" w:rsidRPr="00E0080A" w:rsidRDefault="00733544" w:rsidP="008F32BB">
      <w:pPr>
        <w:pStyle w:val="ListParagraph"/>
        <w:numPr>
          <w:ilvl w:val="0"/>
          <w:numId w:val="2"/>
        </w:numPr>
        <w:rPr>
          <w:sz w:val="22"/>
        </w:rPr>
      </w:pPr>
      <w:r w:rsidRPr="00E0080A">
        <w:rPr>
          <w:sz w:val="22"/>
        </w:rPr>
        <w:t>Research</w:t>
      </w:r>
      <w:r w:rsidR="00415286" w:rsidRPr="00E0080A">
        <w:rPr>
          <w:sz w:val="22"/>
        </w:rPr>
        <w:t xml:space="preserve"> and Literature Review</w:t>
      </w:r>
    </w:p>
    <w:p w14:paraId="17A7DD67" w14:textId="05E28F63" w:rsidR="00733544" w:rsidRPr="00E0080A" w:rsidRDefault="00EE3857" w:rsidP="008F32BB">
      <w:pPr>
        <w:pStyle w:val="ListParagraph"/>
        <w:numPr>
          <w:ilvl w:val="1"/>
          <w:numId w:val="2"/>
        </w:numPr>
        <w:rPr>
          <w:sz w:val="22"/>
        </w:rPr>
      </w:pPr>
      <w:r w:rsidRPr="00E0080A">
        <w:rPr>
          <w:sz w:val="22"/>
        </w:rPr>
        <w:t>Patents</w:t>
      </w:r>
    </w:p>
    <w:p w14:paraId="1118661B" w14:textId="74A1A8EA" w:rsidR="00952C66" w:rsidRPr="00E0080A" w:rsidRDefault="00952C66" w:rsidP="00952C66">
      <w:pPr>
        <w:pStyle w:val="NoSpacing"/>
        <w:numPr>
          <w:ilvl w:val="1"/>
          <w:numId w:val="2"/>
        </w:numPr>
      </w:pPr>
      <w:r w:rsidRPr="00E0080A">
        <w:t>Finding Gap</w:t>
      </w:r>
    </w:p>
    <w:p w14:paraId="31DC9265" w14:textId="07EBE983" w:rsidR="00BC3437" w:rsidRPr="00E0080A" w:rsidRDefault="00BC3437" w:rsidP="008F32BB">
      <w:pPr>
        <w:pStyle w:val="ListParagraph"/>
        <w:numPr>
          <w:ilvl w:val="1"/>
          <w:numId w:val="2"/>
        </w:numPr>
        <w:rPr>
          <w:sz w:val="22"/>
        </w:rPr>
      </w:pPr>
      <w:r w:rsidRPr="00E0080A">
        <w:rPr>
          <w:sz w:val="22"/>
        </w:rPr>
        <w:t>Marketability</w:t>
      </w:r>
      <w:r w:rsidR="00E37565" w:rsidRPr="00E0080A">
        <w:rPr>
          <w:sz w:val="22"/>
        </w:rPr>
        <w:t>,</w:t>
      </w:r>
    </w:p>
    <w:p w14:paraId="7C5AB377" w14:textId="2BC6D1AC" w:rsidR="00E37565" w:rsidRPr="00E0080A" w:rsidRDefault="0087416C" w:rsidP="008F32BB">
      <w:pPr>
        <w:pStyle w:val="NoSpacing"/>
        <w:numPr>
          <w:ilvl w:val="1"/>
          <w:numId w:val="2"/>
        </w:numPr>
      </w:pPr>
      <w:r w:rsidRPr="00E0080A">
        <w:t>Feasibility,</w:t>
      </w:r>
    </w:p>
    <w:p w14:paraId="49D85FDE" w14:textId="559FFF54" w:rsidR="0087416C" w:rsidRPr="00E0080A" w:rsidRDefault="0087416C" w:rsidP="008F32BB">
      <w:pPr>
        <w:pStyle w:val="NoSpacing"/>
        <w:numPr>
          <w:ilvl w:val="1"/>
          <w:numId w:val="2"/>
        </w:numPr>
      </w:pPr>
      <w:r w:rsidRPr="00E0080A">
        <w:t>Cost,</w:t>
      </w:r>
    </w:p>
    <w:p w14:paraId="537BAB82" w14:textId="71B11C64" w:rsidR="0087416C" w:rsidRPr="00E0080A" w:rsidRDefault="0087416C" w:rsidP="004D5210">
      <w:pPr>
        <w:pStyle w:val="NoSpacing"/>
        <w:numPr>
          <w:ilvl w:val="1"/>
          <w:numId w:val="2"/>
        </w:numPr>
      </w:pPr>
      <w:r w:rsidRPr="00E0080A">
        <w:t>Litigations,</w:t>
      </w:r>
    </w:p>
    <w:p w14:paraId="6E3B4F2B" w14:textId="55C9C548" w:rsidR="00507FF6" w:rsidRPr="00E0080A" w:rsidRDefault="00484647" w:rsidP="00507FF6">
      <w:pPr>
        <w:pStyle w:val="ListParagraph"/>
        <w:numPr>
          <w:ilvl w:val="1"/>
          <w:numId w:val="2"/>
        </w:numPr>
        <w:rPr>
          <w:sz w:val="22"/>
        </w:rPr>
      </w:pPr>
      <w:r w:rsidRPr="00E0080A">
        <w:rPr>
          <w:sz w:val="22"/>
        </w:rPr>
        <w:t>Limitations</w:t>
      </w:r>
      <w:r w:rsidR="00C20216" w:rsidRPr="00E0080A">
        <w:rPr>
          <w:sz w:val="22"/>
        </w:rPr>
        <w:t xml:space="preserve"> and Timeline</w:t>
      </w:r>
      <w:r w:rsidR="00507FF6" w:rsidRPr="00E0080A">
        <w:rPr>
          <w:sz w:val="22"/>
        </w:rPr>
        <w:t>,</w:t>
      </w:r>
    </w:p>
    <w:p w14:paraId="40AFD9A1" w14:textId="02991452" w:rsidR="00507FF6" w:rsidRPr="00E0080A" w:rsidRDefault="00507FF6" w:rsidP="00E10B84">
      <w:pPr>
        <w:pStyle w:val="NoSpacing"/>
        <w:numPr>
          <w:ilvl w:val="1"/>
          <w:numId w:val="2"/>
        </w:numPr>
      </w:pPr>
      <w:r w:rsidRPr="00E0080A">
        <w:t xml:space="preserve">Critical </w:t>
      </w:r>
      <w:r w:rsidR="00E10B84" w:rsidRPr="00E0080A">
        <w:t>Review,</w:t>
      </w:r>
    </w:p>
    <w:p w14:paraId="138E54D3" w14:textId="230C6E58" w:rsidR="00952C66" w:rsidRPr="00E0080A" w:rsidRDefault="00260630" w:rsidP="00952C66">
      <w:pPr>
        <w:pStyle w:val="NoSpacing"/>
        <w:numPr>
          <w:ilvl w:val="1"/>
          <w:numId w:val="2"/>
        </w:numPr>
      </w:pPr>
      <w:r w:rsidRPr="00E0080A">
        <w:t>Risk Anal</w:t>
      </w:r>
      <w:r w:rsidR="00510A5C" w:rsidRPr="00E0080A">
        <w:t>ysi</w:t>
      </w:r>
      <w:r w:rsidRPr="00E0080A">
        <w:t>s,</w:t>
      </w:r>
    </w:p>
    <w:p w14:paraId="67909CF4" w14:textId="17A98327" w:rsidR="00053A78" w:rsidRPr="00E0080A" w:rsidRDefault="00053A78" w:rsidP="008F32BB">
      <w:pPr>
        <w:pStyle w:val="ListParagraph"/>
        <w:numPr>
          <w:ilvl w:val="0"/>
          <w:numId w:val="2"/>
        </w:numPr>
        <w:rPr>
          <w:sz w:val="22"/>
        </w:rPr>
      </w:pPr>
      <w:r w:rsidRPr="00E0080A">
        <w:rPr>
          <w:sz w:val="22"/>
        </w:rPr>
        <w:t>Methodology</w:t>
      </w:r>
      <w:r w:rsidR="00782EAC" w:rsidRPr="00E0080A">
        <w:rPr>
          <w:sz w:val="22"/>
        </w:rPr>
        <w:t>(</w:t>
      </w:r>
      <w:r w:rsidR="00B347C2" w:rsidRPr="00E0080A">
        <w:rPr>
          <w:sz w:val="22"/>
        </w:rPr>
        <w:t>Spiral</w:t>
      </w:r>
      <w:r w:rsidR="00782EAC" w:rsidRPr="00E0080A">
        <w:rPr>
          <w:sz w:val="22"/>
        </w:rPr>
        <w:t>, Waterfa</w:t>
      </w:r>
      <w:r w:rsidR="00B347C2" w:rsidRPr="00E0080A">
        <w:rPr>
          <w:sz w:val="22"/>
        </w:rPr>
        <w:t>ll</w:t>
      </w:r>
      <w:r w:rsidR="00782EAC" w:rsidRPr="00E0080A">
        <w:rPr>
          <w:sz w:val="22"/>
        </w:rPr>
        <w:t>)</w:t>
      </w:r>
      <w:r w:rsidR="00E20CED" w:rsidRPr="00E0080A">
        <w:rPr>
          <w:sz w:val="22"/>
        </w:rPr>
        <w:t xml:space="preserve">: </w:t>
      </w:r>
      <w:r w:rsidR="002675C9" w:rsidRPr="00E0080A">
        <w:rPr>
          <w:sz w:val="22"/>
        </w:rPr>
        <w:t xml:space="preserve">analyse </w:t>
      </w:r>
      <w:r w:rsidR="00612EED" w:rsidRPr="00E0080A">
        <w:rPr>
          <w:sz w:val="22"/>
        </w:rPr>
        <w:t>four</w:t>
      </w:r>
      <w:r w:rsidR="002675C9" w:rsidRPr="00E0080A">
        <w:rPr>
          <w:sz w:val="22"/>
        </w:rPr>
        <w:t xml:space="preserve"> and choose </w:t>
      </w:r>
      <w:r w:rsidR="00612EED" w:rsidRPr="00E0080A">
        <w:rPr>
          <w:sz w:val="22"/>
        </w:rPr>
        <w:t>one ( two )</w:t>
      </w:r>
      <w:r w:rsidR="00F820C0" w:rsidRPr="00E0080A">
        <w:rPr>
          <w:sz w:val="22"/>
        </w:rPr>
        <w:t xml:space="preserve"> (linear – hardware, iterative </w:t>
      </w:r>
      <w:r w:rsidR="00B60214" w:rsidRPr="00E0080A">
        <w:rPr>
          <w:sz w:val="22"/>
        </w:rPr>
        <w:t xml:space="preserve">- </w:t>
      </w:r>
      <w:r w:rsidR="008B1E48" w:rsidRPr="00E0080A">
        <w:rPr>
          <w:sz w:val="22"/>
        </w:rPr>
        <w:t>software</w:t>
      </w:r>
      <w:r w:rsidR="00F820C0" w:rsidRPr="00E0080A">
        <w:rPr>
          <w:sz w:val="22"/>
        </w:rPr>
        <w:t>)</w:t>
      </w:r>
      <w:r w:rsidR="00A456D8" w:rsidRPr="00E0080A">
        <w:rPr>
          <w:sz w:val="22"/>
        </w:rPr>
        <w:t xml:space="preserve"> importance, advantage, disadvantages</w:t>
      </w:r>
    </w:p>
    <w:p w14:paraId="5738EF41" w14:textId="5A99799A" w:rsidR="00484647" w:rsidRPr="00E0080A" w:rsidRDefault="00484647" w:rsidP="008F32BB">
      <w:pPr>
        <w:pStyle w:val="ListParagraph"/>
        <w:numPr>
          <w:ilvl w:val="0"/>
          <w:numId w:val="2"/>
        </w:numPr>
        <w:rPr>
          <w:sz w:val="22"/>
        </w:rPr>
      </w:pPr>
      <w:r w:rsidRPr="00E0080A">
        <w:rPr>
          <w:sz w:val="22"/>
        </w:rPr>
        <w:t>Work Breakdown Struct</w:t>
      </w:r>
      <w:r w:rsidR="00C20216" w:rsidRPr="00E0080A">
        <w:rPr>
          <w:sz w:val="22"/>
        </w:rPr>
        <w:t>u</w:t>
      </w:r>
      <w:r w:rsidRPr="00E0080A">
        <w:rPr>
          <w:sz w:val="22"/>
        </w:rPr>
        <w:t>re</w:t>
      </w:r>
      <w:r w:rsidR="0057597F" w:rsidRPr="00E0080A">
        <w:rPr>
          <w:sz w:val="22"/>
        </w:rPr>
        <w:t>, Gantt Chart</w:t>
      </w:r>
      <w:r w:rsidR="00E56629" w:rsidRPr="00E0080A">
        <w:rPr>
          <w:sz w:val="22"/>
        </w:rPr>
        <w:t xml:space="preserve"> (use </w:t>
      </w:r>
      <w:r w:rsidR="0004655D" w:rsidRPr="00E0080A">
        <w:rPr>
          <w:sz w:val="22"/>
        </w:rPr>
        <w:t>P</w:t>
      </w:r>
      <w:r w:rsidR="00E56629" w:rsidRPr="00E0080A">
        <w:rPr>
          <w:sz w:val="22"/>
        </w:rPr>
        <w:t>roject</w:t>
      </w:r>
      <w:r w:rsidR="0004655D" w:rsidRPr="00E0080A">
        <w:rPr>
          <w:sz w:val="22"/>
        </w:rPr>
        <w:t>Libre free GantChart project application</w:t>
      </w:r>
      <w:r w:rsidR="00E56629" w:rsidRPr="00E0080A">
        <w:rPr>
          <w:sz w:val="22"/>
        </w:rPr>
        <w:t>)</w:t>
      </w:r>
    </w:p>
    <w:p w14:paraId="2F71FD4A" w14:textId="77777777" w:rsidR="00562A60" w:rsidRPr="00E0080A" w:rsidRDefault="00562A60"/>
    <w:p w14:paraId="6CC11FB7" w14:textId="57E5D3EA" w:rsidR="00ED3F4A" w:rsidRPr="00E0080A" w:rsidRDefault="00843621">
      <w:pPr>
        <w:rPr>
          <w:b/>
          <w:bCs/>
        </w:rPr>
      </w:pPr>
      <w:r w:rsidRPr="00E0080A">
        <w:rPr>
          <w:b/>
          <w:bCs/>
        </w:rPr>
        <w:t>Strum bar parts:</w:t>
      </w:r>
    </w:p>
    <w:p w14:paraId="1E4B848B" w14:textId="77777777" w:rsidR="00843621" w:rsidRPr="00E0080A" w:rsidRDefault="00843621"/>
    <w:p w14:paraId="119BD3C7" w14:textId="7CB3F1AD" w:rsidR="00321078" w:rsidRPr="00E0080A" w:rsidRDefault="00843621">
      <w:r w:rsidRPr="00E0080A">
        <w:t>https://www.bytearts.com/strumfixplus</w:t>
      </w:r>
    </w:p>
    <w:p w14:paraId="734BF2DD" w14:textId="77777777" w:rsidR="001F797B" w:rsidRPr="00E0080A" w:rsidRDefault="001F797B"/>
    <w:p w14:paraId="6998BDFD" w14:textId="77777777" w:rsidR="001F797B" w:rsidRPr="00E0080A" w:rsidRDefault="001F797B"/>
    <w:p w14:paraId="459EB799" w14:textId="77777777" w:rsidR="002E7884" w:rsidRPr="00E0080A" w:rsidRDefault="002E7884"/>
    <w:p w14:paraId="28EE5D6C" w14:textId="77777777" w:rsidR="002E7884" w:rsidRPr="00E0080A" w:rsidRDefault="002E7884"/>
    <w:p w14:paraId="3869C55B" w14:textId="027FC1FB" w:rsidR="00511F87" w:rsidRPr="00E0080A" w:rsidRDefault="00961184" w:rsidP="00B24912">
      <w:pPr>
        <w:pStyle w:val="Heading1"/>
        <w:numPr>
          <w:ilvl w:val="0"/>
          <w:numId w:val="0"/>
        </w:numPr>
        <w:ind w:left="360" w:hanging="360"/>
        <w:rPr>
          <w:sz w:val="22"/>
          <w:szCs w:val="22"/>
        </w:rPr>
      </w:pPr>
      <w:r w:rsidRPr="00E0080A">
        <w:rPr>
          <w:sz w:val="22"/>
          <w:szCs w:val="22"/>
        </w:rPr>
        <w:lastRenderedPageBreak/>
        <w:t>2</w:t>
      </w:r>
      <w:r w:rsidRPr="00E0080A">
        <w:rPr>
          <w:sz w:val="22"/>
          <w:szCs w:val="22"/>
        </w:rPr>
        <w:t xml:space="preserve"> | </w:t>
      </w:r>
      <w:r w:rsidR="00511F87" w:rsidRPr="00E0080A">
        <w:rPr>
          <w:sz w:val="22"/>
          <w:szCs w:val="22"/>
        </w:rPr>
        <w:t>Concept</w:t>
      </w:r>
      <w:r w:rsidR="00B65155" w:rsidRPr="00E0080A">
        <w:rPr>
          <w:sz w:val="22"/>
          <w:szCs w:val="22"/>
        </w:rPr>
        <w:t xml:space="preserve"> Diagram</w:t>
      </w:r>
    </w:p>
    <w:p w14:paraId="66679FF3" w14:textId="77777777" w:rsidR="002316E6" w:rsidRPr="00E0080A" w:rsidRDefault="002316E6" w:rsidP="0073265B"/>
    <w:p w14:paraId="56F2E2DE" w14:textId="77777777" w:rsidR="002316E6" w:rsidRPr="00E0080A" w:rsidRDefault="002316E6" w:rsidP="0073265B"/>
    <w:p w14:paraId="19AE8167" w14:textId="77777777" w:rsidR="001E3362" w:rsidRPr="00E0080A" w:rsidRDefault="001E3362" w:rsidP="001E3362">
      <w:pPr>
        <w:keepNext/>
      </w:pPr>
      <w:r w:rsidRPr="00E0080A">
        <w:rPr>
          <w:noProof/>
        </w:rPr>
        <w:drawing>
          <wp:inline distT="0" distB="0" distL="0" distR="0" wp14:anchorId="6BF736B9" wp14:editId="7F600C80">
            <wp:extent cx="6645910" cy="169799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45910" cy="1697990"/>
                    </a:xfrm>
                    <a:prstGeom prst="rect">
                      <a:avLst/>
                    </a:prstGeom>
                  </pic:spPr>
                </pic:pic>
              </a:graphicData>
            </a:graphic>
          </wp:inline>
        </w:drawing>
      </w:r>
    </w:p>
    <w:p w14:paraId="2BEDC585" w14:textId="559D0D5F" w:rsidR="00442801" w:rsidRPr="00E0080A" w:rsidRDefault="001E3362" w:rsidP="00390267">
      <w:pPr>
        <w:pStyle w:val="Caption"/>
        <w:rPr>
          <w:sz w:val="22"/>
          <w:szCs w:val="22"/>
        </w:rPr>
      </w:pPr>
      <w:r w:rsidRPr="00E0080A">
        <w:rPr>
          <w:sz w:val="22"/>
          <w:szCs w:val="22"/>
        </w:rPr>
        <w:t xml:space="preserve">Figure </w:t>
      </w:r>
      <w:r w:rsidRPr="00E0080A">
        <w:rPr>
          <w:sz w:val="22"/>
          <w:szCs w:val="22"/>
        </w:rPr>
        <w:fldChar w:fldCharType="begin"/>
      </w:r>
      <w:r w:rsidRPr="00E0080A">
        <w:rPr>
          <w:sz w:val="22"/>
          <w:szCs w:val="22"/>
        </w:rPr>
        <w:instrText xml:space="preserve"> SEQ Figure \* ARABIC </w:instrText>
      </w:r>
      <w:r w:rsidRPr="00E0080A">
        <w:rPr>
          <w:sz w:val="22"/>
          <w:szCs w:val="22"/>
        </w:rPr>
        <w:fldChar w:fldCharType="separate"/>
      </w:r>
      <w:r w:rsidR="000A3AF5" w:rsidRPr="00E0080A">
        <w:rPr>
          <w:noProof/>
          <w:sz w:val="22"/>
          <w:szCs w:val="22"/>
        </w:rPr>
        <w:t>3</w:t>
      </w:r>
      <w:r w:rsidRPr="00E0080A">
        <w:rPr>
          <w:sz w:val="22"/>
          <w:szCs w:val="22"/>
        </w:rPr>
        <w:fldChar w:fldCharType="end"/>
      </w:r>
      <w:r w:rsidRPr="00E0080A">
        <w:rPr>
          <w:sz w:val="22"/>
          <w:szCs w:val="22"/>
        </w:rPr>
        <w:t xml:space="preserve"> | Concept</w:t>
      </w:r>
    </w:p>
    <w:p w14:paraId="43C23C1B" w14:textId="77777777" w:rsidR="00361C44" w:rsidRPr="00E0080A" w:rsidRDefault="00361C44" w:rsidP="0073265B"/>
    <w:p w14:paraId="05853AD5" w14:textId="2D678209" w:rsidR="00390267" w:rsidRPr="00E0080A" w:rsidRDefault="00390267" w:rsidP="0073265B">
      <w:r w:rsidRPr="00E0080A">
        <w:t xml:space="preserve">I took the freedom to be creative with the naming, so why not combine the two </w:t>
      </w:r>
      <w:r w:rsidR="00A53DF0" w:rsidRPr="00E0080A">
        <w:t>central</w:t>
      </w:r>
      <w:r w:rsidRPr="00E0080A">
        <w:t xml:space="preserve"> </w:t>
      </w:r>
      <w:r w:rsidR="001836DC" w:rsidRPr="00E0080A">
        <w:t>aspect</w:t>
      </w:r>
      <w:r w:rsidR="00A53DF0" w:rsidRPr="00E0080A">
        <w:t>s</w:t>
      </w:r>
      <w:r w:rsidRPr="00E0080A">
        <w:t xml:space="preserve"> of the project</w:t>
      </w:r>
      <w:r w:rsidR="001836DC" w:rsidRPr="00E0080A">
        <w:t>, namely, Digital and Guitar? DiGita</w:t>
      </w:r>
      <w:r w:rsidR="00EA4F53" w:rsidRPr="00E0080A">
        <w:t>r</w:t>
      </w:r>
      <w:r w:rsidR="00A53DF0" w:rsidRPr="00E0080A">
        <w:t>.</w:t>
      </w:r>
    </w:p>
    <w:p w14:paraId="1694B9C9" w14:textId="77777777" w:rsidR="002316E6" w:rsidRPr="00E0080A" w:rsidRDefault="002316E6" w:rsidP="0073265B"/>
    <w:p w14:paraId="1A80DC88" w14:textId="0280D70D" w:rsidR="007465D7" w:rsidRPr="00E0080A" w:rsidRDefault="000A737A" w:rsidP="007465D7">
      <w:pPr>
        <w:pStyle w:val="Heading1"/>
        <w:numPr>
          <w:ilvl w:val="0"/>
          <w:numId w:val="0"/>
        </w:numPr>
        <w:ind w:left="360" w:hanging="360"/>
        <w:rPr>
          <w:sz w:val="22"/>
          <w:szCs w:val="22"/>
        </w:rPr>
      </w:pPr>
      <w:r w:rsidRPr="00E0080A">
        <w:rPr>
          <w:sz w:val="22"/>
          <w:szCs w:val="22"/>
        </w:rPr>
        <w:t>3</w:t>
      </w:r>
      <w:r w:rsidR="007465D7" w:rsidRPr="00E0080A">
        <w:rPr>
          <w:sz w:val="22"/>
          <w:szCs w:val="22"/>
        </w:rPr>
        <w:t xml:space="preserve">. | </w:t>
      </w:r>
      <w:r w:rsidR="00CB0969" w:rsidRPr="00E0080A">
        <w:rPr>
          <w:sz w:val="22"/>
          <w:szCs w:val="22"/>
        </w:rPr>
        <w:t xml:space="preserve">Standard Music </w:t>
      </w:r>
      <w:r w:rsidR="00DD49FE" w:rsidRPr="00E0080A">
        <w:rPr>
          <w:sz w:val="22"/>
          <w:szCs w:val="22"/>
        </w:rPr>
        <w:t>and Tabular Notation</w:t>
      </w:r>
      <w:r w:rsidR="00133E92" w:rsidRPr="00E0080A">
        <w:rPr>
          <w:sz w:val="22"/>
          <w:szCs w:val="22"/>
        </w:rPr>
        <w:t xml:space="preserve"> (Literature Review)</w:t>
      </w:r>
    </w:p>
    <w:p w14:paraId="38B221D8" w14:textId="77777777" w:rsidR="00BC2D83" w:rsidRPr="00E0080A" w:rsidRDefault="00BC2D83">
      <w:pPr>
        <w:suppressAutoHyphens w:val="0"/>
        <w:spacing w:after="160"/>
        <w:jc w:val="left"/>
      </w:pPr>
    </w:p>
    <w:p w14:paraId="7414E256" w14:textId="77777777" w:rsidR="00F83793" w:rsidRPr="00E0080A" w:rsidRDefault="00F83793" w:rsidP="00F83793">
      <w:pPr>
        <w:pStyle w:val="NoSpacing"/>
        <w:rPr>
          <w:b/>
          <w:bCs/>
        </w:rPr>
      </w:pPr>
      <w:r w:rsidRPr="00E0080A">
        <w:rPr>
          <w:b/>
          <w:bCs/>
        </w:rPr>
        <w:t>Introduction 1</w:t>
      </w:r>
      <w:r w:rsidRPr="00E0080A">
        <w:rPr>
          <w:b/>
          <w:bCs/>
          <w:vertAlign w:val="superscript"/>
        </w:rPr>
        <w:t>st</w:t>
      </w:r>
      <w:r w:rsidRPr="00E0080A">
        <w:rPr>
          <w:b/>
          <w:bCs/>
        </w:rPr>
        <w:t xml:space="preserve"> version</w:t>
      </w:r>
    </w:p>
    <w:p w14:paraId="21E1AAA6" w14:textId="77777777" w:rsidR="001A2922" w:rsidRPr="00E0080A" w:rsidRDefault="001A2922" w:rsidP="001A2922">
      <w:pPr>
        <w:suppressAutoHyphens w:val="0"/>
        <w:spacing w:after="160"/>
        <w:jc w:val="left"/>
      </w:pPr>
    </w:p>
    <w:p w14:paraId="05ED1A41" w14:textId="1D1FF35E" w:rsidR="00F83793" w:rsidRDefault="00306CF0" w:rsidP="001A2922">
      <w:pPr>
        <w:suppressAutoHyphens w:val="0"/>
        <w:spacing w:after="160"/>
        <w:jc w:val="left"/>
      </w:pPr>
      <w:r w:rsidRPr="00E0080A">
        <w:t xml:space="preserve">Lucky that Sound Exists in Earth -&gt; </w:t>
      </w:r>
      <w:r w:rsidR="001A2922" w:rsidRPr="00E0080A">
        <w:t>Ancient</w:t>
      </w:r>
      <w:r w:rsidR="0070334B" w:rsidRPr="00E0080A">
        <w:t xml:space="preserve"> Civilisations</w:t>
      </w:r>
      <w:r w:rsidR="001A2922" w:rsidRPr="00E0080A">
        <w:t xml:space="preserve"> -&gt; </w:t>
      </w:r>
      <w:r w:rsidR="009B5451" w:rsidRPr="00E0080A">
        <w:t xml:space="preserve">Innate Capability for Musicality -&gt; </w:t>
      </w:r>
      <w:r w:rsidR="009D4962" w:rsidRPr="00E0080A">
        <w:t xml:space="preserve">Music in Everyday life -&gt; </w:t>
      </w:r>
      <w:r w:rsidR="009B5451" w:rsidRPr="00E0080A">
        <w:t xml:space="preserve">Technology Appears -&gt; </w:t>
      </w:r>
      <w:r w:rsidR="0022498C" w:rsidRPr="00E0080A">
        <w:t>New Instru</w:t>
      </w:r>
      <w:r w:rsidR="006A0ACD" w:rsidRPr="00E0080A">
        <w:t>m</w:t>
      </w:r>
      <w:r w:rsidR="0022498C" w:rsidRPr="00E0080A">
        <w:t>ents</w:t>
      </w:r>
      <w:r w:rsidR="002145BD" w:rsidRPr="00E0080A">
        <w:t xml:space="preserve"> -&gt; Never so Extended </w:t>
      </w:r>
      <w:r w:rsidR="00392B57" w:rsidRPr="00E0080A">
        <w:t xml:space="preserve">Audio Spectrum -&gt; </w:t>
      </w:r>
      <w:r w:rsidR="009B5451" w:rsidRPr="00E0080A">
        <w:t>Digital Music</w:t>
      </w:r>
      <w:r w:rsidR="0022498C" w:rsidRPr="00E0080A">
        <w:t xml:space="preserve"> -&gt; Gaming</w:t>
      </w:r>
    </w:p>
    <w:p w14:paraId="6DC9D4C0" w14:textId="77777777" w:rsidR="00AB2A70" w:rsidRDefault="00AB2A70" w:rsidP="001A2922">
      <w:pPr>
        <w:suppressAutoHyphens w:val="0"/>
        <w:spacing w:after="160"/>
        <w:jc w:val="left"/>
      </w:pPr>
    </w:p>
    <w:p w14:paraId="653D31BB" w14:textId="77777777" w:rsidR="00AB2A70" w:rsidRDefault="00AB2A70" w:rsidP="00AB2A70">
      <w:r>
        <w:t>We, Earthly creatures, are very fortunate. Extremely few places in the vast vacuum-filled Universe have a suitable medium that supports audio signals to travel. However, here on Earth, sound vibrations can move through the atmosphere, providing information about our environment. As a result, mammalian evolution adapted to transform soundwaves into electrical signals, engineering us genetically to detect sounds. Hearing sounds increased our survival chances by identifying danger outside our visual zone and extending our communication channels.</w:t>
      </w:r>
    </w:p>
    <w:p w14:paraId="55344257" w14:textId="77777777" w:rsidR="00AF75C5" w:rsidRDefault="00AF75C5" w:rsidP="00AB2A70"/>
    <w:p w14:paraId="77A9D169" w14:textId="5DA6706F" w:rsidR="00AB2A70" w:rsidRDefault="00AB2A70" w:rsidP="00AB2A70">
      <w:r>
        <w:t>Even though humans are not the only species communicating by creating sounds, we invented a way of self-expression that conveyed broader spectrums of emotional range beyond spoken words; music. And from as early as 40000 years ago, music has played an essential part in our everyday life. Our humans' innate musicality drove us to experiment with new ranges of sounds, inventing the primary types of instruments. Ideophones (clapping and bells), membranophones (drums), aerophones (flute), and most importantly, chordophones (harp).</w:t>
      </w:r>
    </w:p>
    <w:p w14:paraId="0726AB7E" w14:textId="77777777" w:rsidR="00AF75C5" w:rsidRDefault="00AF75C5" w:rsidP="00AB2A70"/>
    <w:p w14:paraId="48D39A5C" w14:textId="50E1F2A6" w:rsidR="00AB2A70" w:rsidRDefault="00AB2A70" w:rsidP="00AB2A70">
      <w:r>
        <w:t xml:space="preserve">Although the exact origin of the modern guitar is debated, the instrument is already mentioned in the Bible, and it can be traced back to the Greek kithara </w:t>
      </w:r>
      <w:r w:rsidRPr="00912F82">
        <w:rPr>
          <w:b/>
          <w:bCs/>
        </w:rPr>
        <w:t>κιθάρα</w:t>
      </w:r>
      <w:r>
        <w:t xml:space="preserve"> or Arabic qitharah </w:t>
      </w:r>
      <w:r w:rsidRPr="00680DE9">
        <w:rPr>
          <w:b/>
          <w:bCs/>
          <w:rtl/>
        </w:rPr>
        <w:t>قيثارة</w:t>
      </w:r>
      <w:r>
        <w:t xml:space="preserve"> words. By the 17</w:t>
      </w:r>
      <w:r w:rsidRPr="008A6A6A">
        <w:rPr>
          <w:vertAlign w:val="superscript"/>
        </w:rPr>
        <w:t>th</w:t>
      </w:r>
      <w:r>
        <w:t xml:space="preserve"> century, it became popular among amateurs; and with the advent of the jazz age, the electric guitar had elevated to the instrument of the virtuosos and rock stars. However, this is not the final step for the guitar on the evolutional ladder. The modern digital era opens opportunities to combine the latest technology with musical skills. This project will attempt to bring digital technology, entertainment, art and education under the same roof.</w:t>
      </w:r>
    </w:p>
    <w:p w14:paraId="43C26FBC" w14:textId="77777777" w:rsidR="00206DB0" w:rsidRPr="00E0080A" w:rsidRDefault="00206DB0" w:rsidP="00206DB0">
      <w:pPr>
        <w:suppressAutoHyphens w:val="0"/>
        <w:spacing w:after="160"/>
        <w:jc w:val="left"/>
      </w:pPr>
    </w:p>
    <w:p w14:paraId="50FD1315" w14:textId="77777777" w:rsidR="00322115" w:rsidRPr="00E0080A" w:rsidRDefault="00206DB0" w:rsidP="00206DB0">
      <w:pPr>
        <w:suppressAutoHyphens w:val="0"/>
        <w:spacing w:after="160"/>
        <w:jc w:val="left"/>
        <w:rPr>
          <w:b/>
          <w:bCs/>
        </w:rPr>
      </w:pPr>
      <w:r w:rsidRPr="00E0080A">
        <w:rPr>
          <w:b/>
          <w:bCs/>
        </w:rPr>
        <w:t>Audio vs Sound (Terminology)</w:t>
      </w:r>
    </w:p>
    <w:p w14:paraId="18777CE1" w14:textId="6CA5845D" w:rsidR="00046F5F" w:rsidRPr="00E0080A" w:rsidRDefault="00046F5F" w:rsidP="00046F5F">
      <w:pPr>
        <w:rPr>
          <w:rStyle w:val="Strong"/>
          <w:b w:val="0"/>
          <w:bCs w:val="0"/>
        </w:rPr>
      </w:pPr>
      <w:r w:rsidRPr="00E0080A">
        <w:rPr>
          <w:rStyle w:val="Strong"/>
          <w:b w:val="0"/>
          <w:bCs w:val="0"/>
        </w:rPr>
        <w:t>The key difference between sound and audio is their form of energy. Sound is mechanical wave energy (longitudinal sound waves) that propagate</w:t>
      </w:r>
      <w:r w:rsidRPr="00E0080A">
        <w:rPr>
          <w:rStyle w:val="Strong"/>
          <w:b w:val="0"/>
          <w:bCs w:val="0"/>
        </w:rPr>
        <w:t>s</w:t>
      </w:r>
      <w:r w:rsidRPr="00E0080A">
        <w:rPr>
          <w:rStyle w:val="Strong"/>
          <w:b w:val="0"/>
          <w:bCs w:val="0"/>
        </w:rPr>
        <w:t xml:space="preserve"> through a medium causing variations in pressure within the medium. </w:t>
      </w:r>
      <w:r w:rsidRPr="00E0080A">
        <w:rPr>
          <w:rStyle w:val="Strong"/>
          <w:b w:val="0"/>
          <w:bCs w:val="0"/>
        </w:rPr>
        <w:t>On the other hand, a</w:t>
      </w:r>
      <w:r w:rsidRPr="00E0080A">
        <w:rPr>
          <w:rStyle w:val="Strong"/>
          <w:b w:val="0"/>
          <w:bCs w:val="0"/>
        </w:rPr>
        <w:t>udio is made of electrical energy (analog</w:t>
      </w:r>
      <w:r w:rsidRPr="00E0080A">
        <w:rPr>
          <w:rStyle w:val="Strong"/>
          <w:b w:val="0"/>
          <w:bCs w:val="0"/>
        </w:rPr>
        <w:t>ue</w:t>
      </w:r>
      <w:r w:rsidRPr="00E0080A">
        <w:rPr>
          <w:rStyle w:val="Strong"/>
          <w:b w:val="0"/>
          <w:bCs w:val="0"/>
        </w:rPr>
        <w:t xml:space="preserve"> or digital signals) that represent</w:t>
      </w:r>
      <w:r w:rsidRPr="00E0080A">
        <w:rPr>
          <w:rStyle w:val="Strong"/>
          <w:b w:val="0"/>
          <w:bCs w:val="0"/>
        </w:rPr>
        <w:t>s</w:t>
      </w:r>
      <w:r w:rsidRPr="00E0080A">
        <w:rPr>
          <w:rStyle w:val="Strong"/>
          <w:b w:val="0"/>
          <w:bCs w:val="0"/>
        </w:rPr>
        <w:t xml:space="preserve"> sound electrically.</w:t>
      </w:r>
      <w:r w:rsidR="00625E12" w:rsidRPr="00E0080A">
        <w:rPr>
          <w:rStyle w:val="Strong"/>
          <w:b w:val="0"/>
          <w:bCs w:val="0"/>
        </w:rPr>
        <w:tab/>
      </w:r>
    </w:p>
    <w:p w14:paraId="18DF5170" w14:textId="77777777" w:rsidR="00DD475C" w:rsidRPr="00E0080A" w:rsidRDefault="00DD475C" w:rsidP="00046F5F">
      <w:pPr>
        <w:rPr>
          <w:rStyle w:val="Strong"/>
          <w:b w:val="0"/>
          <w:bCs w:val="0"/>
        </w:rPr>
      </w:pPr>
    </w:p>
    <w:p w14:paraId="4225419D" w14:textId="77777777" w:rsidR="000A3AF5" w:rsidRPr="00E0080A" w:rsidRDefault="000A3AF5" w:rsidP="000A3AF5">
      <w:pPr>
        <w:keepNext/>
        <w:jc w:val="center"/>
      </w:pPr>
      <w:r w:rsidRPr="00E0080A">
        <w:rPr>
          <w:noProof/>
        </w:rPr>
        <w:drawing>
          <wp:inline distT="0" distB="0" distL="0" distR="0" wp14:anchorId="6F811564" wp14:editId="361DB125">
            <wp:extent cx="1864196" cy="1243094"/>
            <wp:effectExtent l="0" t="0" r="3175"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1431" cy="1254587"/>
                    </a:xfrm>
                    <a:prstGeom prst="rect">
                      <a:avLst/>
                    </a:prstGeom>
                    <a:noFill/>
                    <a:ln>
                      <a:noFill/>
                    </a:ln>
                  </pic:spPr>
                </pic:pic>
              </a:graphicData>
            </a:graphic>
          </wp:inline>
        </w:drawing>
      </w:r>
    </w:p>
    <w:p w14:paraId="4D9BCD9D" w14:textId="208AC35D" w:rsidR="000A3AF5" w:rsidRPr="00E0080A" w:rsidRDefault="000A3AF5" w:rsidP="000A3AF5">
      <w:pPr>
        <w:pStyle w:val="Caption"/>
        <w:rPr>
          <w:b w:val="0"/>
          <w:bCs/>
          <w:sz w:val="22"/>
          <w:szCs w:val="22"/>
        </w:rPr>
      </w:pPr>
      <w:r w:rsidRPr="00E0080A">
        <w:rPr>
          <w:sz w:val="22"/>
          <w:szCs w:val="22"/>
        </w:rPr>
        <w:t xml:space="preserve">Figure </w:t>
      </w:r>
      <w:r w:rsidRPr="00E0080A">
        <w:rPr>
          <w:sz w:val="22"/>
          <w:szCs w:val="22"/>
        </w:rPr>
        <w:fldChar w:fldCharType="begin"/>
      </w:r>
      <w:r w:rsidRPr="00E0080A">
        <w:rPr>
          <w:sz w:val="22"/>
          <w:szCs w:val="22"/>
        </w:rPr>
        <w:instrText xml:space="preserve"> SEQ Figure \* ARABIC </w:instrText>
      </w:r>
      <w:r w:rsidRPr="00E0080A">
        <w:rPr>
          <w:sz w:val="22"/>
          <w:szCs w:val="22"/>
        </w:rPr>
        <w:fldChar w:fldCharType="separate"/>
      </w:r>
      <w:r w:rsidRPr="00E0080A">
        <w:rPr>
          <w:noProof/>
          <w:sz w:val="22"/>
          <w:szCs w:val="22"/>
        </w:rPr>
        <w:t>4</w:t>
      </w:r>
      <w:r w:rsidRPr="00E0080A">
        <w:rPr>
          <w:sz w:val="22"/>
          <w:szCs w:val="22"/>
        </w:rPr>
        <w:fldChar w:fldCharType="end"/>
      </w:r>
      <w:r w:rsidRPr="00E0080A">
        <w:rPr>
          <w:sz w:val="22"/>
          <w:szCs w:val="22"/>
        </w:rPr>
        <w:t xml:space="preserve"> | Audio vs Sound</w:t>
      </w:r>
    </w:p>
    <w:p w14:paraId="37A177B4" w14:textId="77777777" w:rsidR="00046F5F" w:rsidRPr="00E0080A" w:rsidRDefault="00046F5F" w:rsidP="00206DB0">
      <w:pPr>
        <w:suppressAutoHyphens w:val="0"/>
        <w:spacing w:after="160"/>
        <w:jc w:val="left"/>
      </w:pPr>
    </w:p>
    <w:p w14:paraId="44440F9C" w14:textId="12A0A332" w:rsidR="00322115" w:rsidRPr="00E0080A" w:rsidRDefault="00322115" w:rsidP="00206DB0">
      <w:pPr>
        <w:suppressAutoHyphens w:val="0"/>
        <w:spacing w:after="160"/>
        <w:jc w:val="left"/>
        <w:rPr>
          <w:b/>
          <w:bCs/>
        </w:rPr>
      </w:pPr>
      <w:r w:rsidRPr="00E0080A">
        <w:rPr>
          <w:b/>
          <w:bCs/>
        </w:rPr>
        <w:t>Chord (Terminology)</w:t>
      </w:r>
    </w:p>
    <w:p w14:paraId="3D567B6B" w14:textId="77777777" w:rsidR="003136AD" w:rsidRDefault="00322115" w:rsidP="00206DB0">
      <w:pPr>
        <w:suppressAutoHyphens w:val="0"/>
        <w:spacing w:after="160"/>
        <w:jc w:val="left"/>
        <w:rPr>
          <w:b/>
          <w:bCs/>
        </w:rPr>
      </w:pPr>
      <w:r w:rsidRPr="00E0080A">
        <w:rPr>
          <w:b/>
          <w:bCs/>
        </w:rPr>
        <w:t>Riff (Terminology)</w:t>
      </w:r>
    </w:p>
    <w:p w14:paraId="059CEB08" w14:textId="77777777" w:rsidR="003136AD" w:rsidRDefault="003136AD" w:rsidP="00206DB0">
      <w:pPr>
        <w:suppressAutoHyphens w:val="0"/>
        <w:spacing w:after="160"/>
        <w:jc w:val="left"/>
        <w:rPr>
          <w:b/>
          <w:bCs/>
        </w:rPr>
      </w:pPr>
    </w:p>
    <w:p w14:paraId="6FF1490D" w14:textId="77777777" w:rsidR="003136AD" w:rsidRPr="00E0080A" w:rsidRDefault="003136AD" w:rsidP="003136AD">
      <w:pPr>
        <w:rPr>
          <w:b/>
          <w:bCs/>
        </w:rPr>
      </w:pPr>
      <w:r w:rsidRPr="00E0080A">
        <w:rPr>
          <w:b/>
          <w:bCs/>
        </w:rPr>
        <w:t>Clarify with Supervisor:</w:t>
      </w:r>
    </w:p>
    <w:p w14:paraId="168C6BF0" w14:textId="77777777" w:rsidR="003136AD" w:rsidRPr="00E0080A" w:rsidRDefault="003136AD" w:rsidP="003136AD">
      <w:pPr>
        <w:pStyle w:val="ListParagraph"/>
        <w:numPr>
          <w:ilvl w:val="0"/>
          <w:numId w:val="2"/>
        </w:numPr>
        <w:rPr>
          <w:sz w:val="22"/>
        </w:rPr>
      </w:pPr>
      <w:r w:rsidRPr="00E0080A">
        <w:rPr>
          <w:sz w:val="22"/>
        </w:rPr>
        <w:t>Do cover quotes and images require references?</w:t>
      </w:r>
    </w:p>
    <w:p w14:paraId="2415A58A" w14:textId="77777777" w:rsidR="003136AD" w:rsidRPr="00E0080A" w:rsidRDefault="003136AD" w:rsidP="003136AD">
      <w:pPr>
        <w:pStyle w:val="ListParagraph"/>
        <w:numPr>
          <w:ilvl w:val="0"/>
          <w:numId w:val="2"/>
        </w:numPr>
        <w:rPr>
          <w:sz w:val="22"/>
        </w:rPr>
      </w:pPr>
      <w:r w:rsidRPr="00E0080A">
        <w:rPr>
          <w:sz w:val="22"/>
        </w:rPr>
        <w:t>Is the tools section in the Introduction?</w:t>
      </w:r>
    </w:p>
    <w:p w14:paraId="6D7C6051" w14:textId="77777777" w:rsidR="003136AD" w:rsidRPr="00E0080A" w:rsidRDefault="003136AD" w:rsidP="003136AD">
      <w:pPr>
        <w:pStyle w:val="ListParagraph"/>
        <w:numPr>
          <w:ilvl w:val="0"/>
          <w:numId w:val="2"/>
        </w:numPr>
        <w:rPr>
          <w:sz w:val="22"/>
        </w:rPr>
      </w:pPr>
      <w:r w:rsidRPr="00E0080A">
        <w:rPr>
          <w:sz w:val="22"/>
        </w:rPr>
        <w:t>What is the correct term for academic supervisor?</w:t>
      </w:r>
    </w:p>
    <w:p w14:paraId="578804AD" w14:textId="77777777" w:rsidR="003136AD" w:rsidRPr="00E0080A" w:rsidRDefault="003136AD" w:rsidP="003136AD">
      <w:pPr>
        <w:pStyle w:val="ListParagraph"/>
        <w:numPr>
          <w:ilvl w:val="0"/>
          <w:numId w:val="2"/>
        </w:numPr>
        <w:rPr>
          <w:sz w:val="22"/>
        </w:rPr>
      </w:pPr>
      <w:r w:rsidRPr="00E0080A">
        <w:rPr>
          <w:sz w:val="22"/>
        </w:rPr>
        <w:t>What is the word limit on a bachelor's final year dissertation project?</w:t>
      </w:r>
    </w:p>
    <w:p w14:paraId="1828476D" w14:textId="77777777" w:rsidR="003136AD" w:rsidRPr="00E0080A" w:rsidRDefault="003136AD" w:rsidP="003136AD">
      <w:pPr>
        <w:pStyle w:val="NoSpacing"/>
        <w:numPr>
          <w:ilvl w:val="0"/>
          <w:numId w:val="2"/>
        </w:numPr>
      </w:pPr>
      <w:r w:rsidRPr="00E0080A">
        <w:t>Do I need to reference the bibliography?</w:t>
      </w:r>
    </w:p>
    <w:p w14:paraId="20B5A445" w14:textId="39C9966F" w:rsidR="00206DB0" w:rsidRDefault="00456F35" w:rsidP="00206DB0">
      <w:pPr>
        <w:suppressAutoHyphens w:val="0"/>
        <w:spacing w:after="160"/>
        <w:jc w:val="left"/>
      </w:pPr>
      <w:r w:rsidRPr="00E0080A">
        <w:br w:type="page"/>
      </w:r>
    </w:p>
    <w:p w14:paraId="79E27884" w14:textId="77777777" w:rsidR="003136AD" w:rsidRPr="00E0080A" w:rsidRDefault="003136AD" w:rsidP="00206DB0">
      <w:pPr>
        <w:suppressAutoHyphens w:val="0"/>
        <w:spacing w:after="160"/>
        <w:jc w:val="left"/>
      </w:pPr>
    </w:p>
    <w:p w14:paraId="712A7978" w14:textId="77777777" w:rsidR="00E0039F" w:rsidRPr="00E0080A" w:rsidRDefault="00E0039F" w:rsidP="007B3A4C"/>
    <w:p w14:paraId="11F3D9EC" w14:textId="689CB28A" w:rsidR="00C81707" w:rsidRPr="00E0080A" w:rsidRDefault="00C81707">
      <w:pPr>
        <w:suppressAutoHyphens w:val="0"/>
        <w:spacing w:after="160"/>
        <w:jc w:val="left"/>
        <w:rPr>
          <w:b/>
          <w:bCs/>
        </w:rPr>
      </w:pPr>
      <w:r w:rsidRPr="00E0080A">
        <w:rPr>
          <w:b/>
          <w:bCs/>
        </w:rPr>
        <w:t>0</w:t>
      </w:r>
      <w:r w:rsidR="00CB0969" w:rsidRPr="00E0080A">
        <w:rPr>
          <w:b/>
          <w:bCs/>
        </w:rPr>
        <w:t xml:space="preserve">. </w:t>
      </w:r>
      <w:r w:rsidRPr="00E0080A">
        <w:rPr>
          <w:b/>
          <w:bCs/>
        </w:rPr>
        <w:t>|</w:t>
      </w:r>
      <w:r w:rsidR="007E4909" w:rsidRPr="00E0080A">
        <w:rPr>
          <w:b/>
          <w:bCs/>
        </w:rPr>
        <w:t>Reference</w:t>
      </w:r>
      <w:r w:rsidRPr="00E0080A">
        <w:rPr>
          <w:b/>
          <w:bCs/>
        </w:rPr>
        <w:t xml:space="preserve"> Suggestions</w:t>
      </w:r>
    </w:p>
    <w:p w14:paraId="1E866DB4" w14:textId="77777777" w:rsidR="00DD13D8" w:rsidRPr="00E0080A" w:rsidRDefault="00C81707" w:rsidP="00DD13D8">
      <w:pPr>
        <w:pStyle w:val="ListParagraph"/>
        <w:numPr>
          <w:ilvl w:val="0"/>
          <w:numId w:val="2"/>
        </w:numPr>
        <w:suppressAutoHyphens w:val="0"/>
        <w:spacing w:after="160"/>
        <w:jc w:val="left"/>
        <w:rPr>
          <w:sz w:val="22"/>
        </w:rPr>
      </w:pPr>
      <w:r w:rsidRPr="00E0080A">
        <w:rPr>
          <w:sz w:val="22"/>
        </w:rPr>
        <w:t>Digitalisation in the music industry</w:t>
      </w:r>
      <w:r w:rsidR="00DD13D8" w:rsidRPr="00E0080A">
        <w:rPr>
          <w:sz w:val="22"/>
        </w:rPr>
        <w:t xml:space="preserve"> and entertainment</w:t>
      </w:r>
    </w:p>
    <w:p w14:paraId="32538696" w14:textId="6FA16AAD" w:rsidR="00DD13D8" w:rsidRDefault="00DD13D8" w:rsidP="00DD13D8">
      <w:pPr>
        <w:pStyle w:val="ListParagraph"/>
        <w:suppressAutoHyphens w:val="0"/>
        <w:spacing w:after="160"/>
        <w:ind w:left="720"/>
        <w:jc w:val="left"/>
        <w:rPr>
          <w:sz w:val="22"/>
        </w:rPr>
      </w:pPr>
      <w:r w:rsidRPr="00E0080A">
        <w:rPr>
          <w:sz w:val="22"/>
        </w:rPr>
        <w:t>https://pubs.aeaweb.org/doi/pdf/10.1257/jep.31.3.195</w:t>
      </w:r>
    </w:p>
    <w:p w14:paraId="0B5D9455" w14:textId="14102CA0" w:rsidR="00E02C94" w:rsidRDefault="00262273" w:rsidP="00E02C94">
      <w:pPr>
        <w:pStyle w:val="NoSpacing"/>
        <w:numPr>
          <w:ilvl w:val="0"/>
          <w:numId w:val="2"/>
        </w:numPr>
      </w:pPr>
      <w:r>
        <w:t>Musical Instrument Taxonomy 5 main types</w:t>
      </w:r>
    </w:p>
    <w:p w14:paraId="7072922C" w14:textId="7E8F9FC5" w:rsidR="00262273" w:rsidRPr="00E02C94" w:rsidRDefault="00262273" w:rsidP="00262273">
      <w:pPr>
        <w:pStyle w:val="NoSpacing"/>
        <w:ind w:left="720"/>
      </w:pPr>
      <w:r w:rsidRPr="00262273">
        <w:t>https://www.goshen.edu/academics/music/mary-k-oyer-african-music-archive/instrument-classification/</w:t>
      </w:r>
    </w:p>
    <w:p w14:paraId="290B2BFB" w14:textId="77777777" w:rsidR="00DD13D8" w:rsidRPr="00E0080A" w:rsidRDefault="00DD13D8">
      <w:pPr>
        <w:suppressAutoHyphens w:val="0"/>
        <w:spacing w:after="160"/>
        <w:jc w:val="left"/>
      </w:pPr>
    </w:p>
    <w:p w14:paraId="0F7A5249" w14:textId="71F52F5B" w:rsidR="0073265B" w:rsidRPr="00E0080A" w:rsidRDefault="0073265B">
      <w:pPr>
        <w:suppressAutoHyphens w:val="0"/>
        <w:spacing w:after="160"/>
        <w:jc w:val="left"/>
        <w:rPr>
          <w:b/>
          <w:bCs/>
        </w:rPr>
      </w:pPr>
      <w:r w:rsidRPr="00E0080A">
        <w:rPr>
          <w:b/>
          <w:bCs/>
        </w:rPr>
        <w:br w:type="page"/>
      </w:r>
    </w:p>
    <w:p w14:paraId="27ECAB64" w14:textId="4A866B56" w:rsidR="0073265B" w:rsidRPr="00E0080A" w:rsidRDefault="004D0A05">
      <w:pPr>
        <w:rPr>
          <w:b/>
          <w:bCs/>
        </w:rPr>
      </w:pPr>
      <w:r w:rsidRPr="00E0080A">
        <w:rPr>
          <w:b/>
          <w:bCs/>
        </w:rPr>
        <w:lastRenderedPageBreak/>
        <w:t>Appendix</w:t>
      </w:r>
    </w:p>
    <w:p w14:paraId="0DAEDCC3" w14:textId="77777777" w:rsidR="004D0A05" w:rsidRPr="00E0080A" w:rsidRDefault="004D0A05" w:rsidP="004D0A05">
      <w:pPr>
        <w:keepNext/>
        <w:jc w:val="center"/>
      </w:pPr>
      <w:r w:rsidRPr="00E0080A">
        <w:rPr>
          <w:noProof/>
        </w:rPr>
        <w:drawing>
          <wp:inline distT="0" distB="0" distL="0" distR="0" wp14:anchorId="1789C778" wp14:editId="53CADBC8">
            <wp:extent cx="6447992" cy="8908026"/>
            <wp:effectExtent l="0" t="0" r="0" b="7620"/>
            <wp:docPr id="1" name="Picture 1" descr="tables of note names, frequencies, midi numbers and piano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s of note names, frequencies, midi numbers and piano key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0890" cy="8925845"/>
                    </a:xfrm>
                    <a:prstGeom prst="rect">
                      <a:avLst/>
                    </a:prstGeom>
                    <a:noFill/>
                    <a:ln>
                      <a:noFill/>
                    </a:ln>
                  </pic:spPr>
                </pic:pic>
              </a:graphicData>
            </a:graphic>
          </wp:inline>
        </w:drawing>
      </w:r>
    </w:p>
    <w:p w14:paraId="1AB6E56C" w14:textId="3BE9D69D" w:rsidR="004D0A05" w:rsidRPr="00E0080A" w:rsidRDefault="004D0A05" w:rsidP="001E3362">
      <w:pPr>
        <w:pStyle w:val="Caption"/>
        <w:rPr>
          <w:sz w:val="22"/>
          <w:szCs w:val="22"/>
        </w:rPr>
      </w:pPr>
      <w:r w:rsidRPr="00E0080A">
        <w:rPr>
          <w:sz w:val="22"/>
          <w:szCs w:val="22"/>
        </w:rPr>
        <w:t xml:space="preserve">Figure </w:t>
      </w:r>
      <w:r w:rsidR="003136AD" w:rsidRPr="00E0080A">
        <w:rPr>
          <w:sz w:val="22"/>
          <w:szCs w:val="22"/>
        </w:rPr>
        <w:fldChar w:fldCharType="begin"/>
      </w:r>
      <w:r w:rsidR="003136AD" w:rsidRPr="00E0080A">
        <w:rPr>
          <w:sz w:val="22"/>
          <w:szCs w:val="22"/>
        </w:rPr>
        <w:instrText xml:space="preserve"> SEQ Figure \* ARABIC </w:instrText>
      </w:r>
      <w:r w:rsidR="003136AD" w:rsidRPr="00E0080A">
        <w:rPr>
          <w:sz w:val="22"/>
          <w:szCs w:val="22"/>
        </w:rPr>
        <w:fldChar w:fldCharType="separate"/>
      </w:r>
      <w:r w:rsidR="000A3AF5" w:rsidRPr="00E0080A">
        <w:rPr>
          <w:noProof/>
          <w:sz w:val="22"/>
          <w:szCs w:val="22"/>
        </w:rPr>
        <w:t>5</w:t>
      </w:r>
      <w:r w:rsidR="003136AD" w:rsidRPr="00E0080A">
        <w:rPr>
          <w:noProof/>
          <w:sz w:val="22"/>
          <w:szCs w:val="22"/>
        </w:rPr>
        <w:fldChar w:fldCharType="end"/>
      </w:r>
      <w:r w:rsidRPr="00E0080A">
        <w:rPr>
          <w:sz w:val="22"/>
          <w:szCs w:val="22"/>
        </w:rPr>
        <w:t xml:space="preserve"> | </w:t>
      </w:r>
      <w:r w:rsidR="00252CD1" w:rsidRPr="00E0080A">
        <w:rPr>
          <w:sz w:val="22"/>
          <w:szCs w:val="22"/>
        </w:rPr>
        <w:t>Notes and Frequencies</w:t>
      </w:r>
    </w:p>
    <w:p w14:paraId="795A8F94" w14:textId="77777777" w:rsidR="00BD11A8" w:rsidRPr="00E0080A" w:rsidRDefault="00BD11A8" w:rsidP="00BD11A8"/>
    <w:p w14:paraId="01E1F80A" w14:textId="63B4B59B" w:rsidR="00BD11A8" w:rsidRPr="00E0080A" w:rsidRDefault="003777CD" w:rsidP="00BD11A8">
      <w:pPr>
        <w:pStyle w:val="Caption"/>
        <w:rPr>
          <w:sz w:val="22"/>
          <w:szCs w:val="22"/>
        </w:rPr>
      </w:pPr>
      <w:r w:rsidRPr="00E0080A">
        <w:rPr>
          <w:sz w:val="22"/>
          <w:szCs w:val="22"/>
        </w:rPr>
        <w:lastRenderedPageBreak/>
        <w:drawing>
          <wp:inline distT="0" distB="0" distL="0" distR="0" wp14:anchorId="3FD74555" wp14:editId="7B61B87F">
            <wp:extent cx="6645910" cy="2237105"/>
            <wp:effectExtent l="0" t="0" r="2540" b="0"/>
            <wp:docPr id="5" name="Picture 5" descr="Text,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arrow&#10;&#10;Description automatically generated"/>
                    <pic:cNvPicPr/>
                  </pic:nvPicPr>
                  <pic:blipFill>
                    <a:blip r:embed="rId12"/>
                    <a:stretch>
                      <a:fillRect/>
                    </a:stretch>
                  </pic:blipFill>
                  <pic:spPr>
                    <a:xfrm>
                      <a:off x="0" y="0"/>
                      <a:ext cx="6645910" cy="2237105"/>
                    </a:xfrm>
                    <a:prstGeom prst="rect">
                      <a:avLst/>
                    </a:prstGeom>
                  </pic:spPr>
                </pic:pic>
              </a:graphicData>
            </a:graphic>
          </wp:inline>
        </w:drawing>
      </w:r>
      <w:r w:rsidR="00BD11A8" w:rsidRPr="00E0080A">
        <w:rPr>
          <w:sz w:val="22"/>
          <w:szCs w:val="22"/>
        </w:rPr>
        <w:t xml:space="preserve">Figure </w:t>
      </w:r>
      <w:r w:rsidR="00BD11A8" w:rsidRPr="00E0080A">
        <w:rPr>
          <w:sz w:val="22"/>
          <w:szCs w:val="22"/>
        </w:rPr>
        <w:fldChar w:fldCharType="begin"/>
      </w:r>
      <w:r w:rsidR="00BD11A8" w:rsidRPr="00E0080A">
        <w:rPr>
          <w:sz w:val="22"/>
          <w:szCs w:val="22"/>
        </w:rPr>
        <w:instrText xml:space="preserve"> SEQ Figure \* ARABIC </w:instrText>
      </w:r>
      <w:r w:rsidR="00BD11A8" w:rsidRPr="00E0080A">
        <w:rPr>
          <w:sz w:val="22"/>
          <w:szCs w:val="22"/>
        </w:rPr>
        <w:fldChar w:fldCharType="separate"/>
      </w:r>
      <w:r w:rsidR="000A3AF5" w:rsidRPr="00E0080A">
        <w:rPr>
          <w:noProof/>
          <w:sz w:val="22"/>
          <w:szCs w:val="22"/>
        </w:rPr>
        <w:t>6</w:t>
      </w:r>
      <w:r w:rsidR="00BD11A8" w:rsidRPr="00E0080A">
        <w:rPr>
          <w:sz w:val="22"/>
          <w:szCs w:val="22"/>
        </w:rPr>
        <w:fldChar w:fldCharType="end"/>
      </w:r>
      <w:r w:rsidR="00BD11A8" w:rsidRPr="00E0080A">
        <w:rPr>
          <w:sz w:val="22"/>
          <w:szCs w:val="22"/>
        </w:rPr>
        <w:t>| Standard Music Notation</w:t>
      </w:r>
      <w:r w:rsidR="00AF00A5" w:rsidRPr="00E0080A">
        <w:rPr>
          <w:sz w:val="22"/>
          <w:szCs w:val="22"/>
        </w:rPr>
        <w:t xml:space="preserve"> </w:t>
      </w:r>
    </w:p>
    <w:p w14:paraId="39616833" w14:textId="5059FD26" w:rsidR="00AF00A5" w:rsidRPr="00E0080A" w:rsidRDefault="00AF00A5" w:rsidP="00AF00A5">
      <w:r w:rsidRPr="00E0080A">
        <w:t>https://www.istockphoto.com/vector/music-notes-and-symbols-set-stock-vector-illustration-gm1291815513-386828576</w:t>
      </w:r>
    </w:p>
    <w:p w14:paraId="3D1D8224" w14:textId="77777777" w:rsidR="00082730" w:rsidRPr="00E0080A" w:rsidRDefault="00082730" w:rsidP="00AF00A5"/>
    <w:p w14:paraId="71AE91D2" w14:textId="77777777" w:rsidR="00AF6032" w:rsidRPr="00E0080A" w:rsidRDefault="00082730" w:rsidP="00AF6032">
      <w:pPr>
        <w:keepNext/>
        <w:jc w:val="center"/>
      </w:pPr>
      <w:r w:rsidRPr="00E0080A">
        <w:rPr>
          <w:i/>
          <w:iCs/>
          <w:noProof/>
        </w:rPr>
        <w:drawing>
          <wp:inline distT="0" distB="0" distL="0" distR="0" wp14:anchorId="23B6E660" wp14:editId="72384082">
            <wp:extent cx="5427406" cy="3393555"/>
            <wp:effectExtent l="0" t="0" r="1905" b="0"/>
            <wp:docPr id="6" name="Picture 6" descr="A person playing a guit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playing a guita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74150" cy="3422782"/>
                    </a:xfrm>
                    <a:prstGeom prst="rect">
                      <a:avLst/>
                    </a:prstGeom>
                  </pic:spPr>
                </pic:pic>
              </a:graphicData>
            </a:graphic>
          </wp:inline>
        </w:drawing>
      </w:r>
    </w:p>
    <w:p w14:paraId="55342AEC" w14:textId="3BFE35C9" w:rsidR="005A0C25" w:rsidRPr="00E0080A" w:rsidRDefault="00AF6032" w:rsidP="00AF6032">
      <w:pPr>
        <w:pStyle w:val="Caption"/>
        <w:rPr>
          <w:sz w:val="22"/>
          <w:szCs w:val="22"/>
        </w:rPr>
      </w:pPr>
      <w:r w:rsidRPr="00E0080A">
        <w:rPr>
          <w:sz w:val="22"/>
          <w:szCs w:val="22"/>
        </w:rPr>
        <w:t xml:space="preserve">Figure </w:t>
      </w:r>
      <w:r w:rsidRPr="00E0080A">
        <w:rPr>
          <w:sz w:val="22"/>
          <w:szCs w:val="22"/>
        </w:rPr>
        <w:fldChar w:fldCharType="begin"/>
      </w:r>
      <w:r w:rsidRPr="00E0080A">
        <w:rPr>
          <w:sz w:val="22"/>
          <w:szCs w:val="22"/>
        </w:rPr>
        <w:instrText xml:space="preserve"> SEQ Figure \* ARABIC </w:instrText>
      </w:r>
      <w:r w:rsidRPr="00E0080A">
        <w:rPr>
          <w:sz w:val="22"/>
          <w:szCs w:val="22"/>
        </w:rPr>
        <w:fldChar w:fldCharType="separate"/>
      </w:r>
      <w:r w:rsidR="000A3AF5" w:rsidRPr="00E0080A">
        <w:rPr>
          <w:noProof/>
          <w:sz w:val="22"/>
          <w:szCs w:val="22"/>
        </w:rPr>
        <w:t>7</w:t>
      </w:r>
      <w:r w:rsidRPr="00E0080A">
        <w:rPr>
          <w:sz w:val="22"/>
          <w:szCs w:val="22"/>
        </w:rPr>
        <w:fldChar w:fldCharType="end"/>
      </w:r>
      <w:r w:rsidRPr="00E0080A">
        <w:rPr>
          <w:sz w:val="22"/>
          <w:szCs w:val="22"/>
        </w:rPr>
        <w:t xml:space="preserve"> | Cover Photo</w:t>
      </w:r>
    </w:p>
    <w:p w14:paraId="25EDC186" w14:textId="77777777" w:rsidR="005A0C25" w:rsidRPr="00E0080A" w:rsidRDefault="005A0C25" w:rsidP="00AF00A5"/>
    <w:p w14:paraId="4CA94E02" w14:textId="1D7A7B85" w:rsidR="005A0C25" w:rsidRPr="00E0080A" w:rsidRDefault="005A0C25" w:rsidP="00AF00A5">
      <w:r w:rsidRPr="00E0080A">
        <w:t>https://www.wallpaperflare.com/boy-playing-the-guitar-on-the-road-music-musician-musical-instrument-wallpaper-wdokr</w:t>
      </w:r>
    </w:p>
    <w:p w14:paraId="7A005A9A" w14:textId="77777777" w:rsidR="00AF00A5" w:rsidRPr="00E0080A" w:rsidRDefault="00AF00A5" w:rsidP="00AF00A5"/>
    <w:p w14:paraId="64BAE83E" w14:textId="77777777" w:rsidR="00060B27" w:rsidRPr="00E0080A" w:rsidRDefault="00060B27" w:rsidP="00060B27"/>
    <w:sectPr w:rsidR="00060B27" w:rsidRPr="00E0080A" w:rsidSect="004A20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8DA"/>
    <w:multiLevelType w:val="hybridMultilevel"/>
    <w:tmpl w:val="CAF8162A"/>
    <w:lvl w:ilvl="0" w:tplc="92565DA4">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A486F"/>
    <w:multiLevelType w:val="hybridMultilevel"/>
    <w:tmpl w:val="550E959C"/>
    <w:lvl w:ilvl="0" w:tplc="45B0E128">
      <w:start w:val="21"/>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9022553">
    <w:abstractNumId w:val="0"/>
  </w:num>
  <w:num w:numId="2" w16cid:durableId="231351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MDIysTQ2MTMzMzJX0lEKTi0uzszPAykwqQUAV5/5DSwAAAA="/>
  </w:docVars>
  <w:rsids>
    <w:rsidRoot w:val="004A2066"/>
    <w:rsid w:val="0004655D"/>
    <w:rsid w:val="00046F5F"/>
    <w:rsid w:val="00053A78"/>
    <w:rsid w:val="00060B27"/>
    <w:rsid w:val="00082730"/>
    <w:rsid w:val="000A3AF5"/>
    <w:rsid w:val="000A737A"/>
    <w:rsid w:val="000C41B6"/>
    <w:rsid w:val="000E057D"/>
    <w:rsid w:val="000F1B72"/>
    <w:rsid w:val="00133E92"/>
    <w:rsid w:val="001344C4"/>
    <w:rsid w:val="001817E4"/>
    <w:rsid w:val="001836DC"/>
    <w:rsid w:val="001A2922"/>
    <w:rsid w:val="001D36D9"/>
    <w:rsid w:val="001E3362"/>
    <w:rsid w:val="001F797B"/>
    <w:rsid w:val="00206DB0"/>
    <w:rsid w:val="002145BD"/>
    <w:rsid w:val="0022498C"/>
    <w:rsid w:val="002316E6"/>
    <w:rsid w:val="00252CD1"/>
    <w:rsid w:val="00260630"/>
    <w:rsid w:val="00262273"/>
    <w:rsid w:val="002675C9"/>
    <w:rsid w:val="00293777"/>
    <w:rsid w:val="002D162F"/>
    <w:rsid w:val="002E5F0E"/>
    <w:rsid w:val="002E7884"/>
    <w:rsid w:val="00306CF0"/>
    <w:rsid w:val="003136AD"/>
    <w:rsid w:val="00321078"/>
    <w:rsid w:val="00322115"/>
    <w:rsid w:val="00361C44"/>
    <w:rsid w:val="003777CD"/>
    <w:rsid w:val="00390267"/>
    <w:rsid w:val="00392B57"/>
    <w:rsid w:val="003E5080"/>
    <w:rsid w:val="00412B66"/>
    <w:rsid w:val="00415286"/>
    <w:rsid w:val="004407B2"/>
    <w:rsid w:val="00442801"/>
    <w:rsid w:val="00456F35"/>
    <w:rsid w:val="00473958"/>
    <w:rsid w:val="00484647"/>
    <w:rsid w:val="004A2066"/>
    <w:rsid w:val="004D0A05"/>
    <w:rsid w:val="004D5210"/>
    <w:rsid w:val="00507FF6"/>
    <w:rsid w:val="00510A5C"/>
    <w:rsid w:val="00511F87"/>
    <w:rsid w:val="00522D91"/>
    <w:rsid w:val="00562A60"/>
    <w:rsid w:val="0057597F"/>
    <w:rsid w:val="005A0C25"/>
    <w:rsid w:val="005E47EC"/>
    <w:rsid w:val="00612EED"/>
    <w:rsid w:val="00625E12"/>
    <w:rsid w:val="00644EF3"/>
    <w:rsid w:val="006952C7"/>
    <w:rsid w:val="006A0ACD"/>
    <w:rsid w:val="006A6973"/>
    <w:rsid w:val="006F3927"/>
    <w:rsid w:val="0070334B"/>
    <w:rsid w:val="007218C5"/>
    <w:rsid w:val="0073265B"/>
    <w:rsid w:val="00733544"/>
    <w:rsid w:val="007465D7"/>
    <w:rsid w:val="00782EAC"/>
    <w:rsid w:val="007B3A4C"/>
    <w:rsid w:val="007D783B"/>
    <w:rsid w:val="007E4909"/>
    <w:rsid w:val="007F3058"/>
    <w:rsid w:val="007F70B9"/>
    <w:rsid w:val="00811E2E"/>
    <w:rsid w:val="00843621"/>
    <w:rsid w:val="0087416C"/>
    <w:rsid w:val="008A54F2"/>
    <w:rsid w:val="008B1E48"/>
    <w:rsid w:val="008F32BB"/>
    <w:rsid w:val="00952C66"/>
    <w:rsid w:val="00961184"/>
    <w:rsid w:val="009A7393"/>
    <w:rsid w:val="009B5451"/>
    <w:rsid w:val="009D4962"/>
    <w:rsid w:val="009F7444"/>
    <w:rsid w:val="00A23A7E"/>
    <w:rsid w:val="00A456D8"/>
    <w:rsid w:val="00A53DF0"/>
    <w:rsid w:val="00A67A02"/>
    <w:rsid w:val="00A738D8"/>
    <w:rsid w:val="00A82FEC"/>
    <w:rsid w:val="00AB2A70"/>
    <w:rsid w:val="00AE3FD9"/>
    <w:rsid w:val="00AE62B1"/>
    <w:rsid w:val="00AF00A5"/>
    <w:rsid w:val="00AF6032"/>
    <w:rsid w:val="00AF75C5"/>
    <w:rsid w:val="00B03A70"/>
    <w:rsid w:val="00B24912"/>
    <w:rsid w:val="00B347C2"/>
    <w:rsid w:val="00B60214"/>
    <w:rsid w:val="00B65155"/>
    <w:rsid w:val="00B84106"/>
    <w:rsid w:val="00BC2D83"/>
    <w:rsid w:val="00BC3437"/>
    <w:rsid w:val="00BC5323"/>
    <w:rsid w:val="00BD11A8"/>
    <w:rsid w:val="00C20216"/>
    <w:rsid w:val="00C6494D"/>
    <w:rsid w:val="00C81707"/>
    <w:rsid w:val="00CB0969"/>
    <w:rsid w:val="00CC09C2"/>
    <w:rsid w:val="00D00644"/>
    <w:rsid w:val="00D16DFF"/>
    <w:rsid w:val="00D447E9"/>
    <w:rsid w:val="00D465C1"/>
    <w:rsid w:val="00DD13D8"/>
    <w:rsid w:val="00DD475C"/>
    <w:rsid w:val="00DD49FE"/>
    <w:rsid w:val="00DE779E"/>
    <w:rsid w:val="00E0039F"/>
    <w:rsid w:val="00E0080A"/>
    <w:rsid w:val="00E02C94"/>
    <w:rsid w:val="00E04E76"/>
    <w:rsid w:val="00E062F6"/>
    <w:rsid w:val="00E10B84"/>
    <w:rsid w:val="00E20CED"/>
    <w:rsid w:val="00E3184A"/>
    <w:rsid w:val="00E37565"/>
    <w:rsid w:val="00E56629"/>
    <w:rsid w:val="00EA1714"/>
    <w:rsid w:val="00EA4F53"/>
    <w:rsid w:val="00EB744C"/>
    <w:rsid w:val="00ED3F4A"/>
    <w:rsid w:val="00EE3857"/>
    <w:rsid w:val="00F03BC7"/>
    <w:rsid w:val="00F24F10"/>
    <w:rsid w:val="00F40770"/>
    <w:rsid w:val="00F55366"/>
    <w:rsid w:val="00F77F65"/>
    <w:rsid w:val="00F820C0"/>
    <w:rsid w:val="00F83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2591"/>
  <w15:chartTrackingRefBased/>
  <w15:docId w15:val="{98853CD8-7B82-492B-97BE-DBD4A5FE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066"/>
    <w:pPr>
      <w:suppressAutoHyphens/>
      <w:spacing w:after="40"/>
      <w:jc w:val="both"/>
    </w:pPr>
    <w:rPr>
      <w:rFonts w:asciiTheme="majorHAnsi" w:hAnsiTheme="majorHAnsi"/>
    </w:rPr>
  </w:style>
  <w:style w:type="paragraph" w:styleId="Heading1">
    <w:name w:val="heading 1"/>
    <w:basedOn w:val="Normal"/>
    <w:next w:val="Normal"/>
    <w:link w:val="Heading1Char"/>
    <w:uiPriority w:val="9"/>
    <w:qFormat/>
    <w:rsid w:val="004A2066"/>
    <w:pPr>
      <w:keepNext/>
      <w:keepLines/>
      <w:numPr>
        <w:numId w:val="1"/>
      </w:numPr>
      <w:spacing w:after="0"/>
      <w:ind w:left="360"/>
      <w:outlineLvl w:val="0"/>
    </w:pPr>
    <w:rPr>
      <w:rFonts w:eastAsiaTheme="majorEastAsia" w:cstheme="majorBidi"/>
      <w:b/>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066"/>
    <w:rPr>
      <w:rFonts w:asciiTheme="majorHAnsi" w:eastAsiaTheme="majorEastAsia" w:hAnsiTheme="majorHAnsi" w:cstheme="majorBidi"/>
      <w:b/>
      <w:smallCaps/>
      <w:sz w:val="24"/>
      <w:szCs w:val="32"/>
    </w:rPr>
  </w:style>
  <w:style w:type="paragraph" w:styleId="NoSpacing">
    <w:name w:val="No Spacing"/>
    <w:aliases w:val="Code"/>
    <w:basedOn w:val="Normal"/>
    <w:uiPriority w:val="1"/>
    <w:qFormat/>
    <w:rsid w:val="004A2066"/>
    <w:pPr>
      <w:spacing w:after="0" w:line="240" w:lineRule="auto"/>
    </w:pPr>
  </w:style>
  <w:style w:type="paragraph" w:styleId="Caption">
    <w:name w:val="caption"/>
    <w:basedOn w:val="Normal"/>
    <w:next w:val="Normal"/>
    <w:autoRedefine/>
    <w:uiPriority w:val="35"/>
    <w:unhideWhenUsed/>
    <w:qFormat/>
    <w:rsid w:val="001E3362"/>
    <w:pPr>
      <w:spacing w:after="200" w:line="240" w:lineRule="auto"/>
      <w:jc w:val="center"/>
    </w:pPr>
    <w:rPr>
      <w:b/>
      <w:i/>
      <w:iCs/>
      <w:sz w:val="18"/>
      <w:szCs w:val="18"/>
    </w:rPr>
  </w:style>
  <w:style w:type="paragraph" w:styleId="ListParagraph">
    <w:name w:val="List Paragraph"/>
    <w:aliases w:val="Reference"/>
    <w:basedOn w:val="Normal"/>
    <w:next w:val="NoSpacing"/>
    <w:link w:val="ListParagraphChar"/>
    <w:uiPriority w:val="34"/>
    <w:qFormat/>
    <w:rsid w:val="004A2066"/>
    <w:pPr>
      <w:spacing w:line="240" w:lineRule="auto"/>
      <w:contextualSpacing/>
    </w:pPr>
    <w:rPr>
      <w:sz w:val="24"/>
    </w:rPr>
  </w:style>
  <w:style w:type="character" w:customStyle="1" w:styleId="ListParagraphChar">
    <w:name w:val="List Paragraph Char"/>
    <w:aliases w:val="Reference Char"/>
    <w:basedOn w:val="DefaultParagraphFont"/>
    <w:link w:val="ListParagraph"/>
    <w:uiPriority w:val="34"/>
    <w:rsid w:val="004A2066"/>
    <w:rPr>
      <w:rFonts w:asciiTheme="majorHAnsi" w:hAnsiTheme="majorHAnsi"/>
      <w:sz w:val="24"/>
    </w:rPr>
  </w:style>
  <w:style w:type="character" w:customStyle="1" w:styleId="a-size-large">
    <w:name w:val="a-size-large"/>
    <w:basedOn w:val="DefaultParagraphFont"/>
    <w:rsid w:val="004A2066"/>
  </w:style>
  <w:style w:type="paragraph" w:styleId="Title">
    <w:name w:val="Title"/>
    <w:basedOn w:val="Normal"/>
    <w:next w:val="Normal"/>
    <w:link w:val="TitleChar"/>
    <w:uiPriority w:val="10"/>
    <w:qFormat/>
    <w:rsid w:val="004A2066"/>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A2066"/>
    <w:rPr>
      <w:rFonts w:asciiTheme="majorHAnsi" w:eastAsiaTheme="majorEastAsia" w:hAnsiTheme="majorHAnsi" w:cstheme="majorBidi"/>
      <w:b/>
      <w:spacing w:val="-10"/>
      <w:kern w:val="28"/>
      <w:sz w:val="32"/>
      <w:szCs w:val="56"/>
    </w:rPr>
  </w:style>
  <w:style w:type="character" w:styleId="Hyperlink">
    <w:name w:val="Hyperlink"/>
    <w:basedOn w:val="DefaultParagraphFont"/>
    <w:uiPriority w:val="99"/>
    <w:unhideWhenUsed/>
    <w:rsid w:val="00843621"/>
    <w:rPr>
      <w:color w:val="0563C1" w:themeColor="hyperlink"/>
      <w:u w:val="single"/>
    </w:rPr>
  </w:style>
  <w:style w:type="character" w:styleId="UnresolvedMention">
    <w:name w:val="Unresolved Mention"/>
    <w:basedOn w:val="DefaultParagraphFont"/>
    <w:uiPriority w:val="99"/>
    <w:semiHidden/>
    <w:unhideWhenUsed/>
    <w:rsid w:val="00843621"/>
    <w:rPr>
      <w:color w:val="605E5C"/>
      <w:shd w:val="clear" w:color="auto" w:fill="E1DFDD"/>
    </w:rPr>
  </w:style>
  <w:style w:type="character" w:styleId="Strong">
    <w:name w:val="Strong"/>
    <w:basedOn w:val="DefaultParagraphFont"/>
    <w:uiPriority w:val="22"/>
    <w:qFormat/>
    <w:rsid w:val="00046F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A828D-0DC9-416D-AC76-9A2C78E0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7</Pages>
  <Words>1002</Words>
  <Characters>5712</Characters>
  <Application>Microsoft Office Word</Application>
  <DocSecurity>0</DocSecurity>
  <Lines>47</Lines>
  <Paragraphs>13</Paragraphs>
  <ScaleCrop>false</ScaleCrop>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144</cp:revision>
  <dcterms:created xsi:type="dcterms:W3CDTF">2022-09-26T21:44:00Z</dcterms:created>
  <dcterms:modified xsi:type="dcterms:W3CDTF">2022-10-06T08:28:00Z</dcterms:modified>
</cp:coreProperties>
</file>