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B4A92" w14:textId="77777777" w:rsidR="001305FE" w:rsidRPr="00C906C3" w:rsidRDefault="001305FE" w:rsidP="00B11E63">
      <w:pPr>
        <w:pStyle w:val="Heading1"/>
        <w:rPr>
          <w:rFonts w:ascii="Arial" w:hAnsi="Arial" w:cs="Arial"/>
          <w:color w:val="244061" w:themeColor="accent1" w:themeShade="80"/>
        </w:rPr>
      </w:pPr>
    </w:p>
    <w:p w14:paraId="300875FE" w14:textId="77777777" w:rsidR="00784E5F" w:rsidRPr="00C906C3" w:rsidRDefault="00784E5F" w:rsidP="00760241">
      <w:pPr>
        <w:pStyle w:val="Heading1"/>
        <w:rPr>
          <w:rFonts w:cs="Arial"/>
          <w:color w:val="244061" w:themeColor="accent1" w:themeShade="80"/>
          <w:sz w:val="56"/>
          <w:szCs w:val="56"/>
        </w:rPr>
      </w:pPr>
    </w:p>
    <w:p w14:paraId="48882948" w14:textId="2F1AB537" w:rsidR="00D160A3" w:rsidRPr="00C906C3" w:rsidRDefault="00760241" w:rsidP="0017605E">
      <w:pPr>
        <w:pStyle w:val="Heading1"/>
        <w:rPr>
          <w:rFonts w:cs="Times New Roman"/>
          <w:color w:val="244061" w:themeColor="accent1" w:themeShade="80"/>
          <w:sz w:val="56"/>
          <w:szCs w:val="56"/>
        </w:rPr>
      </w:pPr>
      <w:r w:rsidRPr="00C906C3">
        <w:rPr>
          <w:rFonts w:cs="Times New Roman"/>
          <w:color w:val="244061" w:themeColor="accent1" w:themeShade="80"/>
          <w:sz w:val="56"/>
          <w:szCs w:val="56"/>
        </w:rPr>
        <w:t xml:space="preserve">Colorado River </w:t>
      </w:r>
      <w:r w:rsidR="0017605E">
        <w:rPr>
          <w:rFonts w:cs="Times New Roman"/>
          <w:color w:val="244061" w:themeColor="accent1" w:themeShade="80"/>
          <w:sz w:val="56"/>
          <w:szCs w:val="56"/>
        </w:rPr>
        <w:t xml:space="preserve">Mid-term Modeling System </w:t>
      </w:r>
      <w:r w:rsidR="00B11E63" w:rsidRPr="00C906C3">
        <w:rPr>
          <w:rFonts w:cs="Times New Roman"/>
          <w:color w:val="244061" w:themeColor="accent1" w:themeShade="80"/>
          <w:sz w:val="56"/>
          <w:szCs w:val="56"/>
        </w:rPr>
        <w:t>Ensemble Output</w:t>
      </w:r>
    </w:p>
    <w:p w14:paraId="2AA47AC3" w14:textId="77777777" w:rsidR="001305FE" w:rsidRPr="00C906C3" w:rsidRDefault="001305FE">
      <w:pPr>
        <w:rPr>
          <w:rFonts w:asciiTheme="majorHAnsi" w:hAnsiTheme="majorHAnsi" w:cs="Times New Roman"/>
          <w:b/>
          <w:color w:val="244061" w:themeColor="accent1" w:themeShade="80"/>
          <w:sz w:val="24"/>
          <w:szCs w:val="24"/>
        </w:rPr>
      </w:pPr>
    </w:p>
    <w:p w14:paraId="030648E2" w14:textId="77777777" w:rsidR="001305FE" w:rsidRPr="00C906C3" w:rsidRDefault="001305FE">
      <w:pPr>
        <w:rPr>
          <w:rFonts w:asciiTheme="majorHAnsi" w:hAnsiTheme="majorHAnsi" w:cs="Times New Roman"/>
          <w:b/>
          <w:color w:val="244061" w:themeColor="accent1" w:themeShade="80"/>
          <w:sz w:val="24"/>
          <w:szCs w:val="24"/>
        </w:rPr>
      </w:pPr>
    </w:p>
    <w:p w14:paraId="2326C8DD" w14:textId="77777777" w:rsidR="001305FE" w:rsidRPr="00C906C3" w:rsidRDefault="001305FE">
      <w:pPr>
        <w:rPr>
          <w:rFonts w:asciiTheme="majorHAnsi" w:hAnsiTheme="majorHAnsi" w:cs="Times New Roman"/>
          <w:b/>
          <w:color w:val="244061" w:themeColor="accent1" w:themeShade="80"/>
          <w:sz w:val="24"/>
          <w:szCs w:val="24"/>
        </w:rPr>
      </w:pPr>
    </w:p>
    <w:p w14:paraId="21F49A0F" w14:textId="77777777" w:rsidR="00055081" w:rsidRPr="00C906C3" w:rsidRDefault="00055081">
      <w:pPr>
        <w:rPr>
          <w:rFonts w:asciiTheme="majorHAnsi" w:hAnsiTheme="majorHAnsi" w:cs="Times New Roman"/>
          <w:b/>
          <w:color w:val="244061" w:themeColor="accent1" w:themeShade="80"/>
          <w:sz w:val="24"/>
          <w:szCs w:val="24"/>
        </w:rPr>
      </w:pPr>
      <w:r w:rsidRPr="00C906C3">
        <w:rPr>
          <w:rFonts w:asciiTheme="majorHAnsi" w:hAnsiTheme="majorHAnsi" w:cs="Times New Roman"/>
          <w:b/>
          <w:color w:val="244061" w:themeColor="accent1" w:themeShade="80"/>
          <w:sz w:val="24"/>
          <w:szCs w:val="24"/>
        </w:rPr>
        <w:t>Run Information</w:t>
      </w:r>
      <w:r w:rsidRPr="00C906C3">
        <w:rPr>
          <w:rFonts w:asciiTheme="majorHAnsi" w:hAnsiTheme="majorHAnsi" w:cs="Times New Roman"/>
          <w:color w:val="244061" w:themeColor="accent1" w:themeShade="80"/>
          <w:sz w:val="24"/>
          <w:szCs w:val="24"/>
        </w:rPr>
        <w:t xml:space="preserve">: </w:t>
      </w:r>
      <w:r w:rsidR="00174C1F" w:rsidRPr="00C906C3">
        <w:rPr>
          <w:rFonts w:asciiTheme="majorHAnsi" w:hAnsiTheme="majorHAnsi" w:cs="Times New Roman"/>
          <w:color w:val="244061" w:themeColor="accent1" w:themeShade="80"/>
          <w:sz w:val="24"/>
          <w:szCs w:val="24"/>
        </w:rPr>
        <w:t>S</w:t>
      </w:r>
      <w:r w:rsidRPr="00C906C3">
        <w:rPr>
          <w:rFonts w:asciiTheme="majorHAnsi" w:hAnsiTheme="majorHAnsi" w:cs="Times New Roman"/>
          <w:color w:val="244061" w:themeColor="accent1" w:themeShade="80"/>
          <w:sz w:val="24"/>
          <w:szCs w:val="24"/>
        </w:rPr>
        <w:t xml:space="preserve">tart </w:t>
      </w:r>
      <w:r w:rsidR="00174C1F" w:rsidRPr="00C906C3">
        <w:rPr>
          <w:rFonts w:asciiTheme="majorHAnsi" w:hAnsiTheme="majorHAnsi" w:cs="Times New Roman"/>
          <w:color w:val="244061" w:themeColor="accent1" w:themeShade="80"/>
          <w:sz w:val="24"/>
          <w:szCs w:val="24"/>
        </w:rPr>
        <w:t>M</w:t>
      </w:r>
      <w:r w:rsidRPr="00C906C3">
        <w:rPr>
          <w:rFonts w:asciiTheme="majorHAnsi" w:hAnsiTheme="majorHAnsi" w:cs="Times New Roman"/>
          <w:color w:val="244061" w:themeColor="accent1" w:themeShade="80"/>
          <w:sz w:val="24"/>
          <w:szCs w:val="24"/>
        </w:rPr>
        <w:t>onth</w:t>
      </w:r>
      <w:r w:rsidR="00ED565D" w:rsidRPr="00C906C3">
        <w:rPr>
          <w:rFonts w:asciiTheme="majorHAnsi" w:hAnsiTheme="majorHAnsi" w:cs="Times New Roman"/>
          <w:color w:val="244061" w:themeColor="accent1" w:themeShade="80"/>
          <w:sz w:val="24"/>
          <w:szCs w:val="24"/>
        </w:rPr>
        <w:t>:</w:t>
      </w:r>
      <w:proofErr w:type="gramStart"/>
      <w:r w:rsidR="00FC730D" w:rsidRPr="00C906C3">
        <w:rPr>
          <w:rFonts w:asciiTheme="majorHAnsi" w:hAnsiTheme="majorHAnsi" w:cs="Times New Roman"/>
          <w:color w:val="244061" w:themeColor="accent1" w:themeShade="80"/>
          <w:sz w:val="24"/>
          <w:szCs w:val="24"/>
        </w:rPr>
        <w:t xml:space="preserve"> </w:t>
      </w:r>
      <w:r w:rsidR="00ED565D" w:rsidRPr="00C906C3">
        <w:rPr>
          <w:rFonts w:asciiTheme="majorHAnsi" w:hAnsiTheme="majorHAnsi" w:cs="Times New Roman"/>
          <w:color w:val="244061" w:themeColor="accent1" w:themeShade="80"/>
          <w:sz w:val="24"/>
          <w:szCs w:val="24"/>
        </w:rPr>
        <w:t xml:space="preserve"> </w:t>
      </w:r>
      <w:bookmarkStart w:id="0" w:name="StartDate"/>
      <w:bookmarkEnd w:id="0"/>
      <w:r w:rsidRPr="00C906C3">
        <w:rPr>
          <w:rFonts w:asciiTheme="majorHAnsi" w:hAnsiTheme="majorHAnsi" w:cs="Times New Roman"/>
          <w:color w:val="244061" w:themeColor="accent1" w:themeShade="80"/>
          <w:sz w:val="24"/>
          <w:szCs w:val="24"/>
        </w:rPr>
        <w:t>,</w:t>
      </w:r>
      <w:proofErr w:type="gramEnd"/>
      <w:r w:rsidRPr="00C906C3">
        <w:rPr>
          <w:rFonts w:asciiTheme="majorHAnsi" w:hAnsiTheme="majorHAnsi" w:cs="Times New Roman"/>
          <w:color w:val="244061" w:themeColor="accent1" w:themeShade="80"/>
          <w:sz w:val="24"/>
          <w:szCs w:val="24"/>
        </w:rPr>
        <w:t xml:space="preserve"> </w:t>
      </w:r>
      <w:r w:rsidR="00174C1F" w:rsidRPr="00C906C3">
        <w:rPr>
          <w:rFonts w:asciiTheme="majorHAnsi" w:hAnsiTheme="majorHAnsi" w:cs="Times New Roman"/>
          <w:color w:val="244061" w:themeColor="accent1" w:themeShade="80"/>
          <w:sz w:val="24"/>
          <w:szCs w:val="24"/>
        </w:rPr>
        <w:t>E</w:t>
      </w:r>
      <w:r w:rsidRPr="00C906C3">
        <w:rPr>
          <w:rFonts w:asciiTheme="majorHAnsi" w:hAnsiTheme="majorHAnsi" w:cs="Times New Roman"/>
          <w:color w:val="244061" w:themeColor="accent1" w:themeShade="80"/>
          <w:sz w:val="24"/>
          <w:szCs w:val="24"/>
        </w:rPr>
        <w:t xml:space="preserve">nd </w:t>
      </w:r>
      <w:r w:rsidR="00174C1F" w:rsidRPr="00C906C3">
        <w:rPr>
          <w:rFonts w:asciiTheme="majorHAnsi" w:hAnsiTheme="majorHAnsi" w:cs="Times New Roman"/>
          <w:color w:val="244061" w:themeColor="accent1" w:themeShade="80"/>
          <w:sz w:val="24"/>
          <w:szCs w:val="24"/>
        </w:rPr>
        <w:t>M</w:t>
      </w:r>
      <w:r w:rsidRPr="00C906C3">
        <w:rPr>
          <w:rFonts w:asciiTheme="majorHAnsi" w:hAnsiTheme="majorHAnsi" w:cs="Times New Roman"/>
          <w:color w:val="244061" w:themeColor="accent1" w:themeShade="80"/>
          <w:sz w:val="24"/>
          <w:szCs w:val="24"/>
        </w:rPr>
        <w:t>onth</w:t>
      </w:r>
      <w:r w:rsidR="00ED565D" w:rsidRPr="00C906C3">
        <w:rPr>
          <w:rFonts w:asciiTheme="majorHAnsi" w:hAnsiTheme="majorHAnsi" w:cs="Times New Roman"/>
          <w:color w:val="244061" w:themeColor="accent1" w:themeShade="80"/>
          <w:sz w:val="24"/>
          <w:szCs w:val="24"/>
        </w:rPr>
        <w:t xml:space="preserve">: </w:t>
      </w:r>
      <w:bookmarkStart w:id="1" w:name="EndMonth"/>
      <w:bookmarkEnd w:id="1"/>
      <w:r w:rsidRPr="00C906C3">
        <w:rPr>
          <w:rFonts w:asciiTheme="majorHAnsi" w:hAnsiTheme="majorHAnsi" w:cs="Times New Roman"/>
          <w:color w:val="244061" w:themeColor="accent1" w:themeShade="80"/>
          <w:sz w:val="24"/>
          <w:szCs w:val="24"/>
        </w:rPr>
        <w:t xml:space="preserve">, </w:t>
      </w:r>
      <w:r w:rsidR="00174C1F" w:rsidRPr="00C906C3">
        <w:rPr>
          <w:rFonts w:asciiTheme="majorHAnsi" w:hAnsiTheme="majorHAnsi" w:cs="Times New Roman"/>
          <w:color w:val="244061" w:themeColor="accent1" w:themeShade="80"/>
          <w:sz w:val="24"/>
          <w:szCs w:val="24"/>
        </w:rPr>
        <w:t>R</w:t>
      </w:r>
      <w:r w:rsidRPr="00C906C3">
        <w:rPr>
          <w:rFonts w:asciiTheme="majorHAnsi" w:hAnsiTheme="majorHAnsi" w:cs="Times New Roman"/>
          <w:color w:val="244061" w:themeColor="accent1" w:themeShade="80"/>
          <w:sz w:val="24"/>
          <w:szCs w:val="24"/>
        </w:rPr>
        <w:t xml:space="preserve">un </w:t>
      </w:r>
      <w:r w:rsidR="00174C1F" w:rsidRPr="00C906C3">
        <w:rPr>
          <w:rFonts w:asciiTheme="majorHAnsi" w:hAnsiTheme="majorHAnsi" w:cs="Times New Roman"/>
          <w:color w:val="244061" w:themeColor="accent1" w:themeShade="80"/>
          <w:sz w:val="24"/>
          <w:szCs w:val="24"/>
        </w:rPr>
        <w:t>D</w:t>
      </w:r>
      <w:r w:rsidRPr="00C906C3">
        <w:rPr>
          <w:rFonts w:asciiTheme="majorHAnsi" w:hAnsiTheme="majorHAnsi" w:cs="Times New Roman"/>
          <w:color w:val="244061" w:themeColor="accent1" w:themeShade="80"/>
          <w:sz w:val="24"/>
          <w:szCs w:val="24"/>
        </w:rPr>
        <w:t>uration</w:t>
      </w:r>
      <w:r w:rsidR="00ED565D" w:rsidRPr="00C906C3">
        <w:rPr>
          <w:rFonts w:asciiTheme="majorHAnsi" w:hAnsiTheme="majorHAnsi" w:cs="Times New Roman"/>
          <w:color w:val="244061" w:themeColor="accent1" w:themeShade="80"/>
          <w:sz w:val="24"/>
          <w:szCs w:val="24"/>
        </w:rPr>
        <w:t xml:space="preserve">: </w:t>
      </w:r>
      <w:bookmarkStart w:id="2" w:name="Duration"/>
      <w:bookmarkEnd w:id="2"/>
    </w:p>
    <w:p w14:paraId="3FC6FEC7" w14:textId="77777777" w:rsidR="00B11E63" w:rsidRPr="00C906C3" w:rsidRDefault="00B11E63">
      <w:pPr>
        <w:rPr>
          <w:rFonts w:asciiTheme="majorHAnsi" w:hAnsiTheme="majorHAnsi" w:cs="Times New Roman"/>
          <w:color w:val="244061" w:themeColor="accent1" w:themeShade="80"/>
          <w:sz w:val="24"/>
          <w:szCs w:val="24"/>
        </w:rPr>
      </w:pPr>
      <w:r w:rsidRPr="00C906C3">
        <w:rPr>
          <w:rFonts w:asciiTheme="majorHAnsi" w:hAnsiTheme="majorHAnsi" w:cs="Times New Roman"/>
          <w:b/>
          <w:color w:val="244061" w:themeColor="accent1" w:themeShade="80"/>
          <w:sz w:val="24"/>
          <w:szCs w:val="24"/>
        </w:rPr>
        <w:t>Date</w:t>
      </w:r>
      <w:r w:rsidR="001305FE" w:rsidRPr="00C906C3">
        <w:rPr>
          <w:rFonts w:asciiTheme="majorHAnsi" w:hAnsiTheme="majorHAnsi" w:cs="Times New Roman"/>
          <w:b/>
          <w:color w:val="244061" w:themeColor="accent1" w:themeShade="80"/>
          <w:sz w:val="24"/>
          <w:szCs w:val="24"/>
        </w:rPr>
        <w:t>:</w:t>
      </w:r>
      <w:r w:rsidR="000A1B4A" w:rsidRPr="00C906C3">
        <w:rPr>
          <w:rFonts w:asciiTheme="majorHAnsi" w:hAnsiTheme="majorHAnsi" w:cs="Times New Roman"/>
          <w:b/>
          <w:color w:val="244061" w:themeColor="accent1" w:themeShade="80"/>
          <w:sz w:val="24"/>
          <w:szCs w:val="24"/>
        </w:rPr>
        <w:t xml:space="preserve"> </w:t>
      </w:r>
      <w:bookmarkStart w:id="3" w:name="RunDate"/>
      <w:bookmarkEnd w:id="3"/>
    </w:p>
    <w:p w14:paraId="5028DD27" w14:textId="1810EC62" w:rsidR="00B11E63" w:rsidRPr="00C906C3" w:rsidRDefault="00B11E63">
      <w:pPr>
        <w:rPr>
          <w:rFonts w:asciiTheme="majorHAnsi" w:hAnsiTheme="majorHAnsi" w:cs="Times New Roman"/>
          <w:color w:val="244061" w:themeColor="accent1" w:themeShade="80"/>
          <w:sz w:val="24"/>
          <w:szCs w:val="24"/>
        </w:rPr>
      </w:pPr>
      <w:r w:rsidRPr="00C906C3">
        <w:rPr>
          <w:rFonts w:asciiTheme="majorHAnsi" w:hAnsiTheme="majorHAnsi" w:cs="Times New Roman"/>
          <w:b/>
          <w:color w:val="244061" w:themeColor="accent1" w:themeShade="80"/>
          <w:sz w:val="24"/>
          <w:szCs w:val="24"/>
        </w:rPr>
        <w:t>Notes:</w:t>
      </w:r>
      <w:r w:rsidR="000A1B4A" w:rsidRPr="00C906C3">
        <w:rPr>
          <w:rFonts w:asciiTheme="majorHAnsi" w:hAnsiTheme="majorHAnsi" w:cs="Times New Roman"/>
          <w:b/>
          <w:color w:val="244061" w:themeColor="accent1" w:themeShade="80"/>
          <w:sz w:val="24"/>
          <w:szCs w:val="24"/>
        </w:rPr>
        <w:t xml:space="preserve"> </w:t>
      </w:r>
      <w:r w:rsidR="00784E5F" w:rsidRPr="00C906C3">
        <w:rPr>
          <w:rFonts w:asciiTheme="majorHAnsi" w:hAnsiTheme="majorHAnsi" w:cs="Times New Roman"/>
          <w:color w:val="244061" w:themeColor="accent1" w:themeShade="80"/>
          <w:sz w:val="24"/>
          <w:szCs w:val="24"/>
        </w:rPr>
        <w:t>This report presents results from</w:t>
      </w:r>
      <w:r w:rsidR="00557E74" w:rsidRPr="00C906C3">
        <w:rPr>
          <w:rFonts w:asciiTheme="majorHAnsi" w:hAnsiTheme="majorHAnsi" w:cs="Times New Roman"/>
          <w:color w:val="244061" w:themeColor="accent1" w:themeShade="80"/>
          <w:sz w:val="24"/>
          <w:szCs w:val="24"/>
        </w:rPr>
        <w:t xml:space="preserve"> the </w:t>
      </w:r>
      <w:r w:rsidR="0017605E">
        <w:rPr>
          <w:rFonts w:asciiTheme="majorHAnsi" w:hAnsiTheme="majorHAnsi" w:cs="Times New Roman"/>
          <w:color w:val="244061" w:themeColor="accent1" w:themeShade="80"/>
          <w:sz w:val="24"/>
          <w:szCs w:val="24"/>
        </w:rPr>
        <w:t>Colorado River Mid-Term Modeling System ensemble mode</w:t>
      </w:r>
      <w:r w:rsidR="00557E74" w:rsidRPr="00C906C3">
        <w:rPr>
          <w:rFonts w:asciiTheme="majorHAnsi" w:hAnsiTheme="majorHAnsi" w:cs="Times New Roman"/>
          <w:color w:val="244061" w:themeColor="accent1" w:themeShade="80"/>
          <w:sz w:val="24"/>
          <w:szCs w:val="24"/>
        </w:rPr>
        <w:t xml:space="preserve">. </w:t>
      </w:r>
      <w:r w:rsidR="00784E5F" w:rsidRPr="00C906C3">
        <w:rPr>
          <w:rFonts w:asciiTheme="majorHAnsi" w:hAnsiTheme="majorHAnsi" w:cs="Times New Roman"/>
          <w:color w:val="244061" w:themeColor="accent1" w:themeShade="80"/>
          <w:sz w:val="24"/>
          <w:szCs w:val="24"/>
        </w:rPr>
        <w:t>These results were generated by stakeholder analysis</w:t>
      </w:r>
    </w:p>
    <w:p w14:paraId="4AB8F83C" w14:textId="77777777" w:rsidR="001305FE" w:rsidRPr="00C906C3" w:rsidRDefault="001305FE">
      <w:pPr>
        <w:rPr>
          <w:rFonts w:asciiTheme="majorHAnsi" w:hAnsiTheme="majorHAnsi" w:cs="Times New Roman"/>
          <w:color w:val="244061" w:themeColor="accent1" w:themeShade="80"/>
          <w:sz w:val="24"/>
          <w:szCs w:val="24"/>
        </w:rPr>
      </w:pPr>
    </w:p>
    <w:p w14:paraId="3517F22F" w14:textId="77777777" w:rsidR="001305FE" w:rsidRPr="00C906C3" w:rsidRDefault="001305FE">
      <w:pPr>
        <w:rPr>
          <w:rFonts w:ascii="Arial" w:hAnsi="Arial" w:cs="Arial"/>
          <w:color w:val="244061" w:themeColor="accent1" w:themeShade="80"/>
        </w:rPr>
        <w:sectPr w:rsidR="001305FE" w:rsidRPr="00C906C3" w:rsidSect="00260083">
          <w:footerReference w:type="default" r:id="rId8"/>
          <w:pgSz w:w="12240" w:h="15840"/>
          <w:pgMar w:top="720" w:right="1440" w:bottom="432" w:left="1440" w:header="720" w:footer="720" w:gutter="0"/>
          <w:cols w:space="720"/>
          <w:docGrid w:linePitch="360"/>
        </w:sectPr>
      </w:pPr>
    </w:p>
    <w:p w14:paraId="72B2CD7D" w14:textId="77777777" w:rsidR="00597CAE" w:rsidRPr="00C906C3" w:rsidRDefault="00597CAE">
      <w:pPr>
        <w:rPr>
          <w:rFonts w:ascii="Arial" w:hAnsi="Arial" w:cs="Arial"/>
          <w:b/>
          <w:color w:val="244061" w:themeColor="accent1" w:themeShade="80"/>
        </w:rPr>
      </w:pPr>
    </w:p>
    <w:p w14:paraId="50821B23" w14:textId="77777777" w:rsidR="00597CAE" w:rsidRPr="00C906C3" w:rsidRDefault="000D38E2">
      <w:pPr>
        <w:rPr>
          <w:rFonts w:asciiTheme="majorHAnsi" w:hAnsiTheme="majorHAnsi" w:cs="Arial"/>
          <w:b/>
          <w:color w:val="244061" w:themeColor="accent1" w:themeShade="80"/>
          <w:sz w:val="24"/>
          <w:szCs w:val="24"/>
        </w:rPr>
      </w:pPr>
      <w:r w:rsidRPr="00C906C3">
        <w:rPr>
          <w:rFonts w:asciiTheme="majorHAnsi" w:hAnsiTheme="majorHAnsi" w:cs="Arial"/>
          <w:b/>
          <w:color w:val="244061" w:themeColor="accent1" w:themeShade="80"/>
          <w:sz w:val="24"/>
          <w:szCs w:val="24"/>
        </w:rPr>
        <w:t>Explanation</w:t>
      </w:r>
      <w:r w:rsidR="00597CAE" w:rsidRPr="00C906C3">
        <w:rPr>
          <w:rFonts w:asciiTheme="majorHAnsi" w:hAnsiTheme="majorHAnsi" w:cs="Arial"/>
          <w:b/>
          <w:color w:val="244061" w:themeColor="accent1" w:themeShade="80"/>
          <w:sz w:val="24"/>
          <w:szCs w:val="24"/>
        </w:rPr>
        <w:t xml:space="preserve"> of Model Inputs</w:t>
      </w:r>
    </w:p>
    <w:p w14:paraId="2A57E8C1" w14:textId="77777777" w:rsidR="00557E74" w:rsidRPr="00C906C3" w:rsidRDefault="00557E74" w:rsidP="00557E74">
      <w:pPr>
        <w:pStyle w:val="NoSpacing"/>
        <w:rPr>
          <w:rFonts w:asciiTheme="majorHAnsi" w:hAnsiTheme="majorHAnsi"/>
          <w:color w:val="244061" w:themeColor="accent1" w:themeShade="80"/>
          <w:sz w:val="24"/>
          <w:szCs w:val="24"/>
        </w:rPr>
      </w:pPr>
      <w:r w:rsidRPr="00C906C3">
        <w:rPr>
          <w:rFonts w:asciiTheme="majorHAnsi" w:hAnsiTheme="majorHAnsi"/>
          <w:color w:val="244061" w:themeColor="accent1" w:themeShade="80"/>
          <w:sz w:val="24"/>
          <w:szCs w:val="24"/>
        </w:rPr>
        <w:t xml:space="preserve">The results of this model run represent the ensemble of outputs resulting from 30 hydrologic traces, provided by the Colorado Basin River Forecast Center (CBRFC). Each hydrologic trace represents an Upper Basin unregulated inflow projection that incorporates current hydrologic conditions as well as historic climatological data such as temperature and precipitation from the year listed on the chart axis or legend.  For example, the projected hydrology in the “1981” trace would be based on historical climatological data from 1981 in the first year to 1986 in the final year of the trace. The 30 traces cover the time period of 1981 through 2010, inclusive. </w:t>
      </w:r>
    </w:p>
    <w:p w14:paraId="09890231" w14:textId="77777777" w:rsidR="00557E74" w:rsidRPr="00C906C3" w:rsidRDefault="00557E74" w:rsidP="00557E74">
      <w:pPr>
        <w:pStyle w:val="NoSpacing"/>
        <w:rPr>
          <w:rFonts w:asciiTheme="majorHAnsi" w:hAnsiTheme="majorHAnsi"/>
          <w:color w:val="244061" w:themeColor="accent1" w:themeShade="80"/>
          <w:sz w:val="24"/>
          <w:szCs w:val="24"/>
        </w:rPr>
      </w:pPr>
    </w:p>
    <w:p w14:paraId="6825CF9D" w14:textId="77777777" w:rsidR="00557E74" w:rsidRPr="00C906C3" w:rsidRDefault="00557E74" w:rsidP="00557E74">
      <w:pPr>
        <w:pStyle w:val="NoSpacing"/>
        <w:rPr>
          <w:rFonts w:asciiTheme="majorHAnsi" w:hAnsiTheme="majorHAnsi"/>
          <w:color w:val="244061" w:themeColor="accent1" w:themeShade="80"/>
          <w:sz w:val="24"/>
          <w:szCs w:val="24"/>
        </w:rPr>
      </w:pPr>
      <w:r w:rsidRPr="00C906C3">
        <w:rPr>
          <w:rFonts w:asciiTheme="majorHAnsi" w:hAnsiTheme="majorHAnsi"/>
          <w:color w:val="244061" w:themeColor="accent1" w:themeShade="80"/>
          <w:sz w:val="24"/>
          <w:szCs w:val="24"/>
        </w:rPr>
        <w:t>Intervening flows below Glen Canyon Dam are not included in the ensemble fore</w:t>
      </w:r>
      <w:r w:rsidR="00784E5F" w:rsidRPr="00C906C3">
        <w:rPr>
          <w:rFonts w:asciiTheme="majorHAnsi" w:hAnsiTheme="majorHAnsi"/>
          <w:color w:val="244061" w:themeColor="accent1" w:themeShade="80"/>
          <w:sz w:val="24"/>
          <w:szCs w:val="24"/>
        </w:rPr>
        <w:t xml:space="preserve">cast. Intervening flows below </w:t>
      </w:r>
      <w:r w:rsidRPr="00C906C3">
        <w:rPr>
          <w:rFonts w:asciiTheme="majorHAnsi" w:hAnsiTheme="majorHAnsi"/>
          <w:color w:val="244061" w:themeColor="accent1" w:themeShade="80"/>
          <w:sz w:val="24"/>
          <w:szCs w:val="24"/>
        </w:rPr>
        <w:t xml:space="preserve">Glen Canyon Dam are resampled observed records over the same time period, 1981 through 2010.  </w:t>
      </w:r>
    </w:p>
    <w:p w14:paraId="0D9AB49F" w14:textId="77777777" w:rsidR="00557E74" w:rsidRPr="00C906C3" w:rsidRDefault="00557E74" w:rsidP="00557E74">
      <w:pPr>
        <w:pStyle w:val="NoSpacing"/>
        <w:rPr>
          <w:rFonts w:asciiTheme="majorHAnsi" w:hAnsiTheme="majorHAnsi"/>
          <w:color w:val="244061" w:themeColor="accent1" w:themeShade="80"/>
          <w:sz w:val="24"/>
          <w:szCs w:val="24"/>
        </w:rPr>
      </w:pPr>
    </w:p>
    <w:p w14:paraId="030FF189" w14:textId="77777777" w:rsidR="00557E74" w:rsidRPr="00C906C3" w:rsidRDefault="00557E74" w:rsidP="00557E74">
      <w:pPr>
        <w:pStyle w:val="NoSpacing"/>
        <w:rPr>
          <w:color w:val="244061" w:themeColor="accent1" w:themeShade="80"/>
        </w:rPr>
      </w:pPr>
    </w:p>
    <w:p w14:paraId="15B1C9F9" w14:textId="77777777" w:rsidR="00557E74" w:rsidRPr="00C906C3" w:rsidRDefault="00557E74" w:rsidP="00557E74">
      <w:pPr>
        <w:pStyle w:val="NoSpacing"/>
        <w:rPr>
          <w:color w:val="244061" w:themeColor="accent1" w:themeShade="80"/>
        </w:rPr>
      </w:pPr>
    </w:p>
    <w:p w14:paraId="609E0796" w14:textId="77777777" w:rsidR="00597CAE" w:rsidRPr="00C906C3" w:rsidRDefault="00597CAE" w:rsidP="00597CAE">
      <w:pPr>
        <w:rPr>
          <w:color w:val="244061" w:themeColor="accent1" w:themeShade="80"/>
        </w:rPr>
      </w:pPr>
      <w:r w:rsidRPr="00C906C3">
        <w:rPr>
          <w:color w:val="244061" w:themeColor="accent1" w:themeShade="80"/>
        </w:rPr>
        <w:br w:type="page"/>
      </w:r>
    </w:p>
    <w:p w14:paraId="2995E3D4" w14:textId="77777777" w:rsidR="00854062" w:rsidRPr="00C906C3" w:rsidRDefault="00854062" w:rsidP="00963386">
      <w:pPr>
        <w:jc w:val="center"/>
        <w:rPr>
          <w:rFonts w:ascii="Arial" w:hAnsi="Arial" w:cs="Arial"/>
          <w:b/>
          <w:color w:val="244061" w:themeColor="accent1" w:themeShade="80"/>
        </w:rPr>
        <w:sectPr w:rsidR="00854062" w:rsidRPr="00C906C3" w:rsidSect="007377B7">
          <w:headerReference w:type="default" r:id="rId9"/>
          <w:footerReference w:type="default" r:id="rId10"/>
          <w:pgSz w:w="12240" w:h="15840"/>
          <w:pgMar w:top="720" w:right="1440" w:bottom="720" w:left="1440" w:header="720" w:footer="720" w:gutter="0"/>
          <w:pgNumType w:start="1"/>
          <w:cols w:space="720"/>
          <w:docGrid w:linePitch="360"/>
        </w:sectPr>
      </w:pPr>
    </w:p>
    <w:p w14:paraId="765209CA" w14:textId="77777777" w:rsidR="00B2367D"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lastRenderedPageBreak/>
        <w:t>Fontenelle Reservoir</w:t>
      </w:r>
      <w:r w:rsidR="00CC4296" w:rsidRPr="00C906C3">
        <w:rPr>
          <w:rFonts w:ascii="Arial" w:hAnsi="Arial" w:cs="Arial"/>
          <w:b/>
          <w:color w:val="244061" w:themeColor="accent1" w:themeShade="80"/>
        </w:rPr>
        <w:t xml:space="preserve"> – Inflow </w:t>
      </w:r>
    </w:p>
    <w:p w14:paraId="444E790D" w14:textId="77777777" w:rsidR="00963386" w:rsidRPr="00C906C3" w:rsidRDefault="00963386" w:rsidP="00963386">
      <w:pPr>
        <w:jc w:val="center"/>
        <w:rPr>
          <w:rFonts w:ascii="Arial" w:hAnsi="Arial" w:cs="Arial"/>
          <w:b/>
          <w:color w:val="244061" w:themeColor="accent1" w:themeShade="80"/>
        </w:rPr>
      </w:pPr>
      <w:bookmarkStart w:id="6" w:name="FontInflow"/>
      <w:bookmarkEnd w:id="6"/>
    </w:p>
    <w:p w14:paraId="1186CC81" w14:textId="77777777"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Fontenelle Reservoir - Pool Elevation</w:t>
      </w:r>
    </w:p>
    <w:p w14:paraId="7B603019" w14:textId="77777777" w:rsidR="00963386" w:rsidRPr="00C906C3" w:rsidRDefault="00963386" w:rsidP="00963386">
      <w:pPr>
        <w:jc w:val="center"/>
        <w:rPr>
          <w:rFonts w:ascii="Arial" w:hAnsi="Arial" w:cs="Arial"/>
          <w:b/>
          <w:color w:val="244061" w:themeColor="accent1" w:themeShade="80"/>
        </w:rPr>
      </w:pPr>
      <w:bookmarkStart w:id="7" w:name="FontPE"/>
      <w:bookmarkEnd w:id="7"/>
    </w:p>
    <w:p w14:paraId="34223AF9" w14:textId="77777777" w:rsidR="007C0A9F" w:rsidRPr="00C906C3" w:rsidRDefault="007C0A9F" w:rsidP="00963386">
      <w:pPr>
        <w:jc w:val="center"/>
        <w:rPr>
          <w:rFonts w:ascii="Arial" w:hAnsi="Arial" w:cs="Arial"/>
          <w:b/>
          <w:color w:val="244061" w:themeColor="accent1" w:themeShade="80"/>
        </w:rPr>
      </w:pPr>
    </w:p>
    <w:p w14:paraId="203D4118"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Fontenelle Reservoir</w:t>
      </w:r>
      <w:r w:rsidR="00CC4296" w:rsidRPr="00C906C3">
        <w:rPr>
          <w:rFonts w:ascii="Arial" w:hAnsi="Arial" w:cs="Arial"/>
          <w:b/>
          <w:color w:val="244061" w:themeColor="accent1" w:themeShade="80"/>
        </w:rPr>
        <w:t xml:space="preserve"> - Outflow</w:t>
      </w:r>
    </w:p>
    <w:p w14:paraId="68F6F901" w14:textId="77777777" w:rsidR="00963386" w:rsidRPr="00C906C3" w:rsidRDefault="00963386" w:rsidP="00963386">
      <w:pPr>
        <w:jc w:val="center"/>
        <w:rPr>
          <w:rFonts w:ascii="Arial" w:hAnsi="Arial" w:cs="Arial"/>
          <w:b/>
          <w:color w:val="244061" w:themeColor="accent1" w:themeShade="80"/>
        </w:rPr>
      </w:pPr>
      <w:bookmarkStart w:id="8" w:name="FontOutflow"/>
      <w:bookmarkEnd w:id="8"/>
    </w:p>
    <w:p w14:paraId="65BB798C" w14:textId="77777777" w:rsidR="00293319" w:rsidRPr="00C906C3" w:rsidRDefault="00293319" w:rsidP="00963386">
      <w:pPr>
        <w:jc w:val="center"/>
        <w:rPr>
          <w:rFonts w:ascii="Arial" w:hAnsi="Arial" w:cs="Arial"/>
          <w:b/>
          <w:color w:val="244061" w:themeColor="accent1" w:themeShade="80"/>
        </w:rPr>
      </w:pPr>
    </w:p>
    <w:p w14:paraId="6432D60F" w14:textId="77777777" w:rsidR="00293319" w:rsidRPr="00C906C3" w:rsidRDefault="00293319" w:rsidP="00963386">
      <w:pPr>
        <w:jc w:val="center"/>
        <w:rPr>
          <w:rFonts w:ascii="Arial" w:hAnsi="Arial" w:cs="Arial"/>
          <w:b/>
          <w:color w:val="244061" w:themeColor="accent1" w:themeShade="80"/>
        </w:rPr>
      </w:pPr>
    </w:p>
    <w:p w14:paraId="0D4AF45D" w14:textId="77777777" w:rsidR="00293319" w:rsidRPr="00C906C3" w:rsidRDefault="00293319" w:rsidP="00963386">
      <w:pPr>
        <w:jc w:val="center"/>
        <w:rPr>
          <w:rFonts w:ascii="Arial" w:hAnsi="Arial" w:cs="Arial"/>
          <w:b/>
          <w:color w:val="244061" w:themeColor="accent1" w:themeShade="80"/>
        </w:rPr>
      </w:pPr>
    </w:p>
    <w:p w14:paraId="0F8D5161" w14:textId="77777777" w:rsidR="00293319" w:rsidRPr="00C906C3" w:rsidRDefault="00293319" w:rsidP="00963386">
      <w:pPr>
        <w:jc w:val="center"/>
        <w:rPr>
          <w:rFonts w:ascii="Arial" w:hAnsi="Arial" w:cs="Arial"/>
          <w:b/>
          <w:color w:val="244061" w:themeColor="accent1" w:themeShade="80"/>
        </w:rPr>
      </w:pPr>
    </w:p>
    <w:p w14:paraId="3B77B58E" w14:textId="77777777" w:rsidR="008F5F68" w:rsidRPr="00C906C3" w:rsidRDefault="008F5F68" w:rsidP="00963386">
      <w:pPr>
        <w:jc w:val="center"/>
        <w:rPr>
          <w:rFonts w:ascii="Arial" w:hAnsi="Arial" w:cs="Arial"/>
          <w:b/>
          <w:color w:val="244061" w:themeColor="accent1" w:themeShade="80"/>
        </w:rPr>
      </w:pPr>
    </w:p>
    <w:p w14:paraId="7A7CCEB7" w14:textId="77777777" w:rsidR="00293319" w:rsidRPr="00C906C3" w:rsidRDefault="00293319" w:rsidP="00963386">
      <w:pPr>
        <w:jc w:val="center"/>
        <w:rPr>
          <w:rFonts w:ascii="Arial" w:hAnsi="Arial" w:cs="Arial"/>
          <w:b/>
          <w:color w:val="244061" w:themeColor="accent1" w:themeShade="80"/>
        </w:rPr>
      </w:pPr>
    </w:p>
    <w:p w14:paraId="21134349" w14:textId="77777777" w:rsidR="00293319" w:rsidRPr="00C906C3" w:rsidRDefault="00293319" w:rsidP="00963386">
      <w:pPr>
        <w:jc w:val="center"/>
        <w:rPr>
          <w:rFonts w:ascii="Arial" w:hAnsi="Arial" w:cs="Arial"/>
          <w:b/>
          <w:color w:val="244061" w:themeColor="accent1" w:themeShade="80"/>
        </w:rPr>
      </w:pPr>
    </w:p>
    <w:p w14:paraId="7B090448" w14:textId="77777777" w:rsidR="000461BE" w:rsidRPr="00C906C3" w:rsidRDefault="000461BE" w:rsidP="00963386">
      <w:pPr>
        <w:jc w:val="center"/>
        <w:rPr>
          <w:rFonts w:ascii="Arial" w:hAnsi="Arial" w:cs="Arial"/>
          <w:b/>
          <w:color w:val="244061" w:themeColor="accent1" w:themeShade="80"/>
        </w:rPr>
      </w:pPr>
    </w:p>
    <w:p w14:paraId="23F64A46" w14:textId="77777777" w:rsidR="00293319" w:rsidRPr="00C906C3" w:rsidRDefault="00293319" w:rsidP="00963386">
      <w:pPr>
        <w:jc w:val="center"/>
        <w:rPr>
          <w:rFonts w:ascii="Arial" w:hAnsi="Arial" w:cs="Arial"/>
          <w:b/>
          <w:color w:val="244061" w:themeColor="accent1" w:themeShade="80"/>
        </w:rPr>
      </w:pPr>
    </w:p>
    <w:p w14:paraId="3A8C2CAE" w14:textId="77777777" w:rsidR="00293319" w:rsidRPr="00C906C3" w:rsidRDefault="00293319" w:rsidP="00963386">
      <w:pPr>
        <w:jc w:val="center"/>
        <w:rPr>
          <w:rFonts w:ascii="Arial" w:hAnsi="Arial" w:cs="Arial"/>
          <w:b/>
          <w:color w:val="244061" w:themeColor="accent1" w:themeShade="80"/>
        </w:rPr>
      </w:pPr>
    </w:p>
    <w:p w14:paraId="2E9AF377" w14:textId="77777777" w:rsidR="00293319" w:rsidRPr="00C906C3" w:rsidRDefault="00293319" w:rsidP="00963386">
      <w:pPr>
        <w:jc w:val="center"/>
        <w:rPr>
          <w:rFonts w:ascii="Arial" w:hAnsi="Arial" w:cs="Arial"/>
          <w:b/>
          <w:color w:val="244061" w:themeColor="accent1" w:themeShade="80"/>
        </w:rPr>
      </w:pPr>
    </w:p>
    <w:p w14:paraId="097AF76C" w14:textId="77777777" w:rsidR="00256A01" w:rsidRPr="00C906C3" w:rsidRDefault="00256A01" w:rsidP="00963386">
      <w:pPr>
        <w:jc w:val="center"/>
        <w:rPr>
          <w:rFonts w:ascii="Arial" w:hAnsi="Arial" w:cs="Arial"/>
          <w:b/>
          <w:color w:val="244061" w:themeColor="accent1" w:themeShade="80"/>
        </w:rPr>
      </w:pPr>
    </w:p>
    <w:p w14:paraId="4D729FE2" w14:textId="77777777" w:rsidR="00293319" w:rsidRPr="00C906C3" w:rsidRDefault="00293319" w:rsidP="00963386">
      <w:pPr>
        <w:jc w:val="center"/>
        <w:rPr>
          <w:rFonts w:ascii="Arial" w:hAnsi="Arial" w:cs="Arial"/>
          <w:b/>
          <w:color w:val="244061" w:themeColor="accent1" w:themeShade="80"/>
        </w:rPr>
      </w:pPr>
    </w:p>
    <w:p w14:paraId="416C7D0A"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Flaming Gorge Reservoir</w:t>
      </w:r>
      <w:r w:rsidR="00CC4296" w:rsidRPr="00C906C3">
        <w:rPr>
          <w:rFonts w:ascii="Arial" w:hAnsi="Arial" w:cs="Arial"/>
          <w:b/>
          <w:color w:val="244061" w:themeColor="accent1" w:themeShade="80"/>
        </w:rPr>
        <w:t xml:space="preserve"> – Unregulated Inflow</w:t>
      </w:r>
    </w:p>
    <w:p w14:paraId="7A05BD99" w14:textId="77777777" w:rsidR="004B53FD" w:rsidRPr="00C906C3" w:rsidRDefault="004B53FD" w:rsidP="00963386">
      <w:pPr>
        <w:jc w:val="center"/>
        <w:rPr>
          <w:rFonts w:ascii="Arial" w:hAnsi="Arial" w:cs="Arial"/>
          <w:b/>
          <w:color w:val="244061" w:themeColor="accent1" w:themeShade="80"/>
        </w:rPr>
      </w:pPr>
      <w:bookmarkStart w:id="9" w:name="FGInflow"/>
      <w:bookmarkEnd w:id="9"/>
    </w:p>
    <w:p w14:paraId="49479609" w14:textId="77777777" w:rsidR="00963386" w:rsidRPr="00C906C3" w:rsidRDefault="005E37EB" w:rsidP="00963386">
      <w:pPr>
        <w:jc w:val="center"/>
        <w:rPr>
          <w:rFonts w:ascii="Arial" w:hAnsi="Arial" w:cs="Arial"/>
          <w:b/>
          <w:color w:val="244061" w:themeColor="accent1" w:themeShade="80"/>
        </w:rPr>
      </w:pPr>
      <w:r w:rsidRPr="00C906C3">
        <w:rPr>
          <w:rFonts w:ascii="Arial" w:hAnsi="Arial" w:cs="Arial"/>
          <w:b/>
          <w:color w:val="244061" w:themeColor="accent1" w:themeShade="80"/>
        </w:rPr>
        <w:t xml:space="preserve">Yampa River </w:t>
      </w:r>
      <w:r w:rsidR="00CC4296" w:rsidRPr="00C906C3">
        <w:rPr>
          <w:rFonts w:ascii="Arial" w:hAnsi="Arial" w:cs="Arial"/>
          <w:b/>
          <w:color w:val="244061" w:themeColor="accent1" w:themeShade="80"/>
        </w:rPr>
        <w:t xml:space="preserve">- </w:t>
      </w:r>
      <w:r w:rsidR="00CB6C19" w:rsidRPr="00C906C3">
        <w:rPr>
          <w:rFonts w:ascii="Arial" w:hAnsi="Arial" w:cs="Arial"/>
          <w:b/>
          <w:color w:val="244061" w:themeColor="accent1" w:themeShade="80"/>
        </w:rPr>
        <w:t>Inflow</w:t>
      </w:r>
    </w:p>
    <w:p w14:paraId="5A53B00F" w14:textId="77777777" w:rsidR="00407A83" w:rsidRPr="00C906C3" w:rsidRDefault="00407A83" w:rsidP="00963386">
      <w:pPr>
        <w:jc w:val="center"/>
        <w:rPr>
          <w:rFonts w:ascii="Arial" w:hAnsi="Arial" w:cs="Arial"/>
          <w:b/>
          <w:color w:val="244061" w:themeColor="accent1" w:themeShade="80"/>
        </w:rPr>
      </w:pPr>
      <w:bookmarkStart w:id="10" w:name="YampaOutflow"/>
      <w:bookmarkEnd w:id="10"/>
    </w:p>
    <w:p w14:paraId="579612A7" w14:textId="77777777" w:rsidR="00256A01" w:rsidRPr="00C906C3" w:rsidRDefault="00256A01" w:rsidP="00963386">
      <w:pPr>
        <w:jc w:val="center"/>
        <w:rPr>
          <w:rFonts w:ascii="Arial" w:hAnsi="Arial" w:cs="Arial"/>
          <w:b/>
          <w:color w:val="244061" w:themeColor="accent1" w:themeShade="80"/>
        </w:rPr>
      </w:pPr>
    </w:p>
    <w:p w14:paraId="33567D64"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Flaming Gorge Reservoir</w:t>
      </w:r>
      <w:r w:rsidR="00CB6C19" w:rsidRPr="00C906C3">
        <w:rPr>
          <w:rFonts w:ascii="Arial" w:hAnsi="Arial" w:cs="Arial"/>
          <w:b/>
          <w:color w:val="244061" w:themeColor="accent1" w:themeShade="80"/>
        </w:rPr>
        <w:t xml:space="preserve"> – Pool Elevation</w:t>
      </w:r>
    </w:p>
    <w:p w14:paraId="18152E50" w14:textId="77777777" w:rsidR="00963386" w:rsidRPr="00C906C3" w:rsidRDefault="00963386" w:rsidP="00963386">
      <w:pPr>
        <w:jc w:val="center"/>
        <w:rPr>
          <w:rFonts w:ascii="Arial" w:hAnsi="Arial" w:cs="Arial"/>
          <w:b/>
          <w:color w:val="244061" w:themeColor="accent1" w:themeShade="80"/>
        </w:rPr>
      </w:pPr>
      <w:bookmarkStart w:id="11" w:name="FGPE"/>
      <w:bookmarkEnd w:id="11"/>
    </w:p>
    <w:p w14:paraId="7F9E6363" w14:textId="77777777"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Flaming Gorge Reservoir - Outflow</w:t>
      </w:r>
    </w:p>
    <w:p w14:paraId="7A57D33C" w14:textId="77777777" w:rsidR="000461BE" w:rsidRPr="00C906C3" w:rsidRDefault="000461BE" w:rsidP="00963386">
      <w:pPr>
        <w:jc w:val="center"/>
        <w:rPr>
          <w:rFonts w:ascii="Arial" w:hAnsi="Arial" w:cs="Arial"/>
          <w:b/>
          <w:color w:val="244061" w:themeColor="accent1" w:themeShade="80"/>
        </w:rPr>
      </w:pPr>
      <w:bookmarkStart w:id="12" w:name="FGOutflow"/>
      <w:bookmarkEnd w:id="12"/>
    </w:p>
    <w:p w14:paraId="164F91D2" w14:textId="77777777" w:rsidR="00CC5EE3" w:rsidRPr="00C906C3" w:rsidRDefault="00CC5EE3" w:rsidP="00963386">
      <w:pPr>
        <w:jc w:val="center"/>
        <w:rPr>
          <w:rFonts w:ascii="Arial" w:hAnsi="Arial" w:cs="Arial"/>
          <w:b/>
          <w:color w:val="244061" w:themeColor="accent1" w:themeShade="80"/>
        </w:rPr>
      </w:pPr>
    </w:p>
    <w:p w14:paraId="0599E3DC"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Blue Mesa Reservoir</w:t>
      </w:r>
      <w:r w:rsidR="00CC4296" w:rsidRPr="00C906C3">
        <w:rPr>
          <w:rFonts w:ascii="Arial" w:hAnsi="Arial" w:cs="Arial"/>
          <w:b/>
          <w:color w:val="244061" w:themeColor="accent1" w:themeShade="80"/>
        </w:rPr>
        <w:t xml:space="preserve"> – Unreg</w:t>
      </w:r>
      <w:r w:rsidR="00CB6C19" w:rsidRPr="00C906C3">
        <w:rPr>
          <w:rFonts w:ascii="Arial" w:hAnsi="Arial" w:cs="Arial"/>
          <w:b/>
          <w:color w:val="244061" w:themeColor="accent1" w:themeShade="80"/>
        </w:rPr>
        <w:t>ulated Inflow</w:t>
      </w:r>
    </w:p>
    <w:p w14:paraId="7BC715BB" w14:textId="77777777" w:rsidR="00963386" w:rsidRPr="00C906C3" w:rsidRDefault="00963386" w:rsidP="00963386">
      <w:pPr>
        <w:jc w:val="center"/>
        <w:rPr>
          <w:rFonts w:ascii="Arial" w:hAnsi="Arial" w:cs="Arial"/>
          <w:b/>
          <w:color w:val="244061" w:themeColor="accent1" w:themeShade="80"/>
        </w:rPr>
      </w:pPr>
      <w:bookmarkStart w:id="13" w:name="BMInflow"/>
      <w:bookmarkEnd w:id="13"/>
    </w:p>
    <w:p w14:paraId="1F99AA96" w14:textId="77777777"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Blue Mesa Reservoir - Pool Elevation</w:t>
      </w:r>
    </w:p>
    <w:p w14:paraId="6531F583" w14:textId="77777777" w:rsidR="00963386" w:rsidRPr="00C906C3" w:rsidRDefault="00963386" w:rsidP="00963386">
      <w:pPr>
        <w:jc w:val="center"/>
        <w:rPr>
          <w:rFonts w:ascii="Arial" w:hAnsi="Arial" w:cs="Arial"/>
          <w:b/>
          <w:color w:val="244061" w:themeColor="accent1" w:themeShade="80"/>
        </w:rPr>
      </w:pPr>
      <w:bookmarkStart w:id="14" w:name="BMPE"/>
      <w:bookmarkEnd w:id="14"/>
    </w:p>
    <w:p w14:paraId="48A48532" w14:textId="77777777" w:rsidR="00CC5EE3" w:rsidRPr="00C906C3" w:rsidRDefault="00CC5EE3" w:rsidP="00963386">
      <w:pPr>
        <w:jc w:val="center"/>
        <w:rPr>
          <w:rFonts w:ascii="Arial" w:hAnsi="Arial" w:cs="Arial"/>
          <w:b/>
          <w:color w:val="244061" w:themeColor="accent1" w:themeShade="80"/>
        </w:rPr>
      </w:pPr>
    </w:p>
    <w:p w14:paraId="6A96AA80"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Crystal Reservoir</w:t>
      </w:r>
      <w:r w:rsidR="00CC4296" w:rsidRPr="00C906C3">
        <w:rPr>
          <w:rFonts w:ascii="Arial" w:hAnsi="Arial" w:cs="Arial"/>
          <w:b/>
          <w:color w:val="244061" w:themeColor="accent1" w:themeShade="80"/>
        </w:rPr>
        <w:t xml:space="preserve"> - Outflow</w:t>
      </w:r>
    </w:p>
    <w:p w14:paraId="3117DA73" w14:textId="77777777" w:rsidR="00963386" w:rsidRPr="00C906C3" w:rsidRDefault="00963386" w:rsidP="00963386">
      <w:pPr>
        <w:jc w:val="center"/>
        <w:rPr>
          <w:rFonts w:ascii="Arial" w:hAnsi="Arial" w:cs="Arial"/>
          <w:b/>
          <w:color w:val="244061" w:themeColor="accent1" w:themeShade="80"/>
        </w:rPr>
      </w:pPr>
      <w:bookmarkStart w:id="15" w:name="CrystalOutflow"/>
      <w:bookmarkEnd w:id="15"/>
    </w:p>
    <w:p w14:paraId="7B244178" w14:textId="77777777" w:rsidR="00293319" w:rsidRPr="00C906C3" w:rsidRDefault="00293319" w:rsidP="00963386">
      <w:pPr>
        <w:jc w:val="center"/>
        <w:rPr>
          <w:rFonts w:ascii="Arial" w:hAnsi="Arial" w:cs="Arial"/>
          <w:b/>
          <w:color w:val="244061" w:themeColor="accent1" w:themeShade="80"/>
        </w:rPr>
      </w:pPr>
    </w:p>
    <w:p w14:paraId="38F094AD" w14:textId="77777777" w:rsidR="00293319" w:rsidRPr="00C906C3" w:rsidRDefault="00293319" w:rsidP="00963386">
      <w:pPr>
        <w:jc w:val="center"/>
        <w:rPr>
          <w:rFonts w:ascii="Arial" w:hAnsi="Arial" w:cs="Arial"/>
          <w:b/>
          <w:color w:val="244061" w:themeColor="accent1" w:themeShade="80"/>
        </w:rPr>
      </w:pPr>
    </w:p>
    <w:p w14:paraId="008482E6" w14:textId="77777777" w:rsidR="00293319" w:rsidRPr="00C906C3" w:rsidRDefault="00293319" w:rsidP="00963386">
      <w:pPr>
        <w:jc w:val="center"/>
        <w:rPr>
          <w:rFonts w:ascii="Arial" w:hAnsi="Arial" w:cs="Arial"/>
          <w:b/>
          <w:color w:val="244061" w:themeColor="accent1" w:themeShade="80"/>
        </w:rPr>
      </w:pPr>
    </w:p>
    <w:p w14:paraId="769E610E" w14:textId="77777777" w:rsidR="00293319" w:rsidRPr="00C906C3" w:rsidRDefault="00293319" w:rsidP="00963386">
      <w:pPr>
        <w:jc w:val="center"/>
        <w:rPr>
          <w:rFonts w:ascii="Arial" w:hAnsi="Arial" w:cs="Arial"/>
          <w:b/>
          <w:color w:val="244061" w:themeColor="accent1" w:themeShade="80"/>
        </w:rPr>
      </w:pPr>
    </w:p>
    <w:p w14:paraId="34FE5C6F" w14:textId="77777777" w:rsidR="00293319" w:rsidRPr="00C906C3" w:rsidRDefault="00293319" w:rsidP="00963386">
      <w:pPr>
        <w:jc w:val="center"/>
        <w:rPr>
          <w:rFonts w:ascii="Arial" w:hAnsi="Arial" w:cs="Arial"/>
          <w:b/>
          <w:color w:val="244061" w:themeColor="accent1" w:themeShade="80"/>
        </w:rPr>
      </w:pPr>
    </w:p>
    <w:p w14:paraId="1D2CE791" w14:textId="77777777" w:rsidR="00293319" w:rsidRPr="00C906C3" w:rsidRDefault="00293319" w:rsidP="00963386">
      <w:pPr>
        <w:jc w:val="center"/>
        <w:rPr>
          <w:rFonts w:ascii="Arial" w:hAnsi="Arial" w:cs="Arial"/>
          <w:b/>
          <w:color w:val="244061" w:themeColor="accent1" w:themeShade="80"/>
        </w:rPr>
      </w:pPr>
    </w:p>
    <w:p w14:paraId="5EBC65F6" w14:textId="77777777" w:rsidR="00293319" w:rsidRPr="00C906C3" w:rsidRDefault="00293319" w:rsidP="00963386">
      <w:pPr>
        <w:jc w:val="center"/>
        <w:rPr>
          <w:rFonts w:ascii="Arial" w:hAnsi="Arial" w:cs="Arial"/>
          <w:b/>
          <w:color w:val="244061" w:themeColor="accent1" w:themeShade="80"/>
        </w:rPr>
      </w:pPr>
    </w:p>
    <w:p w14:paraId="7CA088B9" w14:textId="77777777" w:rsidR="00293319" w:rsidRPr="00C906C3" w:rsidRDefault="00293319" w:rsidP="00963386">
      <w:pPr>
        <w:jc w:val="center"/>
        <w:rPr>
          <w:rFonts w:ascii="Arial" w:hAnsi="Arial" w:cs="Arial"/>
          <w:b/>
          <w:color w:val="244061" w:themeColor="accent1" w:themeShade="80"/>
        </w:rPr>
      </w:pPr>
    </w:p>
    <w:p w14:paraId="35AA12CD" w14:textId="77777777" w:rsidR="00293319" w:rsidRPr="00C906C3" w:rsidRDefault="00293319" w:rsidP="00963386">
      <w:pPr>
        <w:jc w:val="center"/>
        <w:rPr>
          <w:rFonts w:ascii="Arial" w:hAnsi="Arial" w:cs="Arial"/>
          <w:b/>
          <w:color w:val="244061" w:themeColor="accent1" w:themeShade="80"/>
        </w:rPr>
      </w:pPr>
    </w:p>
    <w:p w14:paraId="58A00409" w14:textId="77777777" w:rsidR="00293319" w:rsidRPr="00C906C3" w:rsidRDefault="00293319" w:rsidP="00963386">
      <w:pPr>
        <w:jc w:val="center"/>
        <w:rPr>
          <w:rFonts w:ascii="Arial" w:hAnsi="Arial" w:cs="Arial"/>
          <w:b/>
          <w:color w:val="244061" w:themeColor="accent1" w:themeShade="80"/>
        </w:rPr>
      </w:pPr>
    </w:p>
    <w:p w14:paraId="0DC7A4A4" w14:textId="77777777" w:rsidR="00861C08" w:rsidRPr="00C906C3" w:rsidRDefault="00861C08" w:rsidP="00963386">
      <w:pPr>
        <w:jc w:val="center"/>
        <w:rPr>
          <w:rFonts w:ascii="Arial" w:hAnsi="Arial" w:cs="Arial"/>
          <w:b/>
          <w:color w:val="244061" w:themeColor="accent1" w:themeShade="80"/>
        </w:rPr>
      </w:pPr>
    </w:p>
    <w:p w14:paraId="3F03D31D" w14:textId="77777777" w:rsidR="000461BE" w:rsidRPr="00C906C3" w:rsidRDefault="000461BE" w:rsidP="00963386">
      <w:pPr>
        <w:jc w:val="center"/>
        <w:rPr>
          <w:rFonts w:ascii="Arial" w:hAnsi="Arial" w:cs="Arial"/>
          <w:b/>
          <w:color w:val="244061" w:themeColor="accent1" w:themeShade="80"/>
        </w:rPr>
      </w:pPr>
    </w:p>
    <w:p w14:paraId="10C6C778" w14:textId="77777777" w:rsidR="00CC5EE3" w:rsidRPr="00C906C3" w:rsidRDefault="00CC5EE3" w:rsidP="00963386">
      <w:pPr>
        <w:jc w:val="center"/>
        <w:rPr>
          <w:rFonts w:ascii="Arial" w:hAnsi="Arial" w:cs="Arial"/>
          <w:b/>
          <w:color w:val="244061" w:themeColor="accent1" w:themeShade="80"/>
        </w:rPr>
      </w:pPr>
    </w:p>
    <w:p w14:paraId="34DF0875" w14:textId="77777777" w:rsidR="00963386" w:rsidRPr="00C906C3" w:rsidRDefault="00963386" w:rsidP="00963386">
      <w:pPr>
        <w:jc w:val="center"/>
        <w:rPr>
          <w:rFonts w:ascii="Arial" w:hAnsi="Arial" w:cs="Arial"/>
          <w:b/>
          <w:color w:val="244061" w:themeColor="accent1" w:themeShade="80"/>
        </w:rPr>
      </w:pPr>
      <w:proofErr w:type="spellStart"/>
      <w:r w:rsidRPr="00C906C3">
        <w:rPr>
          <w:rFonts w:ascii="Arial" w:hAnsi="Arial" w:cs="Arial"/>
          <w:b/>
          <w:color w:val="244061" w:themeColor="accent1" w:themeShade="80"/>
        </w:rPr>
        <w:t>Vallecito</w:t>
      </w:r>
      <w:proofErr w:type="spellEnd"/>
      <w:r w:rsidRPr="00C906C3">
        <w:rPr>
          <w:rFonts w:ascii="Arial" w:hAnsi="Arial" w:cs="Arial"/>
          <w:b/>
          <w:color w:val="244061" w:themeColor="accent1" w:themeShade="80"/>
        </w:rPr>
        <w:t xml:space="preserve"> Reservoir</w:t>
      </w:r>
      <w:r w:rsidR="00CC4296" w:rsidRPr="00C906C3">
        <w:rPr>
          <w:rFonts w:ascii="Arial" w:hAnsi="Arial" w:cs="Arial"/>
          <w:b/>
          <w:color w:val="244061" w:themeColor="accent1" w:themeShade="80"/>
        </w:rPr>
        <w:t xml:space="preserve"> – Inflow </w:t>
      </w:r>
    </w:p>
    <w:p w14:paraId="6B543D61" w14:textId="77777777" w:rsidR="00963386" w:rsidRPr="00C906C3" w:rsidRDefault="00963386" w:rsidP="00963386">
      <w:pPr>
        <w:jc w:val="center"/>
        <w:rPr>
          <w:rFonts w:ascii="Arial" w:hAnsi="Arial" w:cs="Arial"/>
          <w:b/>
          <w:color w:val="244061" w:themeColor="accent1" w:themeShade="80"/>
        </w:rPr>
      </w:pPr>
      <w:bookmarkStart w:id="16" w:name="VallInflow"/>
      <w:bookmarkEnd w:id="16"/>
    </w:p>
    <w:p w14:paraId="19C39A04" w14:textId="77777777" w:rsidR="00CB6C19" w:rsidRPr="00C906C3" w:rsidRDefault="00CB6C19" w:rsidP="00963386">
      <w:pPr>
        <w:jc w:val="center"/>
        <w:rPr>
          <w:rFonts w:ascii="Arial" w:hAnsi="Arial" w:cs="Arial"/>
          <w:b/>
          <w:color w:val="244061" w:themeColor="accent1" w:themeShade="80"/>
        </w:rPr>
      </w:pPr>
      <w:proofErr w:type="spellStart"/>
      <w:r w:rsidRPr="00C906C3">
        <w:rPr>
          <w:rFonts w:ascii="Arial" w:hAnsi="Arial" w:cs="Arial"/>
          <w:b/>
          <w:color w:val="244061" w:themeColor="accent1" w:themeShade="80"/>
        </w:rPr>
        <w:lastRenderedPageBreak/>
        <w:t>Vallecito</w:t>
      </w:r>
      <w:proofErr w:type="spellEnd"/>
      <w:r w:rsidRPr="00C906C3">
        <w:rPr>
          <w:rFonts w:ascii="Arial" w:hAnsi="Arial" w:cs="Arial"/>
          <w:b/>
          <w:color w:val="244061" w:themeColor="accent1" w:themeShade="80"/>
        </w:rPr>
        <w:t xml:space="preserve"> Reservoir – Pool Elevation</w:t>
      </w:r>
    </w:p>
    <w:p w14:paraId="7FF854F4" w14:textId="77777777" w:rsidR="000461BE" w:rsidRPr="00C906C3" w:rsidRDefault="000461BE" w:rsidP="00963386">
      <w:pPr>
        <w:jc w:val="center"/>
        <w:rPr>
          <w:rFonts w:ascii="Arial" w:hAnsi="Arial" w:cs="Arial"/>
          <w:b/>
          <w:color w:val="244061" w:themeColor="accent1" w:themeShade="80"/>
        </w:rPr>
      </w:pPr>
      <w:bookmarkStart w:id="17" w:name="VallPE"/>
      <w:bookmarkEnd w:id="17"/>
    </w:p>
    <w:p w14:paraId="74E01C1C" w14:textId="77777777" w:rsidR="00C27140" w:rsidRPr="00C906C3" w:rsidRDefault="00C27140" w:rsidP="00963386">
      <w:pPr>
        <w:jc w:val="center"/>
        <w:rPr>
          <w:rFonts w:ascii="Arial" w:hAnsi="Arial" w:cs="Arial"/>
          <w:b/>
          <w:color w:val="244061" w:themeColor="accent1" w:themeShade="80"/>
        </w:rPr>
      </w:pPr>
    </w:p>
    <w:p w14:paraId="54A34798"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Navajo Reservoir</w:t>
      </w:r>
      <w:r w:rsidR="00CC4296" w:rsidRPr="00C906C3">
        <w:rPr>
          <w:rFonts w:ascii="Arial" w:hAnsi="Arial" w:cs="Arial"/>
          <w:b/>
          <w:color w:val="244061" w:themeColor="accent1" w:themeShade="80"/>
        </w:rPr>
        <w:t xml:space="preserve"> – Modified Unreg</w:t>
      </w:r>
      <w:r w:rsidR="00CB6C19" w:rsidRPr="00C906C3">
        <w:rPr>
          <w:rFonts w:ascii="Arial" w:hAnsi="Arial" w:cs="Arial"/>
          <w:b/>
          <w:color w:val="244061" w:themeColor="accent1" w:themeShade="80"/>
        </w:rPr>
        <w:t>ulated Inflow</w:t>
      </w:r>
    </w:p>
    <w:p w14:paraId="16FE81F1" w14:textId="77777777" w:rsidR="00963386" w:rsidRPr="00C906C3" w:rsidRDefault="00963386" w:rsidP="00963386">
      <w:pPr>
        <w:jc w:val="center"/>
        <w:rPr>
          <w:rFonts w:ascii="Arial" w:hAnsi="Arial" w:cs="Arial"/>
          <w:b/>
          <w:color w:val="244061" w:themeColor="accent1" w:themeShade="80"/>
        </w:rPr>
      </w:pPr>
      <w:bookmarkStart w:id="18" w:name="NavInflow"/>
      <w:bookmarkEnd w:id="18"/>
    </w:p>
    <w:p w14:paraId="3CCBA75C" w14:textId="77777777"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Navajo Reservoir – Pool Elevation</w:t>
      </w:r>
    </w:p>
    <w:p w14:paraId="6BE03FB9" w14:textId="77777777" w:rsidR="00963386" w:rsidRPr="00C906C3" w:rsidRDefault="00963386" w:rsidP="00963386">
      <w:pPr>
        <w:jc w:val="center"/>
        <w:rPr>
          <w:rFonts w:ascii="Arial" w:hAnsi="Arial" w:cs="Arial"/>
          <w:b/>
          <w:color w:val="244061" w:themeColor="accent1" w:themeShade="80"/>
        </w:rPr>
      </w:pPr>
      <w:bookmarkStart w:id="19" w:name="NavPE"/>
      <w:bookmarkEnd w:id="19"/>
    </w:p>
    <w:p w14:paraId="14F98B1B" w14:textId="77777777" w:rsidR="002F465C" w:rsidRPr="00C906C3" w:rsidRDefault="002F465C" w:rsidP="00963386">
      <w:pPr>
        <w:jc w:val="center"/>
        <w:rPr>
          <w:rFonts w:ascii="Arial" w:hAnsi="Arial" w:cs="Arial"/>
          <w:b/>
          <w:color w:val="244061" w:themeColor="accent1" w:themeShade="80"/>
        </w:rPr>
      </w:pPr>
    </w:p>
    <w:p w14:paraId="445A37B1"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Navajo Reservoir</w:t>
      </w:r>
      <w:r w:rsidR="00CC4296" w:rsidRPr="00C906C3">
        <w:rPr>
          <w:rFonts w:ascii="Arial" w:hAnsi="Arial" w:cs="Arial"/>
          <w:b/>
          <w:color w:val="244061" w:themeColor="accent1" w:themeShade="80"/>
        </w:rPr>
        <w:t xml:space="preserve"> - Outflow</w:t>
      </w:r>
    </w:p>
    <w:p w14:paraId="54175392" w14:textId="77777777" w:rsidR="00963386" w:rsidRPr="00C906C3" w:rsidRDefault="00963386" w:rsidP="00963386">
      <w:pPr>
        <w:jc w:val="center"/>
        <w:rPr>
          <w:rFonts w:ascii="Arial" w:hAnsi="Arial" w:cs="Arial"/>
          <w:b/>
          <w:color w:val="244061" w:themeColor="accent1" w:themeShade="80"/>
        </w:rPr>
      </w:pPr>
      <w:bookmarkStart w:id="20" w:name="NavOutflow"/>
      <w:bookmarkEnd w:id="20"/>
    </w:p>
    <w:p w14:paraId="1DEDF2D0" w14:textId="77777777" w:rsidR="00293319" w:rsidRPr="00C906C3" w:rsidRDefault="00293319" w:rsidP="00963386">
      <w:pPr>
        <w:jc w:val="center"/>
        <w:rPr>
          <w:rFonts w:ascii="Arial" w:hAnsi="Arial" w:cs="Arial"/>
          <w:b/>
          <w:color w:val="244061" w:themeColor="accent1" w:themeShade="80"/>
        </w:rPr>
      </w:pPr>
    </w:p>
    <w:p w14:paraId="4C88E92F" w14:textId="77777777" w:rsidR="00293319" w:rsidRPr="00C906C3" w:rsidRDefault="00293319" w:rsidP="00963386">
      <w:pPr>
        <w:jc w:val="center"/>
        <w:rPr>
          <w:rFonts w:ascii="Arial" w:hAnsi="Arial" w:cs="Arial"/>
          <w:b/>
          <w:color w:val="244061" w:themeColor="accent1" w:themeShade="80"/>
        </w:rPr>
      </w:pPr>
    </w:p>
    <w:p w14:paraId="3B667ED3" w14:textId="77777777" w:rsidR="00293319" w:rsidRPr="00C906C3" w:rsidRDefault="00293319" w:rsidP="00963386">
      <w:pPr>
        <w:jc w:val="center"/>
        <w:rPr>
          <w:rFonts w:ascii="Arial" w:hAnsi="Arial" w:cs="Arial"/>
          <w:b/>
          <w:color w:val="244061" w:themeColor="accent1" w:themeShade="80"/>
        </w:rPr>
      </w:pPr>
    </w:p>
    <w:p w14:paraId="661C3AD1" w14:textId="77777777" w:rsidR="00293319" w:rsidRPr="00C906C3" w:rsidRDefault="00293319" w:rsidP="00963386">
      <w:pPr>
        <w:jc w:val="center"/>
        <w:rPr>
          <w:rFonts w:ascii="Arial" w:hAnsi="Arial" w:cs="Arial"/>
          <w:b/>
          <w:color w:val="244061" w:themeColor="accent1" w:themeShade="80"/>
        </w:rPr>
      </w:pPr>
    </w:p>
    <w:p w14:paraId="64095FC8" w14:textId="77777777" w:rsidR="00293319" w:rsidRPr="00C906C3" w:rsidRDefault="00293319" w:rsidP="00963386">
      <w:pPr>
        <w:jc w:val="center"/>
        <w:rPr>
          <w:rFonts w:ascii="Arial" w:hAnsi="Arial" w:cs="Arial"/>
          <w:b/>
          <w:color w:val="244061" w:themeColor="accent1" w:themeShade="80"/>
        </w:rPr>
      </w:pPr>
    </w:p>
    <w:p w14:paraId="56AC5F29" w14:textId="77777777" w:rsidR="00293319" w:rsidRPr="00C906C3" w:rsidRDefault="00293319" w:rsidP="00963386">
      <w:pPr>
        <w:jc w:val="center"/>
        <w:rPr>
          <w:rFonts w:ascii="Arial" w:hAnsi="Arial" w:cs="Arial"/>
          <w:b/>
          <w:color w:val="244061" w:themeColor="accent1" w:themeShade="80"/>
        </w:rPr>
      </w:pPr>
    </w:p>
    <w:p w14:paraId="2DCB8A21" w14:textId="77777777" w:rsidR="00293319" w:rsidRPr="00C906C3" w:rsidRDefault="00293319" w:rsidP="00963386">
      <w:pPr>
        <w:jc w:val="center"/>
        <w:rPr>
          <w:rFonts w:ascii="Arial" w:hAnsi="Arial" w:cs="Arial"/>
          <w:b/>
          <w:color w:val="244061" w:themeColor="accent1" w:themeShade="80"/>
        </w:rPr>
      </w:pPr>
    </w:p>
    <w:p w14:paraId="747ECC7B" w14:textId="77777777" w:rsidR="000461BE" w:rsidRPr="00C906C3" w:rsidRDefault="000461BE" w:rsidP="00963386">
      <w:pPr>
        <w:jc w:val="center"/>
        <w:rPr>
          <w:rFonts w:ascii="Arial" w:hAnsi="Arial" w:cs="Arial"/>
          <w:b/>
          <w:color w:val="244061" w:themeColor="accent1" w:themeShade="80"/>
        </w:rPr>
      </w:pPr>
    </w:p>
    <w:p w14:paraId="3F77893D" w14:textId="77777777" w:rsidR="00293319" w:rsidRPr="00C906C3" w:rsidRDefault="00293319" w:rsidP="00963386">
      <w:pPr>
        <w:jc w:val="center"/>
        <w:rPr>
          <w:rFonts w:ascii="Arial" w:hAnsi="Arial" w:cs="Arial"/>
          <w:b/>
          <w:color w:val="244061" w:themeColor="accent1" w:themeShade="80"/>
        </w:rPr>
      </w:pPr>
    </w:p>
    <w:p w14:paraId="67D8BB0E" w14:textId="77777777" w:rsidR="00293319" w:rsidRPr="00C906C3" w:rsidRDefault="00293319" w:rsidP="00963386">
      <w:pPr>
        <w:jc w:val="center"/>
        <w:rPr>
          <w:rFonts w:ascii="Arial" w:hAnsi="Arial" w:cs="Arial"/>
          <w:b/>
          <w:color w:val="244061" w:themeColor="accent1" w:themeShade="80"/>
        </w:rPr>
      </w:pPr>
    </w:p>
    <w:p w14:paraId="008CF662" w14:textId="77777777" w:rsidR="00293319" w:rsidRPr="00C906C3" w:rsidRDefault="00293319" w:rsidP="00963386">
      <w:pPr>
        <w:jc w:val="center"/>
        <w:rPr>
          <w:rFonts w:ascii="Arial" w:hAnsi="Arial" w:cs="Arial"/>
          <w:b/>
          <w:color w:val="244061" w:themeColor="accent1" w:themeShade="80"/>
        </w:rPr>
      </w:pPr>
    </w:p>
    <w:p w14:paraId="3AD4CF77" w14:textId="77777777" w:rsidR="00293319" w:rsidRPr="00C906C3" w:rsidRDefault="00293319" w:rsidP="00963386">
      <w:pPr>
        <w:jc w:val="center"/>
        <w:rPr>
          <w:rFonts w:ascii="Arial" w:hAnsi="Arial" w:cs="Arial"/>
          <w:b/>
          <w:color w:val="244061" w:themeColor="accent1" w:themeShade="80"/>
        </w:rPr>
      </w:pPr>
    </w:p>
    <w:p w14:paraId="1127D51C" w14:textId="77777777" w:rsidR="00CC5EE3" w:rsidRPr="00C906C3" w:rsidRDefault="00CC5EE3" w:rsidP="00963386">
      <w:pPr>
        <w:jc w:val="center"/>
        <w:rPr>
          <w:rFonts w:ascii="Arial" w:hAnsi="Arial" w:cs="Arial"/>
          <w:b/>
          <w:color w:val="244061" w:themeColor="accent1" w:themeShade="80"/>
        </w:rPr>
      </w:pPr>
    </w:p>
    <w:p w14:paraId="4027600C"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Lake Powell</w:t>
      </w:r>
      <w:r w:rsidR="00CB6C19" w:rsidRPr="00C906C3">
        <w:rPr>
          <w:rFonts w:ascii="Arial" w:hAnsi="Arial" w:cs="Arial"/>
          <w:b/>
          <w:color w:val="244061" w:themeColor="accent1" w:themeShade="80"/>
        </w:rPr>
        <w:t xml:space="preserve"> – Unregulated Inflow</w:t>
      </w:r>
    </w:p>
    <w:p w14:paraId="419C9423" w14:textId="77777777" w:rsidR="00963386" w:rsidRPr="00C906C3" w:rsidRDefault="00963386" w:rsidP="00963386">
      <w:pPr>
        <w:jc w:val="center"/>
        <w:rPr>
          <w:rFonts w:ascii="Arial" w:hAnsi="Arial" w:cs="Arial"/>
          <w:b/>
          <w:color w:val="244061" w:themeColor="accent1" w:themeShade="80"/>
        </w:rPr>
      </w:pPr>
      <w:bookmarkStart w:id="21" w:name="PowellInflow"/>
      <w:bookmarkEnd w:id="21"/>
    </w:p>
    <w:p w14:paraId="2EEBCC25" w14:textId="77777777"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Lake Powell - Pool Elevation</w:t>
      </w:r>
    </w:p>
    <w:p w14:paraId="27038195" w14:textId="77777777" w:rsidR="00963386" w:rsidRPr="00C906C3" w:rsidRDefault="00963386" w:rsidP="00963386">
      <w:pPr>
        <w:jc w:val="center"/>
        <w:rPr>
          <w:rFonts w:ascii="Arial" w:hAnsi="Arial" w:cs="Arial"/>
          <w:b/>
          <w:color w:val="244061" w:themeColor="accent1" w:themeShade="80"/>
        </w:rPr>
      </w:pPr>
      <w:bookmarkStart w:id="22" w:name="PowellPE"/>
      <w:bookmarkEnd w:id="22"/>
    </w:p>
    <w:p w14:paraId="4C8EF84F" w14:textId="77777777" w:rsidR="00741293" w:rsidRPr="00C906C3" w:rsidRDefault="00741293" w:rsidP="00963386">
      <w:pPr>
        <w:jc w:val="center"/>
        <w:rPr>
          <w:rFonts w:ascii="Arial" w:hAnsi="Arial" w:cs="Arial"/>
          <w:b/>
          <w:color w:val="244061" w:themeColor="accent1" w:themeShade="80"/>
        </w:rPr>
      </w:pPr>
    </w:p>
    <w:p w14:paraId="23D8DDF8" w14:textId="77777777" w:rsidR="00963386" w:rsidRPr="00C906C3" w:rsidRDefault="00CC4296" w:rsidP="001F2EC4">
      <w:pPr>
        <w:tabs>
          <w:tab w:val="center" w:pos="4680"/>
          <w:tab w:val="left" w:pos="5710"/>
        </w:tabs>
        <w:rPr>
          <w:rFonts w:ascii="Arial" w:hAnsi="Arial" w:cs="Arial"/>
          <w:b/>
          <w:color w:val="244061" w:themeColor="accent1" w:themeShade="80"/>
        </w:rPr>
      </w:pPr>
      <w:r w:rsidRPr="00C906C3">
        <w:rPr>
          <w:rFonts w:ascii="Arial" w:hAnsi="Arial" w:cs="Arial"/>
          <w:b/>
          <w:color w:val="244061" w:themeColor="accent1" w:themeShade="80"/>
        </w:rPr>
        <w:tab/>
      </w:r>
      <w:r w:rsidR="00963386" w:rsidRPr="00C906C3">
        <w:rPr>
          <w:rFonts w:ascii="Arial" w:hAnsi="Arial" w:cs="Arial"/>
          <w:b/>
          <w:color w:val="244061" w:themeColor="accent1" w:themeShade="80"/>
        </w:rPr>
        <w:t>Lake Powell</w:t>
      </w:r>
      <w:r w:rsidRPr="00C906C3">
        <w:rPr>
          <w:rFonts w:ascii="Arial" w:hAnsi="Arial" w:cs="Arial"/>
          <w:b/>
          <w:color w:val="244061" w:themeColor="accent1" w:themeShade="80"/>
        </w:rPr>
        <w:t xml:space="preserve"> - Outflow</w:t>
      </w:r>
    </w:p>
    <w:p w14:paraId="51C842D1" w14:textId="77777777" w:rsidR="00963386" w:rsidRPr="00C906C3" w:rsidRDefault="00963386" w:rsidP="00963386">
      <w:pPr>
        <w:jc w:val="center"/>
        <w:rPr>
          <w:rFonts w:ascii="Arial" w:hAnsi="Arial" w:cs="Arial"/>
          <w:b/>
          <w:color w:val="244061" w:themeColor="accent1" w:themeShade="80"/>
        </w:rPr>
      </w:pPr>
      <w:bookmarkStart w:id="23" w:name="PowellOutflow"/>
      <w:bookmarkEnd w:id="23"/>
    </w:p>
    <w:p w14:paraId="0AB82FF5" w14:textId="77777777" w:rsidR="00293319" w:rsidRPr="00C906C3" w:rsidRDefault="00293319" w:rsidP="00963386">
      <w:pPr>
        <w:jc w:val="center"/>
        <w:rPr>
          <w:rFonts w:ascii="Arial" w:hAnsi="Arial" w:cs="Arial"/>
          <w:b/>
          <w:color w:val="244061" w:themeColor="accent1" w:themeShade="80"/>
        </w:rPr>
      </w:pPr>
    </w:p>
    <w:p w14:paraId="57149049" w14:textId="77777777" w:rsidR="00293319" w:rsidRPr="00C906C3" w:rsidRDefault="00293319" w:rsidP="00963386">
      <w:pPr>
        <w:jc w:val="center"/>
        <w:rPr>
          <w:rFonts w:ascii="Arial" w:hAnsi="Arial" w:cs="Arial"/>
          <w:b/>
          <w:color w:val="244061" w:themeColor="accent1" w:themeShade="80"/>
        </w:rPr>
      </w:pPr>
    </w:p>
    <w:p w14:paraId="4AF028E5" w14:textId="77777777" w:rsidR="00293319" w:rsidRPr="00C906C3" w:rsidRDefault="00293319" w:rsidP="00963386">
      <w:pPr>
        <w:jc w:val="center"/>
        <w:rPr>
          <w:rFonts w:ascii="Arial" w:hAnsi="Arial" w:cs="Arial"/>
          <w:b/>
          <w:color w:val="244061" w:themeColor="accent1" w:themeShade="80"/>
        </w:rPr>
      </w:pPr>
    </w:p>
    <w:p w14:paraId="7A5DB400" w14:textId="77777777" w:rsidR="00293319" w:rsidRPr="00C906C3" w:rsidRDefault="00293319" w:rsidP="00963386">
      <w:pPr>
        <w:jc w:val="center"/>
        <w:rPr>
          <w:rFonts w:ascii="Arial" w:hAnsi="Arial" w:cs="Arial"/>
          <w:b/>
          <w:color w:val="244061" w:themeColor="accent1" w:themeShade="80"/>
        </w:rPr>
      </w:pPr>
    </w:p>
    <w:p w14:paraId="77CF69E5" w14:textId="77777777" w:rsidR="00293319" w:rsidRPr="00C906C3" w:rsidRDefault="00293319" w:rsidP="00963386">
      <w:pPr>
        <w:jc w:val="center"/>
        <w:rPr>
          <w:rFonts w:ascii="Arial" w:hAnsi="Arial" w:cs="Arial"/>
          <w:b/>
          <w:color w:val="244061" w:themeColor="accent1" w:themeShade="80"/>
        </w:rPr>
      </w:pPr>
    </w:p>
    <w:p w14:paraId="6B1E66CE" w14:textId="77777777" w:rsidR="00293319" w:rsidRPr="00C906C3" w:rsidRDefault="00293319" w:rsidP="00963386">
      <w:pPr>
        <w:jc w:val="center"/>
        <w:rPr>
          <w:rFonts w:ascii="Arial" w:hAnsi="Arial" w:cs="Arial"/>
          <w:b/>
          <w:color w:val="244061" w:themeColor="accent1" w:themeShade="80"/>
        </w:rPr>
      </w:pPr>
    </w:p>
    <w:p w14:paraId="085AED57" w14:textId="77777777" w:rsidR="00293319" w:rsidRPr="00C906C3" w:rsidRDefault="00293319" w:rsidP="00963386">
      <w:pPr>
        <w:jc w:val="center"/>
        <w:rPr>
          <w:rFonts w:ascii="Arial" w:hAnsi="Arial" w:cs="Arial"/>
          <w:b/>
          <w:color w:val="244061" w:themeColor="accent1" w:themeShade="80"/>
        </w:rPr>
      </w:pPr>
    </w:p>
    <w:p w14:paraId="234FE9DD" w14:textId="77777777" w:rsidR="00293319" w:rsidRPr="00C906C3" w:rsidRDefault="00293319" w:rsidP="00963386">
      <w:pPr>
        <w:jc w:val="center"/>
        <w:rPr>
          <w:rFonts w:ascii="Arial" w:hAnsi="Arial" w:cs="Arial"/>
          <w:b/>
          <w:color w:val="244061" w:themeColor="accent1" w:themeShade="80"/>
        </w:rPr>
      </w:pPr>
    </w:p>
    <w:p w14:paraId="4BCB9329" w14:textId="77777777" w:rsidR="00293319" w:rsidRPr="00C906C3" w:rsidRDefault="00293319" w:rsidP="00963386">
      <w:pPr>
        <w:jc w:val="center"/>
        <w:rPr>
          <w:rFonts w:ascii="Arial" w:hAnsi="Arial" w:cs="Arial"/>
          <w:b/>
          <w:color w:val="244061" w:themeColor="accent1" w:themeShade="80"/>
        </w:rPr>
      </w:pPr>
    </w:p>
    <w:p w14:paraId="5BD9577F" w14:textId="77777777" w:rsidR="00293319" w:rsidRPr="00C906C3" w:rsidRDefault="00293319" w:rsidP="00963386">
      <w:pPr>
        <w:jc w:val="center"/>
        <w:rPr>
          <w:rFonts w:ascii="Arial" w:hAnsi="Arial" w:cs="Arial"/>
          <w:b/>
          <w:color w:val="244061" w:themeColor="accent1" w:themeShade="80"/>
        </w:rPr>
      </w:pPr>
    </w:p>
    <w:p w14:paraId="3BFE878B" w14:textId="77777777" w:rsidR="00293319" w:rsidRPr="00C906C3" w:rsidRDefault="00293319" w:rsidP="00963386">
      <w:pPr>
        <w:jc w:val="center"/>
        <w:rPr>
          <w:rFonts w:ascii="Arial" w:hAnsi="Arial" w:cs="Arial"/>
          <w:b/>
          <w:color w:val="244061" w:themeColor="accent1" w:themeShade="80"/>
        </w:rPr>
      </w:pPr>
    </w:p>
    <w:p w14:paraId="2EA2A242" w14:textId="77777777" w:rsidR="000461BE" w:rsidRPr="00C906C3" w:rsidRDefault="000461BE" w:rsidP="00963386">
      <w:pPr>
        <w:jc w:val="center"/>
        <w:rPr>
          <w:rFonts w:ascii="Arial" w:hAnsi="Arial" w:cs="Arial"/>
          <w:b/>
          <w:color w:val="244061" w:themeColor="accent1" w:themeShade="80"/>
        </w:rPr>
      </w:pPr>
    </w:p>
    <w:p w14:paraId="303791BF" w14:textId="77777777" w:rsidR="00CC5EE3" w:rsidRPr="00C906C3" w:rsidRDefault="00CC5EE3" w:rsidP="00963386">
      <w:pPr>
        <w:jc w:val="center"/>
        <w:rPr>
          <w:rFonts w:ascii="Arial" w:hAnsi="Arial" w:cs="Arial"/>
          <w:b/>
          <w:color w:val="244061" w:themeColor="accent1" w:themeShade="80"/>
        </w:rPr>
      </w:pPr>
    </w:p>
    <w:p w14:paraId="5EDF2912"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Lake Mead/Hoover Dam</w:t>
      </w:r>
      <w:r w:rsidR="00CB6C19" w:rsidRPr="00C906C3">
        <w:rPr>
          <w:rFonts w:ascii="Arial" w:hAnsi="Arial" w:cs="Arial"/>
          <w:b/>
          <w:color w:val="244061" w:themeColor="accent1" w:themeShade="80"/>
        </w:rPr>
        <w:t xml:space="preserve"> – Inflow</w:t>
      </w:r>
    </w:p>
    <w:p w14:paraId="32378BD4" w14:textId="77777777" w:rsidR="00963386" w:rsidRPr="00C906C3" w:rsidRDefault="00963386" w:rsidP="00963386">
      <w:pPr>
        <w:jc w:val="center"/>
        <w:rPr>
          <w:rFonts w:ascii="Arial" w:hAnsi="Arial" w:cs="Arial"/>
          <w:b/>
          <w:color w:val="244061" w:themeColor="accent1" w:themeShade="80"/>
        </w:rPr>
      </w:pPr>
      <w:bookmarkStart w:id="24" w:name="MeadInflow"/>
      <w:bookmarkEnd w:id="24"/>
    </w:p>
    <w:p w14:paraId="17FC1A43" w14:textId="77777777"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Lake Mead/Hoover Dam – Pool Elevation</w:t>
      </w:r>
    </w:p>
    <w:p w14:paraId="3D883270" w14:textId="77777777" w:rsidR="000461BE" w:rsidRPr="00C906C3" w:rsidRDefault="000461BE" w:rsidP="00963386">
      <w:pPr>
        <w:jc w:val="center"/>
        <w:rPr>
          <w:rFonts w:ascii="Arial" w:hAnsi="Arial" w:cs="Arial"/>
          <w:b/>
          <w:color w:val="244061" w:themeColor="accent1" w:themeShade="80"/>
        </w:rPr>
      </w:pPr>
      <w:bookmarkStart w:id="25" w:name="MeadPE"/>
      <w:bookmarkEnd w:id="25"/>
    </w:p>
    <w:p w14:paraId="2D03D213" w14:textId="77777777" w:rsidR="007B5EA3" w:rsidRPr="00C906C3" w:rsidRDefault="007B5EA3" w:rsidP="00963386">
      <w:pPr>
        <w:jc w:val="center"/>
        <w:rPr>
          <w:rFonts w:ascii="Arial" w:hAnsi="Arial" w:cs="Arial"/>
          <w:b/>
          <w:color w:val="244061" w:themeColor="accent1" w:themeShade="80"/>
        </w:rPr>
      </w:pPr>
    </w:p>
    <w:p w14:paraId="069EDF26" w14:textId="77777777" w:rsidR="007C0A9F" w:rsidRPr="00C906C3" w:rsidRDefault="007C0A9F" w:rsidP="00963386">
      <w:pPr>
        <w:jc w:val="center"/>
        <w:rPr>
          <w:rFonts w:ascii="Arial" w:hAnsi="Arial" w:cs="Arial"/>
          <w:b/>
          <w:color w:val="244061" w:themeColor="accent1" w:themeShade="80"/>
        </w:rPr>
      </w:pPr>
    </w:p>
    <w:p w14:paraId="17E369C8" w14:textId="77777777" w:rsidR="007D0F5D" w:rsidRPr="00C906C3" w:rsidRDefault="007D0F5D" w:rsidP="00963386">
      <w:pPr>
        <w:jc w:val="center"/>
        <w:rPr>
          <w:rFonts w:ascii="Arial" w:hAnsi="Arial" w:cs="Arial"/>
          <w:b/>
          <w:color w:val="244061" w:themeColor="accent1" w:themeShade="80"/>
        </w:rPr>
        <w:sectPr w:rsidR="007D0F5D" w:rsidRPr="00C906C3" w:rsidSect="00854062">
          <w:footerReference w:type="default" r:id="rId11"/>
          <w:type w:val="continuous"/>
          <w:pgSz w:w="12240" w:h="15840"/>
          <w:pgMar w:top="720" w:right="1440" w:bottom="720" w:left="1440" w:header="720" w:footer="720" w:gutter="0"/>
          <w:pgNumType w:start="1"/>
          <w:cols w:space="720"/>
          <w:docGrid w:linePitch="360"/>
        </w:sectPr>
      </w:pPr>
    </w:p>
    <w:p w14:paraId="0A5DE13F"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Lake Mead/Hoover Dam</w:t>
      </w:r>
      <w:r w:rsidR="00CB6C19" w:rsidRPr="00C906C3">
        <w:rPr>
          <w:rFonts w:ascii="Arial" w:hAnsi="Arial" w:cs="Arial"/>
          <w:b/>
          <w:color w:val="244061" w:themeColor="accent1" w:themeShade="80"/>
        </w:rPr>
        <w:t xml:space="preserve"> – Outflow</w:t>
      </w:r>
    </w:p>
    <w:p w14:paraId="4E96DB38" w14:textId="77777777" w:rsidR="00963386" w:rsidRPr="00C906C3" w:rsidRDefault="00963386" w:rsidP="00963386">
      <w:pPr>
        <w:jc w:val="center"/>
        <w:rPr>
          <w:rFonts w:ascii="Arial" w:hAnsi="Arial" w:cs="Arial"/>
          <w:b/>
          <w:color w:val="244061" w:themeColor="accent1" w:themeShade="80"/>
        </w:rPr>
      </w:pPr>
      <w:bookmarkStart w:id="26" w:name="MeadOutflow"/>
      <w:bookmarkEnd w:id="26"/>
    </w:p>
    <w:p w14:paraId="0C64C911" w14:textId="77777777"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Lake Mead/Hoover Dam Energy</w:t>
      </w:r>
    </w:p>
    <w:p w14:paraId="11823CDD" w14:textId="77777777" w:rsidR="000461BE" w:rsidRPr="00C906C3" w:rsidRDefault="000461BE" w:rsidP="00963386">
      <w:pPr>
        <w:jc w:val="center"/>
        <w:rPr>
          <w:rFonts w:ascii="Arial" w:hAnsi="Arial" w:cs="Arial"/>
          <w:b/>
          <w:color w:val="244061" w:themeColor="accent1" w:themeShade="80"/>
        </w:rPr>
      </w:pPr>
      <w:bookmarkStart w:id="27" w:name="MeadEnergy"/>
      <w:bookmarkEnd w:id="27"/>
    </w:p>
    <w:p w14:paraId="4C6599CA" w14:textId="77777777" w:rsidR="007B5EA3" w:rsidRPr="00C906C3" w:rsidRDefault="007B5EA3" w:rsidP="00963386">
      <w:pPr>
        <w:jc w:val="center"/>
        <w:rPr>
          <w:rFonts w:ascii="Arial" w:hAnsi="Arial" w:cs="Arial"/>
          <w:b/>
          <w:color w:val="244061" w:themeColor="accent1" w:themeShade="80"/>
        </w:rPr>
      </w:pPr>
    </w:p>
    <w:p w14:paraId="70C9BA5D"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Lake Mohave/Davis Dam</w:t>
      </w:r>
      <w:r w:rsidR="00CB6C19" w:rsidRPr="00C906C3">
        <w:rPr>
          <w:rFonts w:ascii="Arial" w:hAnsi="Arial" w:cs="Arial"/>
          <w:b/>
          <w:color w:val="244061" w:themeColor="accent1" w:themeShade="80"/>
        </w:rPr>
        <w:t xml:space="preserve"> – Outflow</w:t>
      </w:r>
    </w:p>
    <w:p w14:paraId="05FF75C7" w14:textId="77777777" w:rsidR="00963386" w:rsidRPr="00C906C3" w:rsidRDefault="00963386" w:rsidP="00963386">
      <w:pPr>
        <w:jc w:val="center"/>
        <w:rPr>
          <w:rFonts w:ascii="Arial" w:hAnsi="Arial" w:cs="Arial"/>
          <w:b/>
          <w:color w:val="244061" w:themeColor="accent1" w:themeShade="80"/>
        </w:rPr>
      </w:pPr>
      <w:bookmarkStart w:id="28" w:name="MohOutflow"/>
      <w:bookmarkEnd w:id="28"/>
    </w:p>
    <w:p w14:paraId="34560DAA" w14:textId="77777777"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Lake Mohave/Davis Dam - Energy</w:t>
      </w:r>
    </w:p>
    <w:p w14:paraId="6456F957" w14:textId="77777777" w:rsidR="000461BE" w:rsidRPr="00C906C3" w:rsidRDefault="000461BE" w:rsidP="00963386">
      <w:pPr>
        <w:jc w:val="center"/>
        <w:rPr>
          <w:rFonts w:ascii="Arial" w:hAnsi="Arial" w:cs="Arial"/>
          <w:b/>
          <w:color w:val="244061" w:themeColor="accent1" w:themeShade="80"/>
        </w:rPr>
      </w:pPr>
      <w:bookmarkStart w:id="29" w:name="MohEnergy"/>
      <w:bookmarkEnd w:id="29"/>
    </w:p>
    <w:p w14:paraId="77A85C7D" w14:textId="77777777" w:rsidR="00FD313B" w:rsidRPr="00C906C3" w:rsidRDefault="00FD313B" w:rsidP="00963386">
      <w:pPr>
        <w:jc w:val="center"/>
        <w:rPr>
          <w:rFonts w:ascii="Arial" w:hAnsi="Arial" w:cs="Arial"/>
          <w:b/>
          <w:color w:val="244061" w:themeColor="accent1" w:themeShade="80"/>
        </w:rPr>
      </w:pPr>
    </w:p>
    <w:p w14:paraId="10F1181B" w14:textId="77777777" w:rsidR="00FD313B" w:rsidRPr="00C906C3" w:rsidRDefault="00FD313B" w:rsidP="00963386">
      <w:pPr>
        <w:jc w:val="center"/>
        <w:rPr>
          <w:rFonts w:ascii="Arial" w:hAnsi="Arial" w:cs="Arial"/>
          <w:b/>
          <w:color w:val="244061" w:themeColor="accent1" w:themeShade="80"/>
        </w:rPr>
      </w:pPr>
    </w:p>
    <w:p w14:paraId="0C367E7B" w14:textId="77777777"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Lake Havasu/Parker Dam</w:t>
      </w:r>
      <w:r w:rsidR="00CB6C19" w:rsidRPr="00C906C3">
        <w:rPr>
          <w:rFonts w:ascii="Arial" w:hAnsi="Arial" w:cs="Arial"/>
          <w:b/>
          <w:color w:val="244061" w:themeColor="accent1" w:themeShade="80"/>
        </w:rPr>
        <w:t xml:space="preserve"> – Outflow</w:t>
      </w:r>
    </w:p>
    <w:p w14:paraId="219EF0C7" w14:textId="77777777" w:rsidR="00963386" w:rsidRPr="00C906C3" w:rsidRDefault="00963386" w:rsidP="00963386">
      <w:pPr>
        <w:jc w:val="center"/>
        <w:rPr>
          <w:rFonts w:ascii="Arial" w:hAnsi="Arial" w:cs="Arial"/>
          <w:b/>
          <w:color w:val="244061" w:themeColor="accent1" w:themeShade="80"/>
        </w:rPr>
      </w:pPr>
      <w:bookmarkStart w:id="30" w:name="HavOutflow"/>
      <w:bookmarkEnd w:id="30"/>
    </w:p>
    <w:p w14:paraId="6987CFB1" w14:textId="77777777"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Lake Havasu/Parker Dam - Energy</w:t>
      </w:r>
    </w:p>
    <w:p w14:paraId="1A37AB7E" w14:textId="77777777" w:rsidR="001E0EF4" w:rsidRPr="00C906C3" w:rsidRDefault="001E0EF4" w:rsidP="004B53FD">
      <w:pPr>
        <w:jc w:val="center"/>
        <w:rPr>
          <w:rFonts w:ascii="Arial" w:hAnsi="Arial" w:cs="Arial"/>
          <w:b/>
          <w:color w:val="244061" w:themeColor="accent1" w:themeShade="80"/>
        </w:rPr>
      </w:pPr>
      <w:bookmarkStart w:id="31" w:name="HavEnergy"/>
      <w:bookmarkEnd w:id="31"/>
    </w:p>
    <w:p w14:paraId="64BAD3B8" w14:textId="77777777" w:rsidR="001B0C34" w:rsidRPr="00C906C3" w:rsidRDefault="001B0C34" w:rsidP="001E0EF4">
      <w:pPr>
        <w:rPr>
          <w:rFonts w:ascii="Arial" w:hAnsi="Arial" w:cs="Arial"/>
          <w:b/>
          <w:color w:val="244061" w:themeColor="accent1" w:themeShade="80"/>
        </w:rPr>
      </w:pPr>
    </w:p>
    <w:p w14:paraId="6E59169A" w14:textId="77777777" w:rsidR="00BC506A" w:rsidRPr="00C906C3" w:rsidRDefault="00BC506A" w:rsidP="001E0EF4">
      <w:pPr>
        <w:rPr>
          <w:rFonts w:ascii="Arial" w:hAnsi="Arial" w:cs="Arial"/>
          <w:b/>
          <w:color w:val="244061" w:themeColor="accent1" w:themeShade="80"/>
        </w:rPr>
      </w:pPr>
    </w:p>
    <w:p w14:paraId="6AC50D33" w14:textId="77777777" w:rsidR="00407A83" w:rsidRPr="00C906C3" w:rsidRDefault="00407A83" w:rsidP="001E0EF4">
      <w:pPr>
        <w:rPr>
          <w:rFonts w:ascii="Arial" w:hAnsi="Arial" w:cs="Arial"/>
          <w:b/>
          <w:color w:val="244061" w:themeColor="accent1" w:themeShade="80"/>
        </w:rPr>
      </w:pPr>
      <w:bookmarkStart w:id="32" w:name="ProbTableName"/>
      <w:bookmarkEnd w:id="32"/>
    </w:p>
    <w:p w14:paraId="24985617" w14:textId="77777777" w:rsidR="00572E56" w:rsidRPr="00C906C3" w:rsidRDefault="00572E56" w:rsidP="001E0EF4">
      <w:pPr>
        <w:rPr>
          <w:rFonts w:ascii="Arial" w:hAnsi="Arial" w:cs="Arial"/>
          <w:b/>
          <w:color w:val="244061" w:themeColor="accent1" w:themeShade="80"/>
        </w:rPr>
      </w:pPr>
      <w:bookmarkStart w:id="33" w:name="ProbTableDate"/>
      <w:bookmarkEnd w:id="33"/>
    </w:p>
    <w:tbl>
      <w:tblPr>
        <w:tblStyle w:val="TableGrid"/>
        <w:tblW w:w="11251" w:type="dxa"/>
        <w:tblInd w:w="-432" w:type="dxa"/>
        <w:tblLayout w:type="fixed"/>
        <w:tblLook w:val="04A0" w:firstRow="1" w:lastRow="0" w:firstColumn="1" w:lastColumn="0" w:noHBand="0" w:noVBand="1"/>
      </w:tblPr>
      <w:tblGrid>
        <w:gridCol w:w="1319"/>
        <w:gridCol w:w="5341"/>
        <w:gridCol w:w="810"/>
        <w:gridCol w:w="810"/>
        <w:gridCol w:w="720"/>
        <w:gridCol w:w="720"/>
        <w:gridCol w:w="810"/>
        <w:gridCol w:w="721"/>
      </w:tblGrid>
      <w:tr w:rsidR="00C906C3" w:rsidRPr="00C906C3" w14:paraId="1BDFCA92" w14:textId="77777777" w:rsidTr="000461BE">
        <w:trPr>
          <w:trHeight w:val="255"/>
        </w:trPr>
        <w:tc>
          <w:tcPr>
            <w:tcW w:w="1319" w:type="dxa"/>
            <w:vAlign w:val="bottom"/>
          </w:tcPr>
          <w:p w14:paraId="032B6DE0" w14:textId="77777777" w:rsidR="000461BE" w:rsidRPr="00C906C3" w:rsidRDefault="000461BE">
            <w:pPr>
              <w:rPr>
                <w:rFonts w:ascii="Calibri" w:hAnsi="Calibri"/>
                <w:color w:val="244061" w:themeColor="accent1" w:themeShade="80"/>
              </w:rPr>
            </w:pPr>
            <w:bookmarkStart w:id="34" w:name="ProbTable3" w:colFirst="2" w:colLast="7"/>
            <w:bookmarkStart w:id="35" w:name="ProbTable4" w:colFirst="2" w:colLast="6"/>
            <w:r w:rsidRPr="00C906C3">
              <w:rPr>
                <w:rFonts w:ascii="Calibri" w:hAnsi="Calibri"/>
                <w:color w:val="244061" w:themeColor="accent1" w:themeShade="80"/>
              </w:rPr>
              <w:t> </w:t>
            </w:r>
          </w:p>
        </w:tc>
        <w:tc>
          <w:tcPr>
            <w:tcW w:w="5341" w:type="dxa"/>
            <w:vAlign w:val="bottom"/>
          </w:tcPr>
          <w:p w14:paraId="3422E2B9" w14:textId="77777777"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Event or System Condition</w:t>
            </w:r>
          </w:p>
        </w:tc>
        <w:tc>
          <w:tcPr>
            <w:tcW w:w="810" w:type="dxa"/>
            <w:vAlign w:val="bottom"/>
          </w:tcPr>
          <w:p w14:paraId="39609D77" w14:textId="77777777" w:rsidR="000461BE" w:rsidRPr="00C906C3" w:rsidRDefault="000461BE" w:rsidP="00540BE1">
            <w:pPr>
              <w:jc w:val="center"/>
              <w:rPr>
                <w:rFonts w:ascii="Calibri" w:hAnsi="Calibri"/>
                <w:b/>
                <w:bCs/>
                <w:color w:val="244061" w:themeColor="accent1" w:themeShade="80"/>
              </w:rPr>
            </w:pPr>
          </w:p>
        </w:tc>
        <w:tc>
          <w:tcPr>
            <w:tcW w:w="810" w:type="dxa"/>
            <w:vAlign w:val="bottom"/>
          </w:tcPr>
          <w:p w14:paraId="4A85A8EF" w14:textId="77777777" w:rsidR="000461BE" w:rsidRPr="00C906C3" w:rsidRDefault="000461BE" w:rsidP="00540BE1">
            <w:pPr>
              <w:jc w:val="center"/>
              <w:rPr>
                <w:rFonts w:ascii="Calibri" w:hAnsi="Calibri"/>
                <w:b/>
                <w:bCs/>
                <w:color w:val="244061" w:themeColor="accent1" w:themeShade="80"/>
              </w:rPr>
            </w:pPr>
          </w:p>
        </w:tc>
        <w:tc>
          <w:tcPr>
            <w:tcW w:w="720" w:type="dxa"/>
            <w:vAlign w:val="bottom"/>
          </w:tcPr>
          <w:p w14:paraId="04AEB657" w14:textId="77777777" w:rsidR="000461BE" w:rsidRPr="00C906C3" w:rsidRDefault="000461BE" w:rsidP="00540BE1">
            <w:pPr>
              <w:jc w:val="center"/>
              <w:rPr>
                <w:rFonts w:ascii="Calibri" w:hAnsi="Calibri"/>
                <w:b/>
                <w:bCs/>
                <w:color w:val="244061" w:themeColor="accent1" w:themeShade="80"/>
              </w:rPr>
            </w:pPr>
          </w:p>
        </w:tc>
        <w:tc>
          <w:tcPr>
            <w:tcW w:w="720" w:type="dxa"/>
            <w:vAlign w:val="bottom"/>
          </w:tcPr>
          <w:p w14:paraId="3D95CF18" w14:textId="77777777" w:rsidR="000461BE" w:rsidRPr="00C906C3" w:rsidRDefault="000461BE" w:rsidP="00540BE1">
            <w:pPr>
              <w:jc w:val="center"/>
              <w:rPr>
                <w:rFonts w:ascii="Calibri" w:hAnsi="Calibri"/>
                <w:b/>
                <w:bCs/>
                <w:color w:val="244061" w:themeColor="accent1" w:themeShade="80"/>
              </w:rPr>
            </w:pPr>
          </w:p>
        </w:tc>
        <w:tc>
          <w:tcPr>
            <w:tcW w:w="810" w:type="dxa"/>
            <w:vAlign w:val="bottom"/>
          </w:tcPr>
          <w:p w14:paraId="37369AFE" w14:textId="77777777" w:rsidR="000461BE" w:rsidRPr="00C906C3" w:rsidRDefault="000461BE" w:rsidP="00540BE1">
            <w:pPr>
              <w:jc w:val="center"/>
              <w:rPr>
                <w:rFonts w:ascii="Calibri" w:hAnsi="Calibri"/>
                <w:b/>
                <w:bCs/>
                <w:color w:val="244061" w:themeColor="accent1" w:themeShade="80"/>
              </w:rPr>
            </w:pPr>
          </w:p>
        </w:tc>
        <w:tc>
          <w:tcPr>
            <w:tcW w:w="721" w:type="dxa"/>
          </w:tcPr>
          <w:p w14:paraId="44E4E2DB" w14:textId="77777777" w:rsidR="000461BE" w:rsidRPr="00C906C3" w:rsidRDefault="000461BE" w:rsidP="000461BE">
            <w:pPr>
              <w:jc w:val="center"/>
              <w:rPr>
                <w:rFonts w:ascii="Calibri" w:hAnsi="Calibri"/>
                <w:b/>
                <w:bCs/>
                <w:color w:val="244061" w:themeColor="accent1" w:themeShade="80"/>
              </w:rPr>
            </w:pPr>
          </w:p>
        </w:tc>
      </w:tr>
      <w:tr w:rsidR="00C906C3" w:rsidRPr="00C906C3" w14:paraId="3C8C9164" w14:textId="77777777" w:rsidTr="000461BE">
        <w:trPr>
          <w:trHeight w:val="272"/>
        </w:trPr>
        <w:tc>
          <w:tcPr>
            <w:tcW w:w="1319" w:type="dxa"/>
            <w:vMerge w:val="restart"/>
            <w:vAlign w:val="center"/>
          </w:tcPr>
          <w:p w14:paraId="736B02CD" w14:textId="77777777" w:rsidR="000461BE" w:rsidRPr="00C906C3" w:rsidRDefault="000461BE">
            <w:pPr>
              <w:jc w:val="center"/>
              <w:rPr>
                <w:rFonts w:ascii="Calibri" w:hAnsi="Calibri"/>
                <w:b/>
                <w:bCs/>
                <w:color w:val="244061" w:themeColor="accent1" w:themeShade="80"/>
              </w:rPr>
            </w:pPr>
            <w:r w:rsidRPr="00C906C3">
              <w:rPr>
                <w:rFonts w:ascii="Calibri" w:hAnsi="Calibri"/>
                <w:b/>
                <w:bCs/>
                <w:color w:val="244061" w:themeColor="accent1" w:themeShade="80"/>
              </w:rPr>
              <w:t>Upper Basin                            -                                Lake Powell</w:t>
            </w:r>
          </w:p>
        </w:tc>
        <w:tc>
          <w:tcPr>
            <w:tcW w:w="5341" w:type="dxa"/>
            <w:vAlign w:val="bottom"/>
          </w:tcPr>
          <w:p w14:paraId="6B57626A" w14:textId="77777777"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Equalization Tier</w:t>
            </w:r>
          </w:p>
        </w:tc>
        <w:tc>
          <w:tcPr>
            <w:tcW w:w="810" w:type="dxa"/>
          </w:tcPr>
          <w:p w14:paraId="126764BC" w14:textId="77777777" w:rsidR="000461BE" w:rsidRPr="00C906C3" w:rsidRDefault="000461BE" w:rsidP="00540BE1">
            <w:pPr>
              <w:jc w:val="center"/>
              <w:rPr>
                <w:rFonts w:ascii="Arial" w:hAnsi="Arial" w:cs="Arial"/>
                <w:b/>
                <w:color w:val="244061" w:themeColor="accent1" w:themeShade="80"/>
              </w:rPr>
            </w:pPr>
          </w:p>
        </w:tc>
        <w:tc>
          <w:tcPr>
            <w:tcW w:w="810" w:type="dxa"/>
          </w:tcPr>
          <w:p w14:paraId="23904D40" w14:textId="77777777" w:rsidR="000461BE" w:rsidRPr="00C906C3" w:rsidRDefault="000461BE" w:rsidP="00540BE1">
            <w:pPr>
              <w:jc w:val="center"/>
              <w:rPr>
                <w:rFonts w:ascii="Arial" w:hAnsi="Arial" w:cs="Arial"/>
                <w:b/>
                <w:color w:val="244061" w:themeColor="accent1" w:themeShade="80"/>
              </w:rPr>
            </w:pPr>
          </w:p>
        </w:tc>
        <w:tc>
          <w:tcPr>
            <w:tcW w:w="720" w:type="dxa"/>
          </w:tcPr>
          <w:p w14:paraId="71F058A1" w14:textId="77777777" w:rsidR="000461BE" w:rsidRPr="00C906C3" w:rsidRDefault="000461BE" w:rsidP="00540BE1">
            <w:pPr>
              <w:jc w:val="center"/>
              <w:rPr>
                <w:rFonts w:ascii="Arial" w:hAnsi="Arial" w:cs="Arial"/>
                <w:b/>
                <w:color w:val="244061" w:themeColor="accent1" w:themeShade="80"/>
              </w:rPr>
            </w:pPr>
          </w:p>
        </w:tc>
        <w:tc>
          <w:tcPr>
            <w:tcW w:w="720" w:type="dxa"/>
          </w:tcPr>
          <w:p w14:paraId="2C850429" w14:textId="77777777" w:rsidR="000461BE" w:rsidRPr="00C906C3" w:rsidRDefault="000461BE" w:rsidP="00540BE1">
            <w:pPr>
              <w:jc w:val="center"/>
              <w:rPr>
                <w:rFonts w:ascii="Arial" w:hAnsi="Arial" w:cs="Arial"/>
                <w:b/>
                <w:color w:val="244061" w:themeColor="accent1" w:themeShade="80"/>
              </w:rPr>
            </w:pPr>
          </w:p>
        </w:tc>
        <w:tc>
          <w:tcPr>
            <w:tcW w:w="810" w:type="dxa"/>
          </w:tcPr>
          <w:p w14:paraId="05FD737D" w14:textId="77777777" w:rsidR="000461BE" w:rsidRPr="00C906C3" w:rsidRDefault="000461BE" w:rsidP="00540BE1">
            <w:pPr>
              <w:jc w:val="center"/>
              <w:rPr>
                <w:rFonts w:ascii="Arial" w:hAnsi="Arial" w:cs="Arial"/>
                <w:b/>
                <w:color w:val="244061" w:themeColor="accent1" w:themeShade="80"/>
              </w:rPr>
            </w:pPr>
          </w:p>
        </w:tc>
        <w:tc>
          <w:tcPr>
            <w:tcW w:w="721" w:type="dxa"/>
          </w:tcPr>
          <w:p w14:paraId="674426AC" w14:textId="77777777" w:rsidR="000461BE" w:rsidRPr="00C906C3" w:rsidRDefault="000461BE" w:rsidP="00540BE1">
            <w:pPr>
              <w:jc w:val="center"/>
              <w:rPr>
                <w:rFonts w:ascii="Arial" w:hAnsi="Arial" w:cs="Arial"/>
                <w:b/>
                <w:color w:val="244061" w:themeColor="accent1" w:themeShade="80"/>
              </w:rPr>
            </w:pPr>
          </w:p>
        </w:tc>
      </w:tr>
      <w:tr w:rsidR="00C906C3" w:rsidRPr="00C906C3" w14:paraId="1FE909DA" w14:textId="77777777" w:rsidTr="000461BE">
        <w:trPr>
          <w:trHeight w:val="146"/>
        </w:trPr>
        <w:tc>
          <w:tcPr>
            <w:tcW w:w="1319" w:type="dxa"/>
            <w:vMerge/>
            <w:vAlign w:val="center"/>
          </w:tcPr>
          <w:p w14:paraId="77B27B4C" w14:textId="77777777" w:rsidR="000461BE" w:rsidRPr="00C906C3" w:rsidRDefault="000461BE" w:rsidP="001E0EF4">
            <w:pPr>
              <w:rPr>
                <w:rFonts w:ascii="Arial" w:hAnsi="Arial" w:cs="Arial"/>
                <w:b/>
                <w:color w:val="244061" w:themeColor="accent1" w:themeShade="80"/>
              </w:rPr>
            </w:pPr>
          </w:p>
        </w:tc>
        <w:tc>
          <w:tcPr>
            <w:tcW w:w="5341" w:type="dxa"/>
            <w:vAlign w:val="bottom"/>
          </w:tcPr>
          <w:p w14:paraId="153107E0" w14:textId="77777777"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Equalization - annual release &gt; 8.23 </w:t>
            </w:r>
            <w:proofErr w:type="spellStart"/>
            <w:r w:rsidRPr="00C906C3">
              <w:rPr>
                <w:rFonts w:ascii="Calibri" w:hAnsi="Calibri"/>
                <w:i/>
                <w:iCs/>
                <w:color w:val="244061" w:themeColor="accent1" w:themeShade="80"/>
              </w:rPr>
              <w:t>maf</w:t>
            </w:r>
            <w:proofErr w:type="spellEnd"/>
          </w:p>
        </w:tc>
        <w:tc>
          <w:tcPr>
            <w:tcW w:w="810" w:type="dxa"/>
          </w:tcPr>
          <w:p w14:paraId="1507DA32" w14:textId="77777777" w:rsidR="000461BE" w:rsidRPr="00C906C3" w:rsidRDefault="000461BE" w:rsidP="00540BE1">
            <w:pPr>
              <w:jc w:val="center"/>
              <w:rPr>
                <w:rFonts w:ascii="Arial" w:hAnsi="Arial" w:cs="Arial"/>
                <w:b/>
                <w:color w:val="244061" w:themeColor="accent1" w:themeShade="80"/>
              </w:rPr>
            </w:pPr>
          </w:p>
        </w:tc>
        <w:tc>
          <w:tcPr>
            <w:tcW w:w="810" w:type="dxa"/>
          </w:tcPr>
          <w:p w14:paraId="694A5E05" w14:textId="77777777" w:rsidR="000461BE" w:rsidRPr="00C906C3" w:rsidRDefault="000461BE" w:rsidP="00540BE1">
            <w:pPr>
              <w:jc w:val="center"/>
              <w:rPr>
                <w:rFonts w:ascii="Arial" w:hAnsi="Arial" w:cs="Arial"/>
                <w:b/>
                <w:color w:val="244061" w:themeColor="accent1" w:themeShade="80"/>
              </w:rPr>
            </w:pPr>
          </w:p>
        </w:tc>
        <w:tc>
          <w:tcPr>
            <w:tcW w:w="720" w:type="dxa"/>
          </w:tcPr>
          <w:p w14:paraId="6505C5F3" w14:textId="77777777" w:rsidR="000461BE" w:rsidRPr="00C906C3" w:rsidRDefault="000461BE" w:rsidP="00540BE1">
            <w:pPr>
              <w:jc w:val="center"/>
              <w:rPr>
                <w:rFonts w:ascii="Arial" w:hAnsi="Arial" w:cs="Arial"/>
                <w:b/>
                <w:color w:val="244061" w:themeColor="accent1" w:themeShade="80"/>
              </w:rPr>
            </w:pPr>
          </w:p>
        </w:tc>
        <w:tc>
          <w:tcPr>
            <w:tcW w:w="720" w:type="dxa"/>
          </w:tcPr>
          <w:p w14:paraId="2987D6D7" w14:textId="77777777" w:rsidR="000461BE" w:rsidRPr="00C906C3" w:rsidRDefault="000461BE" w:rsidP="00540BE1">
            <w:pPr>
              <w:jc w:val="center"/>
              <w:rPr>
                <w:rFonts w:ascii="Arial" w:hAnsi="Arial" w:cs="Arial"/>
                <w:b/>
                <w:color w:val="244061" w:themeColor="accent1" w:themeShade="80"/>
              </w:rPr>
            </w:pPr>
          </w:p>
        </w:tc>
        <w:tc>
          <w:tcPr>
            <w:tcW w:w="810" w:type="dxa"/>
          </w:tcPr>
          <w:p w14:paraId="5B49CE98" w14:textId="77777777" w:rsidR="000461BE" w:rsidRPr="00C906C3" w:rsidRDefault="000461BE" w:rsidP="00540BE1">
            <w:pPr>
              <w:jc w:val="center"/>
              <w:rPr>
                <w:rFonts w:ascii="Arial" w:hAnsi="Arial" w:cs="Arial"/>
                <w:b/>
                <w:color w:val="244061" w:themeColor="accent1" w:themeShade="80"/>
              </w:rPr>
            </w:pPr>
          </w:p>
        </w:tc>
        <w:tc>
          <w:tcPr>
            <w:tcW w:w="721" w:type="dxa"/>
          </w:tcPr>
          <w:p w14:paraId="39878AEA" w14:textId="77777777" w:rsidR="000461BE" w:rsidRPr="00C906C3" w:rsidRDefault="000461BE" w:rsidP="00540BE1">
            <w:pPr>
              <w:jc w:val="center"/>
              <w:rPr>
                <w:rFonts w:ascii="Arial" w:hAnsi="Arial" w:cs="Arial"/>
                <w:b/>
                <w:color w:val="244061" w:themeColor="accent1" w:themeShade="80"/>
              </w:rPr>
            </w:pPr>
          </w:p>
        </w:tc>
      </w:tr>
      <w:tr w:rsidR="00C906C3" w:rsidRPr="00C906C3" w14:paraId="09458B16" w14:textId="77777777" w:rsidTr="000461BE">
        <w:trPr>
          <w:trHeight w:val="146"/>
        </w:trPr>
        <w:tc>
          <w:tcPr>
            <w:tcW w:w="1319" w:type="dxa"/>
            <w:vMerge/>
            <w:vAlign w:val="center"/>
          </w:tcPr>
          <w:p w14:paraId="4A2BB7AD" w14:textId="77777777" w:rsidR="000461BE" w:rsidRPr="00C906C3" w:rsidRDefault="000461BE" w:rsidP="001E0EF4">
            <w:pPr>
              <w:rPr>
                <w:rFonts w:ascii="Arial" w:hAnsi="Arial" w:cs="Arial"/>
                <w:b/>
                <w:color w:val="244061" w:themeColor="accent1" w:themeShade="80"/>
              </w:rPr>
            </w:pPr>
          </w:p>
        </w:tc>
        <w:tc>
          <w:tcPr>
            <w:tcW w:w="5341" w:type="dxa"/>
            <w:vAlign w:val="bottom"/>
          </w:tcPr>
          <w:p w14:paraId="0A324CA1" w14:textId="77777777"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Equalization - annual release = 8.23 </w:t>
            </w:r>
            <w:proofErr w:type="spellStart"/>
            <w:r w:rsidRPr="00C906C3">
              <w:rPr>
                <w:rFonts w:ascii="Calibri" w:hAnsi="Calibri"/>
                <w:i/>
                <w:iCs/>
                <w:color w:val="244061" w:themeColor="accent1" w:themeShade="80"/>
              </w:rPr>
              <w:t>maf</w:t>
            </w:r>
            <w:proofErr w:type="spellEnd"/>
          </w:p>
        </w:tc>
        <w:tc>
          <w:tcPr>
            <w:tcW w:w="810" w:type="dxa"/>
          </w:tcPr>
          <w:p w14:paraId="46B27BBA" w14:textId="77777777" w:rsidR="000461BE" w:rsidRPr="00C906C3" w:rsidRDefault="000461BE" w:rsidP="00540BE1">
            <w:pPr>
              <w:jc w:val="center"/>
              <w:rPr>
                <w:rFonts w:ascii="Arial" w:hAnsi="Arial" w:cs="Arial"/>
                <w:b/>
                <w:color w:val="244061" w:themeColor="accent1" w:themeShade="80"/>
              </w:rPr>
            </w:pPr>
          </w:p>
        </w:tc>
        <w:tc>
          <w:tcPr>
            <w:tcW w:w="810" w:type="dxa"/>
          </w:tcPr>
          <w:p w14:paraId="48417419" w14:textId="77777777" w:rsidR="000461BE" w:rsidRPr="00C906C3" w:rsidRDefault="000461BE" w:rsidP="00540BE1">
            <w:pPr>
              <w:jc w:val="center"/>
              <w:rPr>
                <w:rFonts w:ascii="Arial" w:hAnsi="Arial" w:cs="Arial"/>
                <w:b/>
                <w:color w:val="244061" w:themeColor="accent1" w:themeShade="80"/>
              </w:rPr>
            </w:pPr>
          </w:p>
        </w:tc>
        <w:tc>
          <w:tcPr>
            <w:tcW w:w="720" w:type="dxa"/>
          </w:tcPr>
          <w:p w14:paraId="120FC1A5" w14:textId="77777777" w:rsidR="000461BE" w:rsidRPr="00C906C3" w:rsidRDefault="000461BE" w:rsidP="00540BE1">
            <w:pPr>
              <w:jc w:val="center"/>
              <w:rPr>
                <w:rFonts w:ascii="Arial" w:hAnsi="Arial" w:cs="Arial"/>
                <w:b/>
                <w:color w:val="244061" w:themeColor="accent1" w:themeShade="80"/>
              </w:rPr>
            </w:pPr>
          </w:p>
        </w:tc>
        <w:tc>
          <w:tcPr>
            <w:tcW w:w="720" w:type="dxa"/>
          </w:tcPr>
          <w:p w14:paraId="01849343" w14:textId="77777777" w:rsidR="000461BE" w:rsidRPr="00C906C3" w:rsidRDefault="000461BE" w:rsidP="00540BE1">
            <w:pPr>
              <w:jc w:val="center"/>
              <w:rPr>
                <w:rFonts w:ascii="Arial" w:hAnsi="Arial" w:cs="Arial"/>
                <w:b/>
                <w:color w:val="244061" w:themeColor="accent1" w:themeShade="80"/>
              </w:rPr>
            </w:pPr>
          </w:p>
        </w:tc>
        <w:tc>
          <w:tcPr>
            <w:tcW w:w="810" w:type="dxa"/>
          </w:tcPr>
          <w:p w14:paraId="56122D48" w14:textId="77777777" w:rsidR="000461BE" w:rsidRPr="00C906C3" w:rsidRDefault="000461BE" w:rsidP="00540BE1">
            <w:pPr>
              <w:jc w:val="center"/>
              <w:rPr>
                <w:rFonts w:ascii="Arial" w:hAnsi="Arial" w:cs="Arial"/>
                <w:b/>
                <w:color w:val="244061" w:themeColor="accent1" w:themeShade="80"/>
              </w:rPr>
            </w:pPr>
          </w:p>
        </w:tc>
        <w:tc>
          <w:tcPr>
            <w:tcW w:w="721" w:type="dxa"/>
          </w:tcPr>
          <w:p w14:paraId="126008FD" w14:textId="77777777" w:rsidR="000461BE" w:rsidRPr="00C906C3" w:rsidRDefault="000461BE" w:rsidP="00540BE1">
            <w:pPr>
              <w:jc w:val="center"/>
              <w:rPr>
                <w:rFonts w:ascii="Arial" w:hAnsi="Arial" w:cs="Arial"/>
                <w:b/>
                <w:color w:val="244061" w:themeColor="accent1" w:themeShade="80"/>
              </w:rPr>
            </w:pPr>
          </w:p>
        </w:tc>
      </w:tr>
      <w:tr w:rsidR="00C906C3" w:rsidRPr="00C906C3" w14:paraId="7204F225" w14:textId="77777777" w:rsidTr="000461BE">
        <w:trPr>
          <w:trHeight w:val="146"/>
        </w:trPr>
        <w:tc>
          <w:tcPr>
            <w:tcW w:w="1319" w:type="dxa"/>
            <w:vMerge/>
            <w:vAlign w:val="center"/>
          </w:tcPr>
          <w:p w14:paraId="4BF56ECF" w14:textId="77777777" w:rsidR="000461BE" w:rsidRPr="00C906C3" w:rsidRDefault="000461BE" w:rsidP="001E0EF4">
            <w:pPr>
              <w:rPr>
                <w:rFonts w:ascii="Arial" w:hAnsi="Arial" w:cs="Arial"/>
                <w:b/>
                <w:color w:val="244061" w:themeColor="accent1" w:themeShade="80"/>
              </w:rPr>
            </w:pPr>
          </w:p>
        </w:tc>
        <w:tc>
          <w:tcPr>
            <w:tcW w:w="5341" w:type="dxa"/>
            <w:vAlign w:val="bottom"/>
          </w:tcPr>
          <w:p w14:paraId="21A8CE4C" w14:textId="77777777"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Upper Elevation Balancing Tier</w:t>
            </w:r>
          </w:p>
        </w:tc>
        <w:tc>
          <w:tcPr>
            <w:tcW w:w="810" w:type="dxa"/>
          </w:tcPr>
          <w:p w14:paraId="63FEFDF1" w14:textId="77777777" w:rsidR="000461BE" w:rsidRPr="00C906C3" w:rsidRDefault="000461BE" w:rsidP="00540BE1">
            <w:pPr>
              <w:jc w:val="center"/>
              <w:rPr>
                <w:rFonts w:ascii="Arial" w:hAnsi="Arial" w:cs="Arial"/>
                <w:b/>
                <w:color w:val="244061" w:themeColor="accent1" w:themeShade="80"/>
              </w:rPr>
            </w:pPr>
          </w:p>
        </w:tc>
        <w:tc>
          <w:tcPr>
            <w:tcW w:w="810" w:type="dxa"/>
          </w:tcPr>
          <w:p w14:paraId="4860F991" w14:textId="77777777" w:rsidR="000461BE" w:rsidRPr="00C906C3" w:rsidRDefault="000461BE" w:rsidP="00540BE1">
            <w:pPr>
              <w:jc w:val="center"/>
              <w:rPr>
                <w:rFonts w:ascii="Arial" w:hAnsi="Arial" w:cs="Arial"/>
                <w:b/>
                <w:color w:val="244061" w:themeColor="accent1" w:themeShade="80"/>
              </w:rPr>
            </w:pPr>
          </w:p>
        </w:tc>
        <w:tc>
          <w:tcPr>
            <w:tcW w:w="720" w:type="dxa"/>
          </w:tcPr>
          <w:p w14:paraId="4B53028C" w14:textId="77777777" w:rsidR="000461BE" w:rsidRPr="00C906C3" w:rsidRDefault="000461BE" w:rsidP="00540BE1">
            <w:pPr>
              <w:jc w:val="center"/>
              <w:rPr>
                <w:rFonts w:ascii="Arial" w:hAnsi="Arial" w:cs="Arial"/>
                <w:b/>
                <w:color w:val="244061" w:themeColor="accent1" w:themeShade="80"/>
              </w:rPr>
            </w:pPr>
          </w:p>
        </w:tc>
        <w:tc>
          <w:tcPr>
            <w:tcW w:w="720" w:type="dxa"/>
          </w:tcPr>
          <w:p w14:paraId="4A958AA7" w14:textId="77777777" w:rsidR="000461BE" w:rsidRPr="00C906C3" w:rsidRDefault="000461BE" w:rsidP="00540BE1">
            <w:pPr>
              <w:jc w:val="center"/>
              <w:rPr>
                <w:rFonts w:ascii="Arial" w:hAnsi="Arial" w:cs="Arial"/>
                <w:b/>
                <w:color w:val="244061" w:themeColor="accent1" w:themeShade="80"/>
              </w:rPr>
            </w:pPr>
          </w:p>
        </w:tc>
        <w:tc>
          <w:tcPr>
            <w:tcW w:w="810" w:type="dxa"/>
          </w:tcPr>
          <w:p w14:paraId="65F501AE" w14:textId="77777777" w:rsidR="000461BE" w:rsidRPr="00C906C3" w:rsidRDefault="000461BE" w:rsidP="00540BE1">
            <w:pPr>
              <w:jc w:val="center"/>
              <w:rPr>
                <w:rFonts w:ascii="Arial" w:hAnsi="Arial" w:cs="Arial"/>
                <w:b/>
                <w:color w:val="244061" w:themeColor="accent1" w:themeShade="80"/>
              </w:rPr>
            </w:pPr>
          </w:p>
        </w:tc>
        <w:tc>
          <w:tcPr>
            <w:tcW w:w="721" w:type="dxa"/>
          </w:tcPr>
          <w:p w14:paraId="034E6853" w14:textId="77777777" w:rsidR="000461BE" w:rsidRPr="00C906C3" w:rsidRDefault="000461BE" w:rsidP="00540BE1">
            <w:pPr>
              <w:jc w:val="center"/>
              <w:rPr>
                <w:rFonts w:ascii="Arial" w:hAnsi="Arial" w:cs="Arial"/>
                <w:b/>
                <w:color w:val="244061" w:themeColor="accent1" w:themeShade="80"/>
              </w:rPr>
            </w:pPr>
          </w:p>
        </w:tc>
      </w:tr>
      <w:tr w:rsidR="00C906C3" w:rsidRPr="00C906C3" w14:paraId="2B96D70B" w14:textId="77777777" w:rsidTr="000461BE">
        <w:trPr>
          <w:trHeight w:val="146"/>
        </w:trPr>
        <w:tc>
          <w:tcPr>
            <w:tcW w:w="1319" w:type="dxa"/>
            <w:vMerge/>
            <w:vAlign w:val="center"/>
          </w:tcPr>
          <w:p w14:paraId="42CA65E9" w14:textId="77777777" w:rsidR="000461BE" w:rsidRPr="00C906C3" w:rsidRDefault="000461BE" w:rsidP="001E0EF4">
            <w:pPr>
              <w:rPr>
                <w:rFonts w:ascii="Arial" w:hAnsi="Arial" w:cs="Arial"/>
                <w:b/>
                <w:color w:val="244061" w:themeColor="accent1" w:themeShade="80"/>
              </w:rPr>
            </w:pPr>
          </w:p>
        </w:tc>
        <w:tc>
          <w:tcPr>
            <w:tcW w:w="5341" w:type="dxa"/>
            <w:vAlign w:val="bottom"/>
          </w:tcPr>
          <w:p w14:paraId="69B47EC6" w14:textId="77777777"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Upper Elevation Balancing - annual release &gt; 8.23 </w:t>
            </w:r>
            <w:proofErr w:type="spellStart"/>
            <w:r w:rsidRPr="00C906C3">
              <w:rPr>
                <w:rFonts w:ascii="Calibri" w:hAnsi="Calibri"/>
                <w:i/>
                <w:iCs/>
                <w:color w:val="244061" w:themeColor="accent1" w:themeShade="80"/>
              </w:rPr>
              <w:t>maf</w:t>
            </w:r>
            <w:proofErr w:type="spellEnd"/>
          </w:p>
        </w:tc>
        <w:tc>
          <w:tcPr>
            <w:tcW w:w="810" w:type="dxa"/>
          </w:tcPr>
          <w:p w14:paraId="4C7057AF" w14:textId="77777777" w:rsidR="000461BE" w:rsidRPr="00C906C3" w:rsidRDefault="000461BE" w:rsidP="00540BE1">
            <w:pPr>
              <w:jc w:val="center"/>
              <w:rPr>
                <w:rFonts w:ascii="Arial" w:hAnsi="Arial" w:cs="Arial"/>
                <w:b/>
                <w:color w:val="244061" w:themeColor="accent1" w:themeShade="80"/>
              </w:rPr>
            </w:pPr>
          </w:p>
        </w:tc>
        <w:tc>
          <w:tcPr>
            <w:tcW w:w="810" w:type="dxa"/>
          </w:tcPr>
          <w:p w14:paraId="0CE0A1AE" w14:textId="77777777" w:rsidR="000461BE" w:rsidRPr="00C906C3" w:rsidRDefault="000461BE" w:rsidP="00540BE1">
            <w:pPr>
              <w:jc w:val="center"/>
              <w:rPr>
                <w:rFonts w:ascii="Arial" w:hAnsi="Arial" w:cs="Arial"/>
                <w:b/>
                <w:color w:val="244061" w:themeColor="accent1" w:themeShade="80"/>
              </w:rPr>
            </w:pPr>
          </w:p>
        </w:tc>
        <w:tc>
          <w:tcPr>
            <w:tcW w:w="720" w:type="dxa"/>
          </w:tcPr>
          <w:p w14:paraId="20A7402B" w14:textId="77777777" w:rsidR="000461BE" w:rsidRPr="00C906C3" w:rsidRDefault="000461BE" w:rsidP="00540BE1">
            <w:pPr>
              <w:jc w:val="center"/>
              <w:rPr>
                <w:rFonts w:ascii="Arial" w:hAnsi="Arial" w:cs="Arial"/>
                <w:b/>
                <w:color w:val="244061" w:themeColor="accent1" w:themeShade="80"/>
              </w:rPr>
            </w:pPr>
          </w:p>
        </w:tc>
        <w:tc>
          <w:tcPr>
            <w:tcW w:w="720" w:type="dxa"/>
          </w:tcPr>
          <w:p w14:paraId="4B556EB0" w14:textId="77777777" w:rsidR="000461BE" w:rsidRPr="00C906C3" w:rsidRDefault="000461BE" w:rsidP="00540BE1">
            <w:pPr>
              <w:jc w:val="center"/>
              <w:rPr>
                <w:rFonts w:ascii="Arial" w:hAnsi="Arial" w:cs="Arial"/>
                <w:b/>
                <w:color w:val="244061" w:themeColor="accent1" w:themeShade="80"/>
              </w:rPr>
            </w:pPr>
          </w:p>
        </w:tc>
        <w:tc>
          <w:tcPr>
            <w:tcW w:w="810" w:type="dxa"/>
          </w:tcPr>
          <w:p w14:paraId="27843134" w14:textId="77777777" w:rsidR="000461BE" w:rsidRPr="00C906C3" w:rsidRDefault="000461BE" w:rsidP="00540BE1">
            <w:pPr>
              <w:jc w:val="center"/>
              <w:rPr>
                <w:rFonts w:ascii="Arial" w:hAnsi="Arial" w:cs="Arial"/>
                <w:b/>
                <w:color w:val="244061" w:themeColor="accent1" w:themeShade="80"/>
              </w:rPr>
            </w:pPr>
          </w:p>
        </w:tc>
        <w:tc>
          <w:tcPr>
            <w:tcW w:w="721" w:type="dxa"/>
          </w:tcPr>
          <w:p w14:paraId="15605483" w14:textId="77777777" w:rsidR="000461BE" w:rsidRPr="00C906C3" w:rsidRDefault="000461BE" w:rsidP="00540BE1">
            <w:pPr>
              <w:jc w:val="center"/>
              <w:rPr>
                <w:rFonts w:ascii="Arial" w:hAnsi="Arial" w:cs="Arial"/>
                <w:b/>
                <w:color w:val="244061" w:themeColor="accent1" w:themeShade="80"/>
              </w:rPr>
            </w:pPr>
          </w:p>
        </w:tc>
      </w:tr>
      <w:tr w:rsidR="00C906C3" w:rsidRPr="00C906C3" w14:paraId="2C412958" w14:textId="77777777" w:rsidTr="000461BE">
        <w:trPr>
          <w:trHeight w:val="146"/>
        </w:trPr>
        <w:tc>
          <w:tcPr>
            <w:tcW w:w="1319" w:type="dxa"/>
            <w:vMerge/>
            <w:vAlign w:val="center"/>
          </w:tcPr>
          <w:p w14:paraId="54C49657" w14:textId="77777777" w:rsidR="000461BE" w:rsidRPr="00C906C3" w:rsidRDefault="000461BE" w:rsidP="001E0EF4">
            <w:pPr>
              <w:rPr>
                <w:rFonts w:ascii="Arial" w:hAnsi="Arial" w:cs="Arial"/>
                <w:b/>
                <w:color w:val="244061" w:themeColor="accent1" w:themeShade="80"/>
              </w:rPr>
            </w:pPr>
          </w:p>
        </w:tc>
        <w:tc>
          <w:tcPr>
            <w:tcW w:w="5341" w:type="dxa"/>
            <w:vAlign w:val="bottom"/>
          </w:tcPr>
          <w:p w14:paraId="14C85D2D" w14:textId="77777777"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Upper Elevation Balancing - annual release = 8.23 </w:t>
            </w:r>
            <w:proofErr w:type="spellStart"/>
            <w:r w:rsidRPr="00C906C3">
              <w:rPr>
                <w:rFonts w:ascii="Calibri" w:hAnsi="Calibri"/>
                <w:i/>
                <w:iCs/>
                <w:color w:val="244061" w:themeColor="accent1" w:themeShade="80"/>
              </w:rPr>
              <w:t>maf</w:t>
            </w:r>
            <w:proofErr w:type="spellEnd"/>
          </w:p>
        </w:tc>
        <w:tc>
          <w:tcPr>
            <w:tcW w:w="810" w:type="dxa"/>
          </w:tcPr>
          <w:p w14:paraId="65AB4B75" w14:textId="77777777" w:rsidR="000461BE" w:rsidRPr="00C906C3" w:rsidRDefault="000461BE" w:rsidP="00540BE1">
            <w:pPr>
              <w:jc w:val="center"/>
              <w:rPr>
                <w:rFonts w:ascii="Arial" w:hAnsi="Arial" w:cs="Arial"/>
                <w:b/>
                <w:color w:val="244061" w:themeColor="accent1" w:themeShade="80"/>
              </w:rPr>
            </w:pPr>
          </w:p>
        </w:tc>
        <w:tc>
          <w:tcPr>
            <w:tcW w:w="810" w:type="dxa"/>
          </w:tcPr>
          <w:p w14:paraId="777AA59C" w14:textId="77777777" w:rsidR="000461BE" w:rsidRPr="00C906C3" w:rsidRDefault="000461BE" w:rsidP="00540BE1">
            <w:pPr>
              <w:jc w:val="center"/>
              <w:rPr>
                <w:rFonts w:ascii="Arial" w:hAnsi="Arial" w:cs="Arial"/>
                <w:b/>
                <w:color w:val="244061" w:themeColor="accent1" w:themeShade="80"/>
              </w:rPr>
            </w:pPr>
          </w:p>
        </w:tc>
        <w:tc>
          <w:tcPr>
            <w:tcW w:w="720" w:type="dxa"/>
          </w:tcPr>
          <w:p w14:paraId="37305745" w14:textId="77777777" w:rsidR="000461BE" w:rsidRPr="00C906C3" w:rsidRDefault="000461BE" w:rsidP="00540BE1">
            <w:pPr>
              <w:jc w:val="center"/>
              <w:rPr>
                <w:rFonts w:ascii="Arial" w:hAnsi="Arial" w:cs="Arial"/>
                <w:b/>
                <w:color w:val="244061" w:themeColor="accent1" w:themeShade="80"/>
              </w:rPr>
            </w:pPr>
          </w:p>
        </w:tc>
        <w:tc>
          <w:tcPr>
            <w:tcW w:w="720" w:type="dxa"/>
          </w:tcPr>
          <w:p w14:paraId="5490C6CF" w14:textId="77777777" w:rsidR="000461BE" w:rsidRPr="00C906C3" w:rsidRDefault="000461BE" w:rsidP="00540BE1">
            <w:pPr>
              <w:jc w:val="center"/>
              <w:rPr>
                <w:rFonts w:ascii="Arial" w:hAnsi="Arial" w:cs="Arial"/>
                <w:b/>
                <w:color w:val="244061" w:themeColor="accent1" w:themeShade="80"/>
              </w:rPr>
            </w:pPr>
          </w:p>
        </w:tc>
        <w:tc>
          <w:tcPr>
            <w:tcW w:w="810" w:type="dxa"/>
          </w:tcPr>
          <w:p w14:paraId="5127DDBF" w14:textId="77777777" w:rsidR="000461BE" w:rsidRPr="00C906C3" w:rsidRDefault="000461BE" w:rsidP="00540BE1">
            <w:pPr>
              <w:jc w:val="center"/>
              <w:rPr>
                <w:rFonts w:ascii="Arial" w:hAnsi="Arial" w:cs="Arial"/>
                <w:b/>
                <w:color w:val="244061" w:themeColor="accent1" w:themeShade="80"/>
              </w:rPr>
            </w:pPr>
          </w:p>
        </w:tc>
        <w:tc>
          <w:tcPr>
            <w:tcW w:w="721" w:type="dxa"/>
          </w:tcPr>
          <w:p w14:paraId="0172CD78" w14:textId="77777777" w:rsidR="000461BE" w:rsidRPr="00C906C3" w:rsidRDefault="000461BE" w:rsidP="00540BE1">
            <w:pPr>
              <w:jc w:val="center"/>
              <w:rPr>
                <w:rFonts w:ascii="Arial" w:hAnsi="Arial" w:cs="Arial"/>
                <w:b/>
                <w:color w:val="244061" w:themeColor="accent1" w:themeShade="80"/>
              </w:rPr>
            </w:pPr>
          </w:p>
        </w:tc>
      </w:tr>
      <w:tr w:rsidR="00C906C3" w:rsidRPr="00C906C3" w14:paraId="27F3F92B" w14:textId="77777777" w:rsidTr="000461BE">
        <w:trPr>
          <w:trHeight w:val="146"/>
        </w:trPr>
        <w:tc>
          <w:tcPr>
            <w:tcW w:w="1319" w:type="dxa"/>
            <w:vMerge/>
            <w:vAlign w:val="center"/>
          </w:tcPr>
          <w:p w14:paraId="5ADBEA03" w14:textId="77777777" w:rsidR="000461BE" w:rsidRPr="00C906C3" w:rsidRDefault="000461BE" w:rsidP="001E0EF4">
            <w:pPr>
              <w:rPr>
                <w:rFonts w:ascii="Arial" w:hAnsi="Arial" w:cs="Arial"/>
                <w:b/>
                <w:color w:val="244061" w:themeColor="accent1" w:themeShade="80"/>
              </w:rPr>
            </w:pPr>
          </w:p>
        </w:tc>
        <w:tc>
          <w:tcPr>
            <w:tcW w:w="5341" w:type="dxa"/>
            <w:vAlign w:val="bottom"/>
          </w:tcPr>
          <w:p w14:paraId="41AD60A6" w14:textId="77777777" w:rsidR="000461BE" w:rsidRPr="00C906C3" w:rsidRDefault="000461BE" w:rsidP="000B3E27">
            <w:pPr>
              <w:rPr>
                <w:rFonts w:ascii="Calibri" w:hAnsi="Calibri"/>
                <w:i/>
                <w:iCs/>
                <w:color w:val="244061" w:themeColor="accent1" w:themeShade="80"/>
              </w:rPr>
            </w:pPr>
            <w:r w:rsidRPr="00C906C3">
              <w:rPr>
                <w:rFonts w:ascii="Calibri" w:hAnsi="Calibri"/>
                <w:i/>
                <w:iCs/>
                <w:color w:val="244061" w:themeColor="accent1" w:themeShade="80"/>
              </w:rPr>
              <w:t xml:space="preserve">     Upper Elevation Balancing - annual release &lt; 8.23 </w:t>
            </w:r>
            <w:proofErr w:type="spellStart"/>
            <w:r w:rsidRPr="00C906C3">
              <w:rPr>
                <w:rFonts w:ascii="Calibri" w:hAnsi="Calibri"/>
                <w:i/>
                <w:iCs/>
                <w:color w:val="244061" w:themeColor="accent1" w:themeShade="80"/>
              </w:rPr>
              <w:t>maf</w:t>
            </w:r>
            <w:proofErr w:type="spellEnd"/>
          </w:p>
        </w:tc>
        <w:tc>
          <w:tcPr>
            <w:tcW w:w="810" w:type="dxa"/>
          </w:tcPr>
          <w:p w14:paraId="3361A383" w14:textId="77777777" w:rsidR="000461BE" w:rsidRPr="00C906C3" w:rsidRDefault="000461BE" w:rsidP="00540BE1">
            <w:pPr>
              <w:jc w:val="center"/>
              <w:rPr>
                <w:rFonts w:ascii="Arial" w:hAnsi="Arial" w:cs="Arial"/>
                <w:b/>
                <w:color w:val="244061" w:themeColor="accent1" w:themeShade="80"/>
              </w:rPr>
            </w:pPr>
          </w:p>
        </w:tc>
        <w:tc>
          <w:tcPr>
            <w:tcW w:w="810" w:type="dxa"/>
          </w:tcPr>
          <w:p w14:paraId="43CA9EF3" w14:textId="77777777" w:rsidR="000461BE" w:rsidRPr="00C906C3" w:rsidRDefault="000461BE" w:rsidP="00540BE1">
            <w:pPr>
              <w:jc w:val="center"/>
              <w:rPr>
                <w:rFonts w:ascii="Arial" w:hAnsi="Arial" w:cs="Arial"/>
                <w:b/>
                <w:color w:val="244061" w:themeColor="accent1" w:themeShade="80"/>
              </w:rPr>
            </w:pPr>
          </w:p>
        </w:tc>
        <w:tc>
          <w:tcPr>
            <w:tcW w:w="720" w:type="dxa"/>
          </w:tcPr>
          <w:p w14:paraId="4F409942" w14:textId="77777777" w:rsidR="000461BE" w:rsidRPr="00C906C3" w:rsidRDefault="000461BE" w:rsidP="00540BE1">
            <w:pPr>
              <w:jc w:val="center"/>
              <w:rPr>
                <w:rFonts w:ascii="Arial" w:hAnsi="Arial" w:cs="Arial"/>
                <w:b/>
                <w:color w:val="244061" w:themeColor="accent1" w:themeShade="80"/>
              </w:rPr>
            </w:pPr>
          </w:p>
        </w:tc>
        <w:tc>
          <w:tcPr>
            <w:tcW w:w="720" w:type="dxa"/>
          </w:tcPr>
          <w:p w14:paraId="7C444FAA" w14:textId="77777777" w:rsidR="000461BE" w:rsidRPr="00C906C3" w:rsidRDefault="000461BE" w:rsidP="00540BE1">
            <w:pPr>
              <w:jc w:val="center"/>
              <w:rPr>
                <w:rFonts w:ascii="Arial" w:hAnsi="Arial" w:cs="Arial"/>
                <w:b/>
                <w:color w:val="244061" w:themeColor="accent1" w:themeShade="80"/>
              </w:rPr>
            </w:pPr>
          </w:p>
        </w:tc>
        <w:tc>
          <w:tcPr>
            <w:tcW w:w="810" w:type="dxa"/>
          </w:tcPr>
          <w:p w14:paraId="63B13307" w14:textId="77777777" w:rsidR="000461BE" w:rsidRPr="00C906C3" w:rsidRDefault="000461BE" w:rsidP="00540BE1">
            <w:pPr>
              <w:jc w:val="center"/>
              <w:rPr>
                <w:rFonts w:ascii="Arial" w:hAnsi="Arial" w:cs="Arial"/>
                <w:b/>
                <w:color w:val="244061" w:themeColor="accent1" w:themeShade="80"/>
              </w:rPr>
            </w:pPr>
          </w:p>
        </w:tc>
        <w:tc>
          <w:tcPr>
            <w:tcW w:w="721" w:type="dxa"/>
          </w:tcPr>
          <w:p w14:paraId="1FFF8091" w14:textId="77777777" w:rsidR="000461BE" w:rsidRPr="00C906C3" w:rsidRDefault="000461BE" w:rsidP="00540BE1">
            <w:pPr>
              <w:jc w:val="center"/>
              <w:rPr>
                <w:rFonts w:ascii="Arial" w:hAnsi="Arial" w:cs="Arial"/>
                <w:b/>
                <w:color w:val="244061" w:themeColor="accent1" w:themeShade="80"/>
              </w:rPr>
            </w:pPr>
          </w:p>
        </w:tc>
      </w:tr>
      <w:tr w:rsidR="00C906C3" w:rsidRPr="00C906C3" w14:paraId="24C42F9B" w14:textId="77777777" w:rsidTr="000461BE">
        <w:trPr>
          <w:trHeight w:val="146"/>
        </w:trPr>
        <w:tc>
          <w:tcPr>
            <w:tcW w:w="1319" w:type="dxa"/>
            <w:vMerge/>
            <w:vAlign w:val="center"/>
          </w:tcPr>
          <w:p w14:paraId="55AAACD4" w14:textId="77777777" w:rsidR="000461BE" w:rsidRPr="00C906C3" w:rsidRDefault="000461BE" w:rsidP="001E0EF4">
            <w:pPr>
              <w:rPr>
                <w:rFonts w:ascii="Arial" w:hAnsi="Arial" w:cs="Arial"/>
                <w:b/>
                <w:color w:val="244061" w:themeColor="accent1" w:themeShade="80"/>
              </w:rPr>
            </w:pPr>
          </w:p>
        </w:tc>
        <w:tc>
          <w:tcPr>
            <w:tcW w:w="5341" w:type="dxa"/>
            <w:vAlign w:val="bottom"/>
          </w:tcPr>
          <w:p w14:paraId="0FB5226D" w14:textId="77777777" w:rsidR="000461BE" w:rsidRPr="00C906C3" w:rsidRDefault="000461BE" w:rsidP="000B3E27">
            <w:pPr>
              <w:rPr>
                <w:rFonts w:ascii="Calibri" w:hAnsi="Calibri"/>
                <w:b/>
                <w:bCs/>
                <w:color w:val="244061" w:themeColor="accent1" w:themeShade="80"/>
              </w:rPr>
            </w:pPr>
            <w:r w:rsidRPr="00C906C3">
              <w:rPr>
                <w:rFonts w:ascii="Calibri" w:hAnsi="Calibri"/>
                <w:b/>
                <w:bCs/>
                <w:color w:val="244061" w:themeColor="accent1" w:themeShade="80"/>
              </w:rPr>
              <w:t xml:space="preserve">Mid-Elevation Release Tier </w:t>
            </w:r>
          </w:p>
        </w:tc>
        <w:tc>
          <w:tcPr>
            <w:tcW w:w="810" w:type="dxa"/>
          </w:tcPr>
          <w:p w14:paraId="32F6682B" w14:textId="77777777" w:rsidR="000461BE" w:rsidRPr="00C906C3" w:rsidRDefault="000461BE" w:rsidP="00540BE1">
            <w:pPr>
              <w:jc w:val="center"/>
              <w:rPr>
                <w:rFonts w:ascii="Arial" w:hAnsi="Arial" w:cs="Arial"/>
                <w:b/>
                <w:color w:val="244061" w:themeColor="accent1" w:themeShade="80"/>
              </w:rPr>
            </w:pPr>
          </w:p>
        </w:tc>
        <w:tc>
          <w:tcPr>
            <w:tcW w:w="810" w:type="dxa"/>
          </w:tcPr>
          <w:p w14:paraId="320718C8" w14:textId="77777777" w:rsidR="000461BE" w:rsidRPr="00C906C3" w:rsidRDefault="000461BE" w:rsidP="00540BE1">
            <w:pPr>
              <w:jc w:val="center"/>
              <w:rPr>
                <w:rFonts w:ascii="Arial" w:hAnsi="Arial" w:cs="Arial"/>
                <w:b/>
                <w:color w:val="244061" w:themeColor="accent1" w:themeShade="80"/>
              </w:rPr>
            </w:pPr>
          </w:p>
        </w:tc>
        <w:tc>
          <w:tcPr>
            <w:tcW w:w="720" w:type="dxa"/>
          </w:tcPr>
          <w:p w14:paraId="554E7E5B" w14:textId="77777777" w:rsidR="000461BE" w:rsidRPr="00C906C3" w:rsidRDefault="000461BE" w:rsidP="00540BE1">
            <w:pPr>
              <w:jc w:val="center"/>
              <w:rPr>
                <w:rFonts w:ascii="Arial" w:hAnsi="Arial" w:cs="Arial"/>
                <w:b/>
                <w:color w:val="244061" w:themeColor="accent1" w:themeShade="80"/>
              </w:rPr>
            </w:pPr>
          </w:p>
        </w:tc>
        <w:tc>
          <w:tcPr>
            <w:tcW w:w="720" w:type="dxa"/>
          </w:tcPr>
          <w:p w14:paraId="3F5250C2" w14:textId="77777777" w:rsidR="000461BE" w:rsidRPr="00C906C3" w:rsidRDefault="000461BE" w:rsidP="00540BE1">
            <w:pPr>
              <w:jc w:val="center"/>
              <w:rPr>
                <w:rFonts w:ascii="Arial" w:hAnsi="Arial" w:cs="Arial"/>
                <w:b/>
                <w:color w:val="244061" w:themeColor="accent1" w:themeShade="80"/>
              </w:rPr>
            </w:pPr>
          </w:p>
        </w:tc>
        <w:tc>
          <w:tcPr>
            <w:tcW w:w="810" w:type="dxa"/>
          </w:tcPr>
          <w:p w14:paraId="53F10B4D" w14:textId="77777777" w:rsidR="000461BE" w:rsidRPr="00C906C3" w:rsidRDefault="000461BE" w:rsidP="00540BE1">
            <w:pPr>
              <w:jc w:val="center"/>
              <w:rPr>
                <w:rFonts w:ascii="Arial" w:hAnsi="Arial" w:cs="Arial"/>
                <w:b/>
                <w:color w:val="244061" w:themeColor="accent1" w:themeShade="80"/>
              </w:rPr>
            </w:pPr>
          </w:p>
        </w:tc>
        <w:tc>
          <w:tcPr>
            <w:tcW w:w="721" w:type="dxa"/>
          </w:tcPr>
          <w:p w14:paraId="614B673B" w14:textId="77777777" w:rsidR="000461BE" w:rsidRPr="00C906C3" w:rsidRDefault="000461BE" w:rsidP="00540BE1">
            <w:pPr>
              <w:jc w:val="center"/>
              <w:rPr>
                <w:rFonts w:ascii="Arial" w:hAnsi="Arial" w:cs="Arial"/>
                <w:b/>
                <w:color w:val="244061" w:themeColor="accent1" w:themeShade="80"/>
              </w:rPr>
            </w:pPr>
          </w:p>
        </w:tc>
      </w:tr>
      <w:tr w:rsidR="00C906C3" w:rsidRPr="00C906C3" w14:paraId="37AFC583" w14:textId="77777777" w:rsidTr="000461BE">
        <w:trPr>
          <w:trHeight w:val="146"/>
        </w:trPr>
        <w:tc>
          <w:tcPr>
            <w:tcW w:w="1319" w:type="dxa"/>
            <w:vMerge/>
            <w:vAlign w:val="center"/>
          </w:tcPr>
          <w:p w14:paraId="156319BD" w14:textId="77777777" w:rsidR="000461BE" w:rsidRPr="00C906C3" w:rsidRDefault="000461BE" w:rsidP="001E0EF4">
            <w:pPr>
              <w:rPr>
                <w:rFonts w:ascii="Arial" w:hAnsi="Arial" w:cs="Arial"/>
                <w:b/>
                <w:color w:val="244061" w:themeColor="accent1" w:themeShade="80"/>
              </w:rPr>
            </w:pPr>
          </w:p>
        </w:tc>
        <w:tc>
          <w:tcPr>
            <w:tcW w:w="5341" w:type="dxa"/>
            <w:vAlign w:val="bottom"/>
          </w:tcPr>
          <w:p w14:paraId="15DF25A1" w14:textId="77777777" w:rsidR="000461BE" w:rsidRPr="00C906C3" w:rsidRDefault="000461BE" w:rsidP="000B3E27">
            <w:pPr>
              <w:rPr>
                <w:rFonts w:ascii="Calibri" w:hAnsi="Calibri"/>
                <w:b/>
                <w:bCs/>
                <w:color w:val="244061" w:themeColor="accent1" w:themeShade="80"/>
              </w:rPr>
            </w:pPr>
            <w:r w:rsidRPr="00C906C3">
              <w:rPr>
                <w:rFonts w:ascii="Calibri" w:hAnsi="Calibri"/>
                <w:i/>
                <w:iCs/>
                <w:color w:val="244061" w:themeColor="accent1" w:themeShade="80"/>
              </w:rPr>
              <w:t xml:space="preserve">     Mid-Elevation Balancing - annual release = 8.23 </w:t>
            </w:r>
            <w:proofErr w:type="spellStart"/>
            <w:r w:rsidRPr="00C906C3">
              <w:rPr>
                <w:rFonts w:ascii="Calibri" w:hAnsi="Calibri"/>
                <w:i/>
                <w:iCs/>
                <w:color w:val="244061" w:themeColor="accent1" w:themeShade="80"/>
              </w:rPr>
              <w:t>maf</w:t>
            </w:r>
            <w:proofErr w:type="spellEnd"/>
          </w:p>
        </w:tc>
        <w:tc>
          <w:tcPr>
            <w:tcW w:w="810" w:type="dxa"/>
          </w:tcPr>
          <w:p w14:paraId="2CB34D48" w14:textId="77777777" w:rsidR="000461BE" w:rsidRPr="00C906C3" w:rsidRDefault="000461BE" w:rsidP="00540BE1">
            <w:pPr>
              <w:jc w:val="center"/>
              <w:rPr>
                <w:rFonts w:ascii="Arial" w:hAnsi="Arial" w:cs="Arial"/>
                <w:b/>
                <w:color w:val="244061" w:themeColor="accent1" w:themeShade="80"/>
              </w:rPr>
            </w:pPr>
          </w:p>
        </w:tc>
        <w:tc>
          <w:tcPr>
            <w:tcW w:w="810" w:type="dxa"/>
          </w:tcPr>
          <w:p w14:paraId="75A89B0B" w14:textId="77777777" w:rsidR="000461BE" w:rsidRPr="00C906C3" w:rsidRDefault="000461BE" w:rsidP="00540BE1">
            <w:pPr>
              <w:jc w:val="center"/>
              <w:rPr>
                <w:rFonts w:ascii="Arial" w:hAnsi="Arial" w:cs="Arial"/>
                <w:b/>
                <w:color w:val="244061" w:themeColor="accent1" w:themeShade="80"/>
              </w:rPr>
            </w:pPr>
          </w:p>
        </w:tc>
        <w:tc>
          <w:tcPr>
            <w:tcW w:w="720" w:type="dxa"/>
          </w:tcPr>
          <w:p w14:paraId="6050F7AB" w14:textId="77777777" w:rsidR="000461BE" w:rsidRPr="00C906C3" w:rsidRDefault="000461BE" w:rsidP="00540BE1">
            <w:pPr>
              <w:jc w:val="center"/>
              <w:rPr>
                <w:rFonts w:ascii="Arial" w:hAnsi="Arial" w:cs="Arial"/>
                <w:b/>
                <w:color w:val="244061" w:themeColor="accent1" w:themeShade="80"/>
              </w:rPr>
            </w:pPr>
          </w:p>
        </w:tc>
        <w:tc>
          <w:tcPr>
            <w:tcW w:w="720" w:type="dxa"/>
          </w:tcPr>
          <w:p w14:paraId="1D3A52EF" w14:textId="77777777" w:rsidR="000461BE" w:rsidRPr="00C906C3" w:rsidRDefault="000461BE" w:rsidP="00540BE1">
            <w:pPr>
              <w:jc w:val="center"/>
              <w:rPr>
                <w:rFonts w:ascii="Arial" w:hAnsi="Arial" w:cs="Arial"/>
                <w:b/>
                <w:color w:val="244061" w:themeColor="accent1" w:themeShade="80"/>
              </w:rPr>
            </w:pPr>
          </w:p>
        </w:tc>
        <w:tc>
          <w:tcPr>
            <w:tcW w:w="810" w:type="dxa"/>
          </w:tcPr>
          <w:p w14:paraId="618C5F4F" w14:textId="77777777" w:rsidR="000461BE" w:rsidRPr="00C906C3" w:rsidRDefault="000461BE" w:rsidP="00540BE1">
            <w:pPr>
              <w:jc w:val="center"/>
              <w:rPr>
                <w:rFonts w:ascii="Arial" w:hAnsi="Arial" w:cs="Arial"/>
                <w:b/>
                <w:color w:val="244061" w:themeColor="accent1" w:themeShade="80"/>
              </w:rPr>
            </w:pPr>
          </w:p>
        </w:tc>
        <w:tc>
          <w:tcPr>
            <w:tcW w:w="721" w:type="dxa"/>
          </w:tcPr>
          <w:p w14:paraId="61313449" w14:textId="77777777" w:rsidR="000461BE" w:rsidRPr="00C906C3" w:rsidRDefault="000461BE" w:rsidP="00540BE1">
            <w:pPr>
              <w:jc w:val="center"/>
              <w:rPr>
                <w:rFonts w:ascii="Arial" w:hAnsi="Arial" w:cs="Arial"/>
                <w:b/>
                <w:color w:val="244061" w:themeColor="accent1" w:themeShade="80"/>
              </w:rPr>
            </w:pPr>
          </w:p>
        </w:tc>
      </w:tr>
      <w:tr w:rsidR="00C906C3" w:rsidRPr="00C906C3" w14:paraId="2BD866CF" w14:textId="77777777" w:rsidTr="000461BE">
        <w:trPr>
          <w:trHeight w:val="146"/>
        </w:trPr>
        <w:tc>
          <w:tcPr>
            <w:tcW w:w="1319" w:type="dxa"/>
            <w:vMerge/>
            <w:vAlign w:val="center"/>
          </w:tcPr>
          <w:p w14:paraId="6D390921" w14:textId="77777777" w:rsidR="000461BE" w:rsidRPr="00C906C3" w:rsidRDefault="000461BE" w:rsidP="001E0EF4">
            <w:pPr>
              <w:rPr>
                <w:rFonts w:ascii="Arial" w:hAnsi="Arial" w:cs="Arial"/>
                <w:b/>
                <w:color w:val="244061" w:themeColor="accent1" w:themeShade="80"/>
              </w:rPr>
            </w:pPr>
          </w:p>
        </w:tc>
        <w:tc>
          <w:tcPr>
            <w:tcW w:w="5341" w:type="dxa"/>
            <w:vAlign w:val="bottom"/>
          </w:tcPr>
          <w:p w14:paraId="40202F53" w14:textId="77777777" w:rsidR="000461BE" w:rsidRPr="00C906C3" w:rsidRDefault="000461BE" w:rsidP="00CC0835">
            <w:pPr>
              <w:rPr>
                <w:rFonts w:ascii="Calibri" w:hAnsi="Calibri"/>
                <w:b/>
                <w:bCs/>
                <w:color w:val="244061" w:themeColor="accent1" w:themeShade="80"/>
              </w:rPr>
            </w:pPr>
            <w:r w:rsidRPr="00C906C3">
              <w:rPr>
                <w:rFonts w:ascii="Calibri" w:hAnsi="Calibri"/>
                <w:i/>
                <w:iCs/>
                <w:color w:val="244061" w:themeColor="accent1" w:themeShade="80"/>
              </w:rPr>
              <w:t xml:space="preserve">     Mid-Elevation Balancing - annual release = 7.48 </w:t>
            </w:r>
            <w:proofErr w:type="spellStart"/>
            <w:r w:rsidRPr="00C906C3">
              <w:rPr>
                <w:rFonts w:ascii="Calibri" w:hAnsi="Calibri"/>
                <w:i/>
                <w:iCs/>
                <w:color w:val="244061" w:themeColor="accent1" w:themeShade="80"/>
              </w:rPr>
              <w:t>maf</w:t>
            </w:r>
            <w:proofErr w:type="spellEnd"/>
          </w:p>
        </w:tc>
        <w:tc>
          <w:tcPr>
            <w:tcW w:w="810" w:type="dxa"/>
          </w:tcPr>
          <w:p w14:paraId="2DC45234" w14:textId="77777777" w:rsidR="000461BE" w:rsidRPr="00C906C3" w:rsidRDefault="000461BE" w:rsidP="00540BE1">
            <w:pPr>
              <w:jc w:val="center"/>
              <w:rPr>
                <w:rFonts w:ascii="Arial" w:hAnsi="Arial" w:cs="Arial"/>
                <w:b/>
                <w:color w:val="244061" w:themeColor="accent1" w:themeShade="80"/>
              </w:rPr>
            </w:pPr>
          </w:p>
        </w:tc>
        <w:tc>
          <w:tcPr>
            <w:tcW w:w="810" w:type="dxa"/>
          </w:tcPr>
          <w:p w14:paraId="5F926091" w14:textId="77777777" w:rsidR="000461BE" w:rsidRPr="00C906C3" w:rsidRDefault="000461BE" w:rsidP="00540BE1">
            <w:pPr>
              <w:jc w:val="center"/>
              <w:rPr>
                <w:rFonts w:ascii="Arial" w:hAnsi="Arial" w:cs="Arial"/>
                <w:b/>
                <w:color w:val="244061" w:themeColor="accent1" w:themeShade="80"/>
              </w:rPr>
            </w:pPr>
          </w:p>
        </w:tc>
        <w:tc>
          <w:tcPr>
            <w:tcW w:w="720" w:type="dxa"/>
          </w:tcPr>
          <w:p w14:paraId="0D8F860D" w14:textId="77777777" w:rsidR="000461BE" w:rsidRPr="00C906C3" w:rsidRDefault="000461BE" w:rsidP="00540BE1">
            <w:pPr>
              <w:jc w:val="center"/>
              <w:rPr>
                <w:rFonts w:ascii="Arial" w:hAnsi="Arial" w:cs="Arial"/>
                <w:b/>
                <w:color w:val="244061" w:themeColor="accent1" w:themeShade="80"/>
              </w:rPr>
            </w:pPr>
          </w:p>
        </w:tc>
        <w:tc>
          <w:tcPr>
            <w:tcW w:w="720" w:type="dxa"/>
          </w:tcPr>
          <w:p w14:paraId="56165F5D" w14:textId="77777777" w:rsidR="000461BE" w:rsidRPr="00C906C3" w:rsidRDefault="000461BE" w:rsidP="00540BE1">
            <w:pPr>
              <w:jc w:val="center"/>
              <w:rPr>
                <w:rFonts w:ascii="Arial" w:hAnsi="Arial" w:cs="Arial"/>
                <w:b/>
                <w:color w:val="244061" w:themeColor="accent1" w:themeShade="80"/>
              </w:rPr>
            </w:pPr>
          </w:p>
        </w:tc>
        <w:tc>
          <w:tcPr>
            <w:tcW w:w="810" w:type="dxa"/>
          </w:tcPr>
          <w:p w14:paraId="335546EE" w14:textId="77777777" w:rsidR="000461BE" w:rsidRPr="00C906C3" w:rsidRDefault="000461BE" w:rsidP="00540BE1">
            <w:pPr>
              <w:jc w:val="center"/>
              <w:rPr>
                <w:rFonts w:ascii="Arial" w:hAnsi="Arial" w:cs="Arial"/>
                <w:b/>
                <w:color w:val="244061" w:themeColor="accent1" w:themeShade="80"/>
              </w:rPr>
            </w:pPr>
          </w:p>
        </w:tc>
        <w:tc>
          <w:tcPr>
            <w:tcW w:w="721" w:type="dxa"/>
          </w:tcPr>
          <w:p w14:paraId="698EF1A0" w14:textId="77777777" w:rsidR="000461BE" w:rsidRPr="00C906C3" w:rsidRDefault="000461BE" w:rsidP="00540BE1">
            <w:pPr>
              <w:jc w:val="center"/>
              <w:rPr>
                <w:rFonts w:ascii="Arial" w:hAnsi="Arial" w:cs="Arial"/>
                <w:b/>
                <w:color w:val="244061" w:themeColor="accent1" w:themeShade="80"/>
              </w:rPr>
            </w:pPr>
          </w:p>
        </w:tc>
      </w:tr>
      <w:tr w:rsidR="00C906C3" w:rsidRPr="00C906C3" w14:paraId="6033621A" w14:textId="77777777" w:rsidTr="000461BE">
        <w:trPr>
          <w:trHeight w:val="146"/>
        </w:trPr>
        <w:tc>
          <w:tcPr>
            <w:tcW w:w="1319" w:type="dxa"/>
            <w:vMerge/>
            <w:vAlign w:val="center"/>
          </w:tcPr>
          <w:p w14:paraId="27ECEB51" w14:textId="77777777" w:rsidR="000461BE" w:rsidRPr="00C906C3" w:rsidRDefault="000461BE" w:rsidP="001E0EF4">
            <w:pPr>
              <w:rPr>
                <w:rFonts w:ascii="Arial" w:hAnsi="Arial" w:cs="Arial"/>
                <w:b/>
                <w:color w:val="244061" w:themeColor="accent1" w:themeShade="80"/>
              </w:rPr>
            </w:pPr>
          </w:p>
        </w:tc>
        <w:tc>
          <w:tcPr>
            <w:tcW w:w="5341" w:type="dxa"/>
            <w:vAlign w:val="bottom"/>
          </w:tcPr>
          <w:p w14:paraId="470C4D47" w14:textId="77777777"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Lower Elevation Balancing Tier</w:t>
            </w:r>
          </w:p>
        </w:tc>
        <w:tc>
          <w:tcPr>
            <w:tcW w:w="810" w:type="dxa"/>
          </w:tcPr>
          <w:p w14:paraId="3DFD883E" w14:textId="77777777" w:rsidR="000461BE" w:rsidRPr="00C906C3" w:rsidRDefault="000461BE" w:rsidP="00540BE1">
            <w:pPr>
              <w:jc w:val="center"/>
              <w:rPr>
                <w:rFonts w:ascii="Arial" w:hAnsi="Arial" w:cs="Arial"/>
                <w:b/>
                <w:color w:val="244061" w:themeColor="accent1" w:themeShade="80"/>
              </w:rPr>
            </w:pPr>
          </w:p>
        </w:tc>
        <w:tc>
          <w:tcPr>
            <w:tcW w:w="810" w:type="dxa"/>
          </w:tcPr>
          <w:p w14:paraId="42607822" w14:textId="77777777" w:rsidR="000461BE" w:rsidRPr="00C906C3" w:rsidRDefault="000461BE" w:rsidP="00540BE1">
            <w:pPr>
              <w:jc w:val="center"/>
              <w:rPr>
                <w:rFonts w:ascii="Arial" w:hAnsi="Arial" w:cs="Arial"/>
                <w:b/>
                <w:color w:val="244061" w:themeColor="accent1" w:themeShade="80"/>
              </w:rPr>
            </w:pPr>
          </w:p>
        </w:tc>
        <w:tc>
          <w:tcPr>
            <w:tcW w:w="720" w:type="dxa"/>
          </w:tcPr>
          <w:p w14:paraId="09ED8061" w14:textId="77777777" w:rsidR="000461BE" w:rsidRPr="00C906C3" w:rsidRDefault="000461BE" w:rsidP="00540BE1">
            <w:pPr>
              <w:jc w:val="center"/>
              <w:rPr>
                <w:rFonts w:ascii="Arial" w:hAnsi="Arial" w:cs="Arial"/>
                <w:b/>
                <w:color w:val="244061" w:themeColor="accent1" w:themeShade="80"/>
              </w:rPr>
            </w:pPr>
          </w:p>
        </w:tc>
        <w:tc>
          <w:tcPr>
            <w:tcW w:w="720" w:type="dxa"/>
          </w:tcPr>
          <w:p w14:paraId="7762BC69" w14:textId="77777777" w:rsidR="000461BE" w:rsidRPr="00C906C3" w:rsidRDefault="000461BE" w:rsidP="00540BE1">
            <w:pPr>
              <w:jc w:val="center"/>
              <w:rPr>
                <w:rFonts w:ascii="Arial" w:hAnsi="Arial" w:cs="Arial"/>
                <w:b/>
                <w:color w:val="244061" w:themeColor="accent1" w:themeShade="80"/>
              </w:rPr>
            </w:pPr>
          </w:p>
        </w:tc>
        <w:tc>
          <w:tcPr>
            <w:tcW w:w="810" w:type="dxa"/>
          </w:tcPr>
          <w:p w14:paraId="21E30AAC" w14:textId="77777777" w:rsidR="000461BE" w:rsidRPr="00C906C3" w:rsidRDefault="000461BE" w:rsidP="00540BE1">
            <w:pPr>
              <w:jc w:val="center"/>
              <w:rPr>
                <w:rFonts w:ascii="Arial" w:hAnsi="Arial" w:cs="Arial"/>
                <w:b/>
                <w:color w:val="244061" w:themeColor="accent1" w:themeShade="80"/>
              </w:rPr>
            </w:pPr>
          </w:p>
        </w:tc>
        <w:tc>
          <w:tcPr>
            <w:tcW w:w="721" w:type="dxa"/>
          </w:tcPr>
          <w:p w14:paraId="1E1D2C26" w14:textId="77777777" w:rsidR="000461BE" w:rsidRPr="00C906C3" w:rsidRDefault="000461BE" w:rsidP="00540BE1">
            <w:pPr>
              <w:jc w:val="center"/>
              <w:rPr>
                <w:rFonts w:ascii="Arial" w:hAnsi="Arial" w:cs="Arial"/>
                <w:b/>
                <w:color w:val="244061" w:themeColor="accent1" w:themeShade="80"/>
              </w:rPr>
            </w:pPr>
          </w:p>
        </w:tc>
      </w:tr>
      <w:tr w:rsidR="00C906C3" w:rsidRPr="00C906C3" w14:paraId="5F815E36" w14:textId="77777777" w:rsidTr="000461BE">
        <w:trPr>
          <w:trHeight w:val="272"/>
        </w:trPr>
        <w:tc>
          <w:tcPr>
            <w:tcW w:w="1319" w:type="dxa"/>
            <w:vMerge w:val="restart"/>
            <w:vAlign w:val="center"/>
          </w:tcPr>
          <w:p w14:paraId="2E477768" w14:textId="77777777" w:rsidR="000461BE" w:rsidRPr="00C906C3" w:rsidRDefault="000461BE">
            <w:pPr>
              <w:jc w:val="center"/>
              <w:rPr>
                <w:rFonts w:ascii="Calibri" w:hAnsi="Calibri"/>
                <w:b/>
                <w:bCs/>
                <w:color w:val="244061" w:themeColor="accent1" w:themeShade="80"/>
              </w:rPr>
            </w:pPr>
            <w:r w:rsidRPr="00C906C3">
              <w:rPr>
                <w:rFonts w:ascii="Calibri" w:hAnsi="Calibri"/>
                <w:b/>
                <w:bCs/>
                <w:color w:val="244061" w:themeColor="accent1" w:themeShade="80"/>
              </w:rPr>
              <w:t>Lower Basin                            -                                Lake Mead</w:t>
            </w:r>
          </w:p>
        </w:tc>
        <w:tc>
          <w:tcPr>
            <w:tcW w:w="5341" w:type="dxa"/>
            <w:vAlign w:val="bottom"/>
          </w:tcPr>
          <w:p w14:paraId="06BCA335" w14:textId="77777777"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Shortage Condition - any amount (Mead &lt;= 1,075 ft)</w:t>
            </w:r>
          </w:p>
        </w:tc>
        <w:tc>
          <w:tcPr>
            <w:tcW w:w="810" w:type="dxa"/>
          </w:tcPr>
          <w:p w14:paraId="0DCDD43D" w14:textId="77777777" w:rsidR="000461BE" w:rsidRPr="00C906C3" w:rsidRDefault="000461BE" w:rsidP="00540BE1">
            <w:pPr>
              <w:jc w:val="center"/>
              <w:rPr>
                <w:rFonts w:ascii="Arial" w:hAnsi="Arial" w:cs="Arial"/>
                <w:b/>
                <w:color w:val="244061" w:themeColor="accent1" w:themeShade="80"/>
              </w:rPr>
            </w:pPr>
          </w:p>
        </w:tc>
        <w:tc>
          <w:tcPr>
            <w:tcW w:w="810" w:type="dxa"/>
          </w:tcPr>
          <w:p w14:paraId="2C53F38A" w14:textId="77777777" w:rsidR="000461BE" w:rsidRPr="00C906C3" w:rsidRDefault="000461BE" w:rsidP="00540BE1">
            <w:pPr>
              <w:jc w:val="center"/>
              <w:rPr>
                <w:rFonts w:ascii="Arial" w:hAnsi="Arial" w:cs="Arial"/>
                <w:b/>
                <w:color w:val="244061" w:themeColor="accent1" w:themeShade="80"/>
              </w:rPr>
            </w:pPr>
          </w:p>
        </w:tc>
        <w:tc>
          <w:tcPr>
            <w:tcW w:w="720" w:type="dxa"/>
          </w:tcPr>
          <w:p w14:paraId="2BB2C4A2" w14:textId="77777777" w:rsidR="000461BE" w:rsidRPr="00C906C3" w:rsidRDefault="000461BE" w:rsidP="00540BE1">
            <w:pPr>
              <w:jc w:val="center"/>
              <w:rPr>
                <w:rFonts w:ascii="Arial" w:hAnsi="Arial" w:cs="Arial"/>
                <w:b/>
                <w:color w:val="244061" w:themeColor="accent1" w:themeShade="80"/>
              </w:rPr>
            </w:pPr>
          </w:p>
        </w:tc>
        <w:tc>
          <w:tcPr>
            <w:tcW w:w="720" w:type="dxa"/>
          </w:tcPr>
          <w:p w14:paraId="042E49FB" w14:textId="77777777" w:rsidR="000461BE" w:rsidRPr="00C906C3" w:rsidRDefault="000461BE" w:rsidP="00540BE1">
            <w:pPr>
              <w:jc w:val="center"/>
              <w:rPr>
                <w:rFonts w:ascii="Arial" w:hAnsi="Arial" w:cs="Arial"/>
                <w:b/>
                <w:color w:val="244061" w:themeColor="accent1" w:themeShade="80"/>
              </w:rPr>
            </w:pPr>
          </w:p>
        </w:tc>
        <w:tc>
          <w:tcPr>
            <w:tcW w:w="810" w:type="dxa"/>
          </w:tcPr>
          <w:p w14:paraId="7ED8CE76" w14:textId="77777777" w:rsidR="000461BE" w:rsidRPr="00C906C3" w:rsidRDefault="000461BE" w:rsidP="00540BE1">
            <w:pPr>
              <w:jc w:val="center"/>
              <w:rPr>
                <w:rFonts w:ascii="Arial" w:hAnsi="Arial" w:cs="Arial"/>
                <w:b/>
                <w:color w:val="244061" w:themeColor="accent1" w:themeShade="80"/>
              </w:rPr>
            </w:pPr>
          </w:p>
        </w:tc>
        <w:tc>
          <w:tcPr>
            <w:tcW w:w="721" w:type="dxa"/>
          </w:tcPr>
          <w:p w14:paraId="5E75927B" w14:textId="77777777" w:rsidR="000461BE" w:rsidRPr="00C906C3" w:rsidRDefault="000461BE" w:rsidP="00540BE1">
            <w:pPr>
              <w:jc w:val="center"/>
              <w:rPr>
                <w:rFonts w:ascii="Arial" w:hAnsi="Arial" w:cs="Arial"/>
                <w:b/>
                <w:color w:val="244061" w:themeColor="accent1" w:themeShade="80"/>
              </w:rPr>
            </w:pPr>
          </w:p>
        </w:tc>
      </w:tr>
      <w:tr w:rsidR="00C906C3" w:rsidRPr="00C906C3" w14:paraId="3DAD9417" w14:textId="77777777" w:rsidTr="000461BE">
        <w:trPr>
          <w:trHeight w:val="146"/>
        </w:trPr>
        <w:tc>
          <w:tcPr>
            <w:tcW w:w="1319" w:type="dxa"/>
            <w:vMerge/>
          </w:tcPr>
          <w:p w14:paraId="01081C2E" w14:textId="77777777" w:rsidR="000461BE" w:rsidRPr="00C906C3" w:rsidRDefault="000461BE" w:rsidP="001E0EF4">
            <w:pPr>
              <w:rPr>
                <w:rFonts w:ascii="Arial" w:hAnsi="Arial" w:cs="Arial"/>
                <w:b/>
                <w:color w:val="244061" w:themeColor="accent1" w:themeShade="80"/>
              </w:rPr>
            </w:pPr>
          </w:p>
        </w:tc>
        <w:tc>
          <w:tcPr>
            <w:tcW w:w="5341" w:type="dxa"/>
            <w:vAlign w:val="bottom"/>
          </w:tcPr>
          <w:p w14:paraId="2F2DCD08" w14:textId="77777777"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Shortage - 1</w:t>
            </w:r>
            <w:r w:rsidRPr="00C906C3">
              <w:rPr>
                <w:rFonts w:ascii="Calibri" w:hAnsi="Calibri"/>
                <w:i/>
                <w:iCs/>
                <w:color w:val="244061" w:themeColor="accent1" w:themeShade="80"/>
                <w:vertAlign w:val="superscript"/>
              </w:rPr>
              <w:t>st</w:t>
            </w:r>
            <w:r w:rsidRPr="00C906C3">
              <w:rPr>
                <w:rFonts w:ascii="Calibri" w:hAnsi="Calibri"/>
                <w:i/>
                <w:iCs/>
                <w:color w:val="244061" w:themeColor="accent1" w:themeShade="80"/>
              </w:rPr>
              <w:t xml:space="preserve"> level (Mead&lt;= 1,075 and &gt;= 1,050)</w:t>
            </w:r>
          </w:p>
        </w:tc>
        <w:tc>
          <w:tcPr>
            <w:tcW w:w="810" w:type="dxa"/>
          </w:tcPr>
          <w:p w14:paraId="0B1F67DB" w14:textId="77777777" w:rsidR="000461BE" w:rsidRPr="00C906C3" w:rsidRDefault="000461BE" w:rsidP="00540BE1">
            <w:pPr>
              <w:jc w:val="center"/>
              <w:rPr>
                <w:rFonts w:ascii="Arial" w:hAnsi="Arial" w:cs="Arial"/>
                <w:b/>
                <w:color w:val="244061" w:themeColor="accent1" w:themeShade="80"/>
              </w:rPr>
            </w:pPr>
          </w:p>
        </w:tc>
        <w:tc>
          <w:tcPr>
            <w:tcW w:w="810" w:type="dxa"/>
          </w:tcPr>
          <w:p w14:paraId="4EDFE129" w14:textId="77777777" w:rsidR="000461BE" w:rsidRPr="00C906C3" w:rsidRDefault="000461BE" w:rsidP="00540BE1">
            <w:pPr>
              <w:jc w:val="center"/>
              <w:rPr>
                <w:rFonts w:ascii="Arial" w:hAnsi="Arial" w:cs="Arial"/>
                <w:b/>
                <w:color w:val="244061" w:themeColor="accent1" w:themeShade="80"/>
              </w:rPr>
            </w:pPr>
          </w:p>
        </w:tc>
        <w:tc>
          <w:tcPr>
            <w:tcW w:w="720" w:type="dxa"/>
          </w:tcPr>
          <w:p w14:paraId="7DCDC49C" w14:textId="77777777" w:rsidR="000461BE" w:rsidRPr="00C906C3" w:rsidRDefault="000461BE" w:rsidP="00540BE1">
            <w:pPr>
              <w:jc w:val="center"/>
              <w:rPr>
                <w:rFonts w:ascii="Arial" w:hAnsi="Arial" w:cs="Arial"/>
                <w:b/>
                <w:color w:val="244061" w:themeColor="accent1" w:themeShade="80"/>
              </w:rPr>
            </w:pPr>
          </w:p>
        </w:tc>
        <w:tc>
          <w:tcPr>
            <w:tcW w:w="720" w:type="dxa"/>
          </w:tcPr>
          <w:p w14:paraId="59FC8D9B" w14:textId="77777777" w:rsidR="000461BE" w:rsidRPr="00C906C3" w:rsidRDefault="000461BE" w:rsidP="00540BE1">
            <w:pPr>
              <w:jc w:val="center"/>
              <w:rPr>
                <w:rFonts w:ascii="Arial" w:hAnsi="Arial" w:cs="Arial"/>
                <w:b/>
                <w:color w:val="244061" w:themeColor="accent1" w:themeShade="80"/>
              </w:rPr>
            </w:pPr>
          </w:p>
        </w:tc>
        <w:tc>
          <w:tcPr>
            <w:tcW w:w="810" w:type="dxa"/>
          </w:tcPr>
          <w:p w14:paraId="48D153BE" w14:textId="77777777" w:rsidR="000461BE" w:rsidRPr="00C906C3" w:rsidRDefault="000461BE" w:rsidP="00540BE1">
            <w:pPr>
              <w:jc w:val="center"/>
              <w:rPr>
                <w:rFonts w:ascii="Arial" w:hAnsi="Arial" w:cs="Arial"/>
                <w:b/>
                <w:color w:val="244061" w:themeColor="accent1" w:themeShade="80"/>
              </w:rPr>
            </w:pPr>
          </w:p>
        </w:tc>
        <w:tc>
          <w:tcPr>
            <w:tcW w:w="721" w:type="dxa"/>
          </w:tcPr>
          <w:p w14:paraId="21867119" w14:textId="77777777" w:rsidR="000461BE" w:rsidRPr="00C906C3" w:rsidRDefault="000461BE" w:rsidP="00540BE1">
            <w:pPr>
              <w:jc w:val="center"/>
              <w:rPr>
                <w:rFonts w:ascii="Arial" w:hAnsi="Arial" w:cs="Arial"/>
                <w:b/>
                <w:color w:val="244061" w:themeColor="accent1" w:themeShade="80"/>
              </w:rPr>
            </w:pPr>
          </w:p>
        </w:tc>
      </w:tr>
      <w:tr w:rsidR="00C906C3" w:rsidRPr="00C906C3" w14:paraId="734A3390" w14:textId="77777777" w:rsidTr="000461BE">
        <w:trPr>
          <w:trHeight w:val="146"/>
        </w:trPr>
        <w:tc>
          <w:tcPr>
            <w:tcW w:w="1319" w:type="dxa"/>
            <w:vMerge/>
          </w:tcPr>
          <w:p w14:paraId="4716FF30" w14:textId="77777777" w:rsidR="000461BE" w:rsidRPr="00C906C3" w:rsidRDefault="000461BE" w:rsidP="001E0EF4">
            <w:pPr>
              <w:rPr>
                <w:rFonts w:ascii="Arial" w:hAnsi="Arial" w:cs="Arial"/>
                <w:b/>
                <w:color w:val="244061" w:themeColor="accent1" w:themeShade="80"/>
              </w:rPr>
            </w:pPr>
          </w:p>
        </w:tc>
        <w:tc>
          <w:tcPr>
            <w:tcW w:w="5341" w:type="dxa"/>
            <w:vAlign w:val="bottom"/>
          </w:tcPr>
          <w:p w14:paraId="58489D31" w14:textId="77777777"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Shortage - 2</w:t>
            </w:r>
            <w:r w:rsidRPr="00C906C3">
              <w:rPr>
                <w:rFonts w:ascii="Calibri" w:hAnsi="Calibri"/>
                <w:i/>
                <w:iCs/>
                <w:color w:val="244061" w:themeColor="accent1" w:themeShade="80"/>
                <w:vertAlign w:val="superscript"/>
              </w:rPr>
              <w:t>nd</w:t>
            </w:r>
            <w:r w:rsidRPr="00C906C3">
              <w:rPr>
                <w:rFonts w:ascii="Calibri" w:hAnsi="Calibri"/>
                <w:i/>
                <w:iCs/>
                <w:color w:val="244061" w:themeColor="accent1" w:themeShade="80"/>
              </w:rPr>
              <w:t xml:space="preserve"> level (Mead&lt;1,050 and &gt;= 1,025)</w:t>
            </w:r>
          </w:p>
        </w:tc>
        <w:tc>
          <w:tcPr>
            <w:tcW w:w="810" w:type="dxa"/>
          </w:tcPr>
          <w:p w14:paraId="74C348F3" w14:textId="77777777" w:rsidR="000461BE" w:rsidRPr="00C906C3" w:rsidRDefault="000461BE" w:rsidP="00540BE1">
            <w:pPr>
              <w:jc w:val="center"/>
              <w:rPr>
                <w:rFonts w:ascii="Arial" w:hAnsi="Arial" w:cs="Arial"/>
                <w:b/>
                <w:color w:val="244061" w:themeColor="accent1" w:themeShade="80"/>
              </w:rPr>
            </w:pPr>
          </w:p>
        </w:tc>
        <w:tc>
          <w:tcPr>
            <w:tcW w:w="810" w:type="dxa"/>
          </w:tcPr>
          <w:p w14:paraId="02D27E8E" w14:textId="77777777" w:rsidR="000461BE" w:rsidRPr="00C906C3" w:rsidRDefault="000461BE" w:rsidP="00540BE1">
            <w:pPr>
              <w:jc w:val="center"/>
              <w:rPr>
                <w:rFonts w:ascii="Arial" w:hAnsi="Arial" w:cs="Arial"/>
                <w:b/>
                <w:color w:val="244061" w:themeColor="accent1" w:themeShade="80"/>
              </w:rPr>
            </w:pPr>
          </w:p>
        </w:tc>
        <w:tc>
          <w:tcPr>
            <w:tcW w:w="720" w:type="dxa"/>
          </w:tcPr>
          <w:p w14:paraId="604DACD4" w14:textId="77777777" w:rsidR="000461BE" w:rsidRPr="00C906C3" w:rsidRDefault="000461BE" w:rsidP="00540BE1">
            <w:pPr>
              <w:jc w:val="center"/>
              <w:rPr>
                <w:rFonts w:ascii="Arial" w:hAnsi="Arial" w:cs="Arial"/>
                <w:b/>
                <w:color w:val="244061" w:themeColor="accent1" w:themeShade="80"/>
              </w:rPr>
            </w:pPr>
          </w:p>
        </w:tc>
        <w:tc>
          <w:tcPr>
            <w:tcW w:w="720" w:type="dxa"/>
          </w:tcPr>
          <w:p w14:paraId="1EEC3768" w14:textId="77777777" w:rsidR="000461BE" w:rsidRPr="00C906C3" w:rsidRDefault="000461BE" w:rsidP="00540BE1">
            <w:pPr>
              <w:jc w:val="center"/>
              <w:rPr>
                <w:rFonts w:ascii="Arial" w:hAnsi="Arial" w:cs="Arial"/>
                <w:b/>
                <w:color w:val="244061" w:themeColor="accent1" w:themeShade="80"/>
              </w:rPr>
            </w:pPr>
          </w:p>
        </w:tc>
        <w:tc>
          <w:tcPr>
            <w:tcW w:w="810" w:type="dxa"/>
          </w:tcPr>
          <w:p w14:paraId="67165AF5" w14:textId="77777777" w:rsidR="000461BE" w:rsidRPr="00C906C3" w:rsidRDefault="000461BE" w:rsidP="00540BE1">
            <w:pPr>
              <w:jc w:val="center"/>
              <w:rPr>
                <w:rFonts w:ascii="Arial" w:hAnsi="Arial" w:cs="Arial"/>
                <w:b/>
                <w:color w:val="244061" w:themeColor="accent1" w:themeShade="80"/>
              </w:rPr>
            </w:pPr>
          </w:p>
        </w:tc>
        <w:tc>
          <w:tcPr>
            <w:tcW w:w="721" w:type="dxa"/>
          </w:tcPr>
          <w:p w14:paraId="5FAC6276" w14:textId="77777777" w:rsidR="000461BE" w:rsidRPr="00C906C3" w:rsidRDefault="000461BE" w:rsidP="00540BE1">
            <w:pPr>
              <w:jc w:val="center"/>
              <w:rPr>
                <w:rFonts w:ascii="Arial" w:hAnsi="Arial" w:cs="Arial"/>
                <w:b/>
                <w:color w:val="244061" w:themeColor="accent1" w:themeShade="80"/>
              </w:rPr>
            </w:pPr>
          </w:p>
        </w:tc>
      </w:tr>
      <w:tr w:rsidR="00C906C3" w:rsidRPr="00C906C3" w14:paraId="372949DA" w14:textId="77777777" w:rsidTr="000461BE">
        <w:trPr>
          <w:trHeight w:val="146"/>
        </w:trPr>
        <w:tc>
          <w:tcPr>
            <w:tcW w:w="1319" w:type="dxa"/>
            <w:vMerge/>
          </w:tcPr>
          <w:p w14:paraId="00A90E55" w14:textId="77777777" w:rsidR="000461BE" w:rsidRPr="00C906C3" w:rsidRDefault="000461BE" w:rsidP="001E0EF4">
            <w:pPr>
              <w:rPr>
                <w:rFonts w:ascii="Arial" w:hAnsi="Arial" w:cs="Arial"/>
                <w:b/>
                <w:color w:val="244061" w:themeColor="accent1" w:themeShade="80"/>
              </w:rPr>
            </w:pPr>
          </w:p>
        </w:tc>
        <w:tc>
          <w:tcPr>
            <w:tcW w:w="5341" w:type="dxa"/>
            <w:vAlign w:val="bottom"/>
          </w:tcPr>
          <w:p w14:paraId="70977F75" w14:textId="77777777"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Shortage - 3</w:t>
            </w:r>
            <w:r w:rsidRPr="00C906C3">
              <w:rPr>
                <w:rFonts w:ascii="Calibri" w:hAnsi="Calibri"/>
                <w:i/>
                <w:iCs/>
                <w:color w:val="244061" w:themeColor="accent1" w:themeShade="80"/>
                <w:vertAlign w:val="superscript"/>
              </w:rPr>
              <w:t>rd</w:t>
            </w:r>
            <w:r w:rsidRPr="00C906C3">
              <w:rPr>
                <w:rFonts w:ascii="Calibri" w:hAnsi="Calibri"/>
                <w:i/>
                <w:iCs/>
                <w:color w:val="244061" w:themeColor="accent1" w:themeShade="80"/>
              </w:rPr>
              <w:t xml:space="preserve"> level (Mead&lt; 1,025)              </w:t>
            </w:r>
          </w:p>
        </w:tc>
        <w:tc>
          <w:tcPr>
            <w:tcW w:w="810" w:type="dxa"/>
          </w:tcPr>
          <w:p w14:paraId="7F01AEA0" w14:textId="77777777" w:rsidR="000461BE" w:rsidRPr="00C906C3" w:rsidRDefault="000461BE" w:rsidP="00540BE1">
            <w:pPr>
              <w:jc w:val="center"/>
              <w:rPr>
                <w:rFonts w:ascii="Arial" w:hAnsi="Arial" w:cs="Arial"/>
                <w:b/>
                <w:color w:val="244061" w:themeColor="accent1" w:themeShade="80"/>
              </w:rPr>
            </w:pPr>
          </w:p>
        </w:tc>
        <w:tc>
          <w:tcPr>
            <w:tcW w:w="810" w:type="dxa"/>
          </w:tcPr>
          <w:p w14:paraId="7E9536EB" w14:textId="77777777" w:rsidR="000461BE" w:rsidRPr="00C906C3" w:rsidRDefault="000461BE" w:rsidP="00540BE1">
            <w:pPr>
              <w:jc w:val="center"/>
              <w:rPr>
                <w:rFonts w:ascii="Arial" w:hAnsi="Arial" w:cs="Arial"/>
                <w:b/>
                <w:color w:val="244061" w:themeColor="accent1" w:themeShade="80"/>
              </w:rPr>
            </w:pPr>
          </w:p>
        </w:tc>
        <w:tc>
          <w:tcPr>
            <w:tcW w:w="720" w:type="dxa"/>
          </w:tcPr>
          <w:p w14:paraId="3D68CCE2" w14:textId="77777777" w:rsidR="000461BE" w:rsidRPr="00C906C3" w:rsidRDefault="000461BE" w:rsidP="00540BE1">
            <w:pPr>
              <w:jc w:val="center"/>
              <w:rPr>
                <w:rFonts w:ascii="Arial" w:hAnsi="Arial" w:cs="Arial"/>
                <w:b/>
                <w:color w:val="244061" w:themeColor="accent1" w:themeShade="80"/>
              </w:rPr>
            </w:pPr>
          </w:p>
        </w:tc>
        <w:tc>
          <w:tcPr>
            <w:tcW w:w="720" w:type="dxa"/>
          </w:tcPr>
          <w:p w14:paraId="7888C926" w14:textId="77777777" w:rsidR="000461BE" w:rsidRPr="00C906C3" w:rsidRDefault="000461BE" w:rsidP="00540BE1">
            <w:pPr>
              <w:jc w:val="center"/>
              <w:rPr>
                <w:rFonts w:ascii="Arial" w:hAnsi="Arial" w:cs="Arial"/>
                <w:b/>
                <w:color w:val="244061" w:themeColor="accent1" w:themeShade="80"/>
              </w:rPr>
            </w:pPr>
          </w:p>
        </w:tc>
        <w:tc>
          <w:tcPr>
            <w:tcW w:w="810" w:type="dxa"/>
          </w:tcPr>
          <w:p w14:paraId="3299A8D9" w14:textId="77777777" w:rsidR="000461BE" w:rsidRPr="00C906C3" w:rsidRDefault="000461BE" w:rsidP="00540BE1">
            <w:pPr>
              <w:jc w:val="center"/>
              <w:rPr>
                <w:rFonts w:ascii="Arial" w:hAnsi="Arial" w:cs="Arial"/>
                <w:b/>
                <w:color w:val="244061" w:themeColor="accent1" w:themeShade="80"/>
              </w:rPr>
            </w:pPr>
          </w:p>
        </w:tc>
        <w:tc>
          <w:tcPr>
            <w:tcW w:w="721" w:type="dxa"/>
          </w:tcPr>
          <w:p w14:paraId="4BEF51FE" w14:textId="77777777" w:rsidR="000461BE" w:rsidRPr="00C906C3" w:rsidRDefault="000461BE" w:rsidP="00540BE1">
            <w:pPr>
              <w:jc w:val="center"/>
              <w:rPr>
                <w:rFonts w:ascii="Arial" w:hAnsi="Arial" w:cs="Arial"/>
                <w:b/>
                <w:color w:val="244061" w:themeColor="accent1" w:themeShade="80"/>
              </w:rPr>
            </w:pPr>
          </w:p>
        </w:tc>
      </w:tr>
      <w:tr w:rsidR="00C906C3" w:rsidRPr="00C906C3" w14:paraId="2F73F8AC" w14:textId="77777777" w:rsidTr="000461BE">
        <w:trPr>
          <w:trHeight w:val="146"/>
        </w:trPr>
        <w:tc>
          <w:tcPr>
            <w:tcW w:w="1319" w:type="dxa"/>
            <w:vMerge/>
          </w:tcPr>
          <w:p w14:paraId="4602FC19" w14:textId="77777777" w:rsidR="000461BE" w:rsidRPr="00C906C3" w:rsidRDefault="000461BE" w:rsidP="001E0EF4">
            <w:pPr>
              <w:rPr>
                <w:rFonts w:ascii="Arial" w:hAnsi="Arial" w:cs="Arial"/>
                <w:b/>
                <w:color w:val="244061" w:themeColor="accent1" w:themeShade="80"/>
              </w:rPr>
            </w:pPr>
          </w:p>
        </w:tc>
        <w:tc>
          <w:tcPr>
            <w:tcW w:w="5341" w:type="dxa"/>
            <w:vAlign w:val="bottom"/>
          </w:tcPr>
          <w:p w14:paraId="7B8E24FE" w14:textId="77777777"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Surplus Condition - any amount (Mead &gt;= 1,145 ft)</w:t>
            </w:r>
          </w:p>
        </w:tc>
        <w:tc>
          <w:tcPr>
            <w:tcW w:w="810" w:type="dxa"/>
          </w:tcPr>
          <w:p w14:paraId="172E2348" w14:textId="77777777" w:rsidR="000461BE" w:rsidRPr="00C906C3" w:rsidRDefault="000461BE" w:rsidP="00540BE1">
            <w:pPr>
              <w:jc w:val="center"/>
              <w:rPr>
                <w:rFonts w:ascii="Arial" w:hAnsi="Arial" w:cs="Arial"/>
                <w:b/>
                <w:color w:val="244061" w:themeColor="accent1" w:themeShade="80"/>
              </w:rPr>
            </w:pPr>
          </w:p>
        </w:tc>
        <w:tc>
          <w:tcPr>
            <w:tcW w:w="810" w:type="dxa"/>
          </w:tcPr>
          <w:p w14:paraId="600C3022" w14:textId="77777777" w:rsidR="000461BE" w:rsidRPr="00C906C3" w:rsidRDefault="000461BE" w:rsidP="00540BE1">
            <w:pPr>
              <w:jc w:val="center"/>
              <w:rPr>
                <w:rFonts w:ascii="Arial" w:hAnsi="Arial" w:cs="Arial"/>
                <w:b/>
                <w:color w:val="244061" w:themeColor="accent1" w:themeShade="80"/>
              </w:rPr>
            </w:pPr>
          </w:p>
        </w:tc>
        <w:tc>
          <w:tcPr>
            <w:tcW w:w="720" w:type="dxa"/>
          </w:tcPr>
          <w:p w14:paraId="4E9F8448" w14:textId="77777777" w:rsidR="000461BE" w:rsidRPr="00C906C3" w:rsidRDefault="000461BE" w:rsidP="00540BE1">
            <w:pPr>
              <w:jc w:val="center"/>
              <w:rPr>
                <w:rFonts w:ascii="Arial" w:hAnsi="Arial" w:cs="Arial"/>
                <w:b/>
                <w:color w:val="244061" w:themeColor="accent1" w:themeShade="80"/>
              </w:rPr>
            </w:pPr>
          </w:p>
        </w:tc>
        <w:tc>
          <w:tcPr>
            <w:tcW w:w="720" w:type="dxa"/>
          </w:tcPr>
          <w:p w14:paraId="58A2A8A1" w14:textId="77777777" w:rsidR="000461BE" w:rsidRPr="00C906C3" w:rsidRDefault="000461BE" w:rsidP="00540BE1">
            <w:pPr>
              <w:jc w:val="center"/>
              <w:rPr>
                <w:rFonts w:ascii="Arial" w:hAnsi="Arial" w:cs="Arial"/>
                <w:b/>
                <w:color w:val="244061" w:themeColor="accent1" w:themeShade="80"/>
              </w:rPr>
            </w:pPr>
          </w:p>
        </w:tc>
        <w:tc>
          <w:tcPr>
            <w:tcW w:w="810" w:type="dxa"/>
          </w:tcPr>
          <w:p w14:paraId="732C0698" w14:textId="77777777" w:rsidR="000461BE" w:rsidRPr="00C906C3" w:rsidRDefault="000461BE" w:rsidP="00540BE1">
            <w:pPr>
              <w:jc w:val="center"/>
              <w:rPr>
                <w:rFonts w:ascii="Arial" w:hAnsi="Arial" w:cs="Arial"/>
                <w:b/>
                <w:color w:val="244061" w:themeColor="accent1" w:themeShade="80"/>
              </w:rPr>
            </w:pPr>
          </w:p>
        </w:tc>
        <w:tc>
          <w:tcPr>
            <w:tcW w:w="721" w:type="dxa"/>
          </w:tcPr>
          <w:p w14:paraId="7B05FAD0" w14:textId="77777777" w:rsidR="000461BE" w:rsidRPr="00C906C3" w:rsidRDefault="000461BE" w:rsidP="00540BE1">
            <w:pPr>
              <w:jc w:val="center"/>
              <w:rPr>
                <w:rFonts w:ascii="Arial" w:hAnsi="Arial" w:cs="Arial"/>
                <w:b/>
                <w:color w:val="244061" w:themeColor="accent1" w:themeShade="80"/>
              </w:rPr>
            </w:pPr>
          </w:p>
        </w:tc>
      </w:tr>
      <w:tr w:rsidR="00C906C3" w:rsidRPr="00C906C3" w14:paraId="28D432DA" w14:textId="77777777" w:rsidTr="000461BE">
        <w:trPr>
          <w:trHeight w:val="146"/>
        </w:trPr>
        <w:tc>
          <w:tcPr>
            <w:tcW w:w="1319" w:type="dxa"/>
            <w:vMerge/>
          </w:tcPr>
          <w:p w14:paraId="0F17A2BF" w14:textId="77777777" w:rsidR="000461BE" w:rsidRPr="00C906C3" w:rsidRDefault="000461BE" w:rsidP="001E0EF4">
            <w:pPr>
              <w:rPr>
                <w:rFonts w:ascii="Arial" w:hAnsi="Arial" w:cs="Arial"/>
                <w:b/>
                <w:color w:val="244061" w:themeColor="accent1" w:themeShade="80"/>
              </w:rPr>
            </w:pPr>
          </w:p>
        </w:tc>
        <w:tc>
          <w:tcPr>
            <w:tcW w:w="5341" w:type="dxa"/>
            <w:vAlign w:val="bottom"/>
          </w:tcPr>
          <w:p w14:paraId="18CB3F13" w14:textId="77777777"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Surplus - Flood Control</w:t>
            </w:r>
          </w:p>
        </w:tc>
        <w:tc>
          <w:tcPr>
            <w:tcW w:w="810" w:type="dxa"/>
          </w:tcPr>
          <w:p w14:paraId="483F6C88" w14:textId="77777777" w:rsidR="000461BE" w:rsidRPr="00C906C3" w:rsidRDefault="000461BE" w:rsidP="00540BE1">
            <w:pPr>
              <w:jc w:val="center"/>
              <w:rPr>
                <w:rFonts w:ascii="Arial" w:hAnsi="Arial" w:cs="Arial"/>
                <w:b/>
                <w:color w:val="244061" w:themeColor="accent1" w:themeShade="80"/>
              </w:rPr>
            </w:pPr>
          </w:p>
        </w:tc>
        <w:tc>
          <w:tcPr>
            <w:tcW w:w="810" w:type="dxa"/>
          </w:tcPr>
          <w:p w14:paraId="443372D3" w14:textId="77777777" w:rsidR="000461BE" w:rsidRPr="00C906C3" w:rsidRDefault="000461BE" w:rsidP="00540BE1">
            <w:pPr>
              <w:jc w:val="center"/>
              <w:rPr>
                <w:rFonts w:ascii="Arial" w:hAnsi="Arial" w:cs="Arial"/>
                <w:b/>
                <w:color w:val="244061" w:themeColor="accent1" w:themeShade="80"/>
              </w:rPr>
            </w:pPr>
          </w:p>
        </w:tc>
        <w:tc>
          <w:tcPr>
            <w:tcW w:w="720" w:type="dxa"/>
          </w:tcPr>
          <w:p w14:paraId="04C8E531" w14:textId="77777777" w:rsidR="000461BE" w:rsidRPr="00C906C3" w:rsidRDefault="000461BE" w:rsidP="00540BE1">
            <w:pPr>
              <w:jc w:val="center"/>
              <w:rPr>
                <w:rFonts w:ascii="Arial" w:hAnsi="Arial" w:cs="Arial"/>
                <w:b/>
                <w:color w:val="244061" w:themeColor="accent1" w:themeShade="80"/>
              </w:rPr>
            </w:pPr>
          </w:p>
        </w:tc>
        <w:tc>
          <w:tcPr>
            <w:tcW w:w="720" w:type="dxa"/>
          </w:tcPr>
          <w:p w14:paraId="2A0D48CB" w14:textId="77777777" w:rsidR="000461BE" w:rsidRPr="00C906C3" w:rsidRDefault="000461BE" w:rsidP="00540BE1">
            <w:pPr>
              <w:jc w:val="center"/>
              <w:rPr>
                <w:rFonts w:ascii="Arial" w:hAnsi="Arial" w:cs="Arial"/>
                <w:b/>
                <w:color w:val="244061" w:themeColor="accent1" w:themeShade="80"/>
              </w:rPr>
            </w:pPr>
          </w:p>
        </w:tc>
        <w:tc>
          <w:tcPr>
            <w:tcW w:w="810" w:type="dxa"/>
          </w:tcPr>
          <w:p w14:paraId="5AAE4BDE" w14:textId="77777777" w:rsidR="000461BE" w:rsidRPr="00C906C3" w:rsidRDefault="000461BE" w:rsidP="00540BE1">
            <w:pPr>
              <w:jc w:val="center"/>
              <w:rPr>
                <w:rFonts w:ascii="Arial" w:hAnsi="Arial" w:cs="Arial"/>
                <w:b/>
                <w:color w:val="244061" w:themeColor="accent1" w:themeShade="80"/>
              </w:rPr>
            </w:pPr>
          </w:p>
        </w:tc>
        <w:tc>
          <w:tcPr>
            <w:tcW w:w="721" w:type="dxa"/>
          </w:tcPr>
          <w:p w14:paraId="6BA15F5C" w14:textId="77777777" w:rsidR="000461BE" w:rsidRPr="00C906C3" w:rsidRDefault="000461BE" w:rsidP="00540BE1">
            <w:pPr>
              <w:jc w:val="center"/>
              <w:rPr>
                <w:rFonts w:ascii="Arial" w:hAnsi="Arial" w:cs="Arial"/>
                <w:b/>
                <w:color w:val="244061" w:themeColor="accent1" w:themeShade="80"/>
              </w:rPr>
            </w:pPr>
          </w:p>
        </w:tc>
      </w:tr>
      <w:tr w:rsidR="00C906C3" w:rsidRPr="00C906C3" w14:paraId="6D52615D" w14:textId="77777777" w:rsidTr="000461BE">
        <w:trPr>
          <w:trHeight w:val="146"/>
        </w:trPr>
        <w:tc>
          <w:tcPr>
            <w:tcW w:w="1319" w:type="dxa"/>
            <w:vMerge/>
          </w:tcPr>
          <w:p w14:paraId="6FAF945B" w14:textId="77777777" w:rsidR="000461BE" w:rsidRPr="00C906C3" w:rsidRDefault="000461BE" w:rsidP="001E0EF4">
            <w:pPr>
              <w:rPr>
                <w:rFonts w:ascii="Arial" w:hAnsi="Arial" w:cs="Arial"/>
                <w:b/>
                <w:color w:val="244061" w:themeColor="accent1" w:themeShade="80"/>
              </w:rPr>
            </w:pPr>
          </w:p>
        </w:tc>
        <w:tc>
          <w:tcPr>
            <w:tcW w:w="5341" w:type="dxa"/>
            <w:vAlign w:val="bottom"/>
          </w:tcPr>
          <w:p w14:paraId="3DDB6BFB" w14:textId="77777777"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Normal or ICS Surplus Condition</w:t>
            </w:r>
          </w:p>
        </w:tc>
        <w:tc>
          <w:tcPr>
            <w:tcW w:w="810" w:type="dxa"/>
          </w:tcPr>
          <w:p w14:paraId="25CA5F04" w14:textId="77777777" w:rsidR="000461BE" w:rsidRPr="00C906C3" w:rsidRDefault="000461BE" w:rsidP="00540BE1">
            <w:pPr>
              <w:jc w:val="center"/>
              <w:rPr>
                <w:rFonts w:ascii="Arial" w:hAnsi="Arial" w:cs="Arial"/>
                <w:b/>
                <w:color w:val="244061" w:themeColor="accent1" w:themeShade="80"/>
              </w:rPr>
            </w:pPr>
          </w:p>
        </w:tc>
        <w:tc>
          <w:tcPr>
            <w:tcW w:w="810" w:type="dxa"/>
          </w:tcPr>
          <w:p w14:paraId="5FABE655" w14:textId="77777777" w:rsidR="000461BE" w:rsidRPr="00C906C3" w:rsidRDefault="000461BE" w:rsidP="00540BE1">
            <w:pPr>
              <w:jc w:val="center"/>
              <w:rPr>
                <w:rFonts w:ascii="Arial" w:hAnsi="Arial" w:cs="Arial"/>
                <w:b/>
                <w:color w:val="244061" w:themeColor="accent1" w:themeShade="80"/>
              </w:rPr>
            </w:pPr>
          </w:p>
        </w:tc>
        <w:tc>
          <w:tcPr>
            <w:tcW w:w="720" w:type="dxa"/>
          </w:tcPr>
          <w:p w14:paraId="60B02876" w14:textId="77777777" w:rsidR="000461BE" w:rsidRPr="00C906C3" w:rsidRDefault="000461BE" w:rsidP="00540BE1">
            <w:pPr>
              <w:jc w:val="center"/>
              <w:rPr>
                <w:rFonts w:ascii="Arial" w:hAnsi="Arial" w:cs="Arial"/>
                <w:b/>
                <w:color w:val="244061" w:themeColor="accent1" w:themeShade="80"/>
              </w:rPr>
            </w:pPr>
          </w:p>
        </w:tc>
        <w:tc>
          <w:tcPr>
            <w:tcW w:w="720" w:type="dxa"/>
          </w:tcPr>
          <w:p w14:paraId="610D320C" w14:textId="77777777" w:rsidR="000461BE" w:rsidRPr="00C906C3" w:rsidRDefault="000461BE" w:rsidP="00540BE1">
            <w:pPr>
              <w:jc w:val="center"/>
              <w:rPr>
                <w:rFonts w:ascii="Arial" w:hAnsi="Arial" w:cs="Arial"/>
                <w:b/>
                <w:color w:val="244061" w:themeColor="accent1" w:themeShade="80"/>
              </w:rPr>
            </w:pPr>
          </w:p>
        </w:tc>
        <w:tc>
          <w:tcPr>
            <w:tcW w:w="810" w:type="dxa"/>
          </w:tcPr>
          <w:p w14:paraId="5245E7E0" w14:textId="77777777" w:rsidR="000461BE" w:rsidRPr="00C906C3" w:rsidRDefault="000461BE" w:rsidP="00540BE1">
            <w:pPr>
              <w:jc w:val="center"/>
              <w:rPr>
                <w:rFonts w:ascii="Arial" w:hAnsi="Arial" w:cs="Arial"/>
                <w:b/>
                <w:color w:val="244061" w:themeColor="accent1" w:themeShade="80"/>
              </w:rPr>
            </w:pPr>
          </w:p>
        </w:tc>
        <w:tc>
          <w:tcPr>
            <w:tcW w:w="721" w:type="dxa"/>
          </w:tcPr>
          <w:p w14:paraId="5EDD5D55" w14:textId="77777777" w:rsidR="000461BE" w:rsidRPr="00C906C3" w:rsidRDefault="000461BE" w:rsidP="00540BE1">
            <w:pPr>
              <w:jc w:val="center"/>
              <w:rPr>
                <w:rFonts w:ascii="Arial" w:hAnsi="Arial" w:cs="Arial"/>
                <w:b/>
                <w:color w:val="244061" w:themeColor="accent1" w:themeShade="80"/>
              </w:rPr>
            </w:pPr>
          </w:p>
        </w:tc>
      </w:tr>
      <w:bookmarkEnd w:id="34"/>
      <w:bookmarkEnd w:id="35"/>
    </w:tbl>
    <w:p w14:paraId="0C6E24AD" w14:textId="77777777" w:rsidR="001E0EF4" w:rsidRPr="00C906C3" w:rsidRDefault="001E0EF4" w:rsidP="001E0EF4">
      <w:pPr>
        <w:rPr>
          <w:rFonts w:ascii="Arial" w:hAnsi="Arial" w:cs="Arial"/>
          <w:b/>
          <w:color w:val="244061" w:themeColor="accent1" w:themeShade="80"/>
        </w:rPr>
      </w:pPr>
    </w:p>
    <w:p w14:paraId="7881A5EF" w14:textId="77777777" w:rsidR="008F78E7" w:rsidRPr="00C906C3" w:rsidRDefault="008F78E7" w:rsidP="001E0EF4">
      <w:pPr>
        <w:rPr>
          <w:rFonts w:ascii="Arial" w:hAnsi="Arial" w:cs="Arial"/>
          <w:b/>
          <w:color w:val="244061" w:themeColor="accent1" w:themeShade="80"/>
        </w:rPr>
      </w:pPr>
    </w:p>
    <w:sectPr w:rsidR="008F78E7" w:rsidRPr="00C906C3" w:rsidSect="007D0F5D">
      <w:footerReference w:type="default" r:id="rId12"/>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AF1BE" w14:textId="77777777" w:rsidR="001A3821" w:rsidRDefault="001A3821" w:rsidP="000A1B4A">
      <w:pPr>
        <w:spacing w:after="0" w:line="240" w:lineRule="auto"/>
      </w:pPr>
      <w:r>
        <w:separator/>
      </w:r>
    </w:p>
  </w:endnote>
  <w:endnote w:type="continuationSeparator" w:id="0">
    <w:p w14:paraId="7566B2B2" w14:textId="77777777" w:rsidR="001A3821" w:rsidRDefault="001A3821" w:rsidP="000A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BA7D9" w14:textId="77777777" w:rsidR="001305FE" w:rsidRDefault="001305FE" w:rsidP="001305FE">
    <w:pPr>
      <w:pStyle w:val="Heading3"/>
      <w:tabs>
        <w:tab w:val="right" w:pos="10080"/>
      </w:tabs>
      <w:spacing w:before="0" w:after="0"/>
      <w:rPr>
        <w:sz w:val="20"/>
        <w:szCs w:val="20"/>
      </w:rPr>
    </w:pPr>
  </w:p>
  <w:p w14:paraId="1882F42B" w14:textId="77777777" w:rsidR="001305FE" w:rsidRDefault="001305FE" w:rsidP="001305FE">
    <w:pPr>
      <w:pStyle w:val="Heading3"/>
      <w:tabs>
        <w:tab w:val="right" w:pos="10080"/>
      </w:tabs>
      <w:spacing w:before="0" w:after="0"/>
      <w:rPr>
        <w:sz w:val="20"/>
        <w:szCs w:val="20"/>
      </w:rPr>
    </w:pPr>
  </w:p>
  <w:p w14:paraId="72DDE245" w14:textId="77777777" w:rsidR="001305FE" w:rsidRDefault="001305FE" w:rsidP="001305FE">
    <w:pPr>
      <w:rPr>
        <w:noProof/>
        <w:sz w:val="20"/>
        <w:szCs w:val="20"/>
      </w:rPr>
    </w:pPr>
  </w:p>
  <w:p w14:paraId="453E6A4D" w14:textId="77777777" w:rsidR="001305FE" w:rsidRDefault="001305FE" w:rsidP="001305FE">
    <w:pPr>
      <w:pStyle w:val="Footer"/>
    </w:pPr>
    <w:r>
      <w:rPr>
        <w:b/>
      </w:rPr>
      <w:tab/>
    </w:r>
    <w:r>
      <w:rPr>
        <w:b/>
      </w:rPr>
      <w:tab/>
    </w:r>
    <w:bookmarkStart w:id="4" w:name="MontDateFooter"/>
    <w:bookmarkEnd w:id="4"/>
  </w:p>
  <w:p w14:paraId="0680E1EB" w14:textId="77777777" w:rsidR="001305FE" w:rsidRDefault="00130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F1778" w14:textId="77777777" w:rsidR="000D38E2" w:rsidRPr="001305FE" w:rsidRDefault="000D38E2" w:rsidP="000D38E2">
    <w:pPr>
      <w:pStyle w:val="NoSpacing"/>
      <w:jc w:val="center"/>
    </w:pPr>
    <w:r>
      <w:fldChar w:fldCharType="begin"/>
    </w:r>
    <w:r>
      <w:instrText xml:space="preserve"> PAGE   \* MERGEFORMAT </w:instrText>
    </w:r>
    <w:r>
      <w:fldChar w:fldCharType="separate"/>
    </w:r>
    <w:r w:rsidR="00C906C3">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C8285" w14:textId="77777777" w:rsidR="00854062" w:rsidRDefault="00854062" w:rsidP="000D38E2">
    <w:pPr>
      <w:pStyle w:val="NoSpacing"/>
    </w:pPr>
    <w:r>
      <w:t xml:space="preserve">*Each hydrologic trace represents an unregulated inflow projection that incorporates current hydrologic conditions and historical temperature and precipitation from the year listed on the chart axis or legend. </w:t>
    </w:r>
  </w:p>
  <w:p w14:paraId="0EB7E8D5" w14:textId="77777777" w:rsidR="00854062" w:rsidRPr="001305FE" w:rsidRDefault="00854062" w:rsidP="000D38E2">
    <w:pPr>
      <w:pStyle w:val="NoSpacing"/>
      <w:jc w:val="center"/>
    </w:pPr>
    <w:r>
      <w:fldChar w:fldCharType="begin"/>
    </w:r>
    <w:r>
      <w:instrText xml:space="preserve"> PAGE   \* MERGEFORMAT </w:instrText>
    </w:r>
    <w:r>
      <w:fldChar w:fldCharType="separate"/>
    </w:r>
    <w:r w:rsidR="00C906C3">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73D" w14:textId="77777777" w:rsidR="00854062" w:rsidRPr="001305FE" w:rsidRDefault="00854062" w:rsidP="000D38E2">
    <w:pPr>
      <w:pStyle w:val="NoSpacing"/>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B6643" w14:textId="77777777" w:rsidR="001A3821" w:rsidRDefault="001A3821" w:rsidP="000A1B4A">
      <w:pPr>
        <w:spacing w:after="0" w:line="240" w:lineRule="auto"/>
      </w:pPr>
      <w:r>
        <w:separator/>
      </w:r>
    </w:p>
  </w:footnote>
  <w:footnote w:type="continuationSeparator" w:id="0">
    <w:p w14:paraId="04CC1672" w14:textId="77777777" w:rsidR="001A3821" w:rsidRDefault="001A3821" w:rsidP="000A1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60ADF" w14:textId="77777777" w:rsidR="00760241" w:rsidRPr="00545282" w:rsidRDefault="00760241" w:rsidP="00FF0696">
    <w:pPr>
      <w:pStyle w:val="Header"/>
      <w:jc w:val="center"/>
      <w:rPr>
        <w:rFonts w:ascii="Cambria" w:hAnsi="Cambria"/>
      </w:rPr>
    </w:pPr>
    <w:r w:rsidRPr="00545282">
      <w:rPr>
        <w:rFonts w:ascii="Cambria" w:hAnsi="Cambria"/>
      </w:rPr>
      <w:t>Colorado River System Reservoirs</w:t>
    </w:r>
  </w:p>
  <w:p w14:paraId="292BEE1F" w14:textId="00FA6272" w:rsidR="001305FE" w:rsidRPr="00545282" w:rsidRDefault="0017605E" w:rsidP="00FF0696">
    <w:pPr>
      <w:pStyle w:val="Header"/>
      <w:jc w:val="center"/>
      <w:rPr>
        <w:rFonts w:ascii="Cambria" w:hAnsi="Cambria"/>
      </w:rPr>
    </w:pPr>
    <w:r>
      <w:rPr>
        <w:rFonts w:ascii="Cambria" w:hAnsi="Cambria"/>
      </w:rPr>
      <w:t>Colorado River Mid-Term Modeling System</w:t>
    </w:r>
    <w:r w:rsidR="001305FE" w:rsidRPr="00545282">
      <w:rPr>
        <w:rFonts w:ascii="Cambria" w:hAnsi="Cambria"/>
      </w:rPr>
      <w:t xml:space="preserve"> – Ensemble Output</w:t>
    </w:r>
  </w:p>
  <w:p w14:paraId="155ADE53" w14:textId="77777777" w:rsidR="00F936DE" w:rsidRDefault="001305FE">
    <w:pPr>
      <w:pStyle w:val="Header"/>
    </w:pPr>
    <w:r w:rsidRPr="00545282">
      <w:rPr>
        <w:rFonts w:ascii="Cambria" w:hAnsi="Cambria"/>
      </w:rPr>
      <w:tab/>
      <w:t xml:space="preserve">     </w:t>
    </w:r>
    <w:bookmarkStart w:id="5" w:name="MonthDateHeader"/>
    <w:bookmarkEnd w:id="5"/>
    <w:r w:rsidR="003F326D" w:rsidRPr="00545282">
      <w:rPr>
        <w:rFonts w:ascii="Cambria" w:hAnsi="Cambria"/>
      </w:rPr>
      <w:t xml:space="preserve"> </w:t>
    </w:r>
    <w:r w:rsidRPr="00545282">
      <w:rPr>
        <w:rFonts w:ascii="Cambria" w:hAnsi="Cambria"/>
      </w:rPr>
      <w:t xml:space="preserve">Model Run   </w:t>
    </w:r>
  </w:p>
  <w:p w14:paraId="5A0FDF6E" w14:textId="77777777" w:rsidR="001305FE" w:rsidRDefault="001305FE">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B48B9"/>
    <w:multiLevelType w:val="hybridMultilevel"/>
    <w:tmpl w:val="CE508486"/>
    <w:lvl w:ilvl="0" w:tplc="C4E65B08">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AF5"/>
    <w:rsid w:val="00005F04"/>
    <w:rsid w:val="00012B20"/>
    <w:rsid w:val="000174BD"/>
    <w:rsid w:val="0003149F"/>
    <w:rsid w:val="000376CF"/>
    <w:rsid w:val="000444C5"/>
    <w:rsid w:val="000461BE"/>
    <w:rsid w:val="00055081"/>
    <w:rsid w:val="00060F00"/>
    <w:rsid w:val="0007341F"/>
    <w:rsid w:val="000A1B4A"/>
    <w:rsid w:val="000B3E27"/>
    <w:rsid w:val="000B402D"/>
    <w:rsid w:val="000C2542"/>
    <w:rsid w:val="000C27E1"/>
    <w:rsid w:val="000C3333"/>
    <w:rsid w:val="000C551C"/>
    <w:rsid w:val="000D1B78"/>
    <w:rsid w:val="000D38E2"/>
    <w:rsid w:val="000F04C8"/>
    <w:rsid w:val="00126B89"/>
    <w:rsid w:val="001305FE"/>
    <w:rsid w:val="00142D59"/>
    <w:rsid w:val="00172105"/>
    <w:rsid w:val="00174C1F"/>
    <w:rsid w:val="00175E86"/>
    <w:rsid w:val="0017605E"/>
    <w:rsid w:val="00187C7A"/>
    <w:rsid w:val="001A32A8"/>
    <w:rsid w:val="001A3821"/>
    <w:rsid w:val="001A4184"/>
    <w:rsid w:val="001A43C7"/>
    <w:rsid w:val="001A559C"/>
    <w:rsid w:val="001B0C34"/>
    <w:rsid w:val="001B4820"/>
    <w:rsid w:val="001C1DBD"/>
    <w:rsid w:val="001E0EF4"/>
    <w:rsid w:val="001F2EC4"/>
    <w:rsid w:val="001F4C6D"/>
    <w:rsid w:val="00217E93"/>
    <w:rsid w:val="00223D9E"/>
    <w:rsid w:val="00224992"/>
    <w:rsid w:val="002259B4"/>
    <w:rsid w:val="0023210E"/>
    <w:rsid w:val="00234674"/>
    <w:rsid w:val="00235720"/>
    <w:rsid w:val="00236054"/>
    <w:rsid w:val="00256A01"/>
    <w:rsid w:val="00260083"/>
    <w:rsid w:val="00271D56"/>
    <w:rsid w:val="00274ED2"/>
    <w:rsid w:val="00293319"/>
    <w:rsid w:val="002D3B50"/>
    <w:rsid w:val="002F31B3"/>
    <w:rsid w:val="002F465C"/>
    <w:rsid w:val="00302378"/>
    <w:rsid w:val="00303A91"/>
    <w:rsid w:val="003309B6"/>
    <w:rsid w:val="003452FA"/>
    <w:rsid w:val="00347005"/>
    <w:rsid w:val="00360179"/>
    <w:rsid w:val="003714FE"/>
    <w:rsid w:val="00385131"/>
    <w:rsid w:val="003951F7"/>
    <w:rsid w:val="003B206D"/>
    <w:rsid w:val="003F326D"/>
    <w:rsid w:val="003F4B86"/>
    <w:rsid w:val="00407A83"/>
    <w:rsid w:val="00416DEF"/>
    <w:rsid w:val="00420377"/>
    <w:rsid w:val="00452831"/>
    <w:rsid w:val="00460B39"/>
    <w:rsid w:val="004749C3"/>
    <w:rsid w:val="00476F08"/>
    <w:rsid w:val="00481838"/>
    <w:rsid w:val="004A3597"/>
    <w:rsid w:val="004B37B2"/>
    <w:rsid w:val="004B51B8"/>
    <w:rsid w:val="004B53FD"/>
    <w:rsid w:val="004D00F2"/>
    <w:rsid w:val="004D4F77"/>
    <w:rsid w:val="004F1578"/>
    <w:rsid w:val="004F18BB"/>
    <w:rsid w:val="00510FBA"/>
    <w:rsid w:val="00513576"/>
    <w:rsid w:val="005258AC"/>
    <w:rsid w:val="00533BEC"/>
    <w:rsid w:val="00540BE1"/>
    <w:rsid w:val="00545282"/>
    <w:rsid w:val="005548A1"/>
    <w:rsid w:val="00557E74"/>
    <w:rsid w:val="00566F60"/>
    <w:rsid w:val="00572E56"/>
    <w:rsid w:val="00581990"/>
    <w:rsid w:val="00596EE4"/>
    <w:rsid w:val="00597CAE"/>
    <w:rsid w:val="005A4298"/>
    <w:rsid w:val="005C1813"/>
    <w:rsid w:val="005C5519"/>
    <w:rsid w:val="005E37EB"/>
    <w:rsid w:val="005E6F97"/>
    <w:rsid w:val="005F080A"/>
    <w:rsid w:val="005F2389"/>
    <w:rsid w:val="005F46A3"/>
    <w:rsid w:val="005F5524"/>
    <w:rsid w:val="0060085F"/>
    <w:rsid w:val="00623F03"/>
    <w:rsid w:val="006262E7"/>
    <w:rsid w:val="00631A60"/>
    <w:rsid w:val="0064019B"/>
    <w:rsid w:val="006532EC"/>
    <w:rsid w:val="006743B7"/>
    <w:rsid w:val="006962A4"/>
    <w:rsid w:val="006A1F72"/>
    <w:rsid w:val="006B490A"/>
    <w:rsid w:val="006B5D8D"/>
    <w:rsid w:val="006C0677"/>
    <w:rsid w:val="006D0AD8"/>
    <w:rsid w:val="006D3C2B"/>
    <w:rsid w:val="00733793"/>
    <w:rsid w:val="007377B7"/>
    <w:rsid w:val="00741293"/>
    <w:rsid w:val="00760241"/>
    <w:rsid w:val="00770989"/>
    <w:rsid w:val="00784E5F"/>
    <w:rsid w:val="00785AF5"/>
    <w:rsid w:val="007A6CC2"/>
    <w:rsid w:val="007B26FC"/>
    <w:rsid w:val="007B4796"/>
    <w:rsid w:val="007B5EA3"/>
    <w:rsid w:val="007C0A9F"/>
    <w:rsid w:val="007D0F5D"/>
    <w:rsid w:val="007D1CE1"/>
    <w:rsid w:val="007E764A"/>
    <w:rsid w:val="007F0D60"/>
    <w:rsid w:val="00804F67"/>
    <w:rsid w:val="00812D1C"/>
    <w:rsid w:val="00830FE0"/>
    <w:rsid w:val="00841535"/>
    <w:rsid w:val="008415EB"/>
    <w:rsid w:val="00844E08"/>
    <w:rsid w:val="00852365"/>
    <w:rsid w:val="00854062"/>
    <w:rsid w:val="00861C08"/>
    <w:rsid w:val="0088067B"/>
    <w:rsid w:val="0088208D"/>
    <w:rsid w:val="00890814"/>
    <w:rsid w:val="00895E27"/>
    <w:rsid w:val="008A7EFB"/>
    <w:rsid w:val="008B2953"/>
    <w:rsid w:val="008C5260"/>
    <w:rsid w:val="008D0C7C"/>
    <w:rsid w:val="008E2D91"/>
    <w:rsid w:val="008F5F68"/>
    <w:rsid w:val="008F6CB4"/>
    <w:rsid w:val="008F78E7"/>
    <w:rsid w:val="0090285B"/>
    <w:rsid w:val="00906514"/>
    <w:rsid w:val="00913F6F"/>
    <w:rsid w:val="0091430A"/>
    <w:rsid w:val="00915436"/>
    <w:rsid w:val="00924E29"/>
    <w:rsid w:val="00934CFD"/>
    <w:rsid w:val="00935DA8"/>
    <w:rsid w:val="00944B71"/>
    <w:rsid w:val="00960104"/>
    <w:rsid w:val="00960BE3"/>
    <w:rsid w:val="00961B99"/>
    <w:rsid w:val="00963386"/>
    <w:rsid w:val="0096719E"/>
    <w:rsid w:val="00985C4A"/>
    <w:rsid w:val="0099014E"/>
    <w:rsid w:val="009B159E"/>
    <w:rsid w:val="009E2271"/>
    <w:rsid w:val="009E30DC"/>
    <w:rsid w:val="009E6D1F"/>
    <w:rsid w:val="009F3A01"/>
    <w:rsid w:val="009F4C3E"/>
    <w:rsid w:val="009F5113"/>
    <w:rsid w:val="00A13E32"/>
    <w:rsid w:val="00A15317"/>
    <w:rsid w:val="00A1748F"/>
    <w:rsid w:val="00A214C7"/>
    <w:rsid w:val="00A23274"/>
    <w:rsid w:val="00A23F32"/>
    <w:rsid w:val="00A307E9"/>
    <w:rsid w:val="00A422B1"/>
    <w:rsid w:val="00A50B5E"/>
    <w:rsid w:val="00A55CFD"/>
    <w:rsid w:val="00A91739"/>
    <w:rsid w:val="00A92BCA"/>
    <w:rsid w:val="00AA4129"/>
    <w:rsid w:val="00AC1301"/>
    <w:rsid w:val="00AD70DB"/>
    <w:rsid w:val="00B01D12"/>
    <w:rsid w:val="00B05E76"/>
    <w:rsid w:val="00B11E63"/>
    <w:rsid w:val="00B2367D"/>
    <w:rsid w:val="00B347F0"/>
    <w:rsid w:val="00B34D36"/>
    <w:rsid w:val="00B40330"/>
    <w:rsid w:val="00B51E23"/>
    <w:rsid w:val="00B556D6"/>
    <w:rsid w:val="00B93689"/>
    <w:rsid w:val="00B96D06"/>
    <w:rsid w:val="00BB61D9"/>
    <w:rsid w:val="00BC506A"/>
    <w:rsid w:val="00BD30A4"/>
    <w:rsid w:val="00BD7621"/>
    <w:rsid w:val="00BE73FC"/>
    <w:rsid w:val="00BF4D33"/>
    <w:rsid w:val="00C00538"/>
    <w:rsid w:val="00C13200"/>
    <w:rsid w:val="00C27140"/>
    <w:rsid w:val="00C27D39"/>
    <w:rsid w:val="00C53CE7"/>
    <w:rsid w:val="00C56BAE"/>
    <w:rsid w:val="00C72910"/>
    <w:rsid w:val="00C80EB9"/>
    <w:rsid w:val="00C906C3"/>
    <w:rsid w:val="00C96714"/>
    <w:rsid w:val="00CB6C19"/>
    <w:rsid w:val="00CC0835"/>
    <w:rsid w:val="00CC1383"/>
    <w:rsid w:val="00CC4296"/>
    <w:rsid w:val="00CC5EE3"/>
    <w:rsid w:val="00CD2742"/>
    <w:rsid w:val="00CE11C9"/>
    <w:rsid w:val="00CE2256"/>
    <w:rsid w:val="00D10A2B"/>
    <w:rsid w:val="00D160A3"/>
    <w:rsid w:val="00D30023"/>
    <w:rsid w:val="00D31930"/>
    <w:rsid w:val="00D36224"/>
    <w:rsid w:val="00D40847"/>
    <w:rsid w:val="00D4126F"/>
    <w:rsid w:val="00D529C1"/>
    <w:rsid w:val="00D97297"/>
    <w:rsid w:val="00DA2B1E"/>
    <w:rsid w:val="00DA665C"/>
    <w:rsid w:val="00DE2FE1"/>
    <w:rsid w:val="00DE5309"/>
    <w:rsid w:val="00DE6356"/>
    <w:rsid w:val="00DF4920"/>
    <w:rsid w:val="00DF68B4"/>
    <w:rsid w:val="00E03945"/>
    <w:rsid w:val="00E12D30"/>
    <w:rsid w:val="00E165B3"/>
    <w:rsid w:val="00E173F9"/>
    <w:rsid w:val="00E24ADC"/>
    <w:rsid w:val="00E546C0"/>
    <w:rsid w:val="00E964D6"/>
    <w:rsid w:val="00E97BE7"/>
    <w:rsid w:val="00EA71E9"/>
    <w:rsid w:val="00EB6697"/>
    <w:rsid w:val="00EC4C20"/>
    <w:rsid w:val="00EC72C1"/>
    <w:rsid w:val="00ED565D"/>
    <w:rsid w:val="00ED7DF7"/>
    <w:rsid w:val="00EE25BD"/>
    <w:rsid w:val="00EE6A77"/>
    <w:rsid w:val="00EF7D10"/>
    <w:rsid w:val="00F0346A"/>
    <w:rsid w:val="00F31910"/>
    <w:rsid w:val="00F439F5"/>
    <w:rsid w:val="00F823ED"/>
    <w:rsid w:val="00F90C6A"/>
    <w:rsid w:val="00F936DE"/>
    <w:rsid w:val="00FA448D"/>
    <w:rsid w:val="00FB37E7"/>
    <w:rsid w:val="00FC730D"/>
    <w:rsid w:val="00FD313B"/>
    <w:rsid w:val="00FD7174"/>
    <w:rsid w:val="00FE24E0"/>
    <w:rsid w:val="00FE4549"/>
    <w:rsid w:val="00FF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E09F3"/>
  <w15:docId w15:val="{6F7E7943-DCD0-48F4-8BAC-63EF1A64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305FE"/>
    <w:pPr>
      <w:keepNext/>
      <w:spacing w:before="240" w:after="20" w:line="240" w:lineRule="auto"/>
      <w:outlineLvl w:val="2"/>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3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7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297"/>
    <w:rPr>
      <w:rFonts w:ascii="Tahoma" w:hAnsi="Tahoma" w:cs="Tahoma"/>
      <w:sz w:val="16"/>
      <w:szCs w:val="16"/>
    </w:rPr>
  </w:style>
  <w:style w:type="paragraph" w:styleId="Caption">
    <w:name w:val="caption"/>
    <w:basedOn w:val="Normal"/>
    <w:next w:val="Normal"/>
    <w:uiPriority w:val="35"/>
    <w:unhideWhenUsed/>
    <w:qFormat/>
    <w:rsid w:val="009E227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11E6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A1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B4A"/>
  </w:style>
  <w:style w:type="paragraph" w:styleId="Footer">
    <w:name w:val="footer"/>
    <w:basedOn w:val="Normal"/>
    <w:link w:val="FooterChar"/>
    <w:uiPriority w:val="99"/>
    <w:unhideWhenUsed/>
    <w:rsid w:val="000A1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B4A"/>
  </w:style>
  <w:style w:type="character" w:customStyle="1" w:styleId="Heading3Char">
    <w:name w:val="Heading 3 Char"/>
    <w:basedOn w:val="DefaultParagraphFont"/>
    <w:link w:val="Heading3"/>
    <w:rsid w:val="001305FE"/>
    <w:rPr>
      <w:rFonts w:ascii="Arial" w:eastAsia="Times New Roman" w:hAnsi="Arial" w:cs="Arial"/>
      <w:b/>
      <w:bCs/>
      <w:sz w:val="24"/>
      <w:szCs w:val="24"/>
    </w:rPr>
  </w:style>
  <w:style w:type="paragraph" w:customStyle="1" w:styleId="Title3IdentTxt">
    <w:name w:val="Title3IdentTxt"/>
    <w:basedOn w:val="Normal"/>
    <w:rsid w:val="001305FE"/>
    <w:pPr>
      <w:tabs>
        <w:tab w:val="right" w:pos="10080"/>
      </w:tabs>
      <w:spacing w:after="0" w:line="240" w:lineRule="auto"/>
    </w:pPr>
    <w:rPr>
      <w:rFonts w:ascii="Arial" w:eastAsia="Times New Roman" w:hAnsi="Arial" w:cs="Arial"/>
      <w:sz w:val="20"/>
      <w:szCs w:val="20"/>
    </w:rPr>
  </w:style>
  <w:style w:type="paragraph" w:styleId="ListParagraph">
    <w:name w:val="List Paragraph"/>
    <w:basedOn w:val="Normal"/>
    <w:uiPriority w:val="34"/>
    <w:qFormat/>
    <w:rsid w:val="00452831"/>
    <w:pPr>
      <w:ind w:left="720"/>
      <w:contextualSpacing/>
    </w:pPr>
  </w:style>
  <w:style w:type="paragraph" w:styleId="NoSpacing">
    <w:name w:val="No Spacing"/>
    <w:uiPriority w:val="1"/>
    <w:qFormat/>
    <w:rsid w:val="000D38E2"/>
    <w:pPr>
      <w:spacing w:after="0" w:line="240" w:lineRule="auto"/>
    </w:pPr>
  </w:style>
  <w:style w:type="character" w:styleId="Hyperlink">
    <w:name w:val="Hyperlink"/>
    <w:basedOn w:val="DefaultParagraphFont"/>
    <w:uiPriority w:val="99"/>
    <w:unhideWhenUsed/>
    <w:rsid w:val="00557E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496216">
      <w:bodyDiv w:val="1"/>
      <w:marLeft w:val="0"/>
      <w:marRight w:val="0"/>
      <w:marTop w:val="0"/>
      <w:marBottom w:val="0"/>
      <w:divBdr>
        <w:top w:val="none" w:sz="0" w:space="0" w:color="auto"/>
        <w:left w:val="none" w:sz="0" w:space="0" w:color="auto"/>
        <w:bottom w:val="none" w:sz="0" w:space="0" w:color="auto"/>
        <w:right w:val="none" w:sz="0" w:space="0" w:color="auto"/>
      </w:divBdr>
    </w:div>
    <w:div w:id="19597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CCD9F-4A3C-4D77-A3D7-9B8E57BC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Pivarnik, Alexander J</cp:lastModifiedBy>
  <cp:revision>3</cp:revision>
  <dcterms:created xsi:type="dcterms:W3CDTF">2015-05-11T04:42:00Z</dcterms:created>
  <dcterms:modified xsi:type="dcterms:W3CDTF">2021-05-26T19:25:00Z</dcterms:modified>
</cp:coreProperties>
</file>