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14DE2F" w14:textId="30311C5A" w:rsidR="00FB3DD0" w:rsidRDefault="008B7642" w:rsidP="008B7642">
      <w:pPr>
        <w:pStyle w:val="TS"/>
      </w:pPr>
      <w:r>
        <w:t>Figures and Tables</w:t>
      </w:r>
    </w:p>
    <w:p w14:paraId="595B2BCF" w14:textId="77777777" w:rsidR="008B7642" w:rsidRDefault="008B7642" w:rsidP="008B7642">
      <w:pPr>
        <w:pStyle w:val="TS"/>
      </w:pPr>
    </w:p>
    <w:p w14:paraId="5D756518" w14:textId="77777777" w:rsidR="008B7642" w:rsidRPr="00C76DD0" w:rsidRDefault="008B7642" w:rsidP="008B7642">
      <w:pPr>
        <w:pStyle w:val="TS"/>
        <w:rPr>
          <w:b/>
          <w:bCs/>
        </w:rPr>
      </w:pPr>
      <w:bookmarkStart w:id="0" w:name="_Toc131592470"/>
      <w:r w:rsidRPr="00C76DD0">
        <w:rPr>
          <w:b/>
          <w:bCs/>
        </w:rPr>
        <w:t>Figures</w:t>
      </w:r>
      <w:bookmarkEnd w:id="0"/>
    </w:p>
    <w:p w14:paraId="7BB42401" w14:textId="77777777" w:rsidR="008B7642" w:rsidRDefault="008B7642" w:rsidP="008B7642">
      <w:pPr>
        <w:pStyle w:val="TS"/>
        <w:spacing w:line="480" w:lineRule="auto"/>
      </w:pPr>
    </w:p>
    <w:p w14:paraId="48D635D8" w14:textId="77777777" w:rsidR="008B7642" w:rsidRPr="00985FFB" w:rsidRDefault="008B7642" w:rsidP="008B7642">
      <w:pPr>
        <w:pStyle w:val="TS"/>
        <w:spacing w:line="480" w:lineRule="auto"/>
      </w:pPr>
      <w:r w:rsidRPr="00985FFB">
        <w:rPr>
          <w:noProof/>
        </w:rPr>
        <w:drawing>
          <wp:inline distT="0" distB="0" distL="0" distR="0" wp14:anchorId="303E7597" wp14:editId="6731ECB5">
            <wp:extent cx="6040585" cy="2234242"/>
            <wp:effectExtent l="0" t="0" r="0" b="0"/>
            <wp:docPr id="35" name="Picture 35" descr="A diagram of a fish and an eg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diagram of a fish and an egg diagram&#10;&#10;Description automatically generated"/>
                    <pic:cNvPicPr/>
                  </pic:nvPicPr>
                  <pic:blipFill>
                    <a:blip r:embed="rId5"/>
                    <a:stretch>
                      <a:fillRect/>
                    </a:stretch>
                  </pic:blipFill>
                  <pic:spPr>
                    <a:xfrm>
                      <a:off x="0" y="0"/>
                      <a:ext cx="6043116" cy="2235178"/>
                    </a:xfrm>
                    <a:prstGeom prst="rect">
                      <a:avLst/>
                    </a:prstGeom>
                  </pic:spPr>
                </pic:pic>
              </a:graphicData>
            </a:graphic>
          </wp:inline>
        </w:drawing>
      </w:r>
    </w:p>
    <w:p w14:paraId="5CDC867E" w14:textId="77777777" w:rsidR="008B7642" w:rsidRPr="00985FFB" w:rsidRDefault="008B7642" w:rsidP="008B7642">
      <w:pPr>
        <w:pStyle w:val="TS"/>
      </w:pPr>
      <w:r w:rsidRPr="00985FFB">
        <w:rPr>
          <w:b/>
          <w:bCs/>
        </w:rPr>
        <w:t xml:space="preserve">Figure 1. </w:t>
      </w:r>
      <w:r w:rsidRPr="00985FFB">
        <w:t xml:space="preserve">The </w:t>
      </w:r>
      <w:proofErr w:type="spellStart"/>
      <w:r w:rsidRPr="00985FFB">
        <w:t>DEBkiss</w:t>
      </w:r>
      <w:proofErr w:type="spellEnd"/>
      <w:r w:rsidRPr="00985FFB">
        <w:t xml:space="preserve"> model (diagram adapted from Jager et al., 2013) with stage-specific survival parameters. The</w:t>
      </w:r>
      <w:r>
        <w:t xml:space="preserve"> hypothesized</w:t>
      </w:r>
      <w:r w:rsidRPr="00985FFB">
        <w:t xml:space="preserve"> parameters for hypoxia stress mechanisms are highlighted in red boxes. The left panel shows the energy budget for the full life cycle and the right panel shows the stage-specific survival modification. </w:t>
      </w:r>
    </w:p>
    <w:p w14:paraId="1320869D" w14:textId="77777777" w:rsidR="008B7642" w:rsidRPr="00985FFB" w:rsidRDefault="008B7642" w:rsidP="008B7642">
      <w:pPr>
        <w:spacing w:after="0" w:line="240" w:lineRule="auto"/>
        <w:rPr>
          <w:rFonts w:ascii="Times New Roman" w:eastAsiaTheme="minorHAnsi" w:hAnsi="Times New Roman" w:cstheme="minorBidi"/>
          <w:sz w:val="24"/>
        </w:rPr>
      </w:pPr>
      <w:r w:rsidRPr="00985FFB">
        <w:br w:type="page"/>
      </w:r>
    </w:p>
    <w:p w14:paraId="61D8EBA8" w14:textId="77777777" w:rsidR="008B7642" w:rsidRPr="00985FFB" w:rsidRDefault="008B7642" w:rsidP="008B7642">
      <w:pPr>
        <w:pStyle w:val="TS"/>
        <w:spacing w:line="480" w:lineRule="auto"/>
      </w:pPr>
      <w:r>
        <w:rPr>
          <w:noProof/>
        </w:rPr>
        <w:lastRenderedPageBreak/>
        <w:drawing>
          <wp:inline distT="0" distB="0" distL="0" distR="0" wp14:anchorId="0152C735" wp14:editId="5FB0DB7F">
            <wp:extent cx="5960533" cy="4499885"/>
            <wp:effectExtent l="0" t="0" r="2540" b="0"/>
            <wp:docPr id="407526088" name="Picture 3"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526088" name="Picture 3" descr="A graph of a function&#10;&#10;Description automatically generated with medium confidence"/>
                    <pic:cNvPicPr/>
                  </pic:nvPicPr>
                  <pic:blipFill rotWithShape="1">
                    <a:blip r:embed="rId6" cstate="print">
                      <a:extLst>
                        <a:ext uri="{28A0092B-C50C-407E-A947-70E740481C1C}">
                          <a14:useLocalDpi xmlns:a14="http://schemas.microsoft.com/office/drawing/2010/main" val="0"/>
                        </a:ext>
                      </a:extLst>
                    </a:blip>
                    <a:srcRect r="6410" b="5793"/>
                    <a:stretch/>
                  </pic:blipFill>
                  <pic:spPr bwMode="auto">
                    <a:xfrm>
                      <a:off x="0" y="0"/>
                      <a:ext cx="5966891" cy="4504685"/>
                    </a:xfrm>
                    <a:prstGeom prst="rect">
                      <a:avLst/>
                    </a:prstGeom>
                    <a:ln>
                      <a:noFill/>
                    </a:ln>
                    <a:extLst>
                      <a:ext uri="{53640926-AAD7-44D8-BBD7-CCE9431645EC}">
                        <a14:shadowObscured xmlns:a14="http://schemas.microsoft.com/office/drawing/2010/main"/>
                      </a:ext>
                    </a:extLst>
                  </pic:spPr>
                </pic:pic>
              </a:graphicData>
            </a:graphic>
          </wp:inline>
        </w:drawing>
      </w:r>
    </w:p>
    <w:p w14:paraId="59D575D4" w14:textId="77777777" w:rsidR="008B7642" w:rsidRDefault="008B7642" w:rsidP="008B7642">
      <w:pPr>
        <w:pStyle w:val="TS"/>
        <w:rPr>
          <w:b/>
          <w:bCs/>
        </w:rPr>
      </w:pPr>
    </w:p>
    <w:p w14:paraId="6D163222" w14:textId="6B00895C" w:rsidR="008B7642" w:rsidRPr="00985FFB" w:rsidRDefault="008B7642" w:rsidP="008B7642">
      <w:pPr>
        <w:pStyle w:val="TS"/>
      </w:pPr>
      <w:r w:rsidRPr="00985FFB">
        <w:rPr>
          <w:b/>
          <w:bCs/>
        </w:rPr>
        <w:t xml:space="preserve">Figure 2. </w:t>
      </w:r>
      <w:r w:rsidRPr="00985FFB">
        <w:t xml:space="preserve">Predicted (lines) and observed data (dots) for the </w:t>
      </w:r>
      <w:proofErr w:type="spellStart"/>
      <w:r w:rsidRPr="00985FFB">
        <w:t>DEBkiss</w:t>
      </w:r>
      <w:proofErr w:type="spellEnd"/>
      <w:r w:rsidRPr="00985FFB">
        <w:t xml:space="preserve"> model of </w:t>
      </w:r>
      <w:r w:rsidRPr="00985FFB">
        <w:rPr>
          <w:i/>
          <w:iCs/>
        </w:rPr>
        <w:t>M. menidia</w:t>
      </w:r>
      <w:r w:rsidRPr="00985FFB">
        <w:t xml:space="preserve">. The state variables are (A) total length (mm) over time (days), (B) cumulative reproduction (eggs) over time (days), (C) egg buffer mass (mg) over time (days), and (D) survival over time (days). Predicted data lines </w:t>
      </w:r>
      <w:r>
        <w:t>we</w:t>
      </w:r>
      <w:r w:rsidRPr="00985FFB">
        <w:t xml:space="preserve">re calculated with the parameter values listed in Table 1. </w:t>
      </w:r>
    </w:p>
    <w:p w14:paraId="078E46AE" w14:textId="77777777" w:rsidR="008B7642" w:rsidRPr="00985FFB" w:rsidRDefault="008B7642" w:rsidP="008B7642">
      <w:pPr>
        <w:spacing w:after="0" w:line="240" w:lineRule="auto"/>
        <w:rPr>
          <w:rFonts w:ascii="Times New Roman" w:eastAsiaTheme="minorHAnsi" w:hAnsi="Times New Roman" w:cstheme="minorBidi"/>
          <w:sz w:val="24"/>
        </w:rPr>
      </w:pPr>
      <w:r w:rsidRPr="00985FFB">
        <w:br w:type="page"/>
      </w:r>
    </w:p>
    <w:p w14:paraId="783A2C4B" w14:textId="77777777" w:rsidR="008B7642" w:rsidRPr="00985FFB" w:rsidRDefault="008B7642" w:rsidP="008B7642">
      <w:pPr>
        <w:pStyle w:val="TS"/>
        <w:spacing w:line="480" w:lineRule="auto"/>
        <w:rPr>
          <w:rFonts w:eastAsiaTheme="minorEastAsia"/>
        </w:rPr>
      </w:pPr>
      <w:r w:rsidRPr="00816565">
        <w:rPr>
          <w:rFonts w:eastAsiaTheme="minorEastAsia"/>
          <w:noProof/>
        </w:rPr>
        <w:lastRenderedPageBreak/>
        <w:drawing>
          <wp:inline distT="0" distB="0" distL="0" distR="0" wp14:anchorId="1EE18D87" wp14:editId="4DFF32AF">
            <wp:extent cx="5943600" cy="3563620"/>
            <wp:effectExtent l="0" t="0" r="0" b="0"/>
            <wp:docPr id="87749265" name="Picture 1" descr="A graph of oxyg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9265" name="Picture 1" descr="A graph of oxygen&#10;&#10;Description automatically generated"/>
                    <pic:cNvPicPr/>
                  </pic:nvPicPr>
                  <pic:blipFill>
                    <a:blip r:embed="rId7"/>
                    <a:stretch>
                      <a:fillRect/>
                    </a:stretch>
                  </pic:blipFill>
                  <pic:spPr>
                    <a:xfrm>
                      <a:off x="0" y="0"/>
                      <a:ext cx="5943600" cy="3563620"/>
                    </a:xfrm>
                    <a:prstGeom prst="rect">
                      <a:avLst/>
                    </a:prstGeom>
                  </pic:spPr>
                </pic:pic>
              </a:graphicData>
            </a:graphic>
          </wp:inline>
        </w:drawing>
      </w:r>
    </w:p>
    <w:p w14:paraId="6AC22417" w14:textId="5F93CB17" w:rsidR="008B7642" w:rsidRPr="00985FFB" w:rsidRDefault="008B7642" w:rsidP="008B7642">
      <w:pPr>
        <w:pStyle w:val="TS"/>
        <w:rPr>
          <w:rFonts w:eastAsiaTheme="minorEastAsia"/>
        </w:rPr>
      </w:pPr>
      <w:r w:rsidRPr="00985FFB">
        <w:rPr>
          <w:rFonts w:eastAsiaTheme="minorEastAsia"/>
          <w:b/>
          <w:bCs/>
        </w:rPr>
        <w:t xml:space="preserve">Figure 3. </w:t>
      </w:r>
      <w:r w:rsidRPr="00985FFB">
        <w:rPr>
          <w:rFonts w:eastAsiaTheme="minorEastAsia"/>
        </w:rPr>
        <w:t xml:space="preserve">The effect of DO on correction factor </w:t>
      </w:r>
      <w:r w:rsidRPr="00985FFB">
        <w:rPr>
          <w:rFonts w:eastAsiaTheme="minorEastAsia"/>
          <w:i/>
          <w:iCs/>
        </w:rPr>
        <w:t>c</w:t>
      </w:r>
      <w:r w:rsidRPr="00985FFB">
        <w:rPr>
          <w:rFonts w:eastAsiaTheme="minorEastAsia"/>
        </w:rPr>
        <w:t xml:space="preserve"> at three different values of the exponential </w:t>
      </w:r>
      <w:r>
        <w:rPr>
          <w:rFonts w:eastAsiaTheme="minorEastAsia"/>
        </w:rPr>
        <w:t>parameter</w:t>
      </w:r>
      <w:r w:rsidRPr="00985FFB">
        <w:rPr>
          <w:rFonts w:eastAsiaTheme="minorEastAsia"/>
        </w:rPr>
        <w:t xml:space="preserve"> </w:t>
      </w:r>
      <w:r w:rsidRPr="00985FFB">
        <w:rPr>
          <w:rFonts w:eastAsiaTheme="minorEastAsia"/>
          <w:i/>
          <w:iCs/>
        </w:rPr>
        <w:t>Z</w:t>
      </w:r>
      <w:r w:rsidRPr="00985FFB">
        <w:rPr>
          <w:rFonts w:eastAsiaTheme="minorEastAsia"/>
        </w:rPr>
        <w:t xml:space="preserve">. Actual estimated </w:t>
      </w:r>
      <w:r w:rsidRPr="00985FFB">
        <w:rPr>
          <w:rFonts w:eastAsiaTheme="minorEastAsia"/>
          <w:i/>
          <w:iCs/>
        </w:rPr>
        <w:t>Z</w:t>
      </w:r>
      <w:r w:rsidRPr="00985FFB">
        <w:rPr>
          <w:rFonts w:eastAsiaTheme="minorEastAsia"/>
        </w:rPr>
        <w:t xml:space="preserve"> values are listed in Table 4, and the three </w:t>
      </w:r>
      <w:r w:rsidRPr="00985FFB">
        <w:rPr>
          <w:rFonts w:eastAsiaTheme="minorEastAsia"/>
          <w:i/>
          <w:iCs/>
        </w:rPr>
        <w:t>Z</w:t>
      </w:r>
      <w:r w:rsidRPr="00985FFB">
        <w:rPr>
          <w:rFonts w:eastAsiaTheme="minorEastAsia"/>
        </w:rPr>
        <w:t xml:space="preserve"> values used in </w:t>
      </w:r>
      <w:r>
        <w:rPr>
          <w:rFonts w:eastAsiaTheme="minorEastAsia"/>
        </w:rPr>
        <w:t xml:space="preserve">this figure </w:t>
      </w:r>
      <w:r w:rsidRPr="00985FFB">
        <w:rPr>
          <w:rFonts w:eastAsiaTheme="minorEastAsia"/>
        </w:rPr>
        <w:t xml:space="preserve">are sample values to show how </w:t>
      </w:r>
      <w:r w:rsidRPr="00985FFB">
        <w:rPr>
          <w:rFonts w:eastAsiaTheme="minorEastAsia"/>
          <w:i/>
          <w:iCs/>
        </w:rPr>
        <w:t>Z</w:t>
      </w:r>
      <w:r w:rsidRPr="00985FFB">
        <w:rPr>
          <w:rFonts w:eastAsiaTheme="minorEastAsia"/>
        </w:rPr>
        <w:t xml:space="preserve"> affects the relationship between DO and </w:t>
      </w:r>
      <w:r w:rsidRPr="00985FFB">
        <w:rPr>
          <w:rFonts w:eastAsiaTheme="minorEastAsia"/>
          <w:i/>
          <w:iCs/>
        </w:rPr>
        <w:t>c</w:t>
      </w:r>
      <w:r w:rsidRPr="00985FFB">
        <w:rPr>
          <w:rFonts w:eastAsiaTheme="minorEastAsia"/>
        </w:rPr>
        <w:t xml:space="preserve">. </w:t>
      </w:r>
    </w:p>
    <w:p w14:paraId="34EF8775" w14:textId="77777777" w:rsidR="008B7642" w:rsidRPr="00985FFB" w:rsidRDefault="008B7642" w:rsidP="008B7642">
      <w:pPr>
        <w:spacing w:after="0" w:line="240" w:lineRule="auto"/>
        <w:rPr>
          <w:rFonts w:ascii="Times New Roman" w:eastAsiaTheme="minorEastAsia" w:hAnsi="Times New Roman" w:cstheme="minorBidi"/>
          <w:sz w:val="24"/>
        </w:rPr>
      </w:pPr>
      <w:r w:rsidRPr="00985FFB">
        <w:rPr>
          <w:rFonts w:eastAsiaTheme="minorEastAsia"/>
        </w:rPr>
        <w:br w:type="page"/>
      </w:r>
    </w:p>
    <w:p w14:paraId="642C6C11" w14:textId="77777777" w:rsidR="008B7642" w:rsidRDefault="008B7642" w:rsidP="008B7642">
      <w:pPr>
        <w:pStyle w:val="TS"/>
        <w:rPr>
          <w:b/>
          <w:bCs/>
        </w:rPr>
      </w:pPr>
      <w:r>
        <w:rPr>
          <w:b/>
          <w:bCs/>
          <w:noProof/>
        </w:rPr>
        <w:lastRenderedPageBreak/>
        <w:drawing>
          <wp:inline distT="0" distB="0" distL="0" distR="0" wp14:anchorId="524837B8" wp14:editId="378E6702">
            <wp:extent cx="5850467" cy="5597520"/>
            <wp:effectExtent l="0" t="0" r="0" b="3810"/>
            <wp:docPr id="450831575"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831575" name="Picture 1" descr="A diagram of a graph&#10;&#10;Description automatically generated with medium confidence"/>
                    <pic:cNvPicPr/>
                  </pic:nvPicPr>
                  <pic:blipFill rotWithShape="1">
                    <a:blip r:embed="rId8" cstate="print">
                      <a:extLst>
                        <a:ext uri="{28A0092B-C50C-407E-A947-70E740481C1C}">
                          <a14:useLocalDpi xmlns:a14="http://schemas.microsoft.com/office/drawing/2010/main" val="0"/>
                        </a:ext>
                      </a:extLst>
                    </a:blip>
                    <a:srcRect l="7408" t="12290" r="19922" b="5540"/>
                    <a:stretch/>
                  </pic:blipFill>
                  <pic:spPr bwMode="auto">
                    <a:xfrm>
                      <a:off x="0" y="0"/>
                      <a:ext cx="5862126" cy="5608675"/>
                    </a:xfrm>
                    <a:prstGeom prst="rect">
                      <a:avLst/>
                    </a:prstGeom>
                    <a:ln>
                      <a:noFill/>
                    </a:ln>
                    <a:extLst>
                      <a:ext uri="{53640926-AAD7-44D8-BBD7-CCE9431645EC}">
                        <a14:shadowObscured xmlns:a14="http://schemas.microsoft.com/office/drawing/2010/main"/>
                      </a:ext>
                    </a:extLst>
                  </pic:spPr>
                </pic:pic>
              </a:graphicData>
            </a:graphic>
          </wp:inline>
        </w:drawing>
      </w:r>
    </w:p>
    <w:p w14:paraId="173ABCD8" w14:textId="77777777" w:rsidR="008B7642" w:rsidRDefault="008B7642" w:rsidP="008B7642">
      <w:pPr>
        <w:pStyle w:val="TS"/>
        <w:rPr>
          <w:b/>
          <w:bCs/>
        </w:rPr>
      </w:pPr>
    </w:p>
    <w:p w14:paraId="436B56D4" w14:textId="77777777" w:rsidR="008B7642" w:rsidRPr="001E469E" w:rsidRDefault="008B7642" w:rsidP="008B7642">
      <w:pPr>
        <w:pStyle w:val="TS"/>
      </w:pPr>
      <w:r w:rsidRPr="00985FFB">
        <w:rPr>
          <w:b/>
          <w:bCs/>
        </w:rPr>
        <w:t xml:space="preserve">Figure </w:t>
      </w:r>
      <w:r>
        <w:rPr>
          <w:b/>
          <w:bCs/>
        </w:rPr>
        <w:t>4</w:t>
      </w:r>
      <w:r w:rsidRPr="00985FFB">
        <w:rPr>
          <w:b/>
          <w:bCs/>
        </w:rPr>
        <w:t xml:space="preserve">. </w:t>
      </w:r>
      <w:r w:rsidRPr="00985FFB">
        <w:t xml:space="preserve">Best fit of </w:t>
      </w:r>
      <w:proofErr w:type="spellStart"/>
      <w:r w:rsidRPr="00985FFB">
        <w:t>DEBkiss</w:t>
      </w:r>
      <w:proofErr w:type="spellEnd"/>
      <w:r w:rsidRPr="00985FFB">
        <w:t xml:space="preserve"> model to experimental data from four DO levels, showing early life data only. The best fitting model was selected based on </w:t>
      </w:r>
      <w:r>
        <w:t xml:space="preserve">the requirement </w:t>
      </w:r>
      <w:r w:rsidRPr="00985FFB">
        <w:t xml:space="preserve">that all three response variables’ predicted values are affected by the hypoxia correction factor and </w:t>
      </w:r>
      <w:r>
        <w:rPr>
          <w:rFonts w:cs="Times New Roman"/>
        </w:rPr>
        <w:t xml:space="preserve">based on lowest </w:t>
      </w:r>
      <w:proofErr w:type="spellStart"/>
      <w:r w:rsidRPr="00985FFB">
        <w:t>AICc</w:t>
      </w:r>
      <w:proofErr w:type="spellEnd"/>
      <w:r w:rsidRPr="00985FFB">
        <w:t xml:space="preserve">. (A) is total length (mm) over time (days), (B) is egg buffer mass (mg) over time (days), and (C) is survival over time (days), with means rather than all data plotted for survival for ease of viewing. </w:t>
      </w:r>
      <w:r>
        <w:t xml:space="preserve">Full datasets used to estimate the correction factor parameter </w:t>
      </w:r>
      <w:r>
        <w:rPr>
          <w:i/>
          <w:iCs/>
        </w:rPr>
        <w:t>Z</w:t>
      </w:r>
      <w:r>
        <w:t xml:space="preserve"> are plotted in Figure S1. </w:t>
      </w:r>
    </w:p>
    <w:p w14:paraId="07EECAE0" w14:textId="77777777" w:rsidR="008B7642" w:rsidRPr="00985FFB" w:rsidRDefault="008B7642" w:rsidP="008B7642">
      <w:pPr>
        <w:spacing w:after="0" w:line="240" w:lineRule="auto"/>
        <w:rPr>
          <w:rFonts w:ascii="Times New Roman" w:eastAsiaTheme="minorHAnsi" w:hAnsi="Times New Roman" w:cstheme="minorBidi"/>
          <w:sz w:val="24"/>
        </w:rPr>
      </w:pPr>
      <w:r w:rsidRPr="00985FFB">
        <w:br w:type="page"/>
      </w:r>
    </w:p>
    <w:p w14:paraId="6EE9AE44" w14:textId="77777777" w:rsidR="008B7642" w:rsidRPr="00C76DD0" w:rsidRDefault="008B7642" w:rsidP="008B7642">
      <w:pPr>
        <w:pStyle w:val="TS"/>
        <w:rPr>
          <w:b/>
          <w:bCs/>
        </w:rPr>
      </w:pPr>
      <w:bookmarkStart w:id="1" w:name="_Toc131592471"/>
      <w:r w:rsidRPr="00C76DD0">
        <w:rPr>
          <w:b/>
          <w:bCs/>
        </w:rPr>
        <w:lastRenderedPageBreak/>
        <w:t>Tables</w:t>
      </w:r>
      <w:bookmarkEnd w:id="1"/>
    </w:p>
    <w:p w14:paraId="15CF5E11" w14:textId="77777777" w:rsidR="008B7642" w:rsidRDefault="008B7642" w:rsidP="008B7642">
      <w:pPr>
        <w:pStyle w:val="TS"/>
        <w:rPr>
          <w:b/>
          <w:bCs/>
        </w:rPr>
      </w:pPr>
      <w:bookmarkStart w:id="2" w:name="_Hlk131598981"/>
    </w:p>
    <w:p w14:paraId="4F58734A" w14:textId="77777777" w:rsidR="008B7642" w:rsidRPr="00985FFB" w:rsidRDefault="008B7642" w:rsidP="008B7642">
      <w:pPr>
        <w:pStyle w:val="TS"/>
      </w:pPr>
      <w:r w:rsidRPr="00985FFB">
        <w:rPr>
          <w:b/>
          <w:bCs/>
        </w:rPr>
        <w:t xml:space="preserve">Table 1. </w:t>
      </w:r>
      <w:proofErr w:type="spellStart"/>
      <w:r w:rsidRPr="00985FFB">
        <w:t>DEBkiss</w:t>
      </w:r>
      <w:proofErr w:type="spellEnd"/>
      <w:r w:rsidRPr="00985FFB">
        <w:t xml:space="preserve"> parameters, their abbreviations, and their fixed or estimated values from fitting to full life data. Units are given with the value unless the parameter is a unitless ratio. </w:t>
      </w:r>
    </w:p>
    <w:tbl>
      <w:tblPr>
        <w:tblStyle w:val="TableGrid"/>
        <w:tblW w:w="9648" w:type="dxa"/>
        <w:tblLook w:val="04A0" w:firstRow="1" w:lastRow="0" w:firstColumn="1" w:lastColumn="0" w:noHBand="0" w:noVBand="1"/>
      </w:tblPr>
      <w:tblGrid>
        <w:gridCol w:w="4608"/>
        <w:gridCol w:w="1170"/>
        <w:gridCol w:w="1440"/>
        <w:gridCol w:w="2430"/>
      </w:tblGrid>
      <w:tr w:rsidR="008B7642" w:rsidRPr="00985FFB" w14:paraId="340E4595" w14:textId="77777777" w:rsidTr="00373A96">
        <w:tc>
          <w:tcPr>
            <w:tcW w:w="4608" w:type="dxa"/>
          </w:tcPr>
          <w:p w14:paraId="0F4BB1CE" w14:textId="77777777" w:rsidR="008B7642" w:rsidRPr="00985FFB" w:rsidRDefault="008B7642" w:rsidP="00373A96">
            <w:pPr>
              <w:pStyle w:val="TS"/>
              <w:rPr>
                <w:b/>
                <w:bCs/>
              </w:rPr>
            </w:pPr>
            <w:r w:rsidRPr="00985FFB">
              <w:rPr>
                <w:b/>
                <w:bCs/>
              </w:rPr>
              <w:t>Parameter</w:t>
            </w:r>
          </w:p>
        </w:tc>
        <w:tc>
          <w:tcPr>
            <w:tcW w:w="1170" w:type="dxa"/>
          </w:tcPr>
          <w:p w14:paraId="65F0F018" w14:textId="77777777" w:rsidR="008B7642" w:rsidRPr="00985FFB" w:rsidRDefault="008B7642" w:rsidP="00373A96">
            <w:pPr>
              <w:pStyle w:val="TS"/>
              <w:rPr>
                <w:b/>
                <w:bCs/>
              </w:rPr>
            </w:pPr>
            <w:r w:rsidRPr="00985FFB">
              <w:rPr>
                <w:b/>
                <w:bCs/>
              </w:rPr>
              <w:t>Symbol</w:t>
            </w:r>
          </w:p>
        </w:tc>
        <w:tc>
          <w:tcPr>
            <w:tcW w:w="1440" w:type="dxa"/>
          </w:tcPr>
          <w:p w14:paraId="6737B4C3" w14:textId="77777777" w:rsidR="008B7642" w:rsidRPr="00985FFB" w:rsidRDefault="008B7642" w:rsidP="00373A96">
            <w:pPr>
              <w:pStyle w:val="TS"/>
              <w:rPr>
                <w:b/>
                <w:bCs/>
              </w:rPr>
            </w:pPr>
            <w:r w:rsidRPr="00985FFB">
              <w:rPr>
                <w:b/>
                <w:bCs/>
              </w:rPr>
              <w:t>Fixed or estimated</w:t>
            </w:r>
          </w:p>
        </w:tc>
        <w:tc>
          <w:tcPr>
            <w:tcW w:w="2430" w:type="dxa"/>
          </w:tcPr>
          <w:p w14:paraId="5F1E9A31" w14:textId="77777777" w:rsidR="008B7642" w:rsidRPr="00985FFB" w:rsidRDefault="008B7642" w:rsidP="00373A96">
            <w:pPr>
              <w:pStyle w:val="TS"/>
              <w:rPr>
                <w:b/>
                <w:bCs/>
              </w:rPr>
            </w:pPr>
            <w:r w:rsidRPr="00985FFB">
              <w:rPr>
                <w:b/>
                <w:bCs/>
              </w:rPr>
              <w:t>Value</w:t>
            </w:r>
          </w:p>
        </w:tc>
      </w:tr>
      <w:tr w:rsidR="008B7642" w:rsidRPr="00985FFB" w14:paraId="6B0BC873" w14:textId="77777777" w:rsidTr="00373A96">
        <w:tc>
          <w:tcPr>
            <w:tcW w:w="4608" w:type="dxa"/>
          </w:tcPr>
          <w:p w14:paraId="229041AB" w14:textId="77777777" w:rsidR="008B7642" w:rsidRPr="00985FFB" w:rsidRDefault="008B7642" w:rsidP="00373A96">
            <w:pPr>
              <w:pStyle w:val="TS"/>
            </w:pPr>
            <w:r w:rsidRPr="00985FFB">
              <w:t>Max. area-specific assimilation rate</w:t>
            </w:r>
          </w:p>
        </w:tc>
        <w:tc>
          <w:tcPr>
            <w:tcW w:w="1170" w:type="dxa"/>
          </w:tcPr>
          <w:p w14:paraId="1333FD1D" w14:textId="77777777" w:rsidR="008B7642" w:rsidRPr="00985FFB" w:rsidRDefault="008B7642" w:rsidP="00373A96">
            <w:pPr>
              <w:pStyle w:val="TS"/>
              <w:rPr>
                <w:i/>
                <w:iCs/>
                <w:vertAlign w:val="subscript"/>
              </w:rPr>
            </w:pPr>
            <w:r w:rsidRPr="00985FFB">
              <w:rPr>
                <w:i/>
                <w:iCs/>
              </w:rPr>
              <w:t>J</w:t>
            </w:r>
            <w:r w:rsidRPr="00985FFB">
              <w:rPr>
                <w:i/>
                <w:iCs/>
                <w:vertAlign w:val="superscript"/>
              </w:rPr>
              <w:t>a</w:t>
            </w:r>
            <w:r w:rsidRPr="00985FFB">
              <w:rPr>
                <w:i/>
                <w:iCs/>
                <w:vertAlign w:val="subscript"/>
              </w:rPr>
              <w:t>Am</w:t>
            </w:r>
          </w:p>
        </w:tc>
        <w:tc>
          <w:tcPr>
            <w:tcW w:w="1440" w:type="dxa"/>
          </w:tcPr>
          <w:p w14:paraId="4C81F9A8" w14:textId="77777777" w:rsidR="008B7642" w:rsidRPr="00985FFB" w:rsidRDefault="008B7642" w:rsidP="00373A96">
            <w:pPr>
              <w:pStyle w:val="TS"/>
            </w:pPr>
            <w:r w:rsidRPr="00985FFB">
              <w:t>Estimated</w:t>
            </w:r>
          </w:p>
        </w:tc>
        <w:tc>
          <w:tcPr>
            <w:tcW w:w="2430" w:type="dxa"/>
          </w:tcPr>
          <w:p w14:paraId="31537DBF" w14:textId="77777777" w:rsidR="008B7642" w:rsidRPr="00985FFB" w:rsidRDefault="008B7642" w:rsidP="00373A96">
            <w:pPr>
              <w:pStyle w:val="TS"/>
            </w:pPr>
            <w:r w:rsidRPr="00985FFB">
              <w:t>0.333 mg mm</w:t>
            </w:r>
            <w:r w:rsidRPr="00985FFB">
              <w:rPr>
                <w:vertAlign w:val="superscript"/>
              </w:rPr>
              <w:t>-2</w:t>
            </w:r>
            <w:r w:rsidRPr="00985FFB">
              <w:t xml:space="preserve"> d</w:t>
            </w:r>
            <w:r w:rsidRPr="00985FFB">
              <w:rPr>
                <w:vertAlign w:val="superscript"/>
              </w:rPr>
              <w:t>-1</w:t>
            </w:r>
          </w:p>
        </w:tc>
      </w:tr>
      <w:tr w:rsidR="008B7642" w:rsidRPr="00985FFB" w14:paraId="6C19B55D" w14:textId="77777777" w:rsidTr="00373A96">
        <w:tc>
          <w:tcPr>
            <w:tcW w:w="4608" w:type="dxa"/>
          </w:tcPr>
          <w:p w14:paraId="3E15C93B" w14:textId="77777777" w:rsidR="008B7642" w:rsidRPr="00985FFB" w:rsidRDefault="008B7642" w:rsidP="00373A96">
            <w:pPr>
              <w:pStyle w:val="TS"/>
            </w:pPr>
            <w:r w:rsidRPr="00985FFB">
              <w:t>Max. volume-specific maintenance rate</w:t>
            </w:r>
          </w:p>
        </w:tc>
        <w:tc>
          <w:tcPr>
            <w:tcW w:w="1170" w:type="dxa"/>
          </w:tcPr>
          <w:p w14:paraId="64D5B42C" w14:textId="77777777" w:rsidR="008B7642" w:rsidRPr="00985FFB" w:rsidRDefault="008B7642" w:rsidP="00373A96">
            <w:pPr>
              <w:pStyle w:val="TS"/>
              <w:rPr>
                <w:i/>
                <w:iCs/>
                <w:vertAlign w:val="subscript"/>
              </w:rPr>
            </w:pPr>
            <w:proofErr w:type="spellStart"/>
            <w:r w:rsidRPr="00985FFB">
              <w:rPr>
                <w:i/>
                <w:iCs/>
              </w:rPr>
              <w:t>J</w:t>
            </w:r>
            <w:r w:rsidRPr="00985FFB">
              <w:rPr>
                <w:i/>
                <w:iCs/>
                <w:vertAlign w:val="superscript"/>
              </w:rPr>
              <w:t>v</w:t>
            </w:r>
            <w:r w:rsidRPr="00985FFB">
              <w:rPr>
                <w:i/>
                <w:iCs/>
                <w:vertAlign w:val="subscript"/>
              </w:rPr>
              <w:t>M</w:t>
            </w:r>
            <w:proofErr w:type="spellEnd"/>
          </w:p>
        </w:tc>
        <w:tc>
          <w:tcPr>
            <w:tcW w:w="1440" w:type="dxa"/>
          </w:tcPr>
          <w:p w14:paraId="756DF0B8" w14:textId="77777777" w:rsidR="008B7642" w:rsidRPr="00985FFB" w:rsidRDefault="008B7642" w:rsidP="00373A96">
            <w:pPr>
              <w:pStyle w:val="TS"/>
            </w:pPr>
            <w:r w:rsidRPr="00985FFB">
              <w:t>Fixed</w:t>
            </w:r>
          </w:p>
        </w:tc>
        <w:tc>
          <w:tcPr>
            <w:tcW w:w="2430" w:type="dxa"/>
          </w:tcPr>
          <w:p w14:paraId="15B8C2E6" w14:textId="77777777" w:rsidR="008B7642" w:rsidRPr="00985FFB" w:rsidRDefault="008B7642" w:rsidP="00373A96">
            <w:pPr>
              <w:pStyle w:val="TS"/>
              <w:rPr>
                <w:vertAlign w:val="superscript"/>
              </w:rPr>
            </w:pPr>
            <w:r w:rsidRPr="00985FFB">
              <w:t>0.0214 mg mm</w:t>
            </w:r>
            <w:r w:rsidRPr="00985FFB">
              <w:rPr>
                <w:vertAlign w:val="superscript"/>
              </w:rPr>
              <w:t>-3</w:t>
            </w:r>
            <w:r w:rsidRPr="00985FFB">
              <w:t xml:space="preserve"> d</w:t>
            </w:r>
            <w:r w:rsidRPr="00985FFB">
              <w:rPr>
                <w:vertAlign w:val="superscript"/>
              </w:rPr>
              <w:t>-1</w:t>
            </w:r>
          </w:p>
        </w:tc>
      </w:tr>
      <w:tr w:rsidR="008B7642" w:rsidRPr="00985FFB" w14:paraId="20D09704" w14:textId="77777777" w:rsidTr="00373A96">
        <w:tc>
          <w:tcPr>
            <w:tcW w:w="4608" w:type="dxa"/>
          </w:tcPr>
          <w:p w14:paraId="314F9963" w14:textId="77777777" w:rsidR="008B7642" w:rsidRPr="00985FFB" w:rsidRDefault="008B7642" w:rsidP="00373A96">
            <w:pPr>
              <w:pStyle w:val="TS"/>
            </w:pPr>
            <w:r w:rsidRPr="00985FFB">
              <w:t>Initial egg buffer mass</w:t>
            </w:r>
          </w:p>
        </w:tc>
        <w:tc>
          <w:tcPr>
            <w:tcW w:w="1170" w:type="dxa"/>
          </w:tcPr>
          <w:p w14:paraId="55BC3452" w14:textId="77777777" w:rsidR="008B7642" w:rsidRPr="00985FFB" w:rsidRDefault="008B7642" w:rsidP="00373A96">
            <w:pPr>
              <w:pStyle w:val="TS"/>
              <w:rPr>
                <w:i/>
                <w:iCs/>
              </w:rPr>
            </w:pPr>
            <w:r w:rsidRPr="00985FFB">
              <w:rPr>
                <w:i/>
                <w:iCs/>
              </w:rPr>
              <w:t>W</w:t>
            </w:r>
            <w:r w:rsidRPr="00985FFB">
              <w:rPr>
                <w:i/>
                <w:iCs/>
                <w:vertAlign w:val="subscript"/>
              </w:rPr>
              <w:t>B0</w:t>
            </w:r>
          </w:p>
        </w:tc>
        <w:tc>
          <w:tcPr>
            <w:tcW w:w="1440" w:type="dxa"/>
          </w:tcPr>
          <w:p w14:paraId="303000F6" w14:textId="77777777" w:rsidR="008B7642" w:rsidRPr="00985FFB" w:rsidRDefault="008B7642" w:rsidP="00373A96">
            <w:pPr>
              <w:pStyle w:val="TS"/>
            </w:pPr>
            <w:r w:rsidRPr="00985FFB">
              <w:t>Fixed</w:t>
            </w:r>
          </w:p>
        </w:tc>
        <w:tc>
          <w:tcPr>
            <w:tcW w:w="2430" w:type="dxa"/>
          </w:tcPr>
          <w:p w14:paraId="3CA1A8AC" w14:textId="77777777" w:rsidR="008B7642" w:rsidRPr="00985FFB" w:rsidRDefault="008B7642" w:rsidP="00373A96">
            <w:pPr>
              <w:pStyle w:val="TS"/>
            </w:pPr>
            <w:r w:rsidRPr="00985FFB">
              <w:t>0.15 mg</w:t>
            </w:r>
          </w:p>
        </w:tc>
      </w:tr>
      <w:tr w:rsidR="008B7642" w:rsidRPr="00985FFB" w14:paraId="7DD5323C" w14:textId="77777777" w:rsidTr="00373A96">
        <w:tc>
          <w:tcPr>
            <w:tcW w:w="4608" w:type="dxa"/>
          </w:tcPr>
          <w:p w14:paraId="7D3E47B2" w14:textId="77777777" w:rsidR="008B7642" w:rsidRPr="00985FFB" w:rsidRDefault="008B7642" w:rsidP="00373A96">
            <w:pPr>
              <w:pStyle w:val="TS"/>
            </w:pPr>
            <w:r w:rsidRPr="00985FFB">
              <w:t>Total length at puberty</w:t>
            </w:r>
          </w:p>
        </w:tc>
        <w:tc>
          <w:tcPr>
            <w:tcW w:w="1170" w:type="dxa"/>
          </w:tcPr>
          <w:p w14:paraId="5951704C" w14:textId="77777777" w:rsidR="008B7642" w:rsidRPr="00985FFB" w:rsidRDefault="008B7642" w:rsidP="00373A96">
            <w:pPr>
              <w:pStyle w:val="TS"/>
              <w:rPr>
                <w:i/>
                <w:iCs/>
                <w:vertAlign w:val="subscript"/>
              </w:rPr>
            </w:pPr>
            <w:proofErr w:type="spellStart"/>
            <w:r w:rsidRPr="00985FFB">
              <w:rPr>
                <w:i/>
                <w:iCs/>
              </w:rPr>
              <w:t>L</w:t>
            </w:r>
            <w:r w:rsidRPr="00985FFB">
              <w:rPr>
                <w:i/>
                <w:iCs/>
                <w:vertAlign w:val="subscript"/>
              </w:rPr>
              <w:t>Vp</w:t>
            </w:r>
            <w:proofErr w:type="spellEnd"/>
          </w:p>
        </w:tc>
        <w:tc>
          <w:tcPr>
            <w:tcW w:w="1440" w:type="dxa"/>
          </w:tcPr>
          <w:p w14:paraId="244DFE89" w14:textId="77777777" w:rsidR="008B7642" w:rsidRPr="00985FFB" w:rsidRDefault="008B7642" w:rsidP="00373A96">
            <w:pPr>
              <w:pStyle w:val="TS"/>
            </w:pPr>
            <w:r w:rsidRPr="00985FFB">
              <w:t>Fixed</w:t>
            </w:r>
          </w:p>
        </w:tc>
        <w:tc>
          <w:tcPr>
            <w:tcW w:w="2430" w:type="dxa"/>
          </w:tcPr>
          <w:p w14:paraId="5F2A88F6" w14:textId="77777777" w:rsidR="008B7642" w:rsidRPr="00985FFB" w:rsidRDefault="008B7642" w:rsidP="00373A96">
            <w:pPr>
              <w:pStyle w:val="TS"/>
            </w:pPr>
            <w:r w:rsidRPr="00985FFB">
              <w:t>102 mm</w:t>
            </w:r>
          </w:p>
        </w:tc>
      </w:tr>
      <w:tr w:rsidR="008B7642" w:rsidRPr="00985FFB" w14:paraId="4D579132" w14:textId="77777777" w:rsidTr="00373A96">
        <w:tc>
          <w:tcPr>
            <w:tcW w:w="4608" w:type="dxa"/>
          </w:tcPr>
          <w:p w14:paraId="76F52513" w14:textId="77777777" w:rsidR="008B7642" w:rsidRPr="00985FFB" w:rsidRDefault="008B7642" w:rsidP="00373A96">
            <w:pPr>
              <w:pStyle w:val="TS"/>
            </w:pPr>
            <w:r w:rsidRPr="00985FFB">
              <w:t>Yield of assimilates on volume</w:t>
            </w:r>
          </w:p>
        </w:tc>
        <w:tc>
          <w:tcPr>
            <w:tcW w:w="1170" w:type="dxa"/>
          </w:tcPr>
          <w:p w14:paraId="359C3EB7" w14:textId="77777777" w:rsidR="008B7642" w:rsidRPr="00985FFB" w:rsidRDefault="008B7642" w:rsidP="00373A96">
            <w:pPr>
              <w:pStyle w:val="TS"/>
              <w:rPr>
                <w:i/>
                <w:iCs/>
              </w:rPr>
            </w:pPr>
            <w:proofErr w:type="spellStart"/>
            <w:r w:rsidRPr="00985FFB">
              <w:rPr>
                <w:i/>
                <w:iCs/>
              </w:rPr>
              <w:t>y</w:t>
            </w:r>
            <w:r w:rsidRPr="00985FFB">
              <w:rPr>
                <w:i/>
                <w:iCs/>
                <w:vertAlign w:val="subscript"/>
              </w:rPr>
              <w:t>AV</w:t>
            </w:r>
            <w:proofErr w:type="spellEnd"/>
          </w:p>
        </w:tc>
        <w:tc>
          <w:tcPr>
            <w:tcW w:w="1440" w:type="dxa"/>
          </w:tcPr>
          <w:p w14:paraId="461ED336" w14:textId="77777777" w:rsidR="008B7642" w:rsidRPr="00985FFB" w:rsidRDefault="008B7642" w:rsidP="00373A96">
            <w:pPr>
              <w:pStyle w:val="TS"/>
            </w:pPr>
            <w:r w:rsidRPr="00985FFB">
              <w:t>Fixed</w:t>
            </w:r>
          </w:p>
        </w:tc>
        <w:tc>
          <w:tcPr>
            <w:tcW w:w="2430" w:type="dxa"/>
          </w:tcPr>
          <w:p w14:paraId="2799AB91" w14:textId="77777777" w:rsidR="008B7642" w:rsidRPr="00985FFB" w:rsidRDefault="008B7642" w:rsidP="00373A96">
            <w:pPr>
              <w:pStyle w:val="TS"/>
            </w:pPr>
            <w:r w:rsidRPr="00985FFB">
              <w:t>0.8</w:t>
            </w:r>
          </w:p>
        </w:tc>
      </w:tr>
      <w:tr w:rsidR="008B7642" w:rsidRPr="00985FFB" w14:paraId="6026630E" w14:textId="77777777" w:rsidTr="00373A96">
        <w:tc>
          <w:tcPr>
            <w:tcW w:w="4608" w:type="dxa"/>
          </w:tcPr>
          <w:p w14:paraId="336A1BDB" w14:textId="77777777" w:rsidR="008B7642" w:rsidRPr="00985FFB" w:rsidRDefault="008B7642" w:rsidP="00373A96">
            <w:pPr>
              <w:pStyle w:val="TS"/>
            </w:pPr>
            <w:r w:rsidRPr="00985FFB">
              <w:t xml:space="preserve">Yield of egg buffer on assimilates </w:t>
            </w:r>
          </w:p>
        </w:tc>
        <w:tc>
          <w:tcPr>
            <w:tcW w:w="1170" w:type="dxa"/>
          </w:tcPr>
          <w:p w14:paraId="08BB8198" w14:textId="77777777" w:rsidR="008B7642" w:rsidRPr="00985FFB" w:rsidRDefault="008B7642" w:rsidP="00373A96">
            <w:pPr>
              <w:pStyle w:val="TS"/>
              <w:rPr>
                <w:i/>
                <w:iCs/>
              </w:rPr>
            </w:pPr>
            <w:proofErr w:type="spellStart"/>
            <w:r w:rsidRPr="00985FFB">
              <w:rPr>
                <w:i/>
                <w:iCs/>
              </w:rPr>
              <w:t>y</w:t>
            </w:r>
            <w:r w:rsidRPr="00985FFB">
              <w:rPr>
                <w:i/>
                <w:iCs/>
                <w:vertAlign w:val="subscript"/>
              </w:rPr>
              <w:t>BA</w:t>
            </w:r>
            <w:proofErr w:type="spellEnd"/>
          </w:p>
        </w:tc>
        <w:tc>
          <w:tcPr>
            <w:tcW w:w="1440" w:type="dxa"/>
          </w:tcPr>
          <w:p w14:paraId="1C676050" w14:textId="77777777" w:rsidR="008B7642" w:rsidRPr="00985FFB" w:rsidRDefault="008B7642" w:rsidP="00373A96">
            <w:pPr>
              <w:pStyle w:val="TS"/>
            </w:pPr>
            <w:r w:rsidRPr="00985FFB">
              <w:t>Fixed</w:t>
            </w:r>
          </w:p>
        </w:tc>
        <w:tc>
          <w:tcPr>
            <w:tcW w:w="2430" w:type="dxa"/>
          </w:tcPr>
          <w:p w14:paraId="44E6AA77" w14:textId="77777777" w:rsidR="008B7642" w:rsidRPr="00985FFB" w:rsidRDefault="008B7642" w:rsidP="00373A96">
            <w:pPr>
              <w:pStyle w:val="TS"/>
            </w:pPr>
            <w:r w:rsidRPr="00985FFB">
              <w:t>0.95</w:t>
            </w:r>
          </w:p>
        </w:tc>
      </w:tr>
      <w:tr w:rsidR="008B7642" w:rsidRPr="00985FFB" w14:paraId="2584FB2B" w14:textId="77777777" w:rsidTr="00373A96">
        <w:tc>
          <w:tcPr>
            <w:tcW w:w="4608" w:type="dxa"/>
          </w:tcPr>
          <w:p w14:paraId="3BB30965" w14:textId="77777777" w:rsidR="008B7642" w:rsidRPr="00985FFB" w:rsidRDefault="008B7642" w:rsidP="00373A96">
            <w:pPr>
              <w:pStyle w:val="TS"/>
            </w:pPr>
            <w:r w:rsidRPr="00985FFB">
              <w:t>Yield of structure on assimilates</w:t>
            </w:r>
          </w:p>
        </w:tc>
        <w:tc>
          <w:tcPr>
            <w:tcW w:w="1170" w:type="dxa"/>
          </w:tcPr>
          <w:p w14:paraId="5E7C4473" w14:textId="77777777" w:rsidR="008B7642" w:rsidRPr="00985FFB" w:rsidRDefault="008B7642" w:rsidP="00373A96">
            <w:pPr>
              <w:pStyle w:val="TS"/>
              <w:rPr>
                <w:i/>
                <w:iCs/>
              </w:rPr>
            </w:pPr>
            <w:proofErr w:type="spellStart"/>
            <w:r w:rsidRPr="00985FFB">
              <w:rPr>
                <w:i/>
                <w:iCs/>
              </w:rPr>
              <w:t>y</w:t>
            </w:r>
            <w:r w:rsidRPr="00985FFB">
              <w:rPr>
                <w:i/>
                <w:iCs/>
                <w:vertAlign w:val="subscript"/>
              </w:rPr>
              <w:t>VA</w:t>
            </w:r>
            <w:proofErr w:type="spellEnd"/>
          </w:p>
        </w:tc>
        <w:tc>
          <w:tcPr>
            <w:tcW w:w="1440" w:type="dxa"/>
          </w:tcPr>
          <w:p w14:paraId="605AEB08" w14:textId="77777777" w:rsidR="008B7642" w:rsidRPr="00985FFB" w:rsidRDefault="008B7642" w:rsidP="00373A96">
            <w:pPr>
              <w:pStyle w:val="TS"/>
            </w:pPr>
            <w:r w:rsidRPr="00985FFB">
              <w:t>Estimated</w:t>
            </w:r>
          </w:p>
        </w:tc>
        <w:tc>
          <w:tcPr>
            <w:tcW w:w="2430" w:type="dxa"/>
          </w:tcPr>
          <w:p w14:paraId="1AF78A65" w14:textId="77777777" w:rsidR="008B7642" w:rsidRPr="00985FFB" w:rsidRDefault="008B7642" w:rsidP="00373A96">
            <w:pPr>
              <w:pStyle w:val="TS"/>
            </w:pPr>
            <w:r w:rsidRPr="00985FFB">
              <w:t>0.365</w:t>
            </w:r>
          </w:p>
        </w:tc>
      </w:tr>
      <w:tr w:rsidR="008B7642" w:rsidRPr="00985FFB" w14:paraId="163026F7" w14:textId="77777777" w:rsidTr="00373A96">
        <w:tc>
          <w:tcPr>
            <w:tcW w:w="4608" w:type="dxa"/>
          </w:tcPr>
          <w:p w14:paraId="79A4561E" w14:textId="77777777" w:rsidR="008B7642" w:rsidRPr="00985FFB" w:rsidRDefault="008B7642" w:rsidP="00373A96">
            <w:pPr>
              <w:pStyle w:val="TS"/>
            </w:pPr>
            <w:r w:rsidRPr="00985FFB">
              <w:t>Fraction of assimilates allocated to soma</w:t>
            </w:r>
          </w:p>
        </w:tc>
        <w:tc>
          <w:tcPr>
            <w:tcW w:w="1170" w:type="dxa"/>
          </w:tcPr>
          <w:p w14:paraId="3088B143" w14:textId="77777777" w:rsidR="008B7642" w:rsidRPr="00985FFB" w:rsidRDefault="008B7642" w:rsidP="00373A96">
            <w:pPr>
              <w:pStyle w:val="TS"/>
              <w:rPr>
                <w:i/>
                <w:iCs/>
              </w:rPr>
            </w:pPr>
            <w:r w:rsidRPr="00985FFB">
              <w:rPr>
                <w:rFonts w:cs="Times New Roman"/>
                <w:i/>
                <w:iCs/>
              </w:rPr>
              <w:t>κ</w:t>
            </w:r>
          </w:p>
        </w:tc>
        <w:tc>
          <w:tcPr>
            <w:tcW w:w="1440" w:type="dxa"/>
          </w:tcPr>
          <w:p w14:paraId="070534A1" w14:textId="77777777" w:rsidR="008B7642" w:rsidRPr="00985FFB" w:rsidRDefault="008B7642" w:rsidP="00373A96">
            <w:pPr>
              <w:pStyle w:val="TS"/>
            </w:pPr>
            <w:r w:rsidRPr="00985FFB">
              <w:t>Fixed</w:t>
            </w:r>
          </w:p>
        </w:tc>
        <w:tc>
          <w:tcPr>
            <w:tcW w:w="2430" w:type="dxa"/>
          </w:tcPr>
          <w:p w14:paraId="6DC0BD6E" w14:textId="77777777" w:rsidR="008B7642" w:rsidRPr="00985FFB" w:rsidRDefault="008B7642" w:rsidP="00373A96">
            <w:pPr>
              <w:pStyle w:val="TS"/>
            </w:pPr>
            <w:r w:rsidRPr="00985FFB">
              <w:t>0.8</w:t>
            </w:r>
          </w:p>
        </w:tc>
      </w:tr>
      <w:tr w:rsidR="008B7642" w:rsidRPr="00985FFB" w14:paraId="7FFC5202" w14:textId="77777777" w:rsidTr="00373A96">
        <w:tc>
          <w:tcPr>
            <w:tcW w:w="4608" w:type="dxa"/>
          </w:tcPr>
          <w:p w14:paraId="50538AE6" w14:textId="77777777" w:rsidR="008B7642" w:rsidRPr="00985FFB" w:rsidRDefault="008B7642" w:rsidP="00373A96">
            <w:pPr>
              <w:pStyle w:val="TS"/>
            </w:pPr>
            <w:r w:rsidRPr="00985FFB">
              <w:t>Scaled food level</w:t>
            </w:r>
          </w:p>
        </w:tc>
        <w:tc>
          <w:tcPr>
            <w:tcW w:w="1170" w:type="dxa"/>
          </w:tcPr>
          <w:p w14:paraId="30048A19" w14:textId="77777777" w:rsidR="008B7642" w:rsidRPr="00985FFB" w:rsidRDefault="008B7642" w:rsidP="00373A96">
            <w:pPr>
              <w:pStyle w:val="TS"/>
              <w:rPr>
                <w:i/>
                <w:iCs/>
              </w:rPr>
            </w:pPr>
            <w:r w:rsidRPr="00985FFB">
              <w:rPr>
                <w:rFonts w:cs="Times New Roman"/>
                <w:i/>
                <w:iCs/>
              </w:rPr>
              <w:t>f</w:t>
            </w:r>
          </w:p>
        </w:tc>
        <w:tc>
          <w:tcPr>
            <w:tcW w:w="1440" w:type="dxa"/>
          </w:tcPr>
          <w:p w14:paraId="3932B42E" w14:textId="77777777" w:rsidR="008B7642" w:rsidRPr="00985FFB" w:rsidRDefault="008B7642" w:rsidP="00373A96">
            <w:pPr>
              <w:pStyle w:val="TS"/>
            </w:pPr>
            <w:r w:rsidRPr="00985FFB">
              <w:t>Fixed</w:t>
            </w:r>
          </w:p>
        </w:tc>
        <w:tc>
          <w:tcPr>
            <w:tcW w:w="2430" w:type="dxa"/>
          </w:tcPr>
          <w:p w14:paraId="69370D0B" w14:textId="77777777" w:rsidR="008B7642" w:rsidRPr="00985FFB" w:rsidRDefault="008B7642" w:rsidP="00373A96">
            <w:pPr>
              <w:pStyle w:val="TS"/>
            </w:pPr>
            <w:r w:rsidRPr="00985FFB">
              <w:t xml:space="preserve">1 </w:t>
            </w:r>
          </w:p>
        </w:tc>
      </w:tr>
      <w:tr w:rsidR="008B7642" w:rsidRPr="00985FFB" w14:paraId="17DE2C18" w14:textId="77777777" w:rsidTr="00373A96">
        <w:tc>
          <w:tcPr>
            <w:tcW w:w="4608" w:type="dxa"/>
          </w:tcPr>
          <w:p w14:paraId="0DE30FF7" w14:textId="77777777" w:rsidR="008B7642" w:rsidRPr="00985FFB" w:rsidRDefault="008B7642" w:rsidP="00373A96">
            <w:pPr>
              <w:pStyle w:val="TS"/>
            </w:pPr>
            <w:r w:rsidRPr="00985FFB">
              <w:t>Scaled food level for embryo</w:t>
            </w:r>
          </w:p>
        </w:tc>
        <w:tc>
          <w:tcPr>
            <w:tcW w:w="1170" w:type="dxa"/>
          </w:tcPr>
          <w:p w14:paraId="5AE8264F" w14:textId="77777777" w:rsidR="008B7642" w:rsidRPr="00985FFB" w:rsidRDefault="008B7642" w:rsidP="00373A96">
            <w:pPr>
              <w:pStyle w:val="TS"/>
              <w:rPr>
                <w:i/>
                <w:iCs/>
              </w:rPr>
            </w:pPr>
            <w:proofErr w:type="spellStart"/>
            <w:r w:rsidRPr="00985FFB">
              <w:rPr>
                <w:rFonts w:cs="Times New Roman"/>
                <w:i/>
                <w:iCs/>
              </w:rPr>
              <w:t>f</w:t>
            </w:r>
            <w:r w:rsidRPr="00985FFB">
              <w:rPr>
                <w:rFonts w:cs="Times New Roman"/>
                <w:i/>
                <w:iCs/>
                <w:vertAlign w:val="subscript"/>
              </w:rPr>
              <w:t>B</w:t>
            </w:r>
            <w:proofErr w:type="spellEnd"/>
          </w:p>
        </w:tc>
        <w:tc>
          <w:tcPr>
            <w:tcW w:w="1440" w:type="dxa"/>
          </w:tcPr>
          <w:p w14:paraId="17128BA7" w14:textId="77777777" w:rsidR="008B7642" w:rsidRPr="00985FFB" w:rsidRDefault="008B7642" w:rsidP="00373A96">
            <w:pPr>
              <w:pStyle w:val="TS"/>
            </w:pPr>
            <w:r w:rsidRPr="00985FFB">
              <w:t>Fixed</w:t>
            </w:r>
          </w:p>
        </w:tc>
        <w:tc>
          <w:tcPr>
            <w:tcW w:w="2430" w:type="dxa"/>
          </w:tcPr>
          <w:p w14:paraId="3D844F2C" w14:textId="77777777" w:rsidR="008B7642" w:rsidRPr="00985FFB" w:rsidRDefault="008B7642" w:rsidP="00373A96">
            <w:pPr>
              <w:pStyle w:val="TS"/>
            </w:pPr>
            <w:r w:rsidRPr="00985FFB">
              <w:t>1</w:t>
            </w:r>
          </w:p>
        </w:tc>
      </w:tr>
      <w:tr w:rsidR="008B7642" w:rsidRPr="00985FFB" w14:paraId="223B3A24" w14:textId="77777777" w:rsidTr="00373A96">
        <w:tc>
          <w:tcPr>
            <w:tcW w:w="4608" w:type="dxa"/>
          </w:tcPr>
          <w:p w14:paraId="414E57C8" w14:textId="77777777" w:rsidR="008B7642" w:rsidRPr="00985FFB" w:rsidRDefault="008B7642" w:rsidP="00373A96">
            <w:pPr>
              <w:pStyle w:val="TS"/>
            </w:pPr>
            <w:r w:rsidRPr="00985FFB">
              <w:t>Half-saturation total length</w:t>
            </w:r>
          </w:p>
        </w:tc>
        <w:tc>
          <w:tcPr>
            <w:tcW w:w="1170" w:type="dxa"/>
          </w:tcPr>
          <w:p w14:paraId="758A5CEF" w14:textId="77777777" w:rsidR="008B7642" w:rsidRPr="00985FFB" w:rsidRDefault="008B7642" w:rsidP="00373A96">
            <w:pPr>
              <w:pStyle w:val="TS"/>
              <w:rPr>
                <w:rFonts w:cs="Times New Roman"/>
                <w:i/>
                <w:iCs/>
                <w:vertAlign w:val="subscript"/>
              </w:rPr>
            </w:pPr>
            <w:proofErr w:type="spellStart"/>
            <w:r w:rsidRPr="00985FFB">
              <w:rPr>
                <w:rFonts w:cs="Times New Roman"/>
                <w:i/>
                <w:iCs/>
              </w:rPr>
              <w:t>L</w:t>
            </w:r>
            <w:r w:rsidRPr="00985FFB">
              <w:rPr>
                <w:rFonts w:cs="Times New Roman"/>
                <w:i/>
                <w:iCs/>
                <w:vertAlign w:val="subscript"/>
              </w:rPr>
              <w:t>Vf</w:t>
            </w:r>
            <w:proofErr w:type="spellEnd"/>
          </w:p>
        </w:tc>
        <w:tc>
          <w:tcPr>
            <w:tcW w:w="1440" w:type="dxa"/>
          </w:tcPr>
          <w:p w14:paraId="581C2F63" w14:textId="77777777" w:rsidR="008B7642" w:rsidRPr="00985FFB" w:rsidRDefault="008B7642" w:rsidP="00373A96">
            <w:pPr>
              <w:pStyle w:val="TS"/>
            </w:pPr>
            <w:r w:rsidRPr="00985FFB">
              <w:t>Fixed</w:t>
            </w:r>
          </w:p>
        </w:tc>
        <w:tc>
          <w:tcPr>
            <w:tcW w:w="2430" w:type="dxa"/>
          </w:tcPr>
          <w:p w14:paraId="4C52DED4" w14:textId="77777777" w:rsidR="008B7642" w:rsidRPr="00985FFB" w:rsidRDefault="008B7642" w:rsidP="00373A96">
            <w:pPr>
              <w:pStyle w:val="TS"/>
            </w:pPr>
            <w:r w:rsidRPr="00985FFB">
              <w:t>0</w:t>
            </w:r>
          </w:p>
        </w:tc>
      </w:tr>
      <w:tr w:rsidR="008B7642" w:rsidRPr="00985FFB" w14:paraId="0B862822" w14:textId="77777777" w:rsidTr="00373A96">
        <w:tc>
          <w:tcPr>
            <w:tcW w:w="4608" w:type="dxa"/>
          </w:tcPr>
          <w:p w14:paraId="553249B9" w14:textId="77777777" w:rsidR="008B7642" w:rsidRPr="00985FFB" w:rsidRDefault="008B7642" w:rsidP="00373A96">
            <w:pPr>
              <w:pStyle w:val="TS"/>
            </w:pPr>
            <w:r w:rsidRPr="00985FFB">
              <w:t>Mortality rate for embryos</w:t>
            </w:r>
          </w:p>
        </w:tc>
        <w:tc>
          <w:tcPr>
            <w:tcW w:w="1170" w:type="dxa"/>
          </w:tcPr>
          <w:p w14:paraId="05432576" w14:textId="77777777" w:rsidR="008B7642" w:rsidRPr="00985FFB" w:rsidRDefault="008B7642" w:rsidP="00373A96">
            <w:pPr>
              <w:pStyle w:val="TS"/>
              <w:rPr>
                <w:rFonts w:cs="Times New Roman"/>
                <w:i/>
                <w:iCs/>
              </w:rPr>
            </w:pPr>
            <w:proofErr w:type="spellStart"/>
            <w:r w:rsidRPr="00985FFB">
              <w:rPr>
                <w:rFonts w:cs="Times New Roman"/>
                <w:i/>
                <w:iCs/>
              </w:rPr>
              <w:t>μ</w:t>
            </w:r>
            <w:r w:rsidRPr="00985FFB">
              <w:rPr>
                <w:rFonts w:cs="Times New Roman"/>
                <w:i/>
                <w:iCs/>
                <w:vertAlign w:val="subscript"/>
              </w:rPr>
              <w:t>emb</w:t>
            </w:r>
            <w:proofErr w:type="spellEnd"/>
          </w:p>
        </w:tc>
        <w:tc>
          <w:tcPr>
            <w:tcW w:w="1440" w:type="dxa"/>
          </w:tcPr>
          <w:p w14:paraId="7C00DEE1" w14:textId="77777777" w:rsidR="008B7642" w:rsidRPr="00985FFB" w:rsidRDefault="008B7642" w:rsidP="00373A96">
            <w:pPr>
              <w:pStyle w:val="TS"/>
            </w:pPr>
            <w:r w:rsidRPr="00985FFB">
              <w:t>Estimated</w:t>
            </w:r>
          </w:p>
        </w:tc>
        <w:tc>
          <w:tcPr>
            <w:tcW w:w="2430" w:type="dxa"/>
          </w:tcPr>
          <w:p w14:paraId="487354B9" w14:textId="77777777" w:rsidR="008B7642" w:rsidRPr="00985FFB" w:rsidRDefault="008B7642" w:rsidP="00373A96">
            <w:pPr>
              <w:pStyle w:val="TS"/>
            </w:pPr>
            <w:r w:rsidRPr="00985FFB">
              <w:t>0.0639</w:t>
            </w:r>
          </w:p>
        </w:tc>
      </w:tr>
      <w:tr w:rsidR="008B7642" w:rsidRPr="00985FFB" w14:paraId="32A7B1C9" w14:textId="77777777" w:rsidTr="00373A96">
        <w:tc>
          <w:tcPr>
            <w:tcW w:w="4608" w:type="dxa"/>
          </w:tcPr>
          <w:p w14:paraId="34BE5B8C" w14:textId="77777777" w:rsidR="008B7642" w:rsidRPr="00985FFB" w:rsidRDefault="008B7642" w:rsidP="00373A96">
            <w:pPr>
              <w:pStyle w:val="TS"/>
            </w:pPr>
            <w:r w:rsidRPr="00985FFB">
              <w:t>Mortality rate for larvae</w:t>
            </w:r>
          </w:p>
        </w:tc>
        <w:tc>
          <w:tcPr>
            <w:tcW w:w="1170" w:type="dxa"/>
          </w:tcPr>
          <w:p w14:paraId="05CAD05F" w14:textId="77777777" w:rsidR="008B7642" w:rsidRPr="00985FFB" w:rsidRDefault="008B7642" w:rsidP="00373A96">
            <w:pPr>
              <w:pStyle w:val="TS"/>
              <w:rPr>
                <w:rFonts w:cs="Times New Roman"/>
                <w:i/>
                <w:iCs/>
              </w:rPr>
            </w:pPr>
            <w:proofErr w:type="spellStart"/>
            <w:r w:rsidRPr="00985FFB">
              <w:rPr>
                <w:rFonts w:cs="Times New Roman"/>
                <w:i/>
                <w:iCs/>
              </w:rPr>
              <w:t>μ</w:t>
            </w:r>
            <w:r w:rsidRPr="00985FFB">
              <w:rPr>
                <w:rFonts w:cs="Times New Roman"/>
                <w:i/>
                <w:iCs/>
                <w:vertAlign w:val="subscript"/>
              </w:rPr>
              <w:t>lar</w:t>
            </w:r>
            <w:proofErr w:type="spellEnd"/>
          </w:p>
        </w:tc>
        <w:tc>
          <w:tcPr>
            <w:tcW w:w="1440" w:type="dxa"/>
          </w:tcPr>
          <w:p w14:paraId="50A87D11" w14:textId="77777777" w:rsidR="008B7642" w:rsidRPr="00985FFB" w:rsidRDefault="008B7642" w:rsidP="00373A96">
            <w:pPr>
              <w:pStyle w:val="TS"/>
            </w:pPr>
            <w:r w:rsidRPr="00985FFB">
              <w:t>Estimated</w:t>
            </w:r>
          </w:p>
        </w:tc>
        <w:tc>
          <w:tcPr>
            <w:tcW w:w="2430" w:type="dxa"/>
          </w:tcPr>
          <w:p w14:paraId="6AD2C3A0" w14:textId="77777777" w:rsidR="008B7642" w:rsidRPr="00985FFB" w:rsidRDefault="008B7642" w:rsidP="00373A96">
            <w:pPr>
              <w:pStyle w:val="TS"/>
            </w:pPr>
            <w:r w:rsidRPr="00985FFB">
              <w:t>0.0294</w:t>
            </w:r>
          </w:p>
        </w:tc>
      </w:tr>
      <w:bookmarkEnd w:id="2"/>
    </w:tbl>
    <w:p w14:paraId="665C2BC8" w14:textId="77777777" w:rsidR="008B7642" w:rsidRPr="00985FFB" w:rsidRDefault="008B7642" w:rsidP="008B7642"/>
    <w:p w14:paraId="79088799" w14:textId="77777777" w:rsidR="008B7642" w:rsidRPr="00985FFB" w:rsidRDefault="008B7642" w:rsidP="008B7642"/>
    <w:p w14:paraId="5746E0A8" w14:textId="77777777" w:rsidR="008B7642" w:rsidRPr="00985FFB" w:rsidRDefault="008B7642" w:rsidP="008B7642"/>
    <w:p w14:paraId="55257269" w14:textId="77777777" w:rsidR="008B7642" w:rsidRPr="00985FFB" w:rsidRDefault="008B7642" w:rsidP="008B7642">
      <w:pPr>
        <w:spacing w:after="0" w:line="240" w:lineRule="auto"/>
      </w:pPr>
      <w:r w:rsidRPr="00985FFB">
        <w:br w:type="page"/>
      </w:r>
    </w:p>
    <w:p w14:paraId="18A2F6C5" w14:textId="77777777" w:rsidR="008B7642" w:rsidRPr="00985FFB" w:rsidRDefault="008B7642" w:rsidP="008B7642">
      <w:pPr>
        <w:pStyle w:val="TS"/>
      </w:pPr>
      <w:bookmarkStart w:id="3" w:name="_Hlk131599028"/>
      <w:r w:rsidRPr="00985FFB">
        <w:rPr>
          <w:b/>
          <w:bCs/>
        </w:rPr>
        <w:lastRenderedPageBreak/>
        <w:t xml:space="preserve">Table 2. </w:t>
      </w:r>
      <w:r w:rsidRPr="00985FFB">
        <w:t xml:space="preserve">Fluxes, state variables, and differential equations in the </w:t>
      </w:r>
      <w:proofErr w:type="spellStart"/>
      <w:r w:rsidRPr="00985FFB">
        <w:t>DEBkiss</w:t>
      </w:r>
      <w:proofErr w:type="spellEnd"/>
      <w:r w:rsidRPr="00985FFB">
        <w:t xml:space="preserve"> model. </w:t>
      </w:r>
    </w:p>
    <w:tbl>
      <w:tblPr>
        <w:tblStyle w:val="TableGrid"/>
        <w:tblW w:w="9445" w:type="dxa"/>
        <w:tblLook w:val="04A0" w:firstRow="1" w:lastRow="0" w:firstColumn="1" w:lastColumn="0" w:noHBand="0" w:noVBand="1"/>
      </w:tblPr>
      <w:tblGrid>
        <w:gridCol w:w="2695"/>
        <w:gridCol w:w="990"/>
        <w:gridCol w:w="4050"/>
        <w:gridCol w:w="1710"/>
      </w:tblGrid>
      <w:tr w:rsidR="008B7642" w:rsidRPr="00985FFB" w14:paraId="1068BBAF" w14:textId="77777777" w:rsidTr="00373A96">
        <w:tc>
          <w:tcPr>
            <w:tcW w:w="2695" w:type="dxa"/>
          </w:tcPr>
          <w:p w14:paraId="3EE1A820" w14:textId="77777777" w:rsidR="008B7642" w:rsidRPr="00985FFB" w:rsidRDefault="008B7642" w:rsidP="00373A96">
            <w:pPr>
              <w:pStyle w:val="TS"/>
              <w:spacing w:line="276" w:lineRule="auto"/>
              <w:rPr>
                <w:b/>
                <w:bCs/>
              </w:rPr>
            </w:pPr>
            <w:r w:rsidRPr="00985FFB">
              <w:rPr>
                <w:b/>
                <w:bCs/>
              </w:rPr>
              <w:t>Flux</w:t>
            </w:r>
          </w:p>
        </w:tc>
        <w:tc>
          <w:tcPr>
            <w:tcW w:w="990" w:type="dxa"/>
          </w:tcPr>
          <w:p w14:paraId="71FBB52E" w14:textId="77777777" w:rsidR="008B7642" w:rsidRPr="00985FFB" w:rsidRDefault="008B7642" w:rsidP="00373A96">
            <w:pPr>
              <w:pStyle w:val="TS"/>
              <w:spacing w:line="276" w:lineRule="auto"/>
              <w:rPr>
                <w:b/>
                <w:bCs/>
              </w:rPr>
            </w:pPr>
            <w:r w:rsidRPr="00985FFB">
              <w:rPr>
                <w:b/>
                <w:bCs/>
              </w:rPr>
              <w:t>Symbol</w:t>
            </w:r>
          </w:p>
        </w:tc>
        <w:tc>
          <w:tcPr>
            <w:tcW w:w="4050" w:type="dxa"/>
          </w:tcPr>
          <w:p w14:paraId="60629295" w14:textId="77777777" w:rsidR="008B7642" w:rsidRPr="00985FFB" w:rsidRDefault="008B7642" w:rsidP="00373A96">
            <w:pPr>
              <w:pStyle w:val="TS"/>
              <w:spacing w:line="276" w:lineRule="auto"/>
              <w:rPr>
                <w:b/>
                <w:bCs/>
              </w:rPr>
            </w:pPr>
            <w:r w:rsidRPr="00985FFB">
              <w:rPr>
                <w:b/>
                <w:bCs/>
              </w:rPr>
              <w:t>Equation</w:t>
            </w:r>
          </w:p>
        </w:tc>
        <w:tc>
          <w:tcPr>
            <w:tcW w:w="1710" w:type="dxa"/>
          </w:tcPr>
          <w:p w14:paraId="409E351F" w14:textId="77777777" w:rsidR="008B7642" w:rsidRPr="00985FFB" w:rsidRDefault="008B7642" w:rsidP="00373A96">
            <w:pPr>
              <w:pStyle w:val="TS"/>
              <w:spacing w:line="276" w:lineRule="auto"/>
              <w:rPr>
                <w:b/>
                <w:bCs/>
              </w:rPr>
            </w:pPr>
            <w:r w:rsidRPr="00985FFB">
              <w:rPr>
                <w:b/>
                <w:bCs/>
              </w:rPr>
              <w:t>Units</w:t>
            </w:r>
          </w:p>
        </w:tc>
      </w:tr>
      <w:tr w:rsidR="008B7642" w:rsidRPr="00985FFB" w14:paraId="77865976" w14:textId="77777777" w:rsidTr="00373A96">
        <w:tc>
          <w:tcPr>
            <w:tcW w:w="2695" w:type="dxa"/>
          </w:tcPr>
          <w:p w14:paraId="1CF4DEC0" w14:textId="77777777" w:rsidR="008B7642" w:rsidRPr="00985FFB" w:rsidRDefault="008B7642" w:rsidP="00373A96">
            <w:pPr>
              <w:pStyle w:val="TS"/>
              <w:spacing w:line="276" w:lineRule="auto"/>
            </w:pPr>
            <w:r w:rsidRPr="00985FFB">
              <w:t>Assimilation flux</w:t>
            </w:r>
          </w:p>
        </w:tc>
        <w:tc>
          <w:tcPr>
            <w:tcW w:w="990" w:type="dxa"/>
          </w:tcPr>
          <w:p w14:paraId="79122BBC" w14:textId="77777777" w:rsidR="008B7642" w:rsidRPr="00985FFB" w:rsidRDefault="008B7642" w:rsidP="00373A96">
            <w:pPr>
              <w:pStyle w:val="TS"/>
              <w:spacing w:line="276" w:lineRule="auto"/>
              <w:jc w:val="center"/>
            </w:pPr>
            <w:r w:rsidRPr="00985FFB">
              <w:rPr>
                <w:i/>
                <w:iCs/>
              </w:rPr>
              <w:t>J</w:t>
            </w:r>
            <w:r w:rsidRPr="00985FFB">
              <w:rPr>
                <w:i/>
                <w:iCs/>
                <w:vertAlign w:val="subscript"/>
              </w:rPr>
              <w:t>A</w:t>
            </w:r>
          </w:p>
        </w:tc>
        <w:tc>
          <w:tcPr>
            <w:tcW w:w="4050" w:type="dxa"/>
          </w:tcPr>
          <w:p w14:paraId="4924D025" w14:textId="77777777" w:rsidR="008B7642" w:rsidRPr="00985FFB" w:rsidRDefault="008B7642" w:rsidP="00373A96">
            <w:pPr>
              <w:pStyle w:val="TS"/>
              <w:spacing w:line="276" w:lineRule="auto"/>
            </w:pPr>
            <m:oMathPara>
              <m:oMath>
                <m:sSub>
                  <m:sSubPr>
                    <m:ctrlPr>
                      <w:rPr>
                        <w:rFonts w:ascii="Cambria Math" w:hAnsi="Cambria Math"/>
                        <w:i/>
                      </w:rPr>
                    </m:ctrlPr>
                  </m:sSubPr>
                  <m:e>
                    <m:r>
                      <w:rPr>
                        <w:rFonts w:ascii="Cambria Math" w:hAnsi="Cambria Math"/>
                      </w:rPr>
                      <m:t>J</m:t>
                    </m:r>
                  </m:e>
                  <m:sub>
                    <m:r>
                      <w:rPr>
                        <w:rFonts w:ascii="Cambria Math" w:hAnsi="Cambria Math"/>
                      </w:rPr>
                      <m:t>A</m:t>
                    </m:r>
                  </m:sub>
                </m:sSub>
                <m:r>
                  <w:rPr>
                    <w:rFonts w:ascii="Cambria Math" w:hAnsi="Cambria Math"/>
                  </w:rPr>
                  <m:t xml:space="preserve">=f </m:t>
                </m:r>
                <m:sSubSup>
                  <m:sSubSupPr>
                    <m:ctrlPr>
                      <w:rPr>
                        <w:rFonts w:ascii="Cambria Math" w:hAnsi="Cambria Math"/>
                        <w:i/>
                      </w:rPr>
                    </m:ctrlPr>
                  </m:sSubSupPr>
                  <m:e>
                    <m:r>
                      <w:rPr>
                        <w:rFonts w:ascii="Cambria Math" w:hAnsi="Cambria Math"/>
                      </w:rPr>
                      <m:t>J</m:t>
                    </m:r>
                  </m:e>
                  <m:sub>
                    <m:r>
                      <w:rPr>
                        <w:rFonts w:ascii="Cambria Math" w:hAnsi="Cambria Math"/>
                      </w:rPr>
                      <m:t>Am</m:t>
                    </m:r>
                  </m:sub>
                  <m:sup>
                    <m:r>
                      <w:rPr>
                        <w:rFonts w:ascii="Cambria Math" w:hAnsi="Cambria Math"/>
                      </w:rPr>
                      <m:t>a</m:t>
                    </m:r>
                  </m:sup>
                </m:sSubSup>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2</m:t>
                    </m:r>
                  </m:sup>
                </m:sSup>
              </m:oMath>
            </m:oMathPara>
          </w:p>
        </w:tc>
        <w:tc>
          <w:tcPr>
            <w:tcW w:w="1710" w:type="dxa"/>
          </w:tcPr>
          <w:p w14:paraId="2451F73B" w14:textId="77777777" w:rsidR="008B7642" w:rsidRPr="00985FFB" w:rsidRDefault="008B7642" w:rsidP="00373A96">
            <w:pPr>
              <w:pStyle w:val="TS"/>
              <w:spacing w:line="276" w:lineRule="auto"/>
              <w:rPr>
                <w:vertAlign w:val="superscript"/>
              </w:rPr>
            </w:pPr>
            <w:r w:rsidRPr="00985FFB">
              <w:t xml:space="preserve">mg </w:t>
            </w:r>
            <w:proofErr w:type="gramStart"/>
            <w:r w:rsidRPr="00985FFB">
              <w:t>day</w:t>
            </w:r>
            <w:r w:rsidRPr="00985FFB">
              <w:rPr>
                <w:vertAlign w:val="superscript"/>
              </w:rPr>
              <w:t>-1</w:t>
            </w:r>
            <w:proofErr w:type="gramEnd"/>
          </w:p>
        </w:tc>
      </w:tr>
      <w:tr w:rsidR="008B7642" w:rsidRPr="00985FFB" w14:paraId="0F379A56" w14:textId="77777777" w:rsidTr="00373A96">
        <w:tc>
          <w:tcPr>
            <w:tcW w:w="2695" w:type="dxa"/>
          </w:tcPr>
          <w:p w14:paraId="78230B8F" w14:textId="77777777" w:rsidR="008B7642" w:rsidRPr="00985FFB" w:rsidRDefault="008B7642" w:rsidP="00373A96">
            <w:pPr>
              <w:pStyle w:val="TS"/>
              <w:spacing w:line="276" w:lineRule="auto"/>
            </w:pPr>
            <w:r w:rsidRPr="00985FFB">
              <w:t>Maintenance flux</w:t>
            </w:r>
          </w:p>
        </w:tc>
        <w:tc>
          <w:tcPr>
            <w:tcW w:w="990" w:type="dxa"/>
          </w:tcPr>
          <w:p w14:paraId="737F6B5A" w14:textId="77777777" w:rsidR="008B7642" w:rsidRPr="00985FFB" w:rsidRDefault="008B7642" w:rsidP="00373A96">
            <w:pPr>
              <w:pStyle w:val="TS"/>
              <w:spacing w:line="276" w:lineRule="auto"/>
              <w:jc w:val="center"/>
            </w:pPr>
            <w:r w:rsidRPr="00985FFB">
              <w:rPr>
                <w:i/>
                <w:iCs/>
              </w:rPr>
              <w:t>J</w:t>
            </w:r>
            <w:r w:rsidRPr="00985FFB">
              <w:rPr>
                <w:i/>
                <w:iCs/>
                <w:vertAlign w:val="subscript"/>
              </w:rPr>
              <w:t>M</w:t>
            </w:r>
          </w:p>
        </w:tc>
        <w:tc>
          <w:tcPr>
            <w:tcW w:w="4050" w:type="dxa"/>
          </w:tcPr>
          <w:p w14:paraId="7A464604" w14:textId="77777777" w:rsidR="008B7642" w:rsidRPr="00985FFB" w:rsidRDefault="008B7642" w:rsidP="00373A96">
            <w:pPr>
              <w:pStyle w:val="TS"/>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J</m:t>
                    </m:r>
                  </m:e>
                  <m:sub>
                    <m:r>
                      <w:rPr>
                        <w:rFonts w:ascii="Cambria Math" w:eastAsiaTheme="minorEastAsia" w:hAnsi="Cambria Math"/>
                      </w:rPr>
                      <m:t>M</m:t>
                    </m:r>
                  </m:sub>
                  <m:sup>
                    <m:r>
                      <w:rPr>
                        <w:rFonts w:ascii="Cambria Math" w:eastAsiaTheme="minorEastAsia" w:hAnsi="Cambria Math"/>
                      </w:rPr>
                      <m:t>v</m:t>
                    </m:r>
                  </m:sup>
                </m:sSub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oMath>
            </m:oMathPara>
          </w:p>
        </w:tc>
        <w:tc>
          <w:tcPr>
            <w:tcW w:w="1710" w:type="dxa"/>
          </w:tcPr>
          <w:p w14:paraId="74F8FE10" w14:textId="77777777" w:rsidR="008B7642" w:rsidRPr="00985FFB" w:rsidRDefault="008B7642" w:rsidP="00373A96">
            <w:pPr>
              <w:pStyle w:val="TS"/>
              <w:spacing w:line="276" w:lineRule="auto"/>
            </w:pPr>
            <w:r w:rsidRPr="00985FFB">
              <w:t xml:space="preserve">mg </w:t>
            </w:r>
            <w:proofErr w:type="gramStart"/>
            <w:r w:rsidRPr="00985FFB">
              <w:t>day</w:t>
            </w:r>
            <w:r w:rsidRPr="00985FFB">
              <w:rPr>
                <w:vertAlign w:val="superscript"/>
              </w:rPr>
              <w:t>-1</w:t>
            </w:r>
            <w:proofErr w:type="gramEnd"/>
          </w:p>
        </w:tc>
      </w:tr>
      <w:tr w:rsidR="008B7642" w:rsidRPr="00985FFB" w14:paraId="0D4C4E29" w14:textId="77777777" w:rsidTr="00373A96">
        <w:tc>
          <w:tcPr>
            <w:tcW w:w="2695" w:type="dxa"/>
          </w:tcPr>
          <w:p w14:paraId="632885B8" w14:textId="77777777" w:rsidR="008B7642" w:rsidRPr="00985FFB" w:rsidRDefault="008B7642" w:rsidP="00373A96">
            <w:pPr>
              <w:pStyle w:val="TS"/>
              <w:spacing w:line="276" w:lineRule="auto"/>
            </w:pPr>
            <w:r w:rsidRPr="00985FFB">
              <w:t>Flux to structural growth</w:t>
            </w:r>
          </w:p>
        </w:tc>
        <w:tc>
          <w:tcPr>
            <w:tcW w:w="990" w:type="dxa"/>
          </w:tcPr>
          <w:p w14:paraId="249ED1B1" w14:textId="77777777" w:rsidR="008B7642" w:rsidRPr="00985FFB" w:rsidRDefault="008B7642" w:rsidP="00373A96">
            <w:pPr>
              <w:pStyle w:val="TS"/>
              <w:spacing w:line="276" w:lineRule="auto"/>
              <w:jc w:val="center"/>
              <w:rPr>
                <w:i/>
                <w:iCs/>
              </w:rPr>
            </w:pPr>
            <w:r w:rsidRPr="00985FFB">
              <w:rPr>
                <w:i/>
                <w:iCs/>
              </w:rPr>
              <w:t>J</w:t>
            </w:r>
            <w:r w:rsidRPr="00985FFB">
              <w:rPr>
                <w:i/>
                <w:iCs/>
                <w:vertAlign w:val="subscript"/>
              </w:rPr>
              <w:t>V</w:t>
            </w:r>
          </w:p>
        </w:tc>
        <w:tc>
          <w:tcPr>
            <w:tcW w:w="4050" w:type="dxa"/>
          </w:tcPr>
          <w:p w14:paraId="7BDF31B6" w14:textId="77777777" w:rsidR="008B7642" w:rsidRPr="00985FFB" w:rsidRDefault="008B7642" w:rsidP="00373A96">
            <w:pPr>
              <w:pStyle w:val="TS"/>
              <w:spacing w:line="276" w:lineRule="auto"/>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VA</m:t>
                    </m:r>
                  </m:sub>
                </m:sSub>
                <m:r>
                  <w:rPr>
                    <w:rFonts w:ascii="Cambria Math" w:hAnsi="Cambria Math"/>
                  </w:rPr>
                  <m:t xml:space="preserve"> </m:t>
                </m:r>
                <m:d>
                  <m:dPr>
                    <m:ctrlPr>
                      <w:rPr>
                        <w:rFonts w:ascii="Cambria Math" w:hAnsi="Cambria Math"/>
                        <w:i/>
                      </w:rPr>
                    </m:ctrlPr>
                  </m:dPr>
                  <m:e>
                    <m:r>
                      <w:rPr>
                        <w:rFonts w:ascii="Cambria Math" w:hAnsi="Cambria Math"/>
                      </w:rPr>
                      <m:t xml:space="preserve">κ </m:t>
                    </m:r>
                    <m:sSub>
                      <m:sSubPr>
                        <m:ctrlPr>
                          <w:rPr>
                            <w:rFonts w:ascii="Cambria Math" w:hAnsi="Cambria Math"/>
                            <w:i/>
                          </w:rPr>
                        </m:ctrlPr>
                      </m:sSubPr>
                      <m:e>
                        <m: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M</m:t>
                        </m:r>
                      </m:sub>
                    </m:sSub>
                  </m:e>
                </m:d>
              </m:oMath>
            </m:oMathPara>
          </w:p>
        </w:tc>
        <w:tc>
          <w:tcPr>
            <w:tcW w:w="1710" w:type="dxa"/>
          </w:tcPr>
          <w:p w14:paraId="3C831F15" w14:textId="77777777" w:rsidR="008B7642" w:rsidRPr="00985FFB" w:rsidRDefault="008B7642" w:rsidP="00373A96">
            <w:pPr>
              <w:pStyle w:val="TS"/>
              <w:spacing w:line="276" w:lineRule="auto"/>
            </w:pPr>
            <w:r w:rsidRPr="00985FFB">
              <w:t xml:space="preserve">mg </w:t>
            </w:r>
            <w:proofErr w:type="gramStart"/>
            <w:r w:rsidRPr="00985FFB">
              <w:t>day</w:t>
            </w:r>
            <w:r w:rsidRPr="00985FFB">
              <w:rPr>
                <w:vertAlign w:val="superscript"/>
              </w:rPr>
              <w:t>-1</w:t>
            </w:r>
            <w:proofErr w:type="gramEnd"/>
          </w:p>
        </w:tc>
      </w:tr>
      <w:tr w:rsidR="008B7642" w:rsidRPr="00985FFB" w14:paraId="17441E36" w14:textId="77777777" w:rsidTr="00373A96">
        <w:tc>
          <w:tcPr>
            <w:tcW w:w="2695" w:type="dxa"/>
          </w:tcPr>
          <w:p w14:paraId="435F3317" w14:textId="77777777" w:rsidR="008B7642" w:rsidRPr="00985FFB" w:rsidRDefault="008B7642" w:rsidP="00373A96">
            <w:pPr>
              <w:pStyle w:val="TS"/>
              <w:spacing w:line="276" w:lineRule="auto"/>
            </w:pPr>
            <w:r w:rsidRPr="00985FFB">
              <w:t>Flux to reproduction buffer</w:t>
            </w:r>
          </w:p>
        </w:tc>
        <w:tc>
          <w:tcPr>
            <w:tcW w:w="990" w:type="dxa"/>
          </w:tcPr>
          <w:p w14:paraId="3637DC09" w14:textId="77777777" w:rsidR="008B7642" w:rsidRPr="00985FFB" w:rsidRDefault="008B7642" w:rsidP="00373A96">
            <w:pPr>
              <w:pStyle w:val="TS"/>
              <w:spacing w:line="276" w:lineRule="auto"/>
              <w:jc w:val="center"/>
            </w:pPr>
            <w:r w:rsidRPr="00985FFB">
              <w:rPr>
                <w:i/>
                <w:iCs/>
              </w:rPr>
              <w:t>J</w:t>
            </w:r>
            <w:r w:rsidRPr="00985FFB">
              <w:rPr>
                <w:i/>
                <w:iCs/>
                <w:vertAlign w:val="subscript"/>
              </w:rPr>
              <w:t>R</w:t>
            </w:r>
          </w:p>
        </w:tc>
        <w:tc>
          <w:tcPr>
            <w:tcW w:w="4050" w:type="dxa"/>
          </w:tcPr>
          <w:p w14:paraId="18012794" w14:textId="77777777" w:rsidR="008B7642" w:rsidRPr="00985FFB" w:rsidRDefault="008B7642" w:rsidP="00373A96">
            <w:pPr>
              <w:pStyle w:val="TS"/>
              <w:spacing w:line="276" w:lineRule="auto"/>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R</m:t>
                    </m:r>
                  </m:sub>
                </m:sSub>
                <m:r>
                  <w:rPr>
                    <w:rFonts w:ascii="Cambria Math" w:hAnsi="Cambria Math"/>
                  </w:rPr>
                  <m:t>=</m:t>
                </m:r>
                <m:d>
                  <m:dPr>
                    <m:ctrlPr>
                      <w:rPr>
                        <w:rFonts w:ascii="Cambria Math" w:hAnsi="Cambria Math"/>
                        <w:i/>
                      </w:rPr>
                    </m:ctrlPr>
                  </m:dPr>
                  <m:e>
                    <m:r>
                      <w:rPr>
                        <w:rFonts w:ascii="Cambria Math" w:hAnsi="Cambria Math"/>
                      </w:rPr>
                      <m:t>1-κ</m:t>
                    </m:r>
                  </m:e>
                </m:d>
                <m:sSub>
                  <m:sSubPr>
                    <m:ctrlPr>
                      <w:rPr>
                        <w:rFonts w:ascii="Cambria Math" w:hAnsi="Cambria Math"/>
                        <w:i/>
                      </w:rPr>
                    </m:ctrlPr>
                  </m:sSubPr>
                  <m:e>
                    <m:r>
                      <w:rPr>
                        <w:rFonts w:ascii="Cambria Math" w:hAnsi="Cambria Math"/>
                      </w:rPr>
                      <m:t xml:space="preserve"> J</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J</m:t>
                    </m:r>
                  </m:sub>
                </m:sSub>
                <m:r>
                  <w:rPr>
                    <w:rFonts w:ascii="Cambria Math" w:hAnsi="Cambria Math"/>
                  </w:rPr>
                  <m:t xml:space="preserve">   when </m:t>
                </m:r>
                <m:sSub>
                  <m:sSubPr>
                    <m:ctrlPr>
                      <w:rPr>
                        <w:rFonts w:ascii="Cambria Math" w:hAnsi="Cambria Math"/>
                        <w:i/>
                      </w:rPr>
                    </m:ctrlPr>
                  </m:sSubPr>
                  <m:e>
                    <m:r>
                      <w:rPr>
                        <w:rFonts w:ascii="Cambria Math" w:hAnsi="Cambria Math"/>
                      </w:rPr>
                      <m:t>W</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p w14:paraId="7F58183A" w14:textId="77777777" w:rsidR="008B7642" w:rsidRPr="00985FFB" w:rsidRDefault="008B7642" w:rsidP="00373A96">
            <w:pPr>
              <w:pStyle w:val="TS"/>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R</m:t>
                    </m:r>
                  </m:sub>
                </m:sSub>
                <m:r>
                  <w:rPr>
                    <w:rFonts w:ascii="Cambria Math" w:eastAsiaTheme="minorEastAsia" w:hAnsi="Cambria Math"/>
                  </w:rPr>
                  <m:t xml:space="preserve">=0   when </m:t>
                </m:r>
                <m:sSub>
                  <m:sSubPr>
                    <m:ctrlPr>
                      <w:rPr>
                        <w:rFonts w:ascii="Cambria Math" w:hAnsi="Cambria Math"/>
                        <w:i/>
                      </w:rPr>
                    </m:ctrlPr>
                  </m:sSubPr>
                  <m:e>
                    <m:r>
                      <w:rPr>
                        <w:rFonts w:ascii="Cambria Math" w:hAnsi="Cambria Math"/>
                      </w:rPr>
                      <m:t>W</m:t>
                    </m:r>
                  </m:e>
                  <m:sub>
                    <m:r>
                      <w:rPr>
                        <w:rFonts w:ascii="Cambria Math" w:hAnsi="Cambria Math"/>
                      </w:rPr>
                      <m:t>V</m:t>
                    </m:r>
                  </m:sub>
                </m:sSub>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tc>
        <w:tc>
          <w:tcPr>
            <w:tcW w:w="1710" w:type="dxa"/>
          </w:tcPr>
          <w:p w14:paraId="71A66380" w14:textId="77777777" w:rsidR="008B7642" w:rsidRPr="00985FFB" w:rsidRDefault="008B7642" w:rsidP="00373A96">
            <w:pPr>
              <w:pStyle w:val="TS"/>
              <w:spacing w:line="276" w:lineRule="auto"/>
            </w:pPr>
            <w:r w:rsidRPr="00985FFB">
              <w:t xml:space="preserve">mg </w:t>
            </w:r>
            <w:proofErr w:type="gramStart"/>
            <w:r w:rsidRPr="00985FFB">
              <w:t>day</w:t>
            </w:r>
            <w:r w:rsidRPr="00985FFB">
              <w:rPr>
                <w:vertAlign w:val="superscript"/>
              </w:rPr>
              <w:t>-1</w:t>
            </w:r>
            <w:proofErr w:type="gramEnd"/>
          </w:p>
        </w:tc>
      </w:tr>
      <w:tr w:rsidR="008B7642" w:rsidRPr="00985FFB" w14:paraId="7932942C" w14:textId="77777777" w:rsidTr="00373A96">
        <w:tc>
          <w:tcPr>
            <w:tcW w:w="2695" w:type="dxa"/>
          </w:tcPr>
          <w:p w14:paraId="2B47C912" w14:textId="77777777" w:rsidR="008B7642" w:rsidRPr="00985FFB" w:rsidRDefault="008B7642" w:rsidP="00373A96">
            <w:pPr>
              <w:pStyle w:val="TS"/>
              <w:spacing w:line="276" w:lineRule="auto"/>
            </w:pPr>
            <w:r w:rsidRPr="00985FFB">
              <w:t>Flux to maturity</w:t>
            </w:r>
          </w:p>
        </w:tc>
        <w:tc>
          <w:tcPr>
            <w:tcW w:w="990" w:type="dxa"/>
          </w:tcPr>
          <w:p w14:paraId="7BF98E01" w14:textId="77777777" w:rsidR="008B7642" w:rsidRPr="00985FFB" w:rsidRDefault="008B7642" w:rsidP="00373A96">
            <w:pPr>
              <w:pStyle w:val="TS"/>
              <w:spacing w:line="276" w:lineRule="auto"/>
              <w:jc w:val="center"/>
              <w:rPr>
                <w:i/>
                <w:iCs/>
                <w:vertAlign w:val="subscript"/>
              </w:rPr>
            </w:pPr>
            <w:r w:rsidRPr="00985FFB">
              <w:rPr>
                <w:i/>
                <w:iCs/>
              </w:rPr>
              <w:t>J</w:t>
            </w:r>
            <w:r w:rsidRPr="00985FFB">
              <w:rPr>
                <w:i/>
                <w:iCs/>
                <w:vertAlign w:val="subscript"/>
              </w:rPr>
              <w:t>J</w:t>
            </w:r>
          </w:p>
        </w:tc>
        <w:tc>
          <w:tcPr>
            <w:tcW w:w="4050" w:type="dxa"/>
          </w:tcPr>
          <w:p w14:paraId="2FC9ADBB" w14:textId="77777777" w:rsidR="008B7642" w:rsidRPr="00985FFB" w:rsidRDefault="008B7642" w:rsidP="00373A96">
            <w:pPr>
              <w:pStyle w:val="TS"/>
              <w:spacing w:line="276" w:lineRule="auto"/>
              <w:rPr>
                <w:rFonts w:cs="Times New Roman"/>
              </w:rPr>
            </w:pPr>
            <m:oMathPara>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J</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J</m:t>
                    </m:r>
                  </m:e>
                  <m:sub>
                    <m:r>
                      <w:rPr>
                        <w:rFonts w:ascii="Cambria Math" w:hAnsi="Cambria Math" w:cs="Times New Roman"/>
                      </w:rPr>
                      <m:t>J</m:t>
                    </m:r>
                  </m:sub>
                  <m:sup>
                    <m:r>
                      <w:rPr>
                        <w:rFonts w:ascii="Cambria Math" w:hAnsi="Cambria Math" w:cs="Times New Roman"/>
                      </w:rPr>
                      <m:t>v</m:t>
                    </m:r>
                  </m:sup>
                </m:sSubSup>
                <m:sSup>
                  <m:sSupPr>
                    <m:ctrlPr>
                      <w:rPr>
                        <w:rFonts w:ascii="Cambria Math" w:hAnsi="Cambria Math" w:cs="Times New Roman"/>
                        <w:i/>
                      </w:rPr>
                    </m:ctrlPr>
                  </m:sSupPr>
                  <m:e>
                    <m:r>
                      <w:rPr>
                        <w:rFonts w:ascii="Cambria Math" w:hAnsi="Cambria Math" w:cs="Times New Roman"/>
                      </w:rPr>
                      <m:t>L</m:t>
                    </m:r>
                  </m:e>
                  <m:sup>
                    <m:r>
                      <w:rPr>
                        <w:rFonts w:ascii="Cambria Math" w:hAnsi="Cambria Math" w:cs="Times New Roman"/>
                      </w:rPr>
                      <m:t>3</m:t>
                    </m:r>
                  </m:sup>
                </m:sSup>
                <m:r>
                  <w:rPr>
                    <w:rFonts w:ascii="Cambria Math" w:hAnsi="Cambria Math" w:cs="Times New Roman"/>
                  </w:rPr>
                  <m:t xml:space="preserve">   when</m:t>
                </m:r>
                <m:sSub>
                  <m:sSubPr>
                    <m:ctrlPr>
                      <w:rPr>
                        <w:rFonts w:ascii="Cambria Math" w:hAnsi="Cambria Math"/>
                        <w:i/>
                      </w:rPr>
                    </m:ctrlPr>
                  </m:sSubPr>
                  <m:e>
                    <m:r>
                      <w:rPr>
                        <w:rFonts w:ascii="Cambria Math" w:hAnsi="Cambria Math"/>
                      </w:rPr>
                      <m:t xml:space="preserve"> W</m:t>
                    </m:r>
                  </m:e>
                  <m:sub>
                    <m:r>
                      <w:rPr>
                        <w:rFonts w:ascii="Cambria Math" w:hAnsi="Cambria Math"/>
                      </w:rPr>
                      <m:t>V</m:t>
                    </m:r>
                  </m:sub>
                </m:sSub>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p w14:paraId="671AB207" w14:textId="77777777" w:rsidR="008B7642" w:rsidRPr="00985FFB" w:rsidRDefault="008B7642" w:rsidP="00373A96">
            <w:pPr>
              <w:pStyle w:val="TS"/>
              <w:spacing w:line="276" w:lineRule="auto"/>
              <w:rPr>
                <w:rFonts w:cs="Times New Roman"/>
              </w:rPr>
            </w:pPr>
            <m:oMathPara>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J</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J</m:t>
                    </m:r>
                  </m:e>
                  <m:sub>
                    <m:r>
                      <w:rPr>
                        <w:rFonts w:ascii="Cambria Math" w:hAnsi="Cambria Math" w:cs="Times New Roman"/>
                      </w:rPr>
                      <m:t>J</m:t>
                    </m:r>
                  </m:sub>
                  <m:sup>
                    <m:r>
                      <w:rPr>
                        <w:rFonts w:ascii="Cambria Math" w:hAnsi="Cambria Math" w:cs="Times New Roman"/>
                      </w:rPr>
                      <m:t>v</m:t>
                    </m:r>
                  </m:sup>
                </m:sSubSup>
                <m:sSubSup>
                  <m:sSubSupPr>
                    <m:ctrlPr>
                      <w:rPr>
                        <w:rFonts w:ascii="Cambria Math" w:hAnsi="Cambria Math" w:cs="Times New Roman"/>
                        <w:i/>
                      </w:rPr>
                    </m:ctrlPr>
                  </m:sSubSupPr>
                  <m:e>
                    <m:r>
                      <w:rPr>
                        <w:rFonts w:ascii="Cambria Math" w:hAnsi="Cambria Math" w:cs="Times New Roman"/>
                      </w:rPr>
                      <m:t>L</m:t>
                    </m:r>
                  </m:e>
                  <m:sub>
                    <m:r>
                      <w:rPr>
                        <w:rFonts w:ascii="Cambria Math" w:hAnsi="Cambria Math" w:cs="Times New Roman"/>
                      </w:rPr>
                      <m:t>Vp</m:t>
                    </m:r>
                  </m:sub>
                  <m:sup>
                    <m:r>
                      <w:rPr>
                        <w:rFonts w:ascii="Cambria Math" w:hAnsi="Cambria Math" w:cs="Times New Roman"/>
                      </w:rPr>
                      <m:t>3</m:t>
                    </m:r>
                  </m:sup>
                </m:sSubSup>
                <m:r>
                  <w:rPr>
                    <w:rFonts w:ascii="Cambria Math" w:hAnsi="Cambria Math" w:cs="Times New Roman"/>
                  </w:rPr>
                  <m:t xml:space="preserve">   when</m:t>
                </m:r>
                <m:sSub>
                  <m:sSubPr>
                    <m:ctrlPr>
                      <w:rPr>
                        <w:rFonts w:ascii="Cambria Math" w:hAnsi="Cambria Math"/>
                        <w:i/>
                      </w:rPr>
                    </m:ctrlPr>
                  </m:sSubPr>
                  <m:e>
                    <m:r>
                      <w:rPr>
                        <w:rFonts w:ascii="Cambria Math" w:hAnsi="Cambria Math"/>
                      </w:rPr>
                      <m:t xml:space="preserve"> W</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tc>
        <w:tc>
          <w:tcPr>
            <w:tcW w:w="1710" w:type="dxa"/>
          </w:tcPr>
          <w:p w14:paraId="062CA13F" w14:textId="77777777" w:rsidR="008B7642" w:rsidRPr="00985FFB" w:rsidRDefault="008B7642" w:rsidP="00373A96">
            <w:pPr>
              <w:pStyle w:val="TS"/>
              <w:spacing w:line="276" w:lineRule="auto"/>
              <w:rPr>
                <w:vertAlign w:val="superscript"/>
              </w:rPr>
            </w:pPr>
            <w:r w:rsidRPr="00985FFB">
              <w:t xml:space="preserve">mg </w:t>
            </w:r>
            <w:proofErr w:type="gramStart"/>
            <w:r w:rsidRPr="00985FFB">
              <w:t>day</w:t>
            </w:r>
            <w:r w:rsidRPr="00985FFB">
              <w:rPr>
                <w:vertAlign w:val="superscript"/>
              </w:rPr>
              <w:t>-1</w:t>
            </w:r>
            <w:proofErr w:type="gramEnd"/>
          </w:p>
        </w:tc>
      </w:tr>
      <w:tr w:rsidR="008B7642" w:rsidRPr="00985FFB" w14:paraId="44B11B49" w14:textId="77777777" w:rsidTr="00373A96">
        <w:tc>
          <w:tcPr>
            <w:tcW w:w="9445" w:type="dxa"/>
            <w:gridSpan w:val="4"/>
          </w:tcPr>
          <w:p w14:paraId="246B5538" w14:textId="77777777" w:rsidR="008B7642" w:rsidRPr="00985FFB" w:rsidRDefault="008B7642" w:rsidP="00373A96">
            <w:pPr>
              <w:pStyle w:val="TS"/>
              <w:spacing w:line="276" w:lineRule="auto"/>
              <w:jc w:val="center"/>
              <w:rPr>
                <w:b/>
                <w:bCs/>
                <w:sz w:val="16"/>
                <w:szCs w:val="16"/>
              </w:rPr>
            </w:pPr>
          </w:p>
        </w:tc>
      </w:tr>
      <w:tr w:rsidR="008B7642" w:rsidRPr="00985FFB" w14:paraId="7468C061" w14:textId="77777777" w:rsidTr="00373A96">
        <w:tc>
          <w:tcPr>
            <w:tcW w:w="2695" w:type="dxa"/>
          </w:tcPr>
          <w:p w14:paraId="5970A678" w14:textId="77777777" w:rsidR="008B7642" w:rsidRPr="00985FFB" w:rsidRDefault="008B7642" w:rsidP="00373A96">
            <w:pPr>
              <w:pStyle w:val="TS"/>
              <w:spacing w:line="276" w:lineRule="auto"/>
              <w:rPr>
                <w:b/>
                <w:bCs/>
              </w:rPr>
            </w:pPr>
            <w:r w:rsidRPr="00985FFB">
              <w:rPr>
                <w:b/>
                <w:bCs/>
              </w:rPr>
              <w:t>State Variable</w:t>
            </w:r>
          </w:p>
        </w:tc>
        <w:tc>
          <w:tcPr>
            <w:tcW w:w="990" w:type="dxa"/>
          </w:tcPr>
          <w:p w14:paraId="51AF3976" w14:textId="77777777" w:rsidR="008B7642" w:rsidRPr="00985FFB" w:rsidRDefault="008B7642" w:rsidP="00373A96">
            <w:pPr>
              <w:pStyle w:val="TS"/>
              <w:spacing w:line="276" w:lineRule="auto"/>
              <w:jc w:val="center"/>
              <w:rPr>
                <w:b/>
                <w:bCs/>
              </w:rPr>
            </w:pPr>
            <w:r w:rsidRPr="00985FFB">
              <w:rPr>
                <w:b/>
                <w:bCs/>
              </w:rPr>
              <w:t>Symbol</w:t>
            </w:r>
          </w:p>
        </w:tc>
        <w:tc>
          <w:tcPr>
            <w:tcW w:w="4050" w:type="dxa"/>
          </w:tcPr>
          <w:p w14:paraId="4A3C44F9" w14:textId="77777777" w:rsidR="008B7642" w:rsidRPr="00985FFB" w:rsidRDefault="008B7642" w:rsidP="00373A96">
            <w:pPr>
              <w:pStyle w:val="TS"/>
              <w:spacing w:line="276" w:lineRule="auto"/>
              <w:rPr>
                <w:b/>
                <w:bCs/>
              </w:rPr>
            </w:pPr>
            <w:r w:rsidRPr="00985FFB">
              <w:rPr>
                <w:b/>
                <w:bCs/>
              </w:rPr>
              <w:t>Equation</w:t>
            </w:r>
          </w:p>
        </w:tc>
        <w:tc>
          <w:tcPr>
            <w:tcW w:w="1710" w:type="dxa"/>
          </w:tcPr>
          <w:p w14:paraId="052EEDE3" w14:textId="77777777" w:rsidR="008B7642" w:rsidRPr="00985FFB" w:rsidRDefault="008B7642" w:rsidP="00373A96">
            <w:pPr>
              <w:pStyle w:val="TS"/>
              <w:spacing w:line="276" w:lineRule="auto"/>
              <w:rPr>
                <w:b/>
                <w:bCs/>
              </w:rPr>
            </w:pPr>
            <w:r w:rsidRPr="00985FFB">
              <w:rPr>
                <w:b/>
                <w:bCs/>
              </w:rPr>
              <w:t>Units</w:t>
            </w:r>
          </w:p>
        </w:tc>
      </w:tr>
      <w:tr w:rsidR="008B7642" w:rsidRPr="00985FFB" w14:paraId="41EF57E3" w14:textId="77777777" w:rsidTr="00373A96">
        <w:tc>
          <w:tcPr>
            <w:tcW w:w="2695" w:type="dxa"/>
          </w:tcPr>
          <w:p w14:paraId="71A93BCD" w14:textId="77777777" w:rsidR="008B7642" w:rsidRPr="00985FFB" w:rsidRDefault="008B7642" w:rsidP="00373A96">
            <w:pPr>
              <w:pStyle w:val="TS"/>
              <w:spacing w:line="276" w:lineRule="auto"/>
            </w:pPr>
            <w:r w:rsidRPr="00985FFB">
              <w:t>Structural dry mass over time</w:t>
            </w:r>
          </w:p>
        </w:tc>
        <w:tc>
          <w:tcPr>
            <w:tcW w:w="990" w:type="dxa"/>
          </w:tcPr>
          <w:p w14:paraId="04681D57" w14:textId="77777777" w:rsidR="008B7642" w:rsidRPr="00985FFB" w:rsidRDefault="008B7642" w:rsidP="00373A96">
            <w:pPr>
              <w:pStyle w:val="TS"/>
              <w:spacing w:line="276" w:lineRule="auto"/>
              <w:jc w:val="center"/>
              <w:rPr>
                <w:i/>
                <w:iCs/>
                <w:vertAlign w:val="subscript"/>
              </w:rPr>
            </w:pPr>
            <w:r w:rsidRPr="00985FFB">
              <w:rPr>
                <w:i/>
                <w:iCs/>
              </w:rPr>
              <w:t>W</w:t>
            </w:r>
            <w:r w:rsidRPr="00985FFB">
              <w:rPr>
                <w:i/>
                <w:iCs/>
                <w:vertAlign w:val="subscript"/>
              </w:rPr>
              <w:t>V</w:t>
            </w:r>
          </w:p>
        </w:tc>
        <w:tc>
          <w:tcPr>
            <w:tcW w:w="4050" w:type="dxa"/>
          </w:tcPr>
          <w:p w14:paraId="293A3B71" w14:textId="77777777" w:rsidR="008B7642" w:rsidRPr="00985FFB" w:rsidRDefault="008B7642" w:rsidP="00373A96">
            <w:pPr>
              <w:pStyle w:val="TS"/>
              <w:spacing w:line="276" w:lineRule="auto"/>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V</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V</m:t>
                    </m:r>
                  </m:sub>
                </m:sSub>
              </m:oMath>
            </m:oMathPara>
          </w:p>
        </w:tc>
        <w:tc>
          <w:tcPr>
            <w:tcW w:w="1710" w:type="dxa"/>
          </w:tcPr>
          <w:p w14:paraId="3A0737AA" w14:textId="77777777" w:rsidR="008B7642" w:rsidRPr="00985FFB" w:rsidRDefault="008B7642" w:rsidP="00373A96">
            <w:pPr>
              <w:pStyle w:val="TS"/>
              <w:spacing w:line="276" w:lineRule="auto"/>
            </w:pPr>
            <w:r w:rsidRPr="00985FFB">
              <w:t xml:space="preserve">mg </w:t>
            </w:r>
            <w:proofErr w:type="gramStart"/>
            <w:r w:rsidRPr="00985FFB">
              <w:t>day</w:t>
            </w:r>
            <w:r w:rsidRPr="00985FFB">
              <w:rPr>
                <w:vertAlign w:val="superscript"/>
              </w:rPr>
              <w:t>-1</w:t>
            </w:r>
            <w:proofErr w:type="gramEnd"/>
          </w:p>
        </w:tc>
      </w:tr>
      <w:tr w:rsidR="008B7642" w:rsidRPr="00985FFB" w14:paraId="7C267D0B" w14:textId="77777777" w:rsidTr="00373A96">
        <w:tc>
          <w:tcPr>
            <w:tcW w:w="2695" w:type="dxa"/>
          </w:tcPr>
          <w:p w14:paraId="160B8538" w14:textId="77777777" w:rsidR="008B7642" w:rsidRPr="00985FFB" w:rsidRDefault="008B7642" w:rsidP="00373A96">
            <w:pPr>
              <w:pStyle w:val="TS"/>
              <w:spacing w:line="276" w:lineRule="auto"/>
            </w:pPr>
            <w:r w:rsidRPr="00985FFB">
              <w:t xml:space="preserve">Continuous reproduction rate </w:t>
            </w:r>
          </w:p>
        </w:tc>
        <w:tc>
          <w:tcPr>
            <w:tcW w:w="990" w:type="dxa"/>
          </w:tcPr>
          <w:p w14:paraId="53028272" w14:textId="77777777" w:rsidR="008B7642" w:rsidRPr="00985FFB" w:rsidRDefault="008B7642" w:rsidP="00373A96">
            <w:pPr>
              <w:pStyle w:val="TS"/>
              <w:spacing w:line="276" w:lineRule="auto"/>
              <w:jc w:val="center"/>
              <w:rPr>
                <w:i/>
                <w:iCs/>
              </w:rPr>
            </w:pPr>
            <w:r w:rsidRPr="00985FFB">
              <w:rPr>
                <w:i/>
                <w:iCs/>
              </w:rPr>
              <w:t>R</w:t>
            </w:r>
          </w:p>
        </w:tc>
        <w:tc>
          <w:tcPr>
            <w:tcW w:w="4050" w:type="dxa"/>
          </w:tcPr>
          <w:p w14:paraId="225325BC" w14:textId="77777777" w:rsidR="008B7642" w:rsidRPr="00985FFB" w:rsidRDefault="008B7642" w:rsidP="00373A96">
            <w:pPr>
              <w:pStyle w:val="TS"/>
              <w:spacing w:line="276" w:lineRule="auto"/>
            </w:pPr>
            <m:oMathPara>
              <m:oMath>
                <m:f>
                  <m:fPr>
                    <m:ctrlPr>
                      <w:rPr>
                        <w:rFonts w:ascii="Cambria Math" w:eastAsiaTheme="minorEastAsia" w:hAnsi="Cambria Math"/>
                        <w:i/>
                      </w:rPr>
                    </m:ctrlPr>
                  </m:fPr>
                  <m:num>
                    <m:r>
                      <w:rPr>
                        <w:rFonts w:ascii="Cambria Math" w:eastAsiaTheme="minorEastAsia" w:hAnsi="Cambria Math"/>
                      </w:rPr>
                      <m:t>dR</m:t>
                    </m:r>
                  </m:num>
                  <m:den>
                    <m:r>
                      <w:rPr>
                        <w:rFonts w:ascii="Cambria Math" w:eastAsiaTheme="minorEastAsia" w:hAnsi="Cambria Math"/>
                      </w:rPr>
                      <m:t>dt</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BA</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R</m:t>
                        </m:r>
                      </m:sub>
                    </m:sSub>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B0</m:t>
                        </m:r>
                      </m:sub>
                    </m:sSub>
                  </m:den>
                </m:f>
              </m:oMath>
            </m:oMathPara>
          </w:p>
        </w:tc>
        <w:tc>
          <w:tcPr>
            <w:tcW w:w="1710" w:type="dxa"/>
          </w:tcPr>
          <w:p w14:paraId="6ADB5A5C" w14:textId="77777777" w:rsidR="008B7642" w:rsidRPr="00985FFB" w:rsidRDefault="008B7642" w:rsidP="00373A96">
            <w:pPr>
              <w:pStyle w:val="TS"/>
              <w:spacing w:line="276" w:lineRule="auto"/>
            </w:pPr>
            <w:r w:rsidRPr="00985FFB">
              <w:t xml:space="preserve">eggs </w:t>
            </w:r>
            <w:proofErr w:type="gramStart"/>
            <w:r w:rsidRPr="00985FFB">
              <w:t>day</w:t>
            </w:r>
            <w:r w:rsidRPr="00985FFB">
              <w:rPr>
                <w:vertAlign w:val="superscript"/>
              </w:rPr>
              <w:t>-1</w:t>
            </w:r>
            <w:proofErr w:type="gramEnd"/>
          </w:p>
        </w:tc>
      </w:tr>
      <w:tr w:rsidR="008B7642" w:rsidRPr="00985FFB" w14:paraId="14F14830" w14:textId="77777777" w:rsidTr="00373A96">
        <w:tc>
          <w:tcPr>
            <w:tcW w:w="2695" w:type="dxa"/>
          </w:tcPr>
          <w:p w14:paraId="6B98187D" w14:textId="77777777" w:rsidR="008B7642" w:rsidRPr="00985FFB" w:rsidRDefault="008B7642" w:rsidP="00373A96">
            <w:pPr>
              <w:pStyle w:val="TS"/>
              <w:spacing w:line="276" w:lineRule="auto"/>
            </w:pPr>
            <w:r w:rsidRPr="00985FFB">
              <w:t>Egg buffer (yolk) mass</w:t>
            </w:r>
          </w:p>
        </w:tc>
        <w:tc>
          <w:tcPr>
            <w:tcW w:w="990" w:type="dxa"/>
          </w:tcPr>
          <w:p w14:paraId="44F0593D" w14:textId="77777777" w:rsidR="008B7642" w:rsidRPr="00985FFB" w:rsidRDefault="008B7642" w:rsidP="00373A96">
            <w:pPr>
              <w:pStyle w:val="TS"/>
              <w:spacing w:line="276" w:lineRule="auto"/>
              <w:jc w:val="center"/>
              <w:rPr>
                <w:i/>
                <w:iCs/>
              </w:rPr>
            </w:pPr>
            <w:r w:rsidRPr="00985FFB">
              <w:rPr>
                <w:i/>
                <w:iCs/>
              </w:rPr>
              <w:t>W</w:t>
            </w:r>
            <w:r w:rsidRPr="00985FFB">
              <w:rPr>
                <w:i/>
                <w:iCs/>
                <w:vertAlign w:val="subscript"/>
              </w:rPr>
              <w:t>B</w:t>
            </w:r>
          </w:p>
        </w:tc>
        <w:tc>
          <w:tcPr>
            <w:tcW w:w="4050" w:type="dxa"/>
          </w:tcPr>
          <w:p w14:paraId="539C4D4E" w14:textId="77777777" w:rsidR="008B7642" w:rsidRPr="00985FFB" w:rsidRDefault="008B7642" w:rsidP="00373A96">
            <w:pPr>
              <w:pStyle w:val="TS"/>
              <w:spacing w:line="276" w:lineRule="auto"/>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B</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A</m:t>
                    </m:r>
                  </m:sub>
                </m:sSub>
              </m:oMath>
            </m:oMathPara>
          </w:p>
        </w:tc>
        <w:tc>
          <w:tcPr>
            <w:tcW w:w="1710" w:type="dxa"/>
          </w:tcPr>
          <w:p w14:paraId="2E4E8281" w14:textId="77777777" w:rsidR="008B7642" w:rsidRPr="00985FFB" w:rsidRDefault="008B7642" w:rsidP="00373A96">
            <w:pPr>
              <w:pStyle w:val="TS"/>
              <w:spacing w:line="276" w:lineRule="auto"/>
              <w:rPr>
                <w:vertAlign w:val="superscript"/>
              </w:rPr>
            </w:pPr>
            <w:r w:rsidRPr="00985FFB">
              <w:t xml:space="preserve">mg </w:t>
            </w:r>
            <w:proofErr w:type="gramStart"/>
            <w:r w:rsidRPr="00985FFB">
              <w:t>day</w:t>
            </w:r>
            <w:r w:rsidRPr="00985FFB">
              <w:rPr>
                <w:vertAlign w:val="superscript"/>
              </w:rPr>
              <w:t>-1</w:t>
            </w:r>
            <w:proofErr w:type="gramEnd"/>
          </w:p>
        </w:tc>
      </w:tr>
      <w:tr w:rsidR="008B7642" w:rsidRPr="00985FFB" w14:paraId="6CC3714E" w14:textId="77777777" w:rsidTr="00373A96">
        <w:tc>
          <w:tcPr>
            <w:tcW w:w="2695" w:type="dxa"/>
          </w:tcPr>
          <w:p w14:paraId="076B0B32" w14:textId="77777777" w:rsidR="008B7642" w:rsidRPr="00985FFB" w:rsidRDefault="008B7642" w:rsidP="00373A96">
            <w:pPr>
              <w:pStyle w:val="TS"/>
              <w:spacing w:line="276" w:lineRule="auto"/>
            </w:pPr>
            <w:r w:rsidRPr="00985FFB">
              <w:t>Survival</w:t>
            </w:r>
          </w:p>
        </w:tc>
        <w:tc>
          <w:tcPr>
            <w:tcW w:w="990" w:type="dxa"/>
          </w:tcPr>
          <w:p w14:paraId="309921A8" w14:textId="77777777" w:rsidR="008B7642" w:rsidRPr="00985FFB" w:rsidRDefault="008B7642" w:rsidP="00373A96">
            <w:pPr>
              <w:pStyle w:val="TS"/>
              <w:spacing w:line="276" w:lineRule="auto"/>
              <w:jc w:val="center"/>
              <w:rPr>
                <w:i/>
                <w:iCs/>
              </w:rPr>
            </w:pPr>
            <w:r w:rsidRPr="00985FFB">
              <w:rPr>
                <w:i/>
                <w:iCs/>
              </w:rPr>
              <w:t>S</w:t>
            </w:r>
          </w:p>
        </w:tc>
        <w:tc>
          <w:tcPr>
            <w:tcW w:w="4050" w:type="dxa"/>
          </w:tcPr>
          <w:p w14:paraId="7DACEF1D" w14:textId="77777777" w:rsidR="008B7642" w:rsidRPr="00985FFB" w:rsidRDefault="008B7642" w:rsidP="00373A96">
            <w:pPr>
              <w:pStyle w:val="TS"/>
              <w:spacing w:line="276" w:lineRule="auto"/>
              <w:ind w:firstLine="720"/>
              <w:rPr>
                <w:rFonts w:eastAsiaTheme="minorEastAsia" w:cs="Times New Roman"/>
              </w:rPr>
            </w:pPr>
            <m:oMathPara>
              <m:oMath>
                <m:f>
                  <m:fPr>
                    <m:ctrlPr>
                      <w:rPr>
                        <w:rFonts w:ascii="Cambria Math" w:hAnsi="Cambria Math" w:cs="Times New Roman"/>
                        <w:i/>
                      </w:rPr>
                    </m:ctrlPr>
                  </m:fPr>
                  <m:num>
                    <m:r>
                      <w:rPr>
                        <w:rFonts w:ascii="Cambria Math" w:hAnsi="Cambria Math" w:cs="Times New Roman"/>
                      </w:rPr>
                      <m:t>dS</m:t>
                    </m:r>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emb</m:t>
                    </m:r>
                  </m:sub>
                </m:sSub>
                <m:r>
                  <w:rPr>
                    <w:rFonts w:ascii="Cambria Math" w:hAnsi="Cambria Math" w:cs="Times New Roman"/>
                  </w:rPr>
                  <m:t xml:space="preserve"> S   when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hAnsi="Cambria Math" w:cs="Times New Roman"/>
                  </w:rPr>
                  <m:t>&gt;0</m:t>
                </m:r>
              </m:oMath>
            </m:oMathPara>
          </w:p>
          <w:p w14:paraId="6E5E1781" w14:textId="77777777" w:rsidR="008B7642" w:rsidRPr="00985FFB" w:rsidRDefault="008B7642" w:rsidP="00373A96">
            <w:pPr>
              <w:pStyle w:val="TS"/>
              <w:spacing w:line="276" w:lineRule="auto"/>
              <w:ind w:firstLine="720"/>
              <w:rPr>
                <w:rFonts w:eastAsiaTheme="minorEastAsia" w:cs="Times New Roman"/>
              </w:rPr>
            </w:pPr>
            <m:oMathPara>
              <m:oMath>
                <m:f>
                  <m:fPr>
                    <m:ctrlPr>
                      <w:rPr>
                        <w:rFonts w:ascii="Cambria Math" w:hAnsi="Cambria Math" w:cs="Times New Roman"/>
                        <w:i/>
                      </w:rPr>
                    </m:ctrlPr>
                  </m:fPr>
                  <m:num>
                    <m:r>
                      <w:rPr>
                        <w:rFonts w:ascii="Cambria Math" w:hAnsi="Cambria Math" w:cs="Times New Roman"/>
                      </w:rPr>
                      <m:t>dS</m:t>
                    </m:r>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lar</m:t>
                    </m:r>
                  </m:sub>
                </m:sSub>
                <m:r>
                  <w:rPr>
                    <w:rFonts w:ascii="Cambria Math" w:hAnsi="Cambria Math" w:cs="Times New Roman"/>
                  </w:rPr>
                  <m:t xml:space="preserve"> S   when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hAnsi="Cambria Math" w:cs="Times New Roman"/>
                  </w:rPr>
                  <m:t>=0</m:t>
                </m:r>
              </m:oMath>
            </m:oMathPara>
          </w:p>
        </w:tc>
        <w:tc>
          <w:tcPr>
            <w:tcW w:w="1710" w:type="dxa"/>
          </w:tcPr>
          <w:p w14:paraId="2AB8A654" w14:textId="77777777" w:rsidR="008B7642" w:rsidRPr="00985FFB" w:rsidRDefault="008B7642" w:rsidP="00373A96">
            <w:pPr>
              <w:pStyle w:val="TS"/>
              <w:spacing w:line="276" w:lineRule="auto"/>
            </w:pPr>
            <w:r w:rsidRPr="00985FFB">
              <w:t xml:space="preserve">unitless </w:t>
            </w:r>
          </w:p>
          <w:p w14:paraId="08D19EBD" w14:textId="77777777" w:rsidR="008B7642" w:rsidRPr="00985FFB" w:rsidRDefault="008B7642" w:rsidP="00373A96">
            <w:pPr>
              <w:pStyle w:val="TS"/>
              <w:spacing w:line="276" w:lineRule="auto"/>
            </w:pPr>
            <w:r w:rsidRPr="00985FFB">
              <w:t>(range 0-1)</w:t>
            </w:r>
          </w:p>
        </w:tc>
      </w:tr>
      <w:tr w:rsidR="008B7642" w:rsidRPr="00985FFB" w14:paraId="1831D5E3" w14:textId="77777777" w:rsidTr="00373A96">
        <w:tc>
          <w:tcPr>
            <w:tcW w:w="9445" w:type="dxa"/>
            <w:gridSpan w:val="4"/>
          </w:tcPr>
          <w:p w14:paraId="20DEA377" w14:textId="77777777" w:rsidR="008B7642" w:rsidRPr="00985FFB" w:rsidRDefault="008B7642" w:rsidP="00373A96">
            <w:pPr>
              <w:pStyle w:val="TS"/>
              <w:spacing w:line="276" w:lineRule="auto"/>
              <w:jc w:val="center"/>
              <w:rPr>
                <w:b/>
                <w:bCs/>
                <w:sz w:val="16"/>
                <w:szCs w:val="16"/>
              </w:rPr>
            </w:pPr>
          </w:p>
        </w:tc>
      </w:tr>
      <w:tr w:rsidR="008B7642" w:rsidRPr="00985FFB" w14:paraId="4476B7F4" w14:textId="77777777" w:rsidTr="00373A96">
        <w:tc>
          <w:tcPr>
            <w:tcW w:w="2695" w:type="dxa"/>
          </w:tcPr>
          <w:p w14:paraId="4AE72E25" w14:textId="77777777" w:rsidR="008B7642" w:rsidRPr="00985FFB" w:rsidRDefault="008B7642" w:rsidP="00373A96">
            <w:pPr>
              <w:pStyle w:val="TS"/>
              <w:spacing w:line="276" w:lineRule="auto"/>
              <w:rPr>
                <w:b/>
                <w:bCs/>
              </w:rPr>
            </w:pPr>
            <w:r w:rsidRPr="00985FFB">
              <w:rPr>
                <w:b/>
                <w:bCs/>
              </w:rPr>
              <w:t>Other variables and conversions</w:t>
            </w:r>
          </w:p>
        </w:tc>
        <w:tc>
          <w:tcPr>
            <w:tcW w:w="990" w:type="dxa"/>
          </w:tcPr>
          <w:p w14:paraId="21E222A0" w14:textId="77777777" w:rsidR="008B7642" w:rsidRPr="00985FFB" w:rsidRDefault="008B7642" w:rsidP="00373A96">
            <w:pPr>
              <w:pStyle w:val="TS"/>
              <w:spacing w:line="276" w:lineRule="auto"/>
              <w:jc w:val="center"/>
              <w:rPr>
                <w:b/>
                <w:bCs/>
              </w:rPr>
            </w:pPr>
            <w:r w:rsidRPr="00985FFB">
              <w:rPr>
                <w:b/>
                <w:bCs/>
              </w:rPr>
              <w:t>Symbol</w:t>
            </w:r>
          </w:p>
        </w:tc>
        <w:tc>
          <w:tcPr>
            <w:tcW w:w="4050" w:type="dxa"/>
          </w:tcPr>
          <w:p w14:paraId="7B571E27" w14:textId="77777777" w:rsidR="008B7642" w:rsidRPr="00985FFB" w:rsidRDefault="008B7642" w:rsidP="00373A96">
            <w:pPr>
              <w:pStyle w:val="TS"/>
              <w:spacing w:line="276" w:lineRule="auto"/>
              <w:rPr>
                <w:b/>
                <w:bCs/>
              </w:rPr>
            </w:pPr>
            <w:r w:rsidRPr="00985FFB">
              <w:rPr>
                <w:b/>
                <w:bCs/>
              </w:rPr>
              <w:t>Equation</w:t>
            </w:r>
          </w:p>
        </w:tc>
        <w:tc>
          <w:tcPr>
            <w:tcW w:w="1710" w:type="dxa"/>
          </w:tcPr>
          <w:p w14:paraId="582CA9B0" w14:textId="77777777" w:rsidR="008B7642" w:rsidRPr="00985FFB" w:rsidRDefault="008B7642" w:rsidP="00373A96">
            <w:pPr>
              <w:pStyle w:val="TS"/>
              <w:spacing w:line="276" w:lineRule="auto"/>
              <w:rPr>
                <w:b/>
                <w:bCs/>
              </w:rPr>
            </w:pPr>
            <w:r w:rsidRPr="00985FFB">
              <w:rPr>
                <w:b/>
                <w:bCs/>
              </w:rPr>
              <w:t>Units</w:t>
            </w:r>
          </w:p>
        </w:tc>
      </w:tr>
      <w:tr w:rsidR="008B7642" w:rsidRPr="00985FFB" w14:paraId="5440E7CC" w14:textId="77777777" w:rsidTr="00373A96">
        <w:tc>
          <w:tcPr>
            <w:tcW w:w="2695" w:type="dxa"/>
          </w:tcPr>
          <w:p w14:paraId="197BDE84" w14:textId="77777777" w:rsidR="008B7642" w:rsidRPr="00985FFB" w:rsidRDefault="008B7642" w:rsidP="00373A96">
            <w:pPr>
              <w:pStyle w:val="TS"/>
              <w:spacing w:line="276" w:lineRule="auto"/>
            </w:pPr>
            <w:r w:rsidRPr="00985FFB">
              <w:t>Total physical length</w:t>
            </w:r>
          </w:p>
        </w:tc>
        <w:tc>
          <w:tcPr>
            <w:tcW w:w="990" w:type="dxa"/>
          </w:tcPr>
          <w:p w14:paraId="40141D62" w14:textId="77777777" w:rsidR="008B7642" w:rsidRPr="00985FFB" w:rsidRDefault="008B7642" w:rsidP="00373A96">
            <w:pPr>
              <w:pStyle w:val="TS"/>
              <w:spacing w:line="276" w:lineRule="auto"/>
              <w:jc w:val="center"/>
              <w:rPr>
                <w:i/>
                <w:iCs/>
              </w:rPr>
            </w:pPr>
            <w:r w:rsidRPr="00985FFB">
              <w:rPr>
                <w:i/>
                <w:iCs/>
              </w:rPr>
              <w:t>L</w:t>
            </w:r>
            <w:r w:rsidRPr="00985FFB">
              <w:rPr>
                <w:i/>
                <w:iCs/>
                <w:vertAlign w:val="superscript"/>
              </w:rPr>
              <w:t>M</w:t>
            </w:r>
          </w:p>
        </w:tc>
        <w:tc>
          <w:tcPr>
            <w:tcW w:w="4050" w:type="dxa"/>
          </w:tcPr>
          <w:p w14:paraId="5EB8119D" w14:textId="77777777" w:rsidR="008B7642" w:rsidRPr="00985FFB" w:rsidRDefault="008B7642" w:rsidP="00373A96">
            <w:pPr>
              <w:pStyle w:val="TS"/>
              <w:spacing w:line="276" w:lineRule="auto"/>
            </w:pPr>
            <m:oMathPara>
              <m:oMath>
                <m:sSup>
                  <m:sSupPr>
                    <m:ctrlPr>
                      <w:rPr>
                        <w:rFonts w:ascii="Cambria Math" w:hAnsi="Cambria Math"/>
                        <w:i/>
                      </w:rPr>
                    </m:ctrlPr>
                  </m:sSupPr>
                  <m:e>
                    <m:r>
                      <w:rPr>
                        <w:rFonts w:ascii="Cambria Math" w:hAnsi="Cambria Math"/>
                      </w:rPr>
                      <m:t>L</m:t>
                    </m:r>
                  </m:e>
                  <m:sup>
                    <m:r>
                      <w:rPr>
                        <w:rFonts w:ascii="Cambria Math" w:hAnsi="Cambria Math"/>
                      </w:rPr>
                      <m:t>M</m:t>
                    </m:r>
                  </m:sup>
                </m:sSup>
                <m:r>
                  <w:rPr>
                    <w:rFonts w:ascii="Cambria Math" w:hAnsi="Cambria Math"/>
                  </w:rPr>
                  <m:t>=</m:t>
                </m:r>
                <m:f>
                  <m:fPr>
                    <m:ctrlPr>
                      <w:rPr>
                        <w:rFonts w:ascii="Cambria Math" w:hAnsi="Cambria Math"/>
                        <w:i/>
                      </w:rPr>
                    </m:ctrlPr>
                  </m:fPr>
                  <m:num>
                    <m:r>
                      <w:rPr>
                        <w:rFonts w:ascii="Cambria Math" w:hAnsi="Cambria Math"/>
                      </w:rPr>
                      <m:t>L</m:t>
                    </m:r>
                  </m:num>
                  <m:den>
                    <m:sSub>
                      <m:sSubPr>
                        <m:ctrlPr>
                          <w:rPr>
                            <w:rFonts w:ascii="Cambria Math" w:hAnsi="Cambria Math"/>
                            <w:i/>
                          </w:rPr>
                        </m:ctrlPr>
                      </m:sSubPr>
                      <m:e>
                        <m:r>
                          <w:rPr>
                            <w:rFonts w:ascii="Cambria Math" w:hAnsi="Cambria Math"/>
                          </w:rPr>
                          <m:t>δ</m:t>
                        </m:r>
                      </m:e>
                      <m:sub>
                        <m:r>
                          <w:rPr>
                            <w:rFonts w:ascii="Cambria Math" w:hAnsi="Cambria Math"/>
                          </w:rPr>
                          <m:t>M</m:t>
                        </m:r>
                      </m:sub>
                    </m:sSub>
                  </m:den>
                </m:f>
              </m:oMath>
            </m:oMathPara>
          </w:p>
        </w:tc>
        <w:tc>
          <w:tcPr>
            <w:tcW w:w="1710" w:type="dxa"/>
          </w:tcPr>
          <w:p w14:paraId="5688AC25" w14:textId="77777777" w:rsidR="008B7642" w:rsidRPr="00985FFB" w:rsidRDefault="008B7642" w:rsidP="00373A96">
            <w:pPr>
              <w:pStyle w:val="TS"/>
              <w:spacing w:line="276" w:lineRule="auto"/>
            </w:pPr>
            <w:r w:rsidRPr="00985FFB">
              <w:t>mm</w:t>
            </w:r>
          </w:p>
        </w:tc>
      </w:tr>
      <w:tr w:rsidR="008B7642" w:rsidRPr="00985FFB" w14:paraId="048E2186" w14:textId="77777777" w:rsidTr="00373A96">
        <w:tc>
          <w:tcPr>
            <w:tcW w:w="2695" w:type="dxa"/>
          </w:tcPr>
          <w:p w14:paraId="59096D93" w14:textId="77777777" w:rsidR="008B7642" w:rsidRPr="00985FFB" w:rsidRDefault="008B7642" w:rsidP="00373A96">
            <w:pPr>
              <w:pStyle w:val="TS"/>
              <w:spacing w:line="276" w:lineRule="auto"/>
            </w:pPr>
            <w:r w:rsidRPr="00985FFB">
              <w:t>Volumetric length</w:t>
            </w:r>
          </w:p>
        </w:tc>
        <w:tc>
          <w:tcPr>
            <w:tcW w:w="990" w:type="dxa"/>
          </w:tcPr>
          <w:p w14:paraId="59BD92E4" w14:textId="77777777" w:rsidR="008B7642" w:rsidRPr="00985FFB" w:rsidRDefault="008B7642" w:rsidP="00373A96">
            <w:pPr>
              <w:pStyle w:val="TS"/>
              <w:spacing w:line="276" w:lineRule="auto"/>
              <w:jc w:val="center"/>
              <w:rPr>
                <w:i/>
                <w:iCs/>
              </w:rPr>
            </w:pPr>
            <w:r w:rsidRPr="00985FFB">
              <w:rPr>
                <w:i/>
                <w:iCs/>
              </w:rPr>
              <w:t>L</w:t>
            </w:r>
          </w:p>
        </w:tc>
        <w:tc>
          <w:tcPr>
            <w:tcW w:w="4050" w:type="dxa"/>
          </w:tcPr>
          <w:p w14:paraId="58B923A5" w14:textId="77777777" w:rsidR="008B7642" w:rsidRPr="00985FFB" w:rsidRDefault="008B7642" w:rsidP="00373A96">
            <w:pPr>
              <w:pStyle w:val="TS"/>
              <w:spacing w:line="276" w:lineRule="auto"/>
            </w:pPr>
            <m:oMathPara>
              <m:oMath>
                <m:r>
                  <w:rPr>
                    <w:rFonts w:ascii="Cambria Math" w:hAnsi="Cambria Math"/>
                  </w:rPr>
                  <m:t>L=</m:t>
                </m:r>
                <m:rad>
                  <m:radPr>
                    <m:ctrlPr>
                      <w:rPr>
                        <w:rFonts w:ascii="Cambria Math" w:hAnsi="Cambria Math"/>
                        <w:i/>
                      </w:rPr>
                    </m:ctrlPr>
                  </m:radPr>
                  <m:deg>
                    <m:r>
                      <w:rPr>
                        <w:rFonts w:ascii="Cambria Math" w:hAnsi="Cambria Math"/>
                      </w:rPr>
                      <m:t>3</m:t>
                    </m:r>
                  </m:deg>
                  <m:e>
                    <m:sSup>
                      <m:sSupPr>
                        <m:ctrlPr>
                          <w:rPr>
                            <w:rFonts w:ascii="Cambria Math" w:hAnsi="Cambria Math"/>
                            <w:i/>
                          </w:rPr>
                        </m:ctrlPr>
                      </m:sSupPr>
                      <m:e>
                        <m:r>
                          <w:rPr>
                            <w:rFonts w:ascii="Cambria Math" w:hAnsi="Cambria Math"/>
                          </w:rPr>
                          <m:t>L</m:t>
                        </m:r>
                      </m:e>
                      <m:sup>
                        <m:r>
                          <w:rPr>
                            <w:rFonts w:ascii="Cambria Math" w:hAnsi="Cambria Math"/>
                          </w:rPr>
                          <m:t>3</m:t>
                        </m:r>
                      </m:sup>
                    </m:sSup>
                  </m:e>
                </m:rad>
              </m:oMath>
            </m:oMathPara>
          </w:p>
        </w:tc>
        <w:tc>
          <w:tcPr>
            <w:tcW w:w="1710" w:type="dxa"/>
          </w:tcPr>
          <w:p w14:paraId="51996395" w14:textId="77777777" w:rsidR="008B7642" w:rsidRPr="00985FFB" w:rsidRDefault="008B7642" w:rsidP="00373A96">
            <w:pPr>
              <w:pStyle w:val="TS"/>
              <w:spacing w:line="276" w:lineRule="auto"/>
            </w:pPr>
            <w:r w:rsidRPr="00985FFB">
              <w:t>mm (cubic root of volume)</w:t>
            </w:r>
          </w:p>
        </w:tc>
      </w:tr>
      <w:tr w:rsidR="008B7642" w:rsidRPr="00985FFB" w14:paraId="0E5008B9" w14:textId="77777777" w:rsidTr="00373A96">
        <w:tc>
          <w:tcPr>
            <w:tcW w:w="2695" w:type="dxa"/>
          </w:tcPr>
          <w:p w14:paraId="5BA8D5B7" w14:textId="77777777" w:rsidR="008B7642" w:rsidRPr="00985FFB" w:rsidRDefault="008B7642" w:rsidP="00373A96">
            <w:pPr>
              <w:pStyle w:val="TS"/>
              <w:spacing w:line="276" w:lineRule="auto"/>
            </w:pPr>
            <w:r w:rsidRPr="00985FFB">
              <w:t>Shape coefficient</w:t>
            </w:r>
          </w:p>
        </w:tc>
        <w:tc>
          <w:tcPr>
            <w:tcW w:w="990" w:type="dxa"/>
          </w:tcPr>
          <w:p w14:paraId="771BA49E" w14:textId="77777777" w:rsidR="008B7642" w:rsidRPr="00985FFB" w:rsidRDefault="008B7642" w:rsidP="00373A96">
            <w:pPr>
              <w:pStyle w:val="TS"/>
              <w:spacing w:line="276" w:lineRule="auto"/>
              <w:jc w:val="center"/>
              <w:rPr>
                <w:i/>
                <w:iCs/>
              </w:rPr>
            </w:pPr>
            <w:proofErr w:type="spellStart"/>
            <w:r w:rsidRPr="00985FFB">
              <w:rPr>
                <w:rFonts w:cs="Times New Roman"/>
                <w:i/>
                <w:iCs/>
              </w:rPr>
              <w:t>δ</w:t>
            </w:r>
            <w:r w:rsidRPr="00985FFB">
              <w:rPr>
                <w:i/>
                <w:iCs/>
                <w:vertAlign w:val="subscript"/>
              </w:rPr>
              <w:t>M</w:t>
            </w:r>
            <w:proofErr w:type="spellEnd"/>
          </w:p>
        </w:tc>
        <w:tc>
          <w:tcPr>
            <w:tcW w:w="4050" w:type="dxa"/>
          </w:tcPr>
          <w:p w14:paraId="7A874B1D" w14:textId="77777777" w:rsidR="008B7642" w:rsidRPr="00985FFB" w:rsidRDefault="008B7642" w:rsidP="00373A96">
            <w:pPr>
              <w:pStyle w:val="TS"/>
              <w:spacing w:line="276" w:lineRule="auto"/>
            </w:pPr>
            <m:oMathPara>
              <m:oMath>
                <m:sSub>
                  <m:sSubPr>
                    <m:ctrlPr>
                      <w:rPr>
                        <w:rFonts w:ascii="Cambria Math" w:hAnsi="Cambria Math"/>
                        <w:i/>
                      </w:rPr>
                    </m:ctrlPr>
                  </m:sSubPr>
                  <m:e>
                    <m:r>
                      <w:rPr>
                        <w:rFonts w:ascii="Cambria Math" w:hAnsi="Cambria Math"/>
                      </w:rPr>
                      <m:t>δ</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L</m:t>
                    </m:r>
                  </m:num>
                  <m:den>
                    <m:sSup>
                      <m:sSupPr>
                        <m:ctrlPr>
                          <w:rPr>
                            <w:rFonts w:ascii="Cambria Math" w:hAnsi="Cambria Math"/>
                            <w:i/>
                          </w:rPr>
                        </m:ctrlPr>
                      </m:sSupPr>
                      <m:e>
                        <m:r>
                          <w:rPr>
                            <w:rFonts w:ascii="Cambria Math" w:hAnsi="Cambria Math"/>
                          </w:rPr>
                          <m:t>L</m:t>
                        </m:r>
                      </m:e>
                      <m:sup>
                        <m:r>
                          <w:rPr>
                            <w:rFonts w:ascii="Cambria Math" w:hAnsi="Cambria Math"/>
                          </w:rPr>
                          <m:t>M</m:t>
                        </m:r>
                      </m:sup>
                    </m:sSup>
                  </m:den>
                </m:f>
              </m:oMath>
            </m:oMathPara>
          </w:p>
        </w:tc>
        <w:tc>
          <w:tcPr>
            <w:tcW w:w="1710" w:type="dxa"/>
          </w:tcPr>
          <w:p w14:paraId="33599258" w14:textId="77777777" w:rsidR="008B7642" w:rsidRPr="00985FFB" w:rsidRDefault="008B7642" w:rsidP="00373A96">
            <w:pPr>
              <w:pStyle w:val="TS"/>
              <w:spacing w:line="276" w:lineRule="auto"/>
            </w:pPr>
            <w:r w:rsidRPr="00985FFB">
              <w:t>unitless</w:t>
            </w:r>
          </w:p>
        </w:tc>
      </w:tr>
      <w:tr w:rsidR="008B7642" w:rsidRPr="00985FFB" w14:paraId="169DA17E" w14:textId="77777777" w:rsidTr="00373A96">
        <w:tc>
          <w:tcPr>
            <w:tcW w:w="2695" w:type="dxa"/>
          </w:tcPr>
          <w:p w14:paraId="2F6B5103" w14:textId="77777777" w:rsidR="008B7642" w:rsidRPr="00985FFB" w:rsidRDefault="008B7642" w:rsidP="00373A96">
            <w:pPr>
              <w:pStyle w:val="TS"/>
              <w:spacing w:line="276" w:lineRule="auto"/>
            </w:pPr>
            <w:r w:rsidRPr="00985FFB">
              <w:t>Dry weight density of structure</w:t>
            </w:r>
          </w:p>
        </w:tc>
        <w:tc>
          <w:tcPr>
            <w:tcW w:w="990" w:type="dxa"/>
          </w:tcPr>
          <w:p w14:paraId="430FB595" w14:textId="77777777" w:rsidR="008B7642" w:rsidRPr="00985FFB" w:rsidRDefault="008B7642" w:rsidP="00373A96">
            <w:pPr>
              <w:pStyle w:val="TS"/>
              <w:spacing w:line="276" w:lineRule="auto"/>
              <w:jc w:val="center"/>
              <w:rPr>
                <w:rFonts w:cs="Times New Roman"/>
                <w:i/>
                <w:iCs/>
                <w:vertAlign w:val="subscript"/>
              </w:rPr>
            </w:pPr>
            <w:proofErr w:type="spellStart"/>
            <w:r w:rsidRPr="00985FFB">
              <w:rPr>
                <w:rFonts w:cs="Times New Roman"/>
                <w:i/>
                <w:iCs/>
              </w:rPr>
              <w:t>d</w:t>
            </w:r>
            <w:r w:rsidRPr="00985FFB">
              <w:rPr>
                <w:rFonts w:cs="Times New Roman"/>
                <w:i/>
                <w:iCs/>
                <w:vertAlign w:val="subscript"/>
              </w:rPr>
              <w:t>V</w:t>
            </w:r>
            <w:proofErr w:type="spellEnd"/>
          </w:p>
        </w:tc>
        <w:tc>
          <w:tcPr>
            <w:tcW w:w="4050" w:type="dxa"/>
          </w:tcPr>
          <w:p w14:paraId="4CB5F8A2" w14:textId="77777777" w:rsidR="008B7642" w:rsidRPr="00985FFB" w:rsidRDefault="008B7642" w:rsidP="00373A96">
            <w:pPr>
              <w:pStyle w:val="TS"/>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V</m:t>
                        </m:r>
                      </m:sub>
                    </m:sSub>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den>
                </m:f>
              </m:oMath>
            </m:oMathPara>
          </w:p>
        </w:tc>
        <w:tc>
          <w:tcPr>
            <w:tcW w:w="1710" w:type="dxa"/>
          </w:tcPr>
          <w:p w14:paraId="7C104114" w14:textId="77777777" w:rsidR="008B7642" w:rsidRPr="00985FFB" w:rsidRDefault="008B7642" w:rsidP="00373A96">
            <w:pPr>
              <w:pStyle w:val="TS"/>
              <w:spacing w:line="276" w:lineRule="auto"/>
              <w:rPr>
                <w:vertAlign w:val="superscript"/>
              </w:rPr>
            </w:pPr>
            <w:r w:rsidRPr="00985FFB">
              <w:t xml:space="preserve">mg </w:t>
            </w:r>
            <w:proofErr w:type="gramStart"/>
            <w:r w:rsidRPr="00985FFB">
              <w:t>mm</w:t>
            </w:r>
            <w:r w:rsidRPr="00985FFB">
              <w:rPr>
                <w:vertAlign w:val="superscript"/>
              </w:rPr>
              <w:t>-3</w:t>
            </w:r>
            <w:proofErr w:type="gramEnd"/>
          </w:p>
        </w:tc>
      </w:tr>
      <w:tr w:rsidR="008B7642" w:rsidRPr="00985FFB" w14:paraId="5DC32191" w14:textId="77777777" w:rsidTr="00373A96">
        <w:tc>
          <w:tcPr>
            <w:tcW w:w="2695" w:type="dxa"/>
          </w:tcPr>
          <w:p w14:paraId="384910C0" w14:textId="77777777" w:rsidR="008B7642" w:rsidRPr="00985FFB" w:rsidRDefault="008B7642" w:rsidP="00373A96">
            <w:pPr>
              <w:pStyle w:val="TS"/>
              <w:spacing w:line="360" w:lineRule="auto"/>
            </w:pPr>
            <w:r w:rsidRPr="00985FFB">
              <w:t>Dry mass at puberty</w:t>
            </w:r>
          </w:p>
        </w:tc>
        <w:tc>
          <w:tcPr>
            <w:tcW w:w="990" w:type="dxa"/>
          </w:tcPr>
          <w:p w14:paraId="66147582" w14:textId="77777777" w:rsidR="008B7642" w:rsidRPr="00985FFB" w:rsidRDefault="008B7642" w:rsidP="00373A96">
            <w:pPr>
              <w:pStyle w:val="TS"/>
              <w:spacing w:line="360" w:lineRule="auto"/>
              <w:jc w:val="center"/>
              <w:rPr>
                <w:rFonts w:cs="Times New Roman"/>
                <w:i/>
                <w:iCs/>
              </w:rPr>
            </w:pPr>
            <w:proofErr w:type="spellStart"/>
            <w:r w:rsidRPr="00985FFB">
              <w:rPr>
                <w:i/>
                <w:iCs/>
              </w:rPr>
              <w:t>W</w:t>
            </w:r>
            <w:r w:rsidRPr="00985FFB">
              <w:rPr>
                <w:i/>
                <w:iCs/>
                <w:vertAlign w:val="subscript"/>
              </w:rPr>
              <w:t>Vp</w:t>
            </w:r>
            <w:proofErr w:type="spellEnd"/>
          </w:p>
        </w:tc>
        <w:tc>
          <w:tcPr>
            <w:tcW w:w="4050" w:type="dxa"/>
          </w:tcPr>
          <w:p w14:paraId="39ECDB50" w14:textId="77777777" w:rsidR="008B7642" w:rsidRPr="00985FFB" w:rsidRDefault="008B7642" w:rsidP="00373A96">
            <w:pPr>
              <w:pStyle w:val="TS"/>
              <w:spacing w:line="360" w:lineRule="auto"/>
              <w:jc w:val="center"/>
              <w:rPr>
                <w:rFonts w:cs="Times New Roman"/>
                <w:iCs/>
              </w:rPr>
            </w:pPr>
            <m:oMathPara>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Vp</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d</m:t>
                    </m:r>
                  </m:e>
                  <m:sub>
                    <m:r>
                      <w:rPr>
                        <w:rFonts w:ascii="Cambria Math" w:hAnsi="Cambria Math" w:cs="Times New Roman"/>
                      </w:rPr>
                      <m:t>V</m:t>
                    </m:r>
                  </m:sub>
                </m:sSub>
                <m:r>
                  <w:rPr>
                    <w:rFonts w:ascii="Cambria Math" w:hAnsi="Cambria Math" w:cs="Times New Roman"/>
                  </w:rPr>
                  <m:t>*</m:t>
                </m:r>
                <m:sSup>
                  <m:sSupPr>
                    <m:ctrlPr>
                      <w:rPr>
                        <w:rFonts w:ascii="Cambria Math" w:hAnsi="Cambria Math" w:cs="Times New Roman"/>
                        <w:i/>
                        <w:iCs/>
                      </w:rPr>
                    </m:ctrlPr>
                  </m:sSupPr>
                  <m:e>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Vp</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δ</m:t>
                        </m:r>
                      </m:e>
                      <m:sub>
                        <m:r>
                          <w:rPr>
                            <w:rFonts w:ascii="Cambria Math" w:hAnsi="Cambria Math" w:cs="Times New Roman"/>
                          </w:rPr>
                          <m:t>M</m:t>
                        </m:r>
                      </m:sub>
                    </m:sSub>
                    <m:r>
                      <w:rPr>
                        <w:rFonts w:ascii="Cambria Math" w:hAnsi="Cambria Math" w:cs="Times New Roman"/>
                      </w:rPr>
                      <m:t>)</m:t>
                    </m:r>
                  </m:e>
                  <m:sup>
                    <m:r>
                      <w:rPr>
                        <w:rFonts w:ascii="Cambria Math" w:hAnsi="Cambria Math" w:cs="Times New Roman"/>
                      </w:rPr>
                      <m:t>3</m:t>
                    </m:r>
                  </m:sup>
                </m:sSup>
              </m:oMath>
            </m:oMathPara>
          </w:p>
        </w:tc>
        <w:tc>
          <w:tcPr>
            <w:tcW w:w="1710" w:type="dxa"/>
          </w:tcPr>
          <w:p w14:paraId="4EA652CB" w14:textId="77777777" w:rsidR="008B7642" w:rsidRPr="00985FFB" w:rsidRDefault="008B7642" w:rsidP="00373A96">
            <w:pPr>
              <w:pStyle w:val="TS"/>
              <w:spacing w:line="360" w:lineRule="auto"/>
            </w:pPr>
            <w:r w:rsidRPr="00985FFB">
              <w:t>mg</w:t>
            </w:r>
          </w:p>
        </w:tc>
      </w:tr>
      <w:tr w:rsidR="008B7642" w:rsidRPr="00985FFB" w14:paraId="7836446A" w14:textId="77777777" w:rsidTr="00373A96">
        <w:tc>
          <w:tcPr>
            <w:tcW w:w="2695" w:type="dxa"/>
          </w:tcPr>
          <w:p w14:paraId="21EBA021" w14:textId="77777777" w:rsidR="008B7642" w:rsidRPr="00985FFB" w:rsidRDefault="008B7642" w:rsidP="00373A96">
            <w:pPr>
              <w:pStyle w:val="TS"/>
              <w:spacing w:line="276" w:lineRule="auto"/>
            </w:pPr>
            <w:r w:rsidRPr="00985FFB">
              <w:t>Volume-specific maturity maintenance costs</w:t>
            </w:r>
          </w:p>
        </w:tc>
        <w:tc>
          <w:tcPr>
            <w:tcW w:w="990" w:type="dxa"/>
          </w:tcPr>
          <w:p w14:paraId="676ACD68" w14:textId="77777777" w:rsidR="008B7642" w:rsidRPr="00985FFB" w:rsidRDefault="008B7642" w:rsidP="00373A96">
            <w:pPr>
              <w:pStyle w:val="TS"/>
              <w:spacing w:line="276" w:lineRule="auto"/>
              <w:jc w:val="center"/>
              <w:rPr>
                <w:i/>
                <w:iCs/>
                <w:vertAlign w:val="subscript"/>
              </w:rPr>
            </w:pPr>
            <w:proofErr w:type="spellStart"/>
            <w:r w:rsidRPr="00985FFB">
              <w:rPr>
                <w:i/>
                <w:iCs/>
              </w:rPr>
              <w:t>J</w:t>
            </w:r>
            <w:r w:rsidRPr="00985FFB">
              <w:rPr>
                <w:i/>
                <w:iCs/>
                <w:vertAlign w:val="superscript"/>
              </w:rPr>
              <w:t>v</w:t>
            </w:r>
            <w:r w:rsidRPr="00985FFB">
              <w:rPr>
                <w:i/>
                <w:iCs/>
                <w:vertAlign w:val="subscript"/>
              </w:rPr>
              <w:t>J</w:t>
            </w:r>
            <w:proofErr w:type="spellEnd"/>
          </w:p>
        </w:tc>
        <w:tc>
          <w:tcPr>
            <w:tcW w:w="4050" w:type="dxa"/>
          </w:tcPr>
          <w:p w14:paraId="0756EA33" w14:textId="77777777" w:rsidR="008B7642" w:rsidRPr="00985FFB" w:rsidRDefault="008B7642" w:rsidP="00373A96">
            <w:pPr>
              <w:pStyle w:val="TS"/>
              <w:spacing w:line="276" w:lineRule="auto"/>
              <w:jc w:val="center"/>
              <w:rPr>
                <w:rFonts w:cs="Times New Roman"/>
                <w:i/>
                <w:iCs/>
              </w:rPr>
            </w:pPr>
            <w:r w:rsidRPr="00985FFB">
              <w:rPr>
                <w:rFonts w:cs="Times New Roman"/>
                <w:i/>
                <w:iCs/>
              </w:rPr>
              <w:t>-</w:t>
            </w:r>
          </w:p>
        </w:tc>
        <w:tc>
          <w:tcPr>
            <w:tcW w:w="1710" w:type="dxa"/>
          </w:tcPr>
          <w:p w14:paraId="2C634AB8" w14:textId="77777777" w:rsidR="008B7642" w:rsidRPr="00985FFB" w:rsidRDefault="008B7642" w:rsidP="00373A96">
            <w:pPr>
              <w:pStyle w:val="TS"/>
              <w:spacing w:line="276" w:lineRule="auto"/>
              <w:rPr>
                <w:vertAlign w:val="superscript"/>
              </w:rPr>
            </w:pPr>
            <w:r w:rsidRPr="00985FFB">
              <w:t>mg mm</w:t>
            </w:r>
            <w:r w:rsidRPr="00985FFB">
              <w:rPr>
                <w:vertAlign w:val="superscript"/>
              </w:rPr>
              <w:t>-3</w:t>
            </w:r>
            <w:r w:rsidRPr="00985FFB">
              <w:t xml:space="preserve"> day</w:t>
            </w:r>
            <w:r w:rsidRPr="00985FFB">
              <w:rPr>
                <w:vertAlign w:val="superscript"/>
              </w:rPr>
              <w:t>-1</w:t>
            </w:r>
          </w:p>
        </w:tc>
      </w:tr>
      <w:tr w:rsidR="008B7642" w:rsidRPr="00985FFB" w14:paraId="37EFD30A" w14:textId="77777777" w:rsidTr="00373A96">
        <w:tc>
          <w:tcPr>
            <w:tcW w:w="2695" w:type="dxa"/>
          </w:tcPr>
          <w:p w14:paraId="54EB92F6" w14:textId="77777777" w:rsidR="008B7642" w:rsidRPr="00985FFB" w:rsidRDefault="008B7642" w:rsidP="00373A96">
            <w:pPr>
              <w:pStyle w:val="TS"/>
              <w:spacing w:line="276" w:lineRule="auto"/>
            </w:pPr>
            <w:r w:rsidRPr="00985FFB">
              <w:t>Structural volume at puberty</w:t>
            </w:r>
          </w:p>
        </w:tc>
        <w:tc>
          <w:tcPr>
            <w:tcW w:w="990" w:type="dxa"/>
          </w:tcPr>
          <w:p w14:paraId="6C71DC54" w14:textId="77777777" w:rsidR="008B7642" w:rsidRPr="00985FFB" w:rsidRDefault="008B7642" w:rsidP="00373A96">
            <w:pPr>
              <w:pStyle w:val="TS"/>
              <w:spacing w:line="276" w:lineRule="auto"/>
              <w:jc w:val="center"/>
              <w:rPr>
                <w:i/>
                <w:iCs/>
                <w:vertAlign w:val="superscript"/>
              </w:rPr>
            </w:pPr>
            <w:r w:rsidRPr="00985FFB">
              <w:rPr>
                <w:i/>
                <w:iCs/>
              </w:rPr>
              <w:t>L</w:t>
            </w:r>
            <w:r w:rsidRPr="00985FFB">
              <w:rPr>
                <w:i/>
                <w:iCs/>
                <w:vertAlign w:val="subscript"/>
              </w:rPr>
              <w:t>Vp</w:t>
            </w:r>
            <w:r w:rsidRPr="00985FFB">
              <w:rPr>
                <w:i/>
                <w:iCs/>
                <w:vertAlign w:val="superscript"/>
              </w:rPr>
              <w:t>3</w:t>
            </w:r>
          </w:p>
        </w:tc>
        <w:tc>
          <w:tcPr>
            <w:tcW w:w="4050" w:type="dxa"/>
          </w:tcPr>
          <w:p w14:paraId="671E711C" w14:textId="77777777" w:rsidR="008B7642" w:rsidRPr="00985FFB" w:rsidRDefault="008B7642" w:rsidP="00373A96">
            <w:pPr>
              <w:pStyle w:val="TS"/>
              <w:spacing w:line="276" w:lineRule="auto"/>
              <w:jc w:val="center"/>
              <w:rPr>
                <w:rFonts w:cs="Times New Roman"/>
              </w:rPr>
            </w:pPr>
            <w:r w:rsidRPr="00985FFB">
              <w:rPr>
                <w:rFonts w:cs="Times New Roman"/>
              </w:rPr>
              <w:t>-</w:t>
            </w:r>
          </w:p>
        </w:tc>
        <w:tc>
          <w:tcPr>
            <w:tcW w:w="1710" w:type="dxa"/>
          </w:tcPr>
          <w:p w14:paraId="15E61CE9" w14:textId="77777777" w:rsidR="008B7642" w:rsidRPr="00985FFB" w:rsidRDefault="008B7642" w:rsidP="00373A96">
            <w:pPr>
              <w:pStyle w:val="TS"/>
              <w:spacing w:line="276" w:lineRule="auto"/>
            </w:pPr>
            <w:proofErr w:type="gramStart"/>
            <w:r w:rsidRPr="00985FFB">
              <w:t>mm</w:t>
            </w:r>
            <w:r w:rsidRPr="00985FFB">
              <w:rPr>
                <w:vertAlign w:val="superscript"/>
              </w:rPr>
              <w:t>-3</w:t>
            </w:r>
            <w:proofErr w:type="gramEnd"/>
          </w:p>
        </w:tc>
      </w:tr>
      <w:tr w:rsidR="008B7642" w:rsidRPr="00985FFB" w14:paraId="517DB18B" w14:textId="77777777" w:rsidTr="00373A96">
        <w:tc>
          <w:tcPr>
            <w:tcW w:w="2695" w:type="dxa"/>
          </w:tcPr>
          <w:p w14:paraId="067FE98C" w14:textId="77777777" w:rsidR="008B7642" w:rsidRPr="00985FFB" w:rsidRDefault="008B7642" w:rsidP="00373A96">
            <w:pPr>
              <w:pStyle w:val="TS"/>
              <w:spacing w:line="276" w:lineRule="auto"/>
            </w:pPr>
            <w:r w:rsidRPr="00985FFB">
              <w:t>Scaled measure of resource availability</w:t>
            </w:r>
          </w:p>
        </w:tc>
        <w:tc>
          <w:tcPr>
            <w:tcW w:w="990" w:type="dxa"/>
          </w:tcPr>
          <w:p w14:paraId="742F5B33" w14:textId="77777777" w:rsidR="008B7642" w:rsidRPr="00985FFB" w:rsidRDefault="008B7642" w:rsidP="00373A96">
            <w:pPr>
              <w:pStyle w:val="TS"/>
              <w:spacing w:line="276" w:lineRule="auto"/>
              <w:jc w:val="center"/>
              <w:rPr>
                <w:i/>
                <w:iCs/>
              </w:rPr>
            </w:pPr>
            <w:r w:rsidRPr="00985FFB">
              <w:rPr>
                <w:i/>
                <w:iCs/>
              </w:rPr>
              <w:t>f</w:t>
            </w:r>
          </w:p>
        </w:tc>
        <w:tc>
          <w:tcPr>
            <w:tcW w:w="4050" w:type="dxa"/>
          </w:tcPr>
          <w:p w14:paraId="57CAAE55" w14:textId="77777777" w:rsidR="008B7642" w:rsidRPr="00985FFB" w:rsidRDefault="008B7642" w:rsidP="00373A96">
            <w:pPr>
              <w:pStyle w:val="TS"/>
              <w:spacing w:line="276" w:lineRule="auto"/>
              <w:jc w:val="center"/>
              <w:rPr>
                <w:rFonts w:cs="Times New Roman"/>
              </w:rPr>
            </w:pPr>
            <w:r w:rsidRPr="00985FFB">
              <w:rPr>
                <w:rFonts w:cs="Times New Roman"/>
              </w:rPr>
              <w:t>-</w:t>
            </w:r>
          </w:p>
        </w:tc>
        <w:tc>
          <w:tcPr>
            <w:tcW w:w="1710" w:type="dxa"/>
          </w:tcPr>
          <w:p w14:paraId="158EE7FF" w14:textId="77777777" w:rsidR="008B7642" w:rsidRPr="00985FFB" w:rsidRDefault="008B7642" w:rsidP="00373A96">
            <w:pPr>
              <w:pStyle w:val="TS"/>
              <w:spacing w:line="276" w:lineRule="auto"/>
            </w:pPr>
            <w:r w:rsidRPr="00985FFB">
              <w:t xml:space="preserve">unitless </w:t>
            </w:r>
          </w:p>
          <w:p w14:paraId="2666D171" w14:textId="77777777" w:rsidR="008B7642" w:rsidRPr="00985FFB" w:rsidRDefault="008B7642" w:rsidP="00373A96">
            <w:pPr>
              <w:pStyle w:val="TS"/>
              <w:spacing w:line="276" w:lineRule="auto"/>
            </w:pPr>
            <w:r w:rsidRPr="00985FFB">
              <w:t>(range 0-1)</w:t>
            </w:r>
          </w:p>
        </w:tc>
      </w:tr>
    </w:tbl>
    <w:p w14:paraId="5E110500" w14:textId="77777777" w:rsidR="008B7642" w:rsidRPr="00985FFB" w:rsidRDefault="008B7642" w:rsidP="008B7642"/>
    <w:p w14:paraId="4DF9B33B" w14:textId="77777777" w:rsidR="008B7642" w:rsidRPr="00985FFB" w:rsidRDefault="008B7642" w:rsidP="008B7642">
      <w:pPr>
        <w:pStyle w:val="TS"/>
        <w:rPr>
          <w:rFonts w:eastAsiaTheme="minorEastAsia"/>
        </w:rPr>
      </w:pPr>
      <w:bookmarkStart w:id="4" w:name="_Hlk131599039"/>
      <w:bookmarkEnd w:id="3"/>
      <w:r w:rsidRPr="00985FFB">
        <w:rPr>
          <w:rFonts w:eastAsiaTheme="minorEastAsia"/>
          <w:b/>
          <w:bCs/>
        </w:rPr>
        <w:lastRenderedPageBreak/>
        <w:t xml:space="preserve">Table 3. </w:t>
      </w:r>
      <w:r w:rsidRPr="00985FFB">
        <w:rPr>
          <w:rFonts w:eastAsiaTheme="minorEastAsia"/>
        </w:rPr>
        <w:t xml:space="preserve">The mean survival to hatching, hatch time (at which egg buffer is zero), length at hatching, length at 15 </w:t>
      </w:r>
      <w:proofErr w:type="spellStart"/>
      <w:r w:rsidRPr="00985FFB">
        <w:rPr>
          <w:rFonts w:eastAsiaTheme="minorEastAsia"/>
        </w:rPr>
        <w:t>dph</w:t>
      </w:r>
      <w:proofErr w:type="spellEnd"/>
      <w:r w:rsidRPr="00985FFB">
        <w:rPr>
          <w:rFonts w:eastAsiaTheme="minorEastAsia"/>
        </w:rPr>
        <w:t xml:space="preserve">, and survival to 15 </w:t>
      </w:r>
      <w:proofErr w:type="spellStart"/>
      <w:r w:rsidRPr="00985FFB">
        <w:rPr>
          <w:rFonts w:eastAsiaTheme="minorEastAsia"/>
        </w:rPr>
        <w:t>dph</w:t>
      </w:r>
      <w:proofErr w:type="spellEnd"/>
      <w:r w:rsidRPr="00985FFB">
        <w:rPr>
          <w:rFonts w:eastAsiaTheme="minorEastAsia"/>
        </w:rPr>
        <w:t xml:space="preserve"> from the different oxygen treatments in Cross et al. (2019). The control DO level means (7.7 mg l</w:t>
      </w:r>
      <w:r w:rsidRPr="00985FFB">
        <w:rPr>
          <w:rFonts w:eastAsiaTheme="minorEastAsia"/>
          <w:vertAlign w:val="superscript"/>
        </w:rPr>
        <w:t>-1</w:t>
      </w:r>
      <w:r w:rsidRPr="00985FFB">
        <w:rPr>
          <w:rFonts w:eastAsiaTheme="minorEastAsia"/>
        </w:rPr>
        <w:t xml:space="preserve">) also </w:t>
      </w:r>
      <w:proofErr w:type="gramStart"/>
      <w:r w:rsidRPr="00985FFB">
        <w:rPr>
          <w:rFonts w:eastAsiaTheme="minorEastAsia"/>
        </w:rPr>
        <w:t>include</w:t>
      </w:r>
      <w:proofErr w:type="gramEnd"/>
      <w:r w:rsidRPr="00985FFB">
        <w:rPr>
          <w:rFonts w:eastAsiaTheme="minorEastAsia"/>
        </w:rPr>
        <w:t xml:space="preserve"> data from Murray and Baumann (2018). </w:t>
      </w:r>
    </w:p>
    <w:tbl>
      <w:tblPr>
        <w:tblStyle w:val="TableGrid"/>
        <w:tblW w:w="0" w:type="auto"/>
        <w:tblLook w:val="04A0" w:firstRow="1" w:lastRow="0" w:firstColumn="1" w:lastColumn="0" w:noHBand="0" w:noVBand="1"/>
      </w:tblPr>
      <w:tblGrid>
        <w:gridCol w:w="3595"/>
        <w:gridCol w:w="1438"/>
        <w:gridCol w:w="1439"/>
        <w:gridCol w:w="1439"/>
        <w:gridCol w:w="1439"/>
      </w:tblGrid>
      <w:tr w:rsidR="008B7642" w:rsidRPr="00985FFB" w14:paraId="1616C8BF" w14:textId="77777777" w:rsidTr="00373A96">
        <w:tc>
          <w:tcPr>
            <w:tcW w:w="3595" w:type="dxa"/>
          </w:tcPr>
          <w:p w14:paraId="7F5DBD4A" w14:textId="77777777" w:rsidR="008B7642" w:rsidRPr="00985FFB" w:rsidRDefault="008B7642" w:rsidP="00373A96">
            <w:pPr>
              <w:pStyle w:val="TS"/>
              <w:rPr>
                <w:rFonts w:eastAsiaTheme="minorEastAsia"/>
              </w:rPr>
            </w:pPr>
          </w:p>
        </w:tc>
        <w:tc>
          <w:tcPr>
            <w:tcW w:w="1438" w:type="dxa"/>
          </w:tcPr>
          <w:p w14:paraId="4A33BE70" w14:textId="77777777" w:rsidR="008B7642" w:rsidRPr="00985FFB" w:rsidRDefault="008B7642" w:rsidP="00373A96">
            <w:pPr>
              <w:pStyle w:val="TS"/>
              <w:rPr>
                <w:rFonts w:eastAsiaTheme="minorEastAsia"/>
                <w:b/>
                <w:bCs/>
                <w:vertAlign w:val="superscript"/>
              </w:rPr>
            </w:pPr>
            <w:r w:rsidRPr="00985FFB">
              <w:rPr>
                <w:rFonts w:eastAsiaTheme="minorEastAsia"/>
                <w:b/>
                <w:bCs/>
              </w:rPr>
              <w:t>7.7 mg L</w:t>
            </w:r>
            <w:r w:rsidRPr="00985FFB">
              <w:rPr>
                <w:rFonts w:eastAsiaTheme="minorEastAsia"/>
                <w:b/>
                <w:bCs/>
                <w:vertAlign w:val="superscript"/>
              </w:rPr>
              <w:t>-1</w:t>
            </w:r>
          </w:p>
        </w:tc>
        <w:tc>
          <w:tcPr>
            <w:tcW w:w="1439" w:type="dxa"/>
          </w:tcPr>
          <w:p w14:paraId="3E1DA096" w14:textId="77777777" w:rsidR="008B7642" w:rsidRPr="00985FFB" w:rsidRDefault="008B7642" w:rsidP="00373A96">
            <w:pPr>
              <w:pStyle w:val="TS"/>
              <w:rPr>
                <w:rFonts w:eastAsiaTheme="minorEastAsia"/>
                <w:b/>
                <w:bCs/>
              </w:rPr>
            </w:pPr>
            <w:r w:rsidRPr="00985FFB">
              <w:rPr>
                <w:rFonts w:eastAsiaTheme="minorEastAsia"/>
                <w:b/>
                <w:bCs/>
              </w:rPr>
              <w:t>4.2 mg L</w:t>
            </w:r>
            <w:r w:rsidRPr="00985FFB">
              <w:rPr>
                <w:rFonts w:eastAsiaTheme="minorEastAsia"/>
                <w:b/>
                <w:bCs/>
                <w:vertAlign w:val="superscript"/>
              </w:rPr>
              <w:t>-1</w:t>
            </w:r>
          </w:p>
        </w:tc>
        <w:tc>
          <w:tcPr>
            <w:tcW w:w="1439" w:type="dxa"/>
          </w:tcPr>
          <w:p w14:paraId="11A6626D" w14:textId="77777777" w:rsidR="008B7642" w:rsidRPr="00985FFB" w:rsidRDefault="008B7642" w:rsidP="00373A96">
            <w:pPr>
              <w:pStyle w:val="TS"/>
              <w:rPr>
                <w:rFonts w:eastAsiaTheme="minorEastAsia"/>
                <w:b/>
                <w:bCs/>
              </w:rPr>
            </w:pPr>
            <w:r w:rsidRPr="00985FFB">
              <w:rPr>
                <w:rFonts w:eastAsiaTheme="minorEastAsia"/>
                <w:b/>
                <w:bCs/>
              </w:rPr>
              <w:t>3.1 mg L</w:t>
            </w:r>
            <w:r w:rsidRPr="00985FFB">
              <w:rPr>
                <w:rFonts w:eastAsiaTheme="minorEastAsia"/>
                <w:b/>
                <w:bCs/>
                <w:vertAlign w:val="superscript"/>
              </w:rPr>
              <w:t>-1</w:t>
            </w:r>
          </w:p>
        </w:tc>
        <w:tc>
          <w:tcPr>
            <w:tcW w:w="1439" w:type="dxa"/>
          </w:tcPr>
          <w:p w14:paraId="371AB176" w14:textId="77777777" w:rsidR="008B7642" w:rsidRPr="00985FFB" w:rsidRDefault="008B7642" w:rsidP="00373A96">
            <w:pPr>
              <w:pStyle w:val="TS"/>
              <w:rPr>
                <w:rFonts w:eastAsiaTheme="minorEastAsia"/>
                <w:b/>
                <w:bCs/>
              </w:rPr>
            </w:pPr>
            <w:r w:rsidRPr="00985FFB">
              <w:rPr>
                <w:rFonts w:eastAsiaTheme="minorEastAsia"/>
                <w:b/>
                <w:bCs/>
              </w:rPr>
              <w:t>2.7 mg L</w:t>
            </w:r>
            <w:r w:rsidRPr="00985FFB">
              <w:rPr>
                <w:rFonts w:eastAsiaTheme="minorEastAsia"/>
                <w:b/>
                <w:bCs/>
                <w:vertAlign w:val="superscript"/>
              </w:rPr>
              <w:t>-1</w:t>
            </w:r>
          </w:p>
        </w:tc>
      </w:tr>
      <w:tr w:rsidR="008B7642" w:rsidRPr="00985FFB" w14:paraId="36252419" w14:textId="77777777" w:rsidTr="00373A96">
        <w:tc>
          <w:tcPr>
            <w:tcW w:w="3595" w:type="dxa"/>
          </w:tcPr>
          <w:p w14:paraId="032008CE" w14:textId="77777777" w:rsidR="008B7642" w:rsidRPr="00985FFB" w:rsidRDefault="008B7642" w:rsidP="00373A96">
            <w:pPr>
              <w:pStyle w:val="TS"/>
              <w:rPr>
                <w:rFonts w:eastAsiaTheme="minorEastAsia"/>
              </w:rPr>
            </w:pPr>
            <w:r w:rsidRPr="00985FFB">
              <w:rPr>
                <w:rFonts w:eastAsiaTheme="minorEastAsia"/>
              </w:rPr>
              <w:t>Survival to hatching</w:t>
            </w:r>
          </w:p>
        </w:tc>
        <w:tc>
          <w:tcPr>
            <w:tcW w:w="1438" w:type="dxa"/>
          </w:tcPr>
          <w:p w14:paraId="7EFE69E6" w14:textId="77777777" w:rsidR="008B7642" w:rsidRPr="00985FFB" w:rsidRDefault="008B7642" w:rsidP="00373A96">
            <w:pPr>
              <w:pStyle w:val="TS"/>
              <w:rPr>
                <w:rFonts w:eastAsiaTheme="minorEastAsia"/>
              </w:rPr>
            </w:pPr>
            <w:r w:rsidRPr="00985FFB">
              <w:rPr>
                <w:rFonts w:eastAsiaTheme="minorEastAsia"/>
              </w:rPr>
              <w:t>74.3%</w:t>
            </w:r>
          </w:p>
        </w:tc>
        <w:tc>
          <w:tcPr>
            <w:tcW w:w="1439" w:type="dxa"/>
          </w:tcPr>
          <w:p w14:paraId="01319D10" w14:textId="77777777" w:rsidR="008B7642" w:rsidRPr="00985FFB" w:rsidRDefault="008B7642" w:rsidP="00373A96">
            <w:pPr>
              <w:pStyle w:val="TS"/>
              <w:rPr>
                <w:rFonts w:eastAsiaTheme="minorEastAsia"/>
              </w:rPr>
            </w:pPr>
            <w:r w:rsidRPr="00985FFB">
              <w:rPr>
                <w:rFonts w:eastAsiaTheme="minorEastAsia"/>
              </w:rPr>
              <w:t>70.6%</w:t>
            </w:r>
          </w:p>
        </w:tc>
        <w:tc>
          <w:tcPr>
            <w:tcW w:w="1439" w:type="dxa"/>
          </w:tcPr>
          <w:p w14:paraId="676326A2" w14:textId="77777777" w:rsidR="008B7642" w:rsidRPr="00985FFB" w:rsidRDefault="008B7642" w:rsidP="00373A96">
            <w:pPr>
              <w:pStyle w:val="TS"/>
              <w:rPr>
                <w:rFonts w:eastAsiaTheme="minorEastAsia"/>
              </w:rPr>
            </w:pPr>
            <w:r w:rsidRPr="00985FFB">
              <w:rPr>
                <w:rFonts w:eastAsiaTheme="minorEastAsia"/>
              </w:rPr>
              <w:t>85.8%</w:t>
            </w:r>
          </w:p>
        </w:tc>
        <w:tc>
          <w:tcPr>
            <w:tcW w:w="1439" w:type="dxa"/>
          </w:tcPr>
          <w:p w14:paraId="61CDFB0E" w14:textId="77777777" w:rsidR="008B7642" w:rsidRPr="00985FFB" w:rsidRDefault="008B7642" w:rsidP="00373A96">
            <w:pPr>
              <w:pStyle w:val="TS"/>
              <w:rPr>
                <w:rFonts w:eastAsiaTheme="minorEastAsia"/>
              </w:rPr>
            </w:pPr>
            <w:r w:rsidRPr="00985FFB">
              <w:rPr>
                <w:rFonts w:eastAsiaTheme="minorEastAsia"/>
              </w:rPr>
              <w:t>30.2%</w:t>
            </w:r>
          </w:p>
        </w:tc>
      </w:tr>
      <w:tr w:rsidR="008B7642" w:rsidRPr="00985FFB" w14:paraId="0E7EACF3" w14:textId="77777777" w:rsidTr="00373A96">
        <w:tc>
          <w:tcPr>
            <w:tcW w:w="3595" w:type="dxa"/>
          </w:tcPr>
          <w:p w14:paraId="49E6AF05" w14:textId="77777777" w:rsidR="008B7642" w:rsidRPr="00985FFB" w:rsidRDefault="008B7642" w:rsidP="00373A96">
            <w:pPr>
              <w:pStyle w:val="TS"/>
              <w:rPr>
                <w:rFonts w:eastAsiaTheme="minorEastAsia"/>
              </w:rPr>
            </w:pPr>
            <w:r w:rsidRPr="00985FFB">
              <w:rPr>
                <w:rFonts w:eastAsiaTheme="minorEastAsia"/>
              </w:rPr>
              <w:t>Hatch time (egg buffer mass = 0)</w:t>
            </w:r>
          </w:p>
        </w:tc>
        <w:tc>
          <w:tcPr>
            <w:tcW w:w="1438" w:type="dxa"/>
          </w:tcPr>
          <w:p w14:paraId="31D527C9" w14:textId="77777777" w:rsidR="008B7642" w:rsidRPr="00985FFB" w:rsidRDefault="008B7642" w:rsidP="00373A96">
            <w:pPr>
              <w:pStyle w:val="TS"/>
              <w:rPr>
                <w:rFonts w:eastAsiaTheme="minorEastAsia"/>
              </w:rPr>
            </w:pPr>
            <w:r w:rsidRPr="00985FFB">
              <w:rPr>
                <w:rFonts w:eastAsiaTheme="minorEastAsia"/>
              </w:rPr>
              <w:t>6 days</w:t>
            </w:r>
          </w:p>
        </w:tc>
        <w:tc>
          <w:tcPr>
            <w:tcW w:w="1439" w:type="dxa"/>
          </w:tcPr>
          <w:p w14:paraId="5964231C" w14:textId="77777777" w:rsidR="008B7642" w:rsidRPr="00985FFB" w:rsidRDefault="008B7642" w:rsidP="00373A96">
            <w:pPr>
              <w:pStyle w:val="TS"/>
              <w:rPr>
                <w:rFonts w:eastAsiaTheme="minorEastAsia"/>
              </w:rPr>
            </w:pPr>
            <w:r w:rsidRPr="00985FFB">
              <w:rPr>
                <w:rFonts w:eastAsiaTheme="minorEastAsia"/>
              </w:rPr>
              <w:t>7 days</w:t>
            </w:r>
          </w:p>
        </w:tc>
        <w:tc>
          <w:tcPr>
            <w:tcW w:w="1439" w:type="dxa"/>
          </w:tcPr>
          <w:p w14:paraId="71A3C1E2" w14:textId="77777777" w:rsidR="008B7642" w:rsidRPr="00985FFB" w:rsidRDefault="008B7642" w:rsidP="00373A96">
            <w:pPr>
              <w:pStyle w:val="TS"/>
              <w:rPr>
                <w:rFonts w:eastAsiaTheme="minorEastAsia"/>
              </w:rPr>
            </w:pPr>
            <w:r w:rsidRPr="00985FFB">
              <w:rPr>
                <w:rFonts w:eastAsiaTheme="minorEastAsia"/>
              </w:rPr>
              <w:t>8 days</w:t>
            </w:r>
          </w:p>
        </w:tc>
        <w:tc>
          <w:tcPr>
            <w:tcW w:w="1439" w:type="dxa"/>
          </w:tcPr>
          <w:p w14:paraId="3251FDB4" w14:textId="77777777" w:rsidR="008B7642" w:rsidRPr="00985FFB" w:rsidRDefault="008B7642" w:rsidP="00373A96">
            <w:pPr>
              <w:pStyle w:val="TS"/>
              <w:rPr>
                <w:rFonts w:eastAsiaTheme="minorEastAsia"/>
              </w:rPr>
            </w:pPr>
            <w:r w:rsidRPr="00985FFB">
              <w:rPr>
                <w:rFonts w:eastAsiaTheme="minorEastAsia"/>
              </w:rPr>
              <w:t>9 days</w:t>
            </w:r>
          </w:p>
        </w:tc>
      </w:tr>
      <w:tr w:rsidR="008B7642" w:rsidRPr="00985FFB" w14:paraId="49413A7F" w14:textId="77777777" w:rsidTr="00373A96">
        <w:tc>
          <w:tcPr>
            <w:tcW w:w="3595" w:type="dxa"/>
          </w:tcPr>
          <w:p w14:paraId="2CBD8F7D" w14:textId="77777777" w:rsidR="008B7642" w:rsidRPr="00985FFB" w:rsidRDefault="008B7642" w:rsidP="00373A96">
            <w:pPr>
              <w:pStyle w:val="TS"/>
              <w:rPr>
                <w:rFonts w:eastAsiaTheme="minorEastAsia"/>
              </w:rPr>
            </w:pPr>
            <w:r w:rsidRPr="00985FFB">
              <w:rPr>
                <w:rFonts w:eastAsiaTheme="minorEastAsia"/>
              </w:rPr>
              <w:t>Length at hatching</w:t>
            </w:r>
          </w:p>
        </w:tc>
        <w:tc>
          <w:tcPr>
            <w:tcW w:w="1438" w:type="dxa"/>
          </w:tcPr>
          <w:p w14:paraId="7F368480" w14:textId="77777777" w:rsidR="008B7642" w:rsidRPr="00985FFB" w:rsidRDefault="008B7642" w:rsidP="00373A96">
            <w:pPr>
              <w:pStyle w:val="TS"/>
              <w:rPr>
                <w:rFonts w:eastAsiaTheme="minorEastAsia"/>
              </w:rPr>
            </w:pPr>
            <w:r w:rsidRPr="00985FFB">
              <w:rPr>
                <w:rFonts w:eastAsiaTheme="minorEastAsia"/>
              </w:rPr>
              <w:t>5.3 mm</w:t>
            </w:r>
          </w:p>
        </w:tc>
        <w:tc>
          <w:tcPr>
            <w:tcW w:w="1439" w:type="dxa"/>
          </w:tcPr>
          <w:p w14:paraId="69861763" w14:textId="77777777" w:rsidR="008B7642" w:rsidRPr="00985FFB" w:rsidRDefault="008B7642" w:rsidP="00373A96">
            <w:pPr>
              <w:pStyle w:val="TS"/>
              <w:rPr>
                <w:rFonts w:eastAsiaTheme="minorEastAsia"/>
              </w:rPr>
            </w:pPr>
            <w:r w:rsidRPr="00985FFB">
              <w:rPr>
                <w:rFonts w:eastAsiaTheme="minorEastAsia"/>
              </w:rPr>
              <w:t>4.6 mm</w:t>
            </w:r>
          </w:p>
        </w:tc>
        <w:tc>
          <w:tcPr>
            <w:tcW w:w="1439" w:type="dxa"/>
          </w:tcPr>
          <w:p w14:paraId="583C1897" w14:textId="77777777" w:rsidR="008B7642" w:rsidRPr="00985FFB" w:rsidRDefault="008B7642" w:rsidP="00373A96">
            <w:pPr>
              <w:pStyle w:val="TS"/>
              <w:rPr>
                <w:rFonts w:eastAsiaTheme="minorEastAsia"/>
              </w:rPr>
            </w:pPr>
            <w:r w:rsidRPr="00985FFB">
              <w:rPr>
                <w:rFonts w:eastAsiaTheme="minorEastAsia"/>
              </w:rPr>
              <w:t>4.4 mm</w:t>
            </w:r>
          </w:p>
        </w:tc>
        <w:tc>
          <w:tcPr>
            <w:tcW w:w="1439" w:type="dxa"/>
          </w:tcPr>
          <w:p w14:paraId="14883AB7" w14:textId="77777777" w:rsidR="008B7642" w:rsidRPr="00985FFB" w:rsidRDefault="008B7642" w:rsidP="00373A96">
            <w:pPr>
              <w:pStyle w:val="TS"/>
              <w:rPr>
                <w:rFonts w:eastAsiaTheme="minorEastAsia"/>
              </w:rPr>
            </w:pPr>
            <w:r w:rsidRPr="00985FFB">
              <w:rPr>
                <w:rFonts w:eastAsiaTheme="minorEastAsia"/>
              </w:rPr>
              <w:t>4.1 mm</w:t>
            </w:r>
          </w:p>
        </w:tc>
      </w:tr>
      <w:tr w:rsidR="008B7642" w:rsidRPr="00985FFB" w14:paraId="4B4E8AC7" w14:textId="77777777" w:rsidTr="00373A96">
        <w:tc>
          <w:tcPr>
            <w:tcW w:w="3595" w:type="dxa"/>
          </w:tcPr>
          <w:p w14:paraId="666E06EE" w14:textId="77777777" w:rsidR="008B7642" w:rsidRPr="00985FFB" w:rsidRDefault="008B7642" w:rsidP="00373A96">
            <w:pPr>
              <w:pStyle w:val="TS"/>
              <w:rPr>
                <w:rFonts w:eastAsiaTheme="minorEastAsia"/>
              </w:rPr>
            </w:pPr>
            <w:r w:rsidRPr="00985FFB">
              <w:rPr>
                <w:rFonts w:eastAsiaTheme="minorEastAsia"/>
              </w:rPr>
              <w:t xml:space="preserve">Larval length at 15 </w:t>
            </w:r>
            <w:proofErr w:type="spellStart"/>
            <w:r w:rsidRPr="00985FFB">
              <w:rPr>
                <w:rFonts w:eastAsiaTheme="minorEastAsia"/>
              </w:rPr>
              <w:t>dph</w:t>
            </w:r>
            <w:proofErr w:type="spellEnd"/>
          </w:p>
        </w:tc>
        <w:tc>
          <w:tcPr>
            <w:tcW w:w="1438" w:type="dxa"/>
          </w:tcPr>
          <w:p w14:paraId="260CCEC6" w14:textId="77777777" w:rsidR="008B7642" w:rsidRPr="00985FFB" w:rsidRDefault="008B7642" w:rsidP="00373A96">
            <w:pPr>
              <w:pStyle w:val="TS"/>
              <w:rPr>
                <w:rFonts w:eastAsiaTheme="minorEastAsia"/>
              </w:rPr>
            </w:pPr>
            <w:r w:rsidRPr="00985FFB">
              <w:rPr>
                <w:rFonts w:eastAsiaTheme="minorEastAsia"/>
              </w:rPr>
              <w:t>15.8 mm</w:t>
            </w:r>
          </w:p>
        </w:tc>
        <w:tc>
          <w:tcPr>
            <w:tcW w:w="1439" w:type="dxa"/>
          </w:tcPr>
          <w:p w14:paraId="54655480" w14:textId="77777777" w:rsidR="008B7642" w:rsidRPr="00985FFB" w:rsidRDefault="008B7642" w:rsidP="00373A96">
            <w:pPr>
              <w:pStyle w:val="TS"/>
              <w:rPr>
                <w:rFonts w:eastAsiaTheme="minorEastAsia"/>
              </w:rPr>
            </w:pPr>
            <w:r w:rsidRPr="00985FFB">
              <w:rPr>
                <w:rFonts w:eastAsiaTheme="minorEastAsia"/>
              </w:rPr>
              <w:t>12.2 mm</w:t>
            </w:r>
          </w:p>
        </w:tc>
        <w:tc>
          <w:tcPr>
            <w:tcW w:w="1439" w:type="dxa"/>
          </w:tcPr>
          <w:p w14:paraId="4E6792C8" w14:textId="77777777" w:rsidR="008B7642" w:rsidRPr="00985FFB" w:rsidRDefault="008B7642" w:rsidP="00373A96">
            <w:pPr>
              <w:pStyle w:val="TS"/>
              <w:rPr>
                <w:rFonts w:eastAsiaTheme="minorEastAsia"/>
              </w:rPr>
            </w:pPr>
            <w:r w:rsidRPr="00985FFB">
              <w:rPr>
                <w:rFonts w:eastAsiaTheme="minorEastAsia"/>
              </w:rPr>
              <w:t>9.2 mm</w:t>
            </w:r>
          </w:p>
        </w:tc>
        <w:tc>
          <w:tcPr>
            <w:tcW w:w="1439" w:type="dxa"/>
          </w:tcPr>
          <w:p w14:paraId="7676EC27" w14:textId="77777777" w:rsidR="008B7642" w:rsidRPr="00985FFB" w:rsidRDefault="008B7642" w:rsidP="00373A96">
            <w:pPr>
              <w:pStyle w:val="TS"/>
              <w:rPr>
                <w:rFonts w:eastAsiaTheme="minorEastAsia"/>
              </w:rPr>
            </w:pPr>
            <w:r w:rsidRPr="00985FFB">
              <w:rPr>
                <w:rFonts w:eastAsiaTheme="minorEastAsia"/>
              </w:rPr>
              <w:t>-</w:t>
            </w:r>
          </w:p>
        </w:tc>
      </w:tr>
      <w:tr w:rsidR="008B7642" w:rsidRPr="00985FFB" w14:paraId="666DE4A8" w14:textId="77777777" w:rsidTr="00373A96">
        <w:tc>
          <w:tcPr>
            <w:tcW w:w="3595" w:type="dxa"/>
          </w:tcPr>
          <w:p w14:paraId="1F2EE2D1" w14:textId="77777777" w:rsidR="008B7642" w:rsidRPr="00985FFB" w:rsidRDefault="008B7642" w:rsidP="00373A96">
            <w:pPr>
              <w:pStyle w:val="TS"/>
              <w:rPr>
                <w:rFonts w:eastAsiaTheme="minorEastAsia"/>
              </w:rPr>
            </w:pPr>
            <w:r w:rsidRPr="00985FFB">
              <w:rPr>
                <w:rFonts w:eastAsiaTheme="minorEastAsia"/>
              </w:rPr>
              <w:t xml:space="preserve">Larval survival to 15 </w:t>
            </w:r>
            <w:proofErr w:type="spellStart"/>
            <w:r w:rsidRPr="00985FFB">
              <w:rPr>
                <w:rFonts w:eastAsiaTheme="minorEastAsia"/>
              </w:rPr>
              <w:t>dph</w:t>
            </w:r>
            <w:proofErr w:type="spellEnd"/>
          </w:p>
        </w:tc>
        <w:tc>
          <w:tcPr>
            <w:tcW w:w="1438" w:type="dxa"/>
          </w:tcPr>
          <w:p w14:paraId="64C01C54" w14:textId="77777777" w:rsidR="008B7642" w:rsidRPr="00985FFB" w:rsidRDefault="008B7642" w:rsidP="00373A96">
            <w:pPr>
              <w:pStyle w:val="TS"/>
              <w:rPr>
                <w:rFonts w:eastAsiaTheme="minorEastAsia"/>
              </w:rPr>
            </w:pPr>
            <w:r w:rsidRPr="00985FFB">
              <w:rPr>
                <w:rFonts w:eastAsiaTheme="minorEastAsia"/>
              </w:rPr>
              <w:t>44.0%</w:t>
            </w:r>
          </w:p>
        </w:tc>
        <w:tc>
          <w:tcPr>
            <w:tcW w:w="1439" w:type="dxa"/>
          </w:tcPr>
          <w:p w14:paraId="390BA965" w14:textId="77777777" w:rsidR="008B7642" w:rsidRPr="00985FFB" w:rsidRDefault="008B7642" w:rsidP="00373A96">
            <w:pPr>
              <w:pStyle w:val="TS"/>
              <w:rPr>
                <w:rFonts w:eastAsiaTheme="minorEastAsia"/>
              </w:rPr>
            </w:pPr>
            <w:r w:rsidRPr="00985FFB">
              <w:rPr>
                <w:rFonts w:eastAsiaTheme="minorEastAsia"/>
              </w:rPr>
              <w:t>22.2%</w:t>
            </w:r>
          </w:p>
        </w:tc>
        <w:tc>
          <w:tcPr>
            <w:tcW w:w="1439" w:type="dxa"/>
          </w:tcPr>
          <w:p w14:paraId="0F6E4A3B" w14:textId="77777777" w:rsidR="008B7642" w:rsidRPr="00985FFB" w:rsidRDefault="008B7642" w:rsidP="00373A96">
            <w:pPr>
              <w:pStyle w:val="TS"/>
              <w:rPr>
                <w:rFonts w:eastAsiaTheme="minorEastAsia"/>
              </w:rPr>
            </w:pPr>
            <w:r w:rsidRPr="00985FFB">
              <w:rPr>
                <w:rFonts w:eastAsiaTheme="minorEastAsia"/>
              </w:rPr>
              <w:t>20.9%</w:t>
            </w:r>
          </w:p>
        </w:tc>
        <w:tc>
          <w:tcPr>
            <w:tcW w:w="1439" w:type="dxa"/>
          </w:tcPr>
          <w:p w14:paraId="1522784D" w14:textId="77777777" w:rsidR="008B7642" w:rsidRPr="00985FFB" w:rsidRDefault="008B7642" w:rsidP="00373A96">
            <w:pPr>
              <w:pStyle w:val="TS"/>
              <w:rPr>
                <w:rFonts w:eastAsiaTheme="minorEastAsia"/>
              </w:rPr>
            </w:pPr>
            <w:r w:rsidRPr="00985FFB">
              <w:rPr>
                <w:rFonts w:eastAsiaTheme="minorEastAsia"/>
              </w:rPr>
              <w:t>0%</w:t>
            </w:r>
          </w:p>
        </w:tc>
      </w:tr>
    </w:tbl>
    <w:p w14:paraId="20E9F433" w14:textId="77777777" w:rsidR="008B7642" w:rsidRPr="00985FFB" w:rsidRDefault="008B7642" w:rsidP="008B7642">
      <w:pPr>
        <w:pStyle w:val="TS"/>
        <w:spacing w:line="480" w:lineRule="auto"/>
      </w:pPr>
    </w:p>
    <w:bookmarkEnd w:id="4"/>
    <w:p w14:paraId="4A4A02F9" w14:textId="77777777" w:rsidR="008B7642" w:rsidRPr="00985FFB" w:rsidRDefault="008B7642" w:rsidP="008B7642">
      <w:pPr>
        <w:spacing w:after="0" w:line="240" w:lineRule="auto"/>
        <w:rPr>
          <w:rFonts w:ascii="Times New Roman" w:eastAsiaTheme="minorHAnsi" w:hAnsi="Times New Roman" w:cstheme="minorBidi"/>
          <w:sz w:val="24"/>
        </w:rPr>
      </w:pPr>
      <w:r w:rsidRPr="00985FFB">
        <w:br w:type="page"/>
      </w:r>
    </w:p>
    <w:p w14:paraId="1460D803" w14:textId="77777777" w:rsidR="008B7642" w:rsidRPr="00985FFB" w:rsidRDefault="008B7642" w:rsidP="008B7642">
      <w:pPr>
        <w:pStyle w:val="TS"/>
      </w:pPr>
      <w:bookmarkStart w:id="5" w:name="_Hlk131599069"/>
      <w:r w:rsidRPr="00985FFB">
        <w:rPr>
          <w:b/>
          <w:bCs/>
        </w:rPr>
        <w:lastRenderedPageBreak/>
        <w:t xml:space="preserve">Table </w:t>
      </w:r>
      <w:r>
        <w:rPr>
          <w:b/>
          <w:bCs/>
        </w:rPr>
        <w:t>4</w:t>
      </w:r>
      <w:r w:rsidRPr="00985FFB">
        <w:rPr>
          <w:b/>
          <w:bCs/>
        </w:rPr>
        <w:t xml:space="preserve">. </w:t>
      </w:r>
      <w:r w:rsidRPr="00985FFB">
        <w:t xml:space="preserve">The estimated </w:t>
      </w:r>
      <w:r w:rsidRPr="00985FFB">
        <w:rPr>
          <w:i/>
          <w:iCs/>
        </w:rPr>
        <w:t>Z</w:t>
      </w:r>
      <w:r w:rsidRPr="00985FFB">
        <w:t xml:space="preserve"> value</w:t>
      </w:r>
      <w:r>
        <w:t>,</w:t>
      </w:r>
      <w:r w:rsidRPr="00985FFB">
        <w:t xml:space="preserve"> </w:t>
      </w:r>
      <w:proofErr w:type="spellStart"/>
      <w:r w:rsidRPr="00985FFB">
        <w:t>AICc</w:t>
      </w:r>
      <w:proofErr w:type="spellEnd"/>
      <w:r>
        <w:t xml:space="preserve">, </w:t>
      </w:r>
      <w:proofErr w:type="spellStart"/>
      <w:r w:rsidRPr="00985FFB">
        <w:rPr>
          <w:rFonts w:cs="Times New Roman"/>
        </w:rPr>
        <w:t>Δ</w:t>
      </w:r>
      <w:r w:rsidRPr="00985FFB">
        <w:t>AICc</w:t>
      </w:r>
      <w:proofErr w:type="spellEnd"/>
      <w:r>
        <w:t>,</w:t>
      </w:r>
      <w:r w:rsidRPr="00985FFB">
        <w:t xml:space="preserve"> and Akaike weights when the correction factors were applied to each parameter or combination of parameters. </w:t>
      </w:r>
      <w:proofErr w:type="spellStart"/>
      <w:r w:rsidRPr="00985FFB">
        <w:rPr>
          <w:rFonts w:cs="Times New Roman"/>
        </w:rPr>
        <w:t>Δ</w:t>
      </w:r>
      <w:r w:rsidRPr="00985FFB">
        <w:t>AICc</w:t>
      </w:r>
      <w:proofErr w:type="spellEnd"/>
      <w:r w:rsidRPr="00985FFB">
        <w:t xml:space="preserve"> and Akaike weights </w:t>
      </w:r>
      <w:r>
        <w:t>were calculated with</w:t>
      </w:r>
      <w:r w:rsidRPr="00985FFB">
        <w:t xml:space="preserve"> </w:t>
      </w:r>
      <w:proofErr w:type="spellStart"/>
      <w:r w:rsidRPr="00985FFB">
        <w:t>AICc</w:t>
      </w:r>
      <w:r w:rsidRPr="00985FFB">
        <w:rPr>
          <w:vertAlign w:val="subscript"/>
        </w:rPr>
        <w:t>min</w:t>
      </w:r>
      <w:proofErr w:type="spellEnd"/>
      <w:r w:rsidRPr="00985FFB">
        <w:t xml:space="preserve"> = </w:t>
      </w:r>
      <w:r>
        <w:t>794.03</w:t>
      </w:r>
      <w:r w:rsidRPr="00985FFB">
        <w:t xml:space="preserve"> for the </w:t>
      </w:r>
      <w:proofErr w:type="spellStart"/>
      <w:r w:rsidRPr="00985FFB">
        <w:rPr>
          <w:i/>
          <w:iCs/>
          <w:szCs w:val="24"/>
        </w:rPr>
        <w:t>y</w:t>
      </w:r>
      <w:r w:rsidRPr="00985FFB">
        <w:rPr>
          <w:i/>
          <w:iCs/>
          <w:szCs w:val="24"/>
          <w:vertAlign w:val="subscript"/>
        </w:rPr>
        <w:t>VA</w:t>
      </w:r>
      <w:proofErr w:type="spellEnd"/>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r w:rsidRPr="00985FFB">
        <w:rPr>
          <w:szCs w:val="24"/>
        </w:rPr>
        <w:t xml:space="preserve"> + </w:t>
      </w:r>
      <w:proofErr w:type="spellStart"/>
      <w:r w:rsidRPr="00985FFB">
        <w:rPr>
          <w:rFonts w:cs="Times New Roman"/>
          <w:i/>
          <w:iCs/>
          <w:szCs w:val="24"/>
        </w:rPr>
        <w:t>μ</w:t>
      </w:r>
      <w:r w:rsidRPr="00985FFB">
        <w:rPr>
          <w:rFonts w:cs="Times New Roman"/>
          <w:i/>
          <w:iCs/>
          <w:szCs w:val="24"/>
          <w:vertAlign w:val="subscript"/>
        </w:rPr>
        <w:t>lar</w:t>
      </w:r>
      <w:proofErr w:type="spellEnd"/>
      <w:r w:rsidRPr="00985FFB">
        <w:rPr>
          <w:rFonts w:cs="Times New Roman"/>
          <w:szCs w:val="24"/>
        </w:rPr>
        <w:t xml:space="preserve"> model. </w:t>
      </w:r>
    </w:p>
    <w:tbl>
      <w:tblPr>
        <w:tblStyle w:val="TableGrid"/>
        <w:tblW w:w="8725" w:type="dxa"/>
        <w:tblLook w:val="04A0" w:firstRow="1" w:lastRow="0" w:firstColumn="1" w:lastColumn="0" w:noHBand="0" w:noVBand="1"/>
      </w:tblPr>
      <w:tblGrid>
        <w:gridCol w:w="2605"/>
        <w:gridCol w:w="2610"/>
        <w:gridCol w:w="1170"/>
        <w:gridCol w:w="1080"/>
        <w:gridCol w:w="1260"/>
      </w:tblGrid>
      <w:tr w:rsidR="008B7642" w:rsidRPr="00985FFB" w14:paraId="34F7FA56" w14:textId="77777777" w:rsidTr="00373A96">
        <w:tc>
          <w:tcPr>
            <w:tcW w:w="2605" w:type="dxa"/>
          </w:tcPr>
          <w:p w14:paraId="624B9E7D" w14:textId="77777777" w:rsidR="008B7642" w:rsidRPr="00985FFB" w:rsidRDefault="008B7642" w:rsidP="00373A96">
            <w:pPr>
              <w:pStyle w:val="TS"/>
              <w:rPr>
                <w:b/>
                <w:bCs/>
                <w:szCs w:val="24"/>
              </w:rPr>
            </w:pPr>
            <w:r w:rsidRPr="00985FFB">
              <w:rPr>
                <w:b/>
                <w:bCs/>
                <w:szCs w:val="24"/>
              </w:rPr>
              <w:t>Parameter(s) affected by hypoxia</w:t>
            </w:r>
            <w:r>
              <w:rPr>
                <w:b/>
                <w:bCs/>
                <w:szCs w:val="24"/>
              </w:rPr>
              <w:t xml:space="preserve"> correction factor</w:t>
            </w:r>
          </w:p>
        </w:tc>
        <w:tc>
          <w:tcPr>
            <w:tcW w:w="2610" w:type="dxa"/>
          </w:tcPr>
          <w:p w14:paraId="0A0C127B" w14:textId="77777777" w:rsidR="008B7642" w:rsidRPr="00985FFB" w:rsidRDefault="008B7642" w:rsidP="00373A96">
            <w:pPr>
              <w:pStyle w:val="TS"/>
              <w:rPr>
                <w:b/>
                <w:bCs/>
                <w:szCs w:val="24"/>
              </w:rPr>
            </w:pPr>
            <w:r w:rsidRPr="00985FFB">
              <w:rPr>
                <w:b/>
                <w:bCs/>
                <w:szCs w:val="24"/>
              </w:rPr>
              <w:t xml:space="preserve">Estimated </w:t>
            </w:r>
            <w:r w:rsidRPr="00985FFB">
              <w:rPr>
                <w:b/>
                <w:bCs/>
                <w:i/>
                <w:iCs/>
                <w:szCs w:val="24"/>
              </w:rPr>
              <w:t>Z</w:t>
            </w:r>
            <w:r w:rsidRPr="00985FFB">
              <w:rPr>
                <w:b/>
                <w:bCs/>
                <w:szCs w:val="24"/>
              </w:rPr>
              <w:t xml:space="preserve"> [95% CI]</w:t>
            </w:r>
          </w:p>
        </w:tc>
        <w:tc>
          <w:tcPr>
            <w:tcW w:w="1170" w:type="dxa"/>
          </w:tcPr>
          <w:p w14:paraId="0C2DAFD6" w14:textId="77777777" w:rsidR="008B7642" w:rsidRPr="00985FFB" w:rsidRDefault="008B7642" w:rsidP="00373A96">
            <w:pPr>
              <w:pStyle w:val="TS"/>
              <w:rPr>
                <w:b/>
                <w:bCs/>
                <w:szCs w:val="24"/>
              </w:rPr>
            </w:pPr>
            <w:proofErr w:type="spellStart"/>
            <w:r w:rsidRPr="00985FFB">
              <w:rPr>
                <w:b/>
                <w:bCs/>
                <w:szCs w:val="24"/>
              </w:rPr>
              <w:t>AICc</w:t>
            </w:r>
            <w:proofErr w:type="spellEnd"/>
          </w:p>
        </w:tc>
        <w:tc>
          <w:tcPr>
            <w:tcW w:w="1080" w:type="dxa"/>
          </w:tcPr>
          <w:p w14:paraId="4FBF4C3B" w14:textId="77777777" w:rsidR="008B7642" w:rsidRPr="00985FFB" w:rsidRDefault="008B7642" w:rsidP="00373A96">
            <w:pPr>
              <w:pStyle w:val="TS"/>
              <w:rPr>
                <w:b/>
                <w:bCs/>
                <w:szCs w:val="24"/>
              </w:rPr>
            </w:pPr>
            <w:proofErr w:type="spellStart"/>
            <w:r w:rsidRPr="00985FFB">
              <w:rPr>
                <w:rFonts w:cs="Times New Roman"/>
                <w:b/>
                <w:bCs/>
              </w:rPr>
              <w:t>Δ</w:t>
            </w:r>
            <w:r w:rsidRPr="00985FFB">
              <w:rPr>
                <w:b/>
                <w:bCs/>
              </w:rPr>
              <w:t>AICc</w:t>
            </w:r>
            <w:proofErr w:type="spellEnd"/>
          </w:p>
        </w:tc>
        <w:tc>
          <w:tcPr>
            <w:tcW w:w="1260" w:type="dxa"/>
          </w:tcPr>
          <w:p w14:paraId="78DC42B4" w14:textId="77777777" w:rsidR="008B7642" w:rsidRPr="00985FFB" w:rsidRDefault="008B7642" w:rsidP="00373A96">
            <w:pPr>
              <w:pStyle w:val="TS"/>
              <w:rPr>
                <w:rFonts w:cs="Times New Roman"/>
                <w:b/>
                <w:bCs/>
              </w:rPr>
            </w:pPr>
            <w:r w:rsidRPr="00985FFB">
              <w:rPr>
                <w:rFonts w:cs="Times New Roman"/>
                <w:b/>
                <w:bCs/>
              </w:rPr>
              <w:t>Akaike weight</w:t>
            </w:r>
          </w:p>
        </w:tc>
      </w:tr>
      <w:tr w:rsidR="008B7642" w:rsidRPr="00985FFB" w14:paraId="77E58CEF" w14:textId="77777777" w:rsidTr="00373A96">
        <w:tc>
          <w:tcPr>
            <w:tcW w:w="2605" w:type="dxa"/>
          </w:tcPr>
          <w:p w14:paraId="284B9454" w14:textId="77777777" w:rsidR="008B7642" w:rsidRPr="00985FFB" w:rsidRDefault="008B7642" w:rsidP="00373A96">
            <w:pPr>
              <w:pStyle w:val="TS"/>
              <w:rPr>
                <w:i/>
                <w:iCs/>
                <w:szCs w:val="24"/>
                <w:vertAlign w:val="subscript"/>
              </w:rPr>
            </w:pPr>
            <w:r w:rsidRPr="00985FFB">
              <w:rPr>
                <w:i/>
                <w:iCs/>
                <w:szCs w:val="24"/>
              </w:rPr>
              <w:t>J</w:t>
            </w:r>
            <w:r w:rsidRPr="00985FFB">
              <w:rPr>
                <w:i/>
                <w:iCs/>
                <w:szCs w:val="24"/>
                <w:vertAlign w:val="superscript"/>
              </w:rPr>
              <w:t>a</w:t>
            </w:r>
            <w:r w:rsidRPr="00985FFB">
              <w:rPr>
                <w:i/>
                <w:iCs/>
                <w:szCs w:val="24"/>
                <w:vertAlign w:val="subscript"/>
              </w:rPr>
              <w:t>Am</w:t>
            </w:r>
          </w:p>
        </w:tc>
        <w:tc>
          <w:tcPr>
            <w:tcW w:w="2610" w:type="dxa"/>
          </w:tcPr>
          <w:p w14:paraId="7686213F" w14:textId="77777777" w:rsidR="008B7642" w:rsidRPr="00224172" w:rsidRDefault="008B7642" w:rsidP="00373A96">
            <w:pPr>
              <w:pStyle w:val="TS"/>
            </w:pPr>
            <w:r w:rsidRPr="00224172">
              <w:t>3.019 [2.512-3.612]</w:t>
            </w:r>
          </w:p>
        </w:tc>
        <w:tc>
          <w:tcPr>
            <w:tcW w:w="1170" w:type="dxa"/>
          </w:tcPr>
          <w:p w14:paraId="12B659B6" w14:textId="77777777" w:rsidR="008B7642" w:rsidRPr="00224172" w:rsidRDefault="008B7642" w:rsidP="00373A96">
            <w:pPr>
              <w:pStyle w:val="TS"/>
            </w:pPr>
            <w:r w:rsidRPr="00224172">
              <w:t>856.06</w:t>
            </w:r>
          </w:p>
        </w:tc>
        <w:tc>
          <w:tcPr>
            <w:tcW w:w="1080" w:type="dxa"/>
          </w:tcPr>
          <w:p w14:paraId="789C5D47" w14:textId="77777777" w:rsidR="008B7642" w:rsidRPr="00224172" w:rsidRDefault="008B7642" w:rsidP="00373A96">
            <w:pPr>
              <w:pStyle w:val="TS"/>
            </w:pPr>
            <w:r w:rsidRPr="00224172">
              <w:t>62.03</w:t>
            </w:r>
          </w:p>
        </w:tc>
        <w:tc>
          <w:tcPr>
            <w:tcW w:w="1260" w:type="dxa"/>
          </w:tcPr>
          <w:p w14:paraId="21B3558B" w14:textId="77777777" w:rsidR="008B7642" w:rsidRPr="00224172" w:rsidRDefault="008B7642" w:rsidP="00373A96">
            <w:pPr>
              <w:pStyle w:val="TS"/>
            </w:pPr>
            <w:r w:rsidRPr="00224172">
              <w:t>2.5e-14</w:t>
            </w:r>
          </w:p>
        </w:tc>
      </w:tr>
      <w:tr w:rsidR="008B7642" w:rsidRPr="00985FFB" w14:paraId="100B9171" w14:textId="77777777" w:rsidTr="00373A96">
        <w:tc>
          <w:tcPr>
            <w:tcW w:w="2605" w:type="dxa"/>
          </w:tcPr>
          <w:p w14:paraId="3C5CAC0E" w14:textId="77777777" w:rsidR="008B7642" w:rsidRPr="00985FFB" w:rsidRDefault="008B7642" w:rsidP="00373A96">
            <w:pPr>
              <w:pStyle w:val="TS"/>
              <w:rPr>
                <w:i/>
                <w:iCs/>
                <w:szCs w:val="24"/>
                <w:vertAlign w:val="subscript"/>
              </w:rPr>
            </w:pPr>
            <w:proofErr w:type="spellStart"/>
            <w:r w:rsidRPr="00985FFB">
              <w:rPr>
                <w:i/>
                <w:iCs/>
                <w:szCs w:val="24"/>
              </w:rPr>
              <w:t>y</w:t>
            </w:r>
            <w:r w:rsidRPr="00985FFB">
              <w:rPr>
                <w:i/>
                <w:iCs/>
                <w:szCs w:val="24"/>
                <w:vertAlign w:val="subscript"/>
              </w:rPr>
              <w:t>VA</w:t>
            </w:r>
            <w:proofErr w:type="spellEnd"/>
          </w:p>
        </w:tc>
        <w:tc>
          <w:tcPr>
            <w:tcW w:w="2610" w:type="dxa"/>
          </w:tcPr>
          <w:p w14:paraId="4A41590C" w14:textId="77777777" w:rsidR="008B7642" w:rsidRPr="00224172" w:rsidRDefault="008B7642" w:rsidP="00373A96">
            <w:pPr>
              <w:pStyle w:val="TS"/>
            </w:pPr>
            <w:r w:rsidRPr="00224172">
              <w:t>1.818 [1.601-2.342]</w:t>
            </w:r>
          </w:p>
        </w:tc>
        <w:tc>
          <w:tcPr>
            <w:tcW w:w="1170" w:type="dxa"/>
          </w:tcPr>
          <w:p w14:paraId="4801F188" w14:textId="77777777" w:rsidR="008B7642" w:rsidRPr="00224172" w:rsidRDefault="008B7642" w:rsidP="00373A96">
            <w:pPr>
              <w:pStyle w:val="TS"/>
            </w:pPr>
            <w:r w:rsidRPr="00224172">
              <w:t>848.65</w:t>
            </w:r>
          </w:p>
        </w:tc>
        <w:tc>
          <w:tcPr>
            <w:tcW w:w="1080" w:type="dxa"/>
          </w:tcPr>
          <w:p w14:paraId="0D9BD5E3" w14:textId="77777777" w:rsidR="008B7642" w:rsidRPr="00224172" w:rsidRDefault="008B7642" w:rsidP="00373A96">
            <w:pPr>
              <w:pStyle w:val="TS"/>
            </w:pPr>
            <w:r w:rsidRPr="00224172">
              <w:t>54.62</w:t>
            </w:r>
          </w:p>
        </w:tc>
        <w:tc>
          <w:tcPr>
            <w:tcW w:w="1260" w:type="dxa"/>
          </w:tcPr>
          <w:p w14:paraId="2E691306" w14:textId="77777777" w:rsidR="008B7642" w:rsidRPr="00224172" w:rsidRDefault="008B7642" w:rsidP="00373A96">
            <w:pPr>
              <w:pStyle w:val="TS"/>
            </w:pPr>
            <w:r w:rsidRPr="00224172">
              <w:t>1.0e-12</w:t>
            </w:r>
          </w:p>
        </w:tc>
      </w:tr>
      <w:tr w:rsidR="008B7642" w:rsidRPr="00985FFB" w14:paraId="7EEE1B1E" w14:textId="77777777" w:rsidTr="00373A96">
        <w:tc>
          <w:tcPr>
            <w:tcW w:w="2605" w:type="dxa"/>
          </w:tcPr>
          <w:p w14:paraId="26D761BC" w14:textId="77777777" w:rsidR="008B7642" w:rsidRPr="00985FFB" w:rsidRDefault="008B7642" w:rsidP="00373A96">
            <w:pPr>
              <w:pStyle w:val="TS"/>
              <w:rPr>
                <w:i/>
                <w:iCs/>
                <w:szCs w:val="24"/>
                <w:vertAlign w:val="subscript"/>
              </w:rPr>
            </w:pP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 </w:t>
            </w:r>
            <w:proofErr w:type="spellStart"/>
            <w:r w:rsidRPr="00985FFB">
              <w:rPr>
                <w:i/>
                <w:iCs/>
                <w:szCs w:val="24"/>
              </w:rPr>
              <w:t>J</w:t>
            </w:r>
            <w:r w:rsidRPr="00985FFB">
              <w:rPr>
                <w:i/>
                <w:iCs/>
                <w:szCs w:val="24"/>
                <w:vertAlign w:val="superscript"/>
              </w:rPr>
              <w:t>v</w:t>
            </w:r>
            <w:r w:rsidRPr="00985FFB">
              <w:rPr>
                <w:i/>
                <w:iCs/>
                <w:szCs w:val="24"/>
                <w:vertAlign w:val="subscript"/>
              </w:rPr>
              <w:t>M</w:t>
            </w:r>
            <w:proofErr w:type="spellEnd"/>
          </w:p>
        </w:tc>
        <w:tc>
          <w:tcPr>
            <w:tcW w:w="2610" w:type="dxa"/>
          </w:tcPr>
          <w:p w14:paraId="2FCD404A" w14:textId="77777777" w:rsidR="008B7642" w:rsidRPr="00224172" w:rsidRDefault="008B7642" w:rsidP="00373A96">
            <w:pPr>
              <w:pStyle w:val="TS"/>
            </w:pPr>
            <w:r w:rsidRPr="00224172">
              <w:t>3.105 [2.651-3.726]</w:t>
            </w:r>
          </w:p>
        </w:tc>
        <w:tc>
          <w:tcPr>
            <w:tcW w:w="1170" w:type="dxa"/>
          </w:tcPr>
          <w:p w14:paraId="70282C4C" w14:textId="77777777" w:rsidR="008B7642" w:rsidRPr="00224172" w:rsidRDefault="008B7642" w:rsidP="00373A96">
            <w:pPr>
              <w:pStyle w:val="TS"/>
            </w:pPr>
            <w:r w:rsidRPr="00224172">
              <w:t>855.00</w:t>
            </w:r>
          </w:p>
        </w:tc>
        <w:tc>
          <w:tcPr>
            <w:tcW w:w="1080" w:type="dxa"/>
          </w:tcPr>
          <w:p w14:paraId="50386282" w14:textId="77777777" w:rsidR="008B7642" w:rsidRPr="00224172" w:rsidRDefault="008B7642" w:rsidP="00373A96">
            <w:pPr>
              <w:pStyle w:val="TS"/>
            </w:pPr>
            <w:r w:rsidRPr="00224172">
              <w:t>60.97</w:t>
            </w:r>
          </w:p>
        </w:tc>
        <w:tc>
          <w:tcPr>
            <w:tcW w:w="1260" w:type="dxa"/>
          </w:tcPr>
          <w:p w14:paraId="1E27FBA8" w14:textId="77777777" w:rsidR="008B7642" w:rsidRPr="00224172" w:rsidRDefault="008B7642" w:rsidP="00373A96">
            <w:pPr>
              <w:pStyle w:val="TS"/>
            </w:pPr>
            <w:r w:rsidRPr="00224172">
              <w:t>4.2e-14</w:t>
            </w:r>
          </w:p>
        </w:tc>
      </w:tr>
      <w:tr w:rsidR="008B7642" w:rsidRPr="00985FFB" w14:paraId="30675B41" w14:textId="77777777" w:rsidTr="00373A96">
        <w:tc>
          <w:tcPr>
            <w:tcW w:w="2605" w:type="dxa"/>
          </w:tcPr>
          <w:p w14:paraId="0F934BDB" w14:textId="77777777" w:rsidR="008B7642" w:rsidRPr="00985FFB" w:rsidRDefault="008B7642" w:rsidP="00373A96">
            <w:pPr>
              <w:pStyle w:val="TS"/>
              <w:rPr>
                <w:i/>
                <w:iCs/>
                <w:szCs w:val="24"/>
                <w:vertAlign w:val="subscript"/>
              </w:rPr>
            </w:pPr>
            <w:proofErr w:type="spellStart"/>
            <w:r w:rsidRPr="00985FFB">
              <w:rPr>
                <w:i/>
                <w:iCs/>
                <w:szCs w:val="24"/>
              </w:rPr>
              <w:t>y</w:t>
            </w:r>
            <w:r w:rsidRPr="00985FFB">
              <w:rPr>
                <w:i/>
                <w:iCs/>
                <w:szCs w:val="24"/>
                <w:vertAlign w:val="subscript"/>
              </w:rPr>
              <w:t>VA</w:t>
            </w:r>
            <w:proofErr w:type="spellEnd"/>
            <w:r w:rsidRPr="00985FFB">
              <w:rPr>
                <w:i/>
                <w:iCs/>
                <w:szCs w:val="24"/>
              </w:rPr>
              <w:t xml:space="preserve"> </w:t>
            </w:r>
            <w:r w:rsidRPr="00985FFB">
              <w:rPr>
                <w:szCs w:val="24"/>
              </w:rPr>
              <w:t xml:space="preserve">+ </w:t>
            </w:r>
            <w:proofErr w:type="spellStart"/>
            <w:r w:rsidRPr="00985FFB">
              <w:rPr>
                <w:i/>
                <w:iCs/>
                <w:szCs w:val="24"/>
              </w:rPr>
              <w:t>J</w:t>
            </w:r>
            <w:r w:rsidRPr="00985FFB">
              <w:rPr>
                <w:i/>
                <w:iCs/>
                <w:szCs w:val="24"/>
                <w:vertAlign w:val="superscript"/>
              </w:rPr>
              <w:t>v</w:t>
            </w:r>
            <w:r w:rsidRPr="00985FFB">
              <w:rPr>
                <w:i/>
                <w:iCs/>
                <w:szCs w:val="24"/>
                <w:vertAlign w:val="subscript"/>
              </w:rPr>
              <w:t>M</w:t>
            </w:r>
            <w:proofErr w:type="spellEnd"/>
          </w:p>
        </w:tc>
        <w:tc>
          <w:tcPr>
            <w:tcW w:w="2610" w:type="dxa"/>
          </w:tcPr>
          <w:p w14:paraId="20D1D113" w14:textId="77777777" w:rsidR="008B7642" w:rsidRPr="00224172" w:rsidRDefault="008B7642" w:rsidP="00373A96">
            <w:pPr>
              <w:pStyle w:val="TS"/>
            </w:pPr>
            <w:r w:rsidRPr="00224172">
              <w:t>1.985 [1.688-2.774]</w:t>
            </w:r>
          </w:p>
        </w:tc>
        <w:tc>
          <w:tcPr>
            <w:tcW w:w="1170" w:type="dxa"/>
          </w:tcPr>
          <w:p w14:paraId="2C4E8871" w14:textId="77777777" w:rsidR="008B7642" w:rsidRPr="00224172" w:rsidRDefault="008B7642" w:rsidP="00373A96">
            <w:pPr>
              <w:pStyle w:val="TS"/>
            </w:pPr>
            <w:r w:rsidRPr="00224172">
              <w:t>850.64</w:t>
            </w:r>
          </w:p>
        </w:tc>
        <w:tc>
          <w:tcPr>
            <w:tcW w:w="1080" w:type="dxa"/>
          </w:tcPr>
          <w:p w14:paraId="5BD515EA" w14:textId="77777777" w:rsidR="008B7642" w:rsidRPr="00224172" w:rsidRDefault="008B7642" w:rsidP="00373A96">
            <w:pPr>
              <w:pStyle w:val="TS"/>
            </w:pPr>
            <w:r w:rsidRPr="00224172">
              <w:t>56.61</w:t>
            </w:r>
          </w:p>
        </w:tc>
        <w:tc>
          <w:tcPr>
            <w:tcW w:w="1260" w:type="dxa"/>
          </w:tcPr>
          <w:p w14:paraId="18B69B0F" w14:textId="77777777" w:rsidR="008B7642" w:rsidRPr="00224172" w:rsidRDefault="008B7642" w:rsidP="00373A96">
            <w:pPr>
              <w:pStyle w:val="TS"/>
            </w:pPr>
            <w:r w:rsidRPr="00224172">
              <w:t>3.7e-13</w:t>
            </w:r>
          </w:p>
        </w:tc>
      </w:tr>
      <w:tr w:rsidR="008B7642" w:rsidRPr="00985FFB" w14:paraId="458C9061" w14:textId="77777777" w:rsidTr="00373A96">
        <w:tc>
          <w:tcPr>
            <w:tcW w:w="2605" w:type="dxa"/>
          </w:tcPr>
          <w:p w14:paraId="08248710" w14:textId="77777777" w:rsidR="008B7642" w:rsidRPr="00985FFB" w:rsidRDefault="008B7642" w:rsidP="00373A96">
            <w:pPr>
              <w:pStyle w:val="TS"/>
              <w:rPr>
                <w:szCs w:val="24"/>
              </w:rPr>
            </w:pP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p>
        </w:tc>
        <w:tc>
          <w:tcPr>
            <w:tcW w:w="2610" w:type="dxa"/>
          </w:tcPr>
          <w:p w14:paraId="7C5E17FF" w14:textId="77777777" w:rsidR="008B7642" w:rsidRPr="00224172" w:rsidRDefault="008B7642" w:rsidP="00373A96">
            <w:pPr>
              <w:pStyle w:val="TS"/>
            </w:pPr>
            <w:r w:rsidRPr="00224172">
              <w:t>2.804 [1.605-3.287]</w:t>
            </w:r>
          </w:p>
        </w:tc>
        <w:tc>
          <w:tcPr>
            <w:tcW w:w="1170" w:type="dxa"/>
          </w:tcPr>
          <w:p w14:paraId="40CB91C4" w14:textId="77777777" w:rsidR="008B7642" w:rsidRPr="00224172" w:rsidRDefault="008B7642" w:rsidP="00373A96">
            <w:pPr>
              <w:pStyle w:val="TS"/>
            </w:pPr>
            <w:r w:rsidRPr="00224172">
              <w:t>823.24</w:t>
            </w:r>
          </w:p>
        </w:tc>
        <w:tc>
          <w:tcPr>
            <w:tcW w:w="1080" w:type="dxa"/>
          </w:tcPr>
          <w:p w14:paraId="5CA3D70E" w14:textId="77777777" w:rsidR="008B7642" w:rsidRPr="00224172" w:rsidRDefault="008B7642" w:rsidP="00373A96">
            <w:pPr>
              <w:pStyle w:val="TS"/>
            </w:pPr>
            <w:r w:rsidRPr="00224172">
              <w:t>29.21</w:t>
            </w:r>
          </w:p>
        </w:tc>
        <w:tc>
          <w:tcPr>
            <w:tcW w:w="1260" w:type="dxa"/>
          </w:tcPr>
          <w:p w14:paraId="147E1F89" w14:textId="77777777" w:rsidR="008B7642" w:rsidRPr="00224172" w:rsidRDefault="008B7642" w:rsidP="00373A96">
            <w:pPr>
              <w:pStyle w:val="TS"/>
            </w:pPr>
            <w:r w:rsidRPr="00224172">
              <w:t>3.3e-7</w:t>
            </w:r>
          </w:p>
        </w:tc>
      </w:tr>
      <w:tr w:rsidR="008B7642" w:rsidRPr="00985FFB" w14:paraId="417731C7" w14:textId="77777777" w:rsidTr="00373A96">
        <w:tc>
          <w:tcPr>
            <w:tcW w:w="2605" w:type="dxa"/>
          </w:tcPr>
          <w:p w14:paraId="3C8BA943" w14:textId="77777777" w:rsidR="008B7642" w:rsidRPr="00985FFB" w:rsidRDefault="008B7642" w:rsidP="00373A96">
            <w:pPr>
              <w:pStyle w:val="TS"/>
              <w:rPr>
                <w:i/>
                <w:iCs/>
                <w:szCs w:val="24"/>
              </w:rPr>
            </w:pPr>
            <w:proofErr w:type="spellStart"/>
            <w:r w:rsidRPr="00985FFB">
              <w:rPr>
                <w:i/>
                <w:iCs/>
                <w:szCs w:val="24"/>
              </w:rPr>
              <w:t>y</w:t>
            </w:r>
            <w:r w:rsidRPr="00985FFB">
              <w:rPr>
                <w:i/>
                <w:iCs/>
                <w:szCs w:val="24"/>
                <w:vertAlign w:val="subscript"/>
              </w:rPr>
              <w:t>VA</w:t>
            </w:r>
            <w:proofErr w:type="spellEnd"/>
            <w:r w:rsidRPr="00985FFB">
              <w:rPr>
                <w:i/>
                <w:iCs/>
                <w:szCs w:val="24"/>
              </w:rPr>
              <w:t xml:space="preserve"> </w:t>
            </w:r>
            <w:r w:rsidRPr="00985FFB">
              <w:rPr>
                <w:szCs w:val="24"/>
              </w:rPr>
              <w:t>+</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p>
        </w:tc>
        <w:tc>
          <w:tcPr>
            <w:tcW w:w="2610" w:type="dxa"/>
          </w:tcPr>
          <w:p w14:paraId="54E948E1" w14:textId="77777777" w:rsidR="008B7642" w:rsidRPr="00224172" w:rsidRDefault="008B7642" w:rsidP="00373A96">
            <w:pPr>
              <w:pStyle w:val="TS"/>
            </w:pPr>
            <w:r w:rsidRPr="00224172">
              <w:t>1.801 [1.570-2.167]</w:t>
            </w:r>
          </w:p>
        </w:tc>
        <w:tc>
          <w:tcPr>
            <w:tcW w:w="1170" w:type="dxa"/>
          </w:tcPr>
          <w:p w14:paraId="149DBBE7" w14:textId="77777777" w:rsidR="008B7642" w:rsidRPr="00224172" w:rsidRDefault="008B7642" w:rsidP="00373A96">
            <w:pPr>
              <w:pStyle w:val="TS"/>
            </w:pPr>
            <w:r w:rsidRPr="00224172">
              <w:t>808.12</w:t>
            </w:r>
          </w:p>
        </w:tc>
        <w:tc>
          <w:tcPr>
            <w:tcW w:w="1080" w:type="dxa"/>
          </w:tcPr>
          <w:p w14:paraId="023E506F" w14:textId="77777777" w:rsidR="008B7642" w:rsidRPr="00224172" w:rsidRDefault="008B7642" w:rsidP="00373A96">
            <w:pPr>
              <w:pStyle w:val="TS"/>
            </w:pPr>
            <w:r w:rsidRPr="00224172">
              <w:t>14.09</w:t>
            </w:r>
          </w:p>
        </w:tc>
        <w:tc>
          <w:tcPr>
            <w:tcW w:w="1260" w:type="dxa"/>
          </w:tcPr>
          <w:p w14:paraId="2BA058B0" w14:textId="77777777" w:rsidR="008B7642" w:rsidRPr="00224172" w:rsidRDefault="008B7642" w:rsidP="00373A96">
            <w:pPr>
              <w:pStyle w:val="TS"/>
            </w:pPr>
            <w:r w:rsidRPr="00224172">
              <w:t>6.3e-4</w:t>
            </w:r>
          </w:p>
        </w:tc>
      </w:tr>
      <w:tr w:rsidR="008B7642" w:rsidRPr="00985FFB" w14:paraId="2BEDD0F5" w14:textId="77777777" w:rsidTr="00373A96">
        <w:tc>
          <w:tcPr>
            <w:tcW w:w="2605" w:type="dxa"/>
          </w:tcPr>
          <w:p w14:paraId="14BD87F9" w14:textId="77777777" w:rsidR="008B7642" w:rsidRPr="00985FFB" w:rsidRDefault="008B7642" w:rsidP="00373A96">
            <w:pPr>
              <w:pStyle w:val="TS"/>
              <w:rPr>
                <w:i/>
                <w:iCs/>
                <w:szCs w:val="24"/>
              </w:rPr>
            </w:pP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lar</w:t>
            </w:r>
            <w:proofErr w:type="spellEnd"/>
          </w:p>
        </w:tc>
        <w:tc>
          <w:tcPr>
            <w:tcW w:w="2610" w:type="dxa"/>
          </w:tcPr>
          <w:p w14:paraId="4616056B" w14:textId="77777777" w:rsidR="008B7642" w:rsidRPr="00224172" w:rsidRDefault="008B7642" w:rsidP="00373A96">
            <w:pPr>
              <w:pStyle w:val="TS"/>
            </w:pPr>
            <w:r w:rsidRPr="00224172">
              <w:t>2.930 [2.165-3.428]</w:t>
            </w:r>
          </w:p>
        </w:tc>
        <w:tc>
          <w:tcPr>
            <w:tcW w:w="1170" w:type="dxa"/>
          </w:tcPr>
          <w:p w14:paraId="55DAA8EB" w14:textId="77777777" w:rsidR="008B7642" w:rsidRPr="00224172" w:rsidRDefault="008B7642" w:rsidP="00373A96">
            <w:pPr>
              <w:pStyle w:val="TS"/>
            </w:pPr>
            <w:r w:rsidRPr="00224172">
              <w:t>838.17</w:t>
            </w:r>
          </w:p>
        </w:tc>
        <w:tc>
          <w:tcPr>
            <w:tcW w:w="1080" w:type="dxa"/>
          </w:tcPr>
          <w:p w14:paraId="408F316A" w14:textId="77777777" w:rsidR="008B7642" w:rsidRPr="00224172" w:rsidRDefault="008B7642" w:rsidP="00373A96">
            <w:pPr>
              <w:pStyle w:val="TS"/>
            </w:pPr>
            <w:r w:rsidRPr="00224172">
              <w:t>44.14</w:t>
            </w:r>
          </w:p>
        </w:tc>
        <w:tc>
          <w:tcPr>
            <w:tcW w:w="1260" w:type="dxa"/>
          </w:tcPr>
          <w:p w14:paraId="50677484" w14:textId="77777777" w:rsidR="008B7642" w:rsidRPr="00224172" w:rsidRDefault="008B7642" w:rsidP="00373A96">
            <w:pPr>
              <w:pStyle w:val="TS"/>
            </w:pPr>
            <w:r w:rsidRPr="00224172">
              <w:t>1.9e-10</w:t>
            </w:r>
          </w:p>
        </w:tc>
      </w:tr>
      <w:tr w:rsidR="008B7642" w:rsidRPr="00985FFB" w14:paraId="504B2015" w14:textId="77777777" w:rsidTr="00373A96">
        <w:tc>
          <w:tcPr>
            <w:tcW w:w="2605" w:type="dxa"/>
          </w:tcPr>
          <w:p w14:paraId="5D761B26" w14:textId="77777777" w:rsidR="008B7642" w:rsidRPr="00985FFB" w:rsidRDefault="008B7642" w:rsidP="00373A96">
            <w:pPr>
              <w:pStyle w:val="TS"/>
              <w:rPr>
                <w:i/>
                <w:iCs/>
                <w:szCs w:val="24"/>
              </w:rPr>
            </w:pPr>
            <w:proofErr w:type="spellStart"/>
            <w:r w:rsidRPr="00985FFB">
              <w:rPr>
                <w:i/>
                <w:iCs/>
                <w:szCs w:val="24"/>
              </w:rPr>
              <w:t>y</w:t>
            </w:r>
            <w:r w:rsidRPr="00985FFB">
              <w:rPr>
                <w:i/>
                <w:iCs/>
                <w:szCs w:val="24"/>
                <w:vertAlign w:val="subscript"/>
              </w:rPr>
              <w:t>VA</w:t>
            </w:r>
            <w:proofErr w:type="spellEnd"/>
            <w:r w:rsidRPr="00985FFB">
              <w:rPr>
                <w:i/>
                <w:iCs/>
                <w:szCs w:val="24"/>
              </w:rPr>
              <w:t xml:space="preserve"> </w:t>
            </w:r>
            <w:r w:rsidRPr="00985FFB">
              <w:rPr>
                <w:szCs w:val="24"/>
              </w:rPr>
              <w:t>+</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lar</w:t>
            </w:r>
            <w:proofErr w:type="spellEnd"/>
          </w:p>
        </w:tc>
        <w:tc>
          <w:tcPr>
            <w:tcW w:w="2610" w:type="dxa"/>
          </w:tcPr>
          <w:p w14:paraId="16FC59F9" w14:textId="77777777" w:rsidR="008B7642" w:rsidRPr="00224172" w:rsidRDefault="008B7642" w:rsidP="00373A96">
            <w:pPr>
              <w:pStyle w:val="TS"/>
            </w:pPr>
            <w:r w:rsidRPr="00224172">
              <w:t>1.767 [1.536-2.111]</w:t>
            </w:r>
          </w:p>
        </w:tc>
        <w:tc>
          <w:tcPr>
            <w:tcW w:w="1170" w:type="dxa"/>
          </w:tcPr>
          <w:p w14:paraId="6A145EC6" w14:textId="77777777" w:rsidR="008B7642" w:rsidRPr="00224172" w:rsidRDefault="008B7642" w:rsidP="00373A96">
            <w:pPr>
              <w:pStyle w:val="TS"/>
            </w:pPr>
            <w:r w:rsidRPr="00224172">
              <w:t>821.30</w:t>
            </w:r>
          </w:p>
        </w:tc>
        <w:tc>
          <w:tcPr>
            <w:tcW w:w="1080" w:type="dxa"/>
          </w:tcPr>
          <w:p w14:paraId="2A84D069" w14:textId="77777777" w:rsidR="008B7642" w:rsidRPr="00224172" w:rsidRDefault="008B7642" w:rsidP="00373A96">
            <w:pPr>
              <w:pStyle w:val="TS"/>
            </w:pPr>
            <w:r w:rsidRPr="00224172">
              <w:t>27.27</w:t>
            </w:r>
          </w:p>
        </w:tc>
        <w:tc>
          <w:tcPr>
            <w:tcW w:w="1260" w:type="dxa"/>
          </w:tcPr>
          <w:p w14:paraId="443C16FF" w14:textId="77777777" w:rsidR="008B7642" w:rsidRPr="00224172" w:rsidRDefault="008B7642" w:rsidP="00373A96">
            <w:pPr>
              <w:pStyle w:val="TS"/>
            </w:pPr>
            <w:r w:rsidRPr="00224172">
              <w:t>8.7e-7</w:t>
            </w:r>
          </w:p>
        </w:tc>
      </w:tr>
      <w:tr w:rsidR="008B7642" w:rsidRPr="00985FFB" w14:paraId="3858F688" w14:textId="77777777" w:rsidTr="00373A96">
        <w:tc>
          <w:tcPr>
            <w:tcW w:w="2605" w:type="dxa"/>
          </w:tcPr>
          <w:p w14:paraId="6D1AB199" w14:textId="77777777" w:rsidR="008B7642" w:rsidRPr="00985FFB" w:rsidRDefault="008B7642" w:rsidP="00373A96">
            <w:pPr>
              <w:pStyle w:val="TS"/>
              <w:rPr>
                <w:i/>
                <w:iCs/>
                <w:szCs w:val="24"/>
              </w:rPr>
            </w:pP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r w:rsidRPr="00985FFB">
              <w:rPr>
                <w:szCs w:val="24"/>
              </w:rPr>
              <w:t xml:space="preserve"> + </w:t>
            </w:r>
            <w:proofErr w:type="spellStart"/>
            <w:r w:rsidRPr="00985FFB">
              <w:rPr>
                <w:rFonts w:cs="Times New Roman"/>
                <w:i/>
                <w:iCs/>
                <w:szCs w:val="24"/>
              </w:rPr>
              <w:t>μ</w:t>
            </w:r>
            <w:r w:rsidRPr="00985FFB">
              <w:rPr>
                <w:rFonts w:cs="Times New Roman"/>
                <w:i/>
                <w:iCs/>
                <w:szCs w:val="24"/>
                <w:vertAlign w:val="subscript"/>
              </w:rPr>
              <w:t>lar</w:t>
            </w:r>
            <w:proofErr w:type="spellEnd"/>
          </w:p>
        </w:tc>
        <w:tc>
          <w:tcPr>
            <w:tcW w:w="2610" w:type="dxa"/>
          </w:tcPr>
          <w:p w14:paraId="341C30F8" w14:textId="77777777" w:rsidR="008B7642" w:rsidRPr="00224172" w:rsidRDefault="008B7642" w:rsidP="00373A96">
            <w:pPr>
              <w:pStyle w:val="TS"/>
            </w:pPr>
            <w:r w:rsidRPr="00224172">
              <w:t>2.819 [1.920-3.286]</w:t>
            </w:r>
          </w:p>
        </w:tc>
        <w:tc>
          <w:tcPr>
            <w:tcW w:w="1170" w:type="dxa"/>
          </w:tcPr>
          <w:p w14:paraId="388F73A2" w14:textId="77777777" w:rsidR="008B7642" w:rsidRPr="00224172" w:rsidRDefault="008B7642" w:rsidP="00373A96">
            <w:pPr>
              <w:pStyle w:val="TS"/>
            </w:pPr>
            <w:r w:rsidRPr="00224172">
              <w:t>810.21</w:t>
            </w:r>
          </w:p>
        </w:tc>
        <w:tc>
          <w:tcPr>
            <w:tcW w:w="1080" w:type="dxa"/>
          </w:tcPr>
          <w:p w14:paraId="7253EA03" w14:textId="77777777" w:rsidR="008B7642" w:rsidRPr="00224172" w:rsidRDefault="008B7642" w:rsidP="00373A96">
            <w:pPr>
              <w:pStyle w:val="TS"/>
            </w:pPr>
            <w:r w:rsidRPr="00224172">
              <w:t>16.18</w:t>
            </w:r>
          </w:p>
        </w:tc>
        <w:tc>
          <w:tcPr>
            <w:tcW w:w="1260" w:type="dxa"/>
          </w:tcPr>
          <w:p w14:paraId="18455EF7" w14:textId="77777777" w:rsidR="008B7642" w:rsidRPr="00224172" w:rsidRDefault="008B7642" w:rsidP="00373A96">
            <w:pPr>
              <w:pStyle w:val="TS"/>
            </w:pPr>
            <w:r w:rsidRPr="00224172">
              <w:t>2.2e-4</w:t>
            </w:r>
          </w:p>
        </w:tc>
      </w:tr>
      <w:tr w:rsidR="008B7642" w:rsidRPr="00985FFB" w14:paraId="0A2A66A2" w14:textId="77777777" w:rsidTr="00373A96">
        <w:tc>
          <w:tcPr>
            <w:tcW w:w="2605" w:type="dxa"/>
          </w:tcPr>
          <w:p w14:paraId="47F6A037" w14:textId="77777777" w:rsidR="008B7642" w:rsidRPr="00985FFB" w:rsidRDefault="008B7642" w:rsidP="00373A96">
            <w:pPr>
              <w:pStyle w:val="TS"/>
              <w:rPr>
                <w:i/>
                <w:iCs/>
                <w:szCs w:val="24"/>
              </w:rPr>
            </w:pPr>
            <w:proofErr w:type="spellStart"/>
            <w:r w:rsidRPr="00985FFB">
              <w:rPr>
                <w:i/>
                <w:iCs/>
                <w:szCs w:val="24"/>
              </w:rPr>
              <w:t>y</w:t>
            </w:r>
            <w:r w:rsidRPr="00985FFB">
              <w:rPr>
                <w:i/>
                <w:iCs/>
                <w:szCs w:val="24"/>
                <w:vertAlign w:val="subscript"/>
              </w:rPr>
              <w:t>VA</w:t>
            </w:r>
            <w:proofErr w:type="spellEnd"/>
            <w:r w:rsidRPr="00985FFB">
              <w:rPr>
                <w:i/>
                <w:iCs/>
                <w:szCs w:val="24"/>
              </w:rPr>
              <w:t xml:space="preserve"> </w:t>
            </w:r>
            <w:r w:rsidRPr="00985FFB">
              <w:rPr>
                <w:szCs w:val="24"/>
              </w:rPr>
              <w:t>+</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r w:rsidRPr="00985FFB">
              <w:rPr>
                <w:szCs w:val="24"/>
              </w:rPr>
              <w:t xml:space="preserve"> + </w:t>
            </w:r>
            <w:proofErr w:type="spellStart"/>
            <w:r w:rsidRPr="00985FFB">
              <w:rPr>
                <w:rFonts w:cs="Times New Roman"/>
                <w:i/>
                <w:iCs/>
                <w:szCs w:val="24"/>
              </w:rPr>
              <w:t>μ</w:t>
            </w:r>
            <w:r w:rsidRPr="00985FFB">
              <w:rPr>
                <w:rFonts w:cs="Times New Roman"/>
                <w:i/>
                <w:iCs/>
                <w:szCs w:val="24"/>
                <w:vertAlign w:val="subscript"/>
              </w:rPr>
              <w:t>lar</w:t>
            </w:r>
            <w:proofErr w:type="spellEnd"/>
          </w:p>
        </w:tc>
        <w:tc>
          <w:tcPr>
            <w:tcW w:w="2610" w:type="dxa"/>
          </w:tcPr>
          <w:p w14:paraId="5B6D2B88" w14:textId="77777777" w:rsidR="008B7642" w:rsidRPr="00224172" w:rsidRDefault="008B7642" w:rsidP="00373A96">
            <w:pPr>
              <w:pStyle w:val="TS"/>
            </w:pPr>
            <w:r w:rsidRPr="00224172">
              <w:t>1.827 [1.620-2.269]</w:t>
            </w:r>
          </w:p>
        </w:tc>
        <w:tc>
          <w:tcPr>
            <w:tcW w:w="1170" w:type="dxa"/>
          </w:tcPr>
          <w:p w14:paraId="062BDA2D" w14:textId="77777777" w:rsidR="008B7642" w:rsidRPr="00224172" w:rsidRDefault="008B7642" w:rsidP="00373A96">
            <w:pPr>
              <w:pStyle w:val="TS"/>
            </w:pPr>
            <w:r w:rsidRPr="00224172">
              <w:t>794.03</w:t>
            </w:r>
          </w:p>
        </w:tc>
        <w:tc>
          <w:tcPr>
            <w:tcW w:w="1080" w:type="dxa"/>
          </w:tcPr>
          <w:p w14:paraId="5B5D94B0" w14:textId="77777777" w:rsidR="008B7642" w:rsidRPr="00224172" w:rsidRDefault="008B7642" w:rsidP="00373A96">
            <w:pPr>
              <w:pStyle w:val="TS"/>
            </w:pPr>
            <w:r w:rsidRPr="00224172">
              <w:t>0</w:t>
            </w:r>
          </w:p>
        </w:tc>
        <w:tc>
          <w:tcPr>
            <w:tcW w:w="1260" w:type="dxa"/>
          </w:tcPr>
          <w:p w14:paraId="301E0173" w14:textId="77777777" w:rsidR="008B7642" w:rsidRPr="00224172" w:rsidRDefault="008B7642" w:rsidP="00373A96">
            <w:pPr>
              <w:pStyle w:val="TS"/>
            </w:pPr>
            <w:r w:rsidRPr="00224172">
              <w:t>0.72</w:t>
            </w:r>
          </w:p>
        </w:tc>
      </w:tr>
      <w:tr w:rsidR="008B7642" w:rsidRPr="00985FFB" w14:paraId="2E3697F7" w14:textId="77777777" w:rsidTr="00373A96">
        <w:tc>
          <w:tcPr>
            <w:tcW w:w="2605" w:type="dxa"/>
          </w:tcPr>
          <w:p w14:paraId="17AFFDC4" w14:textId="77777777" w:rsidR="008B7642" w:rsidRPr="00985FFB" w:rsidRDefault="008B7642" w:rsidP="00373A96">
            <w:pPr>
              <w:pStyle w:val="TS"/>
              <w:rPr>
                <w:szCs w:val="24"/>
              </w:rPr>
            </w:pP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 </w:t>
            </w:r>
            <w:proofErr w:type="spellStart"/>
            <w:r w:rsidRPr="00985FFB">
              <w:rPr>
                <w:i/>
                <w:iCs/>
                <w:szCs w:val="24"/>
              </w:rPr>
              <w:t>J</w:t>
            </w:r>
            <w:r w:rsidRPr="00985FFB">
              <w:rPr>
                <w:i/>
                <w:iCs/>
                <w:szCs w:val="24"/>
                <w:vertAlign w:val="superscript"/>
              </w:rPr>
              <w:t>v</w:t>
            </w:r>
            <w:r w:rsidRPr="00985FFB">
              <w:rPr>
                <w:i/>
                <w:iCs/>
                <w:szCs w:val="24"/>
                <w:vertAlign w:val="subscript"/>
              </w:rPr>
              <w:t>M</w:t>
            </w:r>
            <w:proofErr w:type="spellEnd"/>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r w:rsidRPr="00985FFB">
              <w:rPr>
                <w:szCs w:val="24"/>
              </w:rPr>
              <w:t xml:space="preserve"> + </w:t>
            </w:r>
            <w:proofErr w:type="spellStart"/>
            <w:r w:rsidRPr="00985FFB">
              <w:rPr>
                <w:rFonts w:cs="Times New Roman"/>
                <w:i/>
                <w:iCs/>
                <w:szCs w:val="24"/>
              </w:rPr>
              <w:t>μ</w:t>
            </w:r>
            <w:r w:rsidRPr="00985FFB">
              <w:rPr>
                <w:rFonts w:cs="Times New Roman"/>
                <w:i/>
                <w:iCs/>
                <w:szCs w:val="24"/>
                <w:vertAlign w:val="subscript"/>
              </w:rPr>
              <w:t>lar</w:t>
            </w:r>
            <w:proofErr w:type="spellEnd"/>
          </w:p>
        </w:tc>
        <w:tc>
          <w:tcPr>
            <w:tcW w:w="2610" w:type="dxa"/>
          </w:tcPr>
          <w:p w14:paraId="55A7026C" w14:textId="77777777" w:rsidR="008B7642" w:rsidRPr="00224172" w:rsidRDefault="008B7642" w:rsidP="00373A96">
            <w:pPr>
              <w:pStyle w:val="TS"/>
            </w:pPr>
            <w:r w:rsidRPr="00224172">
              <w:t>2.913 [2.288, 3.387]</w:t>
            </w:r>
          </w:p>
        </w:tc>
        <w:tc>
          <w:tcPr>
            <w:tcW w:w="1170" w:type="dxa"/>
          </w:tcPr>
          <w:p w14:paraId="0314C83F" w14:textId="77777777" w:rsidR="008B7642" w:rsidRPr="00224172" w:rsidRDefault="008B7642" w:rsidP="00373A96">
            <w:pPr>
              <w:pStyle w:val="TS"/>
            </w:pPr>
            <w:r w:rsidRPr="00224172">
              <w:t>809.96</w:t>
            </w:r>
          </w:p>
        </w:tc>
        <w:tc>
          <w:tcPr>
            <w:tcW w:w="1080" w:type="dxa"/>
          </w:tcPr>
          <w:p w14:paraId="4F52D8A6" w14:textId="77777777" w:rsidR="008B7642" w:rsidRPr="00224172" w:rsidRDefault="008B7642" w:rsidP="00373A96">
            <w:pPr>
              <w:pStyle w:val="TS"/>
            </w:pPr>
            <w:r w:rsidRPr="00224172">
              <w:t>15.93</w:t>
            </w:r>
          </w:p>
        </w:tc>
        <w:tc>
          <w:tcPr>
            <w:tcW w:w="1260" w:type="dxa"/>
          </w:tcPr>
          <w:p w14:paraId="384E4840" w14:textId="77777777" w:rsidR="008B7642" w:rsidRPr="00224172" w:rsidRDefault="008B7642" w:rsidP="00373A96">
            <w:pPr>
              <w:pStyle w:val="TS"/>
            </w:pPr>
            <w:r w:rsidRPr="00224172">
              <w:t>2.5e-4</w:t>
            </w:r>
          </w:p>
        </w:tc>
      </w:tr>
      <w:tr w:rsidR="008B7642" w:rsidRPr="00985FFB" w14:paraId="38E4C953" w14:textId="77777777" w:rsidTr="00373A96">
        <w:tc>
          <w:tcPr>
            <w:tcW w:w="2605" w:type="dxa"/>
          </w:tcPr>
          <w:p w14:paraId="7F70BAF7" w14:textId="77777777" w:rsidR="008B7642" w:rsidRPr="00985FFB" w:rsidRDefault="008B7642" w:rsidP="00373A96">
            <w:pPr>
              <w:pStyle w:val="TS"/>
              <w:rPr>
                <w:szCs w:val="24"/>
              </w:rPr>
            </w:pPr>
            <w:proofErr w:type="spellStart"/>
            <w:r w:rsidRPr="00985FFB">
              <w:rPr>
                <w:i/>
                <w:iCs/>
                <w:szCs w:val="24"/>
              </w:rPr>
              <w:t>y</w:t>
            </w:r>
            <w:r w:rsidRPr="00985FFB">
              <w:rPr>
                <w:i/>
                <w:iCs/>
                <w:szCs w:val="24"/>
                <w:vertAlign w:val="subscript"/>
              </w:rPr>
              <w:t>VA</w:t>
            </w:r>
            <w:proofErr w:type="spellEnd"/>
            <w:r w:rsidRPr="00985FFB">
              <w:rPr>
                <w:i/>
                <w:iCs/>
                <w:szCs w:val="24"/>
              </w:rPr>
              <w:t xml:space="preserve"> </w:t>
            </w:r>
            <w:r w:rsidRPr="00985FFB">
              <w:rPr>
                <w:szCs w:val="24"/>
              </w:rPr>
              <w:t>+</w:t>
            </w:r>
            <w:r w:rsidRPr="00985FFB">
              <w:rPr>
                <w:i/>
                <w:iCs/>
                <w:szCs w:val="24"/>
              </w:rPr>
              <w:t xml:space="preserve"> </w:t>
            </w:r>
            <w:proofErr w:type="spellStart"/>
            <w:r w:rsidRPr="00985FFB">
              <w:rPr>
                <w:i/>
                <w:iCs/>
                <w:szCs w:val="24"/>
              </w:rPr>
              <w:t>J</w:t>
            </w:r>
            <w:r w:rsidRPr="00985FFB">
              <w:rPr>
                <w:i/>
                <w:iCs/>
                <w:szCs w:val="24"/>
                <w:vertAlign w:val="superscript"/>
              </w:rPr>
              <w:t>v</w:t>
            </w:r>
            <w:r w:rsidRPr="00985FFB">
              <w:rPr>
                <w:i/>
                <w:iCs/>
                <w:szCs w:val="24"/>
                <w:vertAlign w:val="subscript"/>
              </w:rPr>
              <w:t>M</w:t>
            </w:r>
            <w:proofErr w:type="spellEnd"/>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r w:rsidRPr="00985FFB">
              <w:rPr>
                <w:szCs w:val="24"/>
              </w:rPr>
              <w:t xml:space="preserve"> + </w:t>
            </w:r>
            <w:proofErr w:type="spellStart"/>
            <w:r w:rsidRPr="00985FFB">
              <w:rPr>
                <w:rFonts w:cs="Times New Roman"/>
                <w:i/>
                <w:iCs/>
                <w:szCs w:val="24"/>
              </w:rPr>
              <w:t>μ</w:t>
            </w:r>
            <w:r w:rsidRPr="00985FFB">
              <w:rPr>
                <w:rFonts w:cs="Times New Roman"/>
                <w:i/>
                <w:iCs/>
                <w:szCs w:val="24"/>
                <w:vertAlign w:val="subscript"/>
              </w:rPr>
              <w:t>lar</w:t>
            </w:r>
            <w:proofErr w:type="spellEnd"/>
          </w:p>
        </w:tc>
        <w:tc>
          <w:tcPr>
            <w:tcW w:w="2610" w:type="dxa"/>
          </w:tcPr>
          <w:p w14:paraId="22C18693" w14:textId="77777777" w:rsidR="008B7642" w:rsidRPr="00224172" w:rsidRDefault="008B7642" w:rsidP="00373A96">
            <w:pPr>
              <w:pStyle w:val="TS"/>
            </w:pPr>
            <w:r w:rsidRPr="00224172">
              <w:t>1.981 [1.700, 2.456]</w:t>
            </w:r>
          </w:p>
        </w:tc>
        <w:tc>
          <w:tcPr>
            <w:tcW w:w="1170" w:type="dxa"/>
          </w:tcPr>
          <w:p w14:paraId="75547E28" w14:textId="77777777" w:rsidR="008B7642" w:rsidRPr="00224172" w:rsidRDefault="008B7642" w:rsidP="00373A96">
            <w:pPr>
              <w:pStyle w:val="TS"/>
            </w:pPr>
            <w:r w:rsidRPr="00224172">
              <w:t>795.97</w:t>
            </w:r>
          </w:p>
        </w:tc>
        <w:tc>
          <w:tcPr>
            <w:tcW w:w="1080" w:type="dxa"/>
          </w:tcPr>
          <w:p w14:paraId="4578ACAE" w14:textId="77777777" w:rsidR="008B7642" w:rsidRPr="00224172" w:rsidRDefault="008B7642" w:rsidP="00373A96">
            <w:pPr>
              <w:pStyle w:val="TS"/>
            </w:pPr>
            <w:r w:rsidRPr="00224172">
              <w:t>1.94</w:t>
            </w:r>
          </w:p>
        </w:tc>
        <w:tc>
          <w:tcPr>
            <w:tcW w:w="1260" w:type="dxa"/>
          </w:tcPr>
          <w:p w14:paraId="41857BA2" w14:textId="77777777" w:rsidR="008B7642" w:rsidRPr="00224172" w:rsidRDefault="008B7642" w:rsidP="00373A96">
            <w:pPr>
              <w:pStyle w:val="TS"/>
            </w:pPr>
            <w:r w:rsidRPr="00224172">
              <w:t>0.27</w:t>
            </w:r>
          </w:p>
        </w:tc>
      </w:tr>
    </w:tbl>
    <w:p w14:paraId="3C0C35F7" w14:textId="77777777" w:rsidR="008B7642" w:rsidRPr="00985FFB" w:rsidRDefault="008B7642" w:rsidP="008B7642">
      <w:pPr>
        <w:pStyle w:val="TS"/>
        <w:spacing w:line="480" w:lineRule="auto"/>
      </w:pPr>
    </w:p>
    <w:bookmarkEnd w:id="5"/>
    <w:p w14:paraId="3B7F2324" w14:textId="77777777" w:rsidR="008B7642" w:rsidRPr="00985FFB" w:rsidRDefault="008B7642" w:rsidP="008B7642">
      <w:pPr>
        <w:spacing w:after="0" w:line="240" w:lineRule="auto"/>
      </w:pPr>
      <w:r w:rsidRPr="00985FFB">
        <w:br w:type="page"/>
      </w:r>
    </w:p>
    <w:p w14:paraId="1773F0D3" w14:textId="77777777" w:rsidR="008B7642" w:rsidRPr="00985FFB" w:rsidRDefault="008B7642" w:rsidP="008B7642">
      <w:pPr>
        <w:pStyle w:val="TS"/>
      </w:pPr>
      <w:bookmarkStart w:id="6" w:name="_Hlk131599084"/>
      <w:r w:rsidRPr="00985FFB">
        <w:rPr>
          <w:b/>
          <w:bCs/>
        </w:rPr>
        <w:lastRenderedPageBreak/>
        <w:t xml:space="preserve">Table </w:t>
      </w:r>
      <w:r>
        <w:rPr>
          <w:b/>
          <w:bCs/>
        </w:rPr>
        <w:t>5</w:t>
      </w:r>
      <w:r w:rsidRPr="00985FFB">
        <w:rPr>
          <w:b/>
          <w:bCs/>
        </w:rPr>
        <w:t xml:space="preserve">. </w:t>
      </w:r>
      <w:r w:rsidRPr="00985FFB">
        <w:t xml:space="preserve">The value of the </w:t>
      </w:r>
      <w:proofErr w:type="spellStart"/>
      <w:r w:rsidRPr="00985FFB">
        <w:t>DEBkiss</w:t>
      </w:r>
      <w:proofErr w:type="spellEnd"/>
      <w:r w:rsidRPr="00985FFB">
        <w:t xml:space="preserve"> parameters that best reproduce the hypoxia effects observed experimentally, calculated (along with 95% confidence intervals in brackets) for each DO treatment level using the correction factor </w:t>
      </w:r>
      <w:r w:rsidRPr="00985FFB">
        <w:rPr>
          <w:i/>
          <w:iCs/>
        </w:rPr>
        <w:t>c</w:t>
      </w:r>
      <w:r w:rsidRPr="00985FFB">
        <w:t xml:space="preserve"> and the estimated value of </w:t>
      </w:r>
      <w:r w:rsidRPr="00985FFB">
        <w:rPr>
          <w:i/>
          <w:iCs/>
        </w:rPr>
        <w:t>Z</w:t>
      </w:r>
      <w:r w:rsidRPr="00985FFB">
        <w:t xml:space="preserve"> = 1</w:t>
      </w:r>
      <w:r>
        <w:t>.827</w:t>
      </w:r>
      <w:r w:rsidRPr="00985FFB">
        <w:t xml:space="preserve">. </w:t>
      </w:r>
    </w:p>
    <w:tbl>
      <w:tblPr>
        <w:tblStyle w:val="TableGrid"/>
        <w:tblW w:w="9535" w:type="dxa"/>
        <w:tblLook w:val="04A0" w:firstRow="1" w:lastRow="0" w:firstColumn="1" w:lastColumn="0" w:noHBand="0" w:noVBand="1"/>
      </w:tblPr>
      <w:tblGrid>
        <w:gridCol w:w="895"/>
        <w:gridCol w:w="2160"/>
        <w:gridCol w:w="2160"/>
        <w:gridCol w:w="2160"/>
        <w:gridCol w:w="2160"/>
      </w:tblGrid>
      <w:tr w:rsidR="008B7642" w:rsidRPr="00985FFB" w14:paraId="37FC5367" w14:textId="77777777" w:rsidTr="00373A96">
        <w:tc>
          <w:tcPr>
            <w:tcW w:w="895" w:type="dxa"/>
            <w:vMerge w:val="restart"/>
          </w:tcPr>
          <w:p w14:paraId="55EA92D6" w14:textId="77777777" w:rsidR="008B7642" w:rsidRPr="00985FFB" w:rsidRDefault="008B7642" w:rsidP="00373A96">
            <w:pPr>
              <w:pStyle w:val="TS"/>
              <w:rPr>
                <w:b/>
                <w:bCs/>
              </w:rPr>
            </w:pPr>
          </w:p>
        </w:tc>
        <w:tc>
          <w:tcPr>
            <w:tcW w:w="8640" w:type="dxa"/>
            <w:gridSpan w:val="4"/>
          </w:tcPr>
          <w:p w14:paraId="231000D3" w14:textId="77777777" w:rsidR="008B7642" w:rsidRPr="00985FFB" w:rsidRDefault="008B7642" w:rsidP="00373A96">
            <w:pPr>
              <w:pStyle w:val="TS"/>
              <w:rPr>
                <w:b/>
                <w:bCs/>
              </w:rPr>
            </w:pPr>
            <w:r w:rsidRPr="00985FFB">
              <w:rPr>
                <w:b/>
                <w:bCs/>
              </w:rPr>
              <w:t>Product of correction factor and initial parameter value</w:t>
            </w:r>
          </w:p>
        </w:tc>
      </w:tr>
      <w:tr w:rsidR="008B7642" w:rsidRPr="00985FFB" w14:paraId="49B7A018" w14:textId="77777777" w:rsidTr="00373A96">
        <w:tc>
          <w:tcPr>
            <w:tcW w:w="895" w:type="dxa"/>
            <w:vMerge/>
          </w:tcPr>
          <w:p w14:paraId="66186B76" w14:textId="77777777" w:rsidR="008B7642" w:rsidRPr="00985FFB" w:rsidRDefault="008B7642" w:rsidP="00373A96">
            <w:pPr>
              <w:pStyle w:val="TS"/>
              <w:rPr>
                <w:b/>
                <w:bCs/>
              </w:rPr>
            </w:pPr>
          </w:p>
        </w:tc>
        <w:tc>
          <w:tcPr>
            <w:tcW w:w="2160" w:type="dxa"/>
          </w:tcPr>
          <w:p w14:paraId="51DF6DED" w14:textId="77777777" w:rsidR="008B7642" w:rsidRPr="00985FFB" w:rsidRDefault="008B7642" w:rsidP="00373A96">
            <w:pPr>
              <w:pStyle w:val="TS"/>
              <w:rPr>
                <w:b/>
                <w:bCs/>
              </w:rPr>
            </w:pPr>
            <w:r w:rsidRPr="00985FFB">
              <w:rPr>
                <w:b/>
                <w:bCs/>
              </w:rPr>
              <w:t>7.7 mg L</w:t>
            </w:r>
            <w:r w:rsidRPr="00985FFB">
              <w:rPr>
                <w:b/>
                <w:bCs/>
                <w:vertAlign w:val="superscript"/>
              </w:rPr>
              <w:t>-1</w:t>
            </w:r>
          </w:p>
        </w:tc>
        <w:tc>
          <w:tcPr>
            <w:tcW w:w="2160" w:type="dxa"/>
          </w:tcPr>
          <w:p w14:paraId="0388F1B2" w14:textId="77777777" w:rsidR="008B7642" w:rsidRPr="00985FFB" w:rsidRDefault="008B7642" w:rsidP="00373A96">
            <w:pPr>
              <w:pStyle w:val="TS"/>
              <w:rPr>
                <w:b/>
                <w:bCs/>
              </w:rPr>
            </w:pPr>
            <w:r w:rsidRPr="00985FFB">
              <w:rPr>
                <w:b/>
                <w:bCs/>
              </w:rPr>
              <w:t>4.2 mg L</w:t>
            </w:r>
            <w:r w:rsidRPr="00985FFB">
              <w:rPr>
                <w:b/>
                <w:bCs/>
                <w:vertAlign w:val="superscript"/>
              </w:rPr>
              <w:t>-1</w:t>
            </w:r>
          </w:p>
        </w:tc>
        <w:tc>
          <w:tcPr>
            <w:tcW w:w="2160" w:type="dxa"/>
          </w:tcPr>
          <w:p w14:paraId="37ACEFEA" w14:textId="77777777" w:rsidR="008B7642" w:rsidRPr="00985FFB" w:rsidRDefault="008B7642" w:rsidP="00373A96">
            <w:pPr>
              <w:pStyle w:val="TS"/>
              <w:rPr>
                <w:b/>
                <w:bCs/>
                <w:vertAlign w:val="superscript"/>
              </w:rPr>
            </w:pPr>
            <w:r w:rsidRPr="00985FFB">
              <w:rPr>
                <w:b/>
                <w:bCs/>
              </w:rPr>
              <w:t>3.1 mg L</w:t>
            </w:r>
            <w:r w:rsidRPr="00985FFB">
              <w:rPr>
                <w:b/>
                <w:bCs/>
                <w:vertAlign w:val="superscript"/>
              </w:rPr>
              <w:t>-1</w:t>
            </w:r>
          </w:p>
        </w:tc>
        <w:tc>
          <w:tcPr>
            <w:tcW w:w="2160" w:type="dxa"/>
          </w:tcPr>
          <w:p w14:paraId="007CAAF8" w14:textId="77777777" w:rsidR="008B7642" w:rsidRPr="00985FFB" w:rsidRDefault="008B7642" w:rsidP="00373A96">
            <w:pPr>
              <w:pStyle w:val="TS"/>
              <w:rPr>
                <w:b/>
                <w:bCs/>
              </w:rPr>
            </w:pPr>
            <w:r w:rsidRPr="00985FFB">
              <w:rPr>
                <w:b/>
                <w:bCs/>
              </w:rPr>
              <w:t>2.7 mg L</w:t>
            </w:r>
            <w:r w:rsidRPr="00985FFB">
              <w:rPr>
                <w:b/>
                <w:bCs/>
                <w:vertAlign w:val="superscript"/>
              </w:rPr>
              <w:t>-1</w:t>
            </w:r>
          </w:p>
        </w:tc>
      </w:tr>
      <w:tr w:rsidR="008B7642" w:rsidRPr="00985FFB" w14:paraId="27546A09" w14:textId="77777777" w:rsidTr="00373A96">
        <w:tc>
          <w:tcPr>
            <w:tcW w:w="895" w:type="dxa"/>
          </w:tcPr>
          <w:p w14:paraId="248594CF" w14:textId="77777777" w:rsidR="008B7642" w:rsidRPr="00985FFB" w:rsidRDefault="008B7642" w:rsidP="00373A96">
            <w:pPr>
              <w:pStyle w:val="TS"/>
              <w:rPr>
                <w:b/>
                <w:bCs/>
                <w:i/>
                <w:iCs/>
                <w:vertAlign w:val="subscript"/>
              </w:rPr>
            </w:pPr>
            <w:proofErr w:type="spellStart"/>
            <w:r w:rsidRPr="00985FFB">
              <w:rPr>
                <w:b/>
                <w:bCs/>
                <w:i/>
                <w:iCs/>
              </w:rPr>
              <w:t>y</w:t>
            </w:r>
            <w:r w:rsidRPr="00985FFB">
              <w:rPr>
                <w:b/>
                <w:bCs/>
                <w:i/>
                <w:iCs/>
                <w:vertAlign w:val="subscript"/>
              </w:rPr>
              <w:t>VA</w:t>
            </w:r>
            <w:proofErr w:type="spellEnd"/>
          </w:p>
        </w:tc>
        <w:tc>
          <w:tcPr>
            <w:tcW w:w="2160" w:type="dxa"/>
          </w:tcPr>
          <w:p w14:paraId="33AA9135" w14:textId="77777777" w:rsidR="008B7642" w:rsidRDefault="008B7642" w:rsidP="00373A96">
            <w:pPr>
              <w:pStyle w:val="TS"/>
            </w:pPr>
            <w:r>
              <w:t xml:space="preserve">0.333 </w:t>
            </w:r>
          </w:p>
          <w:p w14:paraId="31916716" w14:textId="77777777" w:rsidR="008B7642" w:rsidRPr="00985FFB" w:rsidRDefault="008B7642" w:rsidP="00373A96">
            <w:pPr>
              <w:pStyle w:val="TS"/>
            </w:pPr>
            <w:r>
              <w:t>[0.329, 0.339]</w:t>
            </w:r>
          </w:p>
        </w:tc>
        <w:tc>
          <w:tcPr>
            <w:tcW w:w="2160" w:type="dxa"/>
          </w:tcPr>
          <w:p w14:paraId="322C7FC0" w14:textId="77777777" w:rsidR="008B7642" w:rsidRDefault="008B7642" w:rsidP="00373A96">
            <w:pPr>
              <w:pStyle w:val="TS"/>
            </w:pPr>
            <w:r w:rsidRPr="00985FFB">
              <w:t>0.</w:t>
            </w:r>
            <w:r>
              <w:t xml:space="preserve">291 </w:t>
            </w:r>
          </w:p>
          <w:p w14:paraId="702DAA89" w14:textId="77777777" w:rsidR="008B7642" w:rsidRPr="00985FFB" w:rsidRDefault="008B7642" w:rsidP="00373A96">
            <w:pPr>
              <w:pStyle w:val="TS"/>
            </w:pPr>
            <w:r>
              <w:t>[0.284, 0.303]</w:t>
            </w:r>
          </w:p>
        </w:tc>
        <w:tc>
          <w:tcPr>
            <w:tcW w:w="2160" w:type="dxa"/>
          </w:tcPr>
          <w:p w14:paraId="22F4360B" w14:textId="77777777" w:rsidR="008B7642" w:rsidRDefault="008B7642" w:rsidP="00373A96">
            <w:pPr>
              <w:pStyle w:val="TS"/>
            </w:pPr>
            <w:r>
              <w:t>0.240</w:t>
            </w:r>
          </w:p>
          <w:p w14:paraId="0DCA099C" w14:textId="77777777" w:rsidR="008B7642" w:rsidRPr="00985FFB" w:rsidRDefault="008B7642" w:rsidP="00373A96">
            <w:pPr>
              <w:pStyle w:val="TS"/>
            </w:pPr>
            <w:r>
              <w:t>[0.230, 0.257]</w:t>
            </w:r>
          </w:p>
        </w:tc>
        <w:tc>
          <w:tcPr>
            <w:tcW w:w="2160" w:type="dxa"/>
          </w:tcPr>
          <w:p w14:paraId="1ADF4F56" w14:textId="77777777" w:rsidR="008B7642" w:rsidRDefault="008B7642" w:rsidP="00373A96">
            <w:pPr>
              <w:pStyle w:val="TS"/>
            </w:pPr>
            <w:r>
              <w:t>0.199</w:t>
            </w:r>
          </w:p>
          <w:p w14:paraId="03F3496C" w14:textId="77777777" w:rsidR="008B7642" w:rsidRPr="00985FFB" w:rsidRDefault="008B7642" w:rsidP="00373A96">
            <w:pPr>
              <w:pStyle w:val="TS"/>
            </w:pPr>
            <w:r>
              <w:t>[0.188, 0.218]</w:t>
            </w:r>
          </w:p>
        </w:tc>
      </w:tr>
      <w:tr w:rsidR="008B7642" w:rsidRPr="00985FFB" w14:paraId="1AC7E391" w14:textId="77777777" w:rsidTr="00373A96">
        <w:tc>
          <w:tcPr>
            <w:tcW w:w="895" w:type="dxa"/>
          </w:tcPr>
          <w:p w14:paraId="6C749EC7" w14:textId="77777777" w:rsidR="008B7642" w:rsidRPr="00985FFB" w:rsidRDefault="008B7642" w:rsidP="00373A96">
            <w:pPr>
              <w:pStyle w:val="TS"/>
              <w:rPr>
                <w:b/>
                <w:bCs/>
              </w:rPr>
            </w:pPr>
            <w:proofErr w:type="spellStart"/>
            <w:r w:rsidRPr="00985FFB">
              <w:rPr>
                <w:rFonts w:cs="Times New Roman"/>
                <w:b/>
                <w:bCs/>
                <w:i/>
                <w:iCs/>
              </w:rPr>
              <w:t>μ</w:t>
            </w:r>
            <w:r w:rsidRPr="00985FFB">
              <w:rPr>
                <w:b/>
                <w:bCs/>
                <w:i/>
                <w:iCs/>
                <w:vertAlign w:val="subscript"/>
              </w:rPr>
              <w:t>emb</w:t>
            </w:r>
            <w:proofErr w:type="spellEnd"/>
          </w:p>
        </w:tc>
        <w:tc>
          <w:tcPr>
            <w:tcW w:w="2160" w:type="dxa"/>
          </w:tcPr>
          <w:p w14:paraId="50FC2B62" w14:textId="77777777" w:rsidR="008B7642" w:rsidRPr="00985FFB" w:rsidRDefault="008B7642" w:rsidP="00373A96">
            <w:pPr>
              <w:pStyle w:val="TS"/>
            </w:pPr>
            <w:r>
              <w:t>0.0701</w:t>
            </w:r>
          </w:p>
          <w:p w14:paraId="75192870" w14:textId="77777777" w:rsidR="008B7642" w:rsidRPr="00985FFB" w:rsidRDefault="008B7642" w:rsidP="00373A96">
            <w:pPr>
              <w:pStyle w:val="TS"/>
            </w:pPr>
            <w:r>
              <w:t>[0.0689, 0.0709]</w:t>
            </w:r>
          </w:p>
        </w:tc>
        <w:tc>
          <w:tcPr>
            <w:tcW w:w="2160" w:type="dxa"/>
          </w:tcPr>
          <w:p w14:paraId="613148B9" w14:textId="77777777" w:rsidR="008B7642" w:rsidRDefault="008B7642" w:rsidP="00373A96">
            <w:pPr>
              <w:pStyle w:val="TS"/>
            </w:pPr>
            <w:r>
              <w:t>0.0801</w:t>
            </w:r>
          </w:p>
          <w:p w14:paraId="3ABFBABF" w14:textId="77777777" w:rsidR="008B7642" w:rsidRPr="00985FFB" w:rsidRDefault="008B7642" w:rsidP="00373A96">
            <w:pPr>
              <w:pStyle w:val="TS"/>
            </w:pPr>
            <w:r>
              <w:t>[0.0770, 0.0822]</w:t>
            </w:r>
          </w:p>
        </w:tc>
        <w:tc>
          <w:tcPr>
            <w:tcW w:w="2160" w:type="dxa"/>
          </w:tcPr>
          <w:p w14:paraId="686C0D8C" w14:textId="77777777" w:rsidR="008B7642" w:rsidRDefault="008B7642" w:rsidP="00373A96">
            <w:pPr>
              <w:pStyle w:val="TS"/>
            </w:pPr>
            <w:r>
              <w:t>0.0970</w:t>
            </w:r>
          </w:p>
          <w:p w14:paraId="14509DBC" w14:textId="77777777" w:rsidR="008B7642" w:rsidRPr="00985FFB" w:rsidRDefault="008B7642" w:rsidP="00373A96">
            <w:pPr>
              <w:pStyle w:val="TS"/>
            </w:pPr>
            <w:r>
              <w:t>[0.0906, 0.101]</w:t>
            </w:r>
          </w:p>
        </w:tc>
        <w:tc>
          <w:tcPr>
            <w:tcW w:w="2160" w:type="dxa"/>
          </w:tcPr>
          <w:p w14:paraId="73C00205" w14:textId="77777777" w:rsidR="008B7642" w:rsidRDefault="008B7642" w:rsidP="00373A96">
            <w:pPr>
              <w:pStyle w:val="TS"/>
            </w:pPr>
            <w:r>
              <w:t>0.117</w:t>
            </w:r>
          </w:p>
          <w:p w14:paraId="281A7A05" w14:textId="77777777" w:rsidR="008B7642" w:rsidRPr="00985FFB" w:rsidRDefault="008B7642" w:rsidP="00373A96">
            <w:pPr>
              <w:pStyle w:val="TS"/>
            </w:pPr>
            <w:r>
              <w:t>[0.107, 0.124]</w:t>
            </w:r>
          </w:p>
        </w:tc>
      </w:tr>
      <w:tr w:rsidR="008B7642" w:rsidRPr="00985FFB" w14:paraId="088E373F" w14:textId="77777777" w:rsidTr="00373A96">
        <w:tc>
          <w:tcPr>
            <w:tcW w:w="895" w:type="dxa"/>
          </w:tcPr>
          <w:p w14:paraId="0171EBAD" w14:textId="77777777" w:rsidR="008B7642" w:rsidRPr="00985FFB" w:rsidRDefault="008B7642" w:rsidP="00373A96">
            <w:pPr>
              <w:pStyle w:val="TS"/>
              <w:rPr>
                <w:b/>
                <w:bCs/>
                <w:vertAlign w:val="subscript"/>
              </w:rPr>
            </w:pPr>
            <w:proofErr w:type="spellStart"/>
            <w:r w:rsidRPr="00985FFB">
              <w:rPr>
                <w:rFonts w:cs="Times New Roman"/>
                <w:b/>
                <w:bCs/>
                <w:i/>
                <w:iCs/>
              </w:rPr>
              <w:t>μ</w:t>
            </w:r>
            <w:r w:rsidRPr="00985FFB">
              <w:rPr>
                <w:rFonts w:cs="Times New Roman"/>
                <w:b/>
                <w:bCs/>
                <w:i/>
                <w:iCs/>
                <w:vertAlign w:val="subscript"/>
              </w:rPr>
              <w:t>lar</w:t>
            </w:r>
            <w:proofErr w:type="spellEnd"/>
          </w:p>
        </w:tc>
        <w:tc>
          <w:tcPr>
            <w:tcW w:w="2160" w:type="dxa"/>
          </w:tcPr>
          <w:p w14:paraId="0A6AEF98" w14:textId="77777777" w:rsidR="008B7642" w:rsidRDefault="008B7642" w:rsidP="00373A96">
            <w:pPr>
              <w:pStyle w:val="TS"/>
            </w:pPr>
            <w:r>
              <w:t>0.0322</w:t>
            </w:r>
          </w:p>
          <w:p w14:paraId="43763FFC" w14:textId="77777777" w:rsidR="008B7642" w:rsidRPr="00985FFB" w:rsidRDefault="008B7642" w:rsidP="00373A96">
            <w:pPr>
              <w:pStyle w:val="TS"/>
            </w:pPr>
            <w:r>
              <w:t>[0.0317, 0.0326]</w:t>
            </w:r>
          </w:p>
        </w:tc>
        <w:tc>
          <w:tcPr>
            <w:tcW w:w="2160" w:type="dxa"/>
          </w:tcPr>
          <w:p w14:paraId="2A817A81" w14:textId="77777777" w:rsidR="008B7642" w:rsidRDefault="008B7642" w:rsidP="00373A96">
            <w:pPr>
              <w:pStyle w:val="TS"/>
            </w:pPr>
            <w:r>
              <w:t>0.0369</w:t>
            </w:r>
          </w:p>
          <w:p w14:paraId="444581D4" w14:textId="77777777" w:rsidR="008B7642" w:rsidRPr="00985FFB" w:rsidRDefault="008B7642" w:rsidP="00373A96">
            <w:pPr>
              <w:pStyle w:val="TS"/>
            </w:pPr>
            <w:r>
              <w:t>[0.0354, 0.0378]</w:t>
            </w:r>
          </w:p>
        </w:tc>
        <w:tc>
          <w:tcPr>
            <w:tcW w:w="2160" w:type="dxa"/>
          </w:tcPr>
          <w:p w14:paraId="39926920" w14:textId="77777777" w:rsidR="008B7642" w:rsidRDefault="008B7642" w:rsidP="00373A96">
            <w:pPr>
              <w:pStyle w:val="TS"/>
            </w:pPr>
            <w:r>
              <w:t>0.0446</w:t>
            </w:r>
          </w:p>
          <w:p w14:paraId="40D7B290" w14:textId="77777777" w:rsidR="008B7642" w:rsidRPr="00985FFB" w:rsidRDefault="008B7642" w:rsidP="00373A96">
            <w:pPr>
              <w:pStyle w:val="TS"/>
            </w:pPr>
            <w:r>
              <w:t>[0.0417, 0.0466]</w:t>
            </w:r>
          </w:p>
        </w:tc>
        <w:tc>
          <w:tcPr>
            <w:tcW w:w="2160" w:type="dxa"/>
          </w:tcPr>
          <w:p w14:paraId="2DEA1229" w14:textId="77777777" w:rsidR="008B7642" w:rsidRDefault="008B7642" w:rsidP="00373A96">
            <w:pPr>
              <w:pStyle w:val="TS"/>
            </w:pPr>
            <w:r>
              <w:t>0.0539</w:t>
            </w:r>
          </w:p>
          <w:p w14:paraId="07C76C31" w14:textId="77777777" w:rsidR="008B7642" w:rsidRPr="00985FFB" w:rsidRDefault="008B7642" w:rsidP="00373A96">
            <w:pPr>
              <w:pStyle w:val="TS"/>
            </w:pPr>
            <w:r>
              <w:t>[0.0492, 0.0571]</w:t>
            </w:r>
          </w:p>
        </w:tc>
      </w:tr>
    </w:tbl>
    <w:p w14:paraId="52EA1C24" w14:textId="77777777" w:rsidR="008B7642" w:rsidRPr="00985FFB" w:rsidRDefault="008B7642" w:rsidP="008B7642"/>
    <w:bookmarkEnd w:id="6"/>
    <w:p w14:paraId="7A466A04" w14:textId="77777777" w:rsidR="008B7642" w:rsidRPr="00985FFB" w:rsidRDefault="008B7642" w:rsidP="008B7642">
      <w:pPr>
        <w:spacing w:after="0" w:line="240" w:lineRule="auto"/>
      </w:pPr>
      <w:r w:rsidRPr="00985FFB">
        <w:br w:type="page"/>
      </w:r>
    </w:p>
    <w:p w14:paraId="7A5E0C97" w14:textId="77777777" w:rsidR="008B7642" w:rsidRPr="00985FFB" w:rsidRDefault="008B7642" w:rsidP="008B7642">
      <w:pPr>
        <w:pStyle w:val="ListParagraph"/>
        <w:numPr>
          <w:ilvl w:val="0"/>
          <w:numId w:val="1"/>
        </w:numPr>
        <w:spacing w:after="0" w:line="480" w:lineRule="auto"/>
        <w:contextualSpacing w:val="0"/>
        <w:outlineLvl w:val="0"/>
        <w:rPr>
          <w:rFonts w:ascii="Times New Roman" w:hAnsi="Times New Roman"/>
          <w:b/>
          <w:bCs/>
          <w:vanish/>
          <w:sz w:val="24"/>
        </w:rPr>
      </w:pPr>
      <w:bookmarkStart w:id="7" w:name="_Toc131590765"/>
      <w:bookmarkStart w:id="8" w:name="_Toc131592472"/>
      <w:bookmarkEnd w:id="7"/>
      <w:bookmarkEnd w:id="8"/>
    </w:p>
    <w:p w14:paraId="051607DA" w14:textId="77777777" w:rsidR="008B7642" w:rsidRPr="00985FFB" w:rsidRDefault="008B7642" w:rsidP="008B7642">
      <w:pPr>
        <w:pStyle w:val="ListParagraph"/>
        <w:numPr>
          <w:ilvl w:val="0"/>
          <w:numId w:val="1"/>
        </w:numPr>
        <w:spacing w:after="0" w:line="480" w:lineRule="auto"/>
        <w:contextualSpacing w:val="0"/>
        <w:outlineLvl w:val="0"/>
        <w:rPr>
          <w:rFonts w:ascii="Times New Roman" w:hAnsi="Times New Roman"/>
          <w:b/>
          <w:bCs/>
          <w:vanish/>
          <w:sz w:val="24"/>
        </w:rPr>
      </w:pPr>
      <w:bookmarkStart w:id="9" w:name="_Toc131590766"/>
      <w:bookmarkStart w:id="10" w:name="_Toc131592473"/>
      <w:bookmarkEnd w:id="9"/>
      <w:bookmarkEnd w:id="10"/>
    </w:p>
    <w:p w14:paraId="3937E793" w14:textId="77777777" w:rsidR="008B7642" w:rsidRPr="00985FFB" w:rsidRDefault="008B7642" w:rsidP="008B7642">
      <w:pPr>
        <w:pStyle w:val="ListParagraph"/>
        <w:numPr>
          <w:ilvl w:val="0"/>
          <w:numId w:val="1"/>
        </w:numPr>
        <w:spacing w:after="0" w:line="480" w:lineRule="auto"/>
        <w:contextualSpacing w:val="0"/>
        <w:outlineLvl w:val="0"/>
        <w:rPr>
          <w:rFonts w:ascii="Times New Roman" w:hAnsi="Times New Roman"/>
          <w:b/>
          <w:bCs/>
          <w:vanish/>
          <w:sz w:val="24"/>
        </w:rPr>
      </w:pPr>
      <w:bookmarkStart w:id="11" w:name="_Toc131590767"/>
      <w:bookmarkStart w:id="12" w:name="_Toc131592474"/>
      <w:bookmarkEnd w:id="11"/>
      <w:bookmarkEnd w:id="12"/>
    </w:p>
    <w:p w14:paraId="30BBC0C7" w14:textId="77777777" w:rsidR="008B7642" w:rsidRPr="00985FFB" w:rsidRDefault="008B7642" w:rsidP="008B7642">
      <w:pPr>
        <w:pStyle w:val="ListParagraph"/>
        <w:numPr>
          <w:ilvl w:val="0"/>
          <w:numId w:val="1"/>
        </w:numPr>
        <w:spacing w:after="0" w:line="480" w:lineRule="auto"/>
        <w:contextualSpacing w:val="0"/>
        <w:outlineLvl w:val="0"/>
        <w:rPr>
          <w:rFonts w:ascii="Times New Roman" w:hAnsi="Times New Roman"/>
          <w:b/>
          <w:bCs/>
          <w:vanish/>
          <w:sz w:val="24"/>
        </w:rPr>
      </w:pPr>
      <w:bookmarkStart w:id="13" w:name="_Toc131590768"/>
      <w:bookmarkStart w:id="14" w:name="_Toc131592475"/>
      <w:bookmarkEnd w:id="13"/>
      <w:bookmarkEnd w:id="14"/>
    </w:p>
    <w:p w14:paraId="2DDF6BFC" w14:textId="77777777" w:rsidR="008B7642" w:rsidRPr="00D73211" w:rsidRDefault="008B7642" w:rsidP="008B7642">
      <w:pPr>
        <w:pStyle w:val="TS"/>
        <w:spacing w:line="480" w:lineRule="auto"/>
        <w:rPr>
          <w:b/>
          <w:bCs/>
        </w:rPr>
      </w:pPr>
      <w:r>
        <w:rPr>
          <w:b/>
          <w:bCs/>
        </w:rPr>
        <w:t>Supplemental Figure</w:t>
      </w:r>
    </w:p>
    <w:p w14:paraId="6F3E6648" w14:textId="77777777" w:rsidR="008B7642" w:rsidRPr="00985FFB" w:rsidRDefault="008B7642" w:rsidP="008B7642">
      <w:pPr>
        <w:pStyle w:val="TS"/>
        <w:spacing w:line="480" w:lineRule="auto"/>
      </w:pPr>
      <w:r>
        <w:rPr>
          <w:noProof/>
        </w:rPr>
        <w:drawing>
          <wp:inline distT="0" distB="0" distL="0" distR="0" wp14:anchorId="6D129768" wp14:editId="7D476F42">
            <wp:extent cx="5842000" cy="5986292"/>
            <wp:effectExtent l="0" t="0" r="6350" b="0"/>
            <wp:docPr id="963707733" name="Picture 2" descr="A diagram of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07733" name="Picture 2" descr="A diagram of a curve&#10;&#10;Description automatically generated with medium confidence"/>
                    <pic:cNvPicPr/>
                  </pic:nvPicPr>
                  <pic:blipFill rotWithShape="1">
                    <a:blip r:embed="rId9" cstate="print">
                      <a:extLst>
                        <a:ext uri="{28A0092B-C50C-407E-A947-70E740481C1C}">
                          <a14:useLocalDpi xmlns:a14="http://schemas.microsoft.com/office/drawing/2010/main" val="0"/>
                        </a:ext>
                      </a:extLst>
                    </a:blip>
                    <a:srcRect l="8548" t="10103" r="21652" b="5369"/>
                    <a:stretch/>
                  </pic:blipFill>
                  <pic:spPr bwMode="auto">
                    <a:xfrm>
                      <a:off x="0" y="0"/>
                      <a:ext cx="5849383" cy="5993857"/>
                    </a:xfrm>
                    <a:prstGeom prst="rect">
                      <a:avLst/>
                    </a:prstGeom>
                    <a:ln>
                      <a:noFill/>
                    </a:ln>
                    <a:extLst>
                      <a:ext uri="{53640926-AAD7-44D8-BBD7-CCE9431645EC}">
                        <a14:shadowObscured xmlns:a14="http://schemas.microsoft.com/office/drawing/2010/main"/>
                      </a:ext>
                    </a:extLst>
                  </pic:spPr>
                </pic:pic>
              </a:graphicData>
            </a:graphic>
          </wp:inline>
        </w:drawing>
      </w:r>
    </w:p>
    <w:p w14:paraId="47E6B9CA" w14:textId="565036AC" w:rsidR="008B7642" w:rsidRPr="00985FFB" w:rsidRDefault="008B7642" w:rsidP="008B7642">
      <w:pPr>
        <w:pStyle w:val="TS"/>
      </w:pPr>
      <w:r w:rsidRPr="00985FFB">
        <w:rPr>
          <w:b/>
          <w:bCs/>
        </w:rPr>
        <w:t xml:space="preserve">Figure S1. </w:t>
      </w:r>
      <w:r w:rsidRPr="00985FFB">
        <w:t xml:space="preserve">Best fit of </w:t>
      </w:r>
      <w:proofErr w:type="spellStart"/>
      <w:r w:rsidRPr="00985FFB">
        <w:t>DEBkiss</w:t>
      </w:r>
      <w:proofErr w:type="spellEnd"/>
      <w:r w:rsidRPr="00985FFB">
        <w:t xml:space="preserve"> model to all experimental data from four DO levels. The best fitting model was selected based on</w:t>
      </w:r>
      <w:r>
        <w:t xml:space="preserve"> </w:t>
      </w:r>
      <w:proofErr w:type="gramStart"/>
      <w:r>
        <w:t>lowest</w:t>
      </w:r>
      <w:proofErr w:type="gramEnd"/>
      <w:r w:rsidRPr="00985FFB">
        <w:t xml:space="preserve"> </w:t>
      </w:r>
      <w:proofErr w:type="spellStart"/>
      <w:r w:rsidRPr="00985FFB">
        <w:t>AICc</w:t>
      </w:r>
      <w:proofErr w:type="spellEnd"/>
      <w:r w:rsidRPr="00985FFB">
        <w:t xml:space="preserve">. (A) is total length (mm) over time (days), (B) is egg buffer mass (mg) over time (days), and (C) is survival over time (days). </w:t>
      </w:r>
    </w:p>
    <w:p w14:paraId="797247EE" w14:textId="77777777" w:rsidR="008B7642" w:rsidRPr="00985FFB" w:rsidRDefault="008B7642" w:rsidP="008B7642"/>
    <w:p w14:paraId="0D294C3E" w14:textId="77777777" w:rsidR="008B7642" w:rsidRDefault="008B7642" w:rsidP="008B7642">
      <w:pPr>
        <w:pStyle w:val="TS"/>
      </w:pPr>
    </w:p>
    <w:sectPr w:rsidR="008B76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2F7323"/>
    <w:multiLevelType w:val="multilevel"/>
    <w:tmpl w:val="D858563A"/>
    <w:lvl w:ilvl="0">
      <w:numFmt w:val="decimal"/>
      <w:pStyle w:val="Heading1"/>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5404323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7642"/>
    <w:rsid w:val="00072F46"/>
    <w:rsid w:val="00440D59"/>
    <w:rsid w:val="008B7642"/>
    <w:rsid w:val="00FB3D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39B6C0"/>
  <w15:chartTrackingRefBased/>
  <w15:docId w15:val="{3CBD9859-7856-4F8C-A5AD-D8872BB28D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7642"/>
    <w:pPr>
      <w:spacing w:after="200" w:line="276" w:lineRule="auto"/>
    </w:pPr>
    <w:rPr>
      <w:rFonts w:ascii="Calibri" w:eastAsia="Calibri" w:hAnsi="Calibri" w:cs="Times New Roman"/>
      <w:kern w:val="0"/>
      <w14:ligatures w14:val="none"/>
    </w:rPr>
  </w:style>
  <w:style w:type="paragraph" w:styleId="Heading1">
    <w:name w:val="heading 1"/>
    <w:basedOn w:val="TS"/>
    <w:next w:val="Normal"/>
    <w:link w:val="Heading1Char"/>
    <w:uiPriority w:val="9"/>
    <w:qFormat/>
    <w:rsid w:val="008B7642"/>
    <w:pPr>
      <w:numPr>
        <w:numId w:val="1"/>
      </w:numPr>
      <w:spacing w:line="480" w:lineRule="auto"/>
      <w:outlineLvl w:val="0"/>
    </w:pPr>
    <w:rPr>
      <w:b/>
      <w:bCs/>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S">
    <w:name w:val="TS"/>
    <w:basedOn w:val="NoSpacing"/>
    <w:link w:val="TSChar"/>
    <w:qFormat/>
    <w:rsid w:val="00072F46"/>
    <w:rPr>
      <w:rFonts w:ascii="Times New Roman" w:hAnsi="Times New Roman"/>
      <w:sz w:val="24"/>
    </w:rPr>
  </w:style>
  <w:style w:type="character" w:customStyle="1" w:styleId="TSChar">
    <w:name w:val="TS Char"/>
    <w:basedOn w:val="DefaultParagraphFont"/>
    <w:link w:val="TS"/>
    <w:rsid w:val="00072F46"/>
    <w:rPr>
      <w:rFonts w:ascii="Times New Roman" w:hAnsi="Times New Roman"/>
      <w:sz w:val="24"/>
    </w:rPr>
  </w:style>
  <w:style w:type="paragraph" w:styleId="NoSpacing">
    <w:name w:val="No Spacing"/>
    <w:uiPriority w:val="1"/>
    <w:qFormat/>
    <w:rsid w:val="00072F46"/>
    <w:pPr>
      <w:spacing w:after="0" w:line="240" w:lineRule="auto"/>
    </w:pPr>
  </w:style>
  <w:style w:type="character" w:customStyle="1" w:styleId="Heading1Char">
    <w:name w:val="Heading 1 Char"/>
    <w:basedOn w:val="DefaultParagraphFont"/>
    <w:link w:val="Heading1"/>
    <w:uiPriority w:val="9"/>
    <w:rsid w:val="008B7642"/>
    <w:rPr>
      <w:rFonts w:ascii="Times New Roman" w:hAnsi="Times New Roman"/>
      <w:b/>
      <w:bCs/>
      <w:kern w:val="0"/>
      <w:sz w:val="24"/>
      <w14:ligatures w14:val="none"/>
    </w:rPr>
  </w:style>
  <w:style w:type="paragraph" w:styleId="ListParagraph">
    <w:name w:val="List Paragraph"/>
    <w:basedOn w:val="Normal"/>
    <w:uiPriority w:val="34"/>
    <w:qFormat/>
    <w:rsid w:val="008B7642"/>
    <w:pPr>
      <w:spacing w:after="160" w:line="259" w:lineRule="auto"/>
      <w:ind w:left="720"/>
      <w:contextualSpacing/>
    </w:pPr>
    <w:rPr>
      <w:rFonts w:asciiTheme="minorHAnsi" w:eastAsiaTheme="minorHAnsi" w:hAnsiTheme="minorHAnsi" w:cstheme="minorBidi"/>
    </w:rPr>
  </w:style>
  <w:style w:type="table" w:styleId="TableGrid">
    <w:name w:val="Table Grid"/>
    <w:basedOn w:val="TableNormal"/>
    <w:uiPriority w:val="39"/>
    <w:rsid w:val="008B7642"/>
    <w:pPr>
      <w:spacing w:after="0" w:line="240" w:lineRule="auto"/>
    </w:pPr>
    <w:rPr>
      <w:rFonts w:ascii="Calibri" w:eastAsia="Calibri" w:hAnsi="Calibri" w:cs="Calibri"/>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iff"/><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10</Pages>
  <Words>980</Words>
  <Characters>5590</Characters>
  <Application>Microsoft Office Word</Application>
  <DocSecurity>0</DocSecurity>
  <Lines>46</Lines>
  <Paragraphs>13</Paragraphs>
  <ScaleCrop>false</ScaleCrop>
  <Company/>
  <LinksUpToDate>false</LinksUpToDate>
  <CharactersWithSpaces>6557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Teresa G Schwemmer</dc:creator>
  <cp:keywords/>
  <dc:description/>
  <cp:lastModifiedBy>Teresa G Schwemmer</cp:lastModifiedBy>
  <cp:revision>1</cp:revision>
  <dcterms:created xsi:type="dcterms:W3CDTF">2024-01-09T02:06:00Z</dcterms:created>
  <dcterms:modified xsi:type="dcterms:W3CDTF">2024-01-09T02:17:00Z</dcterms:modified>
</cp:coreProperties>
</file>