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lnNumType w:countBy="1" w:distance="360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fldSimple w:instr="PAGE">
      <w:r>
        <w:rPr>
          <w:rFonts w:ascii="Arial" w:hAnsi="Arial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  <w:jc w:val="left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959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959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before="0" w:line="276" w:lineRule="auto"/>
      <w:jc w:val="left"/>
    </w:pPr>
    <w:rPr>
      <w:rFonts w:ascii="Arial" w:hAnsi="Arial" w:eastAsia="Arial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76" w:lineRule="auto"/>
      <w:ind w:left="540" w:hanging="279"/>
      <w:contextualSpacing/>
      <w:jc w:val="left"/>
    </w:pPr>
    <w:rPr>
      <w:rFonts w:ascii="Arial" w:hAnsi="Arial" w:eastAsia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76" w:lineRule="auto"/>
      <w:ind w:left="540" w:hanging="279"/>
      <w:contextualSpacing/>
      <w:jc w:val="left"/>
    </w:pPr>
    <w:rPr>
      <w:rFonts w:ascii="Arial" w:hAnsi="Arial" w:eastAsia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before="80" w:after="120" w:line="276" w:lineRule="auto"/>
      <w:ind w:left="504" w:right="504"/>
      <w:jc w:val="left"/>
    </w:pPr>
    <w:rPr>
      <w:rFonts w:ascii="Arial" w:hAnsi="Arial" w:eastAsia="Arial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widowControl/>
      <w:spacing w:line="240" w:lineRule="auto" w:before="80" w:after="120"/>
      <w:jc w:val="left"/>
    </w:pPr>
    <w:rPr>
      <w:rFonts w:ascii="Arial" w:hAnsi="Arial" w:eastAsia="Arial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widowControl/>
      <w:spacing w:before="0" w:after="120" w:line="276" w:lineRule="auto"/>
      <w:jc w:val="left"/>
    </w:pPr>
    <w:rPr>
      <w:rFonts w:ascii="Arial" w:hAnsi="Arial" w:eastAsia="Arial"/>
      <w:color w:val="000000"/>
      <w:sz w:val="24"/>
    </w:rPr>
  </w:style>
  <w:style w:type="paragraph" w:customStyle="1" w:styleId="ManuscriptTitle">
    <w:name w:val="Manuscript Title"/>
    <w:basedOn w:val="Normal"/>
    <w:pPr>
      <w:keepNext/>
      <w:widowControl/>
      <w:spacing w:before="0" w:after="120" w:line="276" w:lineRule="auto"/>
      <w:jc w:val="left"/>
    </w:pPr>
    <w:rPr>
      <w:rFonts w:ascii="Arial" w:hAnsi="Arial" w:eastAsia="Arial"/>
      <w:b w:val="0"/>
      <w:color w:val="000000"/>
      <w:sz w:val="48"/>
    </w:rPr>
  </w:style>
  <w:style w:type="paragraph" w:customStyle="1" w:styleId="ManuscriptType">
    <w:name w:val="Manuscript Type"/>
    <w:basedOn w:val="Normal"/>
    <w:pPr>
      <w:keepNext/>
      <w:widowControl/>
      <w:spacing w:before="0" w:after="120" w:line="240" w:lineRule="auto"/>
      <w:jc w:val="left"/>
    </w:pPr>
    <w:rPr>
      <w:rFonts w:ascii="Arial" w:hAnsi="Arial" w:eastAsia="Arial"/>
      <w:b/>
      <w:color w:val="000000"/>
      <w:sz w:val="20"/>
    </w:rPr>
  </w:style>
  <w:style w:type="paragraph" w:customStyle="1" w:styleId="DraftStatus">
    <w:name w:val="Draft Status"/>
    <w:basedOn w:val="Normal"/>
    <w:pPr>
      <w:keepNext/>
      <w:widowControl/>
      <w:spacing w:before="0" w:after="160" w:line="240" w:lineRule="auto"/>
      <w:jc w:val="left"/>
    </w:pPr>
    <w:rPr>
      <w:rFonts w:ascii="Arial" w:hAnsi="Arial" w:eastAsia="Arial"/>
      <w:b/>
      <w:color w:val="000000"/>
      <w:sz w:val="20"/>
    </w:rPr>
  </w:style>
  <w:style w:type="paragraph" w:customStyle="1" w:styleId="Authors">
    <w:name w:val="Authors"/>
    <w:basedOn w:val="Normal"/>
    <w:pPr>
      <w:keepNext/>
      <w:widowControl/>
      <w:spacing w:before="0" w:after="120" w:line="276" w:lineRule="auto"/>
      <w:jc w:val="left"/>
    </w:pPr>
    <w:rPr>
      <w:rFonts w:ascii="Arial" w:hAnsi="Arial" w:eastAsia="Arial"/>
      <w:b w:val="0"/>
      <w:color w:val="000000"/>
      <w:sz w:val="24"/>
    </w:rPr>
  </w:style>
  <w:style w:type="paragraph" w:customStyle="1" w:styleId="Affiliations">
    <w:name w:val="Affiliations"/>
    <w:basedOn w:val="Normal"/>
    <w:pPr>
      <w:widowControl/>
      <w:spacing w:before="0" w:after="200" w:line="276" w:lineRule="auto"/>
      <w:jc w:val="left"/>
    </w:pPr>
    <w:rPr>
      <w:rFonts w:ascii="Arial" w:hAnsi="Arial" w:eastAsia="Arial"/>
      <w:color w:val="000000"/>
      <w:sz w:val="22"/>
    </w:rPr>
  </w:style>
  <w:style w:type="paragraph" w:customStyle="1" w:styleId="Bibliography">
    <w:name w:val="Bibliography"/>
    <w:basedOn w:val="Normal"/>
    <w:pPr>
      <w:widowControl/>
      <w:spacing w:before="0" w:after="80" w:line="276" w:lineRule="auto"/>
      <w:ind w:left="360" w:hanging="360"/>
      <w:jc w:val="left"/>
    </w:pPr>
    <w:rPr>
      <w:rFonts w:ascii="Arial" w:hAnsi="Arial" w:eastAsia="Arial"/>
      <w:color w:val="000000"/>
      <w:sz w:val="21"/>
    </w:rPr>
  </w:style>
  <w:style w:type="paragraph" w:customStyle="1" w:styleId="TableText">
    <w:name w:val="Table Text"/>
    <w:basedOn w:val="Normal"/>
    <w:pPr>
      <w:widowControl/>
      <w:spacing w:before="0" w:after="0" w:line="240" w:lineRule="auto"/>
      <w:jc w:val="left"/>
    </w:pPr>
    <w:rPr>
      <w:rFonts w:ascii="Arial" w:hAnsi="Arial" w:eastAsia="Arial"/>
      <w:color w:val="000000"/>
      <w:sz w:val="20"/>
    </w:rPr>
  </w:style>
  <w:style w:type="paragraph" w:customStyle="1" w:styleId="TableCitationText">
    <w:name w:val="Table Citation Text"/>
    <w:basedOn w:val="Normal"/>
    <w:pPr>
      <w:widowControl/>
      <w:spacing w:before="80" w:after="80" w:line="240" w:lineRule="auto"/>
      <w:jc w:val="left"/>
    </w:pPr>
    <w:rPr>
      <w:rFonts w:ascii="Arial" w:hAnsi="Arial" w:eastAsia="Arial"/>
      <w:i/>
      <w:color w:val="000000"/>
      <w:sz w:val="20"/>
    </w:rPr>
  </w:style>
  <w:style w:type="character" w:customStyle="1" w:styleId="Hyperlink">
    <w:name w:val="Hyperlink"/>
    <w:rPr>
      <w:rFonts w:ascii="Arial" w:hAnsi="Arial" w:eastAsia="Arial"/>
      <w:color w:val="0000FF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Day in Daylight — Open Research Europe Data Note</dc:title>
  <dc:subject>Working Data Note manuscript</dc:subject>
  <dc:creator/>
  <cp:keywords>personal light exposure; daylight; wearable light logger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