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7B356" w14:textId="1BDAFE5F" w:rsidR="00DB7D88" w:rsidRPr="00681610" w:rsidRDefault="00DB7D88" w:rsidP="001F3396">
      <w:pPr>
        <w:spacing w:after="0"/>
        <w:rPr>
          <w:b/>
          <w:bCs/>
          <w:sz w:val="28"/>
          <w:szCs w:val="28"/>
          <w:lang w:val="en-GB"/>
        </w:rPr>
      </w:pPr>
      <w:r w:rsidRPr="00681610">
        <w:rPr>
          <w:b/>
          <w:bCs/>
          <w:sz w:val="28"/>
          <w:szCs w:val="28"/>
          <w:lang w:val="en-GB"/>
        </w:rPr>
        <w:t>The impact of daytime melanopic light dose on evening melatonin suppression</w:t>
      </w:r>
    </w:p>
    <w:p w14:paraId="0B77B357" w14:textId="77777777" w:rsidR="00DB7D88" w:rsidRPr="00681610" w:rsidRDefault="00DB7D88" w:rsidP="001F3396">
      <w:pPr>
        <w:spacing w:after="0"/>
        <w:rPr>
          <w:szCs w:val="21"/>
          <w:lang w:val="en-GB"/>
        </w:rPr>
      </w:pPr>
    </w:p>
    <w:p w14:paraId="0B77B358" w14:textId="379FC7E6" w:rsidR="00DB7D88" w:rsidRPr="00681610" w:rsidRDefault="00DB7D88" w:rsidP="001F3396">
      <w:pPr>
        <w:spacing w:after="0"/>
        <w:rPr>
          <w:lang w:val="en-GB"/>
        </w:rPr>
      </w:pPr>
      <w:r w:rsidRPr="00681610">
        <w:rPr>
          <w:lang w:val="en-GB"/>
        </w:rPr>
        <w:t>Taisuke Eto</w:t>
      </w:r>
      <w:r w:rsidR="00495857" w:rsidRPr="00681610">
        <w:rPr>
          <w:vertAlign w:val="superscript"/>
          <w:lang w:val="en-GB"/>
        </w:rPr>
        <w:t>[0000-0002-0347-7408]</w:t>
      </w:r>
      <w:r w:rsidRPr="00681610">
        <w:rPr>
          <w:vertAlign w:val="superscript"/>
          <w:lang w:val="en-GB"/>
        </w:rPr>
        <w:t>1</w:t>
      </w:r>
      <w:r w:rsidRPr="00681610">
        <w:rPr>
          <w:lang w:val="en-GB"/>
        </w:rPr>
        <w:t>, Carolina Guidolin</w:t>
      </w:r>
      <w:r w:rsidR="0040168D" w:rsidRPr="00681610">
        <w:rPr>
          <w:vertAlign w:val="superscript"/>
          <w:lang w:val="en-GB"/>
        </w:rPr>
        <w:t>[0009-0007-4959-2667]</w:t>
      </w:r>
      <w:r w:rsidRPr="00681610">
        <w:rPr>
          <w:vertAlign w:val="superscript"/>
          <w:lang w:val="en-GB"/>
        </w:rPr>
        <w:t>1,2</w:t>
      </w:r>
      <w:r w:rsidRPr="00681610">
        <w:rPr>
          <w:lang w:val="en-GB"/>
        </w:rPr>
        <w:t>, Maydel Fernandez-Alonso</w:t>
      </w:r>
      <w:r w:rsidR="00BC2E8A" w:rsidRPr="00681610">
        <w:rPr>
          <w:vertAlign w:val="superscript"/>
          <w:lang w:val="en-GB"/>
        </w:rPr>
        <w:t>[0000-0002-3179-7476]</w:t>
      </w:r>
      <w:r w:rsidRPr="00681610">
        <w:rPr>
          <w:vertAlign w:val="superscript"/>
          <w:lang w:val="en-GB"/>
        </w:rPr>
        <w:t>1</w:t>
      </w:r>
      <w:r w:rsidRPr="00681610">
        <w:rPr>
          <w:lang w:val="en-GB"/>
        </w:rPr>
        <w:t>, Johannes Zauner</w:t>
      </w:r>
      <w:r w:rsidR="00863B09" w:rsidRPr="00681610">
        <w:rPr>
          <w:vertAlign w:val="superscript"/>
          <w:lang w:val="en-GB"/>
        </w:rPr>
        <w:t>[0000-0003-2171-4566]</w:t>
      </w:r>
      <w:r w:rsidRPr="00681610">
        <w:rPr>
          <w:vertAlign w:val="superscript"/>
          <w:lang w:val="en-GB"/>
        </w:rPr>
        <w:t>2</w:t>
      </w:r>
      <w:r w:rsidRPr="00681610">
        <w:rPr>
          <w:lang w:val="en-GB"/>
        </w:rPr>
        <w:t xml:space="preserve"> and Manuel Spitschan</w:t>
      </w:r>
      <w:r w:rsidR="00D173A3" w:rsidRPr="00681610">
        <w:rPr>
          <w:vertAlign w:val="superscript"/>
          <w:lang w:val="en-GB"/>
        </w:rPr>
        <w:t>[0000-0002-8572-9268]</w:t>
      </w:r>
      <w:r w:rsidRPr="00681610">
        <w:rPr>
          <w:vertAlign w:val="superscript"/>
          <w:lang w:val="en-GB"/>
        </w:rPr>
        <w:t>1,2,3,4*</w:t>
      </w:r>
    </w:p>
    <w:p w14:paraId="0B77B359" w14:textId="68FB9511" w:rsidR="00DB7D88" w:rsidRPr="00681610" w:rsidRDefault="00DB7D88" w:rsidP="001F3396">
      <w:pPr>
        <w:spacing w:after="0"/>
        <w:ind w:left="270" w:hanging="270"/>
        <w:rPr>
          <w:szCs w:val="21"/>
          <w:lang w:val="en-GB"/>
        </w:rPr>
      </w:pPr>
      <w:r w:rsidRPr="00681610">
        <w:rPr>
          <w:szCs w:val="21"/>
          <w:lang w:val="en-GB"/>
        </w:rPr>
        <w:t>1.</w:t>
      </w:r>
      <w:r w:rsidRPr="00681610">
        <w:rPr>
          <w:szCs w:val="21"/>
          <w:lang w:val="en-GB"/>
        </w:rPr>
        <w:tab/>
        <w:t>Max Planck Institute for Biological Cybernetics, Max Planck Research Group Translational Sensory &amp; Circadian Neuroscience</w:t>
      </w:r>
      <w:r w:rsidR="001A6280" w:rsidRPr="00681610">
        <w:rPr>
          <w:szCs w:val="21"/>
          <w:lang w:val="en-GB"/>
        </w:rPr>
        <w:t>, Germany</w:t>
      </w:r>
    </w:p>
    <w:p w14:paraId="0B77B35A" w14:textId="6EA36A55" w:rsidR="00DB7D88" w:rsidRPr="00681610" w:rsidRDefault="00DB7D88" w:rsidP="001F3396">
      <w:pPr>
        <w:spacing w:after="0"/>
        <w:ind w:left="270" w:hanging="270"/>
        <w:rPr>
          <w:szCs w:val="21"/>
          <w:lang w:val="en-GB"/>
        </w:rPr>
      </w:pPr>
      <w:r w:rsidRPr="00681610">
        <w:rPr>
          <w:szCs w:val="21"/>
          <w:lang w:val="en-GB"/>
        </w:rPr>
        <w:t>2.</w:t>
      </w:r>
      <w:r w:rsidRPr="00681610">
        <w:rPr>
          <w:szCs w:val="21"/>
          <w:lang w:val="en-GB"/>
        </w:rPr>
        <w:tab/>
        <w:t>Technical University of Munich, TUM School of Medicine and Health, Chronobiology &amp; Health</w:t>
      </w:r>
      <w:r w:rsidR="001A6280" w:rsidRPr="00681610">
        <w:rPr>
          <w:szCs w:val="21"/>
          <w:lang w:val="en-GB"/>
        </w:rPr>
        <w:t>, Germany</w:t>
      </w:r>
    </w:p>
    <w:p w14:paraId="0B77B35B" w14:textId="506DEA81" w:rsidR="00DB7D88" w:rsidRPr="00681610" w:rsidRDefault="00DB7D88" w:rsidP="001F3396">
      <w:pPr>
        <w:spacing w:after="0"/>
        <w:ind w:left="270" w:hanging="270"/>
        <w:rPr>
          <w:szCs w:val="21"/>
          <w:lang w:val="en-GB"/>
        </w:rPr>
      </w:pPr>
      <w:r w:rsidRPr="00681610">
        <w:rPr>
          <w:szCs w:val="21"/>
          <w:lang w:val="en-GB"/>
        </w:rPr>
        <w:t>3.</w:t>
      </w:r>
      <w:r w:rsidRPr="00681610">
        <w:rPr>
          <w:szCs w:val="21"/>
          <w:lang w:val="en-GB"/>
        </w:rPr>
        <w:tab/>
        <w:t>Technical University of Munich, TUM Institute for Advanced Study (TUM-IAS)</w:t>
      </w:r>
      <w:r w:rsidR="001A6280" w:rsidRPr="00681610">
        <w:rPr>
          <w:szCs w:val="21"/>
          <w:lang w:val="en-GB"/>
        </w:rPr>
        <w:t>, Germany</w:t>
      </w:r>
    </w:p>
    <w:p w14:paraId="0B77B35C" w14:textId="77777777" w:rsidR="00DB7D88" w:rsidRPr="00681610" w:rsidRDefault="00DB7D88" w:rsidP="001F3396">
      <w:pPr>
        <w:spacing w:after="0"/>
        <w:ind w:left="270" w:hanging="270"/>
        <w:rPr>
          <w:szCs w:val="21"/>
          <w:lang w:val="en-GB"/>
        </w:rPr>
      </w:pPr>
      <w:r w:rsidRPr="00681610">
        <w:rPr>
          <w:szCs w:val="21"/>
          <w:lang w:val="en-GB"/>
        </w:rPr>
        <w:t>4.</w:t>
      </w:r>
      <w:r w:rsidRPr="00681610">
        <w:rPr>
          <w:szCs w:val="21"/>
          <w:lang w:val="en-GB"/>
        </w:rPr>
        <w:tab/>
        <w:t>TUMCREATE, Singapore, Singapore</w:t>
      </w:r>
    </w:p>
    <w:p w14:paraId="0B77B35D" w14:textId="77777777" w:rsidR="00DB7D88" w:rsidRPr="00681610" w:rsidRDefault="00DB7D88" w:rsidP="001F3396">
      <w:pPr>
        <w:spacing w:after="0"/>
        <w:ind w:left="270" w:hanging="270"/>
        <w:rPr>
          <w:szCs w:val="21"/>
          <w:lang w:val="en-GB"/>
        </w:rPr>
      </w:pPr>
    </w:p>
    <w:p w14:paraId="0B77B35E" w14:textId="77777777" w:rsidR="00DB7D88" w:rsidRPr="00681610" w:rsidRDefault="00DB7D88" w:rsidP="001F3396">
      <w:pPr>
        <w:spacing w:after="0"/>
        <w:ind w:left="270" w:hanging="270"/>
        <w:rPr>
          <w:szCs w:val="21"/>
          <w:lang w:val="en-GB"/>
        </w:rPr>
      </w:pPr>
      <w:r w:rsidRPr="00681610">
        <w:rPr>
          <w:szCs w:val="21"/>
          <w:lang w:val="en-GB"/>
        </w:rPr>
        <w:t>*Corresponding author: Manuel Spitschan (</w:t>
      </w:r>
      <w:hyperlink r:id="rId7" w:history="1">
        <w:r w:rsidRPr="00681610">
          <w:rPr>
            <w:szCs w:val="21"/>
            <w:lang w:val="en-GB"/>
          </w:rPr>
          <w:t>manuel.spitschan@tum.de</w:t>
        </w:r>
      </w:hyperlink>
      <w:r w:rsidRPr="00681610">
        <w:rPr>
          <w:szCs w:val="21"/>
          <w:lang w:val="en-GB"/>
        </w:rPr>
        <w:t>)</w:t>
      </w:r>
    </w:p>
    <w:p w14:paraId="0B77B35F" w14:textId="77777777" w:rsidR="00DB7D88" w:rsidRPr="00681610" w:rsidRDefault="00DB7D88" w:rsidP="001F3396">
      <w:pPr>
        <w:spacing w:after="0"/>
        <w:ind w:left="270" w:hanging="270"/>
        <w:rPr>
          <w:szCs w:val="21"/>
          <w:lang w:val="en-GB"/>
        </w:rPr>
      </w:pPr>
    </w:p>
    <w:p w14:paraId="0B77B360" w14:textId="77777777" w:rsidR="00DB7D88" w:rsidRPr="00681610" w:rsidRDefault="00DB7D88" w:rsidP="001F3396">
      <w:pPr>
        <w:spacing w:after="0"/>
        <w:ind w:left="270" w:hanging="270"/>
        <w:rPr>
          <w:szCs w:val="21"/>
          <w:lang w:val="en-GB"/>
        </w:rPr>
      </w:pPr>
    </w:p>
    <w:p w14:paraId="0B77B361" w14:textId="77777777" w:rsidR="00DB7D88" w:rsidRPr="00681610" w:rsidRDefault="00DB7D88" w:rsidP="005B0CDC">
      <w:pPr>
        <w:spacing w:after="0"/>
        <w:jc w:val="both"/>
        <w:rPr>
          <w:b/>
          <w:bCs/>
          <w:sz w:val="28"/>
          <w:szCs w:val="28"/>
          <w:lang w:val="en-GB"/>
        </w:rPr>
      </w:pPr>
      <w:r w:rsidRPr="00681610">
        <w:rPr>
          <w:b/>
          <w:bCs/>
          <w:sz w:val="28"/>
          <w:szCs w:val="28"/>
          <w:lang w:val="en-GB"/>
        </w:rPr>
        <w:t>Abstract</w:t>
      </w:r>
    </w:p>
    <w:p w14:paraId="0B77B362" w14:textId="0170F6F0" w:rsidR="00DB7D88" w:rsidRPr="00681610" w:rsidRDefault="00DB7D88" w:rsidP="6086BAAA">
      <w:pPr>
        <w:spacing w:after="0"/>
        <w:jc w:val="both"/>
        <w:rPr>
          <w:lang w:val="en-GB"/>
        </w:rPr>
      </w:pPr>
      <w:r w:rsidRPr="00681610">
        <w:rPr>
          <w:lang w:val="en-GB"/>
        </w:rPr>
        <w:t xml:space="preserve">Non-visual </w:t>
      </w:r>
      <w:r w:rsidR="00205A08" w:rsidRPr="00681610">
        <w:rPr>
          <w:lang w:val="en-GB"/>
        </w:rPr>
        <w:t>responses to light</w:t>
      </w:r>
      <w:r w:rsidRPr="00681610">
        <w:rPr>
          <w:lang w:val="en-GB"/>
        </w:rPr>
        <w:t xml:space="preserve">, </w:t>
      </w:r>
      <w:r w:rsidR="00205A08" w:rsidRPr="00681610">
        <w:rPr>
          <w:lang w:val="en-GB"/>
        </w:rPr>
        <w:t>including</w:t>
      </w:r>
      <w:r w:rsidRPr="00681610">
        <w:rPr>
          <w:lang w:val="en-GB"/>
        </w:rPr>
        <w:t xml:space="preserve"> circadian phase entrainment, melatonin suppression, and pupil response, are mediated by melanopsin-expressing intrinsically photosensitive retinal ganglion cells (ipRGC). </w:t>
      </w:r>
      <w:r w:rsidR="00586F22" w:rsidRPr="00681610">
        <w:rPr>
          <w:lang w:val="en-GB"/>
        </w:rPr>
        <w:t>M</w:t>
      </w:r>
      <w:r w:rsidRPr="00681610">
        <w:rPr>
          <w:lang w:val="en-GB"/>
        </w:rPr>
        <w:t xml:space="preserve">elanopic equivalent daylight illuminance (mEDI) </w:t>
      </w:r>
      <w:r w:rsidR="00F04CD0" w:rsidRPr="00681610">
        <w:rPr>
          <w:lang w:val="en-GB"/>
        </w:rPr>
        <w:t>quantifies</w:t>
      </w:r>
      <w:r w:rsidRPr="00681610">
        <w:rPr>
          <w:lang w:val="en-GB"/>
        </w:rPr>
        <w:t xml:space="preserve"> </w:t>
      </w:r>
      <w:r w:rsidR="00693B3F" w:rsidRPr="00681610">
        <w:rPr>
          <w:lang w:val="en-GB"/>
        </w:rPr>
        <w:t>melanopsin stimulation</w:t>
      </w:r>
      <w:r w:rsidRPr="00681610">
        <w:rPr>
          <w:lang w:val="en-GB"/>
        </w:rPr>
        <w:t xml:space="preserve"> </w:t>
      </w:r>
      <w:r w:rsidR="00693B3F" w:rsidRPr="00681610">
        <w:rPr>
          <w:lang w:val="en-GB"/>
        </w:rPr>
        <w:t xml:space="preserve">and is used in recommendations for healthy </w:t>
      </w:r>
      <w:r w:rsidR="007B6DE6" w:rsidRPr="00681610">
        <w:rPr>
          <w:lang w:val="en-GB"/>
        </w:rPr>
        <w:t>light exposure</w:t>
      </w:r>
      <w:r w:rsidRPr="00681610">
        <w:rPr>
          <w:lang w:val="en-GB"/>
        </w:rPr>
        <w:t xml:space="preserve">. </w:t>
      </w:r>
      <w:r w:rsidR="008052B1" w:rsidRPr="00681610">
        <w:rPr>
          <w:lang w:val="en-GB"/>
        </w:rPr>
        <w:t>However,</w:t>
      </w:r>
      <w:r w:rsidR="00A629F7" w:rsidRPr="00681610">
        <w:rPr>
          <w:lang w:val="en-GB"/>
        </w:rPr>
        <w:t xml:space="preserve"> </w:t>
      </w:r>
      <w:r w:rsidR="00F13BAA" w:rsidRPr="00681610">
        <w:rPr>
          <w:lang w:val="en-GB"/>
        </w:rPr>
        <w:t>responses</w:t>
      </w:r>
      <w:r w:rsidR="00A629F7" w:rsidRPr="00681610">
        <w:rPr>
          <w:lang w:val="en-GB"/>
        </w:rPr>
        <w:t xml:space="preserve"> to</w:t>
      </w:r>
      <w:r w:rsidR="008052B1" w:rsidRPr="00681610">
        <w:rPr>
          <w:lang w:val="en-GB"/>
        </w:rPr>
        <w:t xml:space="preserve"> </w:t>
      </w:r>
      <w:r w:rsidRPr="00681610">
        <w:rPr>
          <w:lang w:val="en-GB"/>
        </w:rPr>
        <w:t xml:space="preserve">standardised light environments </w:t>
      </w:r>
      <w:r w:rsidR="00A629F7" w:rsidRPr="00681610">
        <w:rPr>
          <w:lang w:val="en-GB"/>
        </w:rPr>
        <w:t xml:space="preserve">vary </w:t>
      </w:r>
      <w:r w:rsidR="00FF2AF8" w:rsidRPr="00681610">
        <w:rPr>
          <w:lang w:val="en-GB"/>
        </w:rPr>
        <w:t xml:space="preserve">substantially between individuals </w:t>
      </w:r>
      <w:r w:rsidR="00F13BAA" w:rsidRPr="00681610">
        <w:rPr>
          <w:lang w:val="en-GB"/>
        </w:rPr>
        <w:t xml:space="preserve">for circadian photosensitivity, </w:t>
      </w:r>
      <w:r w:rsidRPr="00681610">
        <w:rPr>
          <w:lang w:val="en-GB"/>
        </w:rPr>
        <w:t xml:space="preserve">particularly in melatonin suppression. </w:t>
      </w:r>
      <w:r w:rsidR="00C3799C" w:rsidRPr="00681610">
        <w:rPr>
          <w:lang w:val="en-GB"/>
        </w:rPr>
        <w:t>Although s</w:t>
      </w:r>
      <w:r w:rsidRPr="00681610">
        <w:rPr>
          <w:lang w:val="en-GB"/>
        </w:rPr>
        <w:t xml:space="preserve">ex, age, genotype, and recent light history </w:t>
      </w:r>
      <w:r w:rsidR="00325C0A" w:rsidRPr="00681610">
        <w:rPr>
          <w:lang w:val="en-GB"/>
        </w:rPr>
        <w:t>may contribute to this variability</w:t>
      </w:r>
      <w:r w:rsidR="00CE22A4" w:rsidRPr="00681610">
        <w:rPr>
          <w:lang w:val="en-GB"/>
        </w:rPr>
        <w:t>, evidence concer</w:t>
      </w:r>
      <w:r w:rsidR="00F72AC5" w:rsidRPr="00681610">
        <w:rPr>
          <w:lang w:val="en-GB"/>
        </w:rPr>
        <w:t>n</w:t>
      </w:r>
      <w:r w:rsidR="00CE22A4" w:rsidRPr="00681610">
        <w:rPr>
          <w:lang w:val="en-GB"/>
        </w:rPr>
        <w:t xml:space="preserve">ing recent light history has mainly </w:t>
      </w:r>
      <w:r w:rsidR="00A8065F" w:rsidRPr="00681610">
        <w:rPr>
          <w:lang w:val="en-GB"/>
        </w:rPr>
        <w:t>come from</w:t>
      </w:r>
      <w:r w:rsidR="00426BAA" w:rsidRPr="00681610">
        <w:rPr>
          <w:lang w:val="en-GB"/>
        </w:rPr>
        <w:t xml:space="preserve"> controlled laboratory conditions. </w:t>
      </w:r>
      <w:r w:rsidR="000C017A" w:rsidRPr="00681610">
        <w:rPr>
          <w:lang w:val="en-GB"/>
        </w:rPr>
        <w:t>It therefore</w:t>
      </w:r>
      <w:r w:rsidR="00F72AC5" w:rsidRPr="00681610">
        <w:rPr>
          <w:lang w:val="en-GB"/>
        </w:rPr>
        <w:t xml:space="preserve"> remains unclear whether naturally occurring day-to-day variation in real-world </w:t>
      </w:r>
      <w:r w:rsidR="00111DF5" w:rsidRPr="00681610">
        <w:rPr>
          <w:lang w:val="en-GB"/>
        </w:rPr>
        <w:t>daily light exposure (DLE) is associated with subsequent evening melatonin suppression</w:t>
      </w:r>
      <w:r w:rsidR="005D70D2" w:rsidRPr="00681610">
        <w:rPr>
          <w:lang w:val="en-GB"/>
        </w:rPr>
        <w:t>.</w:t>
      </w:r>
      <w:r w:rsidRPr="00681610">
        <w:rPr>
          <w:lang w:val="en-GB"/>
        </w:rPr>
        <w:t xml:space="preserve"> Here, we will test the confirmatory hypothesis that</w:t>
      </w:r>
      <w:r w:rsidR="00B334C8" w:rsidRPr="00681610">
        <w:rPr>
          <w:lang w:val="en-GB"/>
        </w:rPr>
        <w:t xml:space="preserve">, </w:t>
      </w:r>
      <w:r w:rsidR="005800B7" w:rsidRPr="00681610">
        <w:rPr>
          <w:lang w:val="en-GB"/>
        </w:rPr>
        <w:t>within</w:t>
      </w:r>
      <w:r w:rsidR="00C55097" w:rsidRPr="00681610">
        <w:rPr>
          <w:lang w:val="en-GB"/>
        </w:rPr>
        <w:t xml:space="preserve"> individuals</w:t>
      </w:r>
      <w:r w:rsidR="003F360F" w:rsidRPr="00681610">
        <w:rPr>
          <w:lang w:val="en-GB"/>
        </w:rPr>
        <w:t xml:space="preserve">, </w:t>
      </w:r>
      <w:r w:rsidRPr="00681610">
        <w:rPr>
          <w:lang w:val="en-GB"/>
        </w:rPr>
        <w:t xml:space="preserve"> </w:t>
      </w:r>
      <w:r w:rsidR="00C55097" w:rsidRPr="00681610">
        <w:rPr>
          <w:lang w:val="en-GB"/>
        </w:rPr>
        <w:t xml:space="preserve">daytime mEDI dose preceding an evening laboratory assessment </w:t>
      </w:r>
      <w:r w:rsidR="003660BC" w:rsidRPr="00681610">
        <w:rPr>
          <w:lang w:val="en-GB"/>
        </w:rPr>
        <w:t xml:space="preserve">is </w:t>
      </w:r>
      <w:r w:rsidR="00C55097" w:rsidRPr="00681610">
        <w:rPr>
          <w:lang w:val="en-GB"/>
        </w:rPr>
        <w:t xml:space="preserve">associated with melatonin </w:t>
      </w:r>
      <w:r w:rsidR="003E4DE1" w:rsidRPr="00681610">
        <w:rPr>
          <w:lang w:val="en-GB"/>
        </w:rPr>
        <w:t>suppression.</w:t>
      </w:r>
      <w:r w:rsidRPr="00681610">
        <w:rPr>
          <w:lang w:val="en-GB"/>
        </w:rPr>
        <w:t xml:space="preserve"> </w:t>
      </w:r>
      <w:r w:rsidR="003660BC" w:rsidRPr="00681610">
        <w:rPr>
          <w:lang w:val="en-GB"/>
        </w:rPr>
        <w:t>A</w:t>
      </w:r>
      <w:r w:rsidR="002D2D8E" w:rsidRPr="00681610">
        <w:rPr>
          <w:lang w:val="en-GB"/>
        </w:rPr>
        <w:t xml:space="preserve">s hypothesis-generating questions, </w:t>
      </w:r>
      <w:r w:rsidR="000E23CD" w:rsidRPr="00681610">
        <w:rPr>
          <w:lang w:val="en-GB"/>
        </w:rPr>
        <w:t xml:space="preserve">we will also examine </w:t>
      </w:r>
      <w:r w:rsidR="002D2D8E" w:rsidRPr="00681610">
        <w:rPr>
          <w:lang w:val="en-GB"/>
        </w:rPr>
        <w:t xml:space="preserve">whether between-person differences in average daytime mEDI dose and other </w:t>
      </w:r>
      <w:r w:rsidR="000E23CD" w:rsidRPr="00681610">
        <w:rPr>
          <w:lang w:val="en-GB"/>
        </w:rPr>
        <w:t xml:space="preserve">DLE </w:t>
      </w:r>
      <w:r w:rsidR="002D2D8E" w:rsidRPr="00681610">
        <w:rPr>
          <w:lang w:val="en-GB"/>
        </w:rPr>
        <w:t xml:space="preserve">characteristics </w:t>
      </w:r>
      <w:r w:rsidR="00FC57CB" w:rsidRPr="00681610">
        <w:rPr>
          <w:lang w:val="en-GB"/>
        </w:rPr>
        <w:t xml:space="preserve">are associated with melatonin suppression and melanopsin-mediated pupil response. </w:t>
      </w:r>
      <w:r w:rsidR="000E23CD" w:rsidRPr="00681610">
        <w:rPr>
          <w:lang w:val="en-GB"/>
        </w:rPr>
        <w:t>W</w:t>
      </w:r>
      <w:r w:rsidRPr="00681610">
        <w:rPr>
          <w:lang w:val="en-GB"/>
        </w:rPr>
        <w:t xml:space="preserve">e will use a repeated-measures protocol </w:t>
      </w:r>
      <w:r w:rsidR="00BE4454" w:rsidRPr="00681610">
        <w:rPr>
          <w:lang w:val="en-GB"/>
        </w:rPr>
        <w:t xml:space="preserve">combining </w:t>
      </w:r>
      <w:r w:rsidRPr="00681610">
        <w:rPr>
          <w:lang w:val="en-GB"/>
        </w:rPr>
        <w:t xml:space="preserve">continuous </w:t>
      </w:r>
      <w:r w:rsidR="003B4D64" w:rsidRPr="00681610">
        <w:rPr>
          <w:lang w:val="en-GB"/>
        </w:rPr>
        <w:t xml:space="preserve">real-world mEDI </w:t>
      </w:r>
      <w:r w:rsidRPr="00681610">
        <w:rPr>
          <w:lang w:val="en-GB"/>
        </w:rPr>
        <w:t xml:space="preserve">measurements with laboratory assessments of melatonin suppression in healthy young adults. This study will provide the first systematic examination of whether naturally occurring differences in DLE predict individual </w:t>
      </w:r>
      <w:r w:rsidR="007732F2" w:rsidRPr="00681610">
        <w:rPr>
          <w:lang w:val="en-GB"/>
        </w:rPr>
        <w:t>neuroendocrine photosensitivity</w:t>
      </w:r>
      <w:r w:rsidRPr="00681610">
        <w:rPr>
          <w:lang w:val="en-GB"/>
        </w:rPr>
        <w:t xml:space="preserve">. </w:t>
      </w:r>
    </w:p>
    <w:p w14:paraId="0B77B368" w14:textId="77777777" w:rsidR="00DB7D88" w:rsidRPr="00681610" w:rsidRDefault="00DB7D88" w:rsidP="001B6C9A">
      <w:pPr>
        <w:spacing w:after="0"/>
        <w:jc w:val="both"/>
        <w:rPr>
          <w:szCs w:val="21"/>
          <w:lang w:val="en-GB"/>
        </w:rPr>
      </w:pPr>
      <w:r w:rsidRPr="00681610">
        <w:rPr>
          <w:szCs w:val="21"/>
          <w:lang w:val="en-GB"/>
        </w:rPr>
        <w:br w:type="page"/>
      </w:r>
    </w:p>
    <w:p w14:paraId="0B77B369" w14:textId="77777777" w:rsidR="00DB7D88" w:rsidRPr="00681610" w:rsidRDefault="00DB7D88" w:rsidP="001F3396">
      <w:pPr>
        <w:spacing w:after="0"/>
        <w:jc w:val="both"/>
        <w:rPr>
          <w:b/>
          <w:bCs/>
          <w:sz w:val="28"/>
          <w:szCs w:val="28"/>
          <w:lang w:val="en-GB"/>
        </w:rPr>
      </w:pPr>
      <w:r w:rsidRPr="00681610">
        <w:rPr>
          <w:b/>
          <w:bCs/>
          <w:sz w:val="28"/>
          <w:szCs w:val="28"/>
          <w:lang w:val="en-GB"/>
        </w:rPr>
        <w:lastRenderedPageBreak/>
        <w:t>Introduction</w:t>
      </w:r>
    </w:p>
    <w:p w14:paraId="0B77B36A" w14:textId="6E7C4AC8" w:rsidR="00DB7D88" w:rsidRPr="00681610" w:rsidRDefault="00DB7D88" w:rsidP="001F3396">
      <w:pPr>
        <w:spacing w:after="0"/>
        <w:jc w:val="both"/>
        <w:rPr>
          <w:lang w:val="en-GB"/>
        </w:rPr>
      </w:pPr>
      <w:r w:rsidRPr="00681610">
        <w:rPr>
          <w:lang w:val="en-GB"/>
        </w:rPr>
        <w:t>Exposure to light regulates various physiological functions in humans, including the production of the hormone melatonin, the circadian timing system, alertness, and pupil size. These neuroendocrine, circadian, cognitive and pupillary effects of light exposure are termed “non-visual effects” and are mediated by the melanopsin-containing intrinsically photosensitive retinal ganglion cells (ipRGCs) in the retina</w:t>
      </w:r>
      <w:r w:rsidRPr="00681610">
        <w:rPr>
          <w:szCs w:val="21"/>
          <w:lang w:val="en-GB"/>
        </w:rPr>
        <w:fldChar w:fldCharType="begin"/>
      </w:r>
      <w:r w:rsidR="00317B60" w:rsidRPr="00681610">
        <w:rPr>
          <w:szCs w:val="21"/>
          <w:lang w:val="en-GB"/>
        </w:rPr>
        <w:instrText xml:space="preserve"> ADDIN ZOTERO_ITEM CSL_CITATION {"citationID":"eJgkSzwR","properties":{"unsorted":false,"formattedCitation":"\\super 1\\nosupersub{}","plainCitation":"1","noteIndex":0},"citationItems":[{"id":"DlfLdzbV/caNsDV8O","uris":["http://zotero.org/users/20626188/items/EFBKSWCG"],"itemData":{"id":264,"type":"article-journal","abstract":"Humans live in a 24-hour environment, in which light and darkness follow a diurnal pattern. Our circadian pacemaker, the suprachiasmatic nuclei (SCN) in the hypothalamus, is entrained to the 24-hour solar day via a pathway from the retina and synchronises our internal biological rhythms. Rhythmic variations in ambient illumination impact behaviours such as rest during sleep and activity during wakefulness as well as their underlying biological processes. Rather recently, the availability of artificial light has substantially changed the light environment, especially during evening and night hours. This may increase the risk of developing circadian rhythm sleep-wake disorders (CRSWD), which are often caused by a misalignment of endogenous circadian rhythms and external light-dark cycles. While the exact relationship between the availability of artificial light and CRSWD remains to be established, nocturnal light has been shown to alter circadian rhythms and sleep in humans. On the other hand, light can also be used as an effective and noninvasive therapeutic option with little to no side effects, to improve sleep,mood and general well-being. This article reviews our current state of knowledge regarding the effects of light on circadian rhythms, sleep, and mood.","container-title":"Somnologie","issue":"3","language":"en","page":"147–156","title":"Effects of light on human circadian rhythms, sleep and mood","volume":"23","author":[{"family":"Blume","given":"Christine"},{"family":"Garbazza","given":"Corrado"},{"family":"Spitschan","given":"Manuel"}],"issued":{"date-parts":[["2019",9]]}}}],"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w:t>
      </w:r>
      <w:r w:rsidRPr="00681610">
        <w:rPr>
          <w:szCs w:val="21"/>
          <w:lang w:val="en-GB"/>
        </w:rPr>
        <w:fldChar w:fldCharType="end"/>
      </w:r>
      <w:r w:rsidRPr="00681610">
        <w:rPr>
          <w:lang w:val="en-GB"/>
        </w:rPr>
        <w:t>. The contribution of melanopsin-containing ipRGCs to steady-state pupil size and melatonin suppression can be appreciated by looking at the spectral sensitivity of these responses, which is consistent with that of melanopsin, with a peak at approximately 480 nm</w:t>
      </w:r>
      <w:r w:rsidRPr="00681610">
        <w:rPr>
          <w:szCs w:val="21"/>
          <w:lang w:val="en-GB"/>
        </w:rPr>
        <w:fldChar w:fldCharType="begin"/>
      </w:r>
      <w:r w:rsidR="00317B60" w:rsidRPr="00681610">
        <w:rPr>
          <w:szCs w:val="21"/>
          <w:lang w:val="en-GB"/>
        </w:rPr>
        <w:instrText xml:space="preserve"> ADDIN ZOTERO_ITEM CSL_CITATION {"citationID":"5ROUQ4MZ","properties":{"unsorted":false,"formattedCitation":"\\super 2\\nosupersub{}","plainCitation":"2","noteIndex":0},"citationItems":[{"id":"DlfLdzbV/IVPpScU0","uris":["http://zotero.org/users/20626188/items/TTHDI835"],"itemData":{"id":752,"type":"article-journal","abstract":"Melanopsin is a short-wavelength-sensitive photopigment that was discovered only around 20 years ago. It is expressed in the cell bodies and processes of a subset of retinal ganglion cells in the retina (the intrinsically photosensitive retinal ganglion cells; ipRGCs), thereby allowing them to signal light even in the absence of cone and rod input. Many of the fundamental properties of melanopsin signalling in humans for both visual (e.g. detection, discrimination, brightness estimation) and non-visual function (e.g. melatonin suppression, circadian phase shifting) remain to be elucidated. Here, we give an overview of what we know about melanopsin contributions in visual function and non-visual function.","container-title":"Current Opinion in Behavioral Sciences","page":"67–72","publisher":"Elsevier Ltd","title":"Melanopsin contributions to non-visual and visual function","volume":"30","author":[{"family":"Spitschan","given":"Manuel"}],"issued":{"date-parts":[["2019",1]]}}}],"schema":"https://github.com/citation-style-language/schema/raw/master/csl-citation.json"}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w:t>
      </w:r>
      <w:r w:rsidRPr="00681610">
        <w:rPr>
          <w:szCs w:val="21"/>
          <w:lang w:val="en-GB"/>
        </w:rPr>
        <w:fldChar w:fldCharType="end"/>
      </w:r>
      <w:r w:rsidRPr="00681610">
        <w:rPr>
          <w:szCs w:val="21"/>
          <w:lang w:val="en-GB"/>
        </w:rPr>
        <w:t xml:space="preserve">. </w:t>
      </w:r>
      <w:r w:rsidRPr="00681610">
        <w:rPr>
          <w:lang w:val="en-GB"/>
        </w:rPr>
        <w:t>Modern individuals spend a significant portion of their days indoors, where light levels are substantially lower than those in natural outdoor environments</w:t>
      </w:r>
      <w:r w:rsidRPr="00681610">
        <w:rPr>
          <w:lang w:val="en-GB"/>
        </w:rPr>
        <w:fldChar w:fldCharType="begin"/>
      </w:r>
      <w:r w:rsidRPr="00681610">
        <w:rPr>
          <w:lang w:val="en-GB"/>
        </w:rPr>
        <w:instrText xml:space="preserve"> ADDIN ZOTERO_ITEM CSL_CITATION {"citationID":"fRal70tg","properties":{"unsorted":false,"formattedCitation":"\\super 3\\nosupersub{}","plainCitation":"3","noteIndex":0},"citationItems":[{"id":7566,"uris":["http://zotero.org/users/20626188/items/WJRQZHHI"],"itemData":{"id":7566,"type":"article","abstract":"Personal light exposure is a modifiable determinant of circadian and neurobehavioural health, yet its everyday structure across populations remains poorly understood. We report a harmonised, multi-country field study of ocular light exposure in 191 adults across nine sites in Costa Rica, Germany, Ghana, the Netherlands, Spain, Sweden and Turkey, comprising 1,480 participant-days.\nParticipants wore calibrated light loggers near the corneal plane and at chest level and completed repeated contextual assessments. Average daytime exposure remained below recommended melanopic levels, with adherence varying by site, daily phase and photoperiod. Exposure generally increased with latitude despite greater year-round sunlight at lower latitudes, suggesting behavioural filtering through shade-seeking, indoor living or heat avoidance. Individual and activity-level differences explained more variation than site. Daylight access, outdoor activity and micro-environment were the strongest exposure correlates, whereas demographic factors showed limited associations. This openly accessible dataset provides the first multi-site view of real-world ocular light exposure.","DOI":"10.64898/2026.06.04.730226","language":"en","license":"© 2026, Posted by openRxiv. This pre-print is available under a Creative Commons License (Attribution 4.0 International), CC BY 4.0, as described at http://creativecommons.org/licenses/by/4.0/","note":"ISSN: 2692-8205\npage: 2026.06.04.730226\nsection: New Results","publisher":"bioRxiv","source":"bioRxiv","title":"Individual, behavioural, and environmental determinants of personal light exposure in daily life: A multi-country wearable and experience-sampling study","title-short":"Individual, behavioural, and environmental determinants of personal light exposure in daily life","URL":"https://www.biorxiv.org/content/10.64898/2026.06.04.730226v1","author":[{"family":"Zauner","given":"Johannes"},{"family":"Didikoglu","given":"Altug"},{"family":"Aerts","given":"Sam"},{"family":"Agbeshie","given":"Gabriel Kwaku"},{"family":"Akuffo","given":"Kwadwo Owusu"},{"family":"Akgun","given":"Sena Gulsum"},{"family":"Aydin","given":"Sema Nur"},{"family":"Moyano","given":"David Baeza"},{"family":"Boesten","given":"Daan"},{"family":"Bolte","given":"John F. B."},{"family":"Broszio","given":"Kai"},{"family":"García","given":"Guadalupe Cantarero"},{"family":"Lezcano","given":"Roberto Alonso González"},{"family":"Guidolin","given":"Carolina"},{"family":"Hilden","given":"Sarina"},{"family":"Hogervorst","given":"Nico"},{"family":"Jansen","given":"Astrid"},{"family":"Kayar","given":"Zeynep"},{"family":"Källberg","given":"Stefan"},{"family":"Lee","given":"Suyoun"},{"family":"Tur","given":"Sofía Melero"},{"family":"Tengelin","given":"Maria Nilsson"},{"family":"Gutiérrez","given":"María Concepción Pérez"},{"family":"Sancho-Salas","given":"Andrea"},{"family":"Stefani","given":"Oliver"},{"family":"Svensson","given":"Ingemar"},{"family":"Breymann","given":"Helga","non-dropping-particle":"von-"},{"family":"Spitschan","given":"Manuel"}],"accessed":{"date-parts":[["2026",7,14]]},"issued":{"date-parts":[["2026",6,9]]}}}],"schema":"https://github.com/citation-style-language/schema/raw/master/csl-citation.json"} </w:instrText>
      </w:r>
      <w:r w:rsidRPr="00681610">
        <w:rPr>
          <w:lang w:val="en-GB"/>
        </w:rPr>
        <w:fldChar w:fldCharType="separate"/>
      </w:r>
      <w:r w:rsidRPr="00681610">
        <w:rPr>
          <w:rFonts w:ascii="Aptos" w:hAnsi="Aptos" w:cs="Times New Roman"/>
          <w:kern w:val="0"/>
          <w:vertAlign w:val="superscript"/>
          <w:lang w:val="en-GB"/>
        </w:rPr>
        <w:t>3</w:t>
      </w:r>
      <w:r w:rsidRPr="00681610">
        <w:rPr>
          <w:lang w:val="en-GB"/>
        </w:rPr>
        <w:fldChar w:fldCharType="end"/>
      </w:r>
      <w:r w:rsidRPr="00681610">
        <w:rPr>
          <w:lang w:val="en-GB"/>
        </w:rPr>
        <w:t xml:space="preserve">. In contrast, they are frequently exposed to bright artificial lighting at night. This modern pattern of light exposure is associated with increased health risks, including sleep disorders, depression and diabetes, through </w:t>
      </w:r>
      <w:r w:rsidR="002313FB" w:rsidRPr="00681610">
        <w:rPr>
          <w:lang w:val="en-GB"/>
        </w:rPr>
        <w:t>disruption</w:t>
      </w:r>
      <w:r w:rsidRPr="00681610">
        <w:rPr>
          <w:lang w:val="en-GB"/>
        </w:rPr>
        <w:t xml:space="preserve"> of the body clock that regulates sleep/wake cycles</w:t>
      </w:r>
      <w:r w:rsidRPr="00681610">
        <w:rPr>
          <w:szCs w:val="21"/>
          <w:lang w:val="en-GB"/>
        </w:rPr>
        <w:fldChar w:fldCharType="begin"/>
      </w:r>
      <w:r w:rsidR="00317B60" w:rsidRPr="00681610">
        <w:rPr>
          <w:szCs w:val="21"/>
          <w:lang w:val="en-GB"/>
        </w:rPr>
        <w:instrText xml:space="preserve"> ADDIN ZOTERO_ITEM CSL_CITATION {"citationID":"sGJ35Fot","properties":{"unsorted":false,"formattedCitation":"\\super 4\\nosupersub{}","plainCitation":"4","noteIndex":0},"citationItems":[{"id":"DlfLdzbV/rU8TEtcz","uris":["http://zotero.org/users/20626188/items/A2TT9J2G"],"itemData":{"id":282,"type":"article-journal","abstract":"Light can impact human health via the visual and non-visual systems originating in the retina of the eye or as optical radiation falling on eye or skin. This paper provides a summary of what is known about these impacts. Topics covered include aspects of lighting likely to cause eyestrain and headaches; increase the risk of falls; induce circadian disruption; enhance sleep; mitigate Alzheimer?s disease and depression; produce tissue damage; alleviate diseases through phototherapy and inactivate viruses through germicidal irradiation. It is concluded that human health is undoubtedly influenced by lighting, but there are four conditions that should be attached to such a simple assertion. First, the impact of lighting on human health can be either positive or negative. Second, human health is affected by many factors other than lighting. Third, the severity of the effects of light exposure can vary widely from the short-lived and trivial to the long-term and fatal. Fourth, the same lighting conditions can have very different health impacts for different individuals depending on their age and medical status. Taken together, these conditions imply that care is required when judging the veracity and relevance of broad assertions about the benefits of lighting for human health.","container-title":"Light. Res. Technol.","issue":"2","page":"101–144","publisher":"SAGE Publications Ltd STM","title":"Light, lighting and human health","volume":"54","author":[{"family":"Boyce","given":"P R"}],"issued":{"date-parts":[["2022",1]]}}}],"schema":"https://github.com/citation-style-language/schema/raw/master/csl-citation.json"}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4</w:t>
      </w:r>
      <w:r w:rsidRPr="00681610">
        <w:rPr>
          <w:szCs w:val="21"/>
          <w:lang w:val="en-GB"/>
        </w:rPr>
        <w:fldChar w:fldCharType="end"/>
      </w:r>
      <w:r w:rsidRPr="00681610">
        <w:rPr>
          <w:lang w:val="en-GB"/>
        </w:rPr>
        <w:t>.</w:t>
      </w:r>
    </w:p>
    <w:p w14:paraId="0B77B36B" w14:textId="0D842ECE" w:rsidR="00DB7D88" w:rsidRPr="00681610" w:rsidRDefault="00DB7D88" w:rsidP="0053730B">
      <w:pPr>
        <w:spacing w:after="0"/>
        <w:ind w:firstLine="720"/>
        <w:jc w:val="both"/>
        <w:rPr>
          <w:lang w:val="en-GB"/>
        </w:rPr>
      </w:pPr>
      <w:r w:rsidRPr="00681610">
        <w:rPr>
          <w:lang w:val="en-GB"/>
        </w:rPr>
        <w:t>In recent years, international standards such as melanopic equivalent daylight illuminance (mEDI) have been established to quantify melanopsin stimulation based on the spectral composition of light. Expert recommendations for healthy light exposure, formulated using mEDI, aim to support proper circadian rhythms</w:t>
      </w:r>
      <w:r w:rsidRPr="00681610">
        <w:rPr>
          <w:szCs w:val="21"/>
          <w:lang w:val="en-GB"/>
        </w:rPr>
        <w:fldChar w:fldCharType="begin"/>
      </w:r>
      <w:r w:rsidR="00317B60" w:rsidRPr="00681610">
        <w:rPr>
          <w:szCs w:val="21"/>
          <w:lang w:val="en-GB"/>
        </w:rPr>
        <w:instrText xml:space="preserve"> ADDIN ZOTERO_ITEM CSL_CITATION {"citationID":"5GMnNPmV","properties":{"unsorted":false,"formattedCitation":"\\super 5\\nosupersub{}","plainCitation":"5","noteIndex":0},"citationItems":[{"id":"DlfLdzbV/CM5mkF35","uris":["http://zotero.org/users/20626188/items/TEHTQLVT"],"itemData":{"id":1162,"type":"article-journal","abstract":"Ocular light exposure has important influences on human health and well-being through modulation of circadian rhythms and sleep, as well as neuroendocrine and cognitive functions. Prevailing patterns of light exposure do not optimally engage these actions for many individuals, but advances in our understanding of the underpinning mechanisms and emerging lighting technologies now present opportunities to adjust lighting to promote optimal physical and mental health and performance. A newly developed, international standard provides a SI-compliant way of quantifying the influence of light on the intrinsically photosensitive, melanopsin-expressing, retinal neurons that mediate these effects. The present report provides recommendations for lighting, based on an expert scientific consensus and expressed in an easily measured quantity (melanopic equivalent daylight illuminance (melaponic EDI)) defined within this standard. The recommendations are supported by detailed analysis of the sensitivity of human circadian, neuroendocrine, and alerting responses to ocular light and provide a straightforward framework to inform lighting design and practice.","container-title":"PLoS Biol.","issue":"3","page":"e3001571","publisher":"Public Library of Science","title":"Recommendations for daytime, evening, and nighttime indoor light exposure to best support physiology, sleep, and wakefulness in healthy adults","volume":"20","author":[{"family":"Brown","given":"Timothy M"},{"family":"Brainard","given":"George C"},{"family":"Cajochen","given":"Christian"},{"family":"Czeisler","given":"Charles A"},{"family":"Hanifin","given":"John P"},{"family":"Lockley","given":"Steven W"},{"family":"Lucas","given":"Robert J"},{"family":"Münch","given":"Mirjam"},{"family":"O'Hagan","given":"John B"},{"family":"Peirson","given":"Stuart N"},{"family":"Price","given":"Luke L A"},{"family":"Roenneberg","given":"Till"},{"family":"Schlangen","given":"Luc J M"},{"family":"Skene","given":"Debra J"},{"family":"Spitschan","given":"Manuel"},{"family":"Vetter","given":"Céline"},{"family":"Zee","given":"Phyllis C"},{"family":"Wright","given":"Kenneth P"}],"issued":{"date-parts":[["2022"]]}}}],"schema":"https://github.com/citation-style-language/schema/raw/master/csl-citation.json"}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5</w:t>
      </w:r>
      <w:r w:rsidRPr="00681610">
        <w:rPr>
          <w:szCs w:val="21"/>
          <w:lang w:val="en-GB"/>
        </w:rPr>
        <w:fldChar w:fldCharType="end"/>
      </w:r>
      <w:r w:rsidRPr="00681610">
        <w:rPr>
          <w:lang w:val="en-GB"/>
        </w:rPr>
        <w:t>, and recent research has focused on designing appropriate light environments to achieve these goals.</w:t>
      </w:r>
      <w:r w:rsidRPr="00681610">
        <w:rPr>
          <w:szCs w:val="21"/>
          <w:lang w:val="en-GB"/>
        </w:rPr>
        <w:t xml:space="preserve"> </w:t>
      </w:r>
      <w:r w:rsidRPr="00681610">
        <w:rPr>
          <w:lang w:val="en-GB"/>
        </w:rPr>
        <w:t xml:space="preserve">However, </w:t>
      </w:r>
      <w:r w:rsidR="00811C8A" w:rsidRPr="00681610">
        <w:rPr>
          <w:lang w:val="en-GB"/>
        </w:rPr>
        <w:t xml:space="preserve">standardised </w:t>
      </w:r>
      <w:r w:rsidRPr="00681610">
        <w:rPr>
          <w:lang w:val="en-GB"/>
        </w:rPr>
        <w:t xml:space="preserve">light environments may have limited effects on some individuals because there are large individual differences in </w:t>
      </w:r>
      <w:r w:rsidR="00E7213E" w:rsidRPr="00681610">
        <w:rPr>
          <w:lang w:val="en-GB"/>
        </w:rPr>
        <w:t xml:space="preserve">melatonin suppression, which is </w:t>
      </w:r>
      <w:r w:rsidR="00E402EB" w:rsidRPr="00681610">
        <w:rPr>
          <w:lang w:val="en-GB"/>
        </w:rPr>
        <w:t xml:space="preserve">widely </w:t>
      </w:r>
      <w:r w:rsidR="006236E9" w:rsidRPr="00681610">
        <w:rPr>
          <w:lang w:val="en-GB"/>
        </w:rPr>
        <w:t>use</w:t>
      </w:r>
      <w:r w:rsidR="003B1CDC" w:rsidRPr="00681610">
        <w:rPr>
          <w:lang w:val="en-GB"/>
        </w:rPr>
        <w:t>d</w:t>
      </w:r>
      <w:r w:rsidR="00E402EB" w:rsidRPr="00681610">
        <w:rPr>
          <w:lang w:val="en-GB"/>
        </w:rPr>
        <w:t xml:space="preserve"> </w:t>
      </w:r>
      <w:r w:rsidR="006236E9" w:rsidRPr="00681610">
        <w:rPr>
          <w:lang w:val="en-GB"/>
        </w:rPr>
        <w:t xml:space="preserve">as a marker </w:t>
      </w:r>
      <w:r w:rsidR="00276D2A" w:rsidRPr="00681610">
        <w:rPr>
          <w:lang w:val="en-GB"/>
        </w:rPr>
        <w:t>for</w:t>
      </w:r>
      <w:r w:rsidR="006236E9" w:rsidRPr="00681610">
        <w:rPr>
          <w:lang w:val="en-GB"/>
        </w:rPr>
        <w:t xml:space="preserve"> light respons</w:t>
      </w:r>
      <w:r w:rsidR="00276D2A" w:rsidRPr="00681610">
        <w:rPr>
          <w:lang w:val="en-GB"/>
        </w:rPr>
        <w:t>iveness of the circadian system</w:t>
      </w:r>
      <w:r w:rsidRPr="00681610">
        <w:rPr>
          <w:szCs w:val="21"/>
          <w:lang w:val="en-GB"/>
        </w:rPr>
        <w:fldChar w:fldCharType="begin"/>
      </w:r>
      <w:r w:rsidR="00317B60" w:rsidRPr="00681610">
        <w:rPr>
          <w:szCs w:val="21"/>
          <w:lang w:val="en-GB"/>
        </w:rPr>
        <w:instrText xml:space="preserve"> ADDIN ZOTERO_ITEM CSL_CITATION {"citationID":"YQDk3hEm","properties":{"unsorted":false,"formattedCitation":"\\super 6\\nosupersub{}","plainCitation":"6","noteIndex":0},"citationItems":[{"id":"DlfLdzbV/D98yQbNJ","uris":["http://zotero.org/users/20626188/items/PRLUW3LV"],"itemData":{"id":714,"type":"article-journal","abstract":"Before the invention of electric lighting, humans were primarily exposed to intense (&gt;300 lux) or dim (&lt;30 lux) environmental light—stimuli at extreme ends of the circadian system’s dose–response curve to light. Today, humans spend hours per day exposed to intermediate light intensities (30–300 lux), particularly in the evening. Interindividual differences in sensitivity to evening light in this intensity range could therefore represent a source of vulnerability to circadian disruption by modern lighting. We characterized individual-level dose–response curves to light-induced melatonin suppression using a within-subjects protocol. Fifty-five participants (aged 18–30) were exposed to a dim control (&lt;1 lux) and a range of experimental light levels (10–2,000 lux for 5 h) in the evening. Melatonin suppression was determined for each light level, and the effective dose for 50% suppression (ED50) was computed at individual and group levels. The group-level fitted ED50 was 24.60 lux, indicating that the circadian system is highly sensitive to evening light at typical indoor levels. Light intensities of 10, 30, and 50 lux resulted in later apparent melatonin onsets by 22, 77, and 109 min, respectively. Individual-level ED50 values ranged by over an order of magnitude (6 lux in the most sensitive individual, 350 lux in the least sensitive individual), with a 26% coefficient of variation. These findings demonstrate that the same evening-light environment is registered by the circadian system very differently between individuals. This interindividual variability may be an important factor for determining the circadian clock’s role in human health and disease.","container-title":"Proc. Natl. Acad. Sci. U. S. A.","issue":"24","page":"12019–12024","publisher":"National Academy of Sciences","title":"High sensitivity and interindividual variability in the response of the human circadian system to evening light","volume":"116","author":[{"family":"Phillips","given":"Andrew J K"},{"family":"Vidafar","given":"Parisa"},{"family":"Burns","given":"Angus C"},{"family":"McGlashan","given":"Elise M"},{"family":"Anderson","given":"Clare"},{"family":"Rajaratnam","given":"Shantha M W"},{"family":"Lockley","given":"Steven W"},{"family":"Cain","given":"Sean W"}],"issued":{"date-parts":[["2019",11]]}}}],"schema":"https://github.com/citation-style-language/schema/raw/master/csl-citation.json"}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6</w:t>
      </w:r>
      <w:r w:rsidRPr="00681610">
        <w:rPr>
          <w:szCs w:val="21"/>
          <w:lang w:val="en-GB"/>
        </w:rPr>
        <w:fldChar w:fldCharType="end"/>
      </w:r>
      <w:r w:rsidRPr="00681610">
        <w:rPr>
          <w:lang w:val="en-GB"/>
        </w:rPr>
        <w:t>. In fact, blue light interventions aimed at regulating circadian rhythms can cause some individuals to shift their circadian rhythms by about 3 hours, while others have little or no effect</w:t>
      </w:r>
      <w:r w:rsidRPr="00681610">
        <w:rPr>
          <w:szCs w:val="21"/>
          <w:lang w:val="en-GB"/>
        </w:rPr>
        <w:fldChar w:fldCharType="begin"/>
      </w:r>
      <w:r w:rsidR="00317B60" w:rsidRPr="00681610">
        <w:rPr>
          <w:szCs w:val="21"/>
          <w:lang w:val="en-GB"/>
        </w:rPr>
        <w:instrText xml:space="preserve"> ADDIN ZOTERO_ITEM CSL_CITATION {"citationID":"1EiIB7ZE","properties":{"unsorted":false,"formattedCitation":"\\super 7\\nosupersub{}","plainCitation":"7","noteIndex":0},"citationItems":[{"id":"DlfLdzbV/IA1Nn9e3","uris":["http://zotero.org/users/20626188/items/MMWKNJZX"],"itemData":{"id":1107,"type":"article-journal","abstract":"Objective: We examined the effects of an advanced sleep/wake schedule and morning short wavelength (blue) light in 25 adults (mean age ± SD=21.8 ± 3. years; 13 women) with late sleep schedules and subclinical features of delayed sleep phase disorder (DSPD). Methods: After a baseline week, participants kept individualized, fixed, advanced 7.5-h sleep schedules for 6. days. Participants were randomly assigned to groups to receive “ blue” (470. nm, 225. lux, n=12) or “ dim” (&lt;1. lux, n=13) light for 1. h after waking each day. Head-worn “ Daysimeters” measured light exposure; actigraphs and sleep diaries confirmed schedule compliance. Salivary dim light melatonin onset (DLMO), self-reported sleep, and mood were examined with 2 × 2 ANOVA. Results: After 6. days, both groups showed significant circadian phase advances, but morning blue light was not associated with larger phase shifts than dim-light exposure. The average DLMO advances (mean ± SD) were 1.5 ± 1.1. h in the dim light group and 1.4 ± 0.7. h in the blue light group. Conclusions: Adherence to a fixed advanced sleep/wake schedule resulted in significant circadian phase shifts in young adults with subclinical DSPD with or without morning blue light exposure. Light/dark exposures associated with fixed early sleep schedules are sufficient to advance circadian phase in young adults. © 2011 Elsevier B.V.","container-title":"Sleep Med.","issue":"7","page":"685–692","publisher":"Elsevier B.V.","title":"Effects of an advanced sleep schedule and morning short wavelength light exposure on circadian phase in young adults with late sleep schedules","volume":"12","author":[{"family":"Sharkey","given":"Katherine M"},{"family":"Carskadon","given":"Mary A"},{"family":"Figueiro","given":"Mariana G"},{"family":"Zhu","given":"Yong"},{"family":"Rea","given":"Mark S"}],"issued":{"date-parts":[["2011"]]}}}],"schema":"https://github.com/citation-style-language/schema/raw/master/csl-citation.json"}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7</w:t>
      </w:r>
      <w:r w:rsidRPr="00681610">
        <w:rPr>
          <w:szCs w:val="21"/>
          <w:lang w:val="en-GB"/>
        </w:rPr>
        <w:fldChar w:fldCharType="end"/>
      </w:r>
      <w:r w:rsidRPr="00681610">
        <w:rPr>
          <w:lang w:val="en-GB"/>
        </w:rPr>
        <w:t xml:space="preserve">. Therefore, there is a need to clarify the determinants of individual differences in </w:t>
      </w:r>
      <w:r w:rsidR="00737DED" w:rsidRPr="00681610">
        <w:rPr>
          <w:lang w:val="en-GB"/>
        </w:rPr>
        <w:t xml:space="preserve">light responsiveness of </w:t>
      </w:r>
      <w:r w:rsidR="003D7F72" w:rsidRPr="00681610">
        <w:rPr>
          <w:lang w:val="en-GB"/>
        </w:rPr>
        <w:t xml:space="preserve">the </w:t>
      </w:r>
      <w:r w:rsidR="00737DED" w:rsidRPr="00681610">
        <w:rPr>
          <w:lang w:val="en-GB"/>
        </w:rPr>
        <w:t>circadian system</w:t>
      </w:r>
      <w:r w:rsidR="00E2438D" w:rsidRPr="00681610">
        <w:rPr>
          <w:lang w:val="en-GB"/>
        </w:rPr>
        <w:t>, such as melatonin suppression,</w:t>
      </w:r>
      <w:r w:rsidRPr="00681610">
        <w:rPr>
          <w:lang w:val="en-GB"/>
        </w:rPr>
        <w:t xml:space="preserve"> to propose healthy light environments for each individual.</w:t>
      </w:r>
    </w:p>
    <w:p w14:paraId="0B77B36C" w14:textId="67CC0F8D" w:rsidR="00DB7D88" w:rsidRPr="00681610" w:rsidRDefault="007C38D5" w:rsidP="004B2F9E">
      <w:pPr>
        <w:spacing w:after="0"/>
        <w:ind w:firstLine="720"/>
        <w:jc w:val="both"/>
        <w:rPr>
          <w:lang w:val="en-GB"/>
        </w:rPr>
      </w:pPr>
      <w:r w:rsidRPr="00681610">
        <w:rPr>
          <w:lang w:val="en-GB"/>
        </w:rPr>
        <w:t xml:space="preserve">Most previous </w:t>
      </w:r>
      <w:r w:rsidR="00A80A5D" w:rsidRPr="00681610">
        <w:rPr>
          <w:lang w:val="en-GB"/>
        </w:rPr>
        <w:t xml:space="preserve">research </w:t>
      </w:r>
      <w:r w:rsidR="00396B59" w:rsidRPr="00681610">
        <w:rPr>
          <w:lang w:val="en-GB"/>
        </w:rPr>
        <w:t xml:space="preserve">to determine the </w:t>
      </w:r>
      <w:r w:rsidR="009C4504" w:rsidRPr="00681610">
        <w:rPr>
          <w:lang w:val="en-GB"/>
        </w:rPr>
        <w:t xml:space="preserve">factors affecting individual differences in melatonin suppression </w:t>
      </w:r>
      <w:r w:rsidR="00A80A5D" w:rsidRPr="00681610">
        <w:rPr>
          <w:lang w:val="en-GB"/>
        </w:rPr>
        <w:t xml:space="preserve">has focused on relatively stable between-person characteristics, such </w:t>
      </w:r>
      <w:r w:rsidR="00396B59" w:rsidRPr="00681610">
        <w:rPr>
          <w:lang w:val="en-GB"/>
        </w:rPr>
        <w:t>as s</w:t>
      </w:r>
      <w:r w:rsidR="00DB7D88" w:rsidRPr="00681610">
        <w:rPr>
          <w:lang w:val="en-GB"/>
        </w:rPr>
        <w:t>ex, age, and genotype</w:t>
      </w:r>
      <w:r w:rsidR="00DB7D88" w:rsidRPr="00681610">
        <w:rPr>
          <w:szCs w:val="21"/>
          <w:lang w:val="en-GB"/>
        </w:rPr>
        <w:fldChar w:fldCharType="begin"/>
      </w:r>
      <w:r w:rsidR="00317B60" w:rsidRPr="00681610">
        <w:rPr>
          <w:szCs w:val="21"/>
          <w:lang w:val="en-GB"/>
        </w:rPr>
        <w:instrText xml:space="preserve"> ADDIN ZOTERO_ITEM CSL_CITATION {"citationID":"REgxUevP","properties":{"unsorted":false,"formattedCitation":"\\super 8,9\\nosupersub{}","plainCitation":"8,9","noteIndex":0},"citationItems":[{"id":"DlfLdzbV/YbmZIYZx","uris":["http://zotero.org/users/20626188/items/2P8RB4W6"],"itemData":{"id":1121,"type":"article-journal","abstract":"Artificial lighting is omnipresent in contemporary society with disruptive consequences for human sleep and circadian rhythms because of overexposure to light, particularly in the evening/night hours. Recent evidence shows large individual variations in circadian photosensitivity, such as melatonin suppression, due to artificial light exposure. Despite the emerging body of research indicating that the effects of light on sleep and circadian rhythms vary dramatically across individuals, recommendations for appropriate light exposure in real-life settings rarely consider such individual effects. This review addresses recently identified links among individual traits, for example, age, sex, chronotype, genetic haplotypes, and the effects of evening/night light on sleep and circadian hallmarks, based on human laboratory and field studies. Target biological mechanisms for individual differences in light sensitivity include differences occurring within the retina and downstream, such as the central circadian clock. This review also highlights that there are wide gaps of uncertainty, despite the growing awareness that individual differences shape the effects of evening/night light on sleep and circadian physiology. These include (1) why do certain individual traits differentially affect the influence of light on sleep and circadian rhythms; (2) what is the translational value of individual differences in light sensitivity in populations typically exposed to light at night, such as night shift workers; and (3) what is the magnitude of individual differences in light sensitivity in population-based studies? Collectively, the current findings provide strong support for considering individual differences when defining optimal lighting specifications, thus allowing for personalized lighting solutions that promote quality of life and health.","container-title":"Sleep","issue":"2","page":"1–10","title":"Individual differences in light sensitivity affect sleep and circadian rhythms","volume":"44","author":[{"family":"Chellappa","given":"Sarah L"}],"issued":{"date-parts":[["2021"]]}}},{"id":"DlfLdzbV/8r1Ra8FE","uris":["http://zotero.org/users/20626188/items/BDQFL4UW"],"itemData":{"id":493,"type":"article-journal","abstract":"Light is the main environmental signal synchronizing circadian rhythms to the 24-hour light-dark cycle. Recent research has identified significant inter-individual variability in the sensitivity of the circadian system to light as measured by, among other indicators, melatonin suppression in response to light. These inter-individual differences in light sensitivity could result in differential vulnerability to circadian disruption and related impacts on health. A growing body of experimental evidence points to specific factors which are associated with variability in the melatonin suppression response; however, no review to date has summarized this research to present a comprehensive summary of current knowledge. The aim of this review is to provide an overview of the state of this evidence, which to date spans demographic, environmental, health-related, and genetic characteristics. Overall, we find that there is evidence of inter-individual differences for the majority of the characteristics examined, although research on many factors remains limited. Knowledge of individual factors that are linked to light sensitivity could inform improved lighting personalization, as well as the use of measures of light sensitivity to determine disease phenotypes and treatment recommendations.","container-title":"Chronobiol. Int.","language":"en","page":"1–15","title":"Factors associated with variability in the melatonin suppression response to light: A narrative review","author":[{"family":"Swope","given":"Carolyn B"},{"family":"Rong","given":"Shengliang"},{"family":"Campanella","given":"Carolina"},{"family":"Vaicekonyte","given":"Regina"},{"family":"Phillips","given":"Andrew Jk"},{"family":"Cain","given":"Sean W"},{"family":"McGlashan","given":"Elise M"}],"issued":{"date-parts":[["2023"]]}}}],"schema":"https://github.com/citation-style-language/schema/raw/master/csl-citation.json"} </w:instrText>
      </w:r>
      <w:r w:rsidR="00DB7D88" w:rsidRPr="00681610">
        <w:rPr>
          <w:szCs w:val="21"/>
          <w:lang w:val="en-GB"/>
        </w:rPr>
        <w:fldChar w:fldCharType="separate"/>
      </w:r>
      <w:r w:rsidR="00DB7D88" w:rsidRPr="00681610">
        <w:rPr>
          <w:rFonts w:ascii="Aptos" w:hAnsi="Aptos" w:cs="Times New Roman"/>
          <w:kern w:val="0"/>
          <w:vertAlign w:val="superscript"/>
          <w:lang w:val="en-GB"/>
        </w:rPr>
        <w:t>8,9</w:t>
      </w:r>
      <w:r w:rsidR="00DB7D88" w:rsidRPr="00681610">
        <w:rPr>
          <w:szCs w:val="21"/>
          <w:lang w:val="en-GB"/>
        </w:rPr>
        <w:fldChar w:fldCharType="end"/>
      </w:r>
      <w:r w:rsidR="00DB7D88" w:rsidRPr="00681610">
        <w:rPr>
          <w:szCs w:val="21"/>
          <w:lang w:val="en-GB"/>
        </w:rPr>
        <w:t xml:space="preserve">. </w:t>
      </w:r>
      <w:r w:rsidR="00DB7D88" w:rsidRPr="00681610">
        <w:rPr>
          <w:lang w:val="en-GB"/>
        </w:rPr>
        <w:t xml:space="preserve">In addition to these demographic and genetic characteristics, recent light exposure may be a potential determinant of </w:t>
      </w:r>
      <w:r w:rsidR="009E55F0" w:rsidRPr="00681610">
        <w:rPr>
          <w:lang w:val="en-GB"/>
        </w:rPr>
        <w:t>melatonin suppression</w:t>
      </w:r>
      <w:r w:rsidR="00DB7D88" w:rsidRPr="00681610">
        <w:rPr>
          <w:lang w:val="en-GB"/>
        </w:rPr>
        <w:t>. Controlled laboratory studies have shown that prior exposure to dim versus brighter light conditions can alter subsequent melatonin suppression in the evening</w:t>
      </w:r>
      <w:r w:rsidR="00DB7D88" w:rsidRPr="00681610">
        <w:rPr>
          <w:szCs w:val="21"/>
          <w:lang w:val="en-GB"/>
        </w:rPr>
        <w:fldChar w:fldCharType="begin"/>
      </w:r>
      <w:r w:rsidR="00DB7D88" w:rsidRPr="00681610">
        <w:rPr>
          <w:szCs w:val="21"/>
          <w:lang w:val="en-GB"/>
        </w:rPr>
        <w:instrText xml:space="preserve"> ADDIN ZOTERO_ITEM CSL_CITATION {"citationID":"pd9qGYui","properties":{"unsorted":true,"formattedCitation":"\\super 10\\uc0\\u8211{}12\\nosupersub{}","plainCitation":"10–12","noteIndex":0},"citationItems":[{"id":3126,"uris":["http://zotero.org/users/20626188/items/UZBRQ7W4"],"itemData":{"id":3126,"type":"article-journal","abstract":"We investigated the impact of light exposure history on light sensitivity in humans, as assessed by the magnitude of the suppression of melatonin secretion by nocturnal light. The hypothesis was that following a week of increased daytime bright-light exposure, subjects would become less sensitive to light, and that after a week of restriction to dimmer light they would become more sensitive. During the bright week, subjects (n = 12) obtained 4.3 ± 0.4 hr of bright light per day (by going outside and using light boxes indoors). During the dim week, they wore dark goggles (about 2% light transmission) when outside during daylight and spent 1.4 ± 0.9 hr per day outside. Saliva samples were obtained every 30 min for 7 hr in dim light (&lt; 15 lux) on two consecutive nights (baseline and test night) at the end of each week. On the test night, 500 lux was presented for 3 hr in the middle of the collection period to suppress melatonin. There was significantly more suppression after the dim week compared with after the bright week (to 53 versus 41% of the baseline night values, P &lt; 0.05). However, there were large individual differences, and the difference between the bright and dim weeks was most pronounced in seven of the 12 subjects. Possible reasons for these individual differences are discussed, including the possibility that 1 wk was not long enough to change light sensitivity in some subjects. In conclusion, this study suggests that the circadian system's sensitivity to light can be affected by a recent change in light history.","container-title":"J. Pineal Res.","DOI":"10.1034/j.1600-079X.2002.01885.x","ISSN":"0742-3098","issue":"4","page":"198–203","PMID":"12390501","title":"The effects of prior light history on the suppression of melatonin by light in humans","URL":"http://dx.doi.org/10.1034/j.1600-079X.2002.01885.x","volume":"33","author":[{"family":"Hébert","given":"Marc"},{"family":"Martin","given":"Stacia K"},{"family":"Lee","given":"Clara"},{"family":"Eastman","given":"Charmane I"}],"issued":{"date-parts":[["2002"]]}}},{"id":3210,"uris":["http://zotero.org/users/20626188/items/YTA97L73"],"itemData":{"id":3210,"type":"article-journal","abstract":"The human circadiaa pacemaker controls the timing of the release of the pineal hormone melatonin, which promotes sleep, decreases body temperature, and diminishes cognitive performance. Abnormal melatonin secretion has been observed in psychiatric and circadian disorders. Although melatonin secretion is directly suppressed by exposure to light in a nonlinear intensity-dependent fashion, little research has focused on the effect of prior photic history on this response. We examined eight subjects in controlled laboratory conditions using a within-subjects design. Baseline melatonin secretion was monitored under constant routine conditions and compared with two additional constant routines with a fixed light stimulus for 6.5 h of 200 lux (50 μW/cm2) after approsimately 3 d of photic exposure during the subjective day of either about 200 lux (50 μW/cm2) or about 0.5 lux (0.15 μW/cm2). We found a significant increase in melatonin suppression during the stimulus after &amp; prior photic history of approximately 0.5 lux compared with approximately 200 lux, revealing that humans exhibit adaptation of circadian photoreception. Such adaptation indicates that translation of a photic stimulus into drive on the human circadian pacemaker involves more complex temporal dynamics than previously recognized. Further elucidation of these properties could prove useful in potentiating light therapies for circadian and affective disorders.","container-title":"J. Clin. Endocrinol. Metab.","DOI":"10.1210/jc.2003-032100","ISSN":"0021-972X","issue":"7","page":"3610–3614","title":"Adaptation of human pineal melatonin suppression by recent photic history","URL":"http://dx.doi.org/10.1210/jc.2003-032100","volume":"89","author":[{"family":"Smith","given":"Kurt A"},{"family":"Schoen","given":"Martin W"},{"family":"Czeisler","given":"Charles A"}],"issued":{"date-parts":[["2004",7]]}}},{"id":3182,"uris":["http://zotero.org/users/20626188/items/CSVRGZKI"],"itemData":{"id":3182,"type":"article-journal","abstract":"Light is the most potent stimulus for synchronizing the endogenous circadian timing system to the 24 h day. The timing, intensity, duration, pattern and wavelength of light are known to modulate photic resetting of the circadian system and acute suppression of melatonin secretion. The effect of prior photic history on these processes, however, is not well understood. Although previous studies have shown that light history affects the suppression of melatonin in response to a subsequent light exposure, here we show for the first time that a very dim light history, as opposed to a typical indoor room illuminance, amplifies the phase-shifting response to a subsequent sub-saturating light stimulus by 60-70%. This greater efficacy provides evidence for dynamic adaptive changes in the sensitivity of circadian ocular photoreception. This plasticity has important implications for the optimization of light therapy for the treatment of circadian rhythm sleep disorders. © 2011 The Authors. Journal compilation © 2011 The Physiological Society.","container-title":"J. Physiol.","DOI":"10.1113/jphysiol.2010.201194","ISSN":"0022-3751","issue":"5","page":"1095–1102","title":"The human circadian system adapts to prior photic history","URL":"http://dx.doi.org/10.1113/jphysiol.2010.201194","volume":"589","author":[{"family":"Chang","given":"Anne Marie"},{"family":"Scheer","given":"Frank A J L"},{"family":"Czeisler","given":"Charles A"}],"issued":{"date-parts":[["2011",3]]}}}],"schema":"https://github.com/citation-style-language/schema/raw/master/csl-citation.json"} </w:instrText>
      </w:r>
      <w:r w:rsidR="00DB7D88" w:rsidRPr="00681610">
        <w:rPr>
          <w:szCs w:val="21"/>
          <w:lang w:val="en-GB"/>
        </w:rPr>
        <w:fldChar w:fldCharType="separate"/>
      </w:r>
      <w:r w:rsidR="00DB7D88" w:rsidRPr="00681610">
        <w:rPr>
          <w:rFonts w:ascii="Aptos" w:hAnsi="Aptos" w:cs="Times New Roman"/>
          <w:kern w:val="0"/>
          <w:vertAlign w:val="superscript"/>
          <w:lang w:val="en-GB"/>
        </w:rPr>
        <w:t>10–12</w:t>
      </w:r>
      <w:r w:rsidR="00DB7D88" w:rsidRPr="00681610">
        <w:rPr>
          <w:szCs w:val="21"/>
          <w:lang w:val="en-GB"/>
        </w:rPr>
        <w:fldChar w:fldCharType="end"/>
      </w:r>
      <w:r w:rsidR="00DB7D88" w:rsidRPr="00681610">
        <w:rPr>
          <w:szCs w:val="21"/>
          <w:lang w:val="en-GB"/>
        </w:rPr>
        <w:t xml:space="preserve">. </w:t>
      </w:r>
      <w:r w:rsidR="005D496E" w:rsidRPr="00681610">
        <w:rPr>
          <w:szCs w:val="21"/>
          <w:lang w:val="en-GB"/>
        </w:rPr>
        <w:t xml:space="preserve">Specifically, </w:t>
      </w:r>
      <w:r w:rsidR="00A3328E" w:rsidRPr="00681610">
        <w:rPr>
          <w:szCs w:val="21"/>
          <w:lang w:val="en-GB"/>
        </w:rPr>
        <w:t xml:space="preserve">melatonin suppression was lower when the same participants had </w:t>
      </w:r>
      <w:r w:rsidR="00E52590" w:rsidRPr="00681610">
        <w:rPr>
          <w:szCs w:val="21"/>
          <w:lang w:val="en-GB"/>
        </w:rPr>
        <w:t>previously been exposed to the brighter condition than when they had</w:t>
      </w:r>
      <w:r w:rsidR="00A3328E" w:rsidRPr="00681610">
        <w:rPr>
          <w:szCs w:val="21"/>
          <w:lang w:val="en-GB"/>
        </w:rPr>
        <w:t xml:space="preserve"> been expos</w:t>
      </w:r>
      <w:r w:rsidR="00E52590" w:rsidRPr="00681610">
        <w:rPr>
          <w:szCs w:val="21"/>
          <w:lang w:val="en-GB"/>
        </w:rPr>
        <w:t>ed to the dim condition</w:t>
      </w:r>
      <w:r w:rsidR="00DB7D88" w:rsidRPr="00681610">
        <w:rPr>
          <w:szCs w:val="21"/>
          <w:lang w:val="en-GB"/>
        </w:rPr>
        <w:t xml:space="preserve">. </w:t>
      </w:r>
      <w:r w:rsidR="00C223DA" w:rsidRPr="00681610">
        <w:rPr>
          <w:szCs w:val="21"/>
          <w:lang w:val="en-GB"/>
        </w:rPr>
        <w:t xml:space="preserve">Together, </w:t>
      </w:r>
      <w:r w:rsidR="00C223DA" w:rsidRPr="00681610">
        <w:rPr>
          <w:lang w:val="en-GB"/>
        </w:rPr>
        <w:t>t</w:t>
      </w:r>
      <w:r w:rsidR="00DB7D88" w:rsidRPr="00681610">
        <w:rPr>
          <w:lang w:val="en-GB"/>
        </w:rPr>
        <w:t xml:space="preserve">hese </w:t>
      </w:r>
      <w:r w:rsidR="00F436AD" w:rsidRPr="00681610">
        <w:rPr>
          <w:lang w:val="en-GB"/>
        </w:rPr>
        <w:t xml:space="preserve">studies </w:t>
      </w:r>
      <w:r w:rsidR="00DB7D88" w:rsidRPr="00681610">
        <w:rPr>
          <w:lang w:val="en-GB"/>
        </w:rPr>
        <w:t>demonstrate</w:t>
      </w:r>
      <w:r w:rsidR="00DB7D88" w:rsidRPr="00681610">
        <w:rPr>
          <w:szCs w:val="21"/>
          <w:lang w:val="en-GB"/>
        </w:rPr>
        <w:t xml:space="preserve"> </w:t>
      </w:r>
      <w:r w:rsidR="00DB7D88" w:rsidRPr="00681610">
        <w:rPr>
          <w:lang w:val="en-GB"/>
        </w:rPr>
        <w:t>a light-history-dependent effect under controlled laboratory conditions</w:t>
      </w:r>
      <w:r w:rsidR="00DB7D88" w:rsidRPr="00681610">
        <w:rPr>
          <w:szCs w:val="21"/>
          <w:lang w:val="en-GB"/>
        </w:rPr>
        <w:t xml:space="preserve">. </w:t>
      </w:r>
      <w:r w:rsidR="00681A33" w:rsidRPr="00681610">
        <w:rPr>
          <w:lang w:val="en-GB"/>
        </w:rPr>
        <w:t>In everyday life</w:t>
      </w:r>
      <w:r w:rsidR="00DB7D88" w:rsidRPr="00681610">
        <w:rPr>
          <w:lang w:val="en-GB"/>
        </w:rPr>
        <w:t xml:space="preserve">, daily light exposure varies substantially both between individuals and </w:t>
      </w:r>
      <w:r w:rsidR="00D71A89" w:rsidRPr="00681610">
        <w:rPr>
          <w:lang w:val="en-GB"/>
        </w:rPr>
        <w:t>from day to day</w:t>
      </w:r>
      <w:r w:rsidR="00DB7D88" w:rsidRPr="00681610">
        <w:rPr>
          <w:lang w:val="en-GB"/>
        </w:rPr>
        <w:t xml:space="preserve"> within the same individual. Recent wearable-light data from a multi-country field study involving 191 adults and 1,480 participant-days demonstrated substantial variation in personal melanopic </w:t>
      </w:r>
      <w:r w:rsidR="00DB7D88" w:rsidRPr="00681610">
        <w:rPr>
          <w:lang w:val="en-GB"/>
        </w:rPr>
        <w:lastRenderedPageBreak/>
        <w:t>exposure across individuals, activities, environments, sites, and days</w:t>
      </w:r>
      <w:r w:rsidR="00DB7D88" w:rsidRPr="00681610">
        <w:rPr>
          <w:szCs w:val="21"/>
          <w:lang w:val="en-GB"/>
        </w:rPr>
        <w:fldChar w:fldCharType="begin"/>
      </w:r>
      <w:r w:rsidR="00DB7D88" w:rsidRPr="00681610">
        <w:rPr>
          <w:szCs w:val="21"/>
          <w:lang w:val="en-GB"/>
        </w:rPr>
        <w:instrText xml:space="preserve"> ADDIN ZOTERO_ITEM CSL_CITATION {"citationID":"VuXkNYAT","properties":{"unsorted":false,"formattedCitation":"\\super 3\\nosupersub{}","plainCitation":"3","noteIndex":0},"citationItems":[{"id":7566,"uris":["http://zotero.org/users/20626188/items/WJRQZHHI"],"itemData":{"id":7566,"type":"article","abstract":"Personal light exposure is a modifiable determinant of circadian and neurobehavioural health, yet its everyday structure across populations remains poorly understood. We report a harmonised, multi-country field study of ocular light exposure in 191 adults across nine sites in Costa Rica, Germany, Ghana, the Netherlands, Spain, Sweden and Turkey, comprising 1,480 participant-days.\nParticipants wore calibrated light loggers near the corneal plane and at chest level and completed repeated contextual assessments. Average daytime exposure remained below recommended melanopic levels, with adherence varying by site, daily phase and photoperiod. Exposure generally increased with latitude despite greater year-round sunlight at lower latitudes, suggesting behavioural filtering through shade-seeking, indoor living or heat avoidance. Individual and activity-level differences explained more variation than site. Daylight access, outdoor activity and micro-environment were the strongest exposure correlates, whereas demographic factors showed limited associations. This openly accessible dataset provides the first multi-site view of real-world ocular light exposure.","DOI":"10.64898/2026.06.04.730226","language":"en","license":"© 2026, Posted by openRxiv. This pre-print is available under a Creative Commons License (Attribution 4.0 International), CC BY 4.0, as described at http://creativecommons.org/licenses/by/4.0/","note":"ISSN: 2692-8205\npage: 2026.06.04.730226\nsection: New Results","publisher":"bioRxiv","source":"bioRxiv","title":"Individual, behavioural, and environmental determinants of personal light exposure in daily life: A multi-country wearable and experience-sampling study","title-short":"Individual, behavioural, and environmental determinants of personal light exposure in daily life","URL":"https://www.biorxiv.org/content/10.64898/2026.06.04.730226v1","author":[{"family":"Zauner","given":"Johannes"},{"family":"Didikoglu","given":"Altug"},{"family":"Aerts","given":"Sam"},{"family":"Agbeshie","given":"Gabriel Kwaku"},{"family":"Akuffo","given":"Kwadwo Owusu"},{"family":"Akgun","given":"Sena Gulsum"},{"family":"Aydin","given":"Sema Nur"},{"family":"Moyano","given":"David Baeza"},{"family":"Boesten","given":"Daan"},{"family":"Bolte","given":"John F. B."},{"family":"Broszio","given":"Kai"},{"family":"García","given":"Guadalupe Cantarero"},{"family":"Lezcano","given":"Roberto Alonso González"},{"family":"Guidolin","given":"Carolina"},{"family":"Hilden","given":"Sarina"},{"family":"Hogervorst","given":"Nico"},{"family":"Jansen","given":"Astrid"},{"family":"Kayar","given":"Zeynep"},{"family":"Källberg","given":"Stefan"},{"family":"Lee","given":"Suyoun"},{"family":"Tur","given":"Sofía Melero"},{"family":"Tengelin","given":"Maria Nilsson"},{"family":"Gutiérrez","given":"María Concepción Pérez"},{"family":"Sancho-Salas","given":"Andrea"},{"family":"Stefani","given":"Oliver"},{"family":"Svensson","given":"Ingemar"},{"family":"Breymann","given":"Helga","non-dropping-particle":"von-"},{"family":"Spitschan","given":"Manuel"}],"accessed":{"date-parts":[["2026",7,14]]},"issued":{"date-parts":[["2026",6,9]]}}}],"schema":"https://github.com/citation-style-language/schema/raw/master/csl-citation.json"} </w:instrText>
      </w:r>
      <w:r w:rsidR="00DB7D88" w:rsidRPr="00681610">
        <w:rPr>
          <w:szCs w:val="21"/>
          <w:lang w:val="en-GB"/>
        </w:rPr>
        <w:fldChar w:fldCharType="separate"/>
      </w:r>
      <w:r w:rsidR="00DB7D88" w:rsidRPr="00681610">
        <w:rPr>
          <w:rFonts w:ascii="Aptos" w:hAnsi="Aptos" w:cs="Times New Roman"/>
          <w:kern w:val="0"/>
          <w:vertAlign w:val="superscript"/>
          <w:lang w:val="en-GB"/>
        </w:rPr>
        <w:t>3</w:t>
      </w:r>
      <w:r w:rsidR="00DB7D88" w:rsidRPr="00681610">
        <w:rPr>
          <w:szCs w:val="21"/>
          <w:lang w:val="en-GB"/>
        </w:rPr>
        <w:fldChar w:fldCharType="end"/>
      </w:r>
      <w:r w:rsidR="00DB7D88" w:rsidRPr="00681610">
        <w:rPr>
          <w:lang w:val="en-GB"/>
        </w:rPr>
        <w:t xml:space="preserve">. These findings </w:t>
      </w:r>
      <w:r w:rsidR="00880446" w:rsidRPr="00681610">
        <w:rPr>
          <w:lang w:val="en-GB"/>
        </w:rPr>
        <w:t xml:space="preserve">suggest </w:t>
      </w:r>
      <w:r w:rsidR="00DB7D88" w:rsidRPr="00681610">
        <w:rPr>
          <w:lang w:val="en-GB"/>
        </w:rPr>
        <w:t>that real-world daytime melanopic exposure yields a highly variable light-exposure history</w:t>
      </w:r>
      <w:r w:rsidR="009F5D8C" w:rsidRPr="00681610">
        <w:rPr>
          <w:lang w:val="en-GB"/>
        </w:rPr>
        <w:t xml:space="preserve"> </w:t>
      </w:r>
      <w:r w:rsidR="0080444F" w:rsidRPr="00681610">
        <w:rPr>
          <w:lang w:val="en-GB"/>
        </w:rPr>
        <w:t>from day to day</w:t>
      </w:r>
      <w:r w:rsidR="00716E20" w:rsidRPr="00681610">
        <w:rPr>
          <w:lang w:val="en-GB"/>
        </w:rPr>
        <w:t xml:space="preserve"> within the same individual</w:t>
      </w:r>
      <w:r w:rsidR="00DB7D88" w:rsidRPr="00681610">
        <w:rPr>
          <w:lang w:val="en-GB"/>
        </w:rPr>
        <w:t xml:space="preserve">. However, it remains unknown whether naturally occurring </w:t>
      </w:r>
      <w:r w:rsidR="00314C89" w:rsidRPr="00681610">
        <w:rPr>
          <w:lang w:val="en-GB"/>
        </w:rPr>
        <w:t xml:space="preserve">day-to-day </w:t>
      </w:r>
      <w:r w:rsidR="00045AC7" w:rsidRPr="00681610">
        <w:rPr>
          <w:lang w:val="en-GB"/>
        </w:rPr>
        <w:t xml:space="preserve">variation in daytime melanopic exposure within the same individual is associated with </w:t>
      </w:r>
      <w:r w:rsidR="00657373" w:rsidRPr="00681610">
        <w:rPr>
          <w:lang w:val="en-GB"/>
        </w:rPr>
        <w:t>subsequent evening melatonin suppression</w:t>
      </w:r>
      <w:r w:rsidR="00DB7D88" w:rsidRPr="00681610">
        <w:rPr>
          <w:lang w:val="en-GB"/>
        </w:rPr>
        <w:t>.</w:t>
      </w:r>
      <w:r w:rsidR="00DB7D88" w:rsidRPr="00681610">
        <w:rPr>
          <w:szCs w:val="21"/>
          <w:lang w:val="en-GB"/>
        </w:rPr>
        <w:t xml:space="preserve"> </w:t>
      </w:r>
    </w:p>
    <w:p w14:paraId="0B77B36D" w14:textId="48A612E2" w:rsidR="00DB7D88" w:rsidRPr="00681610" w:rsidRDefault="00935F63" w:rsidP="00BE3429">
      <w:pPr>
        <w:spacing w:after="0"/>
        <w:ind w:firstLine="720"/>
        <w:jc w:val="both"/>
        <w:rPr>
          <w:lang w:val="en-GB"/>
        </w:rPr>
      </w:pPr>
      <w:r w:rsidRPr="00681610">
        <w:rPr>
          <w:lang w:val="en-GB"/>
        </w:rPr>
        <w:t xml:space="preserve">This study primarily aims to determine whether naturally occurring day-to-day variation </w:t>
      </w:r>
      <w:r w:rsidR="000C0E91" w:rsidRPr="00681610">
        <w:rPr>
          <w:lang w:val="en-GB"/>
        </w:rPr>
        <w:t xml:space="preserve">in </w:t>
      </w:r>
      <w:r w:rsidRPr="00681610">
        <w:rPr>
          <w:lang w:val="en-GB"/>
        </w:rPr>
        <w:t xml:space="preserve">daytime melanopic </w:t>
      </w:r>
      <w:r w:rsidR="001329BB" w:rsidRPr="00681610">
        <w:rPr>
          <w:lang w:val="en-GB"/>
        </w:rPr>
        <w:t>exposure</w:t>
      </w:r>
      <w:r w:rsidR="000C1360" w:rsidRPr="00681610">
        <w:rPr>
          <w:lang w:val="en-GB"/>
        </w:rPr>
        <w:t>, particularly daytime mEDI dose,</w:t>
      </w:r>
      <w:r w:rsidR="001329BB" w:rsidRPr="00681610">
        <w:rPr>
          <w:lang w:val="en-GB"/>
        </w:rPr>
        <w:t xml:space="preserve"> within the same individual is associated with subsequent evening melatonin suppression.</w:t>
      </w:r>
      <w:r w:rsidR="00DB7D88" w:rsidRPr="00681610">
        <w:rPr>
          <w:lang w:val="en-GB"/>
        </w:rPr>
        <w:t xml:space="preserve"> To address this aim, the study combines continuous monitoring of DLE in everyday environments with</w:t>
      </w:r>
      <w:r w:rsidR="00B04460" w:rsidRPr="00681610">
        <w:rPr>
          <w:lang w:val="en-GB"/>
        </w:rPr>
        <w:t xml:space="preserve"> repeated</w:t>
      </w:r>
      <w:r w:rsidR="00DF0935" w:rsidRPr="00681610">
        <w:rPr>
          <w:lang w:val="en-GB"/>
        </w:rPr>
        <w:t>-</w:t>
      </w:r>
      <w:r w:rsidR="00DB7D88" w:rsidRPr="00681610">
        <w:rPr>
          <w:lang w:val="en-GB"/>
        </w:rPr>
        <w:t xml:space="preserve">laboratory-based assessments of </w:t>
      </w:r>
      <w:r w:rsidR="002849D9" w:rsidRPr="00681610">
        <w:rPr>
          <w:lang w:val="en-GB"/>
        </w:rPr>
        <w:t>light-induced melatonin suppression</w:t>
      </w:r>
      <w:r w:rsidR="00A846E6" w:rsidRPr="00681610">
        <w:rPr>
          <w:lang w:val="en-GB"/>
        </w:rPr>
        <w:t>.</w:t>
      </w:r>
      <w:r w:rsidR="00DB7D88" w:rsidRPr="00681610">
        <w:rPr>
          <w:lang w:val="en-GB"/>
        </w:rPr>
        <w:t xml:space="preserve"> </w:t>
      </w:r>
      <w:r w:rsidR="003F2D58" w:rsidRPr="00681610">
        <w:rPr>
          <w:lang w:val="en-GB"/>
        </w:rPr>
        <w:t>As</w:t>
      </w:r>
      <w:r w:rsidR="00F56C36" w:rsidRPr="00681610">
        <w:rPr>
          <w:lang w:val="en-GB"/>
        </w:rPr>
        <w:t xml:space="preserve"> </w:t>
      </w:r>
      <w:r w:rsidR="00EB347D" w:rsidRPr="00681610">
        <w:rPr>
          <w:lang w:val="en-GB"/>
        </w:rPr>
        <w:t>a secondary, hypothesis-generating aim, we</w:t>
      </w:r>
      <w:r w:rsidR="00F56C36" w:rsidRPr="00681610">
        <w:rPr>
          <w:lang w:val="en-GB"/>
        </w:rPr>
        <w:t xml:space="preserve"> examine whether between-person differences in </w:t>
      </w:r>
      <w:r w:rsidR="004810C9" w:rsidRPr="00681610">
        <w:rPr>
          <w:lang w:val="en-GB"/>
        </w:rPr>
        <w:t xml:space="preserve">mean </w:t>
      </w:r>
      <w:r w:rsidR="00BE75FF" w:rsidRPr="00681610">
        <w:rPr>
          <w:lang w:val="en-GB"/>
        </w:rPr>
        <w:t xml:space="preserve">daytime </w:t>
      </w:r>
      <w:r w:rsidR="00626DCE" w:rsidRPr="00681610">
        <w:rPr>
          <w:lang w:val="en-GB"/>
        </w:rPr>
        <w:t xml:space="preserve">mEDI dose </w:t>
      </w:r>
      <w:r w:rsidR="004810C9" w:rsidRPr="00681610">
        <w:rPr>
          <w:lang w:val="en-GB"/>
        </w:rPr>
        <w:t>are associated with differences in melatonin suppression.</w:t>
      </w:r>
      <w:r w:rsidR="00BE75FF" w:rsidRPr="00681610">
        <w:rPr>
          <w:lang w:val="en-GB"/>
        </w:rPr>
        <w:t xml:space="preserve"> </w:t>
      </w:r>
      <w:r w:rsidR="00A846E6" w:rsidRPr="00681610">
        <w:rPr>
          <w:lang w:val="en-GB"/>
        </w:rPr>
        <w:t xml:space="preserve">We </w:t>
      </w:r>
      <w:r w:rsidR="00EB4402" w:rsidRPr="00681610">
        <w:rPr>
          <w:lang w:val="en-GB"/>
        </w:rPr>
        <w:t xml:space="preserve">further explore whether </w:t>
      </w:r>
      <w:r w:rsidR="003D1C86" w:rsidRPr="00681610">
        <w:rPr>
          <w:lang w:val="en-GB"/>
        </w:rPr>
        <w:t>with</w:t>
      </w:r>
      <w:r w:rsidR="00973828" w:rsidRPr="00681610">
        <w:rPr>
          <w:lang w:val="en-GB"/>
        </w:rPr>
        <w:t xml:space="preserve">in-person variation in daytime mEDI dose is associated with </w:t>
      </w:r>
      <w:r w:rsidR="00EB4402" w:rsidRPr="00681610">
        <w:rPr>
          <w:lang w:val="en-GB"/>
        </w:rPr>
        <w:t xml:space="preserve">melanopsin-mediated pupil responses and whether </w:t>
      </w:r>
      <w:r w:rsidR="00973828" w:rsidRPr="00681610">
        <w:rPr>
          <w:lang w:val="en-GB"/>
        </w:rPr>
        <w:t xml:space="preserve">within-person variation in </w:t>
      </w:r>
      <w:r w:rsidR="00EB4402" w:rsidRPr="00681610">
        <w:rPr>
          <w:lang w:val="en-GB"/>
        </w:rPr>
        <w:t>additional characteristics of DL</w:t>
      </w:r>
      <w:r w:rsidR="008D73B7" w:rsidRPr="00681610">
        <w:rPr>
          <w:lang w:val="en-GB"/>
        </w:rPr>
        <w:t xml:space="preserve">E </w:t>
      </w:r>
      <w:r w:rsidR="00FC5654" w:rsidRPr="00681610">
        <w:rPr>
          <w:lang w:val="en-GB"/>
        </w:rPr>
        <w:t xml:space="preserve">is </w:t>
      </w:r>
      <w:r w:rsidR="008D73B7" w:rsidRPr="00681610">
        <w:rPr>
          <w:lang w:val="en-GB"/>
        </w:rPr>
        <w:t>associated with either physiological outcome.</w:t>
      </w:r>
    </w:p>
    <w:p w14:paraId="0B77B36E" w14:textId="2F99609A" w:rsidR="00DB7D88" w:rsidRPr="00681610" w:rsidRDefault="00DB7D88" w:rsidP="00D45803">
      <w:pPr>
        <w:spacing w:after="0"/>
        <w:ind w:firstLine="720"/>
        <w:jc w:val="both"/>
        <w:rPr>
          <w:szCs w:val="21"/>
          <w:lang w:val="en-GB"/>
        </w:rPr>
      </w:pPr>
      <w:r w:rsidRPr="00681610">
        <w:rPr>
          <w:szCs w:val="21"/>
          <w:lang w:val="en-GB"/>
        </w:rPr>
        <w:t xml:space="preserve">Based on these </w:t>
      </w:r>
      <w:r w:rsidR="00211A7B" w:rsidRPr="00681610">
        <w:rPr>
          <w:szCs w:val="21"/>
          <w:lang w:val="en-GB"/>
        </w:rPr>
        <w:t>aims</w:t>
      </w:r>
      <w:r w:rsidRPr="00681610">
        <w:rPr>
          <w:szCs w:val="21"/>
          <w:lang w:val="en-GB"/>
        </w:rPr>
        <w:t xml:space="preserve">, we </w:t>
      </w:r>
      <w:r w:rsidR="005C1BB3" w:rsidRPr="00681610">
        <w:rPr>
          <w:szCs w:val="21"/>
          <w:lang w:val="en-GB"/>
        </w:rPr>
        <w:t>specify one</w:t>
      </w:r>
      <w:r w:rsidRPr="00681610">
        <w:rPr>
          <w:szCs w:val="21"/>
          <w:lang w:val="en-GB"/>
        </w:rPr>
        <w:t xml:space="preserve"> confirmatory hypothesis (CH1) and </w:t>
      </w:r>
      <w:r w:rsidR="000138E9" w:rsidRPr="00681610">
        <w:rPr>
          <w:szCs w:val="21"/>
          <w:lang w:val="en-GB"/>
        </w:rPr>
        <w:t>three hypothesis-generating research questions</w:t>
      </w:r>
      <w:r w:rsidRPr="00681610">
        <w:rPr>
          <w:szCs w:val="21"/>
          <w:lang w:val="en-GB"/>
        </w:rPr>
        <w:t>:</w:t>
      </w:r>
    </w:p>
    <w:p w14:paraId="0B77B36F" w14:textId="77777777" w:rsidR="00DB7D88" w:rsidRPr="00681610" w:rsidRDefault="00DB7D88" w:rsidP="00B25F11">
      <w:pPr>
        <w:spacing w:after="0"/>
        <w:jc w:val="both"/>
        <w:rPr>
          <w:szCs w:val="21"/>
          <w:lang w:val="en-GB"/>
        </w:rPr>
      </w:pPr>
    </w:p>
    <w:p w14:paraId="0B77B370" w14:textId="164FD763" w:rsidR="00DB7D88" w:rsidRPr="00681610" w:rsidRDefault="00DB7D88" w:rsidP="00D45803">
      <w:pPr>
        <w:spacing w:after="0"/>
        <w:ind w:left="540" w:hanging="540"/>
        <w:jc w:val="both"/>
        <w:rPr>
          <w:lang w:val="en-GB"/>
        </w:rPr>
      </w:pPr>
      <w:r w:rsidRPr="00681610">
        <w:rPr>
          <w:b/>
          <w:bCs/>
          <w:lang w:val="en-GB"/>
        </w:rPr>
        <w:t>CH1</w:t>
      </w:r>
      <w:r w:rsidRPr="00681610">
        <w:rPr>
          <w:lang w:val="en-GB"/>
        </w:rPr>
        <w:t xml:space="preserve">: </w:t>
      </w:r>
      <w:r w:rsidRPr="00681610">
        <w:rPr>
          <w:b/>
          <w:bCs/>
          <w:lang w:val="en-GB"/>
        </w:rPr>
        <w:t>Primary confirmatory hypothesis</w:t>
      </w:r>
    </w:p>
    <w:p w14:paraId="0B77B371" w14:textId="1C66EF10" w:rsidR="00DB7D88" w:rsidRPr="00681610" w:rsidRDefault="00DD76CD" w:rsidP="00B61BC3">
      <w:pPr>
        <w:spacing w:after="0"/>
        <w:ind w:left="540"/>
        <w:jc w:val="both"/>
        <w:rPr>
          <w:szCs w:val="21"/>
          <w:lang w:val="en-GB"/>
        </w:rPr>
      </w:pPr>
      <w:r w:rsidRPr="00681610">
        <w:rPr>
          <w:szCs w:val="21"/>
          <w:lang w:val="en-GB"/>
        </w:rPr>
        <w:t xml:space="preserve">On average across participants, evening melatonin suppression will be lower on bright-light session days </w:t>
      </w:r>
      <w:r w:rsidR="00FF4FAD" w:rsidRPr="00681610">
        <w:rPr>
          <w:szCs w:val="21"/>
          <w:lang w:val="en-GB"/>
        </w:rPr>
        <w:t>with a higher</w:t>
      </w:r>
      <w:r w:rsidRPr="00681610">
        <w:rPr>
          <w:szCs w:val="21"/>
          <w:lang w:val="en-GB"/>
        </w:rPr>
        <w:t xml:space="preserve"> wake-to-laboratory-arrival daytime mEDI dose </w:t>
      </w:r>
      <w:r w:rsidR="00FF7051" w:rsidRPr="00681610">
        <w:rPr>
          <w:szCs w:val="21"/>
          <w:lang w:val="en-GB"/>
        </w:rPr>
        <w:t xml:space="preserve">relative to the </w:t>
      </w:r>
      <w:r w:rsidRPr="00681610">
        <w:rPr>
          <w:szCs w:val="21"/>
          <w:lang w:val="en-GB"/>
        </w:rPr>
        <w:t>participa</w:t>
      </w:r>
      <w:r w:rsidR="00861286" w:rsidRPr="00681610">
        <w:rPr>
          <w:szCs w:val="21"/>
          <w:lang w:val="en-GB"/>
        </w:rPr>
        <w:t>nt’s own average across bright-light session days</w:t>
      </w:r>
      <w:r w:rsidR="00DB7D88" w:rsidRPr="00681610">
        <w:rPr>
          <w:szCs w:val="21"/>
          <w:lang w:val="en-GB"/>
        </w:rPr>
        <w:t>.</w:t>
      </w:r>
    </w:p>
    <w:p w14:paraId="0B77B374" w14:textId="77777777" w:rsidR="00DB7D88" w:rsidRPr="00681610" w:rsidRDefault="00DB7D88" w:rsidP="00D45803">
      <w:pPr>
        <w:spacing w:after="0"/>
        <w:ind w:left="540"/>
        <w:jc w:val="both"/>
        <w:rPr>
          <w:szCs w:val="21"/>
          <w:lang w:val="en-GB"/>
        </w:rPr>
      </w:pPr>
    </w:p>
    <w:p w14:paraId="0AE92E12" w14:textId="0E2267EE" w:rsidR="000138E9" w:rsidRPr="00681610" w:rsidRDefault="000138E9" w:rsidP="00131D5E">
      <w:pPr>
        <w:spacing w:after="0"/>
        <w:ind w:left="540" w:hanging="540"/>
        <w:jc w:val="both"/>
        <w:rPr>
          <w:b/>
          <w:bCs/>
          <w:szCs w:val="21"/>
          <w:lang w:val="en-GB"/>
        </w:rPr>
      </w:pPr>
      <w:r w:rsidRPr="00681610">
        <w:rPr>
          <w:b/>
          <w:bCs/>
          <w:szCs w:val="21"/>
          <w:lang w:val="en-GB"/>
        </w:rPr>
        <w:t xml:space="preserve">Hypothesis-generating </w:t>
      </w:r>
      <w:r w:rsidR="00C2660A" w:rsidRPr="00681610">
        <w:rPr>
          <w:b/>
          <w:bCs/>
          <w:szCs w:val="21"/>
          <w:lang w:val="en-GB"/>
        </w:rPr>
        <w:t>research questions (HG):</w:t>
      </w:r>
    </w:p>
    <w:p w14:paraId="37086F9D" w14:textId="6D505EC9" w:rsidR="00825D92" w:rsidRPr="00681610" w:rsidRDefault="00825D92" w:rsidP="00131D5E">
      <w:pPr>
        <w:spacing w:after="0"/>
        <w:ind w:left="540" w:hanging="540"/>
        <w:jc w:val="both"/>
        <w:rPr>
          <w:szCs w:val="21"/>
          <w:lang w:val="en-GB"/>
        </w:rPr>
      </w:pPr>
      <w:r w:rsidRPr="00681610">
        <w:rPr>
          <w:b/>
          <w:bCs/>
          <w:szCs w:val="21"/>
          <w:lang w:val="en-GB"/>
        </w:rPr>
        <w:t xml:space="preserve">HG1: </w:t>
      </w:r>
      <w:r w:rsidRPr="00681610">
        <w:rPr>
          <w:szCs w:val="21"/>
          <w:lang w:val="en-GB"/>
        </w:rPr>
        <w:t>Are</w:t>
      </w:r>
      <w:r w:rsidR="00F04882" w:rsidRPr="00681610">
        <w:rPr>
          <w:szCs w:val="21"/>
          <w:lang w:val="en-GB"/>
        </w:rPr>
        <w:t xml:space="preserve"> between-person differences in mean</w:t>
      </w:r>
      <w:r w:rsidR="00091008" w:rsidRPr="00681610">
        <w:rPr>
          <w:szCs w:val="21"/>
          <w:lang w:val="en-GB"/>
        </w:rPr>
        <w:t xml:space="preserve"> wake-to-laboratory-arrival daytime mEDI dose</w:t>
      </w:r>
      <w:r w:rsidR="004641AD" w:rsidRPr="00681610">
        <w:rPr>
          <w:szCs w:val="21"/>
          <w:lang w:val="en-GB"/>
        </w:rPr>
        <w:t xml:space="preserve"> across bright-light session days associated with differences in average evening melatonin suppression?</w:t>
      </w:r>
    </w:p>
    <w:p w14:paraId="13D5F615" w14:textId="77777777" w:rsidR="00CB5E6C" w:rsidRPr="00681610" w:rsidRDefault="00CB5E6C" w:rsidP="00131D5E">
      <w:pPr>
        <w:spacing w:after="0"/>
        <w:ind w:left="540" w:hanging="540"/>
        <w:jc w:val="both"/>
        <w:rPr>
          <w:b/>
          <w:bCs/>
          <w:szCs w:val="21"/>
          <w:lang w:val="en-GB"/>
        </w:rPr>
      </w:pPr>
    </w:p>
    <w:p w14:paraId="5509A92B" w14:textId="54626960" w:rsidR="00CB5E6C" w:rsidRPr="00681610" w:rsidRDefault="00CB5E6C" w:rsidP="00131D5E">
      <w:pPr>
        <w:spacing w:after="0"/>
        <w:ind w:left="540" w:hanging="540"/>
        <w:jc w:val="both"/>
        <w:rPr>
          <w:szCs w:val="21"/>
          <w:lang w:val="en-GB"/>
        </w:rPr>
      </w:pPr>
      <w:r w:rsidRPr="00681610">
        <w:rPr>
          <w:b/>
          <w:bCs/>
          <w:szCs w:val="21"/>
          <w:lang w:val="en-GB"/>
        </w:rPr>
        <w:t xml:space="preserve">HG2: </w:t>
      </w:r>
      <w:r w:rsidR="007C1B00" w:rsidRPr="00681610">
        <w:rPr>
          <w:szCs w:val="21"/>
          <w:lang w:val="en-GB"/>
        </w:rPr>
        <w:t xml:space="preserve">Is within-person variation in wake-to-laboratory-arrival daytime mEDI dose </w:t>
      </w:r>
      <w:r w:rsidR="00320BDD" w:rsidRPr="00681610">
        <w:rPr>
          <w:szCs w:val="21"/>
          <w:lang w:val="en-GB"/>
        </w:rPr>
        <w:t xml:space="preserve">across </w:t>
      </w:r>
      <w:r w:rsidR="001B0FCF" w:rsidRPr="00681610">
        <w:rPr>
          <w:szCs w:val="21"/>
          <w:lang w:val="en-GB"/>
        </w:rPr>
        <w:t xml:space="preserve">bright-light </w:t>
      </w:r>
      <w:r w:rsidR="001B7130" w:rsidRPr="00681610">
        <w:rPr>
          <w:szCs w:val="21"/>
          <w:lang w:val="en-GB"/>
        </w:rPr>
        <w:t xml:space="preserve">session days </w:t>
      </w:r>
      <w:r w:rsidR="007C1B00" w:rsidRPr="00681610">
        <w:rPr>
          <w:szCs w:val="21"/>
          <w:lang w:val="en-GB"/>
        </w:rPr>
        <w:t>associated with melanopsin-mediated pupil response?</w:t>
      </w:r>
    </w:p>
    <w:p w14:paraId="093DCA95" w14:textId="77777777" w:rsidR="00825D92" w:rsidRPr="00681610" w:rsidRDefault="00825D92" w:rsidP="00131D5E">
      <w:pPr>
        <w:spacing w:after="0"/>
        <w:ind w:left="540" w:hanging="540"/>
        <w:jc w:val="both"/>
        <w:rPr>
          <w:b/>
          <w:bCs/>
          <w:szCs w:val="21"/>
          <w:lang w:val="en-GB"/>
        </w:rPr>
      </w:pPr>
    </w:p>
    <w:p w14:paraId="0B77B375" w14:textId="1A0945B9" w:rsidR="00DB7D88" w:rsidRPr="00681610" w:rsidRDefault="00213A0E" w:rsidP="00131D5E">
      <w:pPr>
        <w:spacing w:after="0"/>
        <w:ind w:left="540" w:hanging="540"/>
        <w:jc w:val="both"/>
        <w:rPr>
          <w:szCs w:val="21"/>
          <w:lang w:val="en-GB"/>
        </w:rPr>
      </w:pPr>
      <w:r w:rsidRPr="00681610">
        <w:rPr>
          <w:b/>
          <w:bCs/>
          <w:szCs w:val="21"/>
          <w:lang w:val="en-GB"/>
        </w:rPr>
        <w:t>H</w:t>
      </w:r>
      <w:r w:rsidR="006239AA" w:rsidRPr="00681610">
        <w:rPr>
          <w:b/>
          <w:bCs/>
          <w:szCs w:val="21"/>
          <w:lang w:val="en-GB"/>
        </w:rPr>
        <w:t>G3</w:t>
      </w:r>
      <w:r w:rsidR="00DB7D88" w:rsidRPr="00681610">
        <w:rPr>
          <w:szCs w:val="21"/>
          <w:lang w:val="en-GB"/>
        </w:rPr>
        <w:t xml:space="preserve">: </w:t>
      </w:r>
      <w:r w:rsidR="005A5EE8" w:rsidRPr="00681610">
        <w:rPr>
          <w:szCs w:val="21"/>
          <w:lang w:val="en-GB"/>
        </w:rPr>
        <w:t xml:space="preserve">Is within-person variation in </w:t>
      </w:r>
      <w:r w:rsidR="00EE45C3" w:rsidRPr="00681610">
        <w:rPr>
          <w:szCs w:val="21"/>
          <w:lang w:val="en-GB"/>
        </w:rPr>
        <w:t xml:space="preserve">additional prespecified DLE </w:t>
      </w:r>
      <w:r w:rsidR="00DB7D88" w:rsidRPr="00681610">
        <w:rPr>
          <w:szCs w:val="21"/>
          <w:lang w:val="en-GB"/>
        </w:rPr>
        <w:t>characteristics (mEDI dose during daytime</w:t>
      </w:r>
      <w:r w:rsidR="00D51B01" w:rsidRPr="00681610">
        <w:rPr>
          <w:szCs w:val="21"/>
          <w:lang w:val="en-GB"/>
        </w:rPr>
        <w:t xml:space="preserve"> one and two day</w:t>
      </w:r>
      <w:r w:rsidR="003936EE" w:rsidRPr="00681610">
        <w:rPr>
          <w:szCs w:val="21"/>
          <w:lang w:val="en-GB"/>
        </w:rPr>
        <w:t>s before the laboratory visit</w:t>
      </w:r>
      <w:r w:rsidR="00DB7D88" w:rsidRPr="00681610">
        <w:rPr>
          <w:szCs w:val="21"/>
          <w:lang w:val="en-GB"/>
        </w:rPr>
        <w:t xml:space="preserve">, </w:t>
      </w:r>
      <w:r w:rsidR="003936EE" w:rsidRPr="00681610">
        <w:rPr>
          <w:szCs w:val="21"/>
          <w:lang w:val="en-GB"/>
        </w:rPr>
        <w:t xml:space="preserve">mEDI dose during </w:t>
      </w:r>
      <w:r w:rsidR="00DB7D88" w:rsidRPr="00681610">
        <w:rPr>
          <w:szCs w:val="21"/>
          <w:lang w:val="en-GB"/>
        </w:rPr>
        <w:t xml:space="preserve">sleep, and 3 h before habitual bedtime; duration of </w:t>
      </w:r>
      <w:r w:rsidR="00007857" w:rsidRPr="00681610">
        <w:rPr>
          <w:szCs w:val="21"/>
          <w:lang w:val="en-GB"/>
        </w:rPr>
        <w:t xml:space="preserve">exposure above </w:t>
      </w:r>
      <w:r w:rsidR="00DB7D88" w:rsidRPr="00681610">
        <w:rPr>
          <w:szCs w:val="21"/>
          <w:lang w:val="en-GB"/>
        </w:rPr>
        <w:t>1,000</w:t>
      </w:r>
      <w:r w:rsidR="00675EC4" w:rsidRPr="00681610">
        <w:rPr>
          <w:szCs w:val="21"/>
          <w:lang w:val="en-GB"/>
        </w:rPr>
        <w:t xml:space="preserve"> </w:t>
      </w:r>
      <w:r w:rsidR="00DB7D88" w:rsidRPr="00681610">
        <w:rPr>
          <w:szCs w:val="21"/>
          <w:lang w:val="en-GB"/>
        </w:rPr>
        <w:t>lux</w:t>
      </w:r>
      <w:r w:rsidR="00007857" w:rsidRPr="00681610">
        <w:rPr>
          <w:szCs w:val="21"/>
          <w:lang w:val="en-GB"/>
        </w:rPr>
        <w:t xml:space="preserve"> mEDI</w:t>
      </w:r>
      <w:r w:rsidR="00DB7D88" w:rsidRPr="00681610">
        <w:rPr>
          <w:szCs w:val="21"/>
          <w:lang w:val="en-GB"/>
        </w:rPr>
        <w:t xml:space="preserve">; midpoint of the brightest 10-h mEDI period) </w:t>
      </w:r>
      <w:r w:rsidR="001B743E" w:rsidRPr="00681610">
        <w:rPr>
          <w:szCs w:val="21"/>
          <w:lang w:val="en-GB"/>
        </w:rPr>
        <w:t xml:space="preserve">associated with </w:t>
      </w:r>
      <w:r w:rsidR="00DB7D88" w:rsidRPr="00681610">
        <w:rPr>
          <w:szCs w:val="21"/>
          <w:lang w:val="en-GB"/>
        </w:rPr>
        <w:t>melatonin suppression (</w:t>
      </w:r>
      <w:r w:rsidR="00686864" w:rsidRPr="00681610">
        <w:rPr>
          <w:szCs w:val="21"/>
          <w:lang w:val="en-GB"/>
        </w:rPr>
        <w:t>H</w:t>
      </w:r>
      <w:r w:rsidR="00D3794B" w:rsidRPr="00681610">
        <w:rPr>
          <w:szCs w:val="21"/>
          <w:lang w:val="en-GB"/>
        </w:rPr>
        <w:t>G3</w:t>
      </w:r>
      <w:r w:rsidR="00DB7D88" w:rsidRPr="00681610">
        <w:rPr>
          <w:szCs w:val="21"/>
          <w:lang w:val="en-GB"/>
        </w:rPr>
        <w:t xml:space="preserve">a) </w:t>
      </w:r>
      <w:r w:rsidR="00D3794B" w:rsidRPr="00681610">
        <w:rPr>
          <w:szCs w:val="21"/>
          <w:lang w:val="en-GB"/>
        </w:rPr>
        <w:t xml:space="preserve">or </w:t>
      </w:r>
      <w:r w:rsidR="00DB7D88" w:rsidRPr="00681610">
        <w:rPr>
          <w:szCs w:val="21"/>
          <w:lang w:val="en-GB"/>
        </w:rPr>
        <w:t>pupil-related outcomes (</w:t>
      </w:r>
      <w:r w:rsidR="00686864" w:rsidRPr="00681610">
        <w:rPr>
          <w:szCs w:val="21"/>
          <w:lang w:val="en-GB"/>
        </w:rPr>
        <w:t>H</w:t>
      </w:r>
      <w:r w:rsidR="00D3794B" w:rsidRPr="00681610">
        <w:rPr>
          <w:szCs w:val="21"/>
          <w:lang w:val="en-GB"/>
        </w:rPr>
        <w:t>G3</w:t>
      </w:r>
      <w:r w:rsidR="00DB7D88" w:rsidRPr="00681610">
        <w:rPr>
          <w:szCs w:val="21"/>
          <w:lang w:val="en-GB"/>
        </w:rPr>
        <w:t>b)</w:t>
      </w:r>
      <w:r w:rsidR="009A0DD1" w:rsidRPr="00681610">
        <w:rPr>
          <w:szCs w:val="21"/>
          <w:lang w:val="en-GB"/>
        </w:rPr>
        <w:t>?</w:t>
      </w:r>
      <w:r w:rsidR="00DB7D88" w:rsidRPr="00681610">
        <w:rPr>
          <w:szCs w:val="21"/>
          <w:lang w:val="en-GB"/>
        </w:rPr>
        <w:t xml:space="preserve"> Each exposure metric </w:t>
      </w:r>
      <w:r w:rsidR="009A0DD1" w:rsidRPr="00681610">
        <w:rPr>
          <w:szCs w:val="21"/>
          <w:lang w:val="en-GB"/>
        </w:rPr>
        <w:t xml:space="preserve">and outcome </w:t>
      </w:r>
      <w:r w:rsidR="00DB7D88" w:rsidRPr="00681610">
        <w:rPr>
          <w:szCs w:val="21"/>
          <w:lang w:val="en-GB"/>
        </w:rPr>
        <w:t xml:space="preserve">will be evaluated in </w:t>
      </w:r>
      <w:r w:rsidR="009A0DD1" w:rsidRPr="00681610">
        <w:rPr>
          <w:szCs w:val="21"/>
          <w:lang w:val="en-GB"/>
        </w:rPr>
        <w:t xml:space="preserve">a </w:t>
      </w:r>
      <w:r w:rsidR="00DB7D88" w:rsidRPr="00681610">
        <w:rPr>
          <w:szCs w:val="21"/>
          <w:lang w:val="en-GB"/>
        </w:rPr>
        <w:t xml:space="preserve">separate </w:t>
      </w:r>
      <w:r w:rsidR="00E14798" w:rsidRPr="00681610">
        <w:rPr>
          <w:szCs w:val="21"/>
          <w:lang w:val="en-GB"/>
        </w:rPr>
        <w:t>hypothesis-generating model</w:t>
      </w:r>
      <w:r w:rsidR="00B4141D" w:rsidRPr="00681610">
        <w:rPr>
          <w:szCs w:val="21"/>
          <w:lang w:val="en-GB"/>
        </w:rPr>
        <w:t>.</w:t>
      </w:r>
      <w:r w:rsidR="00DB7D88" w:rsidRPr="00681610">
        <w:rPr>
          <w:szCs w:val="21"/>
          <w:lang w:val="en-GB"/>
        </w:rPr>
        <w:t xml:space="preserve"> </w:t>
      </w:r>
    </w:p>
    <w:p w14:paraId="0B77B376" w14:textId="77777777" w:rsidR="00DB7D88" w:rsidRPr="00681610" w:rsidRDefault="00DB7D88" w:rsidP="008F6A18">
      <w:pPr>
        <w:spacing w:after="0"/>
        <w:jc w:val="both"/>
        <w:rPr>
          <w:szCs w:val="21"/>
          <w:lang w:val="en-GB"/>
        </w:rPr>
      </w:pPr>
    </w:p>
    <w:p w14:paraId="0B77B377" w14:textId="3DC778BB" w:rsidR="00DB7D88" w:rsidRPr="00681610" w:rsidRDefault="0070054B" w:rsidP="008F6A18">
      <w:pPr>
        <w:spacing w:after="0"/>
        <w:jc w:val="both"/>
        <w:rPr>
          <w:szCs w:val="21"/>
          <w:lang w:val="en-GB"/>
        </w:rPr>
      </w:pPr>
      <w:r w:rsidRPr="00681610">
        <w:rPr>
          <w:szCs w:val="21"/>
          <w:lang w:val="en-GB"/>
        </w:rPr>
        <w:lastRenderedPageBreak/>
        <w:t xml:space="preserve">By testing </w:t>
      </w:r>
      <w:r w:rsidR="00DB7D88" w:rsidRPr="00681610">
        <w:rPr>
          <w:szCs w:val="21"/>
          <w:lang w:val="en-GB"/>
        </w:rPr>
        <w:t xml:space="preserve">whether naturally occurring </w:t>
      </w:r>
      <w:r w:rsidR="009340BA" w:rsidRPr="00681610">
        <w:rPr>
          <w:szCs w:val="21"/>
          <w:lang w:val="en-GB"/>
        </w:rPr>
        <w:t>light history</w:t>
      </w:r>
      <w:r w:rsidR="00DB7D88" w:rsidRPr="00681610">
        <w:rPr>
          <w:szCs w:val="21"/>
          <w:lang w:val="en-GB"/>
        </w:rPr>
        <w:t xml:space="preserve"> is associated with </w:t>
      </w:r>
      <w:r w:rsidR="006514B2" w:rsidRPr="00681610">
        <w:rPr>
          <w:szCs w:val="21"/>
          <w:lang w:val="en-GB"/>
        </w:rPr>
        <w:t>day-to-day variation in</w:t>
      </w:r>
      <w:r w:rsidR="00280EA8" w:rsidRPr="00681610">
        <w:rPr>
          <w:szCs w:val="21"/>
          <w:lang w:val="en-GB"/>
        </w:rPr>
        <w:t xml:space="preserve"> </w:t>
      </w:r>
      <w:r w:rsidR="0066368C" w:rsidRPr="00681610">
        <w:rPr>
          <w:szCs w:val="21"/>
          <w:lang w:val="en-GB"/>
        </w:rPr>
        <w:t>light responsiveness in the circadian system</w:t>
      </w:r>
      <w:r w:rsidR="0033379C" w:rsidRPr="00681610">
        <w:rPr>
          <w:szCs w:val="21"/>
          <w:lang w:val="en-GB"/>
        </w:rPr>
        <w:t xml:space="preserve">, this study may help the </w:t>
      </w:r>
      <w:r w:rsidR="00DB7D88" w:rsidRPr="00681610">
        <w:rPr>
          <w:szCs w:val="21"/>
          <w:lang w:val="en-GB"/>
        </w:rPr>
        <w:t>development of recommendations for healthy light exposure and interventions targeting personal light exposure behaviours.</w:t>
      </w:r>
    </w:p>
    <w:p w14:paraId="0B77B378" w14:textId="77777777" w:rsidR="00DB7D88" w:rsidRPr="00681610" w:rsidRDefault="00DB7D88" w:rsidP="001F3396">
      <w:pPr>
        <w:spacing w:after="0"/>
        <w:jc w:val="both"/>
        <w:rPr>
          <w:szCs w:val="21"/>
          <w:lang w:val="en-GB"/>
        </w:rPr>
      </w:pPr>
    </w:p>
    <w:p w14:paraId="0B77B379" w14:textId="77777777" w:rsidR="00DB7D88" w:rsidRPr="00681610" w:rsidRDefault="00DB7D88" w:rsidP="001F3396">
      <w:pPr>
        <w:spacing w:after="0"/>
        <w:jc w:val="both"/>
        <w:rPr>
          <w:szCs w:val="21"/>
          <w:lang w:val="en-GB"/>
        </w:rPr>
      </w:pPr>
    </w:p>
    <w:p w14:paraId="0B77B37A" w14:textId="77777777" w:rsidR="00DB7D88" w:rsidRPr="00681610" w:rsidRDefault="00DB7D88" w:rsidP="001F3396">
      <w:pPr>
        <w:spacing w:after="0"/>
        <w:jc w:val="both"/>
        <w:rPr>
          <w:b/>
          <w:bCs/>
          <w:sz w:val="28"/>
          <w:szCs w:val="28"/>
          <w:lang w:val="en-GB"/>
        </w:rPr>
      </w:pPr>
      <w:r w:rsidRPr="00681610">
        <w:rPr>
          <w:b/>
          <w:bCs/>
          <w:sz w:val="28"/>
          <w:szCs w:val="28"/>
          <w:lang w:val="en-GB"/>
        </w:rPr>
        <w:t>Methods</w:t>
      </w:r>
    </w:p>
    <w:p w14:paraId="0B77B37B" w14:textId="77777777" w:rsidR="00DB7D88" w:rsidRPr="00681610" w:rsidRDefault="00DB7D88" w:rsidP="001F3396">
      <w:pPr>
        <w:spacing w:after="0"/>
        <w:jc w:val="both"/>
        <w:rPr>
          <w:b/>
          <w:bCs/>
          <w:lang w:val="en-GB"/>
        </w:rPr>
      </w:pPr>
      <w:r w:rsidRPr="00681610">
        <w:rPr>
          <w:b/>
          <w:bCs/>
          <w:i/>
          <w:iCs/>
          <w:lang w:val="en-GB"/>
        </w:rPr>
        <w:t>Sampling Plan</w:t>
      </w:r>
    </w:p>
    <w:p w14:paraId="6EEDC688" w14:textId="2D348497" w:rsidR="0015479C" w:rsidRPr="00681610" w:rsidRDefault="00803B3D" w:rsidP="0015479C">
      <w:pPr>
        <w:spacing w:after="0"/>
        <w:jc w:val="both"/>
        <w:rPr>
          <w:b/>
          <w:bCs/>
          <w:szCs w:val="21"/>
          <w:lang w:val="en-GB"/>
        </w:rPr>
      </w:pPr>
      <w:r w:rsidRPr="00681610">
        <w:rPr>
          <w:b/>
          <w:bCs/>
          <w:szCs w:val="21"/>
          <w:lang w:val="en-GB"/>
        </w:rPr>
        <w:t xml:space="preserve">Ethics and </w:t>
      </w:r>
      <w:r w:rsidR="0015479C" w:rsidRPr="00681610">
        <w:rPr>
          <w:b/>
          <w:bCs/>
          <w:szCs w:val="21"/>
          <w:lang w:val="en-GB"/>
        </w:rPr>
        <w:t>Informed consent</w:t>
      </w:r>
    </w:p>
    <w:p w14:paraId="2B4D0B91" w14:textId="7191EFE3" w:rsidR="0015479C" w:rsidRPr="00681610" w:rsidRDefault="0015479C" w:rsidP="001F3396">
      <w:pPr>
        <w:spacing w:after="0"/>
        <w:jc w:val="both"/>
        <w:rPr>
          <w:szCs w:val="21"/>
          <w:lang w:val="en-GB"/>
        </w:rPr>
      </w:pPr>
      <w:r w:rsidRPr="00681610">
        <w:rPr>
          <w:szCs w:val="21"/>
          <w:lang w:val="en-GB"/>
        </w:rPr>
        <w:t>An ethics application to the TUM Ethics Committee is in preparation. The informed consent form will be made available as part of the online screening. Participants will be required to provide electronic consent before completing the online screening questionnaire. Eligible participants will be asked to review the consent form again and provide written informed consent during the in-person screening before study enrolment</w:t>
      </w:r>
      <w:r w:rsidR="00BD588D" w:rsidRPr="00681610">
        <w:rPr>
          <w:szCs w:val="21"/>
          <w:lang w:val="en-GB"/>
        </w:rPr>
        <w:t>, in accordance with the Declaration of Helsinki</w:t>
      </w:r>
      <w:r w:rsidRPr="00681610">
        <w:rPr>
          <w:szCs w:val="21"/>
          <w:lang w:val="en-GB"/>
        </w:rPr>
        <w:t xml:space="preserve">. </w:t>
      </w:r>
    </w:p>
    <w:p w14:paraId="157D4DA4" w14:textId="77777777" w:rsidR="0015479C" w:rsidRPr="00681610" w:rsidRDefault="0015479C" w:rsidP="001F3396">
      <w:pPr>
        <w:spacing w:after="0"/>
        <w:jc w:val="both"/>
        <w:rPr>
          <w:b/>
          <w:bCs/>
          <w:szCs w:val="21"/>
          <w:lang w:val="en-GB"/>
        </w:rPr>
      </w:pPr>
    </w:p>
    <w:p w14:paraId="0B77B37C" w14:textId="3AF9A009" w:rsidR="00DB7D88" w:rsidRPr="00681610" w:rsidRDefault="00DB7D88" w:rsidP="001F3396">
      <w:pPr>
        <w:spacing w:after="0"/>
        <w:jc w:val="both"/>
        <w:rPr>
          <w:b/>
          <w:bCs/>
          <w:szCs w:val="21"/>
          <w:lang w:val="en-GB"/>
        </w:rPr>
      </w:pPr>
      <w:r w:rsidRPr="00681610">
        <w:rPr>
          <w:b/>
          <w:bCs/>
          <w:szCs w:val="21"/>
          <w:lang w:val="en-GB"/>
        </w:rPr>
        <w:t>Inclusion and Exclusion criteria</w:t>
      </w:r>
    </w:p>
    <w:p w14:paraId="0B77B37D" w14:textId="6036DB93" w:rsidR="00DB7D88" w:rsidRPr="00681610" w:rsidRDefault="00DB7D88" w:rsidP="001F3396">
      <w:pPr>
        <w:spacing w:after="0"/>
        <w:jc w:val="both"/>
        <w:rPr>
          <w:szCs w:val="21"/>
          <w:lang w:val="en-GB"/>
        </w:rPr>
      </w:pPr>
      <w:r w:rsidRPr="00681610">
        <w:rPr>
          <w:szCs w:val="21"/>
          <w:lang w:val="en-GB"/>
        </w:rPr>
        <w:t xml:space="preserve">In this study, we will </w:t>
      </w:r>
      <w:r w:rsidR="00F42934" w:rsidRPr="00681610">
        <w:rPr>
          <w:szCs w:val="21"/>
          <w:lang w:val="en-GB"/>
        </w:rPr>
        <w:t>enrol</w:t>
      </w:r>
      <w:r w:rsidR="001D6A13" w:rsidRPr="00681610">
        <w:rPr>
          <w:szCs w:val="21"/>
          <w:lang w:val="en-GB"/>
        </w:rPr>
        <w:t xml:space="preserve"> up to 60 healthy young adults. Recruitment will c</w:t>
      </w:r>
      <w:r w:rsidR="00185A61" w:rsidRPr="00681610">
        <w:rPr>
          <w:szCs w:val="21"/>
          <w:lang w:val="en-GB"/>
        </w:rPr>
        <w:t>e</w:t>
      </w:r>
      <w:r w:rsidR="001D6A13" w:rsidRPr="00681610">
        <w:rPr>
          <w:szCs w:val="21"/>
          <w:lang w:val="en-GB"/>
        </w:rPr>
        <w:t xml:space="preserve">ase when either </w:t>
      </w:r>
      <w:r w:rsidRPr="00681610">
        <w:rPr>
          <w:szCs w:val="21"/>
          <w:lang w:val="en-GB"/>
        </w:rPr>
        <w:t xml:space="preserve">50 </w:t>
      </w:r>
      <w:r w:rsidR="001D6A13" w:rsidRPr="00681610">
        <w:rPr>
          <w:szCs w:val="21"/>
          <w:lang w:val="en-GB"/>
        </w:rPr>
        <w:t>participants have contributed three valid paired observations for CH1</w:t>
      </w:r>
      <w:r w:rsidR="00185A61" w:rsidRPr="00681610">
        <w:rPr>
          <w:szCs w:val="21"/>
          <w:lang w:val="en-GB"/>
        </w:rPr>
        <w:t xml:space="preserve"> or 60 participants have been enrolled, whichever occurs first</w:t>
      </w:r>
      <w:r w:rsidRPr="00681610">
        <w:rPr>
          <w:szCs w:val="21"/>
          <w:lang w:val="en-GB"/>
        </w:rPr>
        <w:t xml:space="preserve">. </w:t>
      </w:r>
      <w:r w:rsidR="008A5963" w:rsidRPr="00681610">
        <w:rPr>
          <w:szCs w:val="21"/>
          <w:lang w:val="en-GB"/>
        </w:rPr>
        <w:t>Melatonin suppression</w:t>
      </w:r>
      <w:r w:rsidRPr="00681610">
        <w:rPr>
          <w:szCs w:val="21"/>
          <w:lang w:val="en-GB"/>
        </w:rPr>
        <w:t xml:space="preserve"> depend</w:t>
      </w:r>
      <w:r w:rsidR="008A5963" w:rsidRPr="00681610">
        <w:rPr>
          <w:szCs w:val="21"/>
          <w:lang w:val="en-GB"/>
        </w:rPr>
        <w:t>s</w:t>
      </w:r>
      <w:r w:rsidRPr="00681610">
        <w:rPr>
          <w:szCs w:val="21"/>
          <w:lang w:val="en-GB"/>
        </w:rPr>
        <w:t xml:space="preserve"> on the amount of short-wavelength light reaching the retina. Age-related changes in the crystalline lens are known to reduce short-wavelength light transmittance and affect circadian physiological responses, such as melatonin suppression</w:t>
      </w:r>
      <w:r w:rsidRPr="00681610">
        <w:rPr>
          <w:szCs w:val="21"/>
          <w:lang w:val="en-GB"/>
        </w:rPr>
        <w:fldChar w:fldCharType="begin"/>
      </w:r>
      <w:r w:rsidRPr="00681610">
        <w:rPr>
          <w:szCs w:val="21"/>
          <w:lang w:val="en-GB"/>
        </w:rPr>
        <w:instrText xml:space="preserve"> ADDIN ZOTERO_ITEM CSL_CITATION {"citationID":"gVEoivYu","properties":{"unsorted":false,"formattedCitation":"\\super 13\\uc0\\u8211{}15\\nosupersub{}","plainCitation":"13–15","noteIndex":0},"citationItems":[{"id":3127,"uris":["http://zotero.org/users/20626188/items/RYF8JUWJ"],"itemData":{"id":3127,"type":"article-journal","abstract":"One of the possible causes of disturbed circadian rhythms and sleep in the elderly may be impaired photic input to the circadian clock. Age-related changes in lens density are known to reduce the transmission of short wavelength light, which has been shown to be most effective in suppressing nocturnal melatonin. The aim of the study therefore was to investigate age-related changes in melatonin suppression in response to short and medium wavelength light. Young premenopausal (n=13) and postmenopausal (n=21) women were exposed to 30 min of monochromatic light at two different wavelengths and irradiances (λmax 456 nm: 3.8 and 9.8 μW/cm2; λmax 548 nm: 28 and 62 μW/cm2). Melatonin suppression was compared across light treatments and between age groups. Significantly reduced melatonin suppression was noted in the elderly subjects following exposure to short wavelength (456 nm) light compared to the young subjects. These results are likely to reflect age-related changes in lens density. © 2004 Elsevier Inc. All rights reserved.","container-title":"Exp. Gerontol.","DOI":"10.1016/j.exger.2004.12.001","ISSN":"0531-5565","issue":"3","page":"237–242","publisher":"Elsevier Inc.","title":"Light-induced melatonin suppression: Age-related reduction in response to short wavelength light","URL":"http://dx.doi.org/10.1016/j.exger.2004.12.001","volume":"40","author":[{"family":"Herljevic","given":"Mirela"},{"family":"Middleton","given":"Benita"},{"family":"Thapan","given":"Kavita"},{"family":"Skene","given":"Debra J"}],"issued":{"date-parts":[["2005"]]}}},{"id":3204,"uris":["http://zotero.org/users/20626188/items/M623AKBW"],"itemData":{"id":3204,"type":"article-journal","abstract":"The deterioration of sleep in the older population is a prevalent feature that contributes to a decrease in quality of life. Inappropriate entrainment of the circadian clock by light is considered to contribute to the alteration of sleep structure and circadian rhythms in the elderly. The present study investigates the effects of aging on non-visual spectral sensitivity to light and tests the hypothesis that circadian disturbances are related to a decreased light transmittance. In a within-subject design, eight aged and five young subjects were exposed at night to 60 minute monochromatic light stimulations at 9 different wavelengths (420-620 nm). Individual sensitivity spectra were derived from measures of melatonin suppression. Lens density was assessed using a validated psychophysical technique. Although lens transmittance was decreased for short wavelength light in the older participants, melatonin suppression was not reduced. Peak of non-visual sensitivity was, however, shifted to longer wavelengths in the aged participants (494 nm) compared to young (484 nm). Our results indicate that increased lens filtering does not necessarily lead to a decreased non-visual sensitivity to light. The lack of age-related decrease in non-visual sensitivity to light may involve as yet undefined adaptive mechanisms. © 2014 Najjar et al.","container-title":"PLoS One","DOI":"10.1371/journal.pone.0085837","ISSN":"1932-6203","issue":"1","page":"e85837","publisher":"Public Library of Science","title":"Aging of non-visual spectral sensitivity to light in humans: Compensatory mechanisms?","URL":"https://dx.plos.org/10.1371/journal.pone.0085837","volume":"9","author":[{"family":"Najjar","given":"Raymond P"},{"family":"Chiquet","given":"Christophe"},{"family":"Teikari","given":"Petteri"},{"family":"Cornut","given":"Pierre Loïc"},{"family":"Claustrat","given":"Bruno"},{"family":"Denis","given":"Philippe"},{"family":"Cooper","given":"Howard M"},{"family":"Gronfier","given":"Claude"}],"editor":[{"family":"Cermakian","given":"Nicolas"}],"issued":{"date-parts":[["2014"]]}}},{"id":2675,"uris":["http://zotero.org/users/20626188/items/6AQTR49A"],"itemData":{"id":2675,"type":"article-journal","container-title":"Ophthalmic Physiol. Opt.","DOI":"10.1111/opo.12809","ISSN":"0275-5408","issue":"4","page":"900–910","title":"Crystalline lens transmittance spectra and pupil sizes as factors affecting light‐induced melatonin suppression in children and adults","URL":"https://onlinelibrary.wiley.com/doi/10.1111/opo.12809","volume":"41","author":[{"family":"Eto","given":"Taisuke"},{"family":"Ohashi","given":"Michihiro"},{"family":"Nagata","given":"Kotaro"},{"family":"Shin","given":"Nakyeong"},{"family":"Motomura","given":"Yuki"},{"family":"Higuchi","given":"Shigekazu"}],"issued":{"date-parts":[["2021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13–15</w:t>
      </w:r>
      <w:r w:rsidRPr="00681610">
        <w:rPr>
          <w:szCs w:val="21"/>
          <w:lang w:val="en-GB"/>
        </w:rPr>
        <w:fldChar w:fldCharType="end"/>
      </w:r>
      <w:r w:rsidRPr="00681610">
        <w:rPr>
          <w:szCs w:val="21"/>
          <w:lang w:val="en-GB"/>
        </w:rPr>
        <w:t xml:space="preserve">. To </w:t>
      </w:r>
      <w:r w:rsidR="00626CAA" w:rsidRPr="00681610">
        <w:rPr>
          <w:szCs w:val="21"/>
          <w:lang w:val="en-GB"/>
        </w:rPr>
        <w:t>minimise</w:t>
      </w:r>
      <w:r w:rsidRPr="00681610">
        <w:rPr>
          <w:szCs w:val="21"/>
          <w:lang w:val="en-GB"/>
        </w:rPr>
        <w:t xml:space="preserve"> the influence of such age-related optical changes on the assessment of </w:t>
      </w:r>
      <w:r w:rsidR="008A5963" w:rsidRPr="00681610">
        <w:rPr>
          <w:szCs w:val="21"/>
          <w:lang w:val="en-GB"/>
        </w:rPr>
        <w:t>melatonin suppression</w:t>
      </w:r>
      <w:r w:rsidRPr="00681610">
        <w:rPr>
          <w:szCs w:val="21"/>
          <w:lang w:val="en-GB"/>
        </w:rPr>
        <w:t xml:space="preserve">, the study population is restricted to participants aged 18 to 35 years. The detailed inclusion and exclusion criteria are summarised in Tables 1 and 2. These criteria were selected to </w:t>
      </w:r>
      <w:r w:rsidR="00626CAA" w:rsidRPr="00681610">
        <w:rPr>
          <w:szCs w:val="21"/>
          <w:lang w:val="en-GB"/>
        </w:rPr>
        <w:t>minimise</w:t>
      </w:r>
      <w:r w:rsidRPr="00681610">
        <w:rPr>
          <w:szCs w:val="21"/>
          <w:lang w:val="en-GB"/>
        </w:rPr>
        <w:t xml:space="preserve"> factors that may influence </w:t>
      </w:r>
      <w:r w:rsidR="00626CAA" w:rsidRPr="00681610">
        <w:rPr>
          <w:szCs w:val="21"/>
          <w:lang w:val="en-GB"/>
        </w:rPr>
        <w:t>melatonin suppression and pupil-response outcomes</w:t>
      </w:r>
      <w:r w:rsidRPr="00681610">
        <w:rPr>
          <w:szCs w:val="21"/>
          <w:lang w:val="en-GB"/>
        </w:rPr>
        <w:t>.</w:t>
      </w:r>
    </w:p>
    <w:p w14:paraId="0B77B37E" w14:textId="77777777" w:rsidR="00DB7D88" w:rsidRPr="00681610" w:rsidRDefault="00DB7D88" w:rsidP="001F3396">
      <w:pPr>
        <w:spacing w:after="0"/>
        <w:jc w:val="both"/>
        <w:rPr>
          <w:szCs w:val="21"/>
          <w:lang w:val="en-GB"/>
        </w:rPr>
      </w:pPr>
    </w:p>
    <w:p w14:paraId="0B77B37F" w14:textId="77777777" w:rsidR="00DB7D88" w:rsidRPr="00681610" w:rsidRDefault="00DB7D88" w:rsidP="001F3396">
      <w:pPr>
        <w:spacing w:after="0"/>
        <w:jc w:val="both"/>
        <w:rPr>
          <w:szCs w:val="21"/>
          <w:lang w:val="en-GB"/>
        </w:rPr>
      </w:pPr>
      <w:r w:rsidRPr="00681610">
        <w:rPr>
          <w:szCs w:val="21"/>
          <w:lang w:val="en-GB"/>
        </w:rPr>
        <w:t>Table 1. Inclusion criteria in this study.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149"/>
        <w:gridCol w:w="2275"/>
        <w:gridCol w:w="2326"/>
      </w:tblGrid>
      <w:tr w:rsidR="00305233" w:rsidRPr="00681610" w14:paraId="0B77B384" w14:textId="77777777" w:rsidTr="004B2F9E">
        <w:tc>
          <w:tcPr>
            <w:tcW w:w="2258" w:type="dxa"/>
          </w:tcPr>
          <w:p w14:paraId="0B77B380" w14:textId="77777777" w:rsidR="00DB7D88" w:rsidRPr="00681610" w:rsidRDefault="00DB7D88" w:rsidP="00225042">
            <w:pPr>
              <w:rPr>
                <w:b/>
                <w:bCs/>
                <w:iCs/>
                <w:szCs w:val="21"/>
                <w:lang w:val="en-GB"/>
              </w:rPr>
            </w:pPr>
            <w:r w:rsidRPr="00681610">
              <w:rPr>
                <w:b/>
                <w:bCs/>
                <w:iCs/>
                <w:szCs w:val="21"/>
                <w:lang w:val="en-GB"/>
              </w:rPr>
              <w:t>Domain</w:t>
            </w:r>
          </w:p>
        </w:tc>
        <w:tc>
          <w:tcPr>
            <w:tcW w:w="2152" w:type="dxa"/>
          </w:tcPr>
          <w:p w14:paraId="0B77B381" w14:textId="77777777" w:rsidR="00DB7D88" w:rsidRPr="00681610" w:rsidRDefault="00DB7D88" w:rsidP="00225042">
            <w:pPr>
              <w:rPr>
                <w:b/>
                <w:bCs/>
                <w:iCs/>
                <w:szCs w:val="21"/>
                <w:lang w:val="en-GB"/>
              </w:rPr>
            </w:pPr>
            <w:r w:rsidRPr="00681610">
              <w:rPr>
                <w:b/>
                <w:bCs/>
                <w:iCs/>
                <w:szCs w:val="21"/>
                <w:lang w:val="en-GB"/>
              </w:rPr>
              <w:t>Criterion</w:t>
            </w:r>
          </w:p>
        </w:tc>
        <w:tc>
          <w:tcPr>
            <w:tcW w:w="2278" w:type="dxa"/>
          </w:tcPr>
          <w:p w14:paraId="0B77B382" w14:textId="77777777" w:rsidR="00DB7D88" w:rsidRPr="00681610" w:rsidRDefault="00DB7D88" w:rsidP="00225042">
            <w:pPr>
              <w:rPr>
                <w:b/>
                <w:bCs/>
                <w:iCs/>
                <w:szCs w:val="21"/>
                <w:lang w:val="en-GB"/>
              </w:rPr>
            </w:pPr>
            <w:r w:rsidRPr="00681610">
              <w:rPr>
                <w:b/>
                <w:bCs/>
                <w:iCs/>
                <w:szCs w:val="21"/>
                <w:lang w:val="en-GB"/>
              </w:rPr>
              <w:t>Assessment method</w:t>
            </w:r>
          </w:p>
        </w:tc>
        <w:tc>
          <w:tcPr>
            <w:tcW w:w="2328" w:type="dxa"/>
          </w:tcPr>
          <w:p w14:paraId="0B77B383" w14:textId="77777777" w:rsidR="00DB7D88" w:rsidRPr="00681610" w:rsidRDefault="00DB7D88" w:rsidP="00225042">
            <w:pPr>
              <w:rPr>
                <w:b/>
                <w:bCs/>
                <w:szCs w:val="21"/>
                <w:lang w:val="en-GB"/>
              </w:rPr>
            </w:pPr>
            <w:r w:rsidRPr="00681610">
              <w:rPr>
                <w:b/>
                <w:bCs/>
                <w:szCs w:val="21"/>
                <w:lang w:val="en-GB"/>
              </w:rPr>
              <w:t>Time of assessment</w:t>
            </w:r>
          </w:p>
        </w:tc>
      </w:tr>
      <w:tr w:rsidR="00305233" w:rsidRPr="00681610" w14:paraId="0B77B389" w14:textId="77777777" w:rsidTr="004B2F9E">
        <w:tc>
          <w:tcPr>
            <w:tcW w:w="2258" w:type="dxa"/>
          </w:tcPr>
          <w:p w14:paraId="0B77B385" w14:textId="77777777" w:rsidR="00DB7D88" w:rsidRPr="00681610" w:rsidRDefault="00DB7D88" w:rsidP="00225042">
            <w:pPr>
              <w:rPr>
                <w:b/>
                <w:bCs/>
                <w:iCs/>
                <w:szCs w:val="21"/>
                <w:lang w:val="en-GB"/>
              </w:rPr>
            </w:pPr>
            <w:r w:rsidRPr="00681610">
              <w:rPr>
                <w:b/>
                <w:bCs/>
                <w:iCs/>
                <w:szCs w:val="21"/>
                <w:lang w:val="en-GB"/>
              </w:rPr>
              <w:t>Age</w:t>
            </w:r>
          </w:p>
        </w:tc>
        <w:tc>
          <w:tcPr>
            <w:tcW w:w="2152" w:type="dxa"/>
          </w:tcPr>
          <w:p w14:paraId="0B77B386" w14:textId="77777777" w:rsidR="00DB7D88" w:rsidRPr="00681610" w:rsidRDefault="00DB7D88" w:rsidP="00225042">
            <w:pPr>
              <w:rPr>
                <w:iCs/>
                <w:szCs w:val="21"/>
                <w:lang w:val="en-GB"/>
              </w:rPr>
            </w:pPr>
            <w:r w:rsidRPr="00681610">
              <w:rPr>
                <w:iCs/>
                <w:szCs w:val="21"/>
                <w:lang w:val="en-GB"/>
              </w:rPr>
              <w:t>≥18, ≤35 years old</w:t>
            </w:r>
          </w:p>
        </w:tc>
        <w:tc>
          <w:tcPr>
            <w:tcW w:w="2278" w:type="dxa"/>
          </w:tcPr>
          <w:p w14:paraId="0B77B387" w14:textId="77777777" w:rsidR="00DB7D88" w:rsidRPr="00681610" w:rsidRDefault="00DB7D88" w:rsidP="00225042">
            <w:pPr>
              <w:rPr>
                <w:iCs/>
                <w:szCs w:val="21"/>
                <w:lang w:val="en-GB"/>
              </w:rPr>
            </w:pPr>
            <w:r w:rsidRPr="00681610">
              <w:rPr>
                <w:iCs/>
                <w:szCs w:val="21"/>
                <w:lang w:val="en-GB"/>
              </w:rPr>
              <w:t>Self-report</w:t>
            </w:r>
          </w:p>
        </w:tc>
        <w:tc>
          <w:tcPr>
            <w:tcW w:w="2328" w:type="dxa"/>
          </w:tcPr>
          <w:p w14:paraId="0B77B388" w14:textId="77777777" w:rsidR="00DB7D88" w:rsidRPr="00681610" w:rsidRDefault="00DB7D88" w:rsidP="00225042">
            <w:pPr>
              <w:rPr>
                <w:iCs/>
                <w:szCs w:val="21"/>
                <w:lang w:val="en-GB"/>
              </w:rPr>
            </w:pPr>
            <w:r w:rsidRPr="00681610">
              <w:rPr>
                <w:iCs/>
                <w:szCs w:val="21"/>
                <w:lang w:val="en-GB"/>
              </w:rPr>
              <w:t>Screening (online questionnaire)</w:t>
            </w:r>
          </w:p>
        </w:tc>
      </w:tr>
      <w:tr w:rsidR="00305233" w:rsidRPr="00681610" w14:paraId="0B77B38E" w14:textId="77777777" w:rsidTr="004B2F9E">
        <w:tc>
          <w:tcPr>
            <w:tcW w:w="2258" w:type="dxa"/>
          </w:tcPr>
          <w:p w14:paraId="0B77B38A" w14:textId="77777777" w:rsidR="00DB7D88" w:rsidRPr="00681610" w:rsidRDefault="00DB7D88" w:rsidP="00225042">
            <w:pPr>
              <w:rPr>
                <w:b/>
                <w:bCs/>
                <w:iCs/>
                <w:szCs w:val="21"/>
                <w:lang w:val="en-GB"/>
              </w:rPr>
            </w:pPr>
            <w:r w:rsidRPr="00681610">
              <w:rPr>
                <w:b/>
                <w:bCs/>
                <w:iCs/>
                <w:szCs w:val="21"/>
                <w:lang w:val="en-GB"/>
              </w:rPr>
              <w:t xml:space="preserve">Ability to follow instructions in English </w:t>
            </w:r>
          </w:p>
        </w:tc>
        <w:tc>
          <w:tcPr>
            <w:tcW w:w="2152" w:type="dxa"/>
          </w:tcPr>
          <w:p w14:paraId="0B77B38B" w14:textId="77777777" w:rsidR="00DB7D88" w:rsidRPr="00681610" w:rsidRDefault="00DB7D88" w:rsidP="00225042">
            <w:pPr>
              <w:rPr>
                <w:iCs/>
                <w:szCs w:val="21"/>
                <w:lang w:val="en-GB"/>
              </w:rPr>
            </w:pPr>
            <w:r w:rsidRPr="00681610">
              <w:rPr>
                <w:iCs/>
                <w:szCs w:val="21"/>
                <w:lang w:val="en-GB"/>
              </w:rPr>
              <w:t>Good English proficiency</w:t>
            </w:r>
          </w:p>
        </w:tc>
        <w:tc>
          <w:tcPr>
            <w:tcW w:w="2278" w:type="dxa"/>
          </w:tcPr>
          <w:p w14:paraId="0B77B38C" w14:textId="77777777" w:rsidR="00DB7D88" w:rsidRPr="00681610" w:rsidRDefault="00DB7D88" w:rsidP="00225042">
            <w:pPr>
              <w:rPr>
                <w:iCs/>
                <w:szCs w:val="21"/>
                <w:lang w:val="en-GB"/>
              </w:rPr>
            </w:pPr>
            <w:r w:rsidRPr="00681610">
              <w:rPr>
                <w:iCs/>
                <w:szCs w:val="21"/>
                <w:lang w:val="en-GB"/>
              </w:rPr>
              <w:t xml:space="preserve">Self-report </w:t>
            </w:r>
          </w:p>
        </w:tc>
        <w:tc>
          <w:tcPr>
            <w:tcW w:w="2328" w:type="dxa"/>
          </w:tcPr>
          <w:p w14:paraId="0B77B38D" w14:textId="77777777" w:rsidR="00DB7D88" w:rsidRPr="00681610" w:rsidRDefault="00DB7D88" w:rsidP="00225042">
            <w:pPr>
              <w:rPr>
                <w:iCs/>
                <w:szCs w:val="21"/>
                <w:lang w:val="en-GB"/>
              </w:rPr>
            </w:pPr>
            <w:r w:rsidRPr="00681610">
              <w:rPr>
                <w:iCs/>
                <w:szCs w:val="21"/>
                <w:lang w:val="en-GB"/>
              </w:rPr>
              <w:t>Screening (online questionnaire)</w:t>
            </w:r>
          </w:p>
        </w:tc>
      </w:tr>
      <w:tr w:rsidR="00305233" w:rsidRPr="00681610" w14:paraId="0B77B393" w14:textId="77777777" w:rsidTr="004B2F9E">
        <w:tc>
          <w:tcPr>
            <w:tcW w:w="2258" w:type="dxa"/>
          </w:tcPr>
          <w:p w14:paraId="0B77B38F" w14:textId="77777777" w:rsidR="00DB7D88" w:rsidRPr="00681610" w:rsidRDefault="00DB7D88" w:rsidP="00225042">
            <w:pPr>
              <w:rPr>
                <w:b/>
                <w:bCs/>
                <w:iCs/>
                <w:szCs w:val="21"/>
                <w:lang w:val="en-GB"/>
              </w:rPr>
            </w:pPr>
            <w:r w:rsidRPr="00681610">
              <w:rPr>
                <w:b/>
                <w:bCs/>
                <w:iCs/>
                <w:szCs w:val="21"/>
                <w:lang w:val="en-GB"/>
              </w:rPr>
              <w:t>Physical and mental health</w:t>
            </w:r>
          </w:p>
        </w:tc>
        <w:tc>
          <w:tcPr>
            <w:tcW w:w="2152" w:type="dxa"/>
          </w:tcPr>
          <w:p w14:paraId="0B77B390" w14:textId="77777777" w:rsidR="00DB7D88" w:rsidRPr="00681610" w:rsidRDefault="00DB7D88" w:rsidP="00225042">
            <w:pPr>
              <w:rPr>
                <w:iCs/>
                <w:szCs w:val="21"/>
                <w:lang w:val="en-GB"/>
              </w:rPr>
            </w:pPr>
            <w:r w:rsidRPr="00681610">
              <w:rPr>
                <w:iCs/>
                <w:szCs w:val="21"/>
                <w:lang w:val="en-GB"/>
              </w:rPr>
              <w:t>Good physical and mental health</w:t>
            </w:r>
          </w:p>
        </w:tc>
        <w:tc>
          <w:tcPr>
            <w:tcW w:w="2278" w:type="dxa"/>
          </w:tcPr>
          <w:p w14:paraId="0B77B391" w14:textId="77777777" w:rsidR="00DB7D88" w:rsidRPr="00681610" w:rsidRDefault="00DB7D88" w:rsidP="00225042">
            <w:pPr>
              <w:rPr>
                <w:iCs/>
                <w:szCs w:val="21"/>
                <w:lang w:val="en-GB"/>
              </w:rPr>
            </w:pPr>
            <w:r w:rsidRPr="00681610">
              <w:rPr>
                <w:iCs/>
                <w:szCs w:val="21"/>
                <w:lang w:val="en-GB"/>
              </w:rPr>
              <w:t>Self-report</w:t>
            </w:r>
          </w:p>
        </w:tc>
        <w:tc>
          <w:tcPr>
            <w:tcW w:w="2328" w:type="dxa"/>
          </w:tcPr>
          <w:p w14:paraId="0B77B392" w14:textId="77777777" w:rsidR="00DB7D88" w:rsidRPr="00681610" w:rsidRDefault="00DB7D88" w:rsidP="00225042">
            <w:pPr>
              <w:rPr>
                <w:iCs/>
                <w:szCs w:val="21"/>
                <w:lang w:val="en-GB"/>
              </w:rPr>
            </w:pPr>
            <w:r w:rsidRPr="00681610">
              <w:rPr>
                <w:iCs/>
                <w:szCs w:val="21"/>
                <w:lang w:val="en-GB"/>
              </w:rPr>
              <w:t>Screening (online questionnaire)</w:t>
            </w:r>
          </w:p>
        </w:tc>
      </w:tr>
      <w:tr w:rsidR="00305233" w:rsidRPr="00681610" w14:paraId="0B77B398" w14:textId="77777777" w:rsidTr="004B2F9E">
        <w:tc>
          <w:tcPr>
            <w:tcW w:w="2258" w:type="dxa"/>
          </w:tcPr>
          <w:p w14:paraId="0B77B394" w14:textId="77777777" w:rsidR="00DB7D88" w:rsidRPr="00681610" w:rsidRDefault="00DB7D88" w:rsidP="00225042">
            <w:pPr>
              <w:rPr>
                <w:b/>
                <w:bCs/>
                <w:iCs/>
                <w:szCs w:val="21"/>
                <w:lang w:val="en-GB"/>
              </w:rPr>
            </w:pPr>
            <w:r w:rsidRPr="00681610">
              <w:rPr>
                <w:b/>
                <w:bCs/>
                <w:iCs/>
                <w:szCs w:val="21"/>
                <w:lang w:val="en-GB"/>
              </w:rPr>
              <w:lastRenderedPageBreak/>
              <w:t>Ocular and retinal health</w:t>
            </w:r>
          </w:p>
        </w:tc>
        <w:tc>
          <w:tcPr>
            <w:tcW w:w="2152" w:type="dxa"/>
          </w:tcPr>
          <w:p w14:paraId="0B77B395" w14:textId="77777777" w:rsidR="00DB7D88" w:rsidRPr="00681610" w:rsidRDefault="00DB7D88" w:rsidP="00225042">
            <w:pPr>
              <w:rPr>
                <w:iCs/>
                <w:szCs w:val="21"/>
                <w:lang w:val="en-GB"/>
              </w:rPr>
            </w:pPr>
            <w:r w:rsidRPr="00681610">
              <w:rPr>
                <w:iCs/>
                <w:szCs w:val="21"/>
                <w:lang w:val="en-GB"/>
              </w:rPr>
              <w:t>Good ocular and retinal health</w:t>
            </w:r>
          </w:p>
        </w:tc>
        <w:tc>
          <w:tcPr>
            <w:tcW w:w="2278" w:type="dxa"/>
          </w:tcPr>
          <w:p w14:paraId="0B77B396" w14:textId="77777777" w:rsidR="00DB7D88" w:rsidRPr="00681610" w:rsidRDefault="00DB7D88" w:rsidP="00225042">
            <w:pPr>
              <w:rPr>
                <w:iCs/>
                <w:szCs w:val="21"/>
                <w:lang w:val="en-GB"/>
              </w:rPr>
            </w:pPr>
            <w:r w:rsidRPr="00681610">
              <w:rPr>
                <w:iCs/>
                <w:szCs w:val="21"/>
                <w:lang w:val="en-GB"/>
              </w:rPr>
              <w:t>Self-report</w:t>
            </w:r>
          </w:p>
        </w:tc>
        <w:tc>
          <w:tcPr>
            <w:tcW w:w="2328" w:type="dxa"/>
          </w:tcPr>
          <w:p w14:paraId="0B77B397" w14:textId="77777777" w:rsidR="00DB7D88" w:rsidRPr="00681610" w:rsidRDefault="00DB7D88" w:rsidP="00225042">
            <w:pPr>
              <w:rPr>
                <w:iCs/>
                <w:szCs w:val="21"/>
                <w:lang w:val="en-GB"/>
              </w:rPr>
            </w:pPr>
            <w:r w:rsidRPr="00681610">
              <w:rPr>
                <w:iCs/>
                <w:szCs w:val="21"/>
                <w:lang w:val="en-GB"/>
              </w:rPr>
              <w:t>Screening (online questionnaire)</w:t>
            </w:r>
          </w:p>
        </w:tc>
      </w:tr>
      <w:tr w:rsidR="00305233" w:rsidRPr="00681610" w14:paraId="0B77B39D" w14:textId="77777777" w:rsidTr="004B2F9E">
        <w:tc>
          <w:tcPr>
            <w:tcW w:w="2258" w:type="dxa"/>
          </w:tcPr>
          <w:p w14:paraId="0B77B399" w14:textId="77777777" w:rsidR="00DB7D88" w:rsidRPr="00681610" w:rsidRDefault="00DB7D88" w:rsidP="00225042">
            <w:pPr>
              <w:rPr>
                <w:b/>
                <w:bCs/>
                <w:iCs/>
                <w:szCs w:val="21"/>
                <w:lang w:val="en-GB"/>
              </w:rPr>
            </w:pPr>
            <w:r w:rsidRPr="00681610">
              <w:rPr>
                <w:b/>
                <w:bCs/>
                <w:iCs/>
                <w:szCs w:val="21"/>
                <w:lang w:val="en-GB"/>
              </w:rPr>
              <w:t>Visual acuity</w:t>
            </w:r>
          </w:p>
        </w:tc>
        <w:tc>
          <w:tcPr>
            <w:tcW w:w="2152" w:type="dxa"/>
          </w:tcPr>
          <w:p w14:paraId="0B77B39A" w14:textId="77777777" w:rsidR="00DB7D88" w:rsidRPr="00681610" w:rsidRDefault="00DB7D88" w:rsidP="01721B2A">
            <w:pPr>
              <w:rPr>
                <w:lang w:val="en-GB"/>
              </w:rPr>
            </w:pPr>
            <w:r w:rsidRPr="00681610">
              <w:rPr>
                <w:lang w:val="en-GB"/>
              </w:rPr>
              <w:t>Normal or corrected-to-normal acuity</w:t>
            </w:r>
          </w:p>
        </w:tc>
        <w:tc>
          <w:tcPr>
            <w:tcW w:w="2278" w:type="dxa"/>
          </w:tcPr>
          <w:p w14:paraId="0B77B39B" w14:textId="77777777" w:rsidR="00DB7D88" w:rsidRPr="00681610" w:rsidRDefault="00DB7D88" w:rsidP="00225042">
            <w:pPr>
              <w:rPr>
                <w:iCs/>
                <w:szCs w:val="21"/>
                <w:lang w:val="en-GB"/>
              </w:rPr>
            </w:pPr>
            <w:proofErr w:type="spellStart"/>
            <w:r w:rsidRPr="00681610">
              <w:rPr>
                <w:iCs/>
                <w:szCs w:val="21"/>
                <w:lang w:val="en-GB"/>
              </w:rPr>
              <w:t>Landolt</w:t>
            </w:r>
            <w:proofErr w:type="spellEnd"/>
            <w:r w:rsidRPr="00681610">
              <w:rPr>
                <w:iCs/>
                <w:szCs w:val="21"/>
                <w:lang w:val="en-GB"/>
              </w:rPr>
              <w:t xml:space="preserve"> C chart or similar</w:t>
            </w:r>
          </w:p>
        </w:tc>
        <w:tc>
          <w:tcPr>
            <w:tcW w:w="2328" w:type="dxa"/>
          </w:tcPr>
          <w:p w14:paraId="0B77B39C" w14:textId="77777777" w:rsidR="00DB7D88" w:rsidRPr="00681610" w:rsidRDefault="00DB7D88" w:rsidP="00225042">
            <w:pPr>
              <w:rPr>
                <w:iCs/>
                <w:szCs w:val="21"/>
                <w:lang w:val="en-GB"/>
              </w:rPr>
            </w:pPr>
            <w:r w:rsidRPr="00681610">
              <w:rPr>
                <w:iCs/>
                <w:szCs w:val="21"/>
                <w:lang w:val="en-GB"/>
              </w:rPr>
              <w:t>Screening (in-person)</w:t>
            </w:r>
          </w:p>
        </w:tc>
      </w:tr>
      <w:tr w:rsidR="00305233" w:rsidRPr="00681610" w14:paraId="0B77B3A2" w14:textId="77777777" w:rsidTr="004B2F9E">
        <w:tc>
          <w:tcPr>
            <w:tcW w:w="2258" w:type="dxa"/>
          </w:tcPr>
          <w:p w14:paraId="0B77B39E" w14:textId="77777777" w:rsidR="00DB7D88" w:rsidRPr="00681610" w:rsidRDefault="00DB7D88" w:rsidP="00225042">
            <w:pPr>
              <w:rPr>
                <w:b/>
                <w:bCs/>
                <w:iCs/>
                <w:szCs w:val="21"/>
                <w:lang w:val="en-GB"/>
              </w:rPr>
            </w:pPr>
            <w:r w:rsidRPr="00681610">
              <w:rPr>
                <w:b/>
                <w:bCs/>
                <w:iCs/>
                <w:szCs w:val="21"/>
                <w:lang w:val="en-GB"/>
              </w:rPr>
              <w:t>Colour vision</w:t>
            </w:r>
          </w:p>
        </w:tc>
        <w:tc>
          <w:tcPr>
            <w:tcW w:w="2152" w:type="dxa"/>
          </w:tcPr>
          <w:p w14:paraId="0B77B39F" w14:textId="77777777" w:rsidR="00DB7D88" w:rsidRPr="00681610" w:rsidRDefault="00DB7D88" w:rsidP="00225042">
            <w:pPr>
              <w:rPr>
                <w:iCs/>
                <w:szCs w:val="21"/>
                <w:lang w:val="en-GB"/>
              </w:rPr>
            </w:pPr>
            <w:r w:rsidRPr="00681610">
              <w:rPr>
                <w:iCs/>
                <w:szCs w:val="21"/>
                <w:lang w:val="en-GB"/>
              </w:rPr>
              <w:t>Normal colour vision</w:t>
            </w:r>
          </w:p>
        </w:tc>
        <w:tc>
          <w:tcPr>
            <w:tcW w:w="2278" w:type="dxa"/>
          </w:tcPr>
          <w:p w14:paraId="0B77B3A0" w14:textId="77777777" w:rsidR="00DB7D88" w:rsidRPr="00681610" w:rsidRDefault="00DB7D88" w:rsidP="00225042">
            <w:pPr>
              <w:rPr>
                <w:iCs/>
                <w:szCs w:val="21"/>
                <w:lang w:val="en-GB"/>
              </w:rPr>
            </w:pPr>
            <w:r w:rsidRPr="00681610">
              <w:rPr>
                <w:iCs/>
                <w:szCs w:val="21"/>
                <w:lang w:val="en-GB"/>
              </w:rPr>
              <w:t xml:space="preserve">HRR colour vision test </w:t>
            </w:r>
          </w:p>
        </w:tc>
        <w:tc>
          <w:tcPr>
            <w:tcW w:w="2328" w:type="dxa"/>
          </w:tcPr>
          <w:p w14:paraId="0B77B3A1" w14:textId="77777777" w:rsidR="00DB7D88" w:rsidRPr="00681610" w:rsidRDefault="00DB7D88" w:rsidP="00225042">
            <w:pPr>
              <w:rPr>
                <w:iCs/>
                <w:szCs w:val="21"/>
                <w:lang w:val="en-GB"/>
              </w:rPr>
            </w:pPr>
            <w:r w:rsidRPr="00681610">
              <w:rPr>
                <w:iCs/>
                <w:szCs w:val="21"/>
                <w:lang w:val="en-GB"/>
              </w:rPr>
              <w:t>Screening (in-person)</w:t>
            </w:r>
          </w:p>
        </w:tc>
      </w:tr>
    </w:tbl>
    <w:p w14:paraId="0B77B3A3" w14:textId="77777777" w:rsidR="00DB7D88" w:rsidRPr="00681610" w:rsidRDefault="00DB7D88" w:rsidP="001F3396">
      <w:pPr>
        <w:spacing w:after="0"/>
        <w:jc w:val="both"/>
        <w:rPr>
          <w:szCs w:val="21"/>
          <w:lang w:val="en-GB"/>
        </w:rPr>
      </w:pPr>
    </w:p>
    <w:p w14:paraId="0B77B3A4" w14:textId="77777777" w:rsidR="00DB7D88" w:rsidRPr="00681610" w:rsidRDefault="00DB7D88" w:rsidP="001F3396">
      <w:pPr>
        <w:spacing w:after="0"/>
        <w:jc w:val="both"/>
        <w:rPr>
          <w:szCs w:val="21"/>
          <w:lang w:val="en-GB"/>
        </w:rPr>
      </w:pPr>
      <w:r w:rsidRPr="00681610">
        <w:rPr>
          <w:szCs w:val="21"/>
          <w:lang w:val="en-GB"/>
        </w:rPr>
        <w:t>Table 2. Exclusion criteria in this study.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312"/>
        <w:gridCol w:w="1943"/>
        <w:gridCol w:w="2501"/>
      </w:tblGrid>
      <w:tr w:rsidR="00C27924" w:rsidRPr="00681610" w14:paraId="0B77B3A9" w14:textId="77777777" w:rsidTr="002244AC">
        <w:tc>
          <w:tcPr>
            <w:tcW w:w="2252" w:type="dxa"/>
          </w:tcPr>
          <w:p w14:paraId="0B77B3A5" w14:textId="77777777" w:rsidR="00DB7D88" w:rsidRPr="00681610" w:rsidRDefault="00DB7D88" w:rsidP="00225042">
            <w:pPr>
              <w:rPr>
                <w:b/>
                <w:bCs/>
                <w:iCs/>
                <w:szCs w:val="21"/>
                <w:lang w:val="en-GB"/>
              </w:rPr>
            </w:pPr>
            <w:r w:rsidRPr="00681610">
              <w:rPr>
                <w:b/>
                <w:bCs/>
                <w:iCs/>
                <w:szCs w:val="21"/>
                <w:lang w:val="en-GB"/>
              </w:rPr>
              <w:t>Domain</w:t>
            </w:r>
          </w:p>
        </w:tc>
        <w:tc>
          <w:tcPr>
            <w:tcW w:w="2315" w:type="dxa"/>
          </w:tcPr>
          <w:p w14:paraId="0B77B3A6" w14:textId="77777777" w:rsidR="00DB7D88" w:rsidRPr="00681610" w:rsidRDefault="00DB7D88" w:rsidP="00225042">
            <w:pPr>
              <w:rPr>
                <w:b/>
                <w:bCs/>
                <w:iCs/>
                <w:szCs w:val="21"/>
                <w:lang w:val="en-GB"/>
              </w:rPr>
            </w:pPr>
            <w:r w:rsidRPr="00681610">
              <w:rPr>
                <w:b/>
                <w:bCs/>
                <w:iCs/>
                <w:szCs w:val="21"/>
                <w:lang w:val="en-GB"/>
              </w:rPr>
              <w:t>Criterion</w:t>
            </w:r>
          </w:p>
        </w:tc>
        <w:tc>
          <w:tcPr>
            <w:tcW w:w="1945" w:type="dxa"/>
          </w:tcPr>
          <w:p w14:paraId="0B77B3A7" w14:textId="77777777" w:rsidR="00DB7D88" w:rsidRPr="00681610" w:rsidRDefault="00DB7D88" w:rsidP="00225042">
            <w:pPr>
              <w:rPr>
                <w:b/>
                <w:bCs/>
                <w:iCs/>
                <w:szCs w:val="21"/>
                <w:lang w:val="en-GB"/>
              </w:rPr>
            </w:pPr>
            <w:r w:rsidRPr="00681610">
              <w:rPr>
                <w:b/>
                <w:bCs/>
                <w:iCs/>
                <w:szCs w:val="21"/>
                <w:lang w:val="en-GB"/>
              </w:rPr>
              <w:t>Assessment method</w:t>
            </w:r>
          </w:p>
        </w:tc>
        <w:tc>
          <w:tcPr>
            <w:tcW w:w="2504" w:type="dxa"/>
          </w:tcPr>
          <w:p w14:paraId="0B77B3A8" w14:textId="77777777" w:rsidR="00DB7D88" w:rsidRPr="00681610" w:rsidRDefault="00DB7D88" w:rsidP="00225042">
            <w:pPr>
              <w:rPr>
                <w:b/>
                <w:bCs/>
                <w:iCs/>
                <w:szCs w:val="21"/>
                <w:lang w:val="en-GB"/>
              </w:rPr>
            </w:pPr>
            <w:r w:rsidRPr="00681610">
              <w:rPr>
                <w:b/>
                <w:bCs/>
                <w:iCs/>
                <w:szCs w:val="21"/>
                <w:lang w:val="en-GB"/>
              </w:rPr>
              <w:t>Time of assessment</w:t>
            </w:r>
          </w:p>
        </w:tc>
      </w:tr>
      <w:tr w:rsidR="00C27924" w:rsidRPr="00681610" w14:paraId="0B77B3AE" w14:textId="77777777" w:rsidTr="002244AC">
        <w:tc>
          <w:tcPr>
            <w:tcW w:w="2252" w:type="dxa"/>
          </w:tcPr>
          <w:p w14:paraId="0B77B3AA" w14:textId="77777777" w:rsidR="00DB7D88" w:rsidRPr="00681610" w:rsidRDefault="00DB7D88" w:rsidP="00225042">
            <w:pPr>
              <w:rPr>
                <w:iCs/>
                <w:szCs w:val="21"/>
                <w:lang w:val="en-GB"/>
              </w:rPr>
            </w:pPr>
            <w:r w:rsidRPr="00681610">
              <w:rPr>
                <w:b/>
                <w:bCs/>
                <w:iCs/>
                <w:szCs w:val="21"/>
                <w:lang w:val="en-GB"/>
              </w:rPr>
              <w:t>Body Mass Index (BMI)</w:t>
            </w:r>
          </w:p>
        </w:tc>
        <w:tc>
          <w:tcPr>
            <w:tcW w:w="2315" w:type="dxa"/>
          </w:tcPr>
          <w:p w14:paraId="0B77B3AB" w14:textId="77777777" w:rsidR="00DB7D88" w:rsidRPr="00681610" w:rsidRDefault="00DB7D88" w:rsidP="00225042">
            <w:pPr>
              <w:rPr>
                <w:iCs/>
                <w:szCs w:val="21"/>
                <w:lang w:val="en-GB"/>
              </w:rPr>
            </w:pPr>
            <w:r w:rsidRPr="00681610">
              <w:rPr>
                <w:iCs/>
                <w:szCs w:val="21"/>
                <w:lang w:val="en-GB"/>
              </w:rPr>
              <w:t>Underweight or obese, &lt;18, &gt;30</w:t>
            </w:r>
            <w:r w:rsidRPr="00681610">
              <w:rPr>
                <w:rFonts w:ascii="Arial" w:hAnsi="Arial" w:cs="Arial"/>
                <w:iCs/>
                <w:szCs w:val="21"/>
                <w:lang w:val="en-GB"/>
              </w:rPr>
              <w:t> </w:t>
            </w:r>
            <w:r w:rsidRPr="00681610">
              <w:rPr>
                <w:iCs/>
                <w:szCs w:val="21"/>
                <w:lang w:val="en-GB"/>
              </w:rPr>
              <w:t>kg/m</w:t>
            </w:r>
            <w:r w:rsidRPr="00681610">
              <w:rPr>
                <w:iCs/>
                <w:szCs w:val="21"/>
                <w:vertAlign w:val="superscript"/>
                <w:lang w:val="en-GB"/>
              </w:rPr>
              <w:t>2</w:t>
            </w:r>
          </w:p>
        </w:tc>
        <w:tc>
          <w:tcPr>
            <w:tcW w:w="1945" w:type="dxa"/>
          </w:tcPr>
          <w:p w14:paraId="0B77B3AC" w14:textId="77777777" w:rsidR="00DB7D88" w:rsidRPr="00681610" w:rsidRDefault="00DB7D88" w:rsidP="00225042">
            <w:pPr>
              <w:rPr>
                <w:iCs/>
                <w:szCs w:val="21"/>
                <w:lang w:val="en-GB"/>
              </w:rPr>
            </w:pPr>
            <w:r w:rsidRPr="00681610">
              <w:rPr>
                <w:iCs/>
                <w:szCs w:val="21"/>
                <w:lang w:val="en-GB"/>
              </w:rPr>
              <w:t>Measured height and weight</w:t>
            </w:r>
          </w:p>
        </w:tc>
        <w:tc>
          <w:tcPr>
            <w:tcW w:w="2504" w:type="dxa"/>
          </w:tcPr>
          <w:p w14:paraId="0B77B3AD" w14:textId="286F7DC5" w:rsidR="00DB7D88" w:rsidRPr="00681610" w:rsidRDefault="00DB7D88" w:rsidP="00225042">
            <w:pPr>
              <w:rPr>
                <w:lang w:val="en-GB"/>
              </w:rPr>
            </w:pPr>
            <w:r w:rsidRPr="00681610">
              <w:rPr>
                <w:lang w:val="en-GB"/>
              </w:rPr>
              <w:t>Screening (in-person)</w:t>
            </w:r>
          </w:p>
        </w:tc>
      </w:tr>
      <w:tr w:rsidR="00C27924" w:rsidRPr="00681610" w14:paraId="0B77B3B3" w14:textId="77777777" w:rsidTr="002244AC">
        <w:tc>
          <w:tcPr>
            <w:tcW w:w="2252" w:type="dxa"/>
          </w:tcPr>
          <w:p w14:paraId="0B77B3AF" w14:textId="77777777" w:rsidR="00DB7D88" w:rsidRPr="00681610" w:rsidRDefault="00DB7D88" w:rsidP="00225042">
            <w:pPr>
              <w:rPr>
                <w:b/>
                <w:bCs/>
                <w:iCs/>
                <w:szCs w:val="21"/>
                <w:lang w:val="en-GB"/>
              </w:rPr>
            </w:pPr>
            <w:r w:rsidRPr="00681610">
              <w:rPr>
                <w:b/>
                <w:bCs/>
                <w:iCs/>
                <w:szCs w:val="21"/>
                <w:lang w:val="en-GB"/>
              </w:rPr>
              <w:t>Medication use</w:t>
            </w:r>
          </w:p>
        </w:tc>
        <w:tc>
          <w:tcPr>
            <w:tcW w:w="2315" w:type="dxa"/>
          </w:tcPr>
          <w:p w14:paraId="0B77B3B0" w14:textId="77777777" w:rsidR="00DB7D88" w:rsidRPr="00681610" w:rsidRDefault="00DB7D88" w:rsidP="00225042">
            <w:pPr>
              <w:rPr>
                <w:iCs/>
                <w:szCs w:val="21"/>
                <w:lang w:val="en-GB"/>
              </w:rPr>
            </w:pPr>
            <w:r w:rsidRPr="00681610">
              <w:rPr>
                <w:iCs/>
                <w:szCs w:val="21"/>
                <w:lang w:val="en-GB"/>
              </w:rPr>
              <w:t xml:space="preserve">Any regular or habitual use of systemic medications, except antiallergic medication </w:t>
            </w:r>
          </w:p>
        </w:tc>
        <w:tc>
          <w:tcPr>
            <w:tcW w:w="1945" w:type="dxa"/>
          </w:tcPr>
          <w:p w14:paraId="0B77B3B1"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B2"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B8" w14:textId="77777777" w:rsidTr="002244AC">
        <w:tc>
          <w:tcPr>
            <w:tcW w:w="2252" w:type="dxa"/>
          </w:tcPr>
          <w:p w14:paraId="0B77B3B4" w14:textId="77777777" w:rsidR="00DB7D88" w:rsidRPr="00681610" w:rsidRDefault="00DB7D88" w:rsidP="00225042">
            <w:pPr>
              <w:rPr>
                <w:b/>
                <w:bCs/>
                <w:iCs/>
                <w:szCs w:val="21"/>
                <w:lang w:val="en-GB"/>
              </w:rPr>
            </w:pPr>
            <w:r w:rsidRPr="00681610">
              <w:rPr>
                <w:b/>
                <w:bCs/>
                <w:iCs/>
                <w:szCs w:val="21"/>
                <w:lang w:val="en-GB"/>
              </w:rPr>
              <w:t>Sleep aids use</w:t>
            </w:r>
          </w:p>
        </w:tc>
        <w:tc>
          <w:tcPr>
            <w:tcW w:w="2315" w:type="dxa"/>
          </w:tcPr>
          <w:p w14:paraId="0B77B3B5" w14:textId="40287B7E" w:rsidR="00DB7D88" w:rsidRPr="00681610" w:rsidRDefault="00DB7D88" w:rsidP="00225042">
            <w:pPr>
              <w:rPr>
                <w:iCs/>
                <w:szCs w:val="21"/>
                <w:lang w:val="en-GB"/>
              </w:rPr>
            </w:pPr>
            <w:r w:rsidRPr="00681610">
              <w:rPr>
                <w:iCs/>
                <w:szCs w:val="21"/>
                <w:lang w:val="en-GB"/>
              </w:rPr>
              <w:t xml:space="preserve">Any regular or habitual </w:t>
            </w:r>
            <w:r w:rsidR="001D62F4" w:rsidRPr="00681610">
              <w:rPr>
                <w:iCs/>
                <w:szCs w:val="21"/>
                <w:lang w:val="en-GB"/>
              </w:rPr>
              <w:t xml:space="preserve">use </w:t>
            </w:r>
            <w:r w:rsidRPr="00681610">
              <w:rPr>
                <w:iCs/>
                <w:szCs w:val="21"/>
                <w:lang w:val="en-GB"/>
              </w:rPr>
              <w:t>(≥1/week) of sleep aids</w:t>
            </w:r>
          </w:p>
        </w:tc>
        <w:tc>
          <w:tcPr>
            <w:tcW w:w="1945" w:type="dxa"/>
          </w:tcPr>
          <w:p w14:paraId="0B77B3B6"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B7"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BD" w14:textId="77777777" w:rsidTr="002244AC">
        <w:tc>
          <w:tcPr>
            <w:tcW w:w="2252" w:type="dxa"/>
          </w:tcPr>
          <w:p w14:paraId="0B77B3B9" w14:textId="77777777" w:rsidR="00DB7D88" w:rsidRPr="00681610" w:rsidRDefault="00DB7D88" w:rsidP="00225042">
            <w:pPr>
              <w:rPr>
                <w:b/>
                <w:bCs/>
                <w:iCs/>
                <w:szCs w:val="21"/>
                <w:lang w:val="en-GB"/>
              </w:rPr>
            </w:pPr>
            <w:r w:rsidRPr="00681610">
              <w:rPr>
                <w:b/>
                <w:bCs/>
                <w:iCs/>
                <w:szCs w:val="21"/>
                <w:lang w:val="en-GB"/>
              </w:rPr>
              <w:t>Health condition</w:t>
            </w:r>
          </w:p>
        </w:tc>
        <w:tc>
          <w:tcPr>
            <w:tcW w:w="2315" w:type="dxa"/>
          </w:tcPr>
          <w:p w14:paraId="0B77B3BA" w14:textId="5838AE41" w:rsidR="00DB7D88" w:rsidRPr="00681610" w:rsidRDefault="0055065F" w:rsidP="00225042">
            <w:pPr>
              <w:rPr>
                <w:iCs/>
                <w:szCs w:val="21"/>
                <w:lang w:val="en-GB"/>
              </w:rPr>
            </w:pPr>
            <w:r w:rsidRPr="00681610">
              <w:rPr>
                <w:iCs/>
                <w:szCs w:val="21"/>
                <w:lang w:val="en-GB"/>
              </w:rPr>
              <w:t>History of d</w:t>
            </w:r>
            <w:r w:rsidR="00DB7D88" w:rsidRPr="00681610">
              <w:rPr>
                <w:iCs/>
                <w:szCs w:val="21"/>
                <w:lang w:val="en-GB"/>
              </w:rPr>
              <w:t>iagnosis of any chronic, hormonal, ocular or neurological diseases or disorders</w:t>
            </w:r>
          </w:p>
        </w:tc>
        <w:tc>
          <w:tcPr>
            <w:tcW w:w="1945" w:type="dxa"/>
          </w:tcPr>
          <w:p w14:paraId="0B77B3BB"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BC"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C2" w14:textId="77777777" w:rsidTr="002244AC">
        <w:tc>
          <w:tcPr>
            <w:tcW w:w="2252" w:type="dxa"/>
          </w:tcPr>
          <w:p w14:paraId="0B77B3BE" w14:textId="77777777" w:rsidR="00DB7D88" w:rsidRPr="00681610" w:rsidRDefault="00DB7D88" w:rsidP="00225042">
            <w:pPr>
              <w:rPr>
                <w:b/>
                <w:bCs/>
                <w:iCs/>
                <w:szCs w:val="21"/>
                <w:lang w:val="en-GB"/>
              </w:rPr>
            </w:pPr>
            <w:r w:rsidRPr="00681610">
              <w:rPr>
                <w:b/>
                <w:bCs/>
                <w:iCs/>
                <w:szCs w:val="21"/>
                <w:lang w:val="en-GB"/>
              </w:rPr>
              <w:t>Mental health</w:t>
            </w:r>
          </w:p>
        </w:tc>
        <w:tc>
          <w:tcPr>
            <w:tcW w:w="2315" w:type="dxa"/>
          </w:tcPr>
          <w:p w14:paraId="0B77B3BF" w14:textId="00A1AB6E" w:rsidR="00DB7D88" w:rsidRPr="00681610" w:rsidRDefault="0055065F" w:rsidP="00225042">
            <w:pPr>
              <w:rPr>
                <w:lang w:val="en-GB"/>
              </w:rPr>
            </w:pPr>
            <w:r w:rsidRPr="00681610">
              <w:rPr>
                <w:lang w:val="en-GB"/>
              </w:rPr>
              <w:t>History of d</w:t>
            </w:r>
            <w:r w:rsidR="00DB7D88" w:rsidRPr="00681610">
              <w:rPr>
                <w:lang w:val="en-GB"/>
              </w:rPr>
              <w:t>iagnosis</w:t>
            </w:r>
            <w:r w:rsidR="002B4DD6" w:rsidRPr="00681610">
              <w:rPr>
                <w:lang w:val="en-GB"/>
              </w:rPr>
              <w:t xml:space="preserve"> </w:t>
            </w:r>
            <w:r w:rsidR="00DB7D88" w:rsidRPr="00681610">
              <w:rPr>
                <w:lang w:val="en-GB"/>
              </w:rPr>
              <w:t xml:space="preserve">of </w:t>
            </w:r>
            <w:r w:rsidR="002164E7" w:rsidRPr="00681610">
              <w:rPr>
                <w:lang w:val="en-GB"/>
              </w:rPr>
              <w:t xml:space="preserve">major depressive disorder, persistent </w:t>
            </w:r>
            <w:r w:rsidR="00C27924" w:rsidRPr="00681610">
              <w:rPr>
                <w:lang w:val="en-GB"/>
              </w:rPr>
              <w:t xml:space="preserve">depressive disorder, generalised anxiety disorder, personality disorder, post-traumatic stress </w:t>
            </w:r>
            <w:r w:rsidR="00C27924" w:rsidRPr="00681610">
              <w:rPr>
                <w:lang w:val="en-GB"/>
              </w:rPr>
              <w:lastRenderedPageBreak/>
              <w:t xml:space="preserve">disorder, </w:t>
            </w:r>
            <w:r w:rsidR="007C2563" w:rsidRPr="00681610">
              <w:rPr>
                <w:lang w:val="en-GB"/>
              </w:rPr>
              <w:t>panic disorder, seasonal affective disorder, bipolar disorder, or an eating disorder.</w:t>
            </w:r>
          </w:p>
        </w:tc>
        <w:tc>
          <w:tcPr>
            <w:tcW w:w="1945" w:type="dxa"/>
          </w:tcPr>
          <w:p w14:paraId="0B77B3C0" w14:textId="77777777" w:rsidR="00DB7D88" w:rsidRPr="00681610" w:rsidRDefault="00DB7D88" w:rsidP="00225042">
            <w:pPr>
              <w:rPr>
                <w:iCs/>
                <w:szCs w:val="21"/>
                <w:lang w:val="en-GB"/>
              </w:rPr>
            </w:pPr>
            <w:r w:rsidRPr="00681610">
              <w:rPr>
                <w:iCs/>
                <w:szCs w:val="21"/>
                <w:lang w:val="en-GB"/>
              </w:rPr>
              <w:lastRenderedPageBreak/>
              <w:t>Self-report</w:t>
            </w:r>
          </w:p>
        </w:tc>
        <w:tc>
          <w:tcPr>
            <w:tcW w:w="2504" w:type="dxa"/>
          </w:tcPr>
          <w:p w14:paraId="0B77B3C1"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C7" w14:textId="77777777" w:rsidTr="002244AC">
        <w:tc>
          <w:tcPr>
            <w:tcW w:w="2252" w:type="dxa"/>
          </w:tcPr>
          <w:p w14:paraId="0B77B3C3" w14:textId="77777777" w:rsidR="00DB7D88" w:rsidRPr="00681610" w:rsidRDefault="00DB7D88" w:rsidP="00225042">
            <w:pPr>
              <w:rPr>
                <w:b/>
                <w:bCs/>
                <w:iCs/>
                <w:szCs w:val="21"/>
                <w:lang w:val="en-GB"/>
              </w:rPr>
            </w:pPr>
            <w:r w:rsidRPr="00681610">
              <w:rPr>
                <w:b/>
                <w:bCs/>
                <w:iCs/>
                <w:szCs w:val="21"/>
                <w:lang w:val="en-GB"/>
              </w:rPr>
              <w:t>Vision correction</w:t>
            </w:r>
          </w:p>
        </w:tc>
        <w:tc>
          <w:tcPr>
            <w:tcW w:w="2315" w:type="dxa"/>
          </w:tcPr>
          <w:p w14:paraId="0B77B3C4" w14:textId="77777777" w:rsidR="00DB7D88" w:rsidRPr="00681610" w:rsidRDefault="00DB7D88" w:rsidP="00225042">
            <w:pPr>
              <w:rPr>
                <w:iCs/>
                <w:szCs w:val="21"/>
                <w:lang w:val="en-GB"/>
              </w:rPr>
            </w:pPr>
            <w:r w:rsidRPr="00681610">
              <w:rPr>
                <w:szCs w:val="21"/>
                <w:lang w:val="en-GB"/>
              </w:rPr>
              <w:t xml:space="preserve">Refractive error ≤-6.0 or ≥+6.0 </w:t>
            </w:r>
            <w:proofErr w:type="spellStart"/>
            <w:r w:rsidRPr="00681610">
              <w:rPr>
                <w:szCs w:val="21"/>
                <w:lang w:val="en-GB"/>
              </w:rPr>
              <w:t>diopters</w:t>
            </w:r>
            <w:proofErr w:type="spellEnd"/>
          </w:p>
        </w:tc>
        <w:tc>
          <w:tcPr>
            <w:tcW w:w="1945" w:type="dxa"/>
          </w:tcPr>
          <w:p w14:paraId="0B77B3C5"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C6"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CC" w14:textId="77777777" w:rsidTr="002244AC">
        <w:tc>
          <w:tcPr>
            <w:tcW w:w="2252" w:type="dxa"/>
          </w:tcPr>
          <w:p w14:paraId="0B77B3C8" w14:textId="77777777" w:rsidR="00DB7D88" w:rsidRPr="00681610" w:rsidRDefault="00DB7D88" w:rsidP="00225042">
            <w:pPr>
              <w:rPr>
                <w:b/>
                <w:bCs/>
                <w:iCs/>
                <w:szCs w:val="21"/>
                <w:lang w:val="en-GB"/>
              </w:rPr>
            </w:pPr>
            <w:r w:rsidRPr="00681610">
              <w:rPr>
                <w:b/>
                <w:bCs/>
                <w:iCs/>
                <w:szCs w:val="21"/>
                <w:lang w:val="en-GB"/>
              </w:rPr>
              <w:t>Nicotine consumption</w:t>
            </w:r>
          </w:p>
        </w:tc>
        <w:tc>
          <w:tcPr>
            <w:tcW w:w="2315" w:type="dxa"/>
          </w:tcPr>
          <w:p w14:paraId="0B77B3C9" w14:textId="77777777" w:rsidR="00DB7D88" w:rsidRPr="00681610" w:rsidRDefault="00DB7D88" w:rsidP="00225042">
            <w:pPr>
              <w:rPr>
                <w:iCs/>
                <w:szCs w:val="21"/>
                <w:lang w:val="en-GB"/>
              </w:rPr>
            </w:pPr>
            <w:r w:rsidRPr="00681610">
              <w:rPr>
                <w:iCs/>
                <w:szCs w:val="21"/>
                <w:lang w:val="en-GB"/>
              </w:rPr>
              <w:t>≥2 times/week</w:t>
            </w:r>
          </w:p>
        </w:tc>
        <w:tc>
          <w:tcPr>
            <w:tcW w:w="1945" w:type="dxa"/>
          </w:tcPr>
          <w:p w14:paraId="0B77B3CA"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CB"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D1" w14:textId="77777777" w:rsidTr="002244AC">
        <w:tc>
          <w:tcPr>
            <w:tcW w:w="2252" w:type="dxa"/>
          </w:tcPr>
          <w:p w14:paraId="0B77B3CD" w14:textId="77777777" w:rsidR="00DB7D88" w:rsidRPr="00681610" w:rsidRDefault="00DB7D88" w:rsidP="00225042">
            <w:pPr>
              <w:rPr>
                <w:b/>
                <w:bCs/>
                <w:iCs/>
                <w:szCs w:val="21"/>
                <w:lang w:val="en-GB"/>
              </w:rPr>
            </w:pPr>
            <w:r w:rsidRPr="00681610">
              <w:rPr>
                <w:b/>
                <w:bCs/>
                <w:iCs/>
                <w:szCs w:val="21"/>
                <w:lang w:val="en-GB"/>
              </w:rPr>
              <w:t>Recreational drug use</w:t>
            </w:r>
          </w:p>
        </w:tc>
        <w:tc>
          <w:tcPr>
            <w:tcW w:w="2315" w:type="dxa"/>
          </w:tcPr>
          <w:p w14:paraId="0B77B3CE" w14:textId="77777777" w:rsidR="00DB7D88" w:rsidRPr="00681610" w:rsidRDefault="00DB7D88" w:rsidP="00225042">
            <w:pPr>
              <w:rPr>
                <w:iCs/>
                <w:szCs w:val="21"/>
                <w:lang w:val="en-GB"/>
              </w:rPr>
            </w:pPr>
            <w:r w:rsidRPr="00681610">
              <w:rPr>
                <w:iCs/>
                <w:szCs w:val="21"/>
                <w:lang w:val="en-GB"/>
              </w:rPr>
              <w:t>Any regular use of recreational drugs (≥2 times/week)</w:t>
            </w:r>
          </w:p>
        </w:tc>
        <w:tc>
          <w:tcPr>
            <w:tcW w:w="1945" w:type="dxa"/>
          </w:tcPr>
          <w:p w14:paraId="0B77B3CF"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D0"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D6" w14:textId="77777777" w:rsidTr="002244AC">
        <w:tc>
          <w:tcPr>
            <w:tcW w:w="2252" w:type="dxa"/>
          </w:tcPr>
          <w:p w14:paraId="0B77B3D2" w14:textId="77777777" w:rsidR="00DB7D88" w:rsidRPr="00681610" w:rsidRDefault="00DB7D88" w:rsidP="00225042">
            <w:pPr>
              <w:rPr>
                <w:b/>
                <w:bCs/>
                <w:iCs/>
                <w:szCs w:val="21"/>
                <w:lang w:val="en-GB"/>
              </w:rPr>
            </w:pPr>
            <w:r w:rsidRPr="00681610">
              <w:rPr>
                <w:b/>
                <w:bCs/>
                <w:iCs/>
                <w:szCs w:val="21"/>
                <w:lang w:val="en-GB"/>
              </w:rPr>
              <w:t>Alcohol abuse</w:t>
            </w:r>
          </w:p>
        </w:tc>
        <w:tc>
          <w:tcPr>
            <w:tcW w:w="2315" w:type="dxa"/>
          </w:tcPr>
          <w:p w14:paraId="0B77B3D3" w14:textId="77777777" w:rsidR="00DB7D88" w:rsidRPr="00681610" w:rsidRDefault="00DB7D88" w:rsidP="00225042">
            <w:pPr>
              <w:rPr>
                <w:iCs/>
                <w:szCs w:val="21"/>
                <w:lang w:val="en-GB"/>
              </w:rPr>
            </w:pPr>
            <w:r w:rsidRPr="00681610">
              <w:rPr>
                <w:iCs/>
                <w:szCs w:val="21"/>
                <w:lang w:val="en-GB"/>
              </w:rPr>
              <w:t>Excessive alcohol use</w:t>
            </w:r>
          </w:p>
        </w:tc>
        <w:tc>
          <w:tcPr>
            <w:tcW w:w="1945" w:type="dxa"/>
          </w:tcPr>
          <w:p w14:paraId="0B77B3D4" w14:textId="77777777" w:rsidR="00DB7D88" w:rsidRPr="00681610" w:rsidRDefault="00DB7D88" w:rsidP="00225042">
            <w:pPr>
              <w:rPr>
                <w:iCs/>
                <w:szCs w:val="21"/>
                <w:lang w:val="en-GB"/>
              </w:rPr>
            </w:pPr>
            <w:r w:rsidRPr="00681610">
              <w:rPr>
                <w:iCs/>
                <w:szCs w:val="21"/>
                <w:lang w:val="en-GB"/>
              </w:rPr>
              <w:t>AUDIT ≥8</w:t>
            </w:r>
          </w:p>
        </w:tc>
        <w:tc>
          <w:tcPr>
            <w:tcW w:w="2504" w:type="dxa"/>
          </w:tcPr>
          <w:p w14:paraId="0B77B3D5"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DB" w14:textId="77777777" w:rsidTr="002244AC">
        <w:tc>
          <w:tcPr>
            <w:tcW w:w="2252" w:type="dxa"/>
          </w:tcPr>
          <w:p w14:paraId="0B77B3D7" w14:textId="77777777" w:rsidR="00DB7D88" w:rsidRPr="00681610" w:rsidRDefault="00DB7D88" w:rsidP="00225042">
            <w:pPr>
              <w:rPr>
                <w:b/>
                <w:bCs/>
                <w:iCs/>
                <w:szCs w:val="21"/>
                <w:lang w:val="en-GB"/>
              </w:rPr>
            </w:pPr>
            <w:r w:rsidRPr="00681610">
              <w:rPr>
                <w:b/>
                <w:bCs/>
                <w:iCs/>
                <w:szCs w:val="21"/>
                <w:lang w:val="en-GB"/>
              </w:rPr>
              <w:t>Sleep quality</w:t>
            </w:r>
          </w:p>
        </w:tc>
        <w:tc>
          <w:tcPr>
            <w:tcW w:w="2315" w:type="dxa"/>
          </w:tcPr>
          <w:p w14:paraId="0B77B3D8" w14:textId="77777777" w:rsidR="00DB7D88" w:rsidRPr="00681610" w:rsidRDefault="00DB7D88" w:rsidP="00225042">
            <w:pPr>
              <w:rPr>
                <w:iCs/>
                <w:szCs w:val="21"/>
                <w:lang w:val="en-GB"/>
              </w:rPr>
            </w:pPr>
            <w:r w:rsidRPr="00681610">
              <w:rPr>
                <w:iCs/>
                <w:szCs w:val="21"/>
                <w:lang w:val="en-GB"/>
              </w:rPr>
              <w:t>Poor sleep quality</w:t>
            </w:r>
          </w:p>
        </w:tc>
        <w:tc>
          <w:tcPr>
            <w:tcW w:w="1945" w:type="dxa"/>
          </w:tcPr>
          <w:p w14:paraId="0B77B3D9" w14:textId="77777777" w:rsidR="00DB7D88" w:rsidRPr="00681610" w:rsidRDefault="00DB7D88" w:rsidP="00225042">
            <w:pPr>
              <w:rPr>
                <w:iCs/>
                <w:szCs w:val="21"/>
                <w:lang w:val="en-GB"/>
              </w:rPr>
            </w:pPr>
            <w:r w:rsidRPr="00681610">
              <w:rPr>
                <w:iCs/>
                <w:szCs w:val="21"/>
                <w:lang w:val="en-GB"/>
              </w:rPr>
              <w:t>PSQI &gt;5</w:t>
            </w:r>
          </w:p>
        </w:tc>
        <w:tc>
          <w:tcPr>
            <w:tcW w:w="2504" w:type="dxa"/>
          </w:tcPr>
          <w:p w14:paraId="0B77B3DA"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E0" w14:textId="77777777" w:rsidTr="002244AC">
        <w:tc>
          <w:tcPr>
            <w:tcW w:w="2252" w:type="dxa"/>
          </w:tcPr>
          <w:p w14:paraId="0B77B3DC" w14:textId="77777777" w:rsidR="00DB7D88" w:rsidRPr="00681610" w:rsidRDefault="00DB7D88" w:rsidP="00225042">
            <w:pPr>
              <w:rPr>
                <w:b/>
                <w:bCs/>
                <w:iCs/>
                <w:szCs w:val="21"/>
                <w:lang w:val="en-GB"/>
              </w:rPr>
            </w:pPr>
            <w:r w:rsidRPr="00681610">
              <w:rPr>
                <w:b/>
                <w:bCs/>
                <w:iCs/>
                <w:szCs w:val="21"/>
                <w:lang w:val="en-GB"/>
              </w:rPr>
              <w:t>Sleep duration</w:t>
            </w:r>
          </w:p>
        </w:tc>
        <w:tc>
          <w:tcPr>
            <w:tcW w:w="2315" w:type="dxa"/>
          </w:tcPr>
          <w:p w14:paraId="0B77B3DD" w14:textId="77777777" w:rsidR="00DB7D88" w:rsidRPr="00681610" w:rsidRDefault="00DB7D88" w:rsidP="00225042">
            <w:pPr>
              <w:rPr>
                <w:iCs/>
                <w:szCs w:val="21"/>
                <w:lang w:val="en-GB"/>
              </w:rPr>
            </w:pPr>
            <w:r w:rsidRPr="00681610">
              <w:rPr>
                <w:iCs/>
                <w:szCs w:val="21"/>
                <w:lang w:val="en-GB"/>
              </w:rPr>
              <w:t>Extremely short or extremely long sleep duration on workdays</w:t>
            </w:r>
          </w:p>
        </w:tc>
        <w:tc>
          <w:tcPr>
            <w:tcW w:w="1945" w:type="dxa"/>
          </w:tcPr>
          <w:p w14:paraId="0B77B3DE" w14:textId="77777777" w:rsidR="00DB7D88" w:rsidRPr="00681610" w:rsidRDefault="00DB7D88" w:rsidP="00225042">
            <w:pPr>
              <w:rPr>
                <w:iCs/>
                <w:szCs w:val="21"/>
                <w:lang w:val="en-GB"/>
              </w:rPr>
            </w:pPr>
            <w:r w:rsidRPr="00681610">
              <w:rPr>
                <w:iCs/>
                <w:szCs w:val="21"/>
                <w:lang w:val="en-GB"/>
              </w:rPr>
              <w:t>Subjective sleep duration on workdays &lt;6 or &gt;10 hours (based on the MCTQ)</w:t>
            </w:r>
          </w:p>
        </w:tc>
        <w:tc>
          <w:tcPr>
            <w:tcW w:w="2504" w:type="dxa"/>
          </w:tcPr>
          <w:p w14:paraId="0B77B3DF"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E5" w14:textId="77777777" w:rsidTr="002244AC">
        <w:tc>
          <w:tcPr>
            <w:tcW w:w="2252" w:type="dxa"/>
          </w:tcPr>
          <w:p w14:paraId="0B77B3E1" w14:textId="553A50AF" w:rsidR="00DB7D88" w:rsidRPr="00681610" w:rsidRDefault="00DB7D88" w:rsidP="70FF6562">
            <w:pPr>
              <w:rPr>
                <w:b/>
                <w:bCs/>
                <w:lang w:val="en-GB"/>
              </w:rPr>
            </w:pPr>
            <w:r w:rsidRPr="00681610">
              <w:rPr>
                <w:b/>
                <w:bCs/>
                <w:lang w:val="en-GB"/>
              </w:rPr>
              <w:t>Sleep habit</w:t>
            </w:r>
          </w:p>
        </w:tc>
        <w:tc>
          <w:tcPr>
            <w:tcW w:w="2315" w:type="dxa"/>
          </w:tcPr>
          <w:p w14:paraId="0B77B3E2" w14:textId="6E5546FE" w:rsidR="00DB7D88" w:rsidRPr="00681610" w:rsidRDefault="00DB7D88" w:rsidP="00225042">
            <w:pPr>
              <w:rPr>
                <w:iCs/>
                <w:szCs w:val="21"/>
                <w:lang w:val="en-GB"/>
              </w:rPr>
            </w:pPr>
            <w:r w:rsidRPr="00681610">
              <w:rPr>
                <w:iCs/>
                <w:szCs w:val="21"/>
                <w:lang w:val="en-GB"/>
              </w:rPr>
              <w:t>Extreme late bedtime</w:t>
            </w:r>
          </w:p>
        </w:tc>
        <w:tc>
          <w:tcPr>
            <w:tcW w:w="1945" w:type="dxa"/>
          </w:tcPr>
          <w:p w14:paraId="0B77B3E3" w14:textId="58917615" w:rsidR="00DB7D88" w:rsidRPr="00681610" w:rsidRDefault="00DB7D88" w:rsidP="00225042">
            <w:pPr>
              <w:rPr>
                <w:iCs/>
                <w:szCs w:val="21"/>
                <w:lang w:val="en-GB"/>
              </w:rPr>
            </w:pPr>
            <w:r w:rsidRPr="00681610">
              <w:rPr>
                <w:iCs/>
                <w:szCs w:val="21"/>
                <w:lang w:val="en-GB"/>
              </w:rPr>
              <w:t>Bedtime &gt; 1:30</w:t>
            </w:r>
          </w:p>
        </w:tc>
        <w:tc>
          <w:tcPr>
            <w:tcW w:w="2504" w:type="dxa"/>
          </w:tcPr>
          <w:p w14:paraId="0B77B3E4" w14:textId="77777777" w:rsidR="00DB7D88" w:rsidRPr="00681610" w:rsidRDefault="00DB7D88" w:rsidP="70FF6562">
            <w:pPr>
              <w:rPr>
                <w:lang w:val="en-GB"/>
              </w:rPr>
            </w:pPr>
            <w:r w:rsidRPr="00681610">
              <w:rPr>
                <w:lang w:val="en-GB"/>
              </w:rPr>
              <w:t>Screening (online questionnaire)</w:t>
            </w:r>
          </w:p>
        </w:tc>
      </w:tr>
      <w:tr w:rsidR="00C27924" w:rsidRPr="00681610" w14:paraId="0B77B3EA" w14:textId="77777777" w:rsidTr="002244AC">
        <w:tc>
          <w:tcPr>
            <w:tcW w:w="2252" w:type="dxa"/>
          </w:tcPr>
          <w:p w14:paraId="0B77B3E6" w14:textId="77777777" w:rsidR="00DB7D88" w:rsidRPr="00681610" w:rsidRDefault="00DB7D88" w:rsidP="00225042">
            <w:pPr>
              <w:rPr>
                <w:b/>
                <w:bCs/>
                <w:iCs/>
                <w:szCs w:val="21"/>
                <w:lang w:val="en-GB"/>
              </w:rPr>
            </w:pPr>
            <w:r w:rsidRPr="00681610">
              <w:rPr>
                <w:b/>
                <w:bCs/>
                <w:iCs/>
                <w:szCs w:val="21"/>
                <w:lang w:val="en-GB"/>
              </w:rPr>
              <w:t>Daytime sleepiness</w:t>
            </w:r>
          </w:p>
        </w:tc>
        <w:tc>
          <w:tcPr>
            <w:tcW w:w="2315" w:type="dxa"/>
          </w:tcPr>
          <w:p w14:paraId="0B77B3E7" w14:textId="77777777" w:rsidR="00DB7D88" w:rsidRPr="00681610" w:rsidRDefault="00DB7D88" w:rsidP="00225042">
            <w:pPr>
              <w:rPr>
                <w:iCs/>
                <w:szCs w:val="21"/>
                <w:lang w:val="en-GB"/>
              </w:rPr>
            </w:pPr>
            <w:r w:rsidRPr="00681610">
              <w:rPr>
                <w:iCs/>
                <w:szCs w:val="21"/>
                <w:lang w:val="en-GB"/>
              </w:rPr>
              <w:t>Excessive daytime sleepiness</w:t>
            </w:r>
          </w:p>
        </w:tc>
        <w:tc>
          <w:tcPr>
            <w:tcW w:w="1945" w:type="dxa"/>
          </w:tcPr>
          <w:p w14:paraId="0B77B3E8" w14:textId="77777777" w:rsidR="00DB7D88" w:rsidRPr="00681610" w:rsidRDefault="00DB7D88" w:rsidP="00225042">
            <w:pPr>
              <w:rPr>
                <w:iCs/>
                <w:szCs w:val="21"/>
                <w:lang w:val="en-GB"/>
              </w:rPr>
            </w:pPr>
            <w:r w:rsidRPr="00681610">
              <w:rPr>
                <w:iCs/>
                <w:szCs w:val="21"/>
                <w:lang w:val="en-GB"/>
              </w:rPr>
              <w:t>ESS &gt;10</w:t>
            </w:r>
          </w:p>
        </w:tc>
        <w:tc>
          <w:tcPr>
            <w:tcW w:w="2504" w:type="dxa"/>
          </w:tcPr>
          <w:p w14:paraId="0B77B3E9"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EF" w14:textId="77777777" w:rsidTr="002244AC">
        <w:tc>
          <w:tcPr>
            <w:tcW w:w="2252" w:type="dxa"/>
          </w:tcPr>
          <w:p w14:paraId="0B77B3EB" w14:textId="5F6BEE8D" w:rsidR="00DB7D88" w:rsidRPr="00681610" w:rsidRDefault="00DB7D88" w:rsidP="70FF6562">
            <w:pPr>
              <w:rPr>
                <w:b/>
                <w:bCs/>
                <w:lang w:val="en-GB"/>
              </w:rPr>
            </w:pPr>
            <w:r w:rsidRPr="00681610">
              <w:rPr>
                <w:b/>
                <w:bCs/>
                <w:lang w:val="en-GB"/>
              </w:rPr>
              <w:t>Night shift work</w:t>
            </w:r>
          </w:p>
        </w:tc>
        <w:tc>
          <w:tcPr>
            <w:tcW w:w="2315" w:type="dxa"/>
          </w:tcPr>
          <w:p w14:paraId="0B77B3EC" w14:textId="4AAB78C7" w:rsidR="00DB7D88" w:rsidRPr="00681610" w:rsidRDefault="00DB7D88" w:rsidP="70FF6562">
            <w:pPr>
              <w:rPr>
                <w:lang w:val="en-GB"/>
              </w:rPr>
            </w:pPr>
            <w:r w:rsidRPr="00681610">
              <w:rPr>
                <w:lang w:val="en-GB"/>
              </w:rPr>
              <w:t>Night shift work in the past 1 month</w:t>
            </w:r>
          </w:p>
        </w:tc>
        <w:tc>
          <w:tcPr>
            <w:tcW w:w="1945" w:type="dxa"/>
          </w:tcPr>
          <w:p w14:paraId="0B77B3ED"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EE"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F4" w14:textId="77777777" w:rsidTr="002244AC">
        <w:tc>
          <w:tcPr>
            <w:tcW w:w="2252" w:type="dxa"/>
          </w:tcPr>
          <w:p w14:paraId="0B77B3F0" w14:textId="77777777" w:rsidR="00DB7D88" w:rsidRPr="00681610" w:rsidRDefault="00DB7D88" w:rsidP="00225042">
            <w:pPr>
              <w:rPr>
                <w:b/>
                <w:bCs/>
                <w:iCs/>
                <w:szCs w:val="21"/>
                <w:lang w:val="en-GB"/>
              </w:rPr>
            </w:pPr>
            <w:r w:rsidRPr="00681610">
              <w:rPr>
                <w:b/>
                <w:bCs/>
                <w:iCs/>
                <w:szCs w:val="21"/>
                <w:lang w:val="en-GB"/>
              </w:rPr>
              <w:t>Time zone travel</w:t>
            </w:r>
          </w:p>
        </w:tc>
        <w:tc>
          <w:tcPr>
            <w:tcW w:w="2315" w:type="dxa"/>
          </w:tcPr>
          <w:p w14:paraId="0B77B3F1" w14:textId="77777777" w:rsidR="00DB7D88" w:rsidRPr="00681610" w:rsidRDefault="00DB7D88" w:rsidP="00225042">
            <w:pPr>
              <w:rPr>
                <w:iCs/>
                <w:szCs w:val="21"/>
                <w:lang w:val="en-GB"/>
              </w:rPr>
            </w:pPr>
            <w:r w:rsidRPr="00681610">
              <w:rPr>
                <w:iCs/>
                <w:szCs w:val="21"/>
                <w:lang w:val="en-GB"/>
              </w:rPr>
              <w:t xml:space="preserve">Inter-time zone travel &gt;1 hour in the past one month </w:t>
            </w:r>
          </w:p>
        </w:tc>
        <w:tc>
          <w:tcPr>
            <w:tcW w:w="1945" w:type="dxa"/>
          </w:tcPr>
          <w:p w14:paraId="0B77B3F2"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F3"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3F9" w14:textId="77777777" w:rsidTr="002244AC">
        <w:tc>
          <w:tcPr>
            <w:tcW w:w="2252" w:type="dxa"/>
          </w:tcPr>
          <w:p w14:paraId="0B77B3F5" w14:textId="77777777" w:rsidR="00DB7D88" w:rsidRPr="00681610" w:rsidRDefault="00DB7D88" w:rsidP="00225042">
            <w:pPr>
              <w:rPr>
                <w:b/>
                <w:bCs/>
                <w:iCs/>
                <w:szCs w:val="21"/>
                <w:lang w:val="en-GB"/>
              </w:rPr>
            </w:pPr>
            <w:r w:rsidRPr="00681610">
              <w:rPr>
                <w:b/>
                <w:bCs/>
                <w:iCs/>
                <w:szCs w:val="21"/>
                <w:lang w:val="en-GB"/>
              </w:rPr>
              <w:t>Food-related allergies</w:t>
            </w:r>
          </w:p>
        </w:tc>
        <w:tc>
          <w:tcPr>
            <w:tcW w:w="2315" w:type="dxa"/>
          </w:tcPr>
          <w:p w14:paraId="0B77B3F6" w14:textId="77777777" w:rsidR="00DB7D88" w:rsidRPr="00681610" w:rsidRDefault="00DB7D88" w:rsidP="00225042">
            <w:pPr>
              <w:rPr>
                <w:iCs/>
                <w:szCs w:val="21"/>
                <w:lang w:val="en-GB"/>
              </w:rPr>
            </w:pPr>
            <w:r w:rsidRPr="00681610">
              <w:rPr>
                <w:iCs/>
                <w:szCs w:val="21"/>
                <w:lang w:val="en-GB"/>
              </w:rPr>
              <w:t>Allergy or intolerance for food ingredients in experimental meals</w:t>
            </w:r>
          </w:p>
        </w:tc>
        <w:tc>
          <w:tcPr>
            <w:tcW w:w="1945" w:type="dxa"/>
          </w:tcPr>
          <w:p w14:paraId="0B77B3F7" w14:textId="77777777" w:rsidR="00DB7D88" w:rsidRPr="00681610" w:rsidRDefault="00DB7D88" w:rsidP="00225042">
            <w:pPr>
              <w:rPr>
                <w:iCs/>
                <w:szCs w:val="21"/>
                <w:lang w:val="en-GB"/>
              </w:rPr>
            </w:pPr>
            <w:r w:rsidRPr="00681610">
              <w:rPr>
                <w:iCs/>
                <w:szCs w:val="21"/>
                <w:lang w:val="en-GB"/>
              </w:rPr>
              <w:t>Self-report</w:t>
            </w:r>
          </w:p>
        </w:tc>
        <w:tc>
          <w:tcPr>
            <w:tcW w:w="2504" w:type="dxa"/>
          </w:tcPr>
          <w:p w14:paraId="0B77B3F8"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403" w14:textId="77777777" w:rsidTr="002244AC">
        <w:tc>
          <w:tcPr>
            <w:tcW w:w="2252" w:type="dxa"/>
          </w:tcPr>
          <w:p w14:paraId="0B77B3FF" w14:textId="77777777" w:rsidR="00DB7D88" w:rsidRPr="00681610" w:rsidRDefault="00DB7D88" w:rsidP="00225042">
            <w:pPr>
              <w:rPr>
                <w:b/>
                <w:bCs/>
                <w:iCs/>
                <w:szCs w:val="21"/>
                <w:lang w:val="en-GB"/>
              </w:rPr>
            </w:pPr>
            <w:r w:rsidRPr="00681610">
              <w:rPr>
                <w:b/>
                <w:bCs/>
                <w:iCs/>
                <w:szCs w:val="21"/>
                <w:lang w:val="en-GB"/>
              </w:rPr>
              <w:lastRenderedPageBreak/>
              <w:t>Hormone intake</w:t>
            </w:r>
          </w:p>
        </w:tc>
        <w:tc>
          <w:tcPr>
            <w:tcW w:w="2315" w:type="dxa"/>
          </w:tcPr>
          <w:p w14:paraId="0B77B400" w14:textId="77777777" w:rsidR="00DB7D88" w:rsidRPr="00681610" w:rsidRDefault="00DB7D88" w:rsidP="00225042">
            <w:pPr>
              <w:rPr>
                <w:iCs/>
                <w:szCs w:val="21"/>
                <w:lang w:val="en-GB"/>
              </w:rPr>
            </w:pPr>
            <w:r w:rsidRPr="00681610">
              <w:rPr>
                <w:iCs/>
                <w:szCs w:val="21"/>
                <w:lang w:val="en-GB"/>
              </w:rPr>
              <w:t>Intake of any exogenous hormones (with exception of contraceptive hormones)</w:t>
            </w:r>
          </w:p>
        </w:tc>
        <w:tc>
          <w:tcPr>
            <w:tcW w:w="1945" w:type="dxa"/>
          </w:tcPr>
          <w:p w14:paraId="0B77B401" w14:textId="77777777" w:rsidR="00DB7D88" w:rsidRPr="00681610" w:rsidRDefault="00DB7D88" w:rsidP="00225042">
            <w:pPr>
              <w:rPr>
                <w:iCs/>
                <w:szCs w:val="21"/>
                <w:lang w:val="en-GB"/>
              </w:rPr>
            </w:pPr>
            <w:r w:rsidRPr="00681610">
              <w:rPr>
                <w:iCs/>
                <w:szCs w:val="21"/>
                <w:lang w:val="en-GB"/>
              </w:rPr>
              <w:t>Modified RSQ</w:t>
            </w:r>
          </w:p>
        </w:tc>
        <w:tc>
          <w:tcPr>
            <w:tcW w:w="2504" w:type="dxa"/>
          </w:tcPr>
          <w:p w14:paraId="0B77B402"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408" w14:textId="77777777" w:rsidTr="002244AC">
        <w:tc>
          <w:tcPr>
            <w:tcW w:w="2252" w:type="dxa"/>
          </w:tcPr>
          <w:p w14:paraId="0B77B404" w14:textId="77777777" w:rsidR="00DB7D88" w:rsidRPr="00681610" w:rsidRDefault="00DB7D88" w:rsidP="00225042">
            <w:pPr>
              <w:rPr>
                <w:b/>
                <w:bCs/>
                <w:iCs/>
                <w:szCs w:val="21"/>
                <w:lang w:val="en-GB"/>
              </w:rPr>
            </w:pPr>
            <w:r w:rsidRPr="00681610">
              <w:rPr>
                <w:b/>
                <w:bCs/>
                <w:iCs/>
                <w:szCs w:val="21"/>
                <w:lang w:val="en-GB"/>
              </w:rPr>
              <w:t>Hormonal and/or reproductive disorder</w:t>
            </w:r>
          </w:p>
        </w:tc>
        <w:tc>
          <w:tcPr>
            <w:tcW w:w="2315" w:type="dxa"/>
          </w:tcPr>
          <w:p w14:paraId="0B77B405" w14:textId="77777777" w:rsidR="00DB7D88" w:rsidRPr="00681610" w:rsidRDefault="00DB7D88" w:rsidP="00225042">
            <w:pPr>
              <w:rPr>
                <w:iCs/>
                <w:szCs w:val="21"/>
                <w:lang w:val="en-GB"/>
              </w:rPr>
            </w:pPr>
            <w:r w:rsidRPr="00681610">
              <w:rPr>
                <w:szCs w:val="21"/>
                <w:lang w:val="en-GB"/>
              </w:rPr>
              <w:t>Diagnosis of hormonal and/or reproductive disorder</w:t>
            </w:r>
          </w:p>
        </w:tc>
        <w:tc>
          <w:tcPr>
            <w:tcW w:w="1945" w:type="dxa"/>
          </w:tcPr>
          <w:p w14:paraId="0B77B406" w14:textId="77777777" w:rsidR="00DB7D88" w:rsidRPr="00681610" w:rsidRDefault="00DB7D88" w:rsidP="00225042">
            <w:pPr>
              <w:rPr>
                <w:iCs/>
                <w:szCs w:val="21"/>
                <w:lang w:val="en-GB"/>
              </w:rPr>
            </w:pPr>
            <w:r w:rsidRPr="00681610">
              <w:rPr>
                <w:iCs/>
                <w:szCs w:val="21"/>
                <w:lang w:val="en-GB"/>
              </w:rPr>
              <w:t>Modified RSQ</w:t>
            </w:r>
          </w:p>
        </w:tc>
        <w:tc>
          <w:tcPr>
            <w:tcW w:w="2504" w:type="dxa"/>
          </w:tcPr>
          <w:p w14:paraId="0B77B407" w14:textId="77777777" w:rsidR="00DB7D88" w:rsidRPr="00681610" w:rsidRDefault="00DB7D88" w:rsidP="00225042">
            <w:pPr>
              <w:rPr>
                <w:iCs/>
                <w:szCs w:val="21"/>
                <w:lang w:val="en-GB"/>
              </w:rPr>
            </w:pPr>
            <w:r w:rsidRPr="00681610">
              <w:rPr>
                <w:iCs/>
                <w:szCs w:val="21"/>
                <w:lang w:val="en-GB"/>
              </w:rPr>
              <w:t>Screening (online questionnaire)</w:t>
            </w:r>
          </w:p>
        </w:tc>
      </w:tr>
      <w:tr w:rsidR="00C27924" w:rsidRPr="00681610" w14:paraId="0B77B40D" w14:textId="77777777" w:rsidTr="002244AC">
        <w:tc>
          <w:tcPr>
            <w:tcW w:w="2252" w:type="dxa"/>
          </w:tcPr>
          <w:p w14:paraId="0B77B409" w14:textId="77777777" w:rsidR="00DB7D88" w:rsidRPr="00681610" w:rsidRDefault="00DB7D88" w:rsidP="00225042">
            <w:pPr>
              <w:rPr>
                <w:b/>
                <w:bCs/>
                <w:iCs/>
                <w:szCs w:val="21"/>
                <w:lang w:val="en-GB"/>
              </w:rPr>
            </w:pPr>
            <w:r w:rsidRPr="00681610">
              <w:rPr>
                <w:b/>
                <w:bCs/>
                <w:iCs/>
                <w:szCs w:val="21"/>
                <w:lang w:val="en-GB"/>
              </w:rPr>
              <w:t>Current or past pregnancy</w:t>
            </w:r>
          </w:p>
        </w:tc>
        <w:tc>
          <w:tcPr>
            <w:tcW w:w="2315" w:type="dxa"/>
          </w:tcPr>
          <w:p w14:paraId="0B77B40A" w14:textId="77777777" w:rsidR="00DB7D88" w:rsidRPr="00681610" w:rsidRDefault="00DB7D88" w:rsidP="00225042">
            <w:pPr>
              <w:rPr>
                <w:iCs/>
                <w:szCs w:val="21"/>
                <w:lang w:val="en-GB"/>
              </w:rPr>
            </w:pPr>
            <w:r w:rsidRPr="00681610">
              <w:rPr>
                <w:szCs w:val="21"/>
                <w:lang w:val="en-GB"/>
              </w:rPr>
              <w:t>Being currently pregnant or having had a pregnancy or having been breast-feeding in the last 12 months</w:t>
            </w:r>
          </w:p>
        </w:tc>
        <w:tc>
          <w:tcPr>
            <w:tcW w:w="1945" w:type="dxa"/>
          </w:tcPr>
          <w:p w14:paraId="0B77B40B" w14:textId="77777777" w:rsidR="00DB7D88" w:rsidRPr="00681610" w:rsidRDefault="00DB7D88" w:rsidP="00225042">
            <w:pPr>
              <w:rPr>
                <w:iCs/>
                <w:szCs w:val="21"/>
                <w:lang w:val="en-GB"/>
              </w:rPr>
            </w:pPr>
            <w:r w:rsidRPr="00681610">
              <w:rPr>
                <w:iCs/>
                <w:szCs w:val="21"/>
                <w:lang w:val="en-GB"/>
              </w:rPr>
              <w:t>Modified RSQ</w:t>
            </w:r>
          </w:p>
        </w:tc>
        <w:tc>
          <w:tcPr>
            <w:tcW w:w="2504" w:type="dxa"/>
          </w:tcPr>
          <w:p w14:paraId="0B77B40C" w14:textId="77777777" w:rsidR="00DB7D88" w:rsidRPr="00681610" w:rsidRDefault="00DB7D88" w:rsidP="00225042">
            <w:pPr>
              <w:rPr>
                <w:iCs/>
                <w:szCs w:val="21"/>
                <w:lang w:val="en-GB"/>
              </w:rPr>
            </w:pPr>
            <w:r w:rsidRPr="00681610">
              <w:rPr>
                <w:iCs/>
                <w:szCs w:val="21"/>
                <w:lang w:val="en-GB"/>
              </w:rPr>
              <w:t>Screening (online questionnaire)</w:t>
            </w:r>
          </w:p>
        </w:tc>
      </w:tr>
    </w:tbl>
    <w:p w14:paraId="0B77B40E" w14:textId="60A0F83B" w:rsidR="00DB7D88" w:rsidRPr="00681610" w:rsidRDefault="00DB7D88" w:rsidP="00482DCE">
      <w:pPr>
        <w:spacing w:after="0"/>
        <w:jc w:val="both"/>
        <w:rPr>
          <w:szCs w:val="21"/>
          <w:lang w:val="en-GB"/>
        </w:rPr>
      </w:pPr>
      <w:r w:rsidRPr="00681610">
        <w:rPr>
          <w:szCs w:val="21"/>
          <w:lang w:val="en-GB"/>
        </w:rPr>
        <w:t>Abbreviations: BMI, Body Mass Index; AUDIT, Alcohol Use Disorders Identification Test</w:t>
      </w:r>
      <w:r w:rsidRPr="00681610">
        <w:rPr>
          <w:szCs w:val="21"/>
          <w:lang w:val="en-GB"/>
        </w:rPr>
        <w:fldChar w:fldCharType="begin"/>
      </w:r>
      <w:r w:rsidR="00317B60" w:rsidRPr="00681610">
        <w:rPr>
          <w:szCs w:val="21"/>
          <w:lang w:val="en-GB"/>
        </w:rPr>
        <w:instrText xml:space="preserve"> ADDIN ZOTERO_ITEM CSL_CITATION {"citationID":"CXziYJRe","properties":{"unsorted":false,"formattedCitation":"\\super 16\\nosupersub{}","plainCitation":"16","noteIndex":0},"citationItems":[{"id":"DlfLdzbV/cS7elSs3","uris":["http://zotero.org/users/11330488/items/PM6DZX7S"],"itemData":{"id":"JaCg7f1r/ITZ98lv6","type":"article-journal","abstract":"The Alcohol Use Disorders Identification Test (A UDIT) has been developed from a six-country WHO collaborative project as a screening instrument for hazardous and harmful alcohol consumption. It is a 10-item questionnaire which covers the domains of alcohol consumption, drinking behaviour, and alcohol-related problems. Questions were selected from a 150-item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non-hazardous consumption had a score of less than 8. AUDIT provides a simple method of early detection of hazardous and harmful alcohol use in primary health care settings and is the first instrument of its type to be derived on the basis of a cross-national study.","container-title":"Addiction","DOI":"10.1111/j.1360-0443.1993.tb02093.x","ISSN":"1360-0443","issue":"6","language":"en","note":"_eprint: https://onlinelibrary.wiley.com/doi/pdf/10.1111/j.1360-0443.1993.tb02093.x","page":"791-804","source":"Wiley Online Library","title":"Development of the Alcohol Use Disorders Identification Test (AUDIT): WHO Collaborative Project on Early Detection of Persons with Harmful Alcohol Consumption-II","title-short":"Development of the Alcohol Use Disorders Identification Test (AUDIT)","volume":"88","author":[{"family":"Saunders","given":"John B"},{"family":"Aasland","given":"Olaf G."},{"family":"Babor","given":"Thomas F."},{"family":"De La Fuente","given":"Juan R."},{"family":"Grant","given":"Marcus"}],"issued":{"date-parts":[["1993"]]}}}],"schema":"https://github.com/citation-style-language/schema/raw/master/csl-citation.json"}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16</w:t>
      </w:r>
      <w:r w:rsidRPr="00681610">
        <w:rPr>
          <w:szCs w:val="21"/>
          <w:lang w:val="en-GB"/>
        </w:rPr>
        <w:fldChar w:fldCharType="end"/>
      </w:r>
      <w:r w:rsidRPr="00681610">
        <w:rPr>
          <w:szCs w:val="21"/>
          <w:lang w:val="en-GB"/>
        </w:rPr>
        <w:t>; PSQI, Pittsburgh Sleep Quality Index</w:t>
      </w:r>
      <w:r w:rsidRPr="00681610">
        <w:rPr>
          <w:szCs w:val="21"/>
          <w:lang w:val="en-GB"/>
        </w:rPr>
        <w:fldChar w:fldCharType="begin"/>
      </w:r>
      <w:r w:rsidR="00317B60" w:rsidRPr="00681610">
        <w:rPr>
          <w:szCs w:val="21"/>
          <w:lang w:val="en-GB"/>
        </w:rPr>
        <w:instrText xml:space="preserve"> ADDIN ZOTERO_ITEM CSL_CITATION {"citationID":"TklDxhhF","properties":{"formattedCitation":"\\super 17\\nosupersub{}","plainCitation":"17","noteIndex":0},"citationItems":[{"id":"DlfLdzbV/pTYqPXiA","uris":["http://zotero.org/users/11330488/items/VAWDBZ2S"],"itemData":{"id":8997,"type":"article-journal","abstract":"Despite the prevalence of sleep complaints among psychiatric patients, few questionnaires have been specifically designed to measure sleep quality in clinical populations. The Pittsburgh Sleep Quality Index (PSQI) is a self-rated questionnaire which assesses sleep quality and disturbances over a 1-month time interval. Nineteen individual items generate seven “component” scores: subjective sleep quality, sleep latency, sleep duration, habitual sleep efficiency, sleep disturbances, use of sleeping medication, and daytime dysfunction. The sum of scores for these seven components yields one global score. Clinical and clinimetric properties of the PSQI were assessed over an 18-month period with “good” sleepers (healthy subjects, n = 52) and “poor” sleepers (depressed patients, n = 54; sleep-disorder patients, n = 62). Acceptable measures of internal homogeneity, consistency (test-retest reliability), and validity were obtained. A global PSQI score &gt; 5 yielded a diagnostic sensitivity of 89.6% and specificity of 86.5% (kappa = 0.75, p </w:instrText>
      </w:r>
      <w:r w:rsidR="00317B60" w:rsidRPr="00681610">
        <w:rPr>
          <w:rFonts w:ascii="Cambria Math" w:hAnsi="Cambria Math" w:cs="Cambria Math"/>
          <w:szCs w:val="21"/>
          <w:lang w:val="en-GB"/>
        </w:rPr>
        <w:instrText>⩽</w:instrText>
      </w:r>
      <w:r w:rsidR="00317B60" w:rsidRPr="00681610">
        <w:rPr>
          <w:szCs w:val="21"/>
          <w:lang w:val="en-GB"/>
        </w:rPr>
        <w:instrText xml:space="preserve"> 0.001) in distinguishing good and poor sleepers. The clinemetric and clinical properties of the PSQI suggest its utility both in psychiatric clinical practice and research activities.","container-title":"Psychiatry Research","DOI":"10.1016/0165-1781(89)90047-4","ISSN":"0165-1781","issue":"2","journalAbbreviation":"Psychiatry Research","page":"193-213","source":"ScienceDirect","title":"The Pittsburgh sleep quality index: A new instrument for psychiatric practice and research","title-short":"The Pittsburgh sleep quality index","volume":"28","author":[{"family":"Buysse","given":"Daniel J."},{"family":"Reynolds","given":"Charles F."},{"family":"Monk","given":"Timothy H."},{"family":"Berman","given":"Susan R."},{"family":"Kupfer","given":"David J."}],"issued":{"date-parts":[["1989",5,1]]}}}],"schema":"https://github.com/citation-style-language/schema/raw/master/csl-citation.json"}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17</w:t>
      </w:r>
      <w:r w:rsidRPr="00681610">
        <w:rPr>
          <w:szCs w:val="21"/>
          <w:lang w:val="en-GB"/>
        </w:rPr>
        <w:fldChar w:fldCharType="end"/>
      </w:r>
      <w:r w:rsidRPr="00681610">
        <w:rPr>
          <w:szCs w:val="21"/>
          <w:lang w:val="en-GB"/>
        </w:rPr>
        <w:t>; MCTQ, Munich Chronotype Questionnaire</w:t>
      </w:r>
      <w:r w:rsidRPr="00681610">
        <w:rPr>
          <w:szCs w:val="21"/>
          <w:lang w:val="en-GB"/>
        </w:rPr>
        <w:fldChar w:fldCharType="begin"/>
      </w:r>
      <w:r w:rsidR="00317B60" w:rsidRPr="00681610">
        <w:rPr>
          <w:szCs w:val="21"/>
          <w:lang w:val="en-GB"/>
        </w:rPr>
        <w:instrText xml:space="preserve"> ADDIN ZOTERO_ITEM CSL_CITATION {"citationID":"euP2NtLT","properties":{"formattedCitation":"\\super 18\\nosupersub{}","plainCitation":"18","noteIndex":0},"citationItems":[{"id":"DlfLdzbV/NmmPnmd9","uris":["http://zotero.org/users/11330488/items/THNYY9WM"],"itemData":{"id":5,"type":"article-journal","abstract":"Human behavior shows large interindividual variation in temporal organization. Extreme \"larks\" wake up when extreme \"owls\" fall asleep. These chronotypes are attributed to differences in the circadian clock, and in animals, the genetic basis of similar phenotypic differences is well established. To better understand the genetic basis of temporal organization in humans, the authors developed a questionnaire to document individual sleep times, self-reported light exposure, and self-assessed chronotype, considering work and free days separately. This report summarizes the results of 500 questionnaires completed in a pilot study individual sleep times show large differences between work and free days, except for extreme early types. During the workweek, late chronotypes accumulate considerable sleep debt, for which they compensate on free days by lengthening their sleep by several hours. For all chronotypes, the amount of time spent outdoors in broad daylight significantly affects the timing of sleep: Increased self-reported light exposure advances sleep. The timing of self-selected sleep is multifactorial, including genetic disposition, sleep debt accumulated on workdays, and light exposure. Thus, accurate assessment of genetic chronotypes has to incorporate all of these parameters. The dependence of human chronotype on light, that is, on the amplitude of the light:dark signal, follows the known characteristics of circadian systems in all other experimental organisms. Our results predict that the timing of sleep has changed during industrialization and that a majority of humans are sleep deprived during the workweek. The implications are far ranging concerning learning, memory, vigilance, performance, and quality of life.","container-title":"Journal of Biological Rhythms","DOI":"10.1177/0748730402239679","ISSN":"0748-7304","issue":"1","journalAbbreviation":"J Biol Rhythms","language":"eng","note":"PMID: 12568247","page":"80-90","source":"PubMed","title":"Life between clocks: daily temporal patterns of human chronotypes","title-short":"Life between clocks","volume":"18","author":[{"family":"Roenneberg","given":"Till"},{"family":"Wirz-Justice","given":"Anna"},{"family":"Merrow","given":"Martha"}],"issued":{"date-parts":[["2003",2]]}}}],"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18</w:t>
      </w:r>
      <w:r w:rsidRPr="00681610">
        <w:rPr>
          <w:szCs w:val="21"/>
          <w:lang w:val="en-GB"/>
        </w:rPr>
        <w:fldChar w:fldCharType="end"/>
      </w:r>
      <w:r w:rsidRPr="00681610">
        <w:rPr>
          <w:szCs w:val="21"/>
          <w:lang w:val="en-GB"/>
        </w:rPr>
        <w:t>; ESS, Epworth Sleepiness Scale</w:t>
      </w:r>
      <w:r w:rsidRPr="00681610">
        <w:rPr>
          <w:szCs w:val="21"/>
          <w:lang w:val="en-GB"/>
        </w:rPr>
        <w:fldChar w:fldCharType="begin"/>
      </w:r>
      <w:r w:rsidR="00317B60" w:rsidRPr="00681610">
        <w:rPr>
          <w:szCs w:val="21"/>
          <w:lang w:val="en-GB"/>
        </w:rPr>
        <w:instrText xml:space="preserve"> ADDIN ZOTERO_ITEM CSL_CITATION {"citationID":"y7atWbPq","properties":{"formattedCitation":"\\super 19\\nosupersub{}","plainCitation":"19","noteIndex":0},"citationItems":[{"id":"DlfLdzbV/TPvqOzZ9","uris":["http://zotero.org/groups/4906431/items/AXF94ZIN"],"itemData":{"id":4586,"type":"article-journal","abstract":"The development and use of a new scale, the Epworth sleepiness scale (ESS), is described. This is a simple, self-administered questionnaire which is shown to provide a measurement of the subject's genera1level of daytime sleepiness. One hundred and eighty adults answered the ESS, including 30 normal men and women as controls and 150 patients with a range of sleep disorders. They rated the chances that they would doze off or fall asleep when in eight different situations commonly encountered in daily life. Total ESS scores significantly distinguished normal subjects from patients in various diagnostic groups including obstructive sleep apnea syndrome, narcolepsy and idiopathic hypersomnia. ESS scores were significantly correlated with sleep latency measured during the multiple sleep latency test and during overnight polysomnography. In patients with obstructive sleep apnea syndrome ESS scores were significantly correlated with the respiratory disturbance index and the minimum SaO2 recorded overnight. ESS scores of patients who simply snored did not differ from controls.","container-title":"Sleep","DOI":"10.1093/sleep/14.6.540","ISSN":"0161-8105","issue":"6","journalAbbreviation":"Sleep","page":"540-545","title":"A New Method for Measuring Daytime Sleepiness: The Epworth Sleepiness Scale","volume":"14","author":[{"family":"Johns","given":"Murray W."}],"issued":{"date-parts":[["1991",11,1]]}}}],"schema":"https://github.com/citation-style-language/schema/raw/master/csl-citation.json"}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19</w:t>
      </w:r>
      <w:r w:rsidRPr="00681610">
        <w:rPr>
          <w:szCs w:val="21"/>
          <w:lang w:val="en-GB"/>
        </w:rPr>
        <w:fldChar w:fldCharType="end"/>
      </w:r>
      <w:r w:rsidRPr="00681610">
        <w:rPr>
          <w:szCs w:val="21"/>
          <w:lang w:val="en-GB"/>
        </w:rPr>
        <w:t>; RSQ, Reproductive Status Questionnaire</w:t>
      </w:r>
      <w:r w:rsidRPr="00681610">
        <w:rPr>
          <w:szCs w:val="21"/>
          <w:lang w:val="en-GB"/>
        </w:rPr>
        <w:fldChar w:fldCharType="begin"/>
      </w:r>
      <w:r w:rsidR="00317B60" w:rsidRPr="00681610">
        <w:rPr>
          <w:szCs w:val="21"/>
          <w:lang w:val="en-GB"/>
        </w:rPr>
        <w:instrText xml:space="preserve"> ADDIN ZOTERO_ITEM CSL_CITATION {"citationID":"QOkQtwKB","properties":{"unsorted":false,"formattedCitation":"\\super 20\\nosupersub{}","plainCitation":"20","noteIndex":0},"citationItems":[{"id":"DlfLdzbV/ylDahzkG","uris":["http://zotero.org/users/11330488/items/4W4B7LVN"],"itemData":{"id":"JaCg7f1r/mcWloxzX","type":"article-journal","abstract":"Despite decades of research on the physiological and psychological effects of the menstrual cycle, studies have not sufficiently adopted consistent methods for operationalizing the menstrual cycle. This has resulted in substantial confusion in the literature and limited possibilities to conduct systematic reviews and meta-analyses. In order to facilitate more rapid accumulation of knowledge on cycle effects, the present paper offers a set of integrative guidelines and standardized tools for studying the menstrual cycle as an independent variable. We begin with (1) an overview of the menstrual cycle and (2) premenstrual disorders, followed by (3) recommendations and tools regarding data collection in cycle studies. These recommendations address selecting the appropriate study design and sampling strategy, managing demand characteristics, identifying a sample of naturally-cycling individuals, and measuring menstrual bleeding dates, ovarian hormones, and ovulation. We proceed with suggestions for (4) data preparation and coding of cycle day and phases, as well as (5) data visualization, statistical modeling, and interpretation of menstrual cycle associations. We also provide (6) recommendations for using menses start day and ovulation testing to schedule visits in laboratory studies and end with a (7) comprehensive summary and conclusion. Regardless of whether the influence of the menstrual cycle is of central interest in a study or should be controlled to accurately assess the effects of another variable, the use of these recommendations and tools will help make study results more meaningful and replicable.","container-title":"Psychoneuroendocrinology","DOI":"10.1016/j.psyneuen.2020.104895","ISSN":"1873-3360","journalAbbreviation":"Psychoneuroendocrinology","language":"eng","note":"PMID: 33113391\nPMCID: PMC8363181","page":"104895","source":"PubMed","title":"How to study the menstrual cycle: Practical tools and recommendations","title-short":"How to study the menstrual cycle","volume":"123","author":[{"family":"Schmalenberger","given":"Katja M."},{"family":"Tauseef","given":"Hafsah A."},{"family":"Barone","given":"Jordan C."},{"family":"Owens","given":"Sarah A."},{"family":"Lieberman","given":"Lynne"},{"family":"Jarczok","given":"Marc N."},{"family":"Girdler","given":"Susan S."},{"family":"Kiesner","given":"Jeff"},{"family":"Ditzen","given":"Beate"},{"family":"Eisenlohr-Moul","given":"Tory A."}],"issued":{"date-parts":[["2021",1]]}}}],"schema":"https://github.com/citation-style-language/schema/raw/master/csl-citation.json"}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20</w:t>
      </w:r>
      <w:r w:rsidRPr="00681610">
        <w:rPr>
          <w:szCs w:val="21"/>
          <w:lang w:val="en-GB"/>
        </w:rPr>
        <w:fldChar w:fldCharType="end"/>
      </w:r>
      <w:r w:rsidRPr="00681610">
        <w:rPr>
          <w:szCs w:val="21"/>
          <w:lang w:val="en-GB"/>
        </w:rPr>
        <w:t xml:space="preserve"> (Questions modified to cover those covered by other questionnaires were removed). </w:t>
      </w:r>
    </w:p>
    <w:p w14:paraId="0B77B40F" w14:textId="77777777" w:rsidR="00DB7D88" w:rsidRPr="00681610" w:rsidRDefault="00DB7D88" w:rsidP="001F3396">
      <w:pPr>
        <w:spacing w:after="0"/>
        <w:jc w:val="both"/>
        <w:rPr>
          <w:szCs w:val="21"/>
          <w:lang w:val="en-GB"/>
        </w:rPr>
      </w:pPr>
    </w:p>
    <w:p w14:paraId="0B77B410" w14:textId="77777777" w:rsidR="00DB7D88" w:rsidRPr="00681610" w:rsidRDefault="00DB7D88" w:rsidP="002E4C87">
      <w:pPr>
        <w:spacing w:after="0"/>
        <w:jc w:val="both"/>
        <w:rPr>
          <w:b/>
          <w:bCs/>
          <w:szCs w:val="21"/>
          <w:lang w:val="en-GB"/>
        </w:rPr>
      </w:pPr>
      <w:r w:rsidRPr="00681610">
        <w:rPr>
          <w:b/>
          <w:bCs/>
          <w:szCs w:val="21"/>
          <w:lang w:val="en-GB"/>
        </w:rPr>
        <w:t>Recruitment and screening</w:t>
      </w:r>
    </w:p>
    <w:p w14:paraId="0B77B411" w14:textId="3488A3AE" w:rsidR="00DB7D88" w:rsidRPr="00681610" w:rsidRDefault="00DB7D88" w:rsidP="001F3396">
      <w:pPr>
        <w:spacing w:after="0"/>
        <w:jc w:val="both"/>
        <w:rPr>
          <w:szCs w:val="21"/>
          <w:lang w:val="en-GB"/>
        </w:rPr>
      </w:pPr>
      <w:r w:rsidRPr="00681610">
        <w:rPr>
          <w:szCs w:val="21"/>
          <w:lang w:val="en-GB"/>
        </w:rPr>
        <w:t>Participants will be recruited through flyers distributed around Tübingen, social media, university mailing lists, and word of mouth. Interested individuals will first complete an online screening questionnaire implemented on REDCap</w:t>
      </w:r>
      <w:r w:rsidRPr="00681610">
        <w:rPr>
          <w:szCs w:val="21"/>
          <w:lang w:val="en-GB"/>
        </w:rPr>
        <w:fldChar w:fldCharType="begin"/>
      </w:r>
      <w:r w:rsidRPr="00681610">
        <w:rPr>
          <w:szCs w:val="21"/>
          <w:lang w:val="en-GB"/>
        </w:rPr>
        <w:instrText xml:space="preserve"> ADDIN ZOTERO_ITEM CSL_CITATION {"citationID":"0IcRfUcy","properties":{"unsorted":false,"formattedCitation":"\\super 21,22\\nosupersub{}","plainCitation":"21,22","noteIndex":0},"citationItems":[{"id":7517,"uris":["http://zotero.org/users/20626188/items/QYR8WAWI"],"itemData":{"id":7517,"type":"article-journal","abstract":"Research electronic data capture (REDCap) is a novel workflow methodology and software solution designed for rapid development and deployment of electronic data capture tools to support clinical and translational research. We present: (1) a brief description of the REDCap metadata-driven software toolset; (2) detail concerning the capture and use of study-related metadata from scientific research teams; (3) measures of impact for REDCap; (4) details concerning a consortium network of domestic and international institutions collaborating on the project; and (5) strengths and limitations of the REDCap system. REDCap is currently supporting 286 translational research projects in a growing collaborative network including 27 active partner institutions.","container-title":"Journal of Biomedical Informatics","DOI":"10.1016/j.jbi.2008.08.010","ISSN":"1532-0464","issue":"2","journalAbbreviation":"Journal of Biomedical Informatics","page":"377-381","source":"ScienceDirect","title":"Research electronic data capture (REDCap)—A metadata-driven methodology and workflow process for providing translational research informatics support","URL":"https://www.sciencedirect.com/science/article/pii/S1532046408001226","volume":"42","author":[{"family":"Harris","given":"Paul A."},{"family":"Taylor","given":"Robert"},{"family":"Thielke","given":"Robert"},{"family":"Payne","given":"Jonathon"},{"family":"Gonzalez","given":"Nathaniel"},{"family":"Conde","given":"Jose G."}],"accessed":{"date-parts":[["2026",6,17]]},"issued":{"date-parts":[["2009",4,1]]}}},{"id":7520,"uris":["http://zotero.org/users/20626188/items/N2KXYX4Y"],"itemData":{"id":7520,"type":"article-journal","abstract":"The Research Electronic Data Capture (REDCap) data management platform was developed in 2004 to address an institutional need at Vanderbilt University, then shared with a limited number of adopting sites beginning in 2006. Given bi-directional benefit in early sharing experiments, we created a broader consortium sharing and support model for any academic, non-profit, or government partner wishing to adopt the software. Our sharing framework and consortium-based support model have evolved over time along with the size of the consortium (currently more than 3200 REDCap partners across 128 countries). While the “REDCap Consortium” model represents only one example of how to build and disseminate a software platform, lessons learned from our approach may assist other research institutions seeking to build and disseminate innovative technologies.","container-title":"Journal of Biomedical Informatics","DOI":"10.1016/j.jbi.2019.103208","ISSN":"1532-0464","journalAbbreviation":"Journal of Biomedical Informatics","page":"103208","source":"ScienceDirect","title":"The REDCap consortium: Building an international community of software platform partners","title-short":"The REDCap consortium","URL":"https://www.sciencedirect.com/science/article/pii/S1532046419301261","volume":"95","author":[{"family":"Harris","given":"Paul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N."}],"accessed":{"date-parts":[["2026",6,17]]},"issued":{"date-parts":[["2019",7,1]]}}}],"schema":"https://github.com/citation-style-language/schema/raw/master/csl-citation.json"}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21,22</w:t>
      </w:r>
      <w:r w:rsidRPr="00681610">
        <w:rPr>
          <w:szCs w:val="21"/>
          <w:lang w:val="en-GB"/>
        </w:rPr>
        <w:fldChar w:fldCharType="end"/>
      </w:r>
      <w:r w:rsidRPr="00681610">
        <w:rPr>
          <w:szCs w:val="21"/>
          <w:lang w:val="en-GB"/>
        </w:rPr>
        <w:t xml:space="preserve">, which contains questionnaires assessing participants’ eligibility listed in Tables 1 and 2. Eligible individuals will then be invited to an in-person screening, where the remaining eligibility criteria will be tested. During in-person screening, participants will receive instructions for the study procedures and installation of the </w:t>
      </w:r>
      <w:proofErr w:type="spellStart"/>
      <w:r w:rsidRPr="00681610">
        <w:rPr>
          <w:szCs w:val="21"/>
          <w:lang w:val="en-GB"/>
        </w:rPr>
        <w:t>MyCap</w:t>
      </w:r>
      <w:proofErr w:type="spellEnd"/>
      <w:r w:rsidRPr="00681610">
        <w:rPr>
          <w:szCs w:val="21"/>
          <w:lang w:val="en-GB"/>
        </w:rPr>
        <w:t xml:space="preserve"> app</w:t>
      </w:r>
      <w:r w:rsidRPr="00681610">
        <w:rPr>
          <w:szCs w:val="21"/>
          <w:lang w:val="en-GB"/>
        </w:rPr>
        <w:fldChar w:fldCharType="begin"/>
      </w:r>
      <w:r w:rsidRPr="00681610">
        <w:rPr>
          <w:szCs w:val="21"/>
          <w:lang w:val="en-GB"/>
        </w:rPr>
        <w:instrText xml:space="preserve"> ADDIN ZOTERO_ITEM CSL_CITATION {"citationID":"YbXvhmkW","properties":{"unsorted":false,"formattedCitation":"\\super 23\\nosupersub{}","plainCitation":"23","noteIndex":0},"citationItems":[{"id":7514,"uris":["http://zotero.org/users/20626188/items/8MUDXM6L"],"itemData":{"id":7514,"type":"article-journal","abstract":"This paper provides a description of the MyCap data collection platform, utilization metrics, and vignettes associated with use from diverse research institutions. MyCap is a participant-facing mobile application for survey data collection and the automated administration of active tasks (activities performed by participants using mobile device sensors under semi-controlled conditions). Launched in 2018, MyCap is a no-code solution for research teams conducting longitudinal studies, integrates tightly with REDCap and is available at no cost to research teams at academic, nonprofit, or government organizations. MyCap has been deployed at multiple research institutions with application usage logged across 135 countries in 2021. Vignettes demonstrate that MyCap empowered research teams to explore and implement novel methods of information collection and use. MyCap’s integration with REDCap provides a comprehensive data collection ecosystem and is best suited for longitudinal studies with frequent requests for information from participants.","container-title":"JAMIA Open","DOI":"10.1093/jamiaopen/ooac047","ISSN":"2574-2531","issue":"2","journalAbbreviation":"JAMIA Open","page":"ooac047","PMID":"35673353","PMCID":"PMC9165428","source":"PubMed Central","title":"MyCap: a flexible and configurable platform for mobilizing the participant voice","title-short":"MyCap","URL":"https://pmc.ncbi.nlm.nih.gov/articles/PMC9165428/","volume":"5","author":[{"family":"Harris","given":"Paul A"},{"family":"Swafford","given":"Jonathan"},{"family":"Serdoz","given":"Emily S"},{"family":"Eidenmuller","given":"Jessica"},{"family":"Delacqua","given":"Giovanni"},{"family":"Jagtap","given":"Vaishali"},{"family":"Taylor","given":"Robert J"},{"family":"Gelbard","given":"Alexander"},{"family":"Cheng","given":"Alex C"},{"family":"Duda","given":"Stephany N"}],"accessed":{"date-parts":[["2026",6,17]]},"issued":{"date-parts":[["2022",6,3]]}}}],"schema":"https://github.com/citation-style-language/schema/raw/master/csl-citation.json"}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23</w:t>
      </w:r>
      <w:r w:rsidRPr="00681610">
        <w:rPr>
          <w:szCs w:val="21"/>
          <w:lang w:val="en-GB"/>
        </w:rPr>
        <w:fldChar w:fldCharType="end"/>
      </w:r>
      <w:r w:rsidRPr="00681610">
        <w:rPr>
          <w:szCs w:val="21"/>
          <w:lang w:val="en-GB"/>
        </w:rPr>
        <w:t xml:space="preserve"> for at-home questionnaires during the study.</w:t>
      </w:r>
      <w:r w:rsidR="00DD7C5B" w:rsidRPr="00681610">
        <w:rPr>
          <w:szCs w:val="21"/>
          <w:lang w:val="en-GB"/>
        </w:rPr>
        <w:t xml:space="preserve"> </w:t>
      </w:r>
    </w:p>
    <w:p w14:paraId="71D8D81C" w14:textId="49B6885D" w:rsidR="00DD7C5B" w:rsidRPr="00681610" w:rsidRDefault="00DD7C5B" w:rsidP="001F3396">
      <w:pPr>
        <w:spacing w:after="0"/>
        <w:jc w:val="both"/>
        <w:rPr>
          <w:szCs w:val="21"/>
          <w:lang w:val="en-GB"/>
        </w:rPr>
      </w:pPr>
      <w:r w:rsidRPr="00681610">
        <w:rPr>
          <w:szCs w:val="21"/>
          <w:lang w:val="en-GB"/>
        </w:rPr>
        <w:tab/>
        <w:t>For the recruitment stopping rule, a compl</w:t>
      </w:r>
      <w:r w:rsidR="00D111D5" w:rsidRPr="00681610">
        <w:rPr>
          <w:szCs w:val="21"/>
          <w:lang w:val="en-GB"/>
        </w:rPr>
        <w:t>ete</w:t>
      </w:r>
      <w:r w:rsidRPr="00681610">
        <w:rPr>
          <w:szCs w:val="21"/>
          <w:lang w:val="en-GB"/>
        </w:rPr>
        <w:t xml:space="preserve"> participant will be defined as a participant who contributes three </w:t>
      </w:r>
      <w:r w:rsidR="00D111D5" w:rsidRPr="00681610">
        <w:rPr>
          <w:szCs w:val="21"/>
          <w:lang w:val="en-GB"/>
        </w:rPr>
        <w:t xml:space="preserve">valid paired observations (melatonin suppression and </w:t>
      </w:r>
      <w:r w:rsidR="00FF0643" w:rsidRPr="00681610">
        <w:rPr>
          <w:szCs w:val="21"/>
          <w:lang w:val="en-GB"/>
        </w:rPr>
        <w:t>light exposure</w:t>
      </w:r>
      <w:r w:rsidR="00D111D5" w:rsidRPr="00681610">
        <w:rPr>
          <w:szCs w:val="21"/>
          <w:lang w:val="en-GB"/>
        </w:rPr>
        <w:t>)</w:t>
      </w:r>
      <w:r w:rsidR="00FF0643" w:rsidRPr="00681610">
        <w:rPr>
          <w:szCs w:val="21"/>
          <w:lang w:val="en-GB"/>
        </w:rPr>
        <w:t xml:space="preserve"> </w:t>
      </w:r>
      <w:r w:rsidR="00D111D5" w:rsidRPr="00681610">
        <w:rPr>
          <w:szCs w:val="21"/>
          <w:lang w:val="en-GB"/>
        </w:rPr>
        <w:t xml:space="preserve">for CH1 after application of the prespecified quality-control criteria. Recruitment will continue until 50 complete participants have been obtained or 60 participants have been enrolled, whichever occurs first. Participants with two </w:t>
      </w:r>
      <w:r w:rsidR="00FF0643" w:rsidRPr="00681610">
        <w:rPr>
          <w:szCs w:val="21"/>
          <w:lang w:val="en-GB"/>
        </w:rPr>
        <w:t>v</w:t>
      </w:r>
      <w:r w:rsidR="00D111D5" w:rsidRPr="00681610">
        <w:rPr>
          <w:szCs w:val="21"/>
          <w:lang w:val="en-GB"/>
        </w:rPr>
        <w:t xml:space="preserve">alid paired </w:t>
      </w:r>
      <w:r w:rsidR="00FF0643" w:rsidRPr="00681610">
        <w:rPr>
          <w:szCs w:val="21"/>
          <w:lang w:val="en-GB"/>
        </w:rPr>
        <w:t xml:space="preserve">observations will remain eligible for CH1 because they contribute within-person information, whereas participants with fewer than two valid paired observations will not contribute </w:t>
      </w:r>
      <w:r w:rsidR="00A44B85" w:rsidRPr="00681610">
        <w:rPr>
          <w:szCs w:val="21"/>
          <w:lang w:val="en-GB"/>
        </w:rPr>
        <w:t>to CH1. Recruitment decisions will be based solely on data completeness and the prespecified quality-control criteria, without examination of outcome values, estimated associations, or Bayes factors.</w:t>
      </w:r>
    </w:p>
    <w:p w14:paraId="0B77B415" w14:textId="77777777" w:rsidR="00DB7D88" w:rsidRPr="00681610" w:rsidRDefault="00DB7D88" w:rsidP="001F3396">
      <w:pPr>
        <w:spacing w:after="0"/>
        <w:jc w:val="both"/>
        <w:rPr>
          <w:szCs w:val="21"/>
          <w:lang w:val="en-GB"/>
        </w:rPr>
      </w:pPr>
    </w:p>
    <w:p w14:paraId="0B77B416" w14:textId="77777777" w:rsidR="00DB7D88" w:rsidRPr="00681610" w:rsidRDefault="00DB7D88" w:rsidP="001F3396">
      <w:pPr>
        <w:spacing w:after="0"/>
        <w:jc w:val="both"/>
        <w:rPr>
          <w:b/>
          <w:bCs/>
          <w:szCs w:val="21"/>
          <w:lang w:val="en-GB"/>
        </w:rPr>
      </w:pPr>
      <w:r w:rsidRPr="00681610">
        <w:rPr>
          <w:b/>
          <w:bCs/>
          <w:szCs w:val="21"/>
          <w:lang w:val="en-GB"/>
        </w:rPr>
        <w:t>Sample size justification</w:t>
      </w:r>
    </w:p>
    <w:p w14:paraId="0B77B417" w14:textId="77777777" w:rsidR="00DB7D88" w:rsidRPr="00681610" w:rsidRDefault="00DB7D88" w:rsidP="001F3396">
      <w:pPr>
        <w:spacing w:after="0"/>
        <w:jc w:val="both"/>
        <w:rPr>
          <w:szCs w:val="21"/>
          <w:lang w:val="en-GB"/>
        </w:rPr>
      </w:pPr>
      <w:r w:rsidRPr="00681610">
        <w:rPr>
          <w:szCs w:val="21"/>
          <w:lang w:val="en-GB"/>
        </w:rPr>
        <w:t>Previous studies investigating the effects of prior light exposure on non-visual responses to light have typically used controlled laboratory manipulations and relatively small samples of between 8 and 24 participants. For example, Hébert et al. reported melatonin suppression of 53% versus 41% following dim and bright light history exposure, respectively</w:t>
      </w:r>
      <w:r w:rsidRPr="00681610">
        <w:rPr>
          <w:szCs w:val="21"/>
          <w:lang w:val="en-GB"/>
        </w:rPr>
        <w:fldChar w:fldCharType="begin"/>
      </w:r>
      <w:r w:rsidRPr="00681610">
        <w:rPr>
          <w:szCs w:val="21"/>
          <w:lang w:val="en-GB"/>
        </w:rPr>
        <w:instrText xml:space="preserve"> ADDIN ZOTERO_ITEM CSL_CITATION {"citationID":"gC1XDCvB","properties":{"unsorted":false,"formattedCitation":"\\super 10\\nosupersub{}","plainCitation":"10","noteIndex":0},"citationItems":[{"id":3126,"uris":["http://zotero.org/users/20626188/items/UZBRQ7W4"],"itemData":{"id":3126,"type":"article-journal","abstract":"We investigated the impact of light exposure history on light sensitivity in humans, as assessed by the magnitude of the suppression of melatonin secretion by nocturnal light. The hypothesis was that following a week of increased daytime bright-light exposure, subjects would become less sensitive to light, and that after a week of restriction to dimmer light they would become more sensitive. During the bright week, subjects (n = 12) obtained 4.3 ± 0.4 hr of bright light per day (by going outside and using light boxes indoors). During the dim week, they wore dark goggles (about 2% light transmission) when outside during daylight and spent 1.4 ± 0.9 hr per day outside. Saliva samples were obtained every 30 min for 7 hr in dim light (&lt; 15 lux) on two consecutive nights (baseline and test night) at the end of each week. On the test night, 500 lux was presented for 3 hr in the middle of the collection period to suppress melatonin. There was significantly more suppression after the dim week compared with after the bright week (to 53 versus 41% of the baseline night values, P &lt; 0.05). However, there were large individual differences, and the difference between the bright and dim weeks was most pronounced in seven of the 12 subjects. Possible reasons for these individual differences are discussed, including the possibility that 1 wk was not long enough to change light sensitivity in some subjects. In conclusion, this study suggests that the circadian system's sensitivity to light can be affected by a recent change in light history.","container-title":"J. Pineal Res.","DOI":"10.1034/j.1600-079X.2002.01885.x","ISSN":"0742-3098","issue":"4","page":"198–203","PMID":"12390501","title":"The effects of prior light history on the suppression of melatonin by light in humans","URL":"http://dx.doi.org/10.1034/j.1600-079X.2002.01885.x","volume":"33","author":[{"family":"Hébert","given":"Marc"},{"family":"Martin","given":"Stacia K"},{"family":"Lee","given":"Clara"},{"family":"Eastman","given":"Charmane I"}],"issued":{"date-parts":[["2002"]]}}}],"schema":"https://github.com/citation-style-language/schema/raw/master/csl-citation.json"}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10</w:t>
      </w:r>
      <w:r w:rsidRPr="00681610">
        <w:rPr>
          <w:szCs w:val="21"/>
          <w:lang w:val="en-GB"/>
        </w:rPr>
        <w:fldChar w:fldCharType="end"/>
      </w:r>
      <w:r w:rsidRPr="00681610">
        <w:rPr>
          <w:szCs w:val="21"/>
          <w:lang w:val="en-GB"/>
        </w:rPr>
        <w:t>. Smith et al. observed mean melatonin suppression of 85.7% ± 6.5% after a dim light history and 71.2% ± 7.1% after a brighter light history</w:t>
      </w:r>
      <w:r w:rsidRPr="00681610">
        <w:rPr>
          <w:szCs w:val="21"/>
          <w:lang w:val="en-GB"/>
        </w:rPr>
        <w:fldChar w:fldCharType="begin"/>
      </w:r>
      <w:r w:rsidRPr="00681610">
        <w:rPr>
          <w:szCs w:val="21"/>
          <w:lang w:val="en-GB"/>
        </w:rPr>
        <w:instrText xml:space="preserve"> ADDIN ZOTERO_ITEM CSL_CITATION {"citationID":"xzBxnAN7","properties":{"unsorted":false,"formattedCitation":"\\super 11\\nosupersub{}","plainCitation":"11","noteIndex":0},"citationItems":[{"id":3210,"uris":["http://zotero.org/users/20626188/items/YTA97L73"],"itemData":{"id":3210,"type":"article-journal","abstract":"The human circadiaa pacemaker controls the timing of the release of the pineal hormone melatonin, which promotes sleep, decreases body temperature, and diminishes cognitive performance. Abnormal melatonin secretion has been observed in psychiatric and circadian disorders. Although melatonin secretion is directly suppressed by exposure to light in a nonlinear intensity-dependent fashion, little research has focused on the effect of prior photic history on this response. We examined eight subjects in controlled laboratory conditions using a within-subjects design. Baseline melatonin secretion was monitored under constant routine conditions and compared with two additional constant routines with a fixed light stimulus for 6.5 h of 200 lux (50 μW/cm2) after approsimately 3 d of photic exposure during the subjective day of either about 200 lux (50 μW/cm2) or about 0.5 lux (0.15 μW/cm2). We found a significant increase in melatonin suppression during the stimulus after &amp; prior photic history of approximately 0.5 lux compared with approximately 200 lux, revealing that humans exhibit adaptation of circadian photoreception. Such adaptation indicates that translation of a photic stimulus into drive on the human circadian pacemaker involves more complex temporal dynamics than previously recognized. Further elucidation of these properties could prove useful in potentiating light therapies for circadian and affective disorders.","container-title":"J. Clin. Endocrinol. Metab.","DOI":"10.1210/jc.2003-032100","ISSN":"0021-972X","issue":"7","page":"3610–3614","title":"Adaptation of human pineal melatonin suppression by recent photic history","URL":"http://dx.doi.org/10.1210/jc.2003-032100","volume":"89","author":[{"family":"Smith","given":"Kurt A"},{"family":"Schoen","given":"Martin W"},{"family":"Czeisler","given":"Charles A"}],"issued":{"date-parts":[["2004",7]]}}}],"schema":"https://github.com/citation-style-language/schema/raw/master/csl-citation.json"}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11</w:t>
      </w:r>
      <w:r w:rsidRPr="00681610">
        <w:rPr>
          <w:szCs w:val="21"/>
          <w:lang w:val="en-GB"/>
        </w:rPr>
        <w:fldChar w:fldCharType="end"/>
      </w:r>
      <w:r w:rsidRPr="00681610">
        <w:rPr>
          <w:szCs w:val="21"/>
          <w:lang w:val="en-GB"/>
        </w:rPr>
        <w:t>. Chang et al. reported a mean difference in melatonin suppression of 35% (SD = 23%) between dim and typical indoor light (90 lux) history conditions</w:t>
      </w:r>
      <w:r w:rsidRPr="00681610">
        <w:rPr>
          <w:szCs w:val="21"/>
          <w:lang w:val="en-GB"/>
        </w:rPr>
        <w:fldChar w:fldCharType="begin"/>
      </w:r>
      <w:r w:rsidRPr="00681610">
        <w:rPr>
          <w:szCs w:val="21"/>
          <w:lang w:val="en-GB"/>
        </w:rPr>
        <w:instrText xml:space="preserve"> ADDIN ZOTERO_ITEM CSL_CITATION {"citationID":"YO0AaxWh","properties":{"unsorted":false,"formattedCitation":"\\super 12\\nosupersub{}","plainCitation":"12","noteIndex":0},"citationItems":[{"id":3182,"uris":["http://zotero.org/users/20626188/items/CSVRGZKI"],"itemData":{"id":3182,"type":"article-journal","abstract":"Light is the most potent stimulus for synchronizing the endogenous circadian timing system to the 24 h day. The timing, intensity, duration, pattern and wavelength of light are known to modulate photic resetting of the circadian system and acute suppression of melatonin secretion. The effect of prior photic history on these processes, however, is not well understood. Although previous studies have shown that light history affects the suppression of melatonin in response to a subsequent light exposure, here we show for the first time that a very dim light history, as opposed to a typical indoor room illuminance, amplifies the phase-shifting response to a subsequent sub-saturating light stimulus by 60-70%. This greater efficacy provides evidence for dynamic adaptive changes in the sensitivity of circadian ocular photoreception. This plasticity has important implications for the optimization of light therapy for the treatment of circadian rhythm sleep disorders. © 2011 The Authors. Journal compilation © 2011 The Physiological Society.","container-title":"J. Physiol.","DOI":"10.1113/jphysiol.2010.201194","ISSN":"0022-3751","issue":"5","page":"1095–1102","title":"The human circadian system adapts to prior photic history","URL":"http://dx.doi.org/10.1113/jphysiol.2010.201194","volume":"589","author":[{"family":"Chang","given":"Anne Marie"},{"family":"Scheer","given":"Frank A J L"},{"family":"Czeisler","given":"Charles A"}],"issued":{"date-parts":[["2011",3]]}}}],"schema":"https://github.com/citation-style-language/schema/raw/master/csl-citation.json"}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12</w:t>
      </w:r>
      <w:r w:rsidRPr="00681610">
        <w:rPr>
          <w:szCs w:val="21"/>
          <w:lang w:val="en-GB"/>
        </w:rPr>
        <w:fldChar w:fldCharType="end"/>
      </w:r>
      <w:r w:rsidRPr="00681610">
        <w:rPr>
          <w:szCs w:val="21"/>
          <w:lang w:val="en-GB"/>
        </w:rPr>
        <w:t>. These studies demonstrate that prior light exposure can substantially affect circadian light responses under tightly controlled laboratory conditions. However, the present study examines naturally occurring DLE patterns under real-world conditions. Compared to laboratory manipulations, real-world light exposure is expected to exhibit greater variability and measurement noise, and therefore, smaller associations between predictors and outcomes are anticipated.</w:t>
      </w:r>
    </w:p>
    <w:p w14:paraId="0B77B418" w14:textId="6E9EB6CE" w:rsidR="00DB7D88" w:rsidRPr="00681610" w:rsidRDefault="00DB7D88" w:rsidP="00DA2188">
      <w:pPr>
        <w:spacing w:after="0"/>
        <w:ind w:firstLine="720"/>
        <w:jc w:val="both"/>
        <w:rPr>
          <w:szCs w:val="21"/>
          <w:lang w:val="en-GB"/>
        </w:rPr>
      </w:pPr>
      <w:r w:rsidRPr="00681610">
        <w:rPr>
          <w:szCs w:val="21"/>
          <w:lang w:val="en-GB"/>
        </w:rPr>
        <w:t xml:space="preserve">The primary objective of this study is to test whether </w:t>
      </w:r>
      <w:r w:rsidR="00C17974" w:rsidRPr="00681610">
        <w:rPr>
          <w:szCs w:val="21"/>
          <w:lang w:val="en-GB"/>
        </w:rPr>
        <w:t xml:space="preserve">within-person variation in </w:t>
      </w:r>
      <w:r w:rsidRPr="00681610">
        <w:rPr>
          <w:szCs w:val="21"/>
          <w:lang w:val="en-GB"/>
        </w:rPr>
        <w:t>naturally occurring</w:t>
      </w:r>
      <w:r w:rsidR="00855796" w:rsidRPr="00681610">
        <w:rPr>
          <w:szCs w:val="21"/>
          <w:lang w:val="en-GB"/>
        </w:rPr>
        <w:t xml:space="preserve"> </w:t>
      </w:r>
      <w:r w:rsidRPr="00681610">
        <w:rPr>
          <w:szCs w:val="21"/>
          <w:lang w:val="en-GB"/>
        </w:rPr>
        <w:t>DLE</w:t>
      </w:r>
      <w:r w:rsidR="00587669" w:rsidRPr="00681610">
        <w:rPr>
          <w:szCs w:val="21"/>
          <w:lang w:val="en-GB"/>
        </w:rPr>
        <w:t xml:space="preserve">, specifically </w:t>
      </w:r>
      <w:r w:rsidR="000A4AC0" w:rsidRPr="00681610">
        <w:rPr>
          <w:szCs w:val="21"/>
          <w:lang w:val="en-GB"/>
        </w:rPr>
        <w:t>wake-to-laboratory-arrival daytime mEDI dose</w:t>
      </w:r>
      <w:r w:rsidR="00855796" w:rsidRPr="00681610">
        <w:rPr>
          <w:szCs w:val="21"/>
          <w:lang w:val="en-GB"/>
        </w:rPr>
        <w:t>,</w:t>
      </w:r>
      <w:r w:rsidRPr="00681610">
        <w:rPr>
          <w:szCs w:val="21"/>
          <w:lang w:val="en-GB"/>
        </w:rPr>
        <w:t xml:space="preserve"> is associated with </w:t>
      </w:r>
      <w:r w:rsidR="00110B85" w:rsidRPr="00681610">
        <w:rPr>
          <w:szCs w:val="21"/>
          <w:lang w:val="en-GB"/>
        </w:rPr>
        <w:t>variation in melatonin suppression</w:t>
      </w:r>
      <w:r w:rsidR="003C0D40" w:rsidRPr="00681610">
        <w:rPr>
          <w:szCs w:val="21"/>
          <w:lang w:val="en-GB"/>
        </w:rPr>
        <w:t xml:space="preserve"> in the evening</w:t>
      </w:r>
      <w:r w:rsidRPr="00681610">
        <w:rPr>
          <w:szCs w:val="21"/>
          <w:lang w:val="en-GB"/>
        </w:rPr>
        <w:t xml:space="preserve">. Confirmatory analyses will use </w:t>
      </w:r>
      <w:r w:rsidR="003C0D40" w:rsidRPr="00681610">
        <w:rPr>
          <w:szCs w:val="21"/>
          <w:lang w:val="en-GB"/>
        </w:rPr>
        <w:t xml:space="preserve">Bayesian </w:t>
      </w:r>
      <w:r w:rsidRPr="00681610">
        <w:rPr>
          <w:szCs w:val="21"/>
          <w:lang w:val="en-GB"/>
        </w:rPr>
        <w:t xml:space="preserve">linear mixed-effects models with </w:t>
      </w:r>
      <w:r w:rsidR="003C0D40" w:rsidRPr="00681610">
        <w:rPr>
          <w:szCs w:val="21"/>
          <w:lang w:val="en-GB"/>
        </w:rPr>
        <w:t xml:space="preserve">participant-specific </w:t>
      </w:r>
      <w:r w:rsidRPr="00681610">
        <w:rPr>
          <w:szCs w:val="21"/>
          <w:lang w:val="en-GB"/>
        </w:rPr>
        <w:t>random intercepts and slopes to account for repeated measurements within participants. To evaluate whether the planned sample size can provide compelling evidence for the confirmatory hypothesis, we conducted a fixed-sample Bayes Factor Design Analysis (BFDA)</w:t>
      </w:r>
      <w:r w:rsidRPr="00681610">
        <w:rPr>
          <w:szCs w:val="21"/>
          <w:lang w:val="en-GB"/>
        </w:rPr>
        <w:fldChar w:fldCharType="begin"/>
      </w:r>
      <w:r w:rsidRPr="00681610">
        <w:rPr>
          <w:szCs w:val="21"/>
          <w:lang w:val="en-GB"/>
        </w:rPr>
        <w:instrText xml:space="preserve"> ADDIN ZOTERO_ITEM CSL_CITATION {"citationID":"oq6nToQC","properties":{"unsorted":false,"formattedCitation":"\\super 24\\nosupersub{}","plainCitation":"24","noteIndex":0},"citationItems":[{"id":7534,"uris":["http://zotero.org/users/20626188/items/8DPVD86S"],"itemData":{"id":7534,"type":"article-journal","abstract":"A sizeable literature exists on the use of frequentist power analysis in the null-hypothesis significance testing (NHST) paradigm to facilitate the design of informative experiments. In contrast, there is almost no literature that discusses the design of experiments when Bayes factors (BFs) are used as a measure of evidence. Here we explore Bayes Factor Design Analysis (BFDA) as a useful tool to design studies for maximum efficiency and informativeness. We elaborate on three possible BF designs, (a) a fixed-n design, (b) an open-ended Sequential Bayes Factor (SBF) design, where researchers can test after each participant and can stop data collection whenever there is strong evidence for either $\\mathcal {H}_{1}$or $\\mathcal {H}_{0}$, and (c) a modified SBF design that defines a maximal sample size where data collection is stopped regardless of the current state of evidence. We demonstrate how the properties of each design (i.e., expected strength of evidence, expected sample size, expected probability of misleading evidence, expected probability of weak evidence) can be evaluated using Monte Carlo simulations and equip researchers with the necessary information to compute their own Bayesian design analyses.","container-title":"Psychonomic Bulletin &amp; Review","DOI":"10.3758/s13423-017-1230-y","ISSN":"1531-5320","issue":"1","journalAbbreviation":"Psychon Bull Rev","language":"en","page":"128-142","source":"Springer Link","title":"Bayes factor design analysis: Planning for compelling evidence","title-short":"Bayes factor design analysis","URL":"https://doi.org/10.3758/s13423-017-1230-y","volume":"25","author":[{"family":"Schönbrodt","given":"Felix D."},{"family":"Wagenmakers","given":"Eric-Jan"}],"accessed":{"date-parts":[["2026",6,22]]},"issued":{"date-parts":[["2018",2,1]]}}}],"schema":"https://github.com/citation-style-language/schema/raw/master/csl-citation.json"}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24</w:t>
      </w:r>
      <w:r w:rsidRPr="00681610">
        <w:rPr>
          <w:szCs w:val="21"/>
          <w:lang w:val="en-GB"/>
        </w:rPr>
        <w:fldChar w:fldCharType="end"/>
      </w:r>
      <w:r w:rsidRPr="00681610">
        <w:rPr>
          <w:szCs w:val="21"/>
          <w:lang w:val="en-GB"/>
        </w:rPr>
        <w:t xml:space="preserve">. The BFDA was conducted for CH1, which tests </w:t>
      </w:r>
      <w:r w:rsidR="0008727D" w:rsidRPr="00681610">
        <w:rPr>
          <w:szCs w:val="21"/>
          <w:lang w:val="en-GB"/>
        </w:rPr>
        <w:t xml:space="preserve">whether melatonin suppression is lower on the melatonin suppression measurement days when an individual’s daytime mEDI dose is higher than their own average across </w:t>
      </w:r>
      <w:r w:rsidR="00007494" w:rsidRPr="00681610">
        <w:rPr>
          <w:szCs w:val="21"/>
          <w:lang w:val="en-GB"/>
        </w:rPr>
        <w:t>the measurement days.</w:t>
      </w:r>
      <w:r w:rsidRPr="00681610">
        <w:rPr>
          <w:szCs w:val="21"/>
          <w:lang w:val="en-GB"/>
        </w:rPr>
        <w:t xml:space="preserve"> </w:t>
      </w:r>
    </w:p>
    <w:p w14:paraId="0B77B419" w14:textId="6200AFAC" w:rsidR="00DB7D88" w:rsidRPr="00681610" w:rsidRDefault="00DB7D88" w:rsidP="00DA2188">
      <w:pPr>
        <w:spacing w:after="0"/>
        <w:ind w:firstLine="720"/>
        <w:jc w:val="both"/>
        <w:rPr>
          <w:szCs w:val="21"/>
          <w:lang w:val="en-GB"/>
        </w:rPr>
      </w:pPr>
      <w:r w:rsidRPr="00681610">
        <w:rPr>
          <w:szCs w:val="21"/>
          <w:lang w:val="en-GB"/>
        </w:rPr>
        <w:t xml:space="preserve">Because direct effect size estimates for associations between real-world DLE and </w:t>
      </w:r>
      <w:r w:rsidR="00F91A7C" w:rsidRPr="00681610">
        <w:rPr>
          <w:szCs w:val="21"/>
          <w:lang w:val="en-GB"/>
        </w:rPr>
        <w:t>melatonin suppression</w:t>
      </w:r>
      <w:r w:rsidRPr="00681610">
        <w:rPr>
          <w:szCs w:val="21"/>
          <w:lang w:val="en-GB"/>
        </w:rPr>
        <w:t xml:space="preserve"> are not currently available, the outcome and predictor distributions were informed by relevant empirical datasets. Simulated melatonin suppression values were based on data obtained using a comparable experimental protocol, in which mean melatonin suppression was approximately 48.9 (SD = 27.7%; n = 27) </w:t>
      </w:r>
      <w:r w:rsidRPr="00681610">
        <w:rPr>
          <w:szCs w:val="21"/>
          <w:lang w:val="en-GB"/>
        </w:rPr>
        <w:fldChar w:fldCharType="begin"/>
      </w:r>
      <w:r w:rsidRPr="00681610">
        <w:rPr>
          <w:szCs w:val="21"/>
          <w:lang w:val="en-GB"/>
        </w:rPr>
        <w:instrText xml:space="preserve"> ADDIN ZOTERO_ITEM CSL_CITATION {"citationID":"2hYQtzJU","properties":{"unsorted":false,"formattedCitation":"\\super 25\\nosupersub{}","plainCitation":"25","noteIndex":0},"citationItems":[{"id":3758,"uris":["http://zotero.org/users/20626188/items/G5FE8AAE"],"itemData":{"id":3758,"type":"article-journal","abstract":"Light influences human physiology profoundly, affecting the circadian clock and suppressing the endogenous hormone melatonin. Experimental studies often employ either homogenous full-field stimulation, or overhead illumination, which are hard to standardize across studies and laboratories. Here, we present a novel technique to examine nonvisual responses to light using virtual-reality (VR) head-mounted displays (HMDs) for delivering standardized and calibrated light stimuli to observers in a reproducible and controlled manner. We find that VR HMDs are well-suited for delivering standardized stimuli defined in luminance and across time, with excellent properties up to 10 Hz. We examine melatonin suppression to continuous luminance-defined light stimuli in a sample of healthy participants (n = 32, mean ± SD age: 27.2 ± 5.6), and find robust melatonin suppression in 24 out of 32 participants (75% of the sample). Our findings demonstrate that VR HMDs are well-suited for studying the mechanisms underlying human nonvisual photoreception in a reproducible and standardized fashion.","container-title":"J. Pineal Res.","DOI":"10.1111/jpi.70051","ISSN":"1600-079X,0742-3098","issue":"4","language":"en","page":"e70051","PMID":"40462374","publisher":"John Wiley &amp; Sons, Ltd","title":"Standardized and calibrated light stimuli via head-mounted displays for investigating the nonvisual effects of light","URL":"http://dx.doi.org/10.1111/jpi.70051","volume":"77","author":[{"family":"Fernandez-Alonso","given":"Maydel"},{"family":"Spitschan","given":"Manuel"}],"issued":{"date-parts":[["2025",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25</w:t>
      </w:r>
      <w:r w:rsidRPr="00681610">
        <w:rPr>
          <w:szCs w:val="21"/>
          <w:lang w:val="en-GB"/>
        </w:rPr>
        <w:fldChar w:fldCharType="end"/>
      </w:r>
      <w:r w:rsidRPr="00681610">
        <w:rPr>
          <w:szCs w:val="21"/>
          <w:lang w:val="en-GB"/>
        </w:rPr>
        <w:t xml:space="preserve">. This distribution is also consistent with that reported by Chang et al. under comparable evening light exposure conditions (mean = 51.3%, </w:t>
      </w:r>
      <w:r w:rsidR="00FC424F" w:rsidRPr="00681610">
        <w:rPr>
          <w:szCs w:val="21"/>
          <w:lang w:val="en-GB"/>
        </w:rPr>
        <w:t>SD</w:t>
      </w:r>
      <w:r w:rsidRPr="00681610">
        <w:rPr>
          <w:szCs w:val="21"/>
          <w:lang w:val="en-GB"/>
        </w:rPr>
        <w:t xml:space="preserve"> = 25.2%)</w:t>
      </w:r>
      <w:r w:rsidRPr="00681610">
        <w:rPr>
          <w:szCs w:val="21"/>
          <w:lang w:val="en-GB"/>
        </w:rPr>
        <w:fldChar w:fldCharType="begin"/>
      </w:r>
      <w:r w:rsidRPr="00681610">
        <w:rPr>
          <w:szCs w:val="21"/>
          <w:lang w:val="en-GB"/>
        </w:rPr>
        <w:instrText xml:space="preserve"> ADDIN ZOTERO_ITEM CSL_CITATION {"citationID":"H1seXfLb","properties":{"unsorted":false,"formattedCitation":"\\super 12\\nosupersub{}","plainCitation":"12","noteIndex":0},"citationItems":[{"id":3182,"uris":["http://zotero.org/users/20626188/items/CSVRGZKI"],"itemData":{"id":3182,"type":"article-journal","abstract":"Light is the most potent stimulus for synchronizing the endogenous circadian timing system to the 24 h day. The timing, intensity, duration, pattern and wavelength of light are known to modulate photic resetting of the circadian system and acute suppression of melatonin secretion. The effect of prior photic history on these processes, however, is not well understood. Although previous studies have shown that light history affects the suppression of melatonin in response to a subsequent light exposure, here we show for the first time that a very dim light history, as opposed to a typical indoor room illuminance, amplifies the phase-shifting response to a subsequent sub-saturating light stimulus by 60-70%. This greater efficacy provides evidence for dynamic adaptive changes in the sensitivity of circadian ocular photoreception. This plasticity has important implications for the optimization of light therapy for the treatment of circadian rhythm sleep disorders. © 2011 The Authors. Journal compilation © 2011 The Physiological Society.","container-title":"J. Physiol.","DOI":"10.1113/jphysiol.2010.201194","ISSN":"0022-3751","issue":"5","page":"1095–1102","title":"The human circadian system adapts to prior photic history","URL":"http://dx.doi.org/10.1113/jphysiol.2010.201194","volume":"589","author":[{"family":"Chang","given":"Anne Marie"},{"family":"Scheer","given":"Frank A J L"},{"family":"Czeisler","given":"Charles A"}],"issued":{"date-parts":[["2011",3]]}}}],"schema":"https://github.com/citation-style-language/schema/raw/master/csl-citation.json"}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12</w:t>
      </w:r>
      <w:r w:rsidRPr="00681610">
        <w:rPr>
          <w:szCs w:val="21"/>
          <w:lang w:val="en-GB"/>
        </w:rPr>
        <w:fldChar w:fldCharType="end"/>
      </w:r>
      <w:r w:rsidRPr="00681610">
        <w:rPr>
          <w:szCs w:val="21"/>
          <w:lang w:val="en-GB"/>
        </w:rPr>
        <w:t xml:space="preserve">. The reference melatonin suppression data were subsequently standardised to a mean of zero and a standard deviation of one. </w:t>
      </w:r>
    </w:p>
    <w:p w14:paraId="0B77B41A" w14:textId="45CA4959" w:rsidR="00DB7D88" w:rsidRPr="00681610" w:rsidRDefault="00DB7D88" w:rsidP="00D45803">
      <w:pPr>
        <w:spacing w:after="0"/>
        <w:ind w:firstLine="720"/>
        <w:jc w:val="both"/>
        <w:rPr>
          <w:szCs w:val="21"/>
          <w:lang w:val="en-GB"/>
        </w:rPr>
      </w:pPr>
      <w:r w:rsidRPr="00681610">
        <w:rPr>
          <w:szCs w:val="21"/>
          <w:lang w:val="en-GB"/>
        </w:rPr>
        <w:t>The predictor distribution, daytime mEDI dose, was informed by personal light exposure data from the German sample of the MeLiDos project</w:t>
      </w:r>
      <w:r w:rsidRPr="00681610">
        <w:rPr>
          <w:szCs w:val="21"/>
          <w:lang w:val="en-GB"/>
        </w:rPr>
        <w:fldChar w:fldCharType="begin"/>
      </w:r>
      <w:r w:rsidRPr="00681610">
        <w:rPr>
          <w:szCs w:val="21"/>
          <w:lang w:val="en-GB"/>
        </w:rPr>
        <w:instrText xml:space="preserve"> ADDIN ZOTERO_ITEM CSL_CITATION {"citationID":"DyRkI2Es","properties":{"unsorted":false,"formattedCitation":"\\super 26\\nosupersub{}","plainCitation":"26","noteIndex":0},"citationItems":[{"id":7530,"uris":["http://zotero.org/users/20626188/items/5SECNHVQ"],"itemData":{"id":7530,"type":"software","license":"R package version 1.0.6","medium":"R package version 1.0.6","publisher":"R package version 1.0.6","publisher-place":"R package version 1.0.6","title":"melidosData: Load Data from the MeLiDos Field Study","URL":"https://melidosproject.github.io/melidosData/","version":"R package version 1.0.6","author":[{"family":"Zauner","given":"Johannes"},{"family":"Spitschan","given":"Manuel"}],"issued":{"date-parts":[["2026"]]}}}],"schema":"https://github.com/citation-style-language/schema/raw/master/csl-citation.json"}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26</w:t>
      </w:r>
      <w:r w:rsidRPr="00681610">
        <w:rPr>
          <w:szCs w:val="21"/>
          <w:lang w:val="en-GB"/>
        </w:rPr>
        <w:fldChar w:fldCharType="end"/>
      </w:r>
      <w:r w:rsidRPr="00681610">
        <w:rPr>
          <w:szCs w:val="21"/>
          <w:lang w:val="en-GB"/>
        </w:rPr>
        <w:t>. This dataset includes 58 participants, with a mean of 5.78 ± 0.77 measurement days per participant. Daytime melanopic-EDI dose showed a positively skewed distribution (median [IQR]: 3,440 [1,170–9,029] lux</w:t>
      </w:r>
      <w:r w:rsidR="00AC0325" w:rsidRPr="00681610">
        <w:rPr>
          <w:szCs w:val="21"/>
          <w:lang w:val="en-GB"/>
        </w:rPr>
        <w:t xml:space="preserve"> mEDI</w:t>
      </w:r>
      <w:r w:rsidRPr="00681610">
        <w:rPr>
          <w:szCs w:val="21"/>
          <w:lang w:val="en-GB"/>
        </w:rPr>
        <w:t>·h; mean ± SD: 6,895 ± 10,029 lux</w:t>
      </w:r>
      <w:r w:rsidR="007D7AF7" w:rsidRPr="00681610">
        <w:rPr>
          <w:szCs w:val="21"/>
          <w:lang w:val="en-GB"/>
        </w:rPr>
        <w:t xml:space="preserve"> mEDI</w:t>
      </w:r>
      <w:r w:rsidRPr="00681610">
        <w:rPr>
          <w:szCs w:val="21"/>
          <w:lang w:val="en-GB"/>
        </w:rPr>
        <w:t xml:space="preserve">·h).  Daytime mEDI dose was first </w:t>
      </w:r>
      <w:r w:rsidR="003A3538" w:rsidRPr="00681610">
        <w:rPr>
          <w:szCs w:val="21"/>
          <w:lang w:val="en-GB"/>
        </w:rPr>
        <w:t xml:space="preserve">transformed as </w:t>
      </w:r>
      <w:r w:rsidR="003C0046" w:rsidRPr="00681610">
        <w:rPr>
          <w:szCs w:val="21"/>
          <w:lang w:val="en-GB"/>
        </w:rPr>
        <w:t>log10</w:t>
      </w:r>
      <w:r w:rsidR="000E601A" w:rsidRPr="00681610">
        <w:rPr>
          <w:szCs w:val="21"/>
          <w:lang w:val="en-GB"/>
        </w:rPr>
        <w:t>(</w:t>
      </w:r>
      <w:r w:rsidR="00932B4C" w:rsidRPr="00681610">
        <w:rPr>
          <w:szCs w:val="21"/>
          <w:lang w:val="en-GB"/>
        </w:rPr>
        <w:t>mEDI dose + 0.1)</w:t>
      </w:r>
      <w:r w:rsidR="009D240A" w:rsidRPr="00681610">
        <w:rPr>
          <w:szCs w:val="21"/>
          <w:lang w:val="en-GB"/>
        </w:rPr>
        <w:fldChar w:fldCharType="begin"/>
      </w:r>
      <w:r w:rsidR="00572F2E" w:rsidRPr="00681610">
        <w:rPr>
          <w:szCs w:val="21"/>
          <w:lang w:val="en-GB"/>
        </w:rPr>
        <w:instrText xml:space="preserve"> ADDIN ZOTERO_ITEM CSL_CITATION {"citationID":"epTnscYW","properties":{"unsorted":false,"formattedCitation":"\\super 27\\nosupersub{}","plainCitation":"27","noteIndex":0},"citationItems":[{"id":7560,"uris":["http://zotero.org/users/20626188/items/J2SCZ325"],"itemData":{"id":7560,"type":"article-journal","abstract":"Measuring and analyzing personal light exposure has become increasingly important in circadian and myopia research. Very small measurement values in light exposure patterns, especially zero, are regularly recorded in field studies. These zero-lux values are problematic for commonly applied logarithmic transformations and should neither be dismissed nor be unduly influential in visualizations and statistical modeling. We compare 4 ways to visualize such data on a linear, logarithmic, hybrid, or symlog scale, and we model the light exposure patterns with a generalized additive model by removing zero-lux values, adding a very small or −1 log10</w:instrText>
      </w:r>
      <w:r w:rsidR="00572F2E" w:rsidRPr="00681610">
        <w:rPr>
          <w:rFonts w:ascii="Arial" w:hAnsi="Arial" w:cs="Arial"/>
          <w:szCs w:val="21"/>
          <w:lang w:val="en-GB"/>
        </w:rPr>
        <w:instrText> </w:instrText>
      </w:r>
      <w:r w:rsidR="00572F2E" w:rsidRPr="00681610">
        <w:rPr>
          <w:szCs w:val="21"/>
          <w:lang w:val="en-GB"/>
        </w:rPr>
        <w:instrText>lux value to the dataset, or using the Tweedie error distribution. We show that a symlog-transformed visualization, implemented in LightLogR, displays relevant features of light exposure across scales, including zero-lux, while reducing the emphasis on the small values (&lt;1</w:instrText>
      </w:r>
      <w:r w:rsidR="00572F2E" w:rsidRPr="00681610">
        <w:rPr>
          <w:rFonts w:ascii="Arial" w:hAnsi="Arial" w:cs="Arial"/>
          <w:szCs w:val="21"/>
          <w:lang w:val="en-GB"/>
        </w:rPr>
        <w:instrText> </w:instrText>
      </w:r>
      <w:r w:rsidR="00572F2E" w:rsidRPr="00681610">
        <w:rPr>
          <w:szCs w:val="21"/>
          <w:lang w:val="en-GB"/>
        </w:rPr>
        <w:instrText xml:space="preserve">lux). Symlog is well-suited to visualize differences in light exposure covering heavy-tailed negative values. We further show that small but not negligible value additions to the light exposure data of </w:instrText>
      </w:r>
      <w:r w:rsidR="00572F2E" w:rsidRPr="00681610">
        <w:rPr>
          <w:rFonts w:ascii="Aptos" w:hAnsi="Aptos" w:cs="Aptos"/>
          <w:szCs w:val="21"/>
          <w:lang w:val="en-GB"/>
        </w:rPr>
        <w:instrText>−</w:instrText>
      </w:r>
      <w:r w:rsidR="00572F2E" w:rsidRPr="00681610">
        <w:rPr>
          <w:szCs w:val="21"/>
          <w:lang w:val="en-GB"/>
        </w:rPr>
        <w:instrText>1 log10</w:instrText>
      </w:r>
      <w:r w:rsidR="00572F2E" w:rsidRPr="00681610">
        <w:rPr>
          <w:rFonts w:ascii="Arial" w:hAnsi="Arial" w:cs="Arial"/>
          <w:szCs w:val="21"/>
          <w:lang w:val="en-GB"/>
        </w:rPr>
        <w:instrText> </w:instrText>
      </w:r>
      <w:r w:rsidR="00572F2E" w:rsidRPr="00681610">
        <w:rPr>
          <w:szCs w:val="21"/>
          <w:lang w:val="en-GB"/>
        </w:rPr>
        <w:instrText xml:space="preserve">lux for statistical modeling allow for acceptable models on a logarithmic scale, while very small values distort results. We also demonstrate the utility of the Tweedie distribution, which does not require prior transformations, models data on a logarithmic scale, and includes zero-lux values, capturing personal light exposure patterns satisfactorily. Data from field studies of personal light exposure require appropriate handling of zero-lux values in a logarithmic context. Symlog scales for visualizations and an appropriate addition to input values for modeling, or the Tweedie distribution, provide a solid basis. Beyond light exposure, other time-series data relevant to biological rhythms, such as accelerometry for ambulatory sleep scoring in humans or wheel-running in animal models, exhibit zero inflation and can benefit from the methods introduced here.","container-title":"Journal of Biological Rhythms","DOI":"10.1177/07487304251336624","ISSN":"0748-7304","issue":"5","journalAbbreviation":"J Biol Rhythms","language":"EN","page":"480-490","publisher":"SAGE Publications Inc","source":"SAGE Journals","title":"How to Deal With Darkness: Modeling and Visualization of Zero-Inflated Personal Light Exposure Data on a Logarithmic Scale","title-short":"How to Deal With Darkness","URL":"https://doi.org/10.1177/07487304251336624","volume":"40","author":[{"family":"Zauner","given":"Johannes"},{"family":"Guidolin","given":"Carolina"},{"family":"Spitschan","given":"Manuel"}],"accessed":{"date-parts":[["2026",7,13]]},"issued":{"date-parts":[["2025",10,1]]}}}],"schema":"https://github.com/citation-style-language/schema/raw/master/csl-citation.json"} </w:instrText>
      </w:r>
      <w:r w:rsidR="009D240A" w:rsidRPr="00681610">
        <w:rPr>
          <w:szCs w:val="21"/>
          <w:lang w:val="en-GB"/>
        </w:rPr>
        <w:fldChar w:fldCharType="separate"/>
      </w:r>
      <w:r w:rsidR="00572F2E" w:rsidRPr="00681610">
        <w:rPr>
          <w:rFonts w:ascii="Aptos" w:hAnsi="Aptos" w:cs="Times New Roman"/>
          <w:kern w:val="0"/>
          <w:vertAlign w:val="superscript"/>
          <w:lang w:val="en-GB"/>
        </w:rPr>
        <w:t>27</w:t>
      </w:r>
      <w:r w:rsidR="009D240A" w:rsidRPr="00681610">
        <w:rPr>
          <w:szCs w:val="21"/>
          <w:lang w:val="en-GB"/>
        </w:rPr>
        <w:fldChar w:fldCharType="end"/>
      </w:r>
      <w:r w:rsidR="00624D3F" w:rsidRPr="00681610">
        <w:rPr>
          <w:szCs w:val="21"/>
          <w:lang w:val="en-GB"/>
        </w:rPr>
        <w:t xml:space="preserve"> </w:t>
      </w:r>
      <w:r w:rsidR="008E78F9" w:rsidRPr="00681610">
        <w:rPr>
          <w:szCs w:val="21"/>
          <w:lang w:val="en-GB"/>
        </w:rPr>
        <w:t>and standardised.</w:t>
      </w:r>
      <w:r w:rsidR="00D077C0" w:rsidRPr="00681610">
        <w:rPr>
          <w:szCs w:val="21"/>
          <w:lang w:val="en-GB"/>
        </w:rPr>
        <w:t xml:space="preserve"> </w:t>
      </w:r>
      <w:r w:rsidR="008E78F9" w:rsidRPr="00681610">
        <w:rPr>
          <w:szCs w:val="21"/>
          <w:lang w:val="en-GB"/>
        </w:rPr>
        <w:t xml:space="preserve">For each simulated </w:t>
      </w:r>
      <w:r w:rsidR="008E78F9" w:rsidRPr="00681610">
        <w:rPr>
          <w:szCs w:val="21"/>
          <w:lang w:val="en-GB"/>
        </w:rPr>
        <w:lastRenderedPageBreak/>
        <w:t>participant, one MeLiDos participant was sampled as a</w:t>
      </w:r>
      <w:r w:rsidR="001344CC" w:rsidRPr="00681610">
        <w:rPr>
          <w:szCs w:val="21"/>
          <w:lang w:val="en-GB"/>
        </w:rPr>
        <w:t xml:space="preserve"> </w:t>
      </w:r>
      <w:r w:rsidR="008E78F9" w:rsidRPr="00681610">
        <w:rPr>
          <w:szCs w:val="21"/>
          <w:lang w:val="en-GB"/>
        </w:rPr>
        <w:t xml:space="preserve">donor, </w:t>
      </w:r>
      <w:r w:rsidR="00D077C0" w:rsidRPr="00681610">
        <w:rPr>
          <w:szCs w:val="21"/>
          <w:lang w:val="en-GB"/>
        </w:rPr>
        <w:t>and three daily exposure values were sampled from that partici</w:t>
      </w:r>
      <w:r w:rsidR="00F26B8F" w:rsidRPr="00681610">
        <w:rPr>
          <w:szCs w:val="21"/>
          <w:lang w:val="en-GB"/>
        </w:rPr>
        <w:t xml:space="preserve">pant’s observed exposure profile. </w:t>
      </w:r>
      <w:r w:rsidR="0084776C" w:rsidRPr="00681610">
        <w:rPr>
          <w:szCs w:val="21"/>
          <w:lang w:val="en-GB"/>
        </w:rPr>
        <w:t>The sampled exposure values were then decomposed into a between-person comp</w:t>
      </w:r>
      <w:r w:rsidR="00917C92" w:rsidRPr="00681610">
        <w:rPr>
          <w:szCs w:val="21"/>
          <w:lang w:val="en-GB"/>
        </w:rPr>
        <w:t>onent, defined as the participant-specific mean, and a within-person component, defined as each session-specific deviation from that mean. The between- and within-person components were standardised separately within each simulated dataset.</w:t>
      </w:r>
      <w:r w:rsidRPr="00681610">
        <w:rPr>
          <w:szCs w:val="21"/>
          <w:lang w:val="en-GB"/>
        </w:rPr>
        <w:t xml:space="preserve"> </w:t>
      </w:r>
    </w:p>
    <w:p w14:paraId="4888F828" w14:textId="11E7D5C9" w:rsidR="004C2BDF" w:rsidRPr="00681610" w:rsidRDefault="00DB7D88" w:rsidP="004A7A1C">
      <w:pPr>
        <w:spacing w:after="0"/>
        <w:ind w:firstLine="720"/>
        <w:jc w:val="both"/>
        <w:rPr>
          <w:szCs w:val="21"/>
          <w:lang w:val="en-GB"/>
        </w:rPr>
      </w:pPr>
      <w:r w:rsidRPr="00681610">
        <w:rPr>
          <w:szCs w:val="21"/>
          <w:lang w:val="en-GB"/>
        </w:rPr>
        <w:t xml:space="preserve">Simulated datasets included 50 participants, with three repeated observations of melatonin suppression and daytime mEDI dose per participant, and participant-specific random intercepts and slopes. Before conducting the BFDA, we checked whether the assumed data-generating model, including the specified random-effect and residual variability, produced plausible melatonin suppression data across different population mean intercepts from </w:t>
      </w:r>
      <w:r w:rsidR="0081566E" w:rsidRPr="00681610">
        <w:rPr>
          <w:szCs w:val="21"/>
          <w:lang w:val="en-GB"/>
        </w:rPr>
        <w:t>−</w:t>
      </w:r>
      <w:r w:rsidRPr="00681610">
        <w:rPr>
          <w:szCs w:val="21"/>
          <w:lang w:val="en-GB"/>
        </w:rPr>
        <w:t xml:space="preserve">0.9 to 0.9 at 0.3 step and </w:t>
      </w:r>
      <w:r w:rsidR="00BD02F5" w:rsidRPr="00681610">
        <w:rPr>
          <w:szCs w:val="21"/>
          <w:lang w:val="en-GB"/>
        </w:rPr>
        <w:t xml:space="preserve">population-level within-person </w:t>
      </w:r>
      <w:r w:rsidRPr="00681610">
        <w:rPr>
          <w:szCs w:val="21"/>
          <w:lang w:val="en-GB"/>
        </w:rPr>
        <w:t xml:space="preserve">slopes from </w:t>
      </w:r>
      <w:r w:rsidR="0081566E" w:rsidRPr="00681610">
        <w:rPr>
          <w:szCs w:val="21"/>
          <w:lang w:val="en-GB"/>
        </w:rPr>
        <w:t>−</w:t>
      </w:r>
      <w:r w:rsidRPr="00681610">
        <w:rPr>
          <w:szCs w:val="21"/>
          <w:lang w:val="en-GB"/>
        </w:rPr>
        <w:t>0.5 to 0</w:t>
      </w:r>
      <w:r w:rsidR="00BD02F5" w:rsidRPr="00681610">
        <w:rPr>
          <w:szCs w:val="21"/>
          <w:lang w:val="en-GB"/>
        </w:rPr>
        <w:t>.5</w:t>
      </w:r>
      <w:r w:rsidRPr="00681610">
        <w:rPr>
          <w:szCs w:val="21"/>
          <w:lang w:val="en-GB"/>
        </w:rPr>
        <w:t xml:space="preserve"> at 0.1 steps. </w:t>
      </w:r>
      <w:r w:rsidR="00247FE2" w:rsidRPr="00681610">
        <w:rPr>
          <w:szCs w:val="21"/>
          <w:lang w:val="en-GB"/>
        </w:rPr>
        <w:t>Candidate random-intercept and random-slope standard deviations ranged from 0.1 to 0.3, residual standard deviations ranged from 0.</w:t>
      </w:r>
      <w:r w:rsidR="00411DA5" w:rsidRPr="00681610">
        <w:rPr>
          <w:szCs w:val="21"/>
          <w:lang w:val="en-GB"/>
        </w:rPr>
        <w:t xml:space="preserve">3 to 1.0, and intercept-slope correlations were </w:t>
      </w:r>
      <w:r w:rsidR="0081566E" w:rsidRPr="00681610">
        <w:rPr>
          <w:szCs w:val="21"/>
          <w:lang w:val="en-GB"/>
        </w:rPr>
        <w:t>−</w:t>
      </w:r>
      <w:r w:rsidR="00411DA5" w:rsidRPr="00681610">
        <w:rPr>
          <w:szCs w:val="21"/>
          <w:lang w:val="en-GB"/>
        </w:rPr>
        <w:t>0.5, 0, or 0.5. For each</w:t>
      </w:r>
      <w:r w:rsidR="00CD48D5" w:rsidRPr="00681610">
        <w:rPr>
          <w:szCs w:val="21"/>
          <w:lang w:val="en-GB"/>
        </w:rPr>
        <w:t xml:space="preserve"> parameter combination, 100 datasets were simulated. Reference intervals </w:t>
      </w:r>
      <w:r w:rsidR="00AA1E8D" w:rsidRPr="00681610">
        <w:rPr>
          <w:szCs w:val="21"/>
          <w:lang w:val="en-GB"/>
        </w:rPr>
        <w:t xml:space="preserve">for the </w:t>
      </w:r>
      <w:r w:rsidR="00AB118C" w:rsidRPr="00681610">
        <w:rPr>
          <w:szCs w:val="21"/>
          <w:lang w:val="en-GB"/>
        </w:rPr>
        <w:t>mean</w:t>
      </w:r>
      <w:r w:rsidR="00AA1E8D" w:rsidRPr="00681610">
        <w:rPr>
          <w:szCs w:val="21"/>
          <w:lang w:val="en-GB"/>
        </w:rPr>
        <w:t xml:space="preserve"> and standard deviation of melatonin suppression </w:t>
      </w:r>
      <w:r w:rsidR="000D2368" w:rsidRPr="00681610">
        <w:rPr>
          <w:szCs w:val="21"/>
          <w:lang w:val="en-GB"/>
        </w:rPr>
        <w:t>were obtained from 5,000 bootstrap samples of the reference dataset. A parameter combination was considered plausible when at least 80%</w:t>
      </w:r>
      <w:r w:rsidR="006B02AF" w:rsidRPr="00681610">
        <w:rPr>
          <w:szCs w:val="21"/>
          <w:lang w:val="en-GB"/>
        </w:rPr>
        <w:t xml:space="preserve"> of its simulated datasets had both a mean and a standard deviation within the corresponding 95% bootstrap reference intervals.</w:t>
      </w:r>
      <w:r w:rsidR="00C92E1E" w:rsidRPr="00681610">
        <w:rPr>
          <w:szCs w:val="21"/>
          <w:lang w:val="en-GB"/>
        </w:rPr>
        <w:t xml:space="preserve"> </w:t>
      </w:r>
    </w:p>
    <w:p w14:paraId="0AC72187" w14:textId="316F8E2E" w:rsidR="00D0584B" w:rsidRPr="00681610" w:rsidRDefault="004C2BDF" w:rsidP="006052D0">
      <w:pPr>
        <w:spacing w:after="0"/>
        <w:ind w:firstLine="720"/>
        <w:jc w:val="both"/>
        <w:rPr>
          <w:szCs w:val="21"/>
          <w:lang w:val="en-GB"/>
        </w:rPr>
      </w:pPr>
      <w:r w:rsidRPr="00681610">
        <w:rPr>
          <w:szCs w:val="21"/>
          <w:lang w:val="en-GB"/>
        </w:rPr>
        <w:t>For the BFDA, the standard deviations of the participant-specific random intercepts and within-person slopes were both set to 0.2, with an intercept-slope correlation of zero, and the residual standard deviation was set to 0.6. The population-level between-person association was set to zero. The retained population mean intercept-within-person slope combinations were then used as the data-generating conditions in the BFDA</w:t>
      </w:r>
      <w:r w:rsidR="00403271" w:rsidRPr="00681610">
        <w:rPr>
          <w:szCs w:val="21"/>
          <w:lang w:val="en-GB"/>
        </w:rPr>
        <w:t>.</w:t>
      </w:r>
      <w:r w:rsidR="006052D0" w:rsidRPr="00681610">
        <w:rPr>
          <w:szCs w:val="21"/>
          <w:lang w:val="en-GB"/>
        </w:rPr>
        <w:t xml:space="preserve"> </w:t>
      </w:r>
      <w:r w:rsidR="00DB7D88" w:rsidRPr="00681610">
        <w:rPr>
          <w:szCs w:val="21"/>
          <w:lang w:val="en-GB"/>
        </w:rPr>
        <w:t>For each condition, Bayes factors were computed using Bayesian multilevel models fitted with the “brms” package</w:t>
      </w:r>
      <w:r w:rsidR="00DB7D88" w:rsidRPr="00681610">
        <w:rPr>
          <w:szCs w:val="21"/>
          <w:lang w:val="en-GB"/>
        </w:rPr>
        <w:fldChar w:fldCharType="begin"/>
      </w:r>
      <w:r w:rsidR="00572F2E" w:rsidRPr="00681610">
        <w:rPr>
          <w:szCs w:val="21"/>
          <w:lang w:val="en-GB"/>
        </w:rPr>
        <w:instrText xml:space="preserve"> ADDIN ZOTERO_ITEM CSL_CITATION {"citationID":"x5YyDwhg","properties":{"unsorted":false,"formattedCitation":"\\super 28\\nosupersub{}","plainCitation":"28","noteIndex":0},"citationItems":[{"id":7582,"uris":["http://zotero.org/users/20626188/items/FIEADA9T"],"itemData":{"id":7582,"type":"article-journal","abstract":"Item response theory (IRT) is widely applied in the human sciences to model persons' responses on a set of items measuring one or more latent constructs. While several R packages have been developed that implement IRT models, they tend to be restricted to respective pre-specified classes of models. Further, most implementations are frequentist while the availability of Bayesian methods remains comparably limited. I demonstrate how to use the R package brms together with the probabilistic programming language Stan to specify and fit a wide range of Bayesian IRT models using flexible and intuitive multilevel formula syntax. Further, item and person parameters can be related in both a linear or non-linear manner. Various distributions for categorical, ordinal, and continuous responses are supported. Users may even define their own custom response distribution for use in the presented framework. Common IRT model classes that can be specified natively in the presented framework include 1PL and 2PL logistic models optionally also containing guessing parameters, graded response and partial credit ordinal models, as well as drift diffusion models of response times coupled with binary decisions. Posterior distributions of item and person parameters can be conveniently extracted and postprocessed. Model fit can be evaluated and compared using Bayes factors and efficient cross-validation procedures.","container-title":"Journal of Statistical Software","DOI":"10.18637/jss.v100.i05","ISSN":"1548-7660","language":"en","license":"Copyright (c) 2021 Paul-Christian Bürkner","page":"1-54","source":"www.jstatsoft.org","title":"Bayesian Item Response Modeling in R with brms and Stan","URL":"https://doi.org/10.18637/jss.v100.i05","volume":"100","author":[{"family":"Bürkner","given":"Paul-Christian"}],"accessed":{"date-parts":[["2026",7,31]]},"issued":{"date-parts":[["2021",11,30]]}}}],"schema":"https://github.com/citation-style-language/schema/raw/master/csl-citation.json"} </w:instrText>
      </w:r>
      <w:r w:rsidR="00DB7D88" w:rsidRPr="00681610">
        <w:rPr>
          <w:szCs w:val="21"/>
          <w:lang w:val="en-GB"/>
        </w:rPr>
        <w:fldChar w:fldCharType="separate"/>
      </w:r>
      <w:r w:rsidR="00572F2E" w:rsidRPr="00681610">
        <w:rPr>
          <w:rFonts w:ascii="Aptos" w:hAnsi="Aptos" w:cs="Times New Roman"/>
          <w:kern w:val="0"/>
          <w:vertAlign w:val="superscript"/>
          <w:lang w:val="en-GB"/>
        </w:rPr>
        <w:t>28</w:t>
      </w:r>
      <w:r w:rsidR="00DB7D88" w:rsidRPr="00681610">
        <w:rPr>
          <w:szCs w:val="21"/>
          <w:lang w:val="en-GB"/>
        </w:rPr>
        <w:fldChar w:fldCharType="end"/>
      </w:r>
      <w:r w:rsidR="00DB7D88" w:rsidRPr="00681610">
        <w:rPr>
          <w:szCs w:val="21"/>
          <w:lang w:val="en-GB"/>
        </w:rPr>
        <w:t xml:space="preserve">. The full model included </w:t>
      </w:r>
      <w:r w:rsidR="00403271" w:rsidRPr="00681610">
        <w:rPr>
          <w:szCs w:val="21"/>
          <w:lang w:val="en-GB"/>
        </w:rPr>
        <w:t>population-level effects for both the within-person and between-person mEDI componen</w:t>
      </w:r>
      <w:r w:rsidR="00E44722" w:rsidRPr="00681610">
        <w:rPr>
          <w:szCs w:val="21"/>
          <w:lang w:val="en-GB"/>
        </w:rPr>
        <w:t xml:space="preserve">ts, together with participant-specific random intercepts and random slopes for the </w:t>
      </w:r>
      <w:r w:rsidR="00331F8A" w:rsidRPr="00681610">
        <w:rPr>
          <w:szCs w:val="21"/>
          <w:lang w:val="en-GB"/>
        </w:rPr>
        <w:t>w</w:t>
      </w:r>
      <w:r w:rsidR="00E44722" w:rsidRPr="00681610">
        <w:rPr>
          <w:szCs w:val="21"/>
          <w:lang w:val="en-GB"/>
        </w:rPr>
        <w:t xml:space="preserve">ithin-person effect, while </w:t>
      </w:r>
      <w:r w:rsidR="00742049" w:rsidRPr="00681610">
        <w:rPr>
          <w:szCs w:val="21"/>
          <w:lang w:val="en-GB"/>
        </w:rPr>
        <w:t xml:space="preserve">retaining </w:t>
      </w:r>
      <w:r w:rsidR="008C6802" w:rsidRPr="00681610">
        <w:rPr>
          <w:szCs w:val="21"/>
          <w:lang w:val="en-GB"/>
        </w:rPr>
        <w:t>the between-person effect and the same random-effects structure</w:t>
      </w:r>
      <w:r w:rsidR="00621710" w:rsidRPr="00681610">
        <w:rPr>
          <w:szCs w:val="21"/>
          <w:lang w:val="en-GB"/>
        </w:rPr>
        <w:t xml:space="preserve"> in the null model</w:t>
      </w:r>
      <w:r w:rsidR="008C6802" w:rsidRPr="00681610">
        <w:rPr>
          <w:szCs w:val="21"/>
          <w:lang w:val="en-GB"/>
        </w:rPr>
        <w:t>. Thus, the model comparison specifically evaluated evidence for the population-level within-person associat</w:t>
      </w:r>
      <w:r w:rsidR="00D0584B" w:rsidRPr="00681610">
        <w:rPr>
          <w:szCs w:val="21"/>
          <w:lang w:val="en-GB"/>
        </w:rPr>
        <w:t>ion while accounting for between-person differences in mean exposure and allowing the within-person association to vary across participants under both models.</w:t>
      </w:r>
      <w:r w:rsidR="00DB7D88" w:rsidRPr="00681610">
        <w:rPr>
          <w:szCs w:val="21"/>
          <w:lang w:val="en-GB"/>
        </w:rPr>
        <w:t xml:space="preserve"> </w:t>
      </w:r>
    </w:p>
    <w:p w14:paraId="674A5FB7" w14:textId="18A41B8C" w:rsidR="00CF63C5" w:rsidRPr="00681610" w:rsidRDefault="00DB7D88" w:rsidP="004A7A1C">
      <w:pPr>
        <w:spacing w:after="0"/>
        <w:ind w:firstLine="720"/>
        <w:jc w:val="both"/>
        <w:rPr>
          <w:szCs w:val="21"/>
          <w:lang w:val="en-GB"/>
        </w:rPr>
      </w:pPr>
      <w:r w:rsidRPr="00681610">
        <w:rPr>
          <w:szCs w:val="21"/>
          <w:lang w:val="en-GB"/>
        </w:rPr>
        <w:t>Cauchy prior</w:t>
      </w:r>
      <w:r w:rsidR="00EB23E5" w:rsidRPr="00681610">
        <w:rPr>
          <w:szCs w:val="21"/>
          <w:lang w:val="en-GB"/>
        </w:rPr>
        <w:t>s</w:t>
      </w:r>
      <w:r w:rsidRPr="00681610">
        <w:rPr>
          <w:szCs w:val="21"/>
          <w:lang w:val="en-GB"/>
        </w:rPr>
        <w:t xml:space="preserve"> centred at zero with a scale of √(2)/4</w:t>
      </w:r>
      <w:r w:rsidR="00EE7D5A" w:rsidRPr="00681610">
        <w:rPr>
          <w:szCs w:val="21"/>
          <w:lang w:val="en-GB"/>
        </w:rPr>
        <w:t xml:space="preserve"> were assigned to both population-level mEDI </w:t>
      </w:r>
      <w:r w:rsidR="00EB23E5" w:rsidRPr="00681610">
        <w:rPr>
          <w:szCs w:val="21"/>
          <w:lang w:val="en-GB"/>
        </w:rPr>
        <w:t>coefficients</w:t>
      </w:r>
      <w:r w:rsidRPr="00681610">
        <w:rPr>
          <w:szCs w:val="21"/>
          <w:lang w:val="en-GB"/>
        </w:rPr>
        <w:t xml:space="preserve">. </w:t>
      </w:r>
      <w:r w:rsidR="00EB23E5" w:rsidRPr="00681610">
        <w:rPr>
          <w:szCs w:val="21"/>
          <w:lang w:val="en-GB"/>
        </w:rPr>
        <w:t>The intercept was assigned a normal prior with mean zero and standard deviation one</w:t>
      </w:r>
      <w:r w:rsidR="00BE44B5" w:rsidRPr="00681610">
        <w:rPr>
          <w:szCs w:val="21"/>
          <w:lang w:val="en-GB"/>
        </w:rPr>
        <w:t xml:space="preserve">; standard-deviation and residual parameters were assigned Student-t priors with three degrees of </w:t>
      </w:r>
      <w:r w:rsidR="00AA6B7F" w:rsidRPr="00681610">
        <w:rPr>
          <w:szCs w:val="21"/>
          <w:lang w:val="en-GB"/>
        </w:rPr>
        <w:t xml:space="preserve">freedom and a scale of 0.5; and the random-effect correlation matrix was assigned an LKJ(2) prior. </w:t>
      </w:r>
    </w:p>
    <w:p w14:paraId="76D51B2B" w14:textId="0D66F6F4" w:rsidR="00577447" w:rsidRPr="00681610" w:rsidRDefault="00CF63C5" w:rsidP="004A7A1C">
      <w:pPr>
        <w:spacing w:after="0"/>
        <w:ind w:firstLine="720"/>
        <w:jc w:val="both"/>
        <w:rPr>
          <w:szCs w:val="21"/>
          <w:lang w:val="en-GB"/>
        </w:rPr>
      </w:pPr>
      <w:r w:rsidRPr="00681610">
        <w:rPr>
          <w:szCs w:val="21"/>
          <w:lang w:val="en-GB"/>
        </w:rPr>
        <w:lastRenderedPageBreak/>
        <w:t>Models were initially estimated using four chains and 4,000 iterations per chain, including 1,000 warm-up itera</w:t>
      </w:r>
      <w:r w:rsidR="00AF7EFA" w:rsidRPr="00681610">
        <w:rPr>
          <w:szCs w:val="21"/>
          <w:lang w:val="en-GB"/>
        </w:rPr>
        <w:t xml:space="preserve">tions. Models failing the prespecified sampling diagnostics were refitted once using 8,000 iterations per chain, including 2,000 warm-up iterations. A </w:t>
      </w:r>
      <w:r w:rsidR="00215DBC" w:rsidRPr="00681610">
        <w:rPr>
          <w:szCs w:val="21"/>
          <w:lang w:val="en-GB"/>
        </w:rPr>
        <w:t>fit was considered diagnostically acceptable when it had no di</w:t>
      </w:r>
      <w:r w:rsidR="009246B3" w:rsidRPr="00681610">
        <w:rPr>
          <w:szCs w:val="21"/>
          <w:lang w:val="en-GB"/>
        </w:rPr>
        <w:t>v</w:t>
      </w:r>
      <w:r w:rsidR="00215DBC" w:rsidRPr="00681610">
        <w:rPr>
          <w:szCs w:val="21"/>
          <w:lang w:val="en-GB"/>
        </w:rPr>
        <w:t>er</w:t>
      </w:r>
      <w:r w:rsidR="009246B3" w:rsidRPr="00681610">
        <w:rPr>
          <w:szCs w:val="21"/>
          <w:lang w:val="en-GB"/>
        </w:rPr>
        <w:t>g</w:t>
      </w:r>
      <w:r w:rsidR="00215DBC" w:rsidRPr="00681610">
        <w:rPr>
          <w:szCs w:val="21"/>
          <w:lang w:val="en-GB"/>
        </w:rPr>
        <w:t xml:space="preserve">ent transitions or maximum tree-depth exceedances, </w:t>
      </w:r>
      <w:r w:rsidR="00C00926" w:rsidRPr="00681610">
        <w:rPr>
          <w:szCs w:val="21"/>
          <w:lang w:val="en-GB"/>
        </w:rPr>
        <w:t>all</w:t>
      </w:r>
      <w:r w:rsidR="00215DBC" w:rsidRPr="00681610">
        <w:rPr>
          <w:szCs w:val="21"/>
          <w:lang w:val="en-GB"/>
        </w:rPr>
        <w:t xml:space="preserve"> </w:t>
      </w:r>
      <m:oMath>
        <m:acc>
          <m:accPr>
            <m:ctrlPr>
              <w:rPr>
                <w:rFonts w:ascii="Cambria Math" w:hAnsi="Cambria Math"/>
                <w:i/>
                <w:szCs w:val="21"/>
                <w:lang w:val="en-GB"/>
              </w:rPr>
            </m:ctrlPr>
          </m:accPr>
          <m:e>
            <m:r>
              <w:rPr>
                <w:rFonts w:ascii="Cambria Math" w:hAnsi="Cambria Math"/>
                <w:szCs w:val="21"/>
                <w:lang w:val="en-GB"/>
              </w:rPr>
              <m:t>R</m:t>
            </m:r>
          </m:e>
        </m:acc>
      </m:oMath>
      <w:r w:rsidR="0063297A" w:rsidRPr="00681610">
        <w:rPr>
          <w:szCs w:val="21"/>
          <w:lang w:val="en-GB"/>
        </w:rPr>
        <w:t xml:space="preserve"> values were &lt; </w:t>
      </w:r>
      <w:r w:rsidR="004E0B6F" w:rsidRPr="00681610">
        <w:rPr>
          <w:szCs w:val="21"/>
          <w:lang w:val="en-GB"/>
        </w:rPr>
        <w:t>1.01, bulk and tail effective sample sizes were each &gt; 400</w:t>
      </w:r>
      <w:r w:rsidR="00577447" w:rsidRPr="00681610">
        <w:rPr>
          <w:szCs w:val="21"/>
          <w:lang w:val="en-GB"/>
        </w:rPr>
        <w:t>, and the minimum Bayesian fraction of missing information was &gt; 0.30.</w:t>
      </w:r>
      <w:r w:rsidR="004E0B6F" w:rsidRPr="00681610">
        <w:rPr>
          <w:szCs w:val="21"/>
          <w:lang w:val="en-GB"/>
        </w:rPr>
        <w:t xml:space="preserve"> </w:t>
      </w:r>
    </w:p>
    <w:p w14:paraId="0B77B41D" w14:textId="60AF908A" w:rsidR="00DB7D88" w:rsidRPr="00681610" w:rsidRDefault="00577447" w:rsidP="004A7A1C">
      <w:pPr>
        <w:spacing w:after="0"/>
        <w:ind w:firstLine="720"/>
        <w:jc w:val="both"/>
        <w:rPr>
          <w:szCs w:val="21"/>
          <w:lang w:val="en-GB"/>
        </w:rPr>
      </w:pPr>
      <w:r w:rsidRPr="00681610">
        <w:rPr>
          <w:szCs w:val="21"/>
          <w:lang w:val="en-GB"/>
        </w:rPr>
        <w:t>M</w:t>
      </w:r>
      <w:r w:rsidR="00DB7D88" w:rsidRPr="00681610">
        <w:rPr>
          <w:szCs w:val="21"/>
          <w:lang w:val="en-GB"/>
        </w:rPr>
        <w:t>arginal likelihoods were estimated using bridge sampling</w:t>
      </w:r>
      <w:r w:rsidR="0057463E" w:rsidRPr="00681610">
        <w:rPr>
          <w:szCs w:val="21"/>
          <w:lang w:val="en-GB"/>
        </w:rPr>
        <w:t xml:space="preserve"> with </w:t>
      </w:r>
      <w:r w:rsidR="00086512" w:rsidRPr="00681610">
        <w:rPr>
          <w:szCs w:val="21"/>
          <w:lang w:val="en-GB"/>
        </w:rPr>
        <w:t xml:space="preserve">the </w:t>
      </w:r>
      <w:r w:rsidR="0057463E" w:rsidRPr="00681610">
        <w:rPr>
          <w:szCs w:val="21"/>
          <w:lang w:val="en-GB"/>
        </w:rPr>
        <w:t>“bridgesampling” package</w:t>
      </w:r>
      <w:r w:rsidR="0057463E" w:rsidRPr="00681610">
        <w:rPr>
          <w:szCs w:val="21"/>
          <w:lang w:val="en-GB"/>
        </w:rPr>
        <w:fldChar w:fldCharType="begin"/>
      </w:r>
      <w:r w:rsidR="0057463E" w:rsidRPr="00681610">
        <w:rPr>
          <w:szCs w:val="21"/>
          <w:lang w:val="en-GB"/>
        </w:rPr>
        <w:instrText xml:space="preserve"> ADDIN ZOTERO_ITEM CSL_CITATION {"citationID":"lVzooC8b","properties":{"unsorted":false,"formattedCitation":"\\super 29\\nosupersub{}","plainCitation":"29","noteIndex":0},"citationItems":[{"id":7592,"uris":["http://zotero.org/users/20626188/items/ZLM8EQ7K"],"itemData":{"id":7592,"type":"article-journal","container-title":"Journal of Statistical Software","DOI":"10.18637/jss.v092.i10","issue":"10","page":"1–29","title":"bridgesampling: An R Package for Estimating Normalizing Constants","volume":"92","author":[{"family":"Gronau","given":"Quentin F."},{"family":"Singmann","given":"Henrik"},{"family":"Wagenmakers","given":"Eric-Jan"}],"issued":{"date-parts":[["2020"]]}}}],"schema":"https://github.com/citation-style-language/schema/raw/master/csl-citation.json"} </w:instrText>
      </w:r>
      <w:r w:rsidR="0057463E" w:rsidRPr="00681610">
        <w:rPr>
          <w:szCs w:val="21"/>
          <w:lang w:val="en-GB"/>
        </w:rPr>
        <w:fldChar w:fldCharType="separate"/>
      </w:r>
      <w:r w:rsidR="0057463E" w:rsidRPr="00681610">
        <w:rPr>
          <w:rFonts w:ascii="Aptos" w:hAnsi="Aptos" w:cs="Times New Roman"/>
          <w:kern w:val="0"/>
          <w:vertAlign w:val="superscript"/>
          <w:lang w:val="en-GB"/>
        </w:rPr>
        <w:t>29</w:t>
      </w:r>
      <w:r w:rsidR="0057463E" w:rsidRPr="00681610">
        <w:rPr>
          <w:szCs w:val="21"/>
          <w:lang w:val="en-GB"/>
        </w:rPr>
        <w:fldChar w:fldCharType="end"/>
      </w:r>
      <w:r w:rsidR="00DB7D88" w:rsidRPr="00681610">
        <w:rPr>
          <w:szCs w:val="21"/>
          <w:lang w:val="en-GB"/>
        </w:rPr>
        <w:t>, and BF</w:t>
      </w:r>
      <w:r w:rsidR="00BC6FFE" w:rsidRPr="00681610">
        <w:rPr>
          <w:szCs w:val="21"/>
          <w:vertAlign w:val="subscript"/>
          <w:lang w:val="en-GB"/>
        </w:rPr>
        <w:t>10</w:t>
      </w:r>
      <w:r w:rsidR="00DB7D88" w:rsidRPr="00681610">
        <w:rPr>
          <w:szCs w:val="21"/>
          <w:lang w:val="en-GB"/>
        </w:rPr>
        <w:t xml:space="preserve"> was calculated </w:t>
      </w:r>
      <w:r w:rsidR="00BC6FFE" w:rsidRPr="00681610">
        <w:rPr>
          <w:szCs w:val="21"/>
          <w:lang w:val="en-GB"/>
        </w:rPr>
        <w:t xml:space="preserve">as the marginal </w:t>
      </w:r>
      <w:r w:rsidR="00A96227" w:rsidRPr="00681610">
        <w:rPr>
          <w:szCs w:val="21"/>
          <w:lang w:val="en-GB"/>
        </w:rPr>
        <w:t xml:space="preserve">likelihood of the full model divided by that of the null model. </w:t>
      </w:r>
      <w:r w:rsidR="00864777" w:rsidRPr="00681610">
        <w:rPr>
          <w:szCs w:val="21"/>
          <w:lang w:val="en-GB"/>
        </w:rPr>
        <w:t xml:space="preserve">Bridge sampling was repeated twice for each </w:t>
      </w:r>
      <w:r w:rsidR="00506651" w:rsidRPr="00681610">
        <w:rPr>
          <w:szCs w:val="21"/>
          <w:lang w:val="en-GB"/>
        </w:rPr>
        <w:t xml:space="preserve">model comparison, and the simulation was considered valid only when both models </w:t>
      </w:r>
      <w:r w:rsidR="005B70EE" w:rsidRPr="00681610">
        <w:rPr>
          <w:szCs w:val="21"/>
          <w:lang w:val="en-GB"/>
        </w:rPr>
        <w:t>passed</w:t>
      </w:r>
      <w:r w:rsidR="00506651" w:rsidRPr="00681610">
        <w:rPr>
          <w:szCs w:val="21"/>
          <w:lang w:val="en-GB"/>
        </w:rPr>
        <w:t xml:space="preserve"> the sampling diagnostics, finite Bayes factors were obtained, and the repeated bridge-sampling estimates produced the sa</w:t>
      </w:r>
      <w:r w:rsidR="00695D3F" w:rsidRPr="00681610">
        <w:rPr>
          <w:szCs w:val="21"/>
          <w:lang w:val="en-GB"/>
        </w:rPr>
        <w:t>me BF</w:t>
      </w:r>
      <w:r w:rsidR="00695D3F" w:rsidRPr="00681610">
        <w:rPr>
          <w:szCs w:val="21"/>
          <w:vertAlign w:val="subscript"/>
          <w:lang w:val="en-GB"/>
        </w:rPr>
        <w:t>10</w:t>
      </w:r>
      <w:r w:rsidR="00695D3F" w:rsidRPr="00681610">
        <w:rPr>
          <w:szCs w:val="21"/>
          <w:lang w:val="en-GB"/>
        </w:rPr>
        <w:t xml:space="preserve"> ≥ 10 decision. </w:t>
      </w:r>
      <w:r w:rsidR="005B70EE" w:rsidRPr="00681610">
        <w:rPr>
          <w:szCs w:val="21"/>
          <w:lang w:val="en-GB"/>
        </w:rPr>
        <w:t xml:space="preserve">Simulations not meeting these validity criteria were counted </w:t>
      </w:r>
      <w:r w:rsidR="00C770E4" w:rsidRPr="00681610">
        <w:rPr>
          <w:szCs w:val="21"/>
          <w:lang w:val="en-GB"/>
        </w:rPr>
        <w:t xml:space="preserve">as unsuccessful in the overall evidential-sensitivity estimate. One hundred simulations were conducted per data-generating condition. </w:t>
      </w:r>
      <w:r w:rsidR="00DB7D88" w:rsidRPr="00681610">
        <w:rPr>
          <w:szCs w:val="21"/>
          <w:lang w:val="en-GB"/>
        </w:rPr>
        <w:t>We defined evidential support as BF</w:t>
      </w:r>
      <w:r w:rsidR="00C038BD" w:rsidRPr="00681610">
        <w:rPr>
          <w:szCs w:val="21"/>
          <w:vertAlign w:val="subscript"/>
          <w:lang w:val="en-GB"/>
        </w:rPr>
        <w:t>10</w:t>
      </w:r>
      <w:r w:rsidR="00DB7D88" w:rsidRPr="00681610">
        <w:rPr>
          <w:szCs w:val="21"/>
          <w:lang w:val="en-GB"/>
        </w:rPr>
        <w:t xml:space="preserve"> </w:t>
      </w:r>
      <w:r w:rsidR="00C038BD" w:rsidRPr="00681610">
        <w:rPr>
          <w:szCs w:val="21"/>
          <w:lang w:val="en-GB"/>
        </w:rPr>
        <w:t>≥</w:t>
      </w:r>
      <w:r w:rsidR="00DB7D88" w:rsidRPr="00681610">
        <w:rPr>
          <w:szCs w:val="21"/>
          <w:lang w:val="en-GB"/>
        </w:rPr>
        <w:t xml:space="preserve"> 10 together with a negative posterior mean for the population-level </w:t>
      </w:r>
      <w:r w:rsidR="00570F88" w:rsidRPr="00681610">
        <w:rPr>
          <w:szCs w:val="21"/>
          <w:lang w:val="en-GB"/>
        </w:rPr>
        <w:t xml:space="preserve">within-person </w:t>
      </w:r>
      <w:r w:rsidR="00DB7D88" w:rsidRPr="00681610">
        <w:rPr>
          <w:szCs w:val="21"/>
          <w:lang w:val="en-GB"/>
        </w:rPr>
        <w:t xml:space="preserve">slope. For conditions with a non-zero </w:t>
      </w:r>
      <w:r w:rsidR="00570F88" w:rsidRPr="00681610">
        <w:rPr>
          <w:szCs w:val="21"/>
          <w:lang w:val="en-GB"/>
        </w:rPr>
        <w:t>negative within-person slope</w:t>
      </w:r>
      <w:r w:rsidR="00DB7D88" w:rsidRPr="00681610">
        <w:rPr>
          <w:szCs w:val="21"/>
          <w:lang w:val="en-GB"/>
        </w:rPr>
        <w:t xml:space="preserve">, the true positive rate (TPR) was calculated as the proportion of </w:t>
      </w:r>
      <w:r w:rsidR="00FD02A0" w:rsidRPr="00681610">
        <w:rPr>
          <w:szCs w:val="21"/>
          <w:lang w:val="en-GB"/>
        </w:rPr>
        <w:t xml:space="preserve">all </w:t>
      </w:r>
      <w:r w:rsidR="00DB7D88" w:rsidRPr="00681610">
        <w:rPr>
          <w:szCs w:val="21"/>
          <w:lang w:val="en-GB"/>
        </w:rPr>
        <w:t xml:space="preserve">simulations </w:t>
      </w:r>
      <w:r w:rsidR="00FD02A0" w:rsidRPr="00681610">
        <w:rPr>
          <w:szCs w:val="21"/>
          <w:lang w:val="en-GB"/>
        </w:rPr>
        <w:t xml:space="preserve">satisfying </w:t>
      </w:r>
      <w:r w:rsidR="006F0859" w:rsidRPr="00681610">
        <w:rPr>
          <w:szCs w:val="21"/>
          <w:lang w:val="en-GB"/>
        </w:rPr>
        <w:t xml:space="preserve">these evidential and validity criteria. </w:t>
      </w:r>
      <w:r w:rsidR="00DB7D88" w:rsidRPr="00681610">
        <w:rPr>
          <w:szCs w:val="21"/>
          <w:lang w:val="en-GB"/>
        </w:rPr>
        <w:t>For the null condition, the corresponding proportion was interpreted as the false-positive rate</w:t>
      </w:r>
      <w:r w:rsidR="003B76E2" w:rsidRPr="00681610">
        <w:rPr>
          <w:szCs w:val="21"/>
          <w:lang w:val="en-GB"/>
        </w:rPr>
        <w:t xml:space="preserve"> (FPR)</w:t>
      </w:r>
      <w:r w:rsidR="00DB7D88" w:rsidRPr="00681610">
        <w:rPr>
          <w:szCs w:val="21"/>
          <w:lang w:val="en-GB"/>
        </w:rPr>
        <w:t>.</w:t>
      </w:r>
    </w:p>
    <w:p w14:paraId="656CEA97" w14:textId="357827F7" w:rsidR="008A524F" w:rsidRPr="00681610" w:rsidRDefault="00AC70AE" w:rsidP="008F52F8">
      <w:pPr>
        <w:spacing w:after="0"/>
        <w:ind w:firstLine="720"/>
        <w:jc w:val="both"/>
        <w:rPr>
          <w:lang w:val="en-GB"/>
        </w:rPr>
      </w:pPr>
      <w:r w:rsidRPr="00681610">
        <w:rPr>
          <w:lang w:val="en-GB"/>
        </w:rPr>
        <w:t xml:space="preserve">Under the condition </w:t>
      </w:r>
      <w:r w:rsidR="00593A3E" w:rsidRPr="00681610">
        <w:rPr>
          <w:lang w:val="en-GB"/>
        </w:rPr>
        <w:t>that 50 participants completed three valid paired observations, the simulations indicated that when no within-person association was present (β = 0), none of the simulations yielded strong evidence for the full model in the hypothesised negative direction under</w:t>
      </w:r>
      <w:r w:rsidR="00A47433" w:rsidRPr="00681610">
        <w:rPr>
          <w:lang w:val="en-GB"/>
        </w:rPr>
        <w:t xml:space="preserve"> either population-intercept condition (F</w:t>
      </w:r>
      <w:r w:rsidR="003B76E2" w:rsidRPr="00681610">
        <w:rPr>
          <w:lang w:val="en-GB"/>
        </w:rPr>
        <w:t>PR</w:t>
      </w:r>
      <w:r w:rsidR="002E2B5B" w:rsidRPr="00681610">
        <w:rPr>
          <w:lang w:val="en-GB"/>
        </w:rPr>
        <w:t xml:space="preserve"> = 0%). </w:t>
      </w:r>
      <w:r w:rsidR="00DB7D88" w:rsidRPr="00681610">
        <w:rPr>
          <w:lang w:val="en-GB"/>
        </w:rPr>
        <w:t xml:space="preserve">For </w:t>
      </w:r>
      <w:r w:rsidR="00E67924" w:rsidRPr="00681610">
        <w:rPr>
          <w:lang w:val="en-GB"/>
        </w:rPr>
        <w:t xml:space="preserve">a </w:t>
      </w:r>
      <w:r w:rsidR="00DB7D88" w:rsidRPr="00681610">
        <w:rPr>
          <w:lang w:val="en-GB"/>
        </w:rPr>
        <w:t xml:space="preserve">small </w:t>
      </w:r>
      <w:r w:rsidR="00E67924" w:rsidRPr="00681610">
        <w:rPr>
          <w:lang w:val="en-GB"/>
        </w:rPr>
        <w:t xml:space="preserve">within-person effect of </w:t>
      </w:r>
      <w:r w:rsidR="00DB7D88" w:rsidRPr="00681610">
        <w:rPr>
          <w:lang w:val="en-GB"/>
        </w:rPr>
        <w:t xml:space="preserve">β = </w:t>
      </w:r>
      <w:r w:rsidR="00817340" w:rsidRPr="00681610">
        <w:rPr>
          <w:szCs w:val="21"/>
          <w:lang w:val="en-GB"/>
        </w:rPr>
        <w:t>−</w:t>
      </w:r>
      <w:r w:rsidR="00DB7D88" w:rsidRPr="00681610">
        <w:rPr>
          <w:lang w:val="en-GB"/>
        </w:rPr>
        <w:t xml:space="preserve">0.1, </w:t>
      </w:r>
      <w:r w:rsidR="006E2725" w:rsidRPr="00681610">
        <w:rPr>
          <w:lang w:val="en-GB"/>
        </w:rPr>
        <w:t>the T</w:t>
      </w:r>
      <w:r w:rsidR="003B76E2" w:rsidRPr="00681610">
        <w:rPr>
          <w:lang w:val="en-GB"/>
        </w:rPr>
        <w:t>PR</w:t>
      </w:r>
      <w:r w:rsidR="00C33CE4" w:rsidRPr="00681610">
        <w:rPr>
          <w:lang w:val="en-GB"/>
        </w:rPr>
        <w:t xml:space="preserve"> ranged from</w:t>
      </w:r>
      <w:r w:rsidR="00DB7D88" w:rsidRPr="00681610">
        <w:rPr>
          <w:lang w:val="en-GB"/>
        </w:rPr>
        <w:t xml:space="preserve"> </w:t>
      </w:r>
      <w:r w:rsidR="00E5409F" w:rsidRPr="00681610">
        <w:rPr>
          <w:lang w:val="en-GB"/>
        </w:rPr>
        <w:t>4</w:t>
      </w:r>
      <w:r w:rsidR="00DB7D88" w:rsidRPr="00681610">
        <w:rPr>
          <w:lang w:val="en-GB"/>
        </w:rPr>
        <w:t>–</w:t>
      </w:r>
      <w:r w:rsidR="00E5409F" w:rsidRPr="00681610">
        <w:rPr>
          <w:lang w:val="en-GB"/>
        </w:rPr>
        <w:t>5</w:t>
      </w:r>
      <w:r w:rsidR="00DB7D88" w:rsidRPr="00681610">
        <w:rPr>
          <w:lang w:val="en-GB"/>
        </w:rPr>
        <w:t>%</w:t>
      </w:r>
      <w:r w:rsidR="00E5409F" w:rsidRPr="00681610">
        <w:rPr>
          <w:lang w:val="en-GB"/>
        </w:rPr>
        <w:t xml:space="preserve">. </w:t>
      </w:r>
      <w:r w:rsidR="00DB7D88" w:rsidRPr="00681610">
        <w:rPr>
          <w:lang w:val="en-GB"/>
        </w:rPr>
        <w:t xml:space="preserve">For β = </w:t>
      </w:r>
      <w:r w:rsidR="00817340" w:rsidRPr="00681610">
        <w:rPr>
          <w:szCs w:val="21"/>
          <w:lang w:val="en-GB"/>
        </w:rPr>
        <w:t>−</w:t>
      </w:r>
      <w:r w:rsidR="00DB7D88" w:rsidRPr="00681610">
        <w:rPr>
          <w:lang w:val="en-GB"/>
        </w:rPr>
        <w:t xml:space="preserve">0.2, </w:t>
      </w:r>
      <w:r w:rsidR="00E5409F" w:rsidRPr="00681610">
        <w:rPr>
          <w:lang w:val="en-GB"/>
        </w:rPr>
        <w:t>the T</w:t>
      </w:r>
      <w:r w:rsidR="003B76E2" w:rsidRPr="00681610">
        <w:rPr>
          <w:lang w:val="en-GB"/>
        </w:rPr>
        <w:t>PR</w:t>
      </w:r>
      <w:r w:rsidR="00E5409F" w:rsidRPr="00681610">
        <w:rPr>
          <w:lang w:val="en-GB"/>
        </w:rPr>
        <w:t xml:space="preserve"> increased to </w:t>
      </w:r>
      <w:r w:rsidR="00065E46" w:rsidRPr="00681610">
        <w:rPr>
          <w:lang w:val="en-GB"/>
        </w:rPr>
        <w:t xml:space="preserve">56–62%, and for β = </w:t>
      </w:r>
      <w:r w:rsidR="00817340" w:rsidRPr="00681610">
        <w:rPr>
          <w:szCs w:val="21"/>
          <w:lang w:val="en-GB"/>
        </w:rPr>
        <w:t>−</w:t>
      </w:r>
      <w:r w:rsidR="00065E46" w:rsidRPr="00681610">
        <w:rPr>
          <w:lang w:val="en-GB"/>
        </w:rPr>
        <w:t>0.3, it reached 93–</w:t>
      </w:r>
      <w:r w:rsidR="006C5931" w:rsidRPr="00681610">
        <w:rPr>
          <w:lang w:val="en-GB"/>
        </w:rPr>
        <w:t xml:space="preserve">94%. </w:t>
      </w:r>
      <w:r w:rsidR="00DB7D88" w:rsidRPr="00681610">
        <w:rPr>
          <w:lang w:val="en-GB"/>
        </w:rPr>
        <w:t>For larger effect</w:t>
      </w:r>
      <w:r w:rsidR="006C5931" w:rsidRPr="00681610">
        <w:rPr>
          <w:lang w:val="en-GB"/>
        </w:rPr>
        <w:t>s</w:t>
      </w:r>
      <w:r w:rsidR="00DB7D88" w:rsidRPr="00681610">
        <w:rPr>
          <w:lang w:val="en-GB"/>
        </w:rPr>
        <w:t xml:space="preserve"> </w:t>
      </w:r>
      <w:r w:rsidR="006C5931" w:rsidRPr="00681610">
        <w:rPr>
          <w:lang w:val="en-GB"/>
        </w:rPr>
        <w:t xml:space="preserve">of </w:t>
      </w:r>
      <w:r w:rsidR="00DB7D88" w:rsidRPr="00681610">
        <w:rPr>
          <w:lang w:val="en-GB"/>
        </w:rPr>
        <w:t xml:space="preserve">β </w:t>
      </w:r>
      <w:r w:rsidR="006C5931" w:rsidRPr="00681610">
        <w:rPr>
          <w:lang w:val="en-GB"/>
        </w:rPr>
        <w:t>=</w:t>
      </w:r>
      <w:r w:rsidR="00DB7D88" w:rsidRPr="00681610">
        <w:rPr>
          <w:lang w:val="en-GB"/>
        </w:rPr>
        <w:t xml:space="preserve"> </w:t>
      </w:r>
      <w:r w:rsidR="00817340" w:rsidRPr="00681610">
        <w:rPr>
          <w:szCs w:val="21"/>
          <w:lang w:val="en-GB"/>
        </w:rPr>
        <w:t>−</w:t>
      </w:r>
      <w:r w:rsidR="00DB7D88" w:rsidRPr="00681610">
        <w:rPr>
          <w:lang w:val="en-GB"/>
        </w:rPr>
        <w:t>0.4</w:t>
      </w:r>
      <w:r w:rsidR="00AB118B" w:rsidRPr="00681610">
        <w:rPr>
          <w:lang w:val="en-GB"/>
        </w:rPr>
        <w:t xml:space="preserve"> and </w:t>
      </w:r>
      <w:r w:rsidR="00817340" w:rsidRPr="00681610">
        <w:rPr>
          <w:szCs w:val="21"/>
          <w:lang w:val="en-GB"/>
        </w:rPr>
        <w:t>−</w:t>
      </w:r>
      <w:r w:rsidR="00DB7D88" w:rsidRPr="00681610">
        <w:rPr>
          <w:lang w:val="en-GB"/>
        </w:rPr>
        <w:t xml:space="preserve">0.5, </w:t>
      </w:r>
      <w:r w:rsidR="00AB118B" w:rsidRPr="00681610">
        <w:rPr>
          <w:lang w:val="en-GB"/>
        </w:rPr>
        <w:t>the TPR ranged from 99% to 100%</w:t>
      </w:r>
      <w:r w:rsidR="00E5210B" w:rsidRPr="00681610">
        <w:rPr>
          <w:lang w:val="en-GB"/>
        </w:rPr>
        <w:t>.</w:t>
      </w:r>
      <w:r w:rsidR="00DB7D88" w:rsidRPr="00681610">
        <w:rPr>
          <w:lang w:val="en-GB"/>
        </w:rPr>
        <w:t xml:space="preserve"> </w:t>
      </w:r>
      <w:r w:rsidR="00E5210B" w:rsidRPr="00681610">
        <w:rPr>
          <w:lang w:val="en-GB"/>
        </w:rPr>
        <w:t xml:space="preserve">Results were similar across the two retained population-intercept </w:t>
      </w:r>
      <w:r w:rsidR="00F84C71" w:rsidRPr="00681610">
        <w:rPr>
          <w:lang w:val="en-GB"/>
        </w:rPr>
        <w:t>v</w:t>
      </w:r>
      <w:r w:rsidR="00E5210B" w:rsidRPr="00681610">
        <w:rPr>
          <w:lang w:val="en-GB"/>
        </w:rPr>
        <w:t>alues of</w:t>
      </w:r>
      <w:r w:rsidR="00F84C71" w:rsidRPr="00681610">
        <w:rPr>
          <w:lang w:val="en-GB"/>
        </w:rPr>
        <w:t xml:space="preserve"> </w:t>
      </w:r>
      <w:r w:rsidR="00817340" w:rsidRPr="00681610">
        <w:rPr>
          <w:szCs w:val="21"/>
          <w:lang w:val="en-GB"/>
        </w:rPr>
        <w:t>−</w:t>
      </w:r>
      <w:r w:rsidR="00F84C71" w:rsidRPr="00681610">
        <w:rPr>
          <w:lang w:val="en-GB"/>
        </w:rPr>
        <w:t>0.3</w:t>
      </w:r>
      <w:r w:rsidR="00E5210B" w:rsidRPr="00681610">
        <w:rPr>
          <w:lang w:val="en-GB"/>
        </w:rPr>
        <w:t xml:space="preserve"> </w:t>
      </w:r>
      <w:r w:rsidR="00F84C71" w:rsidRPr="00681610">
        <w:rPr>
          <w:lang w:val="en-GB"/>
        </w:rPr>
        <w:t>and 0</w:t>
      </w:r>
      <w:r w:rsidR="00DB7D88" w:rsidRPr="00681610">
        <w:rPr>
          <w:lang w:val="en-GB"/>
        </w:rPr>
        <w:t xml:space="preserve">. </w:t>
      </w:r>
    </w:p>
    <w:p w14:paraId="4D351592" w14:textId="34772D0F" w:rsidR="006C39D2" w:rsidRPr="00681610" w:rsidRDefault="006C39D2" w:rsidP="006C39D2">
      <w:pPr>
        <w:spacing w:after="0"/>
        <w:ind w:firstLine="720"/>
        <w:jc w:val="both"/>
        <w:rPr>
          <w:lang w:val="en-GB"/>
        </w:rPr>
      </w:pPr>
      <w:r w:rsidRPr="00681610">
        <w:rPr>
          <w:lang w:val="en-GB"/>
        </w:rPr>
        <w:t>We additionally assessed recovery of the participant-specific random-slope standard deviation because each participant contributed only three repeated observations. Across all simulated data-generating conditions, the recovery-valid rate was 100%, the maximum absolute relative bias was 14.7%, and the minimum 95% credible-interval coverage was 95%. No fitted random-slope standard deviations collapsed to near zero, and the maximum median interval-width-to-generating-value ratio was 1.67. All simulated conditions met the assessment criteria, supporting retention of the participant-specific random slope in the primary model under the assumed data-generating conditions.</w:t>
      </w:r>
    </w:p>
    <w:p w14:paraId="58AE71CE" w14:textId="0ED57AA7" w:rsidR="00384CE2" w:rsidRPr="00681610" w:rsidRDefault="006C39D2" w:rsidP="008F52F8">
      <w:pPr>
        <w:spacing w:after="0"/>
        <w:ind w:firstLine="720"/>
        <w:jc w:val="both"/>
        <w:rPr>
          <w:lang w:val="en-GB"/>
        </w:rPr>
      </w:pPr>
      <w:r w:rsidRPr="00681610">
        <w:rPr>
          <w:lang w:val="en-GB"/>
        </w:rPr>
        <w:t>Furthermore, w</w:t>
      </w:r>
      <w:r w:rsidR="00384CE2" w:rsidRPr="00681610">
        <w:rPr>
          <w:lang w:val="en-GB"/>
        </w:rPr>
        <w:t xml:space="preserve">e conducted a recruitment-and-missingness sensitivity analysis </w:t>
      </w:r>
      <w:r w:rsidR="0049571A" w:rsidRPr="00681610">
        <w:rPr>
          <w:lang w:val="en-GB"/>
        </w:rPr>
        <w:t>in</w:t>
      </w:r>
      <w:r w:rsidR="00BA1D6C" w:rsidRPr="00681610">
        <w:rPr>
          <w:lang w:val="en-GB"/>
        </w:rPr>
        <w:t>corporating the planned maximum enrolment of 60 participants. Three completeness sce</w:t>
      </w:r>
      <w:r w:rsidR="00487B34" w:rsidRPr="00681610">
        <w:rPr>
          <w:lang w:val="en-GB"/>
        </w:rPr>
        <w:t xml:space="preserve">narios were examined: under the high-completion scenario, 90%, 7%, </w:t>
      </w:r>
      <w:r w:rsidR="00542CDC" w:rsidRPr="00681610">
        <w:rPr>
          <w:lang w:val="en-GB"/>
        </w:rPr>
        <w:t xml:space="preserve">and 3% of </w:t>
      </w:r>
      <w:r w:rsidR="00542CDC" w:rsidRPr="00681610">
        <w:rPr>
          <w:lang w:val="en-GB"/>
        </w:rPr>
        <w:lastRenderedPageBreak/>
        <w:t>participants were assumed to contribute three, two, and one valid CH1 observations, respectively; the corresponding proportions were 85%, 1</w:t>
      </w:r>
      <w:r w:rsidR="008D7EA2" w:rsidRPr="00681610">
        <w:rPr>
          <w:lang w:val="en-GB"/>
        </w:rPr>
        <w:t>0%, and 5% under the expected scenario and 70%, 20%, and 10% under the stress scenario.</w:t>
      </w:r>
      <w:r w:rsidR="007E077A" w:rsidRPr="00681610">
        <w:rPr>
          <w:lang w:val="en-GB"/>
        </w:rPr>
        <w:t xml:space="preserve"> </w:t>
      </w:r>
      <w:r w:rsidR="00110E61" w:rsidRPr="00681610">
        <w:rPr>
          <w:lang w:val="en-GB"/>
        </w:rPr>
        <w:t xml:space="preserve">Across the high-completion, expected, and stress scenarios, the TPR for </w:t>
      </w:r>
      <w:r w:rsidR="00110E61" w:rsidRPr="00681610">
        <w:rPr>
          <w:szCs w:val="21"/>
          <w:lang w:val="en-GB"/>
        </w:rPr>
        <w:t>β = −0.3 was 94</w:t>
      </w:r>
      <w:r w:rsidR="00110E61" w:rsidRPr="00681610">
        <w:rPr>
          <w:lang w:val="en-GB"/>
        </w:rPr>
        <w:t>–</w:t>
      </w:r>
      <w:r w:rsidR="007D7243" w:rsidRPr="00681610">
        <w:rPr>
          <w:lang w:val="en-GB"/>
        </w:rPr>
        <w:t xml:space="preserve">95%, while the FPR for </w:t>
      </w:r>
      <w:r w:rsidR="007D7243" w:rsidRPr="00681610">
        <w:rPr>
          <w:szCs w:val="21"/>
          <w:lang w:val="en-GB"/>
        </w:rPr>
        <w:t>β = 0 was 0%</w:t>
      </w:r>
      <w:r w:rsidR="0078346F" w:rsidRPr="00681610">
        <w:rPr>
          <w:szCs w:val="21"/>
          <w:lang w:val="en-GB"/>
        </w:rPr>
        <w:t xml:space="preserve"> in all scenarios. </w:t>
      </w:r>
    </w:p>
    <w:p w14:paraId="0B77B41F" w14:textId="30695661" w:rsidR="00DB7D88" w:rsidRPr="00681610" w:rsidRDefault="00DB7D88" w:rsidP="00686250">
      <w:pPr>
        <w:spacing w:after="0"/>
        <w:ind w:firstLine="720"/>
        <w:jc w:val="both"/>
        <w:rPr>
          <w:szCs w:val="21"/>
          <w:lang w:val="en-GB"/>
        </w:rPr>
      </w:pPr>
      <w:r w:rsidRPr="00681610">
        <w:rPr>
          <w:szCs w:val="21"/>
          <w:lang w:val="en-GB"/>
        </w:rPr>
        <w:t xml:space="preserve">Overall, under the assumptions of the present data-generating model, the planned sample size of 50 participants with three repeated bright-light observations per participant provides </w:t>
      </w:r>
      <w:r w:rsidR="00614BBE" w:rsidRPr="00681610">
        <w:rPr>
          <w:szCs w:val="21"/>
          <w:lang w:val="en-GB"/>
        </w:rPr>
        <w:t xml:space="preserve">limited </w:t>
      </w:r>
      <w:r w:rsidRPr="00681610">
        <w:rPr>
          <w:szCs w:val="21"/>
          <w:lang w:val="en-GB"/>
        </w:rPr>
        <w:t xml:space="preserve">evidential sensitivity for </w:t>
      </w:r>
      <w:r w:rsidR="00614BBE" w:rsidRPr="00681610">
        <w:rPr>
          <w:szCs w:val="21"/>
          <w:lang w:val="en-GB"/>
        </w:rPr>
        <w:t xml:space="preserve">a within-person association of </w:t>
      </w:r>
      <w:r w:rsidRPr="00681610">
        <w:rPr>
          <w:szCs w:val="21"/>
          <w:lang w:val="en-GB"/>
        </w:rPr>
        <w:t xml:space="preserve">β = </w:t>
      </w:r>
      <w:r w:rsidR="00817340" w:rsidRPr="00681610">
        <w:rPr>
          <w:szCs w:val="21"/>
          <w:lang w:val="en-GB"/>
        </w:rPr>
        <w:t>−</w:t>
      </w:r>
      <w:r w:rsidRPr="00681610">
        <w:rPr>
          <w:szCs w:val="21"/>
          <w:lang w:val="en-GB"/>
        </w:rPr>
        <w:t>0.1</w:t>
      </w:r>
      <w:r w:rsidR="008A26BC" w:rsidRPr="00681610">
        <w:rPr>
          <w:szCs w:val="21"/>
          <w:lang w:val="en-GB"/>
        </w:rPr>
        <w:t xml:space="preserve">, moderate </w:t>
      </w:r>
      <w:r w:rsidRPr="00681610">
        <w:rPr>
          <w:szCs w:val="21"/>
          <w:lang w:val="en-GB"/>
        </w:rPr>
        <w:t xml:space="preserve">sensitivity for β </w:t>
      </w:r>
      <w:r w:rsidR="008A26BC" w:rsidRPr="00681610">
        <w:rPr>
          <w:szCs w:val="21"/>
          <w:lang w:val="en-GB"/>
        </w:rPr>
        <w:t>= −</w:t>
      </w:r>
      <w:r w:rsidRPr="00681610">
        <w:rPr>
          <w:szCs w:val="21"/>
          <w:lang w:val="en-GB"/>
        </w:rPr>
        <w:t>0.2</w:t>
      </w:r>
      <w:r w:rsidR="008A26BC" w:rsidRPr="00681610">
        <w:rPr>
          <w:szCs w:val="21"/>
          <w:lang w:val="en-GB"/>
        </w:rPr>
        <w:t>, high sensitivity for</w:t>
      </w:r>
      <w:r w:rsidR="00905987" w:rsidRPr="00681610">
        <w:rPr>
          <w:szCs w:val="21"/>
          <w:lang w:val="en-GB"/>
        </w:rPr>
        <w:t xml:space="preserve"> β = −0.3, and near-complete sensitivity for associations of</w:t>
      </w:r>
      <w:r w:rsidRPr="00681610">
        <w:rPr>
          <w:szCs w:val="21"/>
          <w:lang w:val="en-GB"/>
        </w:rPr>
        <w:t xml:space="preserve"> </w:t>
      </w:r>
      <w:r w:rsidR="00905987" w:rsidRPr="00681610">
        <w:rPr>
          <w:szCs w:val="21"/>
          <w:lang w:val="en-GB"/>
        </w:rPr>
        <w:t xml:space="preserve">β </w:t>
      </w:r>
      <w:r w:rsidR="00E413D4" w:rsidRPr="00681610">
        <w:rPr>
          <w:szCs w:val="21"/>
          <w:lang w:val="en-GB"/>
        </w:rPr>
        <w:t>≤</w:t>
      </w:r>
      <w:r w:rsidR="00905987" w:rsidRPr="00681610">
        <w:rPr>
          <w:szCs w:val="21"/>
          <w:lang w:val="en-GB"/>
        </w:rPr>
        <w:t xml:space="preserve"> −0.</w:t>
      </w:r>
      <w:r w:rsidR="00E413D4" w:rsidRPr="00681610">
        <w:rPr>
          <w:szCs w:val="21"/>
          <w:lang w:val="en-GB"/>
        </w:rPr>
        <w:t xml:space="preserve">4. </w:t>
      </w:r>
      <w:r w:rsidR="00876301" w:rsidRPr="00681610">
        <w:rPr>
          <w:szCs w:val="21"/>
          <w:lang w:val="en-GB"/>
        </w:rPr>
        <w:t xml:space="preserve"> Evidential sensitivity for β = −0.3, which is </w:t>
      </w:r>
      <w:r w:rsidR="00A423F9" w:rsidRPr="00681610">
        <w:rPr>
          <w:szCs w:val="21"/>
          <w:lang w:val="en-GB"/>
        </w:rPr>
        <w:t xml:space="preserve">a </w:t>
      </w:r>
      <w:r w:rsidR="00876301" w:rsidRPr="00681610">
        <w:rPr>
          <w:szCs w:val="21"/>
          <w:lang w:val="en-GB"/>
        </w:rPr>
        <w:t xml:space="preserve">middle effect size, remained high when incomplete observations </w:t>
      </w:r>
      <w:r w:rsidR="00A423F9" w:rsidRPr="00681610">
        <w:rPr>
          <w:szCs w:val="21"/>
          <w:lang w:val="en-GB"/>
        </w:rPr>
        <w:t>and the maximum enrolment of 60 participants were incorporated into the simulations.</w:t>
      </w:r>
    </w:p>
    <w:p w14:paraId="0B77B420" w14:textId="77777777" w:rsidR="00DB7D88" w:rsidRPr="00681610" w:rsidRDefault="00DB7D88" w:rsidP="00D45803">
      <w:pPr>
        <w:spacing w:after="0"/>
        <w:ind w:firstLine="720"/>
        <w:jc w:val="both"/>
        <w:rPr>
          <w:szCs w:val="21"/>
          <w:lang w:val="en-GB"/>
        </w:rPr>
      </w:pPr>
    </w:p>
    <w:p w14:paraId="0B77B421" w14:textId="77777777" w:rsidR="00DB7D88" w:rsidRPr="00681610" w:rsidRDefault="00DB7D88" w:rsidP="001F3396">
      <w:pPr>
        <w:spacing w:after="0"/>
        <w:jc w:val="both"/>
        <w:rPr>
          <w:b/>
          <w:bCs/>
          <w:i/>
          <w:iCs/>
          <w:lang w:val="en-GB"/>
        </w:rPr>
      </w:pPr>
      <w:r w:rsidRPr="00681610">
        <w:rPr>
          <w:b/>
          <w:bCs/>
          <w:i/>
          <w:iCs/>
          <w:lang w:val="en-GB"/>
        </w:rPr>
        <w:t>Experimental design</w:t>
      </w:r>
    </w:p>
    <w:p w14:paraId="0B77B422" w14:textId="77777777" w:rsidR="00DB7D88" w:rsidRPr="00681610" w:rsidRDefault="00DB7D88" w:rsidP="001F3396">
      <w:pPr>
        <w:spacing w:after="0"/>
        <w:jc w:val="both"/>
        <w:rPr>
          <w:b/>
          <w:bCs/>
          <w:szCs w:val="21"/>
          <w:lang w:val="en-GB"/>
        </w:rPr>
      </w:pPr>
      <w:r w:rsidRPr="00681610">
        <w:rPr>
          <w:b/>
          <w:bCs/>
          <w:szCs w:val="21"/>
          <w:lang w:val="en-GB"/>
        </w:rPr>
        <w:t>Participant scheduling</w:t>
      </w:r>
    </w:p>
    <w:p w14:paraId="0B77B423" w14:textId="2DD15D75" w:rsidR="00DB7D88" w:rsidRPr="00681610" w:rsidRDefault="00DB7D88" w:rsidP="001F3396">
      <w:pPr>
        <w:spacing w:after="0"/>
        <w:jc w:val="both"/>
        <w:rPr>
          <w:lang w:val="en-GB"/>
        </w:rPr>
      </w:pPr>
      <w:r w:rsidRPr="00681610">
        <w:rPr>
          <w:lang w:val="en-GB"/>
        </w:rPr>
        <w:t xml:space="preserve">Unlike laboratory light manipulations, real-world DLE can vary substantially from day to day within the same individual due to factors such as work schedules, daily activities, and weather conditions. Consequently, a single assessment may not adequately capture an individual’s typical light exposure history. To reduce the influence of such day-specific variability, the present study adopts a repeated-measures design, combining continuous light monitoring with multiple laboratory assessments of </w:t>
      </w:r>
      <w:r w:rsidR="00D27DD0" w:rsidRPr="00681610">
        <w:rPr>
          <w:lang w:val="en-GB"/>
        </w:rPr>
        <w:t xml:space="preserve">melatonin suppression and </w:t>
      </w:r>
      <w:r w:rsidR="006D2969" w:rsidRPr="00681610">
        <w:rPr>
          <w:lang w:val="en-GB"/>
        </w:rPr>
        <w:t>pupillometry</w:t>
      </w:r>
      <w:r w:rsidRPr="00681610">
        <w:rPr>
          <w:lang w:val="en-GB"/>
        </w:rPr>
        <w:t xml:space="preserve">. Accordingly, participants will complete four experimental sessions, during which melatonin concentration and </w:t>
      </w:r>
      <w:r w:rsidR="00CF66AC" w:rsidRPr="00681610">
        <w:rPr>
          <w:lang w:val="en-GB"/>
        </w:rPr>
        <w:t>pupillometry</w:t>
      </w:r>
      <w:r w:rsidRPr="00681610">
        <w:rPr>
          <w:lang w:val="en-GB"/>
        </w:rPr>
        <w:t xml:space="preserve"> will be assessed repeatedly. </w:t>
      </w:r>
      <w:r w:rsidR="00E93322" w:rsidRPr="00681610">
        <w:rPr>
          <w:lang w:val="en-GB"/>
        </w:rPr>
        <w:t>O</w:t>
      </w:r>
      <w:r w:rsidR="007605E1" w:rsidRPr="00681610">
        <w:rPr>
          <w:lang w:val="en-GB"/>
        </w:rPr>
        <w:t xml:space="preserve">ne of </w:t>
      </w:r>
      <w:r w:rsidR="00487CA4" w:rsidRPr="00681610">
        <w:rPr>
          <w:lang w:val="en-GB"/>
        </w:rPr>
        <w:t xml:space="preserve">the first three </w:t>
      </w:r>
      <w:r w:rsidRPr="00681610">
        <w:rPr>
          <w:lang w:val="en-GB"/>
        </w:rPr>
        <w:t>experimental sessions will be conducted as the dark-control session</w:t>
      </w:r>
      <w:r w:rsidR="00D80618" w:rsidRPr="00681610">
        <w:rPr>
          <w:lang w:val="en-GB"/>
        </w:rPr>
        <w:t xml:space="preserve"> and the timing of </w:t>
      </w:r>
      <w:r w:rsidR="00E93322" w:rsidRPr="00681610">
        <w:rPr>
          <w:lang w:val="en-GB"/>
        </w:rPr>
        <w:t>the session will be randomised.</w:t>
      </w:r>
      <w:r w:rsidRPr="00681610">
        <w:rPr>
          <w:lang w:val="en-GB"/>
        </w:rPr>
        <w:t xml:space="preserve"> </w:t>
      </w:r>
      <w:r w:rsidR="0041654D" w:rsidRPr="00681610">
        <w:rPr>
          <w:lang w:val="en-GB"/>
        </w:rPr>
        <w:t>The dark-control session</w:t>
      </w:r>
      <w:r w:rsidRPr="00681610">
        <w:rPr>
          <w:lang w:val="en-GB"/>
        </w:rPr>
        <w:t xml:space="preserve"> provides the reference melatonin profile used to calculate melatonin suppression for all three bright-light sessions. Participants will complete two experimental sessions per week over two consecutive weeks, with at least two days between sessions. The sessions in the second week will be scheduled on the same weekdays as the corresponding sessions in the first week. The first experimental session will be scheduled at least five days after the in-person screening. Because the three bright-light sessions will use an identical light-exposure protocol and carry-over effects are not expected, session order will not be included as a predictor in the confirmatory models.</w:t>
      </w:r>
    </w:p>
    <w:p w14:paraId="7E8B39CD" w14:textId="77777777" w:rsidR="000E16DC" w:rsidRPr="00681610" w:rsidRDefault="000E16DC" w:rsidP="001F3396">
      <w:pPr>
        <w:spacing w:after="0"/>
        <w:jc w:val="both"/>
        <w:rPr>
          <w:b/>
          <w:bCs/>
          <w:szCs w:val="21"/>
          <w:lang w:val="en-GB"/>
        </w:rPr>
      </w:pPr>
    </w:p>
    <w:p w14:paraId="0B77B425" w14:textId="5C9C984A" w:rsidR="00DB7D88" w:rsidRPr="00681610" w:rsidRDefault="00DB7D88" w:rsidP="001F3396">
      <w:pPr>
        <w:spacing w:after="0"/>
        <w:jc w:val="both"/>
        <w:rPr>
          <w:b/>
          <w:bCs/>
          <w:szCs w:val="21"/>
          <w:lang w:val="en-GB"/>
        </w:rPr>
      </w:pPr>
      <w:r w:rsidRPr="00681610">
        <w:rPr>
          <w:b/>
          <w:bCs/>
          <w:szCs w:val="21"/>
          <w:lang w:val="en-GB"/>
        </w:rPr>
        <w:t>Circadian stabilisation</w:t>
      </w:r>
    </w:p>
    <w:p w14:paraId="0B77B426" w14:textId="11B5F079" w:rsidR="00DB7D88" w:rsidRPr="00681610" w:rsidRDefault="00DB7D88" w:rsidP="001F3396">
      <w:pPr>
        <w:spacing w:after="0"/>
        <w:jc w:val="both"/>
        <w:rPr>
          <w:szCs w:val="21"/>
          <w:lang w:val="en-GB"/>
        </w:rPr>
      </w:pPr>
      <w:r w:rsidRPr="00681610">
        <w:rPr>
          <w:szCs w:val="21"/>
          <w:lang w:val="en-GB"/>
        </w:rPr>
        <w:t xml:space="preserve">Participants will be asked to follow a regular sleep/wake cycle schedule (16 hours wake, 8 hours sleep, with ±30 minutes deviation allowed) from at least five days prior to the first experimental session until the last experimental session. This sleep/wake schedule will be self-selected during the in-person screening. Circadian stabilisation will begin at least five days before the first experimental session and continue until completion of the final </w:t>
      </w:r>
      <w:r w:rsidRPr="00681610">
        <w:rPr>
          <w:szCs w:val="21"/>
          <w:lang w:val="en-GB"/>
        </w:rPr>
        <w:lastRenderedPageBreak/>
        <w:t>session. Adherence to this schedule will be monitored continuously using self-reported sleep and wake times, as well as a visual check of actimetry and light exposure prior to each experimental session</w:t>
      </w:r>
      <w:r w:rsidR="00967E52" w:rsidRPr="00681610">
        <w:rPr>
          <w:szCs w:val="21"/>
          <w:lang w:val="en-GB"/>
        </w:rPr>
        <w:t xml:space="preserve"> by the experimenter</w:t>
      </w:r>
      <w:r w:rsidRPr="00681610">
        <w:rPr>
          <w:szCs w:val="21"/>
          <w:lang w:val="en-GB"/>
        </w:rPr>
        <w:t xml:space="preserve">. </w:t>
      </w:r>
      <w:r w:rsidR="00521AD9" w:rsidRPr="00681610">
        <w:rPr>
          <w:szCs w:val="21"/>
          <w:lang w:val="en-GB"/>
        </w:rPr>
        <w:t>In case of doubt or unclear results, the experimenter will consult with an additional member of the team</w:t>
      </w:r>
      <w:r w:rsidR="00F83118" w:rsidRPr="00681610">
        <w:rPr>
          <w:szCs w:val="21"/>
          <w:lang w:val="en-GB"/>
        </w:rPr>
        <w:t>.</w:t>
      </w:r>
      <w:r w:rsidR="00521AD9" w:rsidRPr="00681610">
        <w:rPr>
          <w:szCs w:val="21"/>
          <w:lang w:val="en-GB"/>
        </w:rPr>
        <w:t xml:space="preserve"> </w:t>
      </w:r>
      <w:r w:rsidRPr="00681610">
        <w:rPr>
          <w:szCs w:val="21"/>
          <w:lang w:val="en-GB"/>
        </w:rPr>
        <w:t>On the morning after an experimental session, participants will be allowed to sleep one hour longer than their self-selected schedule.</w:t>
      </w:r>
    </w:p>
    <w:p w14:paraId="0B77B427" w14:textId="77777777" w:rsidR="00DB7D88" w:rsidRPr="00681610" w:rsidRDefault="00DB7D88" w:rsidP="001F3396">
      <w:pPr>
        <w:spacing w:after="0"/>
        <w:jc w:val="both"/>
        <w:rPr>
          <w:szCs w:val="21"/>
          <w:lang w:val="en-GB"/>
        </w:rPr>
      </w:pPr>
    </w:p>
    <w:p w14:paraId="0B77B428" w14:textId="77777777" w:rsidR="00DB7D88" w:rsidRPr="00681610" w:rsidRDefault="00DB7D88" w:rsidP="001F3396">
      <w:pPr>
        <w:spacing w:after="0"/>
        <w:jc w:val="both"/>
        <w:rPr>
          <w:b/>
          <w:bCs/>
          <w:szCs w:val="21"/>
          <w:lang w:val="en-GB"/>
        </w:rPr>
      </w:pPr>
      <w:r w:rsidRPr="00681610">
        <w:rPr>
          <w:b/>
          <w:bCs/>
          <w:szCs w:val="21"/>
          <w:lang w:val="en-GB"/>
        </w:rPr>
        <w:t>In-laboratory experimental procedure</w:t>
      </w:r>
    </w:p>
    <w:p w14:paraId="0B77B429" w14:textId="5E67ABC1" w:rsidR="00DB7D88" w:rsidRPr="00681610" w:rsidRDefault="00DB7D88" w:rsidP="001F3396">
      <w:pPr>
        <w:spacing w:after="0"/>
        <w:jc w:val="both"/>
        <w:rPr>
          <w:szCs w:val="21"/>
          <w:lang w:val="en-GB"/>
        </w:rPr>
      </w:pPr>
      <w:r w:rsidRPr="00681610">
        <w:rPr>
          <w:szCs w:val="21"/>
          <w:lang w:val="en-GB"/>
        </w:rPr>
        <w:t xml:space="preserve">Participants will arrive at the laboratory seven hours prior to their habitual bedtime (HBT). After compliance with their self-selected sleep-wake schedule is verified, they will first undergo tetrahydrocannabinol (THC) and alcohol screening using a urine multidrug test (Drug-Screen Multi 5, </w:t>
      </w:r>
      <w:proofErr w:type="spellStart"/>
      <w:r w:rsidRPr="00681610">
        <w:rPr>
          <w:szCs w:val="21"/>
          <w:lang w:val="en-GB"/>
        </w:rPr>
        <w:t>nal</w:t>
      </w:r>
      <w:proofErr w:type="spellEnd"/>
      <w:r w:rsidRPr="00681610">
        <w:rPr>
          <w:szCs w:val="21"/>
          <w:lang w:val="en-GB"/>
        </w:rPr>
        <w:t xml:space="preserve"> von </w:t>
      </w:r>
      <w:proofErr w:type="spellStart"/>
      <w:r w:rsidRPr="00681610">
        <w:rPr>
          <w:szCs w:val="21"/>
          <w:lang w:val="en-GB"/>
        </w:rPr>
        <w:t>minden</w:t>
      </w:r>
      <w:proofErr w:type="spellEnd"/>
      <w:r w:rsidRPr="00681610">
        <w:rPr>
          <w:szCs w:val="21"/>
          <w:lang w:val="en-GB"/>
        </w:rPr>
        <w:t xml:space="preserve"> GmbH, Moers, Germany) and a breath analyser (Breathalyzer, ACE Instruments GmbH, </w:t>
      </w:r>
      <w:proofErr w:type="spellStart"/>
      <w:r w:rsidRPr="00681610">
        <w:rPr>
          <w:szCs w:val="21"/>
          <w:lang w:val="en-GB"/>
        </w:rPr>
        <w:t>Freilassing</w:t>
      </w:r>
      <w:proofErr w:type="spellEnd"/>
      <w:r w:rsidRPr="00681610">
        <w:rPr>
          <w:szCs w:val="21"/>
          <w:lang w:val="en-GB"/>
        </w:rPr>
        <w:t xml:space="preserve">, Germany), respectively. Then, participants will consume a </w:t>
      </w:r>
      <w:r w:rsidR="00812D67" w:rsidRPr="00681610">
        <w:rPr>
          <w:szCs w:val="21"/>
          <w:lang w:val="en-GB"/>
        </w:rPr>
        <w:t xml:space="preserve">standardised </w:t>
      </w:r>
      <w:r w:rsidRPr="00681610">
        <w:rPr>
          <w:szCs w:val="21"/>
          <w:lang w:val="en-GB"/>
        </w:rPr>
        <w:t>meal before undergoing pupillometry measurements with the retinaWISE instrument</w:t>
      </w:r>
      <w:r w:rsidRPr="00681610">
        <w:rPr>
          <w:szCs w:val="21"/>
          <w:lang w:val="en-GB"/>
        </w:rPr>
        <w:fldChar w:fldCharType="begin"/>
      </w:r>
      <w:r w:rsidR="0057463E" w:rsidRPr="00681610">
        <w:rPr>
          <w:szCs w:val="21"/>
          <w:lang w:val="en-GB"/>
        </w:rPr>
        <w:instrText xml:space="preserve"> ADDIN ZOTERO_ITEM CSL_CITATION {"citationID":"TOomKWpZ","properties":{"unsorted":false,"formattedCitation":"\\super 30\\nosupersub{}","plainCitation":"30","noteIndex":0},"citationItems":[{"id":3792,"uris":["http://zotero.org/users/20626188/items/PG5Y2IGX"],"itemData":{"id":3792,"type":"article-journal","abstract":"Recent advancements in clinical research have identified the need to combine pupillometry with a selective stimulation of the eye's photoreceptor cell types to broaden retinal and neuroretinal health assessment opportunities. Our thorough analysis of the literature revealed the technological gaps that currently restrict and hinder the effective utilization of a method acknowledged to hold great potential. The available devices do not adequately stimulate the photoreceptor types with enough contrast and do not guarantee seamless device function integration, which would enable advanced data analysis. RetinaWISE is an advanced silencing pupillometry device that addresses these deficiencies. It combines a Maxwellian optical arrangement with advanced retinal stimulation, allowing for calibrated standard measurements to generate advanced and consistent results across multiple sites. The device holds a Class 1 CE marking under EU regulation 2017/745, thus facilitating clinical research progress.","container-title":"Diagnostics (Basel)","DOI":"10.3390/diagnostics14171940","ISSN":"2075-4418,2075-4418","issue":"17","language":"en","page":"1940","PMID":"39272724","publisher":"MDPI AG","title":"Development of an innovative pupillometer able to selectively stimulate the eye's fundus photoreceptor cells","URL":"http://dx.doi.org/10.3390/diagnostics14171940","volume":"14","author":[{"family":"Gibertoni","given":"Giovanni"},{"family":"Hromov","given":"Anton"},{"family":"Piffaretti","given":"Filippo"},{"family":"Geiser","given":"Martial H"}],"issued":{"date-parts":[["2024",2]]}}}],"schema":"https://github.com/citation-style-language/schema/raw/master/csl-citation.json"}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30</w:t>
      </w:r>
      <w:r w:rsidRPr="00681610">
        <w:rPr>
          <w:szCs w:val="21"/>
          <w:lang w:val="en-GB"/>
        </w:rPr>
        <w:fldChar w:fldCharType="end"/>
      </w:r>
      <w:r w:rsidRPr="00681610">
        <w:rPr>
          <w:szCs w:val="21"/>
          <w:lang w:val="en-GB"/>
        </w:rPr>
        <w:t xml:space="preserve"> in a custom-made dark experimental tent. Light levels in the tent during stimulus delivery via this instrument will be kept to a minimum (&lt;1 </w:t>
      </w:r>
      <w:r w:rsidR="007B14BC" w:rsidRPr="00681610">
        <w:rPr>
          <w:szCs w:val="21"/>
          <w:lang w:val="en-GB"/>
        </w:rPr>
        <w:t xml:space="preserve">lux </w:t>
      </w:r>
      <w:r w:rsidRPr="00681610">
        <w:rPr>
          <w:szCs w:val="21"/>
          <w:lang w:val="en-GB"/>
        </w:rPr>
        <w:t>mEDI).  Pupillometry measurements will end at the latest 4.5 hours before HBT. Four hours prior to HBT, the dim light exposure lasting 120 minutes will start. After 90 minutes of dim light exposure, participants’ pupils will be dilated using eye drops (</w:t>
      </w:r>
      <w:proofErr w:type="spellStart"/>
      <w:r w:rsidRPr="00681610">
        <w:rPr>
          <w:szCs w:val="21"/>
          <w:lang w:val="en-GB"/>
        </w:rPr>
        <w:t>Mydriaticum</w:t>
      </w:r>
      <w:proofErr w:type="spellEnd"/>
      <w:r w:rsidRPr="00681610">
        <w:rPr>
          <w:szCs w:val="21"/>
          <w:lang w:val="en-GB"/>
        </w:rPr>
        <w:t xml:space="preserve"> </w:t>
      </w:r>
      <w:proofErr w:type="spellStart"/>
      <w:r w:rsidRPr="00681610">
        <w:rPr>
          <w:szCs w:val="21"/>
          <w:lang w:val="en-GB"/>
        </w:rPr>
        <w:t>Stulln</w:t>
      </w:r>
      <w:proofErr w:type="spellEnd"/>
      <w:r w:rsidRPr="00681610">
        <w:rPr>
          <w:szCs w:val="21"/>
          <w:lang w:val="en-GB"/>
        </w:rPr>
        <w:t xml:space="preserve">®, Tropicamide 5 mg/1 ml, Pharma </w:t>
      </w:r>
      <w:proofErr w:type="spellStart"/>
      <w:r w:rsidRPr="00681610">
        <w:rPr>
          <w:szCs w:val="21"/>
          <w:lang w:val="en-GB"/>
        </w:rPr>
        <w:t>Stulln</w:t>
      </w:r>
      <w:proofErr w:type="spellEnd"/>
      <w:r w:rsidRPr="00681610">
        <w:rPr>
          <w:szCs w:val="21"/>
          <w:lang w:val="en-GB"/>
        </w:rPr>
        <w:t xml:space="preserve"> GmbH, </w:t>
      </w:r>
      <w:proofErr w:type="spellStart"/>
      <w:r w:rsidRPr="00681610">
        <w:rPr>
          <w:szCs w:val="21"/>
          <w:lang w:val="en-GB"/>
        </w:rPr>
        <w:t>Stulln</w:t>
      </w:r>
      <w:proofErr w:type="spellEnd"/>
      <w:r w:rsidRPr="00681610">
        <w:rPr>
          <w:szCs w:val="21"/>
          <w:lang w:val="en-GB"/>
        </w:rPr>
        <w:t>, Germany). Half an hour later, i.e. at two hours prior to HBT, participants will wear a virtual reality (VR) headset to view either a bright light of ~90 lux mEDI (n=3 experimental sessions) or a dark stimulus of &lt;</w:t>
      </w:r>
      <w:r w:rsidR="006A774A" w:rsidRPr="00681610">
        <w:rPr>
          <w:szCs w:val="21"/>
          <w:lang w:val="en-GB"/>
        </w:rPr>
        <w:t>0.0</w:t>
      </w:r>
      <w:r w:rsidRPr="00681610">
        <w:rPr>
          <w:szCs w:val="21"/>
          <w:lang w:val="en-GB"/>
        </w:rPr>
        <w:t xml:space="preserve">1 lux mEDI (n=1 dark control session). At the end of these two hours (i.e. at HBT), participants will remove the headsets and the experimental session will be completed. </w:t>
      </w:r>
    </w:p>
    <w:p w14:paraId="0B77B42A" w14:textId="77777777" w:rsidR="00DB7D88" w:rsidRPr="00681610" w:rsidRDefault="00DB7D88" w:rsidP="00DA2188">
      <w:pPr>
        <w:spacing w:after="0"/>
        <w:ind w:firstLine="720"/>
        <w:jc w:val="both"/>
        <w:rPr>
          <w:szCs w:val="21"/>
          <w:lang w:val="en-GB"/>
        </w:rPr>
      </w:pPr>
      <w:r w:rsidRPr="00681610">
        <w:rPr>
          <w:szCs w:val="21"/>
          <w:lang w:val="en-GB"/>
        </w:rPr>
        <w:t xml:space="preserve">Salivary samples for melatonin analysis will be collected every 30 minutes throughout the experimental session, starting four hours prior to HBT. From four hours to two hours before HBT, the sampling schedule will be organised in 30–minute “blocks” as follows (see Figure 1 inset A). Each block will start with a salivary sample, followed by three brief </w:t>
      </w:r>
      <w:proofErr w:type="spellStart"/>
      <w:r w:rsidRPr="00681610">
        <w:rPr>
          <w:szCs w:val="21"/>
          <w:lang w:val="en-GB"/>
        </w:rPr>
        <w:t>neurobehavioural</w:t>
      </w:r>
      <w:proofErr w:type="spellEnd"/>
      <w:r w:rsidRPr="00681610">
        <w:rPr>
          <w:szCs w:val="21"/>
          <w:lang w:val="en-GB"/>
        </w:rPr>
        <w:t xml:space="preserve"> questionnaires. From two hours prior to HBT to HBT, the same structure of this 30–minute experimental block will be kept, with the only difference being that participants will wear the VR headset to be exposed to dark or bright light for 20 minutes (Figure 1, inset B1 and B2, respectively). A total of four 20–minute dark or bright light exposures will be achieved during these two hours. Throughout the evening, participants will have no access to screens or light sources other than those included in the experimental protocol. </w:t>
      </w:r>
    </w:p>
    <w:p w14:paraId="0B77B42B" w14:textId="77777777" w:rsidR="00DB7D88" w:rsidRPr="00681610" w:rsidRDefault="00DB7D88" w:rsidP="00145D5E">
      <w:pPr>
        <w:spacing w:after="0"/>
        <w:jc w:val="both"/>
        <w:rPr>
          <w:szCs w:val="21"/>
          <w:lang w:val="en-GB"/>
        </w:rPr>
      </w:pPr>
    </w:p>
    <w:p w14:paraId="0B77B42C" w14:textId="405D3186" w:rsidR="00DB7D88" w:rsidRPr="00681610" w:rsidRDefault="00A47810" w:rsidP="00145D5E">
      <w:pPr>
        <w:spacing w:after="0"/>
        <w:jc w:val="both"/>
        <w:rPr>
          <w:szCs w:val="21"/>
          <w:lang w:val="en-GB"/>
        </w:rPr>
      </w:pPr>
      <w:r w:rsidRPr="00681610">
        <w:rPr>
          <w:noProof/>
          <w:lang w:val="en-GB"/>
        </w:rPr>
        <w:lastRenderedPageBreak/>
        <mc:AlternateContent>
          <mc:Choice Requires="wpc">
            <w:drawing>
              <wp:inline distT="0" distB="0" distL="0" distR="0" wp14:anchorId="46AF7C35" wp14:editId="4D51AC34">
                <wp:extent cx="5802630" cy="4057650"/>
                <wp:effectExtent l="0" t="0" r="7620" b="0"/>
                <wp:docPr id="3" name="Canvas 1"/>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2" name="Text Box 4"/>
                        <wps:cNvSpPr txBox="1">
                          <a:spLocks noChangeArrowheads="1"/>
                        </wps:cNvSpPr>
                        <wps:spPr bwMode="auto">
                          <a:xfrm>
                            <a:off x="0" y="1755799"/>
                            <a:ext cx="5731521" cy="2301851"/>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B77B595" w14:textId="3B40196C" w:rsidR="00DB7D88" w:rsidRPr="00342F40" w:rsidRDefault="00DB7D88" w:rsidP="00342F40">
                              <w:pPr>
                                <w:jc w:val="both"/>
                              </w:pPr>
                              <w:r w:rsidRPr="00342F40">
                                <w:rPr>
                                  <w:rFonts w:hint="eastAsia"/>
                                </w:rPr>
                                <w:t xml:space="preserve">Figure 1. Experimental protocol for evening sessions. Participants will arrive in the laboratory 7 hours prior to HBT (habitual bedtime) and end the experiment at HBT. From 4 hours to 2 prior to HBT, the sampling schedule will be </w:t>
                              </w:r>
                              <w:r w:rsidRPr="00342F40">
                                <w:t>organized</w:t>
                              </w:r>
                              <w:r w:rsidRPr="00342F40">
                                <w:rPr>
                                  <w:rFonts w:hint="eastAsia"/>
                                </w:rPr>
                                <w:t xml:space="preserve"> in 30-minute blocks, starting with the salivary samples, neurobehavioural questionnaires, a short break, followed by 20 minutes in dim light (inset A). The same sampling schedule will be kept during bright light exposure; however, here, the salivary samples, questionnaires, and breaks will be followed by a 20-minute delivery of the bright light stimulus via the VR headset (inset B</w:t>
                              </w:r>
                              <w:r>
                                <w:rPr>
                                  <w:rFonts w:hint="eastAsia"/>
                                </w:rPr>
                                <w:t>2</w:t>
                              </w:r>
                              <w:r w:rsidRPr="00342F40">
                                <w:rPr>
                                  <w:rFonts w:hint="eastAsia"/>
                                </w:rPr>
                                <w:t xml:space="preserve">). Note that for the </w:t>
                              </w:r>
                              <w:r>
                                <w:rPr>
                                  <w:rFonts w:hint="eastAsia"/>
                                </w:rPr>
                                <w:t>dark</w:t>
                              </w:r>
                              <w:r w:rsidRPr="00342F40">
                                <w:rPr>
                                  <w:rFonts w:hint="eastAsia"/>
                                </w:rPr>
                                <w:t xml:space="preserve"> control session, participants will wear the VR headset but receive a light stimulus of intensity &lt;</w:t>
                              </w:r>
                              <w:r w:rsidR="00432EEA">
                                <w:rPr>
                                  <w:rFonts w:hint="eastAsia"/>
                                </w:rPr>
                                <w:t>0.0</w:t>
                              </w:r>
                              <w:r w:rsidRPr="00342F40">
                                <w:rPr>
                                  <w:rFonts w:hint="eastAsia"/>
                                </w:rPr>
                                <w:t xml:space="preserve">1 lux </w:t>
                              </w:r>
                              <w:r w:rsidR="00230155">
                                <w:rPr>
                                  <w:rFonts w:hint="eastAsia"/>
                                </w:rPr>
                                <w:t xml:space="preserve">　</w:t>
                              </w:r>
                              <w:r w:rsidR="00230155">
                                <w:rPr>
                                  <w:rFonts w:hint="eastAsia"/>
                                </w:rPr>
                                <w:t xml:space="preserve">mEDI </w:t>
                              </w:r>
                              <w:r w:rsidRPr="00342F40">
                                <w:rPr>
                                  <w:rFonts w:hint="eastAsia"/>
                                </w:rPr>
                                <w:t>(inset B</w:t>
                              </w:r>
                              <w:r>
                                <w:rPr>
                                  <w:rFonts w:hint="eastAsia"/>
                                </w:rPr>
                                <w:t>1</w:t>
                              </w:r>
                              <w:r w:rsidRPr="00342F40">
                                <w:rPr>
                                  <w:rFonts w:hint="eastAsia"/>
                                </w:rPr>
                                <w:t>).</w:t>
                              </w:r>
                            </w:p>
                            <w:p w14:paraId="0B77B596" w14:textId="77777777" w:rsidR="00DB7D88" w:rsidRDefault="00DB7D88" w:rsidP="00342F40">
                              <w:pPr>
                                <w:jc w:val="both"/>
                              </w:pPr>
                            </w:p>
                          </w:txbxContent>
                        </wps:txbx>
                        <wps:bodyPr rot="0" vert="horz" wrap="none" lIns="91440" tIns="45720" rIns="91440" bIns="45720" anchor="t" anchorCtr="0" upright="1">
                          <a:noAutofit/>
                        </wps:bodyPr>
                      </wps:wsp>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1706" cy="1674936"/>
                          </a:xfrm>
                          <a:prstGeom prst="rect">
                            <a:avLst/>
                          </a:prstGeom>
                        </pic:spPr>
                      </pic:pic>
                    </wpc:wpc>
                  </a:graphicData>
                </a:graphic>
              </wp:inline>
            </w:drawing>
          </mc:Choice>
          <mc:Fallback>
            <w:pict>
              <v:group w14:anchorId="46AF7C35" id="Canvas 1" o:spid="_x0000_s1026" editas="canvas" style="width:456.9pt;height:319.5pt;mso-position-horizontal-relative:char;mso-position-vertical-relative:line" coordsize="58026,40576"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026;height:40576;visibility:visible;mso-wrap-style:square" filled="t">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top:17557;width:57315;height:230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" fillcolor="white [3201]" stroked="f" strokeweight=".5pt">
                  <v:textbox>
                    <w:txbxContent>
                      <w:p w14:paraId="0B77B595" w14:textId="3B40196C" w:rsidR="00DB7D88" w:rsidRPr="00342F40" w:rsidRDefault="00DB7D88" w:rsidP="00342F40">
                        <w:pPr>
                          <w:jc w:val="both"/>
                        </w:pPr>
                        <w:r w:rsidRPr="00342F40">
                          <w:rPr>
                            <w:rFonts w:hint="eastAsia"/>
                          </w:rPr>
                          <w:t xml:space="preserve">Figure 1. Experimental protocol for evening sessions. Participants will arrive in the laboratory 7 hours prior to HBT (habitual bedtime) and end the experiment at HBT. From 4 hours to 2 prior to HBT, the sampling schedule will be </w:t>
                        </w:r>
                        <w:r w:rsidRPr="00342F40">
                          <w:t>organized</w:t>
                        </w:r>
                        <w:r w:rsidRPr="00342F40">
                          <w:rPr>
                            <w:rFonts w:hint="eastAsia"/>
                          </w:rPr>
                          <w:t xml:space="preserve"> in 30-minute blocks, starting with the salivary samples, neurobehavioural questionnaires, a short break, followed by 20 minutes in dim light (inset A). The same sampling schedule will be kept during bright light exposure; however, here, the salivary samples, questionnaires, and breaks will be followed by a 20-minute delivery of the bright light stimulus via the VR headset (inset B</w:t>
                        </w:r>
                        <w:r>
                          <w:rPr>
                            <w:rFonts w:hint="eastAsia"/>
                          </w:rPr>
                          <w:t>2</w:t>
                        </w:r>
                        <w:r w:rsidRPr="00342F40">
                          <w:rPr>
                            <w:rFonts w:hint="eastAsia"/>
                          </w:rPr>
                          <w:t xml:space="preserve">). Note that for the </w:t>
                        </w:r>
                        <w:r>
                          <w:rPr>
                            <w:rFonts w:hint="eastAsia"/>
                          </w:rPr>
                          <w:t>dark</w:t>
                        </w:r>
                        <w:r w:rsidRPr="00342F40">
                          <w:rPr>
                            <w:rFonts w:hint="eastAsia"/>
                          </w:rPr>
                          <w:t xml:space="preserve"> control session, participants will wear the VR headset but receive a light stimulus of intensity &lt;</w:t>
                        </w:r>
                        <w:r w:rsidR="00432EEA">
                          <w:rPr>
                            <w:rFonts w:hint="eastAsia"/>
                          </w:rPr>
                          <w:t>0.0</w:t>
                        </w:r>
                        <w:r w:rsidRPr="00342F40">
                          <w:rPr>
                            <w:rFonts w:hint="eastAsia"/>
                          </w:rPr>
                          <w:t xml:space="preserve">1 lux </w:t>
                        </w:r>
                        <w:r w:rsidR="00230155">
                          <w:rPr>
                            <w:rFonts w:hint="eastAsia"/>
                          </w:rPr>
                          <w:t xml:space="preserve">　</w:t>
                        </w:r>
                        <w:r w:rsidR="00230155">
                          <w:rPr>
                            <w:rFonts w:hint="eastAsia"/>
                          </w:rPr>
                          <w:t xml:space="preserve">mEDI </w:t>
                        </w:r>
                        <w:r w:rsidRPr="00342F40">
                          <w:rPr>
                            <w:rFonts w:hint="eastAsia"/>
                          </w:rPr>
                          <w:t>(inset B</w:t>
                        </w:r>
                        <w:r>
                          <w:rPr>
                            <w:rFonts w:hint="eastAsia"/>
                          </w:rPr>
                          <w:t>1</w:t>
                        </w:r>
                        <w:r w:rsidRPr="00342F40">
                          <w:rPr>
                            <w:rFonts w:hint="eastAsia"/>
                          </w:rPr>
                          <w:t>).</w:t>
                        </w:r>
                      </w:p>
                      <w:p w14:paraId="0B77B596" w14:textId="77777777" w:rsidR="00DB7D88" w:rsidRDefault="00DB7D88" w:rsidP="00342F40">
                        <w:pPr>
                          <w:jc w:val="both"/>
                        </w:pPr>
                      </w:p>
                    </w:txbxContent>
                  </v:textbox>
                </v:shape>
                <v:shape id="Picture 4" o:spid="_x0000_s1029" type="#_x0000_t75" style="position:absolute;width:56717;height:16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">
                  <v:imagedata r:id="rId9" o:title=""/>
                </v:shape>
                <w10:anchorlock/>
              </v:group>
            </w:pict>
          </mc:Fallback>
        </mc:AlternateContent>
      </w:r>
    </w:p>
    <w:p w14:paraId="0B77B42D" w14:textId="77777777" w:rsidR="00DB7D88" w:rsidRPr="00681610" w:rsidRDefault="00DB7D88" w:rsidP="001F3396">
      <w:pPr>
        <w:spacing w:after="0"/>
        <w:jc w:val="both"/>
        <w:rPr>
          <w:szCs w:val="21"/>
          <w:lang w:val="en-GB"/>
        </w:rPr>
      </w:pPr>
    </w:p>
    <w:p w14:paraId="0B77B42E" w14:textId="77777777" w:rsidR="00DB7D88" w:rsidRPr="00681610" w:rsidRDefault="00DB7D88" w:rsidP="001F3396">
      <w:pPr>
        <w:spacing w:after="0"/>
        <w:jc w:val="both"/>
        <w:rPr>
          <w:b/>
          <w:bCs/>
          <w:szCs w:val="21"/>
          <w:lang w:val="en-GB"/>
        </w:rPr>
      </w:pPr>
      <w:r w:rsidRPr="00681610">
        <w:rPr>
          <w:b/>
          <w:bCs/>
          <w:szCs w:val="21"/>
          <w:lang w:val="en-GB"/>
        </w:rPr>
        <w:t xml:space="preserve">Light exposure stimuli </w:t>
      </w:r>
    </w:p>
    <w:p w14:paraId="0B77B42F" w14:textId="45981EB3" w:rsidR="00DB7D88" w:rsidRPr="00681610" w:rsidRDefault="00DB7D88" w:rsidP="001F3396">
      <w:pPr>
        <w:spacing w:after="0"/>
        <w:jc w:val="both"/>
        <w:rPr>
          <w:lang w:val="en-GB"/>
        </w:rPr>
      </w:pPr>
      <w:r w:rsidRPr="00681610">
        <w:rPr>
          <w:lang w:val="en-GB"/>
        </w:rPr>
        <w:t xml:space="preserve">Light exposure will be delivered at the vertical plane using a VR head-mounted display (HTC </w:t>
      </w:r>
      <w:proofErr w:type="spellStart"/>
      <w:r w:rsidRPr="00681610">
        <w:rPr>
          <w:lang w:val="en-GB"/>
        </w:rPr>
        <w:t>Vive</w:t>
      </w:r>
      <w:proofErr w:type="spellEnd"/>
      <w:r w:rsidRPr="00681610">
        <w:rPr>
          <w:lang w:val="en-GB"/>
        </w:rPr>
        <w:t xml:space="preserve"> Pro Eye, HTC, Taiwan). This device comprises a binocular display with an in-built eye tracking technology (Tobii eye tracker, Sweden) for real-time pupillometry and eye-movement measurements. A detailed report on light stimuli delivery with this set-up and validation for melatonin suppression studies has been described by Fernandez-Alonso &amp; Spitschan</w:t>
      </w:r>
      <w:r w:rsidRPr="00681610">
        <w:rPr>
          <w:szCs w:val="21"/>
          <w:lang w:val="en-GB"/>
        </w:rPr>
        <w:t xml:space="preserve">, </w:t>
      </w:r>
      <w:r w:rsidRPr="00681610">
        <w:rPr>
          <w:lang w:val="en-GB"/>
        </w:rPr>
        <w:t>2025</w:t>
      </w:r>
      <w:r w:rsidRPr="00681610">
        <w:rPr>
          <w:szCs w:val="21"/>
          <w:lang w:val="en-GB"/>
        </w:rPr>
        <w:fldChar w:fldCharType="begin"/>
      </w:r>
      <w:r w:rsidRPr="00681610">
        <w:rPr>
          <w:szCs w:val="21"/>
          <w:lang w:val="en-GB"/>
        </w:rPr>
        <w:instrText xml:space="preserve"> ADDIN ZOTERO_ITEM CSL_CITATION {"citationID":"29SSSIiw","properties":{"unsorted":false,"formattedCitation":"\\super 25\\nosupersub{}","plainCitation":"25","noteIndex":0},"citationItems":[{"id":3758,"uris":["http://zotero.org/users/20626188/items/G5FE8AAE"],"itemData":{"id":3758,"type":"article-journal","abstract":"Light influences human physiology profoundly, affecting the circadian clock and suppressing the endogenous hormone melatonin. Experimental studies often employ either homogenous full-field stimulation, or overhead illumination, which are hard to standardize across studies and laboratories. Here, we present a novel technique to examine nonvisual responses to light using virtual-reality (VR) head-mounted displays (HMDs) for delivering standardized and calibrated light stimuli to observers in a reproducible and controlled manner. We find that VR HMDs are well-suited for delivering standardized stimuli defined in luminance and across time, with excellent properties up to 10 Hz. We examine melatonin suppression to continuous luminance-defined light stimuli in a sample of healthy participants (n = 32, mean ± SD age: 27.2 ± 5.6), and find robust melatonin suppression in 24 out of 32 participants (75% of the sample). Our findings demonstrate that VR HMDs are well-suited for studying the mechanisms underlying human nonvisual photoreception in a reproducible and standardized fashion.","container-title":"J. Pineal Res.","DOI":"10.1111/jpi.70051","ISSN":"1600-079X,0742-3098","issue":"4","language":"en","page":"e70051","PMID":"40462374","publisher":"John Wiley &amp; Sons, Ltd","title":"Standardized and calibrated light stimuli via head-mounted displays for investigating the nonvisual effects of light","URL":"http://dx.doi.org/10.1111/jpi.70051","volume":"77","author":[{"family":"Fernandez-Alonso","given":"Maydel"},{"family":"Spitschan","given":"Manuel"}],"issued":{"date-parts":[["2025",1]]}}}],"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25</w:t>
      </w:r>
      <w:r w:rsidRPr="00681610">
        <w:rPr>
          <w:szCs w:val="21"/>
          <w:lang w:val="en-GB"/>
        </w:rPr>
        <w:fldChar w:fldCharType="end"/>
      </w:r>
      <w:r w:rsidRPr="00681610">
        <w:rPr>
          <w:lang w:val="en-GB"/>
        </w:rPr>
        <w:t>. The light stimulus for the control condition (dark) consists of a constant background, with intensity set to zero, yielding &lt;0.01 lux mEDI</w:t>
      </w:r>
      <w:r w:rsidRPr="00681610">
        <w:rPr>
          <w:szCs w:val="21"/>
          <w:lang w:val="en-GB"/>
        </w:rPr>
        <w:t xml:space="preserve"> (</w:t>
      </w:r>
      <w:proofErr w:type="spellStart"/>
      <w:r w:rsidRPr="00681610">
        <w:rPr>
          <w:lang w:val="en-GB"/>
        </w:rPr>
        <w:t>mean±SD</w:t>
      </w:r>
      <w:proofErr w:type="spellEnd"/>
      <w:r w:rsidRPr="00681610">
        <w:rPr>
          <w:lang w:val="en-GB"/>
        </w:rPr>
        <w:t xml:space="preserve"> across five VR headsets: 0.0076±0.0046 lux mEDI). The light stimulus for the bright light experimental sessions consists of a constant full-field polychromatic white light, generated by setting the red, green and blue channels to equal values at 50% intensity, yielding ~90 lux mEDI</w:t>
      </w:r>
      <w:r w:rsidRPr="00681610">
        <w:rPr>
          <w:szCs w:val="21"/>
          <w:lang w:val="en-GB"/>
        </w:rPr>
        <w:t xml:space="preserve"> (</w:t>
      </w:r>
      <w:proofErr w:type="spellStart"/>
      <w:r w:rsidRPr="00681610">
        <w:rPr>
          <w:lang w:val="en-GB"/>
        </w:rPr>
        <w:t>mean±SD</w:t>
      </w:r>
      <w:proofErr w:type="spellEnd"/>
      <w:r w:rsidRPr="00681610">
        <w:rPr>
          <w:lang w:val="en-GB"/>
        </w:rPr>
        <w:t xml:space="preserve"> across five VR headsets: 90.94±0.28 lux mEDI). To calibrate the VR headsets, light intensities expressed in mEDI and photopic illuminance were measured for the left and right lenses of all five available VR head-mounted displays at gradually increasing intensity levels (from 0 to 1 at 0.1 steps), using a spectroradiometer (</w:t>
      </w:r>
      <w:proofErr w:type="spellStart"/>
      <w:r w:rsidRPr="00681610">
        <w:rPr>
          <w:lang w:val="en-GB"/>
        </w:rPr>
        <w:t>Jeti</w:t>
      </w:r>
      <w:proofErr w:type="spellEnd"/>
      <w:r w:rsidRPr="00681610">
        <w:rPr>
          <w:szCs w:val="21"/>
          <w:lang w:val="en-GB"/>
        </w:rPr>
        <w:t xml:space="preserve"> </w:t>
      </w:r>
      <w:proofErr w:type="spellStart"/>
      <w:r w:rsidRPr="00681610">
        <w:rPr>
          <w:lang w:val="en-GB"/>
        </w:rPr>
        <w:t>spectraval</w:t>
      </w:r>
      <w:proofErr w:type="spellEnd"/>
      <w:r w:rsidRPr="00681610">
        <w:rPr>
          <w:lang w:val="en-GB"/>
        </w:rPr>
        <w:t xml:space="preserve"> 1511-HiRes, Jena </w:t>
      </w:r>
      <w:proofErr w:type="spellStart"/>
      <w:r w:rsidRPr="00681610">
        <w:rPr>
          <w:lang w:val="en-GB"/>
        </w:rPr>
        <w:t>Technische</w:t>
      </w:r>
      <w:proofErr w:type="spellEnd"/>
      <w:r w:rsidRPr="00681610">
        <w:rPr>
          <w:szCs w:val="21"/>
          <w:lang w:val="en-GB"/>
        </w:rPr>
        <w:t xml:space="preserve"> </w:t>
      </w:r>
      <w:proofErr w:type="spellStart"/>
      <w:r w:rsidRPr="00681610">
        <w:rPr>
          <w:lang w:val="en-GB"/>
        </w:rPr>
        <w:t>Instrumente</w:t>
      </w:r>
      <w:proofErr w:type="spellEnd"/>
      <w:r w:rsidRPr="00681610">
        <w:rPr>
          <w:lang w:val="en-GB"/>
        </w:rPr>
        <w:t>, Jena, Germany). This calibration procedure showed that a 50% input intensity corresponded to approximately 90 lux mEDI</w:t>
      </w:r>
      <w:r w:rsidRPr="00681610">
        <w:rPr>
          <w:szCs w:val="21"/>
          <w:lang w:val="en-GB"/>
        </w:rPr>
        <w:fldChar w:fldCharType="begin"/>
      </w:r>
      <w:r w:rsidR="0057463E" w:rsidRPr="00681610">
        <w:rPr>
          <w:szCs w:val="21"/>
          <w:lang w:val="en-GB"/>
        </w:rPr>
        <w:instrText xml:space="preserve"> ADDIN ZOTERO_ITEM CSL_CITATION {"citationID":"QndYvzKi","properties":{"unsorted":false,"formattedCitation":"\\super 31\\nosupersub{}","plainCitation":"31","noteIndex":0},"citationItems":[{"id":2559,"uris":["http://zotero.org/users/20626188/items/4Z22YLTX"],"itemData":{"id":2559,"type":"article-journal","abstract":"Light-induced melatonin suppression data from 29 peer-reviewed publications was analysed by means of a machine-learning approach to establish which light exposure characteristics (ie photopic illuminance, five α-opic equivalent daylight illuminances [EDIs], duration and timing of the light exposure, and the dichotomous variables pharmacological pupil dilation and narrowband light source) are the main determinants of melatonin suppression. Melatonin suppression in the data set was dominated by four light exposure characteristics: (1) melanopic EDI, (2) light exposure duration, (3) pupil dilation and (4) S-cone-opic EDI. A logistic model was used to evaluate the influence of each of these parameters on the melatonin suppression response. The final logistic model was only based on the first three parameters, since melanopic EDI was the best single (photoreceptor) predictor that was only outperformed by S-cone-opic EDI for (photopic) illuminances below 21 lux. This confirms and extends findings on the importance of the metric melanopic EDI for predicting biological effects of light in integrative (human-centric) lighting applications. The model provides initial and general guidance to lighting practitioners on how to combine spectrum, duration and amount of light exposure when controlling non-visual responses to light, especially melatonin suppression. The model is a starting tool for developing hypotheses on photoreceptors’ contributions to light's non-visual responses and helps identifying areas where more data are needed, like on the S-cone contribution at low illuminances.","container-title":"J. Pineal Res.","DOI":"10.1111/jpi.12786","ISSN":"0742-3098,1600-079X","issue":"2","page":"e12786","PMID":"34981572","publisher":"John Wiley &amp; Sons, Ltd","title":"Predicting melatonin suppression by light in humans: Unifying photoreceptor-based equivalent daylight illuminances, spectral composition, timing and duration of light exposure","URL":"https://onlinelibrary.wiley.com/doi/full/10.1111/jpi.12786","volume":"72","author":[{"family":"Giménez","given":"Marina C"},{"family":"Stefani","given":"Oliver"},{"family":"Cajochen","given":"Christian"},{"family":"Lang","given":"Dieter"},{"family":"Deuring","given":"Gunnar"},{"family":"Schlangen","given":"Luc J M"}],"issued":{"date-parts":[["2022",1]]}}}],"schema":"https://github.com/citation-style-language/schema/raw/master/csl-citation.json"}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31</w:t>
      </w:r>
      <w:r w:rsidRPr="00681610">
        <w:rPr>
          <w:szCs w:val="21"/>
          <w:lang w:val="en-GB"/>
        </w:rPr>
        <w:fldChar w:fldCharType="end"/>
      </w:r>
      <w:r w:rsidRPr="00681610">
        <w:rPr>
          <w:lang w:val="en-GB"/>
        </w:rPr>
        <w:t xml:space="preserve">. We selected this light level for use in our experiment carefully, seeking an optimum point in the dose-response curve for melatonin suppression. During the light exposure delivery, to ensure that participants keep their </w:t>
      </w:r>
      <w:r w:rsidRPr="00681610">
        <w:rPr>
          <w:lang w:val="en-GB"/>
        </w:rPr>
        <w:lastRenderedPageBreak/>
        <w:t xml:space="preserve">eyes open and </w:t>
      </w:r>
      <w:r w:rsidR="00240944" w:rsidRPr="00681610">
        <w:rPr>
          <w:lang w:val="en-GB"/>
        </w:rPr>
        <w:t xml:space="preserve">remain </w:t>
      </w:r>
      <w:r w:rsidRPr="00681610">
        <w:rPr>
          <w:lang w:val="en-GB"/>
        </w:rPr>
        <w:t>awake at all times, a visual stimulus (coloured dot, red, blue, green, and yellow, size set to 0.15 in arbitrary units) will be presented in the centre of the visual field, and participants will be prompted to press a button on a response pad every time it change</w:t>
      </w:r>
      <w:r w:rsidR="008F3611" w:rsidRPr="00681610">
        <w:rPr>
          <w:lang w:val="en-GB"/>
        </w:rPr>
        <w:t>s</w:t>
      </w:r>
      <w:r w:rsidRPr="00681610">
        <w:rPr>
          <w:lang w:val="en-GB"/>
        </w:rPr>
        <w:t xml:space="preserve"> colour (</w:t>
      </w:r>
      <w:r w:rsidR="00903C36" w:rsidRPr="00681610">
        <w:rPr>
          <w:lang w:val="en-GB"/>
        </w:rPr>
        <w:t xml:space="preserve">random </w:t>
      </w:r>
      <w:r w:rsidRPr="00681610">
        <w:rPr>
          <w:lang w:val="en-GB"/>
        </w:rPr>
        <w:t xml:space="preserve">intervals set </w:t>
      </w:r>
      <w:r w:rsidR="00903C36" w:rsidRPr="00681610">
        <w:rPr>
          <w:lang w:val="en-GB"/>
        </w:rPr>
        <w:t>between 1</w:t>
      </w:r>
      <w:r w:rsidR="00334265" w:rsidRPr="00681610">
        <w:rPr>
          <w:lang w:val="en-GB"/>
        </w:rPr>
        <w:t xml:space="preserve"> and 1</w:t>
      </w:r>
      <w:r w:rsidRPr="00681610">
        <w:rPr>
          <w:lang w:val="en-GB"/>
        </w:rPr>
        <w:t xml:space="preserve">0 seconds). Responses </w:t>
      </w:r>
      <w:r w:rsidR="005A5938" w:rsidRPr="00681610">
        <w:rPr>
          <w:lang w:val="en-GB"/>
        </w:rPr>
        <w:t xml:space="preserve">will be recorded </w:t>
      </w:r>
      <w:r w:rsidRPr="00681610">
        <w:rPr>
          <w:lang w:val="en-GB"/>
        </w:rPr>
        <w:t xml:space="preserve">only to maintain wakefulness and </w:t>
      </w:r>
      <w:r w:rsidR="006745CF" w:rsidRPr="00681610">
        <w:rPr>
          <w:lang w:val="en-GB"/>
        </w:rPr>
        <w:t xml:space="preserve">will </w:t>
      </w:r>
      <w:r w:rsidRPr="00681610">
        <w:rPr>
          <w:lang w:val="en-GB"/>
        </w:rPr>
        <w:t xml:space="preserve">not </w:t>
      </w:r>
      <w:r w:rsidR="006745CF" w:rsidRPr="00681610">
        <w:rPr>
          <w:lang w:val="en-GB"/>
        </w:rPr>
        <w:t xml:space="preserve">be </w:t>
      </w:r>
      <w:r w:rsidRPr="00681610">
        <w:rPr>
          <w:lang w:val="en-GB"/>
        </w:rPr>
        <w:t>included in any analyses.</w:t>
      </w:r>
    </w:p>
    <w:p w14:paraId="0B77B430" w14:textId="77777777" w:rsidR="00DB7D88" w:rsidRPr="00681610" w:rsidRDefault="00DB7D88" w:rsidP="001F3396">
      <w:pPr>
        <w:spacing w:after="0"/>
        <w:jc w:val="both"/>
        <w:rPr>
          <w:szCs w:val="21"/>
          <w:lang w:val="en-GB"/>
        </w:rPr>
      </w:pPr>
    </w:p>
    <w:p w14:paraId="0B77B431" w14:textId="77777777" w:rsidR="00DB7D88" w:rsidRPr="00681610" w:rsidRDefault="00DB7D88" w:rsidP="001F3396">
      <w:pPr>
        <w:spacing w:after="0"/>
        <w:jc w:val="both"/>
        <w:rPr>
          <w:b/>
          <w:bCs/>
          <w:szCs w:val="21"/>
          <w:lang w:val="en-GB"/>
        </w:rPr>
      </w:pPr>
      <w:r w:rsidRPr="00681610">
        <w:rPr>
          <w:b/>
          <w:bCs/>
          <w:szCs w:val="21"/>
          <w:lang w:val="en-GB"/>
        </w:rPr>
        <w:t xml:space="preserve">Pupillometry measurements </w:t>
      </w:r>
    </w:p>
    <w:p w14:paraId="0B77B432" w14:textId="3A018D75" w:rsidR="00DB7D88" w:rsidRPr="00681610" w:rsidRDefault="00DB7D88" w:rsidP="001F3396">
      <w:pPr>
        <w:spacing w:after="0"/>
        <w:jc w:val="both"/>
        <w:rPr>
          <w:lang w:val="en-GB"/>
        </w:rPr>
      </w:pPr>
      <w:r w:rsidRPr="00681610">
        <w:rPr>
          <w:lang w:val="en-GB"/>
        </w:rPr>
        <w:t>Pupillometry, including melanopsin-mediated pupil response (i.e. melanopsin sensitivity)</w:t>
      </w:r>
      <w:r w:rsidRPr="00681610">
        <w:rPr>
          <w:szCs w:val="21"/>
          <w:lang w:val="en-GB"/>
        </w:rPr>
        <w:t>,</w:t>
      </w:r>
      <w:r w:rsidRPr="00681610">
        <w:rPr>
          <w:lang w:val="en-GB"/>
        </w:rPr>
        <w:t xml:space="preserve"> will be performed with the retinaWISE binocular pupillometer</w:t>
      </w:r>
      <w:r w:rsidRPr="00681610">
        <w:rPr>
          <w:szCs w:val="21"/>
          <w:lang w:val="en-GB"/>
        </w:rPr>
        <w:fldChar w:fldCharType="begin"/>
      </w:r>
      <w:r w:rsidR="0057463E" w:rsidRPr="00681610">
        <w:rPr>
          <w:szCs w:val="21"/>
          <w:lang w:val="en-GB"/>
        </w:rPr>
        <w:instrText xml:space="preserve"> ADDIN ZOTERO_ITEM CSL_CITATION {"citationID":"6HE2NUNw","properties":{"unsorted":false,"formattedCitation":"\\super 30\\nosupersub{}","plainCitation":"30","noteIndex":0},"citationItems":[{"id":3792,"uris":["http://zotero.org/users/20626188/items/PG5Y2IGX"],"itemData":{"id":3792,"type":"article-journal","abstract":"Recent advancements in clinical research have identified the need to combine pupillometry with a selective stimulation of the eye's photoreceptor cell types to broaden retinal and neuroretinal health assessment opportunities. Our thorough analysis of the literature revealed the technological gaps that currently restrict and hinder the effective utilization of a method acknowledged to hold great potential. The available devices do not adequately stimulate the photoreceptor types with enough contrast and do not guarantee seamless device function integration, which would enable advanced data analysis. RetinaWISE is an advanced silencing pupillometry device that addresses these deficiencies. It combines a Maxwellian optical arrangement with advanced retinal stimulation, allowing for calibrated standard measurements to generate advanced and consistent results across multiple sites. The device holds a Class 1 CE marking under EU regulation 2017/745, thus facilitating clinical research progress.","container-title":"Diagnostics (Basel)","DOI":"10.3390/diagnostics14171940","ISSN":"2075-4418,2075-4418","issue":"17","language":"en","page":"1940","PMID":"39272724","publisher":"MDPI AG","title":"Development of an innovative pupillometer able to selectively stimulate the eye's fundus photoreceptor cells","URL":"http://dx.doi.org/10.3390/diagnostics14171940","volume":"14","author":[{"family":"Gibertoni","given":"Giovanni"},{"family":"Hromov","given":"Anton"},{"family":"Piffaretti","given":"Filippo"},{"family":"Geiser","given":"Martial H"}],"issued":{"date-parts":[["2024",2]]}}}],"schema":"https://github.com/citation-style-language/schema/raw/master/csl-citation.json"}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30</w:t>
      </w:r>
      <w:r w:rsidRPr="00681610">
        <w:rPr>
          <w:szCs w:val="21"/>
          <w:lang w:val="en-GB"/>
        </w:rPr>
        <w:fldChar w:fldCharType="end"/>
      </w:r>
      <w:r w:rsidRPr="00681610">
        <w:rPr>
          <w:lang w:val="en-GB"/>
        </w:rPr>
        <w:t xml:space="preserve"> (Oculox Technologies, Muzzano, Switzerland).</w:t>
      </w:r>
      <w:r w:rsidRPr="00681610">
        <w:rPr>
          <w:szCs w:val="21"/>
          <w:lang w:val="en-GB"/>
        </w:rPr>
        <w:t xml:space="preserve"> </w:t>
      </w:r>
      <w:r w:rsidRPr="00681610">
        <w:rPr>
          <w:lang w:val="en-GB"/>
        </w:rPr>
        <w:t>The device enables the delivery of silent substitution stimuli, which can change the activation of one or more photoreceptors while keeping other photoreceptors equally activated</w:t>
      </w:r>
      <w:r w:rsidRPr="00681610">
        <w:rPr>
          <w:szCs w:val="21"/>
          <w:lang w:val="en-GB"/>
        </w:rPr>
        <w:fldChar w:fldCharType="begin"/>
      </w:r>
      <w:r w:rsidR="0057463E" w:rsidRPr="00681610">
        <w:rPr>
          <w:szCs w:val="21"/>
          <w:lang w:val="en-GB"/>
        </w:rPr>
        <w:instrText xml:space="preserve"> ADDIN ZOTERO_ITEM CSL_CITATION {"citationID":"Ji77Eyca","properties":{"unsorted":false,"formattedCitation":"\\super 32\\nosupersub{}","plainCitation":"32","noteIndex":0},"citationItems":[{"id":7510,"uris":["http://zotero.org/users/20626188/items/CLH9VKLC"],"itemData":{"id":7510,"type":"article-journal","abstract":"The human pupillary light response is driven by all classes of photoreceptors in the human eye — the three classes of cones, the rods, and the intrinsically photosensitive retinal ganglion cells (ipRGCs) expressing the photopigment melanopsin. These photoreceptor classes have distinct but overlapping spectral tuning, and even a monochromatic light with a wavelength matched to the peak spectral sensitivity of a given photoreceptor will stimulate all photoreceptors. The method of silent substitution uses pairs of lights to selectively stimulate a given class of photoreceptors while keeping the activation of all others constant. In this primer, we describe the method of silent substitution and provide an overview of studies that have used it to examine inputs to the human pupillary light response.","container-title":"Frontiers in Neurology","DOI":"10.3389/fneur.2018.00941","ISSN":"1664-2295","journalAbbreviation":"Front. Neurol.","language":"English","publisher":"Frontiers","source":"Frontiers","title":"The Method of Silent Substitution for Examining Melanopsin Contributions to Pupil Control","URL":"https://www.frontiersin.org/journals/neurology/articles/10.3389/fneur.2018.00941/full","volume":"9","author":[{"family":"Spitschan","given":"Manuel"},{"family":"Woelders","given":"Tom"}],"accessed":{"date-parts":[["2026",6,17]]},"issued":{"date-parts":[["2018",11,27]]}}}],"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32</w:t>
      </w:r>
      <w:r w:rsidRPr="00681610">
        <w:rPr>
          <w:szCs w:val="21"/>
          <w:lang w:val="en-GB"/>
        </w:rPr>
        <w:fldChar w:fldCharType="end"/>
      </w:r>
      <w:r w:rsidRPr="00681610">
        <w:rPr>
          <w:lang w:val="en-GB"/>
        </w:rPr>
        <w:t xml:space="preserve">. In the current study, three pupillometry paradigms will be used to assess 1) the post-illumination pupillary response (PIPR), and 2) LMS stimulation (silent substitution stimuli for joint modulation of L, M and S cones and constant activation of melanopsin), and 3) melanopsin stimulation (silent substitution stimuli for selective modulation of melanopsin and constant activation of L, M and S cones). The light stimuli will be delivered to the participants’ right eye through a 10-30° field stop to achieve annular stimulation. For the PIPR protocol, six narrowband short-wavelength and six narrowband long-wavelength stimuli will be presented alternately. As part of the LMS-directed and melanopsin-directed sequences, the protocol will start with a 3-minute adaptation to the background spectrum to achieve light adaptation, followed by 16 pulses of LMS-directed and melanopsin-directed contrast, respectively. For all three protocols, the stimulus consists of a 3-second pulse of light windowed by a half cosine ramp (500ms on each side). Furthermore, the stimulus is accompanied by a 1-second pre-stimulus baseline and a 16-second post-stimulus measurement period. </w:t>
      </w:r>
    </w:p>
    <w:p w14:paraId="0B77B433" w14:textId="77777777" w:rsidR="00DB7D88" w:rsidRPr="00681610" w:rsidRDefault="00DB7D88" w:rsidP="004B2F9E">
      <w:pPr>
        <w:spacing w:after="0"/>
        <w:jc w:val="both"/>
        <w:rPr>
          <w:lang w:val="en-GB"/>
        </w:rPr>
      </w:pPr>
      <w:r w:rsidRPr="00681610">
        <w:rPr>
          <w:lang w:val="en-GB"/>
        </w:rPr>
        <w:t>The retinaWISE device will be placed in a black photography tent (Pop-Up Darkroom, ILFORD, Harman Technology Ltd., UK) to minimise external light exposure during the experiment. Participants will undergo a 10-minute dark adaptation period before completing the three pupillometry protocols (PIPR, LMS stimulation, and melanopsin stimulation). Throughout the experiment, participants will be asked to keep their gaze straight and limit head movements.</w:t>
      </w:r>
    </w:p>
    <w:p w14:paraId="0B77B434" w14:textId="77777777" w:rsidR="00DB7D88" w:rsidRPr="00681610" w:rsidRDefault="00DB7D88" w:rsidP="001F3396">
      <w:pPr>
        <w:spacing w:after="0"/>
        <w:jc w:val="both"/>
        <w:rPr>
          <w:szCs w:val="21"/>
          <w:lang w:val="en-GB"/>
        </w:rPr>
      </w:pPr>
    </w:p>
    <w:p w14:paraId="0B77B435" w14:textId="77777777" w:rsidR="00DB7D88" w:rsidRPr="00681610" w:rsidRDefault="00DB7D88" w:rsidP="001F3396">
      <w:pPr>
        <w:spacing w:after="0"/>
        <w:jc w:val="both"/>
        <w:rPr>
          <w:b/>
          <w:bCs/>
          <w:szCs w:val="21"/>
          <w:lang w:val="en-GB"/>
        </w:rPr>
      </w:pPr>
      <w:r w:rsidRPr="00681610">
        <w:rPr>
          <w:b/>
          <w:bCs/>
          <w:szCs w:val="21"/>
          <w:lang w:val="en-GB"/>
        </w:rPr>
        <w:t>Salivary samples</w:t>
      </w:r>
    </w:p>
    <w:p w14:paraId="0B77B436" w14:textId="67D953E8" w:rsidR="00DB7D88" w:rsidRPr="00681610" w:rsidRDefault="00DB7D88" w:rsidP="007F40BF">
      <w:pPr>
        <w:spacing w:after="0"/>
        <w:jc w:val="both"/>
        <w:rPr>
          <w:szCs w:val="21"/>
          <w:lang w:val="en-GB"/>
        </w:rPr>
      </w:pPr>
      <w:r w:rsidRPr="00681610">
        <w:rPr>
          <w:szCs w:val="21"/>
          <w:lang w:val="en-GB"/>
        </w:rPr>
        <w:t xml:space="preserve">Salivary samples for melatonin analysis will be collected every 30 minutes in each experimental session, starting 4 hours prior to participants’ HBT, using </w:t>
      </w:r>
      <w:proofErr w:type="spellStart"/>
      <w:r w:rsidRPr="00681610">
        <w:rPr>
          <w:szCs w:val="21"/>
          <w:lang w:val="en-GB"/>
        </w:rPr>
        <w:t>Salivettes</w:t>
      </w:r>
      <w:proofErr w:type="spellEnd"/>
      <w:r w:rsidRPr="00681610">
        <w:rPr>
          <w:szCs w:val="21"/>
          <w:lang w:val="en-GB"/>
        </w:rPr>
        <w:t xml:space="preserve"> (Sarstedt, </w:t>
      </w:r>
      <w:proofErr w:type="spellStart"/>
      <w:r w:rsidRPr="00681610">
        <w:rPr>
          <w:szCs w:val="21"/>
          <w:lang w:val="en-GB"/>
        </w:rPr>
        <w:t>Nümbrecht</w:t>
      </w:r>
      <w:proofErr w:type="spellEnd"/>
      <w:r w:rsidRPr="00681610">
        <w:rPr>
          <w:szCs w:val="21"/>
          <w:lang w:val="en-GB"/>
        </w:rPr>
        <w:t xml:space="preserve">, Germany). Samples (≥1mL) will be centrifuged immediately after collection and stored at -20°C. The samples will be analysed for melatonin concentration using enzyme-linked </w:t>
      </w:r>
      <w:proofErr w:type="spellStart"/>
      <w:r w:rsidRPr="00681610">
        <w:rPr>
          <w:szCs w:val="21"/>
          <w:lang w:val="en-GB"/>
        </w:rPr>
        <w:t>immunoabsorbent</w:t>
      </w:r>
      <w:proofErr w:type="spellEnd"/>
      <w:r w:rsidRPr="00681610">
        <w:rPr>
          <w:szCs w:val="21"/>
          <w:lang w:val="en-GB"/>
        </w:rPr>
        <w:t xml:space="preserve"> assay (ELISA) by </w:t>
      </w:r>
      <w:proofErr w:type="spellStart"/>
      <w:r w:rsidRPr="00681610">
        <w:rPr>
          <w:szCs w:val="21"/>
          <w:lang w:val="en-GB"/>
        </w:rPr>
        <w:t>NovoLytiX</w:t>
      </w:r>
      <w:proofErr w:type="spellEnd"/>
      <w:r w:rsidRPr="00681610">
        <w:rPr>
          <w:szCs w:val="21"/>
          <w:lang w:val="en-GB"/>
        </w:rPr>
        <w:t xml:space="preserve"> GmbH, Switzerland, with typical specifications (limit of quantification 0.5–50 pg/mL, detection limit 0.5 pg/mL, </w:t>
      </w:r>
      <w:r w:rsidRPr="00681610">
        <w:rPr>
          <w:szCs w:val="21"/>
          <w:lang w:val="en-GB"/>
        </w:rPr>
        <w:lastRenderedPageBreak/>
        <w:t xml:space="preserve">mean intra-assay precision: 7.8%, mean inter-assay precision 10.0%). In addition to melatonin concentration determination, one saliva sample will be collected at in-person screening session using an </w:t>
      </w:r>
      <w:proofErr w:type="spellStart"/>
      <w:r w:rsidRPr="00681610">
        <w:rPr>
          <w:szCs w:val="21"/>
          <w:lang w:val="en-GB"/>
        </w:rPr>
        <w:t>Oragene</w:t>
      </w:r>
      <w:proofErr w:type="spellEnd"/>
      <w:r w:rsidRPr="00681610">
        <w:rPr>
          <w:szCs w:val="21"/>
          <w:lang w:val="en-GB"/>
        </w:rPr>
        <w:t xml:space="preserve"> DNA collection kit (DNA </w:t>
      </w:r>
      <w:proofErr w:type="spellStart"/>
      <w:r w:rsidRPr="00681610">
        <w:rPr>
          <w:szCs w:val="21"/>
          <w:lang w:val="en-GB"/>
        </w:rPr>
        <w:t>Genotek</w:t>
      </w:r>
      <w:proofErr w:type="spellEnd"/>
      <w:r w:rsidRPr="00681610">
        <w:rPr>
          <w:szCs w:val="21"/>
          <w:lang w:val="en-GB"/>
        </w:rPr>
        <w:t xml:space="preserve"> Inc., Ontario, Canada) for genetic analyses. Genotyping will be performed for selected candidate polymorphisms previously implicated in </w:t>
      </w:r>
      <w:r w:rsidR="00F91A7C" w:rsidRPr="00681610">
        <w:rPr>
          <w:szCs w:val="21"/>
          <w:lang w:val="en-GB"/>
        </w:rPr>
        <w:t>melatonin suppression and pupil responses</w:t>
      </w:r>
      <w:r w:rsidRPr="00681610">
        <w:rPr>
          <w:szCs w:val="21"/>
          <w:lang w:val="en-GB"/>
        </w:rPr>
        <w:t>, including six PER2 single-nucleotide polymorphisms (SNPs) for haplotype inference</w:t>
      </w:r>
      <w:r w:rsidRPr="00681610">
        <w:rPr>
          <w:szCs w:val="21"/>
          <w:lang w:val="en-GB"/>
        </w:rPr>
        <w:fldChar w:fldCharType="begin"/>
      </w:r>
      <w:r w:rsidR="0057463E" w:rsidRPr="00681610">
        <w:rPr>
          <w:szCs w:val="21"/>
          <w:lang w:val="en-GB"/>
        </w:rPr>
        <w:instrText xml:space="preserve"> ADDIN ZOTERO_ITEM CSL_CITATION {"citationID":"TMdQmN2S","properties":{"unsorted":false,"formattedCitation":"\\super 33\\nosupersub{}","plainCitation":"33","noteIndex":0},"citationItems":[{"id":3062,"uris":["http://zotero.org/users/20626188/items/62RCSIDB"],"itemData":{"id":3062,"type":"article-journal","abstract":"Humans show various responses to the environmental stimulus in individual levels as physiological variations. However, it has been unclear if these are caused by genetic variations. In this study, we examined the association between the physiological variation of response to light-stimulus and genetic polymorphisms. We collected physiological data from 43 subjects, including light-induced melatonin suppression, and performed haplotype analyses on the clock genes, PER2 and PER3, exhibiting geographical differentiation of allele frequencies. Among the haplotypes of PER3, no significant difference in light sensitivity was found. However, three common haplotypes of PER2 accounted for more than 96% of the chromosomes in subjects, and 1 of those 3 had a significantly low-sensitive response to light-stimulus (P &lt; 0.05). The homozygote of the low-sensitive PER2 haplotype showed significantly lower percentages of melatonin suppression (P &lt; 0.05), and the heterozygotes of the haplotypes varied their ratios, indicating that the physiological variation for light-sensitivity is evidently related to the PER2 polymorphism. Compared with global haplotype frequencies, the haplotype with a low-sensitive response was more frequent in Africans than in non-Africans, and came to the root in the phylogenetic tree, suggesting that the low light-sensitive haplotype is the ancestral type, whereas the other haplotypes with high sensitivity to light are the derived types. Hence, we speculate that the high light-sensitive haplotypes have spread throughout the world after the Out-of-Africa migration of modern humans.","container-title":"PLoS One","DOI":"10.1371/journal.pone.0178373","ISSN":"1932-6203","issue":"6","page":"e0178373","PMID":"28650999","publisher":"Public Library of Science","title":"An ancestral haplotype of the human PERIOD2 gene associates with reduced sensitivity to light-induced melatonin suppression","URL":"https://dx.plos.org/10.1371/journal.pone.0178373","volume":"12","author":[{"family":"Akiyama","given":"Tokiho"},{"family":"Katsumura","given":"Takafumi"},{"family":"Nakagome","given":"Shigeki"},{"family":"Lee","given":"Sang Il"},{"family":"Joh","given":"Keiichiro"},{"family":"Soejima","given":"Hidenobu"},{"family":"Fujimoto","given":"Kazuma"},{"family":"Kimura","given":"Ryosuke"},{"family":"Ishida","given":"Hajime"},{"family":"Hanihara","given":"Tsunehiko"},{"family":"Yasukouchi","given":"Akira"},{"family":"Satta","given":"Yoko"},{"family":"Higuchi","given":"Shigekazu"},{"family":"Oota","given":"Hiroki"}],"editor":[{"family":"Oster","given":"Henrik"}],"issued":{"date-parts":[["2017"]]}}}],"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33</w:t>
      </w:r>
      <w:r w:rsidRPr="00681610">
        <w:rPr>
          <w:szCs w:val="21"/>
          <w:lang w:val="en-GB"/>
        </w:rPr>
        <w:fldChar w:fldCharType="end"/>
      </w:r>
      <w:r w:rsidRPr="00681610">
        <w:rPr>
          <w:szCs w:val="21"/>
          <w:lang w:val="en-GB"/>
        </w:rPr>
        <w:t>, the PER3 variable-number tandem repeat (VNTR)</w:t>
      </w:r>
      <w:r w:rsidRPr="00681610">
        <w:rPr>
          <w:szCs w:val="21"/>
          <w:lang w:val="en-GB"/>
        </w:rPr>
        <w:fldChar w:fldCharType="begin"/>
      </w:r>
      <w:r w:rsidR="0057463E" w:rsidRPr="00681610">
        <w:rPr>
          <w:szCs w:val="21"/>
          <w:lang w:val="en-GB"/>
        </w:rPr>
        <w:instrText xml:space="preserve"> ADDIN ZOTERO_ITEM CSL_CITATION {"citationID":"fTY1H4sC","properties":{"unsorted":false,"formattedCitation":"\\super 34\\nosupersub{}","plainCitation":"34","noteIndex":0},"citationItems":[{"id":3569,"uris":["http://zotero.org/users/20626188/items/AT5V5A4V"],"itemData":{"id":3569,"type":"article-journal","abstract":"CONTEXT: Light exposure, particularly at the short-wavelength range, triggers several nonvisual responses in humans. However, the extent to which the melatonin-suppressing and alerting effect of light differs among individuals remains unknown. OBJECTIVE: Here we investigated whether blue-enriched polychromatic light impacts differentially on melatonin and subjective and objective alertness in healthy participants genotyped for the PERIOD3 (PER3) variable-number, tandem-repeat polymorphism. DESIGN, SETTING, AND PARTICIPANTS: Eighteen healthy young men homozygous for the PER3 polymorphism (PER3(5/5)and PER3(4/4)) underwent a balanced crossover design during the winter season, with light exposure to compact fluorescent lamps of 40 lux at 6500 K and at 2500 K during 2 h in the evening. RESULTS: In comparison to light at 2500 K, blue-enriched light at 6500 K induced a significant suppression of the evening rise in endogenous melatonin levels in PER3(5/5) individuals but not in PER3(4/4). Likewise, PER3(5/5) individuals exhibited a more pronounced alerting response to light at 6500 K than PER3(4/4) volunteers. Waking electroencephalographic activity in the theta range (5-7 Hz), a putative correlate of sleepiness, was drastically attenuated during light exposure at 6500 K in PER3(5/5) individuals as compared with PER3(4/4). CONCLUSIONS: We provide first evidence that humans homozygous for the PER3 5/5 allele are particularly sensitive to blue-enriched light, as indexed by the suppression of endogenous melatonin and waking theta activity. Light sensitivity in humans may be modulated by a clock gene polymorphism implicated in the sleep-wake regulation.","container-title":"J. Clin. Endocrinol. Metab.","DOI":"10.1210/jc.2011-2391","ISSN":"0021-972X,1945-7197","issue":"3","language":"en","page":"E433–7","PMID":"22188742","publisher":"The Endocrine Society","title":"Human melatonin and alerting response to blue-enriched light depend on a polymorphism in the clock gene PER3","URL":"https://academic.oup.com/jcem/article-pdf/97/3/E433/10416854/jcemE433.pdf","volume":"97","author":[{"family":"Chellappa","given":"Sarah L"},{"family":"Viola","given":"Antoine U"},{"family":"Schmidt","given":"Christina"},{"family":"Bachmann","given":"Valérie"},{"family":"Gabel","given":"Virginie"},{"family":"Maire","given":"Micheline"},{"family":"Reichert","given":"Carolin F"},{"family":"Valomon","given":"Amandine"},{"family":"Götz","given":"Thomas"},{"family":"Landolt","given":"Hans-Peter"},{"family":"Cajochen","given":"Christian"}],"issued":{"date-parts":[["2012",1]]}}}],"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34</w:t>
      </w:r>
      <w:r w:rsidRPr="00681610">
        <w:rPr>
          <w:szCs w:val="21"/>
          <w:lang w:val="en-GB"/>
        </w:rPr>
        <w:fldChar w:fldCharType="end"/>
      </w:r>
      <w:r w:rsidRPr="00681610">
        <w:rPr>
          <w:szCs w:val="21"/>
          <w:lang w:val="en-GB"/>
        </w:rPr>
        <w:t>, and the OPN4 I394T (rs1079610) polymorphism</w:t>
      </w:r>
      <w:r w:rsidRPr="00681610">
        <w:rPr>
          <w:szCs w:val="21"/>
          <w:lang w:val="en-GB"/>
        </w:rPr>
        <w:fldChar w:fldCharType="begin"/>
      </w:r>
      <w:r w:rsidR="0057463E" w:rsidRPr="00681610">
        <w:rPr>
          <w:szCs w:val="21"/>
          <w:lang w:val="en-GB"/>
        </w:rPr>
        <w:instrText xml:space="preserve"> ADDIN ZOTERO_ITEM CSL_CITATION {"citationID":"xU0UzwIf","properties":{"unsorted":false,"formattedCitation":"\\super 35,36\\nosupersub{}","plainCitation":"35,36","noteIndex":0},"citationItems":[{"id":3086,"uris":["http://zotero.org/users/20626188/items/GCW4WCVJ"],"itemData":{"id":3086,"type":"article-journal","abstract":"Background: Melanopsin-containing intrinsically photosensitive retinal ganglion cells (ipRGCs) play an important role in non-image forming responses to light, such as circadian photoentrainment, light-induced melatonin suppression, and pupillary light response. Although it is known that there are some single nucleotide polymorphisms (SNPs) in the melanopsin (OPN4) gene in humans, the associations of the SNPs with non-image forming responses to light remains unclear. In the present study, we examined the associations of melanopsin gene polymorphisms with pupillary light response. Methods: Japanese university students (mean age: 21.0±1.7 years) with the genotypes of TT (n = 38), TC (n = 28) and CC (n = 7) at rs1079610 (I394T) located in the coding region participated in the present study. They were matched by age and sex ratio. Dark-adapted pupil size (&lt;1 lx) was first measured. Then steady-state pupil size was measured during exposure to five lighting conditions (10 lx, 100 lx, 1000 lx, 3000 lx, 6000 lx in the vertical direction at eye level). Results: Significant interaction between the genotype of I394T (TT versus TC+CC) and luminance levels was found in pupil size. Under high illuminance levels (1000 lx, 3000 lx and 6000 lx), pupil sizes in subjects with the C allele were significantly smaller than those in subjects with the TT genotype. On the other hand, pupil size in subjects with the C allele under low illuminance (&lt;1 lx) was significantly larger than that in subjects with the TT genotype. Percentages of pupil constriction under high illuminance levels were significantly greater in subjects with the C allele than in subjects with the TT genotype. Conclusions: Human melanopsin gene polymorphism I394T interacted with irradiance in association with pupil size. This is the first evidence suggesting a functional connection between melanopsin gene polymorphism and pupillary light response as an index of non-image forming response to light. © 2013 Higuchi et al.","container-title":"PLoS One","DOI":"10.1371/journal.pone.0060310","ISSN":"1932-6203","issue":"3","title":"Melanopsin Gene Polymorphism I394T Is Associated with Pupillary Light Responses in a Dose-Dependent Manner","URL":"http://dx.doi.org/10.1371/journal.pone.0060310","volume":"8","author":[{"family":"Higuchi","given":"Shigekazu"},{"family":"Hida","given":"Akiko"},{"family":"Tsujimura","given":"Sei Ichi"},{"family":"Mishima","given":"Kazuo"},{"family":"Yasukouchi","given":"Akira"},{"family":"Lee","given":"Sang Il"},{"family":"Kinjyo","given":"Youhei"},{"family":"Miyahira","given":"Manabu"}],"issued":{"date-parts":[["2013"]]}}},{"id":3198,"uris":["http://zotero.org/users/20626188/items/TIYF27TC"],"itemData":{"id":3198,"type":"article-journal","abstract":"Background: Our aim was to determine the association between melanopsin gene polymorphism and pupillary light reflex under diverse photic conditions, including different intensities and wavelengths.Methods: A total of 195 visually corrected subjects volunteered for investigation of the melanopsin gene of single nucleotide polymorphism (SNP) of rs1079610 (I394T). The genotype groups were TT (n = 126), TC (n = 55), and CC (n = 8), and 75 of the subjects, including subjects with TT (n = 34), TC (n = 33), and CC (n = 8) participated in our experiment. Three monochromatic lights with peak wavelengths of 465 nm (blue), 536 nm (green), and 632 nm (red) were prepared, and each light was projected to the subjects with five intensities, 12, 13, 14, 14.5 and 15 log photons/(cm2 s), for one minute. The pupil size of the left eye was measured under each light condition after a 1-minute adaptation.Results: The pupils of the TC + CC genotypes (n = 38) were significantly smaller than those of the TT genotype (n = 31) under a blue (463 nm) light condition with 15 log photons/(cm2 s) (P &lt; 0.05). In contrast, there were no significant differences under green (536 nm) and red (632 nm) light conditions. Conversely, relative pupil constrictions of the TC + CC genotypes were greater than those of the TT genotype under both blue and green conditions with high intensities (14.5 and 15 log photons/(cm2 s)). In contrast, there were no significant differences between genotype groups in pupil size and relative pupilloconstriction under the red light conditions.Conclusions: Our findings suggest that the melanopsin gene polymorphism (I394T) functionally interacts with pupillary light reflex, depending on light intensity and, particularly, wavelength, and that under a light condition fulfilling both high intensity and short wavelength, the pupillary light response of subjects with the C allele (TC + CC) is more sensitive to light than that of subjects with the TT genotype. © 2013 Lee et al.; licensee BioMed Central Ltd.","container-title":"J. Physiol. Anthropol.","DOI":"10.1186/1880-6805-32-16","ISSN":"1880-6791","issue":"1","title":"Association between melanopsin gene polymorphism (I394T) and pupillary light reflex is dependent on light wavelength","URL":"http://dx.doi.org/10.1186/1880-6805-32-16","volume":"32","author":[{"family":"Lee","given":"Sang","dropping-particle":"il"},{"family":"Hida","given":"Akiko"},{"family":"Tsujimura","given":"Sei Ichi"},{"family":"Morita","given":"Takeshi"},{"family":"Mishima","given":"Kazuo"},{"family":"Higuchi","given":"Shigekazu"}],"issued":{"date-parts":[["2013",12]]}}}],"schema":"https://github.com/citation-style-language/schema/raw/master/csl-citation.json"}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35,36</w:t>
      </w:r>
      <w:r w:rsidRPr="00681610">
        <w:rPr>
          <w:szCs w:val="21"/>
          <w:lang w:val="en-GB"/>
        </w:rPr>
        <w:fldChar w:fldCharType="end"/>
      </w:r>
      <w:r w:rsidRPr="00681610">
        <w:rPr>
          <w:szCs w:val="21"/>
          <w:lang w:val="en-GB"/>
        </w:rPr>
        <w:t xml:space="preserve">. PER2 will be classified according to Hap3 carrier status (carrier vs non-carrier) based on the 6 SNPs (rs4663302, rs147573126, rs190386281, rs142175638, rs11894535 and rs934945), PER3 according to the three VNTR genotypes (4/4, 4/5, and 5/5), and OPN4 according to two genotype groups (TT vs TC/CC), consistent with previous studies. The genotyping will be performed by </w:t>
      </w:r>
      <w:proofErr w:type="spellStart"/>
      <w:r w:rsidRPr="00681610">
        <w:rPr>
          <w:szCs w:val="21"/>
          <w:lang w:val="en-GB"/>
        </w:rPr>
        <w:t>Microsynth</w:t>
      </w:r>
      <w:proofErr w:type="spellEnd"/>
      <w:r w:rsidRPr="00681610">
        <w:rPr>
          <w:szCs w:val="21"/>
          <w:lang w:val="en-GB"/>
        </w:rPr>
        <w:t xml:space="preserve"> AG, Switzerland, with analysis based on PCR for OPN4 I394T and PER3 VNTR, and PCR and Sanger sequencing for six SNPs in PER2. </w:t>
      </w:r>
    </w:p>
    <w:p w14:paraId="0B77B437" w14:textId="77777777" w:rsidR="00DB7D88" w:rsidRPr="00681610" w:rsidRDefault="00DB7D88" w:rsidP="001F3396">
      <w:pPr>
        <w:spacing w:after="0"/>
        <w:jc w:val="both"/>
        <w:rPr>
          <w:szCs w:val="21"/>
          <w:lang w:val="en-GB"/>
        </w:rPr>
      </w:pPr>
    </w:p>
    <w:p w14:paraId="0B77B438" w14:textId="77777777" w:rsidR="00DB7D88" w:rsidRPr="00681610" w:rsidRDefault="00DB7D88" w:rsidP="001F3396">
      <w:pPr>
        <w:spacing w:after="0"/>
        <w:jc w:val="both"/>
        <w:rPr>
          <w:b/>
          <w:bCs/>
          <w:szCs w:val="21"/>
          <w:lang w:val="en-GB"/>
        </w:rPr>
      </w:pPr>
      <w:r w:rsidRPr="00681610">
        <w:rPr>
          <w:b/>
          <w:bCs/>
          <w:szCs w:val="21"/>
          <w:lang w:val="en-GB"/>
        </w:rPr>
        <w:t>Personal light logging</w:t>
      </w:r>
    </w:p>
    <w:p w14:paraId="0B77B439" w14:textId="29C29376" w:rsidR="00DB7D88" w:rsidRPr="00681610" w:rsidRDefault="00DB7D88" w:rsidP="00746D47">
      <w:pPr>
        <w:spacing w:after="0"/>
        <w:jc w:val="both"/>
        <w:rPr>
          <w:lang w:val="en-GB"/>
        </w:rPr>
      </w:pPr>
      <w:r w:rsidRPr="00681610">
        <w:rPr>
          <w:lang w:val="en-GB"/>
        </w:rPr>
        <w:t>To quantify DLE in the real-world, participants will continuously wear both a wrist-worn personal light logger (</w:t>
      </w:r>
      <w:proofErr w:type="spellStart"/>
      <w:r w:rsidRPr="00681610">
        <w:rPr>
          <w:lang w:val="en-GB"/>
        </w:rPr>
        <w:t>ActTrust</w:t>
      </w:r>
      <w:proofErr w:type="spellEnd"/>
      <w:r w:rsidRPr="00681610">
        <w:rPr>
          <w:lang w:val="en-GB"/>
        </w:rPr>
        <w:t xml:space="preserve"> 2, Condor Instruments, </w:t>
      </w:r>
      <w:proofErr w:type="spellStart"/>
      <w:r w:rsidRPr="00681610">
        <w:rPr>
          <w:lang w:val="en-GB"/>
        </w:rPr>
        <w:t>São</w:t>
      </w:r>
      <w:proofErr w:type="spellEnd"/>
      <w:r w:rsidRPr="00681610">
        <w:rPr>
          <w:lang w:val="en-GB"/>
        </w:rPr>
        <w:t xml:space="preserve"> Paolo, Brazil) and a chest-worn light logger (</w:t>
      </w:r>
      <w:proofErr w:type="spellStart"/>
      <w:r w:rsidRPr="00681610">
        <w:rPr>
          <w:lang w:val="en-GB"/>
        </w:rPr>
        <w:t>ActLumus</w:t>
      </w:r>
      <w:proofErr w:type="spellEnd"/>
      <w:r w:rsidRPr="00681610">
        <w:rPr>
          <w:lang w:val="en-GB"/>
        </w:rPr>
        <w:t xml:space="preserve">, Condor Instruments, </w:t>
      </w:r>
      <w:proofErr w:type="spellStart"/>
      <w:r w:rsidRPr="00681610">
        <w:rPr>
          <w:lang w:val="en-GB"/>
        </w:rPr>
        <w:t>São</w:t>
      </w:r>
      <w:proofErr w:type="spellEnd"/>
      <w:r w:rsidRPr="00681610">
        <w:rPr>
          <w:lang w:val="en-GB"/>
        </w:rPr>
        <w:t xml:space="preserve"> Paolo, Brazil) from the in-person screening until completion of the final experimental session. The </w:t>
      </w:r>
      <w:r w:rsidR="003762CD" w:rsidRPr="00681610">
        <w:rPr>
          <w:lang w:val="en-GB"/>
        </w:rPr>
        <w:t>wrist-worn</w:t>
      </w:r>
      <w:r w:rsidR="001170F0" w:rsidRPr="00681610">
        <w:rPr>
          <w:lang w:val="en-GB"/>
        </w:rPr>
        <w:t xml:space="preserve"> </w:t>
      </w:r>
      <w:r w:rsidRPr="00681610">
        <w:rPr>
          <w:lang w:val="en-GB"/>
        </w:rPr>
        <w:t xml:space="preserve">device </w:t>
      </w:r>
      <w:r w:rsidR="001A409F" w:rsidRPr="00681610">
        <w:rPr>
          <w:lang w:val="en-GB"/>
        </w:rPr>
        <w:t xml:space="preserve">with an acceleration sensor </w:t>
      </w:r>
      <w:r w:rsidRPr="00681610">
        <w:rPr>
          <w:lang w:val="en-GB"/>
        </w:rPr>
        <w:t xml:space="preserve">will be worn on </w:t>
      </w:r>
      <w:r w:rsidR="00CA5AEA" w:rsidRPr="00681610">
        <w:rPr>
          <w:lang w:val="en-GB"/>
        </w:rPr>
        <w:t>the non-dominant wrist throughout the experimental period to assess</w:t>
      </w:r>
      <w:r w:rsidR="008D69A7" w:rsidRPr="00681610">
        <w:rPr>
          <w:lang w:val="en-GB"/>
        </w:rPr>
        <w:t xml:space="preserve"> compliance with the self-selected sleep/wake schedule</w:t>
      </w:r>
      <w:r w:rsidR="00CA5AEA" w:rsidRPr="00681610">
        <w:rPr>
          <w:lang w:val="en-GB"/>
        </w:rPr>
        <w:t>.</w:t>
      </w:r>
      <w:r w:rsidR="008D69A7" w:rsidRPr="00681610">
        <w:rPr>
          <w:lang w:val="en-GB"/>
        </w:rPr>
        <w:t xml:space="preserve"> </w:t>
      </w:r>
      <w:r w:rsidRPr="00681610">
        <w:rPr>
          <w:lang w:val="en-GB"/>
        </w:rPr>
        <w:t xml:space="preserve">Continuous monitoring from the chest-worn device </w:t>
      </w:r>
      <w:r w:rsidR="006510FD" w:rsidRPr="00681610">
        <w:rPr>
          <w:lang w:val="en-GB"/>
        </w:rPr>
        <w:t xml:space="preserve">with </w:t>
      </w:r>
      <w:r w:rsidR="00B64850" w:rsidRPr="00681610">
        <w:rPr>
          <w:lang w:val="en-GB"/>
        </w:rPr>
        <w:t xml:space="preserve">recording epoch at 60-s intervals </w:t>
      </w:r>
      <w:r w:rsidRPr="00681610">
        <w:rPr>
          <w:lang w:val="en-GB"/>
        </w:rPr>
        <w:t xml:space="preserve">will be used to characterise participants’ photic history and derive the melanopic light exposure metrics. Among these metrics, daytime mEDI dose on the day of each experimental session will be used as the primary predictor in the confirmatory analyses. Participants will be instructed to remove the light logger in case of showering, contact sports and/or swimming, and to </w:t>
      </w:r>
      <w:r w:rsidR="00A35AAE" w:rsidRPr="00681610">
        <w:rPr>
          <w:lang w:val="en-GB"/>
        </w:rPr>
        <w:t>record each remo</w:t>
      </w:r>
      <w:r w:rsidR="00C94F8C" w:rsidRPr="00681610">
        <w:rPr>
          <w:lang w:val="en-GB"/>
        </w:rPr>
        <w:t>v</w:t>
      </w:r>
      <w:r w:rsidR="00A35AAE" w:rsidRPr="00681610">
        <w:rPr>
          <w:lang w:val="en-GB"/>
        </w:rPr>
        <w:t xml:space="preserve">al and </w:t>
      </w:r>
      <w:r w:rsidR="00C94F8C" w:rsidRPr="00681610">
        <w:rPr>
          <w:lang w:val="en-GB"/>
        </w:rPr>
        <w:t>reattac</w:t>
      </w:r>
      <w:r w:rsidR="00D40832" w:rsidRPr="00681610">
        <w:rPr>
          <w:lang w:val="en-GB"/>
        </w:rPr>
        <w:t>hment, including its start and end times and reason, in a simple wear and light-behaviour log</w:t>
      </w:r>
      <w:r w:rsidR="00385B98" w:rsidRPr="00681610">
        <w:rPr>
          <w:lang w:val="en-GB"/>
        </w:rPr>
        <w:fldChar w:fldCharType="begin"/>
      </w:r>
      <w:r w:rsidR="0057463E" w:rsidRPr="00681610">
        <w:rPr>
          <w:lang w:val="en-GB"/>
        </w:rPr>
        <w:instrText xml:space="preserve"> ADDIN ZOTERO_ITEM CSL_CITATION {"citationID":"jNwN6xRQ","properties":{"unsorted":false,"formattedCitation":"\\super 37\\nosupersub{}","plainCitation":"37","noteIndex":0},"citationItems":[{"id":7575,"uris":["http://zotero.org/users/20626188/items/ZNBJJPRI"],"itemData":{"id":7575,"type":"article-journal","abstract":"Wearable light loggers and optical radiation dosimeters are increasingly used in chronobiology and circadian health research, yet their data often lack contextual information (e.g., sleep, activity, environmental conditions) and may be compromised by non-wear periods, compliance issues, or technical faults. To address these limitations, we conducted interviews (n</w:instrText>
      </w:r>
      <w:r w:rsidR="0057463E" w:rsidRPr="00681610">
        <w:rPr>
          <w:rFonts w:ascii="Arial" w:hAnsi="Arial" w:cs="Arial"/>
          <w:lang w:val="en-GB"/>
        </w:rPr>
        <w:instrText> </w:instrText>
      </w:r>
      <w:r w:rsidR="0057463E" w:rsidRPr="00681610">
        <w:rPr>
          <w:lang w:val="en-GB"/>
        </w:rPr>
        <w:instrText>=</w:instrText>
      </w:r>
      <w:r w:rsidR="0057463E" w:rsidRPr="00681610">
        <w:rPr>
          <w:rFonts w:ascii="Arial" w:hAnsi="Arial" w:cs="Arial"/>
          <w:lang w:val="en-GB"/>
        </w:rPr>
        <w:instrText> </w:instrText>
      </w:r>
      <w:r w:rsidR="0057463E" w:rsidRPr="00681610">
        <w:rPr>
          <w:lang w:val="en-GB"/>
        </w:rPr>
        <w:instrText>21) and a survey (n</w:instrText>
      </w:r>
      <w:r w:rsidR="0057463E" w:rsidRPr="00681610">
        <w:rPr>
          <w:rFonts w:ascii="Arial" w:hAnsi="Arial" w:cs="Arial"/>
          <w:lang w:val="en-GB"/>
        </w:rPr>
        <w:instrText> </w:instrText>
      </w:r>
      <w:r w:rsidR="0057463E" w:rsidRPr="00681610">
        <w:rPr>
          <w:lang w:val="en-GB"/>
        </w:rPr>
        <w:instrText>=</w:instrText>
      </w:r>
      <w:r w:rsidR="0057463E" w:rsidRPr="00681610">
        <w:rPr>
          <w:rFonts w:ascii="Arial" w:hAnsi="Arial" w:cs="Arial"/>
          <w:lang w:val="en-GB"/>
        </w:rPr>
        <w:instrText> </w:instrText>
      </w:r>
      <w:r w:rsidR="0057463E" w:rsidRPr="00681610">
        <w:rPr>
          <w:lang w:val="en-GB"/>
        </w:rPr>
        <w:instrText xml:space="preserve">16) with domain experts to distil and iteratively develop auxiliary data and quality-control strategies aimed at improving the accuracy and interpretability of wearable light measurements. From this process, we established a six-domain auxiliary data framework encompassing wear/non-wear logging, sleep monitoring, light-source context, participant behaviour, user experience, and environmental light levels. Survey responses showed strong consensus on the value of auxiliary information (importance 4.0/5), with sleep and wear-time tracking rated as the most essential additions. To support practical adoption, we provide implementation tools, including extensions to the open-source R package LightLogR, enabling streamlined integration of wearable and auxiliary data as well as systematic quality assurance and control. Experts agreed that combining contextual records with rigorous QA/QC procedures substantially improves the reliability of field-collected light-exposure data. These recommendations and tools aim to help researchers in chronobiology, wearable sensing, and health sciences maximise data quality and enhance interpretation in real-world light-exposure studies.","container-title":"npj Biological Timing and Sleep","DOI":"10.1038/s44323-025-00067-9","ISSN":"2948-281X","issue":"1","journalAbbreviation":"npj Biol Timing Sleep","language":"en","license":"2026 The Author(s)","page":"11","publisher":"Nature Publishing Group","source":"www.nature.com","title":"Auxiliary data, quality assurance and quality control for wearable light loggers and optical radiation dosimeters","URL":"https://www.nature.com/articles/s44323-025-00067-9","volume":"3","author":[{"family":"Zauner","given":"Johannes"},{"family":"Stefani","given":"Oliver"},{"family":"Bocanegra","given":"Gianfranco"},{"family":"Guidolin","given":"Carolina"},{"family":"Schrader","given":"Björn"},{"family":"Udovicic","given":"Ljiljana"},{"family":"Spitschan","given":"Manuel"}],"accessed":{"date-parts":[["2026",7,27]]},"issued":{"date-parts":[["2026",3,9]]}}}],"schema":"https://github.com/citation-style-language/schema/raw/master/csl-citation.json"} </w:instrText>
      </w:r>
      <w:r w:rsidR="00385B98" w:rsidRPr="00681610">
        <w:rPr>
          <w:lang w:val="en-GB"/>
        </w:rPr>
        <w:fldChar w:fldCharType="separate"/>
      </w:r>
      <w:r w:rsidR="0057463E" w:rsidRPr="00681610">
        <w:rPr>
          <w:rFonts w:ascii="Aptos" w:hAnsi="Aptos" w:cs="Times New Roman"/>
          <w:kern w:val="0"/>
          <w:vertAlign w:val="superscript"/>
          <w:lang w:val="en-GB"/>
        </w:rPr>
        <w:t>37</w:t>
      </w:r>
      <w:r w:rsidR="00385B98" w:rsidRPr="00681610">
        <w:rPr>
          <w:lang w:val="en-GB"/>
        </w:rPr>
        <w:fldChar w:fldCharType="end"/>
      </w:r>
      <w:r w:rsidR="00D40832" w:rsidRPr="00681610">
        <w:rPr>
          <w:lang w:val="en-GB"/>
        </w:rPr>
        <w:t xml:space="preserve">. </w:t>
      </w:r>
      <w:r w:rsidR="00C30867" w:rsidRPr="00681610">
        <w:rPr>
          <w:lang w:val="en-GB"/>
        </w:rPr>
        <w:t>Because the chest-worn l</w:t>
      </w:r>
      <w:r w:rsidR="007003A2" w:rsidRPr="00681610">
        <w:rPr>
          <w:lang w:val="en-GB"/>
        </w:rPr>
        <w:t>o</w:t>
      </w:r>
      <w:r w:rsidR="00C30867" w:rsidRPr="00681610">
        <w:rPr>
          <w:lang w:val="en-GB"/>
        </w:rPr>
        <w:t>gger measures light exposure at the devi</w:t>
      </w:r>
      <w:r w:rsidR="00547006" w:rsidRPr="00681610">
        <w:rPr>
          <w:lang w:val="en-GB"/>
        </w:rPr>
        <w:t xml:space="preserve">ce location rather than at the eye, participants will also record any removal or change of </w:t>
      </w:r>
      <w:r w:rsidR="00A02D87" w:rsidRPr="00681610">
        <w:rPr>
          <w:lang w:val="en-GB"/>
        </w:rPr>
        <w:t>spectacles</w:t>
      </w:r>
      <w:r w:rsidR="00F107AC" w:rsidRPr="00681610">
        <w:rPr>
          <w:lang w:val="en-GB"/>
        </w:rPr>
        <w:t xml:space="preserve">, use of sunglasses, use of </w:t>
      </w:r>
      <w:r w:rsidR="009A65A7" w:rsidRPr="00681610">
        <w:rPr>
          <w:lang w:val="en-GB"/>
        </w:rPr>
        <w:t>a brimmed ha</w:t>
      </w:r>
      <w:r w:rsidR="00A02D87" w:rsidRPr="00681610">
        <w:rPr>
          <w:lang w:val="en-GB"/>
        </w:rPr>
        <w:t>t</w:t>
      </w:r>
      <w:r w:rsidR="009A65A7" w:rsidRPr="00681610">
        <w:rPr>
          <w:lang w:val="en-GB"/>
        </w:rPr>
        <w:t xml:space="preserve"> or hood that shades the eyes, and any occasion on which the chest-worn sensor is covered by clothing, a bag, or another object. Start</w:t>
      </w:r>
      <w:r w:rsidR="005520CE" w:rsidRPr="00681610">
        <w:rPr>
          <w:lang w:val="en-GB"/>
        </w:rPr>
        <w:t xml:space="preserve"> and end times will be recorded for each event, and the records will be reviewed with the participant at each laboratory visit. </w:t>
      </w:r>
      <w:r w:rsidR="00771867" w:rsidRPr="00681610">
        <w:rPr>
          <w:lang w:val="en-GB"/>
        </w:rPr>
        <w:t>Par</w:t>
      </w:r>
      <w:r w:rsidR="00F55809" w:rsidRPr="00681610">
        <w:rPr>
          <w:lang w:val="en-GB"/>
        </w:rPr>
        <w:t xml:space="preserve">ticipants requiring </w:t>
      </w:r>
      <w:r w:rsidR="0040542A" w:rsidRPr="00681610">
        <w:rPr>
          <w:lang w:val="en-GB"/>
        </w:rPr>
        <w:t xml:space="preserve">refractive correction will be asked to wear </w:t>
      </w:r>
      <w:r w:rsidR="003B48B2" w:rsidRPr="00681610">
        <w:rPr>
          <w:lang w:val="en-GB"/>
        </w:rPr>
        <w:t>spectacles rather than contact lenses during waking light-exposure monitoring and to use the same pa</w:t>
      </w:r>
      <w:r w:rsidR="00704CDA" w:rsidRPr="00681610">
        <w:rPr>
          <w:lang w:val="en-GB"/>
        </w:rPr>
        <w:t xml:space="preserve">ir whenever possible. The spectral transmittance of each pair </w:t>
      </w:r>
      <w:r w:rsidR="00271019" w:rsidRPr="00681610">
        <w:rPr>
          <w:lang w:val="en-GB"/>
        </w:rPr>
        <w:t xml:space="preserve">of spectacles and sunglasses that participants intend to use during the monitoring period will be measured at the </w:t>
      </w:r>
      <w:r w:rsidR="005B7E25" w:rsidRPr="00681610">
        <w:rPr>
          <w:lang w:val="en-GB"/>
        </w:rPr>
        <w:t>in-person screening session using a cust</w:t>
      </w:r>
      <w:r w:rsidR="00566B75" w:rsidRPr="00681610">
        <w:rPr>
          <w:lang w:val="en-GB"/>
        </w:rPr>
        <w:t>o</w:t>
      </w:r>
      <w:r w:rsidR="005B7E25" w:rsidRPr="00681610">
        <w:rPr>
          <w:lang w:val="en-GB"/>
        </w:rPr>
        <w:t xml:space="preserve">m-built spectral </w:t>
      </w:r>
      <w:r w:rsidR="00C174B0" w:rsidRPr="00681610">
        <w:rPr>
          <w:lang w:val="en-GB"/>
        </w:rPr>
        <w:t xml:space="preserve">transmittance measurement system. If an additional pair is used </w:t>
      </w:r>
      <w:r w:rsidR="00C174B0" w:rsidRPr="00681610">
        <w:rPr>
          <w:lang w:val="en-GB"/>
        </w:rPr>
        <w:lastRenderedPageBreak/>
        <w:t xml:space="preserve">unexpectedly, </w:t>
      </w:r>
      <w:r w:rsidR="00E541E7" w:rsidRPr="00681610">
        <w:rPr>
          <w:lang w:val="en-GB"/>
        </w:rPr>
        <w:t xml:space="preserve">participants will be asked to bring it to the next laboratory visit for measurement. </w:t>
      </w:r>
      <w:r w:rsidRPr="00681610">
        <w:rPr>
          <w:lang w:val="en-GB"/>
        </w:rPr>
        <w:t>Data from the logger will subsequently be processed to derive the predefined DLE metrics, including daytime mEDI dose, described in the Outcome Derivation section.</w:t>
      </w:r>
    </w:p>
    <w:p w14:paraId="0B77B43B" w14:textId="77777777" w:rsidR="00DB7D88" w:rsidRPr="00681610" w:rsidRDefault="00DB7D88" w:rsidP="001F3396">
      <w:pPr>
        <w:spacing w:after="0"/>
        <w:jc w:val="both"/>
        <w:rPr>
          <w:szCs w:val="21"/>
          <w:lang w:val="en-GB"/>
        </w:rPr>
      </w:pPr>
    </w:p>
    <w:p w14:paraId="0B77B43C" w14:textId="77777777" w:rsidR="00DB7D88" w:rsidRPr="00681610" w:rsidRDefault="00DB7D88" w:rsidP="001F3396">
      <w:pPr>
        <w:spacing w:after="0"/>
        <w:jc w:val="both"/>
        <w:rPr>
          <w:b/>
          <w:bCs/>
          <w:szCs w:val="21"/>
          <w:lang w:val="en-GB"/>
        </w:rPr>
      </w:pPr>
      <w:proofErr w:type="spellStart"/>
      <w:r w:rsidRPr="00681610">
        <w:rPr>
          <w:b/>
          <w:bCs/>
          <w:szCs w:val="21"/>
          <w:lang w:val="en-GB"/>
        </w:rPr>
        <w:t>Neurobehavioural</w:t>
      </w:r>
      <w:proofErr w:type="spellEnd"/>
      <w:r w:rsidRPr="00681610">
        <w:rPr>
          <w:b/>
          <w:bCs/>
          <w:szCs w:val="21"/>
          <w:lang w:val="en-GB"/>
        </w:rPr>
        <w:t xml:space="preserve"> tests</w:t>
      </w:r>
    </w:p>
    <w:p w14:paraId="0B77B43D" w14:textId="7DAC4825" w:rsidR="00DB7D88" w:rsidRPr="00681610" w:rsidRDefault="00DB7D88" w:rsidP="001F3396">
      <w:pPr>
        <w:spacing w:after="0"/>
        <w:jc w:val="both"/>
        <w:rPr>
          <w:szCs w:val="21"/>
          <w:lang w:val="en-GB"/>
        </w:rPr>
      </w:pPr>
      <w:r w:rsidRPr="00681610">
        <w:rPr>
          <w:szCs w:val="21"/>
          <w:lang w:val="en-GB"/>
        </w:rPr>
        <w:t>During each experimental block, participants will complete questionnaires assessing mood using the International Positive and Negative Affect questionnaire Short Form (I-PANAS-SF)</w:t>
      </w:r>
      <w:r w:rsidRPr="00681610">
        <w:rPr>
          <w:szCs w:val="21"/>
          <w:lang w:val="en-GB"/>
        </w:rPr>
        <w:fldChar w:fldCharType="begin"/>
      </w:r>
      <w:r w:rsidR="0057463E" w:rsidRPr="00681610">
        <w:rPr>
          <w:szCs w:val="21"/>
          <w:lang w:val="en-GB"/>
        </w:rPr>
        <w:instrText xml:space="preserve"> ADDIN ZOTERO_ITEM CSL_CITATION {"citationID":"TFLFwzWg","properties":{"unsorted":false,"formattedCitation":"\\super 38\\nosupersub{}","plainCitation":"38","noteIndex":0},"citationItems":[{"id":7554,"uris":["http://zotero.org/users/20626188/items/52U49M2I"],"itemData":{"id":7554,"type":"article-journal","abstract":"This article reports the development and validation of a 10-item international Positive and Negative Affect Schedule (PANAS) Short Form (I-PANAS-SF) in English. A qualitative study (N = 18) and then an exploratory quantitative study (N = 407), each using informants from a range of cultural backgrounds, were used to identify systematically which 10 of the original 20 PANAS items to retain or remove. A same-sample retest study (N = 163) was used in an initial examination of the new 10-item international PANAS's psychometric properties and to assess its correlation with the full, 20-item, original PANAS. In a series of further validation studies (N = 1,789), the cross-sample stability, internal reliability, temporal stability, cross-cultural factorial invariance, and convergent and criterion-related validities of the I-PANAS-SF were examined and found to be psychometrically acceptable.","container-title":"Journal of Cross-Cultural Psychology","DOI":"10.1177/0022022106297301","ISSN":"0022-0221","issue":"2","page":"227-242","publisher":"SAGE Publications Inc","source":"SAGE Journals","title":"Development and Validation of an Internationally Reliable Short-Form of the Positive and Negative Affect Schedule (PANAS)","URL":"https://doi.org/10.1177/0022022106297301","volume":"38","author":[{"family":"Thompson","given":"Edmund R."}],"accessed":{"date-parts":[["2026",7,10]]},"issued":{"date-parts":[["2007",3,1]]}}}],"schema":"https://github.com/citation-style-language/schema/raw/master/csl-citation.json"}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38</w:t>
      </w:r>
      <w:r w:rsidRPr="00681610">
        <w:rPr>
          <w:szCs w:val="21"/>
          <w:lang w:val="en-GB"/>
        </w:rPr>
        <w:fldChar w:fldCharType="end"/>
      </w:r>
      <w:r w:rsidRPr="00681610">
        <w:rPr>
          <w:szCs w:val="21"/>
          <w:lang w:val="en-GB"/>
        </w:rPr>
        <w:t>, visual comfort, and subjective sleepiness using the Karolinska Sleepiness Scale (KSS)</w:t>
      </w:r>
      <w:r w:rsidRPr="00681610">
        <w:rPr>
          <w:szCs w:val="21"/>
          <w:lang w:val="en-GB"/>
        </w:rPr>
        <w:fldChar w:fldCharType="begin"/>
      </w:r>
      <w:r w:rsidR="0057463E" w:rsidRPr="00681610">
        <w:rPr>
          <w:szCs w:val="21"/>
          <w:lang w:val="en-GB"/>
        </w:rPr>
        <w:instrText xml:space="preserve"> ADDIN ZOTERO_ITEM CSL_CITATION {"citationID":"l4TeATaJ","properties":{"unsorted":false,"formattedCitation":"\\super 39\\nosupersub{}","plainCitation":"39","noteIndex":0},"citationItems":[{"id":7512,"uris":["http://zotero.org/users/20626188/items/6A7BVUZU"],"itemData":{"id":7512,"type":"webpage","title":"Karolinska Sleepiness Scale (KSS) | Springer Nature Link","URL":"https://link.springer.com/chapter/10.1007/978-1-4419-9893-4_47","accessed":{"date-parts":[["2026",6,17]]}}}],"schema":"https://github.com/citation-style-language/schema/raw/master/csl-citation.json"}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39</w:t>
      </w:r>
      <w:r w:rsidRPr="00681610">
        <w:rPr>
          <w:szCs w:val="21"/>
          <w:lang w:val="en-GB"/>
        </w:rPr>
        <w:fldChar w:fldCharType="end"/>
      </w:r>
      <w:r w:rsidRPr="00681610">
        <w:rPr>
          <w:szCs w:val="21"/>
          <w:lang w:val="en-GB"/>
        </w:rPr>
        <w:t>. These measures will be administered using tablets available in each participant’s booth and will be collected for exploratory analyses only. They will not contribute to the confirmatory analyses in this study.</w:t>
      </w:r>
    </w:p>
    <w:p w14:paraId="0B77B43E" w14:textId="77777777" w:rsidR="00DB7D88" w:rsidRPr="00681610" w:rsidRDefault="00DB7D88" w:rsidP="001F3396">
      <w:pPr>
        <w:spacing w:after="0"/>
        <w:jc w:val="both"/>
        <w:rPr>
          <w:szCs w:val="21"/>
          <w:lang w:val="en-GB"/>
        </w:rPr>
      </w:pPr>
    </w:p>
    <w:p w14:paraId="0B77B43F" w14:textId="77777777" w:rsidR="00DB7D88" w:rsidRPr="00681610" w:rsidRDefault="00DB7D88" w:rsidP="001F3396">
      <w:pPr>
        <w:spacing w:after="0"/>
        <w:jc w:val="both"/>
        <w:rPr>
          <w:b/>
          <w:bCs/>
          <w:szCs w:val="21"/>
          <w:lang w:val="en-GB"/>
        </w:rPr>
      </w:pPr>
      <w:r w:rsidRPr="00681610">
        <w:rPr>
          <w:b/>
          <w:bCs/>
          <w:szCs w:val="21"/>
          <w:lang w:val="en-GB"/>
        </w:rPr>
        <w:t>Additional self-report measures</w:t>
      </w:r>
    </w:p>
    <w:p w14:paraId="0B77B440" w14:textId="30858F0F" w:rsidR="00DB7D88" w:rsidRPr="00681610" w:rsidRDefault="00DB7D88" w:rsidP="001F3396">
      <w:pPr>
        <w:spacing w:after="0"/>
        <w:jc w:val="both"/>
        <w:rPr>
          <w:lang w:val="en-GB"/>
        </w:rPr>
      </w:pPr>
      <w:r w:rsidRPr="00681610">
        <w:rPr>
          <w:lang w:val="en-GB"/>
        </w:rPr>
        <w:t>Throughout the study, participants will complete a morning sleep diary (Consensus Sleep Diary, core version)</w:t>
      </w:r>
      <w:r w:rsidRPr="00681610">
        <w:rPr>
          <w:szCs w:val="21"/>
          <w:lang w:val="en-GB"/>
        </w:rPr>
        <w:fldChar w:fldCharType="begin"/>
      </w:r>
      <w:r w:rsidR="0057463E" w:rsidRPr="00681610">
        <w:rPr>
          <w:szCs w:val="21"/>
          <w:lang w:val="en-GB"/>
        </w:rPr>
        <w:instrText xml:space="preserve"> ADDIN ZOTERO_ITEM CSL_CITATION {"citationID":"J7EuFqyB","properties":{"unsorted":false,"formattedCitation":"\\super 40\\nosupersub{}","plainCitation":"40","noteIndex":0},"citationItems":[{"id":7523,"uris":["http://zotero.org/users/20626188/items/I3NK4CYI"],"itemData":{"id":7523,"type":"article-journal","abstract":"To present an expert consensus, standardized, patient-informed sleep diary.Sleep diaries from the original expert panel of 25 attendees of the Pittsburgh Assessment Conference1 were collected and reviewed. A smaller subset of experts formed a committee and reviewed the compiled diaries. Items deemed essential were included in a Core sleep diary, and those deemed optional were retained for an expanded diary. Secondly, optional items would be available in other versions. A draft of the Core and optional versions along with a feedback questionnaire were sent to members of the Pittsburgh Assessment Conference. The feedback from the group was integrated and the diary drafts were subjected to 6 focus groups composed of good sleepers, people with insomnia, and people with sleep apnea. The data were summarized into themes and changes to the drafts were made in response to the focus groups. The resultant draft was evaluated by another focus group and subjected to lexile analyses. The lexile analyses suggested that the Core diary instructions are at a sixth-grade reading level and the Core diary was written at a third-grade reading level.The Consensus Sleep Diary was the result of collaborations with insomnia experts and potential users. The adoption of a standard sleep diary for insomnia will facilitate comparisons across studies and advance the field. The proposed diary is intended as a living document which still needs to be tested, refined, and validated.","container-title":"Sleep","DOI":"10.5665/sleep.1642","ISSN":"0161-8105","issue":"2","journalAbbreviation":"Sleep","page":"287-302","source":"Silverchair","title":"The Consensus Sleep Diary: Standardizing Prospective Sleep Self-Monitoring","title-short":"The Consensus Sleep Diary","URL":"https://doi.org/10.5665/sleep.1642","volume":"35","author":[{"family":"Carney","given":"Colleen E."},{"family":"Buysse","given":"Daniel J."},{"family":"Ancoli-Israel","given":"Sonia"},{"family":"Edinger","given":"Jack D."},{"family":"Krystal","given":"Andrew D."},{"family":"Lichstein","given":"Kenneth L."},{"family":"Morin","given":"Charles M."}],"accessed":{"date-parts":[["2026",6,17]]},"issued":{"date-parts":[["2012",2,1]]}}}],"schema":"https://github.com/citation-style-language/schema/raw/master/csl-citation.json"}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40</w:t>
      </w:r>
      <w:r w:rsidRPr="00681610">
        <w:rPr>
          <w:szCs w:val="21"/>
          <w:lang w:val="en-GB"/>
        </w:rPr>
        <w:fldChar w:fldCharType="end"/>
      </w:r>
      <w:r w:rsidRPr="00681610">
        <w:rPr>
          <w:lang w:val="en-GB"/>
        </w:rPr>
        <w:t xml:space="preserve"> using the </w:t>
      </w:r>
      <w:proofErr w:type="spellStart"/>
      <w:r w:rsidRPr="00681610">
        <w:rPr>
          <w:lang w:val="en-GB"/>
        </w:rPr>
        <w:t>MyCap</w:t>
      </w:r>
      <w:proofErr w:type="spellEnd"/>
      <w:r w:rsidRPr="00681610">
        <w:rPr>
          <w:lang w:val="en-GB"/>
        </w:rPr>
        <w:t xml:space="preserve"> application integrated with </w:t>
      </w:r>
      <w:proofErr w:type="spellStart"/>
      <w:r w:rsidRPr="00681610">
        <w:rPr>
          <w:lang w:val="en-GB"/>
        </w:rPr>
        <w:t>REDCap</w:t>
      </w:r>
      <w:proofErr w:type="spellEnd"/>
      <w:r w:rsidRPr="00681610">
        <w:rPr>
          <w:lang w:val="en-GB"/>
        </w:rPr>
        <w:t>. The morning sleep diary will additionally be used to monitor compliance with the prescribed sleep-wake schedule. These measures will not contribute to the confirmatory analyses in this study.</w:t>
      </w:r>
    </w:p>
    <w:p w14:paraId="0B77B441" w14:textId="77777777" w:rsidR="00DB7D88" w:rsidRPr="00681610" w:rsidRDefault="00DB7D88" w:rsidP="001F3396">
      <w:pPr>
        <w:spacing w:after="0"/>
        <w:jc w:val="both"/>
        <w:rPr>
          <w:szCs w:val="21"/>
          <w:lang w:val="en-GB"/>
        </w:rPr>
      </w:pPr>
    </w:p>
    <w:p w14:paraId="0B77B442" w14:textId="2BC70A7B" w:rsidR="00DB7D88" w:rsidRPr="00681610" w:rsidRDefault="00DB7D88" w:rsidP="01721B2A">
      <w:pPr>
        <w:spacing w:after="0"/>
        <w:jc w:val="both"/>
        <w:rPr>
          <w:b/>
          <w:bCs/>
          <w:lang w:val="en-GB"/>
        </w:rPr>
      </w:pPr>
      <w:r w:rsidRPr="00681610">
        <w:rPr>
          <w:b/>
          <w:bCs/>
          <w:lang w:val="en-GB"/>
        </w:rPr>
        <w:t xml:space="preserve">Medicinal, dietary, </w:t>
      </w:r>
      <w:r w:rsidR="00B53155" w:rsidRPr="00681610">
        <w:rPr>
          <w:b/>
          <w:bCs/>
          <w:lang w:val="en-GB"/>
        </w:rPr>
        <w:t xml:space="preserve">behavioural </w:t>
      </w:r>
      <w:r w:rsidRPr="00681610">
        <w:rPr>
          <w:b/>
          <w:bCs/>
          <w:lang w:val="en-GB"/>
        </w:rPr>
        <w:t xml:space="preserve">and exercise restrictions during the study </w:t>
      </w:r>
    </w:p>
    <w:p w14:paraId="0B77B443" w14:textId="00ED7E11" w:rsidR="00DB7D88" w:rsidRPr="00681610" w:rsidRDefault="00DB7D88" w:rsidP="001F3396">
      <w:pPr>
        <w:spacing w:after="0"/>
        <w:jc w:val="both"/>
        <w:rPr>
          <w:szCs w:val="21"/>
          <w:lang w:val="en-GB"/>
        </w:rPr>
      </w:pPr>
      <w:r w:rsidRPr="00681610">
        <w:rPr>
          <w:szCs w:val="21"/>
          <w:lang w:val="en-GB"/>
        </w:rPr>
        <w:t xml:space="preserve">Throughout the study period, participants should abstain from melatonin supplements (any form), sleep aids or supplements. Participants will also be asked to completely avoid recreational drugs and nicotine for the whole study duration. Furthermore, on the day of an experimental session, participants will be asked to avoid intake of antihistamines and non-steroidal anti-inflammatory drugs (NSAIDs). Alcohol consumption will not be allowed in the three days prior to an experimental session. Caffeinated drink consumption will also be limited to a maximum of one cup to be consumed in the morning (cut-off time: noon). On the day of an experimental session, participants will be asked to avoid consumption of bananas, walnuts, sour cherries, citrus fruits, chocolate and any coloured candy or gum after 15:00, as these can interfere with the measurement of salivary melatonin. Furthermore, on days of scheduled experimental sessions, participants will be asked to avoid extreme physical activity, i.e., activity that is out of their routine, at least 4 hours before coming to the laboratory. </w:t>
      </w:r>
      <w:r w:rsidR="00E57B84" w:rsidRPr="00681610">
        <w:rPr>
          <w:szCs w:val="21"/>
          <w:lang w:val="en-GB"/>
        </w:rPr>
        <w:t xml:space="preserve">On bright-light experimental session days, participants will be asked to refrain from wearing sunglasses or brimmed hats or hoods that shade the eyes from </w:t>
      </w:r>
      <w:r w:rsidR="005A5844" w:rsidRPr="00681610">
        <w:rPr>
          <w:szCs w:val="21"/>
          <w:lang w:val="en-GB"/>
        </w:rPr>
        <w:t xml:space="preserve">wake time until arrival at the laboratory. </w:t>
      </w:r>
      <w:r w:rsidR="00E23C3D" w:rsidRPr="00681610">
        <w:rPr>
          <w:szCs w:val="21"/>
          <w:lang w:val="en-GB"/>
        </w:rPr>
        <w:t xml:space="preserve">Ordinary prescription spectacles </w:t>
      </w:r>
      <w:r w:rsidR="00E30377" w:rsidRPr="00681610">
        <w:rPr>
          <w:szCs w:val="21"/>
          <w:lang w:val="en-GB"/>
        </w:rPr>
        <w:t xml:space="preserve">may be worn as usual. </w:t>
      </w:r>
      <w:r w:rsidR="00335CDF" w:rsidRPr="00681610">
        <w:rPr>
          <w:szCs w:val="21"/>
          <w:lang w:val="en-GB"/>
        </w:rPr>
        <w:t xml:space="preserve">If sunglasses or eye-shading </w:t>
      </w:r>
      <w:r w:rsidR="00174867" w:rsidRPr="00681610">
        <w:rPr>
          <w:szCs w:val="21"/>
          <w:lang w:val="en-GB"/>
        </w:rPr>
        <w:t>head</w:t>
      </w:r>
      <w:r w:rsidR="006958F7" w:rsidRPr="00681610">
        <w:rPr>
          <w:szCs w:val="21"/>
          <w:lang w:val="en-GB"/>
        </w:rPr>
        <w:t>wear</w:t>
      </w:r>
      <w:r w:rsidR="00335CDF" w:rsidRPr="00681610">
        <w:rPr>
          <w:szCs w:val="21"/>
          <w:lang w:val="en-GB"/>
        </w:rPr>
        <w:t xml:space="preserve"> are required for safety, medical, or </w:t>
      </w:r>
      <w:r w:rsidR="00D35B0B" w:rsidRPr="00681610">
        <w:rPr>
          <w:szCs w:val="21"/>
          <w:lang w:val="en-GB"/>
        </w:rPr>
        <w:t xml:space="preserve">other unavoidable reasons, participants will record </w:t>
      </w:r>
      <w:r w:rsidR="00A109A2" w:rsidRPr="00681610">
        <w:rPr>
          <w:szCs w:val="21"/>
          <w:lang w:val="en-GB"/>
        </w:rPr>
        <w:t xml:space="preserve">the item used and the start and end times of use. </w:t>
      </w:r>
      <w:r w:rsidRPr="00681610">
        <w:rPr>
          <w:szCs w:val="21"/>
          <w:lang w:val="en-GB"/>
        </w:rPr>
        <w:t xml:space="preserve">Adherence to these instructions will be verbally checked on the day of the experimental session, prior to the start of the </w:t>
      </w:r>
      <w:r w:rsidRPr="00681610">
        <w:rPr>
          <w:szCs w:val="21"/>
          <w:lang w:val="en-GB"/>
        </w:rPr>
        <w:lastRenderedPageBreak/>
        <w:t>experiment. These restrictions are intended to minimise non-experimental influences on melatonin secretion</w:t>
      </w:r>
      <w:r w:rsidR="00256D5E" w:rsidRPr="00681610">
        <w:rPr>
          <w:szCs w:val="21"/>
          <w:lang w:val="en-GB"/>
        </w:rPr>
        <w:t xml:space="preserve">, </w:t>
      </w:r>
      <w:r w:rsidR="00FE7944" w:rsidRPr="00681610">
        <w:rPr>
          <w:szCs w:val="21"/>
          <w:lang w:val="en-GB"/>
        </w:rPr>
        <w:t xml:space="preserve">melatonin </w:t>
      </w:r>
      <w:r w:rsidR="00256D5E" w:rsidRPr="00681610">
        <w:rPr>
          <w:szCs w:val="21"/>
          <w:lang w:val="en-GB"/>
        </w:rPr>
        <w:t>suppression,</w:t>
      </w:r>
      <w:r w:rsidRPr="00681610">
        <w:rPr>
          <w:szCs w:val="21"/>
          <w:lang w:val="en-GB"/>
        </w:rPr>
        <w:t xml:space="preserve"> </w:t>
      </w:r>
      <w:r w:rsidR="00256D5E" w:rsidRPr="00681610">
        <w:rPr>
          <w:szCs w:val="21"/>
          <w:lang w:val="en-GB"/>
        </w:rPr>
        <w:t>pupi</w:t>
      </w:r>
      <w:r w:rsidR="006349E3" w:rsidRPr="00681610">
        <w:rPr>
          <w:szCs w:val="21"/>
          <w:lang w:val="en-GB"/>
        </w:rPr>
        <w:t>l responses</w:t>
      </w:r>
      <w:r w:rsidR="00FE7944" w:rsidRPr="00681610">
        <w:rPr>
          <w:szCs w:val="21"/>
          <w:lang w:val="en-GB"/>
        </w:rPr>
        <w:t xml:space="preserve">, and </w:t>
      </w:r>
      <w:r w:rsidR="004D58AF" w:rsidRPr="00681610">
        <w:rPr>
          <w:szCs w:val="21"/>
          <w:lang w:val="en-GB"/>
        </w:rPr>
        <w:t>the correspondence between device-measured and ocular light exposure</w:t>
      </w:r>
      <w:r w:rsidRPr="00681610">
        <w:rPr>
          <w:szCs w:val="21"/>
          <w:lang w:val="en-GB"/>
        </w:rPr>
        <w:t>.</w:t>
      </w:r>
    </w:p>
    <w:p w14:paraId="0B77B444" w14:textId="77777777" w:rsidR="00DB7D88" w:rsidRPr="00681610" w:rsidRDefault="00DB7D88" w:rsidP="001F3396">
      <w:pPr>
        <w:spacing w:after="0"/>
        <w:jc w:val="both"/>
        <w:rPr>
          <w:szCs w:val="21"/>
          <w:lang w:val="en-GB"/>
        </w:rPr>
      </w:pPr>
    </w:p>
    <w:p w14:paraId="0B77B445" w14:textId="77777777" w:rsidR="00DB7D88" w:rsidRPr="00681610" w:rsidRDefault="00DB7D88" w:rsidP="001F3396">
      <w:pPr>
        <w:spacing w:after="0"/>
        <w:jc w:val="both"/>
        <w:rPr>
          <w:szCs w:val="21"/>
          <w:lang w:val="en-GB"/>
        </w:rPr>
      </w:pPr>
    </w:p>
    <w:p w14:paraId="0B77B446" w14:textId="77777777" w:rsidR="00DB7D88" w:rsidRPr="00681610" w:rsidRDefault="00DB7D88" w:rsidP="001F3396">
      <w:pPr>
        <w:spacing w:after="0"/>
        <w:jc w:val="both"/>
        <w:rPr>
          <w:b/>
          <w:bCs/>
          <w:i/>
          <w:iCs/>
          <w:lang w:val="en-GB"/>
        </w:rPr>
      </w:pPr>
      <w:r w:rsidRPr="00681610">
        <w:rPr>
          <w:b/>
          <w:bCs/>
          <w:i/>
          <w:iCs/>
          <w:lang w:val="en-GB"/>
        </w:rPr>
        <w:t>Outcome Derivation</w:t>
      </w:r>
    </w:p>
    <w:p w14:paraId="0B77B447" w14:textId="77777777" w:rsidR="00DB7D88" w:rsidRPr="00681610" w:rsidRDefault="00DB7D88" w:rsidP="00BD1CD7">
      <w:pPr>
        <w:spacing w:after="0"/>
        <w:jc w:val="both"/>
        <w:rPr>
          <w:b/>
          <w:bCs/>
          <w:szCs w:val="21"/>
          <w:lang w:val="en-GB"/>
        </w:rPr>
      </w:pPr>
      <w:r w:rsidRPr="00681610">
        <w:rPr>
          <w:b/>
          <w:bCs/>
          <w:szCs w:val="21"/>
          <w:lang w:val="en-GB"/>
        </w:rPr>
        <w:t>Primary exposure metric</w:t>
      </w:r>
    </w:p>
    <w:p w14:paraId="0C1CD90F" w14:textId="7F6D68DC" w:rsidR="0005398A" w:rsidRPr="00681610" w:rsidRDefault="00DB7D88" w:rsidP="00BD1CD7">
      <w:pPr>
        <w:spacing w:after="0"/>
        <w:jc w:val="both"/>
        <w:rPr>
          <w:szCs w:val="21"/>
          <w:lang w:val="en-GB"/>
        </w:rPr>
      </w:pPr>
      <w:r w:rsidRPr="00681610">
        <w:rPr>
          <w:szCs w:val="21"/>
          <w:lang w:val="en-GB"/>
        </w:rPr>
        <w:t xml:space="preserve">The </w:t>
      </w:r>
      <w:r w:rsidR="003E5A3A" w:rsidRPr="00681610">
        <w:rPr>
          <w:szCs w:val="21"/>
          <w:lang w:val="en-GB"/>
        </w:rPr>
        <w:t xml:space="preserve">source </w:t>
      </w:r>
      <w:r w:rsidRPr="00681610">
        <w:rPr>
          <w:szCs w:val="21"/>
          <w:lang w:val="en-GB"/>
        </w:rPr>
        <w:t xml:space="preserve">exposure </w:t>
      </w:r>
      <w:r w:rsidR="00FC09DC" w:rsidRPr="00681610">
        <w:rPr>
          <w:szCs w:val="21"/>
          <w:lang w:val="en-GB"/>
        </w:rPr>
        <w:t xml:space="preserve">metric will be </w:t>
      </w:r>
      <w:r w:rsidRPr="00681610">
        <w:rPr>
          <w:szCs w:val="21"/>
          <w:lang w:val="en-GB"/>
        </w:rPr>
        <w:t xml:space="preserve">daytime mEDI dose on the laboratory visit day (mEDI_dose_daytime_visitday). </w:t>
      </w:r>
      <w:r w:rsidR="007A51D7" w:rsidRPr="00681610">
        <w:rPr>
          <w:szCs w:val="21"/>
          <w:lang w:val="en-GB"/>
        </w:rPr>
        <w:t>For the confirmatory analysis, the primary predictor will be the within-person componen</w:t>
      </w:r>
      <w:r w:rsidR="007008BB" w:rsidRPr="00681610">
        <w:rPr>
          <w:szCs w:val="21"/>
          <w:lang w:val="en-GB"/>
        </w:rPr>
        <w:t xml:space="preserve">t of this metric, derived after log transformation as described below. </w:t>
      </w:r>
      <w:r w:rsidRPr="00681610">
        <w:rPr>
          <w:szCs w:val="21"/>
          <w:lang w:val="en-GB"/>
        </w:rPr>
        <w:t xml:space="preserve">DLE will be continuously recorded using a wearable </w:t>
      </w:r>
      <w:r w:rsidR="008C1E44" w:rsidRPr="00681610">
        <w:rPr>
          <w:szCs w:val="21"/>
          <w:lang w:val="en-GB"/>
        </w:rPr>
        <w:t xml:space="preserve">chest-worn </w:t>
      </w:r>
      <w:r w:rsidRPr="00681610">
        <w:rPr>
          <w:szCs w:val="21"/>
          <w:lang w:val="en-GB"/>
        </w:rPr>
        <w:t>light dosimeter (</w:t>
      </w:r>
      <w:proofErr w:type="spellStart"/>
      <w:r w:rsidRPr="00681610">
        <w:rPr>
          <w:szCs w:val="21"/>
          <w:lang w:val="en-GB"/>
        </w:rPr>
        <w:t>ActLumus</w:t>
      </w:r>
      <w:proofErr w:type="spellEnd"/>
      <w:r w:rsidRPr="00681610">
        <w:rPr>
          <w:szCs w:val="21"/>
          <w:lang w:val="en-GB"/>
        </w:rPr>
        <w:t>) providing spectral irradiance measurements. The light exposure data will be analysed using LightLogR</w:t>
      </w:r>
      <w:r w:rsidRPr="00681610">
        <w:rPr>
          <w:szCs w:val="21"/>
          <w:lang w:val="en-GB"/>
        </w:rPr>
        <w:fldChar w:fldCharType="begin"/>
      </w:r>
      <w:r w:rsidR="0057463E" w:rsidRPr="00681610">
        <w:rPr>
          <w:szCs w:val="21"/>
          <w:lang w:val="en-GB"/>
        </w:rPr>
        <w:instrText xml:space="preserve"> ADDIN ZOTERO_ITEM CSL_CITATION {"citationID":"MH2GJKCy","properties":{"unsorted":false,"formattedCitation":"\\super 41\\nosupersub{}","plainCitation":"41","noteIndex":0},"citationItems":[{"id":3793,"uris":["http://zotero.org/users/20626188/items/8NMT5ENP"],"itemData":{"id":3793,"type":"article-journal","abstract":"Light plays an important role in human health and well-being, which necessitates the study of the effects of personal light exposure in real-world settings, measured by means of wearable devices. A growing number of studies incorporate these kinds of data to assess associations between light and health outcomes. Yet with few or missing standards, guidelines, and frameworks, it is challenging setting up measurements, analysing the data, and comparing outcomes between studies. Overall, time series data from wearable light loggers are significantly more complex compared to controlled stimuli used in laboratory studies. In this paper, we introduce LightLogR, a novel resource to facilitate these research efforts. The package for R statistical software is open-source and permissively MIT-licenced. As part of a developing software ecosystem, LightLogR is built with common challenges of current and future datasets in mind. The package standardises many tasks for importing and processing personal light exposure data. It allows for quick as well as detailed insights into the datasets through summary and visualisation tools. Furthermore, LightLogR incorporates major metrics commonly used in the field (61 metrics across 17 metric families), all while embracing an inherently hierarchical, participant-based data structure.","container-title":"J. Open Source Softw.","DOI":"10.21105/joss.07601","ISSN":"2475-9066","issue":"107","language":"en","page":"7601","PMID":"40123959","title":"LightLogR: Reproducible analysis of personal light exposure data","URL":"http://dx.doi.org/10.21105/joss.07601","volume":"10","author":[{"family":"Zauner","given":"Johannes"},{"family":"Hartmeyer","given":"Steffen"},{"family":"Spitschan","given":"Manuel"}],"issued":{"date-parts":[["2025"]]}}}],"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41</w:t>
      </w:r>
      <w:r w:rsidRPr="00681610">
        <w:rPr>
          <w:szCs w:val="21"/>
          <w:lang w:val="en-GB"/>
        </w:rPr>
        <w:fldChar w:fldCharType="end"/>
      </w:r>
      <w:r w:rsidRPr="00681610">
        <w:rPr>
          <w:szCs w:val="21"/>
          <w:lang w:val="en-GB"/>
        </w:rPr>
        <w:t xml:space="preserve">. </w:t>
      </w:r>
      <w:r w:rsidR="00476873" w:rsidRPr="00681610">
        <w:rPr>
          <w:szCs w:val="21"/>
          <w:lang w:val="en-GB"/>
        </w:rPr>
        <w:t xml:space="preserve">For epochs </w:t>
      </w:r>
      <w:r w:rsidR="00A22AD1" w:rsidRPr="00681610">
        <w:rPr>
          <w:szCs w:val="21"/>
          <w:lang w:val="en-GB"/>
        </w:rPr>
        <w:t xml:space="preserve">during which a measured pair of spectacles or sunglasses was worn, the spectral irradiance recorded by the chest-worn device will be multiplied wavelength by wavelength by the measured spectral transmittance of the corresponding eyewear before calculation of mEDI. </w:t>
      </w:r>
      <w:r w:rsidR="00F236CD" w:rsidRPr="00681610">
        <w:rPr>
          <w:szCs w:val="21"/>
          <w:lang w:val="en-GB"/>
        </w:rPr>
        <w:t xml:space="preserve">When spectacles and sunglasses are worn together, the combined spectral transmittance of both optical filters will be applied. </w:t>
      </w:r>
      <w:r w:rsidR="00BD7AA3" w:rsidRPr="00681610">
        <w:rPr>
          <w:szCs w:val="21"/>
          <w:lang w:val="en-GB"/>
        </w:rPr>
        <w:t>M</w:t>
      </w:r>
      <w:r w:rsidRPr="00681610">
        <w:rPr>
          <w:szCs w:val="21"/>
          <w:lang w:val="en-GB"/>
        </w:rPr>
        <w:t>elanopic equivalent daylight illuminance (mEDI) will be calculated for each measurement epoch</w:t>
      </w:r>
      <w:r w:rsidR="00BD7AA3" w:rsidRPr="00681610">
        <w:rPr>
          <w:szCs w:val="21"/>
          <w:lang w:val="en-GB"/>
        </w:rPr>
        <w:t xml:space="preserve"> from the unadjusted or eyewear-</w:t>
      </w:r>
      <w:r w:rsidR="009F572B" w:rsidRPr="00681610">
        <w:rPr>
          <w:szCs w:val="21"/>
          <w:lang w:val="en-GB"/>
        </w:rPr>
        <w:t>adjusted spectral irradiance, as appropriate</w:t>
      </w:r>
      <w:r w:rsidRPr="00681610">
        <w:rPr>
          <w:szCs w:val="21"/>
          <w:lang w:val="en-GB"/>
        </w:rPr>
        <w:t xml:space="preserve">. </w:t>
      </w:r>
      <w:r w:rsidR="009437E3" w:rsidRPr="00681610">
        <w:rPr>
          <w:szCs w:val="21"/>
          <w:lang w:val="en-GB"/>
        </w:rPr>
        <w:t xml:space="preserve">Because the shading produced by a brimmed </w:t>
      </w:r>
      <w:r w:rsidR="00722076" w:rsidRPr="00681610">
        <w:rPr>
          <w:szCs w:val="21"/>
          <w:lang w:val="en-GB"/>
        </w:rPr>
        <w:t>hat or hood depends on factors such as head orientation, sol</w:t>
      </w:r>
      <w:r w:rsidR="00EF21F3" w:rsidRPr="00681610">
        <w:rPr>
          <w:szCs w:val="21"/>
          <w:lang w:val="en-GB"/>
        </w:rPr>
        <w:t>ar position, and headwear geometry, no numerical correction will be applied for headwear use. The resulting measures will therefore be interpreted as eyewear-adjusted estimates derived from light measured at the device location, rather than as direct measurements of retinal light exposure.</w:t>
      </w:r>
    </w:p>
    <w:p w14:paraId="0B77B448" w14:textId="5A51B86B" w:rsidR="00DB7D88" w:rsidRPr="00681610" w:rsidRDefault="00DB7D88">
      <w:pPr>
        <w:spacing w:after="0"/>
        <w:ind w:firstLine="720"/>
        <w:jc w:val="both"/>
        <w:rPr>
          <w:szCs w:val="21"/>
          <w:lang w:val="en-GB"/>
        </w:rPr>
      </w:pPr>
      <w:r w:rsidRPr="00681610">
        <w:rPr>
          <w:szCs w:val="21"/>
          <w:lang w:val="en-GB"/>
        </w:rPr>
        <w:t>The mEDI time series will be aligned to clock time and combined with sleep/wake schedule records to determine wake and sleep periods for each day. The primary light exposure variable for confirmatory analyses will be daytime mEDI dose on each bright-light laboratory session day. This variable, mEDI_dose_daytime_visitday, will be calculated from wake time until laboratory arrival on the day of the experimental session and transformed as log10(x + 0.1) prior to statistical analysis because dose-based mEDI metrics are expected to show positively skewed distributions according to a previous study that measured DLE in the various sites</w:t>
      </w:r>
      <w:r w:rsidRPr="00681610">
        <w:rPr>
          <w:szCs w:val="21"/>
          <w:lang w:val="en-GB"/>
        </w:rPr>
        <w:fldChar w:fldCharType="begin"/>
      </w:r>
      <w:r w:rsidRPr="00681610">
        <w:rPr>
          <w:szCs w:val="21"/>
          <w:lang w:val="en-GB"/>
        </w:rPr>
        <w:instrText xml:space="preserve"> ADDIN ZOTERO_ITEM CSL_CITATION {"citationID":"Pz7emob8","properties":{"unsorted":false,"formattedCitation":"\\super 26\\nosupersub{}","plainCitation":"26","noteIndex":0},"citationItems":[{"id":7530,"uris":["http://zotero.org/users/20626188/items/5SECNHVQ"],"itemData":{"id":7530,"type":"software","license":"R package version 1.0.6","medium":"R package version 1.0.6","publisher":"R package version 1.0.6","publisher-place":"R package version 1.0.6","title":"melidosData: Load Data from the MeLiDos Field Study","URL":"https://melidosproject.github.io/melidosData/","version":"R package version 1.0.6","author":[{"family":"Zauner","given":"Johannes"},{"family":"Spitschan","given":"Manuel"}],"issued":{"date-parts":[["2026"]]}}}],"schema":"https://github.com/citation-style-language/schema/raw/master/csl-citation.json"} </w:instrText>
      </w:r>
      <w:r w:rsidRPr="00681610">
        <w:rPr>
          <w:szCs w:val="21"/>
          <w:lang w:val="en-GB"/>
        </w:rPr>
        <w:fldChar w:fldCharType="separate"/>
      </w:r>
      <w:r w:rsidRPr="00681610">
        <w:rPr>
          <w:rFonts w:ascii="Aptos" w:hAnsi="Aptos" w:cs="Times New Roman"/>
          <w:kern w:val="0"/>
          <w:vertAlign w:val="superscript"/>
          <w:lang w:val="en-GB"/>
        </w:rPr>
        <w:t>26</w:t>
      </w:r>
      <w:r w:rsidRPr="00681610">
        <w:rPr>
          <w:szCs w:val="21"/>
          <w:lang w:val="en-GB"/>
        </w:rPr>
        <w:fldChar w:fldCharType="end"/>
      </w:r>
      <w:r w:rsidRPr="00681610">
        <w:rPr>
          <w:szCs w:val="21"/>
          <w:lang w:val="en-GB"/>
        </w:rPr>
        <w:t xml:space="preserve">. The constant offset of 0.1 will ensure that the same predefined transformation can be applied consistently to all dose-based exposure metrics, including exploratory metrics that may contain zero values. </w:t>
      </w:r>
    </w:p>
    <w:p w14:paraId="1A9712B3" w14:textId="535C902D" w:rsidR="00712033" w:rsidRPr="00681610" w:rsidRDefault="00712033" w:rsidP="004B2F9E">
      <w:pPr>
        <w:spacing w:after="0"/>
        <w:ind w:firstLine="720"/>
        <w:jc w:val="both"/>
        <w:rPr>
          <w:szCs w:val="21"/>
          <w:lang w:val="en-GB"/>
        </w:rPr>
      </w:pPr>
      <w:r w:rsidRPr="00681610">
        <w:rPr>
          <w:szCs w:val="21"/>
          <w:lang w:val="en-GB"/>
        </w:rPr>
        <w:t>For each participant, the mean of the log-transformed daytime mEDI dose values across their valid bright-light session days will be calculated. The within-person component</w:t>
      </w:r>
      <w:r w:rsidR="00C511CC" w:rsidRPr="00681610">
        <w:rPr>
          <w:szCs w:val="21"/>
          <w:lang w:val="en-GB"/>
        </w:rPr>
        <w:t xml:space="preserve"> (log_mEDI_daytime_within) will be defined for each session as the log-transformed dose for that session minus the participant’s mean log-trans</w:t>
      </w:r>
      <w:r w:rsidR="00BF46A3" w:rsidRPr="00681610">
        <w:rPr>
          <w:szCs w:val="21"/>
          <w:lang w:val="en-GB"/>
        </w:rPr>
        <w:t xml:space="preserve">formed dose. The between-person component (log_mEDI_daytime_between) will be defined as the </w:t>
      </w:r>
      <w:r w:rsidR="00BF46A3" w:rsidRPr="00681610">
        <w:rPr>
          <w:szCs w:val="21"/>
          <w:lang w:val="en-GB"/>
        </w:rPr>
        <w:lastRenderedPageBreak/>
        <w:t>participant’s mean</w:t>
      </w:r>
      <w:r w:rsidR="00BF09F5" w:rsidRPr="00681610">
        <w:rPr>
          <w:szCs w:val="21"/>
          <w:lang w:val="en-GB"/>
        </w:rPr>
        <w:t xml:space="preserve"> log-transformed dose across valid bright-light session days. The two components will be standardised separately before model estimation. </w:t>
      </w:r>
      <w:r w:rsidR="00B15944" w:rsidRPr="00681610">
        <w:rPr>
          <w:szCs w:val="21"/>
          <w:lang w:val="en-GB"/>
        </w:rPr>
        <w:t>The within-person component will be standardised across session-level observations, whereas the between-person component will be grand-mean centred an</w:t>
      </w:r>
      <w:r w:rsidR="005C5C35" w:rsidRPr="00681610">
        <w:rPr>
          <w:szCs w:val="21"/>
          <w:lang w:val="en-GB"/>
        </w:rPr>
        <w:t>d</w:t>
      </w:r>
      <w:r w:rsidR="00B15944" w:rsidRPr="00681610">
        <w:rPr>
          <w:szCs w:val="21"/>
          <w:lang w:val="en-GB"/>
        </w:rPr>
        <w:t xml:space="preserve"> standardised using one value per participant. </w:t>
      </w:r>
      <w:r w:rsidR="005C5C35" w:rsidRPr="00681610">
        <w:rPr>
          <w:szCs w:val="21"/>
          <w:lang w:val="en-GB"/>
        </w:rPr>
        <w:t>The population-level coefficient for log_mEDI_daytime_within will constitute the primary estimand, while log_mEDI_daytime_between will be included to separate the association of interest from between-person differences in average exposure.</w:t>
      </w:r>
    </w:p>
    <w:p w14:paraId="0B77B449" w14:textId="77777777" w:rsidR="00DB7D88" w:rsidRPr="00681610" w:rsidRDefault="00DB7D88" w:rsidP="00BD1CD7">
      <w:pPr>
        <w:spacing w:after="0"/>
        <w:jc w:val="both"/>
        <w:rPr>
          <w:szCs w:val="21"/>
          <w:lang w:val="en-GB"/>
        </w:rPr>
      </w:pPr>
    </w:p>
    <w:p w14:paraId="0B77B44A" w14:textId="77777777" w:rsidR="00DB7D88" w:rsidRPr="00681610" w:rsidRDefault="00DB7D88" w:rsidP="00BD1CD7">
      <w:pPr>
        <w:spacing w:after="0"/>
        <w:jc w:val="both"/>
        <w:rPr>
          <w:szCs w:val="21"/>
          <w:lang w:val="en-GB"/>
        </w:rPr>
      </w:pPr>
      <w:r w:rsidRPr="00681610">
        <w:rPr>
          <w:b/>
          <w:bCs/>
          <w:szCs w:val="21"/>
          <w:lang w:val="en-GB"/>
        </w:rPr>
        <w:t>Additional exposure metrics for exploratory analyses</w:t>
      </w:r>
    </w:p>
    <w:p w14:paraId="0B77B44B" w14:textId="640CF258" w:rsidR="00DB7D88" w:rsidRPr="00681610" w:rsidRDefault="00DB7D88" w:rsidP="00BD1CD7">
      <w:pPr>
        <w:spacing w:after="0"/>
        <w:jc w:val="both"/>
        <w:rPr>
          <w:szCs w:val="21"/>
          <w:lang w:val="en-GB"/>
        </w:rPr>
      </w:pPr>
      <w:r w:rsidRPr="00681610">
        <w:rPr>
          <w:szCs w:val="21"/>
          <w:lang w:val="en-GB"/>
        </w:rPr>
        <w:t xml:space="preserve">In addition to </w:t>
      </w:r>
      <w:r w:rsidR="004C400C" w:rsidRPr="00681610">
        <w:rPr>
          <w:szCs w:val="21"/>
          <w:lang w:val="en-GB"/>
        </w:rPr>
        <w:t xml:space="preserve">the </w:t>
      </w:r>
      <w:r w:rsidRPr="00681610">
        <w:rPr>
          <w:szCs w:val="21"/>
          <w:lang w:val="en-GB"/>
        </w:rPr>
        <w:t xml:space="preserve">primary exposure metric (mEDI_dose_daytime_visitday), the variables for </w:t>
      </w:r>
      <w:r w:rsidR="004C400C" w:rsidRPr="00681610">
        <w:rPr>
          <w:szCs w:val="21"/>
          <w:lang w:val="en-GB"/>
        </w:rPr>
        <w:t xml:space="preserve">hypothesis-generating </w:t>
      </w:r>
      <w:r w:rsidRPr="00681610">
        <w:rPr>
          <w:szCs w:val="21"/>
          <w:lang w:val="en-GB"/>
        </w:rPr>
        <w:t xml:space="preserve">analyses will be obtained from DLE data. Additional daytime mEDI dose variables will be derived for days preceding the laboratory visit (from wake time to 3 h before habitual bedtime), denoted as mEDI_dose_daytime_lagN, where N indicates the number of days before the laboratory visit (lag1 = one day before, lag2 = two days before). Additional time-of-day-specific exposure variables will include mEDI dose during the 3 h preceding habitual bedtime (mEDI_dose_prebed) and mEDI dose during the sleep period (mEDI_dose_sleep). In addition to dose-based metrics, the duration of high-intensity light exposure will be calculated as the total time on the laboratory visit day with mEDI &gt;1,000 lux </w:t>
      </w:r>
      <w:r w:rsidR="006119DB" w:rsidRPr="00681610">
        <w:rPr>
          <w:szCs w:val="21"/>
          <w:lang w:val="en-GB"/>
        </w:rPr>
        <w:t xml:space="preserve">mEDI </w:t>
      </w:r>
      <w:r w:rsidRPr="00681610">
        <w:rPr>
          <w:szCs w:val="21"/>
          <w:lang w:val="en-GB"/>
        </w:rPr>
        <w:t xml:space="preserve">(mEDI_TAT1000). In addition to intensity-based measures, DLE patterns will be </w:t>
      </w:r>
      <w:r w:rsidR="006A5C19" w:rsidRPr="00681610">
        <w:rPr>
          <w:szCs w:val="21"/>
          <w:lang w:val="en-GB"/>
        </w:rPr>
        <w:t>characterised</w:t>
      </w:r>
      <w:r w:rsidRPr="00681610">
        <w:rPr>
          <w:szCs w:val="21"/>
          <w:lang w:val="en-GB"/>
        </w:rPr>
        <w:t xml:space="preserve"> using non-parametric circadian rhythm analysis applied to the mEDI time series</w:t>
      </w:r>
      <w:r w:rsidRPr="00681610">
        <w:rPr>
          <w:szCs w:val="21"/>
          <w:lang w:val="en-GB"/>
        </w:rPr>
        <w:fldChar w:fldCharType="begin"/>
      </w:r>
      <w:r w:rsidR="0057463E" w:rsidRPr="00681610">
        <w:rPr>
          <w:szCs w:val="21"/>
          <w:lang w:val="en-GB"/>
        </w:rPr>
        <w:instrText xml:space="preserve"> ADDIN ZOTERO_ITEM CSL_CITATION {"citationID":"hgEV0CBZ","properties":{"unsorted":false,"formattedCitation":"\\super 42\\nosupersub{}","plainCitation":"42","noteIndex":0},"citationItems":[{"id":3524,"uris":["http://zotero.org/users/20626188/items/BLDTPHEB"],"itemData":{"id":3524,"type":"article-journal","abstract":"Experimental and interventional studies show that light can regulate sleep timing and sleepiness while awake by setting the phase of circadian rhythms and supporting alertness. The extent to which differences in light exposure explain variations in sleep and sleepiness within and between individuals in everyday life remains less clear. Here, we establish a method to address this deficit, incorporating an open-source wearable wrist-worn light logger (SpectraWear) and smartphone-based online data collection. We use it to simultaneously record longitudinal light exposure (in melanopic equivalent daylight illuminance), sleep timing, and subjective alertness over seven days in a convenience sample of 59 UK adults without externally imposed circadian challenge (e.g., shift work or jetlag). Participants reliably had strong daily rhythms in light exposure but frequently were exposed to less light during the daytime and more light in pre-bedtime and sleep episodes than recommended [T. M. Brown et al., PLoS Biol. 20, e3001571 (2022)]. Prior light exposure over several hours was associated with lower subjective sleepiness with, in particular, brighter light in the late sleep episode and after wake linked to reduced early morning sleepiness (sleep inertia). Higher pre-bedtime light exposure was associated with longer sleep onset latency. Early sleep timing was correlated with more reproducible and robust daily patterns of light exposure and higher daytime/lower night-time light exposure. Our study establishes a method for collecting longitudinal sleep and health/performance data in everyday life and provides evidence of associations between light exposure and important determinants of sleep health and performance.","container-title":"Proc. Natl. Acad. Sci. U. S. A.","DOI":"10.1073/pnas.2301608120","ISSN":"0027-8424,1091-6490","issue":"42","language":"en","page":"e2301608120","PMID":"37812713","title":"Associations between light exposure and sleep timing and sleepiness while awake in a sample of UK adults in everyday life","URL":"http://dx.doi.org/10.1073/pnas.2301608120","volume":"120","author":[{"family":"Didikoglu","given":"Altug"},{"family":"Mohammadian","given":"Navid"},{"family":"Johnson","given":"Sheena"},{"family":"Tongeren","given":"Martie","non-dropping-particle":"van"},{"family":"Wright","given":"Paul"},{"family":"Casson","given":"Alexander J"},{"family":"Brown","given":"Timothy M"},{"family":"Lucas","given":"Robert J"}],"issued":{"date-parts":[["2023"]]}}}],"schema":"https://github.com/citation-style-language/schema/raw/master/csl-citation.json"}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42</w:t>
      </w:r>
      <w:r w:rsidRPr="00681610">
        <w:rPr>
          <w:szCs w:val="21"/>
          <w:lang w:val="en-GB"/>
        </w:rPr>
        <w:fldChar w:fldCharType="end"/>
      </w:r>
      <w:r w:rsidRPr="00681610">
        <w:rPr>
          <w:szCs w:val="21"/>
          <w:lang w:val="en-GB"/>
        </w:rPr>
        <w:t>. Dose-based exploratory metrics will be transformed as log10(x + 0.1) before analysis, whereas duration and timing-based metrics will remain on their original scale. The midpoint of the brightest 10-h mEDI period (M10_midpoint) will also be calculated. Days that do not meet the predefined light-exposure quality-control criteria will not contribute to the derivation of the corresponding exposure metric.</w:t>
      </w:r>
      <w:r w:rsidR="00F433C6" w:rsidRPr="00681610">
        <w:rPr>
          <w:szCs w:val="21"/>
          <w:lang w:val="en-GB"/>
        </w:rPr>
        <w:t xml:space="preserve"> </w:t>
      </w:r>
      <w:r w:rsidR="007F750E" w:rsidRPr="00681610">
        <w:rPr>
          <w:szCs w:val="21"/>
          <w:lang w:val="en-GB"/>
        </w:rPr>
        <w:t xml:space="preserve">Each </w:t>
      </w:r>
      <w:r w:rsidR="00111860" w:rsidRPr="00681610">
        <w:rPr>
          <w:szCs w:val="21"/>
          <w:lang w:val="en-GB"/>
        </w:rPr>
        <w:t>DLE met</w:t>
      </w:r>
      <w:r w:rsidR="009B28DA" w:rsidRPr="00681610">
        <w:rPr>
          <w:szCs w:val="21"/>
          <w:lang w:val="en-GB"/>
        </w:rPr>
        <w:t>ri</w:t>
      </w:r>
      <w:r w:rsidR="00111860" w:rsidRPr="00681610">
        <w:rPr>
          <w:szCs w:val="21"/>
          <w:lang w:val="en-GB"/>
        </w:rPr>
        <w:t xml:space="preserve">c will be separated </w:t>
      </w:r>
      <w:r w:rsidR="006A5C19" w:rsidRPr="00681610">
        <w:rPr>
          <w:szCs w:val="21"/>
          <w:lang w:val="en-GB"/>
        </w:rPr>
        <w:t>in</w:t>
      </w:r>
      <w:r w:rsidR="00111860" w:rsidRPr="00681610">
        <w:rPr>
          <w:szCs w:val="21"/>
          <w:lang w:val="en-GB"/>
        </w:rPr>
        <w:t>to within- and between-person co</w:t>
      </w:r>
      <w:r w:rsidR="00CE7897" w:rsidRPr="00681610">
        <w:rPr>
          <w:szCs w:val="21"/>
          <w:lang w:val="en-GB"/>
        </w:rPr>
        <w:t xml:space="preserve">mponents </w:t>
      </w:r>
      <w:r w:rsidR="008E7FA0" w:rsidRPr="00681610">
        <w:rPr>
          <w:szCs w:val="21"/>
          <w:lang w:val="en-GB"/>
        </w:rPr>
        <w:t>in the</w:t>
      </w:r>
      <w:r w:rsidR="00CE7897" w:rsidRPr="00681610">
        <w:rPr>
          <w:szCs w:val="21"/>
          <w:lang w:val="en-GB"/>
        </w:rPr>
        <w:t xml:space="preserve"> </w:t>
      </w:r>
      <w:r w:rsidR="00B351ED" w:rsidRPr="00681610">
        <w:rPr>
          <w:szCs w:val="21"/>
          <w:lang w:val="en-GB"/>
        </w:rPr>
        <w:t xml:space="preserve">same </w:t>
      </w:r>
      <w:r w:rsidR="00EF2363" w:rsidRPr="00681610">
        <w:rPr>
          <w:szCs w:val="21"/>
          <w:lang w:val="en-GB"/>
        </w:rPr>
        <w:t xml:space="preserve">manner </w:t>
      </w:r>
      <w:r w:rsidR="00B351ED" w:rsidRPr="00681610">
        <w:rPr>
          <w:szCs w:val="21"/>
          <w:lang w:val="en-GB"/>
        </w:rPr>
        <w:t>as mEDI_dose_daytime_visitday before</w:t>
      </w:r>
      <w:r w:rsidR="00F433C6" w:rsidRPr="00681610">
        <w:rPr>
          <w:szCs w:val="21"/>
          <w:lang w:val="en-GB"/>
        </w:rPr>
        <w:t xml:space="preserve"> </w:t>
      </w:r>
      <w:r w:rsidR="007F750E" w:rsidRPr="00681610">
        <w:rPr>
          <w:szCs w:val="21"/>
          <w:lang w:val="en-GB"/>
        </w:rPr>
        <w:t>the hypothesis-generating analysis will b</w:t>
      </w:r>
      <w:r w:rsidR="00B351ED" w:rsidRPr="00681610">
        <w:rPr>
          <w:szCs w:val="21"/>
          <w:lang w:val="en-GB"/>
        </w:rPr>
        <w:t>e performed.</w:t>
      </w:r>
    </w:p>
    <w:p w14:paraId="0B77B44C" w14:textId="139A9321" w:rsidR="00DB7D88" w:rsidRPr="00681610" w:rsidRDefault="00DB7D88" w:rsidP="00D45803">
      <w:pPr>
        <w:spacing w:after="0"/>
        <w:ind w:firstLine="720"/>
        <w:jc w:val="both"/>
        <w:rPr>
          <w:szCs w:val="21"/>
          <w:lang w:val="en-GB"/>
        </w:rPr>
      </w:pPr>
      <w:r w:rsidRPr="00681610">
        <w:rPr>
          <w:szCs w:val="21"/>
          <w:lang w:val="en-GB"/>
        </w:rPr>
        <w:t xml:space="preserve">These variables will be used as predictor variables in statistical models evaluating their association with </w:t>
      </w:r>
      <w:r w:rsidR="001F3927" w:rsidRPr="00681610">
        <w:rPr>
          <w:szCs w:val="21"/>
          <w:lang w:val="en-GB"/>
        </w:rPr>
        <w:t>melatonin suppression</w:t>
      </w:r>
      <w:r w:rsidRPr="00681610">
        <w:rPr>
          <w:szCs w:val="21"/>
          <w:lang w:val="en-GB"/>
        </w:rPr>
        <w:t xml:space="preserve">. For the analyses, mEDI_dose_daytime_visitday and mEDI_TAT1000 will be used on each experimental day. mEDI_dose_prebed and mEDI_dose_sleep will be derived from the </w:t>
      </w:r>
      <w:r w:rsidR="00933210" w:rsidRPr="00681610">
        <w:rPr>
          <w:szCs w:val="21"/>
          <w:lang w:val="en-GB"/>
        </w:rPr>
        <w:t xml:space="preserve">pre-sleep and </w:t>
      </w:r>
      <w:r w:rsidR="00A35D82" w:rsidRPr="00681610">
        <w:rPr>
          <w:szCs w:val="21"/>
          <w:lang w:val="en-GB"/>
        </w:rPr>
        <w:t>during</w:t>
      </w:r>
      <w:r w:rsidR="006A5C19" w:rsidRPr="00681610">
        <w:rPr>
          <w:szCs w:val="21"/>
          <w:lang w:val="en-GB"/>
        </w:rPr>
        <w:t>-</w:t>
      </w:r>
      <w:r w:rsidR="00A35D82" w:rsidRPr="00681610">
        <w:rPr>
          <w:szCs w:val="21"/>
          <w:lang w:val="en-GB"/>
        </w:rPr>
        <w:t>sleep</w:t>
      </w:r>
      <w:r w:rsidR="000A0B17" w:rsidRPr="00681610">
        <w:rPr>
          <w:szCs w:val="21"/>
          <w:lang w:val="en-GB"/>
        </w:rPr>
        <w:t xml:space="preserve"> </w:t>
      </w:r>
      <w:r w:rsidR="006A5C19" w:rsidRPr="00681610">
        <w:rPr>
          <w:szCs w:val="21"/>
          <w:lang w:val="en-GB"/>
        </w:rPr>
        <w:t xml:space="preserve">period </w:t>
      </w:r>
      <w:r w:rsidR="00A35D82" w:rsidRPr="00681610">
        <w:rPr>
          <w:szCs w:val="21"/>
          <w:lang w:val="en-GB"/>
        </w:rPr>
        <w:t xml:space="preserve">at </w:t>
      </w:r>
      <w:r w:rsidRPr="00681610">
        <w:rPr>
          <w:szCs w:val="21"/>
          <w:lang w:val="en-GB"/>
        </w:rPr>
        <w:t>night immediately before each experimental session</w:t>
      </w:r>
      <w:r w:rsidR="00A35D82" w:rsidRPr="00681610">
        <w:rPr>
          <w:szCs w:val="21"/>
          <w:lang w:val="en-GB"/>
        </w:rPr>
        <w:t>, respectively</w:t>
      </w:r>
      <w:r w:rsidRPr="00681610">
        <w:rPr>
          <w:szCs w:val="21"/>
          <w:lang w:val="en-GB"/>
        </w:rPr>
        <w:t>. M10_midpoint will be calculated from the complete day preceding each experimental session.</w:t>
      </w:r>
    </w:p>
    <w:p w14:paraId="0B77B44D" w14:textId="77777777" w:rsidR="00DB7D88" w:rsidRPr="00681610" w:rsidRDefault="00DB7D88" w:rsidP="001F3396">
      <w:pPr>
        <w:spacing w:after="0"/>
        <w:jc w:val="both"/>
        <w:rPr>
          <w:szCs w:val="21"/>
          <w:lang w:val="en-GB"/>
        </w:rPr>
      </w:pPr>
    </w:p>
    <w:p w14:paraId="0B77B44E" w14:textId="44C1BCBA" w:rsidR="00DB7D88" w:rsidRPr="00681610" w:rsidRDefault="00F166C6" w:rsidP="001F3396">
      <w:pPr>
        <w:spacing w:after="0"/>
        <w:jc w:val="both"/>
        <w:rPr>
          <w:b/>
          <w:bCs/>
          <w:szCs w:val="21"/>
          <w:lang w:val="en-GB"/>
        </w:rPr>
      </w:pPr>
      <w:r w:rsidRPr="00681610">
        <w:rPr>
          <w:b/>
          <w:bCs/>
          <w:szCs w:val="21"/>
          <w:lang w:val="en-GB"/>
        </w:rPr>
        <w:t xml:space="preserve">Confirmatory </w:t>
      </w:r>
      <w:r w:rsidR="00DB7D88" w:rsidRPr="00681610">
        <w:rPr>
          <w:b/>
          <w:bCs/>
          <w:szCs w:val="21"/>
          <w:lang w:val="en-GB"/>
        </w:rPr>
        <w:t>outcome: Salivary melatonin suppression</w:t>
      </w:r>
    </w:p>
    <w:p w14:paraId="0B77B44F" w14:textId="5DF5A34D" w:rsidR="00DB7D88" w:rsidRPr="00681610" w:rsidRDefault="00DB7D88" w:rsidP="001F3396">
      <w:pPr>
        <w:spacing w:after="0"/>
        <w:jc w:val="both"/>
        <w:rPr>
          <w:szCs w:val="21"/>
          <w:lang w:val="en-GB"/>
        </w:rPr>
      </w:pPr>
      <w:r w:rsidRPr="00681610">
        <w:rPr>
          <w:szCs w:val="21"/>
          <w:lang w:val="en-GB"/>
        </w:rPr>
        <w:t xml:space="preserve">The primary outcome for the confirmatory analyses will be percentage melatonin suppression during evening bright-light exposure. Salivary melatonin concentration in </w:t>
      </w:r>
      <w:r w:rsidRPr="00681610">
        <w:rPr>
          <w:szCs w:val="21"/>
          <w:lang w:val="en-GB"/>
        </w:rPr>
        <w:lastRenderedPageBreak/>
        <w:t>missing samples will be estimated using interpolation via the piecewise cubic Hermite interpolating polynomial method, combined with forward and backward filling (function “pchip” from the package pracma</w:t>
      </w:r>
      <w:r w:rsidRPr="00681610">
        <w:rPr>
          <w:szCs w:val="21"/>
          <w:lang w:val="en-GB"/>
        </w:rPr>
        <w:fldChar w:fldCharType="begin"/>
      </w:r>
      <w:r w:rsidR="0057463E" w:rsidRPr="00681610">
        <w:rPr>
          <w:szCs w:val="21"/>
          <w:lang w:val="en-GB"/>
        </w:rPr>
        <w:instrText xml:space="preserve"> ADDIN ZOTERO_ITEM CSL_CITATION {"citationID":"nejIDteF","properties":{"unsorted":false,"formattedCitation":"\\super 43\\nosupersub{}","plainCitation":"43","noteIndex":0},"citationItems":[{"id":7562,"uris":["http://zotero.org/users/20626188/items/R2F8ZVFG"],"itemData":{"id":7562,"type":"book","DOI":"10.32614/CRAN.package.pracma","title":"pracma: Practical Numerical Math Functions","URL":"https://CRAN.R-project.org/package=pracma","author":[{"family":"Borchers","given":"Hans W."}],"issued":{"date-parts":[["2025"]]}}}],"schema":"https://github.com/citation-style-language/schema/raw/master/csl-citation.json"}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43</w:t>
      </w:r>
      <w:r w:rsidRPr="00681610">
        <w:rPr>
          <w:szCs w:val="21"/>
          <w:lang w:val="en-GB"/>
        </w:rPr>
        <w:fldChar w:fldCharType="end"/>
      </w:r>
      <w:r w:rsidRPr="00681610">
        <w:rPr>
          <w:szCs w:val="21"/>
          <w:lang w:val="en-GB"/>
        </w:rPr>
        <w:t xml:space="preserve">, latest version available at data analysis). Interpolation will be applied according to pre-defined quality-control criteria described below. Melatonin suppression for a given participant and for each experimental bright light session will be expressed as percentage suppression relative to the dark experimental session: </w:t>
      </w:r>
    </w:p>
    <w:p w14:paraId="0B77B450" w14:textId="77777777" w:rsidR="00DB7D88" w:rsidRPr="00681610" w:rsidRDefault="00DB7D88" w:rsidP="00146BF8">
      <w:pPr>
        <w:spacing w:before="240"/>
        <w:jc w:val="center"/>
        <w:rPr>
          <w:szCs w:val="21"/>
          <w:lang w:val="en-GB"/>
        </w:rPr>
      </w:pPr>
      <w:r w:rsidRPr="00681610">
        <w:rPr>
          <w:szCs w:val="21"/>
          <w:lang w:val="en-GB"/>
        </w:rPr>
        <w:t>Melatonin suppression (%) = (1- AUCbright /AUCdark)*100</w:t>
      </w:r>
    </w:p>
    <w:p w14:paraId="0B77B451" w14:textId="1773C1FD" w:rsidR="00DB7D88" w:rsidRPr="00681610" w:rsidRDefault="00DB7D88" w:rsidP="001F3396">
      <w:pPr>
        <w:spacing w:after="0"/>
        <w:jc w:val="both"/>
        <w:rPr>
          <w:lang w:val="en-GB"/>
        </w:rPr>
      </w:pPr>
      <w:r w:rsidRPr="00681610">
        <w:rPr>
          <w:lang w:val="en-GB"/>
        </w:rPr>
        <w:t xml:space="preserve">Where AUCbright and AUCdark represent the area under the curve (AUC) of the melatonin profile from two hours prior to HBT to HBT in the bright and dark experimental sessions, respectively. The AUC will be calculated using Simpson’s rule. The same AUCdark obtained during the dark-control session will be used as the reference condition for all three bright-light experimental sessions. Accordingly, each participant may contribute up to three melatonin suppression values. Participants with unusable dark-control melatonin profiles, </w:t>
      </w:r>
      <w:r w:rsidR="00581BC8" w:rsidRPr="00681610">
        <w:rPr>
          <w:lang w:val="en-GB"/>
        </w:rPr>
        <w:t xml:space="preserve">as </w:t>
      </w:r>
      <w:r w:rsidR="00532687" w:rsidRPr="00681610">
        <w:rPr>
          <w:lang w:val="en-GB"/>
        </w:rPr>
        <w:t xml:space="preserve">defined by the prespecified melatonin data quality-control criteria below, </w:t>
      </w:r>
      <w:r w:rsidRPr="00681610">
        <w:rPr>
          <w:lang w:val="en-GB"/>
        </w:rPr>
        <w:t>will be excluded from the melatonin suppression analysis</w:t>
      </w:r>
      <w:r w:rsidR="00532687" w:rsidRPr="00681610">
        <w:rPr>
          <w:lang w:val="en-GB"/>
        </w:rPr>
        <w:t xml:space="preserve"> because</w:t>
      </w:r>
      <w:r w:rsidR="001219DB" w:rsidRPr="00681610">
        <w:rPr>
          <w:lang w:val="en-GB"/>
        </w:rPr>
        <w:t xml:space="preserve"> a valid AUCdark reference cannot be calculated.</w:t>
      </w:r>
    </w:p>
    <w:p w14:paraId="0B77B452" w14:textId="77777777" w:rsidR="00DB7D88" w:rsidRPr="00681610" w:rsidRDefault="00DB7D88" w:rsidP="001F3396">
      <w:pPr>
        <w:spacing w:after="0"/>
        <w:jc w:val="both"/>
        <w:rPr>
          <w:szCs w:val="21"/>
          <w:lang w:val="en-GB"/>
        </w:rPr>
      </w:pPr>
    </w:p>
    <w:p w14:paraId="0B77B453" w14:textId="4AB9B0AA" w:rsidR="00DB7D88" w:rsidRPr="00681610" w:rsidRDefault="009E5998" w:rsidP="001F3396">
      <w:pPr>
        <w:spacing w:after="0"/>
        <w:jc w:val="both"/>
        <w:rPr>
          <w:b/>
          <w:bCs/>
          <w:szCs w:val="21"/>
          <w:lang w:val="en-GB"/>
        </w:rPr>
      </w:pPr>
      <w:r w:rsidRPr="00681610">
        <w:rPr>
          <w:b/>
          <w:bCs/>
          <w:szCs w:val="21"/>
          <w:lang w:val="en-GB"/>
        </w:rPr>
        <w:t xml:space="preserve">Hypothesis-generating </w:t>
      </w:r>
      <w:r w:rsidR="00DB7D88" w:rsidRPr="00681610">
        <w:rPr>
          <w:b/>
          <w:bCs/>
          <w:szCs w:val="21"/>
          <w:lang w:val="en-GB"/>
        </w:rPr>
        <w:t>outcome</w:t>
      </w:r>
      <w:r w:rsidRPr="00681610">
        <w:rPr>
          <w:b/>
          <w:bCs/>
          <w:szCs w:val="21"/>
          <w:lang w:val="en-GB"/>
        </w:rPr>
        <w:t>s</w:t>
      </w:r>
      <w:r w:rsidR="00DB7D88" w:rsidRPr="00681610">
        <w:rPr>
          <w:b/>
          <w:bCs/>
          <w:szCs w:val="21"/>
          <w:lang w:val="en-GB"/>
        </w:rPr>
        <w:t xml:space="preserve">: </w:t>
      </w:r>
      <w:r w:rsidRPr="00681610">
        <w:rPr>
          <w:b/>
          <w:bCs/>
          <w:szCs w:val="21"/>
          <w:lang w:val="en-GB"/>
        </w:rPr>
        <w:t>P</w:t>
      </w:r>
      <w:r w:rsidR="001A7639" w:rsidRPr="00681610">
        <w:rPr>
          <w:b/>
          <w:bCs/>
          <w:szCs w:val="21"/>
          <w:lang w:val="en-GB"/>
        </w:rPr>
        <w:t>upil-re</w:t>
      </w:r>
      <w:r w:rsidRPr="00681610">
        <w:rPr>
          <w:b/>
          <w:bCs/>
          <w:szCs w:val="21"/>
          <w:lang w:val="en-GB"/>
        </w:rPr>
        <w:t>sponse</w:t>
      </w:r>
      <w:r w:rsidR="001A7639" w:rsidRPr="00681610">
        <w:rPr>
          <w:b/>
          <w:bCs/>
          <w:szCs w:val="21"/>
          <w:lang w:val="en-GB"/>
        </w:rPr>
        <w:t xml:space="preserve"> </w:t>
      </w:r>
      <w:r w:rsidRPr="00681610">
        <w:rPr>
          <w:b/>
          <w:bCs/>
          <w:szCs w:val="21"/>
          <w:lang w:val="en-GB"/>
        </w:rPr>
        <w:t>measures</w:t>
      </w:r>
    </w:p>
    <w:p w14:paraId="0B77B454" w14:textId="5D22021F" w:rsidR="00DB7D88" w:rsidRPr="00681610" w:rsidRDefault="00DB7D88" w:rsidP="001F3396">
      <w:pPr>
        <w:spacing w:after="0"/>
        <w:jc w:val="both"/>
        <w:rPr>
          <w:szCs w:val="21"/>
          <w:lang w:val="en-GB"/>
        </w:rPr>
      </w:pPr>
      <w:r w:rsidRPr="00681610">
        <w:rPr>
          <w:szCs w:val="21"/>
          <w:lang w:val="en-GB"/>
        </w:rPr>
        <w:t xml:space="preserve">For </w:t>
      </w:r>
      <w:r w:rsidR="00B92CF9" w:rsidRPr="00681610">
        <w:rPr>
          <w:szCs w:val="21"/>
          <w:lang w:val="en-GB"/>
        </w:rPr>
        <w:t xml:space="preserve">hypothesis-generating </w:t>
      </w:r>
      <w:r w:rsidRPr="00681610">
        <w:rPr>
          <w:szCs w:val="21"/>
          <w:lang w:val="en-GB"/>
        </w:rPr>
        <w:t xml:space="preserve">analysis, we will calculate </w:t>
      </w:r>
      <w:r w:rsidR="006D21DB" w:rsidRPr="00681610">
        <w:rPr>
          <w:szCs w:val="21"/>
          <w:lang w:val="en-GB"/>
        </w:rPr>
        <w:t>pupil</w:t>
      </w:r>
      <w:r w:rsidR="001F1FDB" w:rsidRPr="00681610">
        <w:rPr>
          <w:szCs w:val="21"/>
          <w:lang w:val="en-GB"/>
        </w:rPr>
        <w:t xml:space="preserve">-response measures including </w:t>
      </w:r>
      <w:r w:rsidRPr="00681610">
        <w:rPr>
          <w:szCs w:val="21"/>
          <w:lang w:val="en-GB"/>
        </w:rPr>
        <w:t xml:space="preserve">melanopsin-mediated pupil responses, </w:t>
      </w:r>
      <w:r w:rsidR="00FF319B" w:rsidRPr="00681610">
        <w:rPr>
          <w:szCs w:val="21"/>
          <w:lang w:val="en-GB"/>
        </w:rPr>
        <w:t xml:space="preserve">melanopsin </w:t>
      </w:r>
      <w:r w:rsidR="005E3994" w:rsidRPr="00681610">
        <w:rPr>
          <w:szCs w:val="21"/>
          <w:lang w:val="en-GB"/>
        </w:rPr>
        <w:t>response amplitude, and LMS response amplitude</w:t>
      </w:r>
      <w:r w:rsidR="00E856D8" w:rsidRPr="00681610">
        <w:rPr>
          <w:szCs w:val="21"/>
          <w:lang w:val="en-GB"/>
        </w:rPr>
        <w:t xml:space="preserve">. The melanopsin-mediated pupil </w:t>
      </w:r>
      <w:r w:rsidR="00E13B31" w:rsidRPr="00681610">
        <w:rPr>
          <w:szCs w:val="21"/>
          <w:lang w:val="en-GB"/>
        </w:rPr>
        <w:t>response</w:t>
      </w:r>
      <w:r w:rsidR="00E856D8" w:rsidRPr="00681610">
        <w:rPr>
          <w:szCs w:val="21"/>
          <w:lang w:val="en-GB"/>
        </w:rPr>
        <w:t xml:space="preserve"> is </w:t>
      </w:r>
      <w:r w:rsidRPr="00681610">
        <w:rPr>
          <w:szCs w:val="21"/>
          <w:lang w:val="en-GB"/>
        </w:rPr>
        <w:t xml:space="preserve">the ratio of the melanopsin response amplitude to the LMS response amplitude. </w:t>
      </w:r>
      <w:r w:rsidR="00CA7B67" w:rsidRPr="00681610">
        <w:rPr>
          <w:szCs w:val="21"/>
          <w:lang w:val="en-GB"/>
        </w:rPr>
        <w:t>W</w:t>
      </w:r>
      <w:r w:rsidRPr="00681610">
        <w:rPr>
          <w:szCs w:val="21"/>
          <w:lang w:val="en-GB"/>
        </w:rPr>
        <w:t>e will use pupil data from the melanopsin stimulation protocol and from the LMS stimulation protocol to identify changes in pupil size uniquely due to melanopsin and not to other photoreceptors. Data from the dark control session will not be used for this analysis. The pre-processing pipeline will be the same for data obtained by both protocols, and include resampling of raw data to evenly spaced time points and filtering the raw data to remove physiologically impossible pupil values below 1 mm and above 10 mm, as well as blinks. Furthermore, missing values will be estimated using linear interpolation. For each trial, pupil size will be normalised to the baseline pupil size, i.e. to the mean pupil diameter one second before stimulus onset. Furthermore, the timing of each trial will be aligned to stimulus onset. Afterwards, for each trial, pupil size will be converted to a percentage change over time from baseline using the following formula:</w:t>
      </w:r>
    </w:p>
    <w:p w14:paraId="0B77B455" w14:textId="4011BD89" w:rsidR="00DB7D88" w:rsidRPr="00681610" w:rsidRDefault="00DB7D88" w:rsidP="00146BF8">
      <w:pPr>
        <w:spacing w:before="240"/>
        <w:jc w:val="center"/>
        <w:rPr>
          <w:szCs w:val="21"/>
          <w:lang w:val="en-GB"/>
        </w:rPr>
      </w:pPr>
      <w:r w:rsidRPr="00681610">
        <w:rPr>
          <w:szCs w:val="21"/>
          <w:lang w:val="en-GB"/>
        </w:rPr>
        <w:t xml:space="preserve">Delta pupil (%) = </w:t>
      </w:r>
      <w:r w:rsidR="009C4E39" w:rsidRPr="00681610">
        <w:rPr>
          <w:szCs w:val="21"/>
          <w:lang w:val="en-GB"/>
        </w:rPr>
        <w:t xml:space="preserve">[(pupil diameter baseline </w:t>
      </w:r>
      <w:r w:rsidR="00AD43C2" w:rsidRPr="00681610">
        <w:rPr>
          <w:szCs w:val="21"/>
          <w:lang w:val="en-GB"/>
        </w:rPr>
        <w:t>−</w:t>
      </w:r>
      <w:r w:rsidR="00AD43C2" w:rsidRPr="00681610" w:rsidDel="00477507">
        <w:rPr>
          <w:szCs w:val="21"/>
          <w:lang w:val="en-GB"/>
        </w:rPr>
        <w:t xml:space="preserve"> </w:t>
      </w:r>
      <w:r w:rsidRPr="00681610">
        <w:rPr>
          <w:szCs w:val="21"/>
          <w:lang w:val="en-GB"/>
        </w:rPr>
        <w:t>pupil diameter at time t</w:t>
      </w:r>
      <w:r w:rsidR="008C2603" w:rsidRPr="00681610">
        <w:rPr>
          <w:szCs w:val="21"/>
          <w:lang w:val="en-GB"/>
        </w:rPr>
        <w:t xml:space="preserve">) </w:t>
      </w:r>
      <w:r w:rsidRPr="00681610">
        <w:rPr>
          <w:szCs w:val="21"/>
          <w:lang w:val="en-GB"/>
        </w:rPr>
        <w:t>/</w:t>
      </w:r>
      <w:r w:rsidR="00B476EF" w:rsidRPr="00681610">
        <w:rPr>
          <w:szCs w:val="21"/>
          <w:lang w:val="en-GB"/>
        </w:rPr>
        <w:br/>
      </w:r>
      <w:r w:rsidRPr="00681610">
        <w:rPr>
          <w:szCs w:val="21"/>
          <w:lang w:val="en-GB"/>
        </w:rPr>
        <w:t>pupil diameter at baseline</w:t>
      </w:r>
      <w:r w:rsidR="008C2603" w:rsidRPr="00681610">
        <w:rPr>
          <w:szCs w:val="21"/>
          <w:lang w:val="en-GB"/>
        </w:rPr>
        <w:t>]</w:t>
      </w:r>
      <w:r w:rsidRPr="00681610">
        <w:rPr>
          <w:szCs w:val="21"/>
          <w:lang w:val="en-GB"/>
        </w:rPr>
        <w:t xml:space="preserve"> * 100</w:t>
      </w:r>
    </w:p>
    <w:p w14:paraId="0B77B456" w14:textId="77777777" w:rsidR="00DB7D88" w:rsidRPr="00681610" w:rsidRDefault="00DB7D88" w:rsidP="001F3396">
      <w:pPr>
        <w:spacing w:after="0"/>
        <w:jc w:val="both"/>
        <w:rPr>
          <w:szCs w:val="21"/>
          <w:lang w:val="en-GB"/>
        </w:rPr>
      </w:pPr>
      <w:r w:rsidRPr="00681610">
        <w:rPr>
          <w:szCs w:val="21"/>
          <w:lang w:val="en-GB"/>
        </w:rPr>
        <w:t xml:space="preserve">where the numerator Pupil diameter is the size of the measured pupil (i.e. right pupil, mm) in a given trial. Trials where &gt;50% of baseline pupil size data is unavailable and trials </w:t>
      </w:r>
      <w:r w:rsidRPr="00681610">
        <w:rPr>
          <w:szCs w:val="21"/>
          <w:lang w:val="en-GB"/>
        </w:rPr>
        <w:lastRenderedPageBreak/>
        <w:t>where interpolated data &gt;30% of total trial data will be excluded. Afterwards, all trials for a participant’s given experimental session will be averaged. In order to quantify only melanopsin-related changes in pupil size, we will calculate melanopsin contribution to pupil responses as</w:t>
      </w:r>
    </w:p>
    <w:p w14:paraId="0B77B457" w14:textId="77777777" w:rsidR="00DB7D88" w:rsidRPr="00681610" w:rsidRDefault="00DB7D88" w:rsidP="00146BF8">
      <w:pPr>
        <w:spacing w:before="240" w:after="0"/>
        <w:jc w:val="center"/>
        <w:rPr>
          <w:szCs w:val="21"/>
          <w:lang w:val="en-GB"/>
        </w:rPr>
      </w:pPr>
      <w:r w:rsidRPr="00681610">
        <w:rPr>
          <w:szCs w:val="21"/>
          <w:lang w:val="en-GB"/>
        </w:rPr>
        <w:t xml:space="preserve">Melanopsin-mediated pupil response =  </w:t>
      </w:r>
    </w:p>
    <w:p w14:paraId="0B77B458" w14:textId="77777777" w:rsidR="00DB7D88" w:rsidRPr="00681610" w:rsidRDefault="00DB7D88" w:rsidP="00B3291D">
      <w:pPr>
        <w:jc w:val="center"/>
        <w:rPr>
          <w:szCs w:val="21"/>
          <w:lang w:val="en-GB"/>
        </w:rPr>
      </w:pPr>
      <w:r w:rsidRPr="00681610">
        <w:rPr>
          <w:szCs w:val="21"/>
          <w:lang w:val="en-GB"/>
        </w:rPr>
        <w:t>Melanopsin response amplitude/LMS response amplitude</w:t>
      </w:r>
    </w:p>
    <w:p w14:paraId="0B77B459" w14:textId="4502CEA2" w:rsidR="00DB7D88" w:rsidRPr="00681610" w:rsidRDefault="00DB7D88" w:rsidP="001F3396">
      <w:pPr>
        <w:spacing w:after="0"/>
        <w:jc w:val="both"/>
        <w:rPr>
          <w:szCs w:val="21"/>
          <w:lang w:val="en-GB"/>
        </w:rPr>
      </w:pPr>
      <w:r w:rsidRPr="00681610">
        <w:rPr>
          <w:szCs w:val="21"/>
          <w:lang w:val="en-GB"/>
        </w:rPr>
        <w:t xml:space="preserve">Where Melanopsin response amplitude is the area under the curve during stimulus presentation in the melanopsin stimulation protocol, and LMS response amplitude is the area under the curve during stimulus presentation for the LMS stimulation protocol. In addition, both melanopsin response amplitude and LMS response amplitude will be included as outcome variables in </w:t>
      </w:r>
      <w:r w:rsidR="00067F77" w:rsidRPr="00681610">
        <w:rPr>
          <w:szCs w:val="21"/>
          <w:lang w:val="en-GB"/>
        </w:rPr>
        <w:t>hypothesis-generating analysis</w:t>
      </w:r>
      <w:r w:rsidRPr="00681610">
        <w:rPr>
          <w:szCs w:val="21"/>
          <w:lang w:val="en-GB"/>
        </w:rPr>
        <w:t>.</w:t>
      </w:r>
    </w:p>
    <w:p w14:paraId="0B77B45A" w14:textId="77777777" w:rsidR="00DB7D88" w:rsidRPr="00681610" w:rsidRDefault="00DB7D88" w:rsidP="001F3396">
      <w:pPr>
        <w:spacing w:after="0"/>
        <w:jc w:val="both"/>
        <w:rPr>
          <w:szCs w:val="21"/>
          <w:lang w:val="en-GB"/>
        </w:rPr>
      </w:pPr>
    </w:p>
    <w:p w14:paraId="0B77B45B" w14:textId="77777777" w:rsidR="00DB7D88" w:rsidRPr="00681610" w:rsidRDefault="00DB7D88" w:rsidP="001F3396">
      <w:pPr>
        <w:spacing w:after="0"/>
        <w:jc w:val="both"/>
        <w:rPr>
          <w:szCs w:val="21"/>
          <w:lang w:val="en-GB"/>
        </w:rPr>
      </w:pPr>
    </w:p>
    <w:p w14:paraId="0B77B45C" w14:textId="77777777" w:rsidR="00DB7D88" w:rsidRPr="00681610" w:rsidRDefault="00DB7D88" w:rsidP="001F3396">
      <w:pPr>
        <w:spacing w:after="0"/>
        <w:jc w:val="both"/>
        <w:rPr>
          <w:szCs w:val="21"/>
          <w:lang w:val="en-GB"/>
        </w:rPr>
      </w:pPr>
      <w:r w:rsidRPr="00681610">
        <w:rPr>
          <w:b/>
          <w:bCs/>
          <w:i/>
          <w:iCs/>
          <w:lang w:val="en-GB"/>
        </w:rPr>
        <w:t>Quality Control</w:t>
      </w:r>
    </w:p>
    <w:p w14:paraId="0B77B45D" w14:textId="77777777" w:rsidR="00DB7D88" w:rsidRPr="00681610" w:rsidRDefault="00DB7D88" w:rsidP="007B1354">
      <w:pPr>
        <w:spacing w:after="0"/>
        <w:jc w:val="both"/>
        <w:rPr>
          <w:b/>
          <w:bCs/>
          <w:szCs w:val="21"/>
          <w:lang w:val="en-GB"/>
        </w:rPr>
      </w:pPr>
      <w:r w:rsidRPr="00681610">
        <w:rPr>
          <w:b/>
          <w:bCs/>
          <w:szCs w:val="21"/>
          <w:lang w:val="en-GB"/>
        </w:rPr>
        <w:t>General principles</w:t>
      </w:r>
    </w:p>
    <w:p w14:paraId="0B77B45E" w14:textId="62F219CC" w:rsidR="00DB7D88" w:rsidRPr="00681610" w:rsidRDefault="00DB7D88" w:rsidP="001F3396">
      <w:pPr>
        <w:spacing w:after="0"/>
        <w:jc w:val="both"/>
        <w:rPr>
          <w:szCs w:val="21"/>
          <w:lang w:val="en-GB"/>
        </w:rPr>
      </w:pPr>
      <w:r w:rsidRPr="00681610">
        <w:rPr>
          <w:szCs w:val="21"/>
          <w:lang w:val="en-GB"/>
        </w:rPr>
        <w:t xml:space="preserve">All quality-control and exclusion criteria will be applied before any confirmatory or exploratory statistical analyses and before inspection of associations between DLE and </w:t>
      </w:r>
      <w:r w:rsidR="005A38B0" w:rsidRPr="00681610">
        <w:rPr>
          <w:szCs w:val="21"/>
          <w:lang w:val="en-GB"/>
        </w:rPr>
        <w:t>melatonin suppression</w:t>
      </w:r>
      <w:r w:rsidR="00F920CD" w:rsidRPr="00681610">
        <w:rPr>
          <w:szCs w:val="21"/>
          <w:lang w:val="en-GB"/>
        </w:rPr>
        <w:t>/</w:t>
      </w:r>
      <w:r w:rsidR="005A38B0" w:rsidRPr="00681610">
        <w:rPr>
          <w:szCs w:val="21"/>
          <w:lang w:val="en-GB"/>
        </w:rPr>
        <w:t xml:space="preserve">pupil-response </w:t>
      </w:r>
      <w:r w:rsidRPr="00681610">
        <w:rPr>
          <w:szCs w:val="21"/>
          <w:lang w:val="en-GB"/>
        </w:rPr>
        <w:t>outcomes. Exclusion decisions will be based on pre-defined criteria related to protocol adherence, data completeness, and measurement quality. Exclusions will be documented together with the reason for exclusion. Unless otherwise stated, valid sessions from a participant will be retained even if other sessions from the same participant are excluded.</w:t>
      </w:r>
    </w:p>
    <w:p w14:paraId="0B77B45F" w14:textId="77777777" w:rsidR="00DB7D88" w:rsidRPr="00681610" w:rsidRDefault="00DB7D88" w:rsidP="001F3396">
      <w:pPr>
        <w:spacing w:after="0"/>
        <w:jc w:val="both"/>
        <w:rPr>
          <w:szCs w:val="21"/>
          <w:lang w:val="en-GB"/>
        </w:rPr>
      </w:pPr>
    </w:p>
    <w:p w14:paraId="0B77B460" w14:textId="77777777" w:rsidR="00DB7D88" w:rsidRPr="00681610" w:rsidRDefault="00DB7D88" w:rsidP="001F3396">
      <w:pPr>
        <w:spacing w:after="0"/>
        <w:jc w:val="both"/>
        <w:rPr>
          <w:b/>
          <w:bCs/>
          <w:szCs w:val="21"/>
          <w:lang w:val="en-GB"/>
        </w:rPr>
      </w:pPr>
      <w:r w:rsidRPr="00681610">
        <w:rPr>
          <w:b/>
          <w:bCs/>
          <w:szCs w:val="21"/>
          <w:lang w:val="en-GB"/>
        </w:rPr>
        <w:t>Participant-level exclusion</w:t>
      </w:r>
    </w:p>
    <w:p w14:paraId="0B77B461" w14:textId="77777777" w:rsidR="00DB7D88" w:rsidRPr="00681610" w:rsidRDefault="00DB7D88" w:rsidP="00813777">
      <w:pPr>
        <w:spacing w:after="0"/>
        <w:jc w:val="both"/>
        <w:rPr>
          <w:szCs w:val="21"/>
          <w:lang w:val="en-GB"/>
        </w:rPr>
      </w:pPr>
      <w:r w:rsidRPr="00681610">
        <w:rPr>
          <w:szCs w:val="21"/>
          <w:lang w:val="en-GB"/>
        </w:rPr>
        <w:t>Participants will be excluded from all confirmatory and exploratory analyses if one or more of the following participant-level exclusion criteria are met:</w:t>
      </w:r>
    </w:p>
    <w:p w14:paraId="0B77B462" w14:textId="77777777" w:rsidR="00DB7D88" w:rsidRPr="00681610" w:rsidRDefault="00DB7D88" w:rsidP="004B2F9E">
      <w:pPr>
        <w:numPr>
          <w:ilvl w:val="0"/>
          <w:numId w:val="1"/>
        </w:numPr>
        <w:spacing w:after="0"/>
        <w:jc w:val="both"/>
        <w:rPr>
          <w:lang w:val="en-GB"/>
        </w:rPr>
      </w:pPr>
      <w:r w:rsidRPr="00681610">
        <w:rPr>
          <w:lang w:val="en-GB"/>
        </w:rPr>
        <w:t>Withdrawal of consent.</w:t>
      </w:r>
    </w:p>
    <w:p w14:paraId="0B77B463" w14:textId="77777777" w:rsidR="00DB7D88" w:rsidRPr="00681610" w:rsidRDefault="00DB7D88">
      <w:pPr>
        <w:numPr>
          <w:ilvl w:val="0"/>
          <w:numId w:val="1"/>
        </w:numPr>
        <w:spacing w:after="0"/>
        <w:jc w:val="both"/>
        <w:rPr>
          <w:lang w:val="en-GB"/>
        </w:rPr>
      </w:pPr>
      <w:r w:rsidRPr="00681610">
        <w:rPr>
          <w:lang w:val="en-GB"/>
        </w:rPr>
        <w:t>Identification after enrolment of a predefined exclusion criterion that invalidates participation in this study.</w:t>
      </w:r>
    </w:p>
    <w:p w14:paraId="19EC2404" w14:textId="75908F19" w:rsidR="00D60D38" w:rsidRPr="00681610" w:rsidRDefault="00772459" w:rsidP="004B2F9E">
      <w:pPr>
        <w:numPr>
          <w:ilvl w:val="0"/>
          <w:numId w:val="1"/>
        </w:numPr>
        <w:spacing w:after="0"/>
        <w:jc w:val="both"/>
        <w:rPr>
          <w:lang w:val="en-GB"/>
        </w:rPr>
      </w:pPr>
      <w:r w:rsidRPr="00681610">
        <w:rPr>
          <w:lang w:val="en-GB"/>
        </w:rPr>
        <w:t>Inability to establish and maintain the predefined regular slee</w:t>
      </w:r>
      <w:r w:rsidR="00FE141D" w:rsidRPr="00681610">
        <w:rPr>
          <w:lang w:val="en-GB"/>
        </w:rPr>
        <w:t>p</w:t>
      </w:r>
      <w:r w:rsidRPr="00681610">
        <w:rPr>
          <w:lang w:val="en-GB"/>
        </w:rPr>
        <w:t>-wake schedule during the circadian-stabilisation period, such that the participant cannot proceed to the experimental sessions.</w:t>
      </w:r>
    </w:p>
    <w:p w14:paraId="0B77B464" w14:textId="77777777" w:rsidR="00DB7D88" w:rsidRPr="00681610" w:rsidRDefault="00DB7D88" w:rsidP="00425499">
      <w:pPr>
        <w:spacing w:after="0"/>
        <w:jc w:val="both"/>
        <w:rPr>
          <w:szCs w:val="21"/>
          <w:lang w:val="en-GB"/>
        </w:rPr>
      </w:pPr>
      <w:r w:rsidRPr="00681610">
        <w:rPr>
          <w:szCs w:val="21"/>
          <w:lang w:val="en-GB"/>
        </w:rPr>
        <w:t xml:space="preserve">Outcome-specific participant exclusion will be applied when a participant cannot contribute valid data to a given outcome under one or more of the following conditions: </w:t>
      </w:r>
    </w:p>
    <w:p w14:paraId="0B77B465" w14:textId="0EE3B839" w:rsidR="00DB7D88" w:rsidRPr="00681610" w:rsidRDefault="00DB7D88" w:rsidP="004B2F9E">
      <w:pPr>
        <w:numPr>
          <w:ilvl w:val="0"/>
          <w:numId w:val="2"/>
        </w:numPr>
        <w:spacing w:after="0"/>
        <w:jc w:val="both"/>
        <w:rPr>
          <w:szCs w:val="21"/>
          <w:lang w:val="en-GB"/>
        </w:rPr>
      </w:pPr>
      <w:r w:rsidRPr="00681610">
        <w:rPr>
          <w:b/>
          <w:bCs/>
          <w:szCs w:val="21"/>
          <w:lang w:val="en-GB"/>
        </w:rPr>
        <w:t>Melatonin suppression analysis</w:t>
      </w:r>
      <w:r w:rsidRPr="00681610">
        <w:rPr>
          <w:szCs w:val="21"/>
          <w:lang w:val="en-GB"/>
        </w:rPr>
        <w:t xml:space="preserve">: Participants will be excluded if the dark-control melatonin profile is unusable because melatonin suppression cannot be calculated without a valid dark-control AUC reference. </w:t>
      </w:r>
      <w:r w:rsidR="00111EB0" w:rsidRPr="00681610">
        <w:rPr>
          <w:szCs w:val="21"/>
          <w:lang w:val="en-GB"/>
        </w:rPr>
        <w:t xml:space="preserve">Participants who complete only the dark-control session will </w:t>
      </w:r>
      <w:r w:rsidR="007A23E4" w:rsidRPr="00681610">
        <w:rPr>
          <w:szCs w:val="21"/>
          <w:lang w:val="en-GB"/>
        </w:rPr>
        <w:t>also not contribute to the melatonin suppression analyses because no suppressi</w:t>
      </w:r>
      <w:r w:rsidR="009E5672" w:rsidRPr="00681610">
        <w:rPr>
          <w:szCs w:val="21"/>
          <w:lang w:val="en-GB"/>
        </w:rPr>
        <w:t xml:space="preserve">on outcome can be calculated. </w:t>
      </w:r>
      <w:r w:rsidR="00C56810" w:rsidRPr="00681610">
        <w:rPr>
          <w:szCs w:val="21"/>
          <w:lang w:val="en-GB"/>
        </w:rPr>
        <w:t xml:space="preserve">In </w:t>
      </w:r>
      <w:r w:rsidR="00C56810" w:rsidRPr="00681610">
        <w:rPr>
          <w:szCs w:val="21"/>
          <w:lang w:val="en-GB"/>
        </w:rPr>
        <w:lastRenderedPageBreak/>
        <w:t xml:space="preserve">addition, participants must contribute at least two valid melatonin suppression observations to </w:t>
      </w:r>
      <w:r w:rsidR="00E944A2" w:rsidRPr="00681610">
        <w:rPr>
          <w:szCs w:val="21"/>
          <w:lang w:val="en-GB"/>
        </w:rPr>
        <w:t>analyses estimating within-person associations, as specified in the Statistical analysis section.</w:t>
      </w:r>
      <w:r w:rsidR="00315D32" w:rsidRPr="00681610">
        <w:rPr>
          <w:szCs w:val="21"/>
          <w:lang w:val="en-GB"/>
        </w:rPr>
        <w:t xml:space="preserve"> </w:t>
      </w:r>
      <w:r w:rsidRPr="00681610">
        <w:rPr>
          <w:szCs w:val="21"/>
          <w:lang w:val="en-GB"/>
        </w:rPr>
        <w:t>These participants may nevertheless contribute to pupillometry analyses if valid pupillometry data are available.</w:t>
      </w:r>
    </w:p>
    <w:p w14:paraId="0B77B466" w14:textId="17BDE383" w:rsidR="00DB7D88" w:rsidRPr="00681610" w:rsidRDefault="00DB7D88" w:rsidP="004B2F9E">
      <w:pPr>
        <w:numPr>
          <w:ilvl w:val="0"/>
          <w:numId w:val="2"/>
        </w:numPr>
        <w:spacing w:after="0"/>
        <w:jc w:val="both"/>
        <w:rPr>
          <w:szCs w:val="21"/>
          <w:lang w:val="en-GB"/>
        </w:rPr>
      </w:pPr>
      <w:r w:rsidRPr="00681610">
        <w:rPr>
          <w:b/>
          <w:bCs/>
          <w:szCs w:val="21"/>
          <w:lang w:val="en-GB"/>
        </w:rPr>
        <w:t>Pupillometry analysis</w:t>
      </w:r>
      <w:r w:rsidRPr="00681610">
        <w:rPr>
          <w:szCs w:val="21"/>
          <w:lang w:val="en-GB"/>
        </w:rPr>
        <w:t>: Participants will be excluded only if no valid pupillometry session remains after trial-</w:t>
      </w:r>
      <w:r w:rsidR="008F00CF" w:rsidRPr="00681610">
        <w:rPr>
          <w:szCs w:val="21"/>
          <w:lang w:val="en-GB"/>
        </w:rPr>
        <w:t xml:space="preserve"> and session</w:t>
      </w:r>
      <w:r w:rsidR="005513AC" w:rsidRPr="00681610">
        <w:rPr>
          <w:szCs w:val="21"/>
          <w:lang w:val="en-GB"/>
        </w:rPr>
        <w:t>-</w:t>
      </w:r>
      <w:r w:rsidRPr="00681610">
        <w:rPr>
          <w:szCs w:val="21"/>
          <w:lang w:val="en-GB"/>
        </w:rPr>
        <w:t>level quality control.</w:t>
      </w:r>
      <w:r w:rsidR="005513AC" w:rsidRPr="00681610">
        <w:rPr>
          <w:szCs w:val="21"/>
          <w:lang w:val="en-GB"/>
        </w:rPr>
        <w:t xml:space="preserve"> For analyses estimating within-person associations, participants must contribute at least two valid observations for the relevant pupillometry outcom</w:t>
      </w:r>
      <w:r w:rsidR="005E26AF" w:rsidRPr="00681610">
        <w:rPr>
          <w:szCs w:val="21"/>
          <w:lang w:val="en-GB"/>
        </w:rPr>
        <w:t>e</w:t>
      </w:r>
      <w:r w:rsidR="005513AC" w:rsidRPr="00681610">
        <w:rPr>
          <w:szCs w:val="21"/>
          <w:lang w:val="en-GB"/>
        </w:rPr>
        <w:t>.</w:t>
      </w:r>
    </w:p>
    <w:p w14:paraId="0B77B467" w14:textId="77777777" w:rsidR="00DB7D88" w:rsidRPr="00681610" w:rsidRDefault="00DB7D88" w:rsidP="00B77DCF">
      <w:pPr>
        <w:spacing w:after="0"/>
        <w:jc w:val="both"/>
        <w:rPr>
          <w:lang w:val="en-GB"/>
        </w:rPr>
      </w:pPr>
      <w:r w:rsidRPr="00681610">
        <w:rPr>
          <w:lang w:val="en-GB"/>
        </w:rPr>
        <w:t>Participants with incomplete session attendance will not be excluded solely because one or more experimental sessions are missing. Instead, all valid sessions will be retained for the relevant outcome-specific analyses.</w:t>
      </w:r>
    </w:p>
    <w:p w14:paraId="0B77B468" w14:textId="77777777" w:rsidR="00DB7D88" w:rsidRPr="00681610" w:rsidRDefault="00DB7D88" w:rsidP="001F3396">
      <w:pPr>
        <w:spacing w:after="0"/>
        <w:jc w:val="both"/>
        <w:rPr>
          <w:szCs w:val="21"/>
          <w:lang w:val="en-GB"/>
        </w:rPr>
      </w:pPr>
    </w:p>
    <w:p w14:paraId="0B77B469" w14:textId="77777777" w:rsidR="00DB7D88" w:rsidRPr="00681610" w:rsidRDefault="00DB7D88" w:rsidP="001F3396">
      <w:pPr>
        <w:spacing w:after="0"/>
        <w:jc w:val="both"/>
        <w:rPr>
          <w:b/>
          <w:bCs/>
          <w:szCs w:val="21"/>
          <w:lang w:val="en-GB"/>
        </w:rPr>
      </w:pPr>
      <w:r w:rsidRPr="00681610">
        <w:rPr>
          <w:b/>
          <w:bCs/>
          <w:szCs w:val="21"/>
          <w:lang w:val="en-GB"/>
        </w:rPr>
        <w:t>Session-level exclusion</w:t>
      </w:r>
    </w:p>
    <w:p w14:paraId="0B77B46A" w14:textId="77777777" w:rsidR="00DB7D88" w:rsidRPr="00681610" w:rsidRDefault="00DB7D88" w:rsidP="001F3396">
      <w:pPr>
        <w:spacing w:after="0"/>
        <w:jc w:val="both"/>
        <w:rPr>
          <w:szCs w:val="21"/>
          <w:lang w:val="en-GB"/>
        </w:rPr>
      </w:pPr>
      <w:r w:rsidRPr="00681610">
        <w:rPr>
          <w:szCs w:val="21"/>
          <w:lang w:val="en-GB"/>
        </w:rPr>
        <w:t>At the session level, only the affected session is considered invalid if one or more of the following predefined quality-control exclusion criteria are met:</w:t>
      </w:r>
    </w:p>
    <w:p w14:paraId="0B77B46B" w14:textId="77777777" w:rsidR="00DB7D88" w:rsidRPr="00681610" w:rsidRDefault="00DB7D88" w:rsidP="00AB5AF2">
      <w:pPr>
        <w:numPr>
          <w:ilvl w:val="0"/>
          <w:numId w:val="3"/>
        </w:numPr>
        <w:spacing w:after="0"/>
        <w:jc w:val="both"/>
        <w:rPr>
          <w:szCs w:val="21"/>
          <w:lang w:val="en-GB"/>
        </w:rPr>
      </w:pPr>
      <w:r w:rsidRPr="00681610">
        <w:rPr>
          <w:szCs w:val="21"/>
          <w:lang w:val="en-GB"/>
        </w:rPr>
        <w:t>The session is terminated before completion of the pupillometry assessment, such that neither valid pupillometry nor melatonin data can be obtained.</w:t>
      </w:r>
    </w:p>
    <w:p w14:paraId="0B77B46C" w14:textId="4EB55345" w:rsidR="00DB7D88" w:rsidRPr="00681610" w:rsidRDefault="00DB7D88" w:rsidP="00027E44">
      <w:pPr>
        <w:numPr>
          <w:ilvl w:val="0"/>
          <w:numId w:val="3"/>
        </w:numPr>
        <w:spacing w:after="0"/>
        <w:jc w:val="both"/>
        <w:rPr>
          <w:szCs w:val="21"/>
          <w:lang w:val="en-GB"/>
        </w:rPr>
      </w:pPr>
      <w:r w:rsidRPr="00681610">
        <w:rPr>
          <w:szCs w:val="21"/>
          <w:lang w:val="en-GB"/>
        </w:rPr>
        <w:t>The participant does not meet the predefined session eligibility requirements before data collection, such as a positive alcohol or drug screening result</w:t>
      </w:r>
      <w:r w:rsidR="00102F0D" w:rsidRPr="00681610">
        <w:rPr>
          <w:szCs w:val="21"/>
          <w:lang w:val="en-GB"/>
        </w:rPr>
        <w:t xml:space="preserve"> or non-adherence to the sleep-wake schedule</w:t>
      </w:r>
      <w:r w:rsidRPr="00681610">
        <w:rPr>
          <w:szCs w:val="21"/>
          <w:lang w:val="en-GB"/>
        </w:rPr>
        <w:t>.</w:t>
      </w:r>
    </w:p>
    <w:p w14:paraId="0B77B46D" w14:textId="77777777" w:rsidR="00DB7D88" w:rsidRPr="00681610" w:rsidRDefault="00DB7D88" w:rsidP="00AB5AF2">
      <w:pPr>
        <w:numPr>
          <w:ilvl w:val="0"/>
          <w:numId w:val="3"/>
        </w:numPr>
        <w:spacing w:after="0"/>
        <w:jc w:val="both"/>
        <w:rPr>
          <w:szCs w:val="21"/>
          <w:lang w:val="en-GB"/>
        </w:rPr>
      </w:pPr>
      <w:r w:rsidRPr="00681610">
        <w:rPr>
          <w:szCs w:val="21"/>
          <w:lang w:val="en-GB"/>
        </w:rPr>
        <w:t>A major procedural or environmental failure affects the entire session, such as prolonged power failure, incorrect identification, or loss of all session records.</w:t>
      </w:r>
    </w:p>
    <w:p w14:paraId="46978E7E" w14:textId="77777777" w:rsidR="008E2DFA" w:rsidRPr="00681610" w:rsidRDefault="00DB7D88" w:rsidP="00150609">
      <w:pPr>
        <w:spacing w:after="0"/>
        <w:jc w:val="both"/>
        <w:rPr>
          <w:szCs w:val="21"/>
          <w:lang w:val="en-GB"/>
        </w:rPr>
      </w:pPr>
      <w:r w:rsidRPr="00681610">
        <w:rPr>
          <w:szCs w:val="21"/>
          <w:lang w:val="en-GB"/>
        </w:rPr>
        <w:t>When a session is excluded, all remaining valid sessions from the same participant will be retained whenever possible and analysed</w:t>
      </w:r>
      <w:r w:rsidR="005F3CAE" w:rsidRPr="00681610">
        <w:rPr>
          <w:szCs w:val="21"/>
          <w:lang w:val="en-GB"/>
        </w:rPr>
        <w:t>.</w:t>
      </w:r>
      <w:r w:rsidRPr="00681610">
        <w:rPr>
          <w:szCs w:val="21"/>
          <w:lang w:val="en-GB"/>
        </w:rPr>
        <w:t xml:space="preserve"> </w:t>
      </w:r>
    </w:p>
    <w:p w14:paraId="674A4F24" w14:textId="77777777" w:rsidR="00C4619B" w:rsidRPr="00681610" w:rsidRDefault="00327863" w:rsidP="00327863">
      <w:pPr>
        <w:spacing w:after="0"/>
        <w:ind w:firstLine="720"/>
        <w:jc w:val="both"/>
        <w:rPr>
          <w:szCs w:val="21"/>
          <w:lang w:val="en-GB"/>
        </w:rPr>
      </w:pPr>
      <w:r w:rsidRPr="00681610">
        <w:rPr>
          <w:szCs w:val="21"/>
          <w:lang w:val="en-GB"/>
        </w:rPr>
        <w:t xml:space="preserve">If a session assigned to the dark-control condition is terminated </w:t>
      </w:r>
      <w:r w:rsidR="005B2D68" w:rsidRPr="00681610">
        <w:rPr>
          <w:szCs w:val="21"/>
          <w:lang w:val="en-GB"/>
        </w:rPr>
        <w:t>or judged invalid during data collection or before the next scheduled session, the next scheduled experimental session will be conducted as the replacement dark-control session</w:t>
      </w:r>
      <w:r w:rsidR="009772FC" w:rsidRPr="00681610">
        <w:rPr>
          <w:szCs w:val="21"/>
          <w:lang w:val="en-GB"/>
        </w:rPr>
        <w:t>. No additional session will be scheduled beyond the four planned session</w:t>
      </w:r>
      <w:r w:rsidR="005D2A7C" w:rsidRPr="00681610">
        <w:rPr>
          <w:szCs w:val="21"/>
          <w:lang w:val="en-GB"/>
        </w:rPr>
        <w:t>s</w:t>
      </w:r>
      <w:r w:rsidR="009772FC" w:rsidRPr="00681610">
        <w:rPr>
          <w:szCs w:val="21"/>
          <w:lang w:val="en-GB"/>
        </w:rPr>
        <w:t>.</w:t>
      </w:r>
      <w:r w:rsidR="005D2A7C" w:rsidRPr="00681610">
        <w:rPr>
          <w:szCs w:val="21"/>
          <w:lang w:val="en-GB"/>
        </w:rPr>
        <w:t xml:space="preserve"> Consequently, the replacement will be possible only when at least one scheduled session remains.</w:t>
      </w:r>
    </w:p>
    <w:p w14:paraId="0B77B46E" w14:textId="16776DB0" w:rsidR="00DB7D88" w:rsidRPr="00681610" w:rsidRDefault="00C4619B" w:rsidP="004B2F9E">
      <w:pPr>
        <w:spacing w:after="0"/>
        <w:ind w:firstLine="720"/>
        <w:jc w:val="both"/>
        <w:rPr>
          <w:szCs w:val="21"/>
          <w:lang w:val="en-GB"/>
        </w:rPr>
      </w:pPr>
      <w:r w:rsidRPr="00681610">
        <w:rPr>
          <w:szCs w:val="21"/>
          <w:lang w:val="en-GB"/>
        </w:rPr>
        <w:t xml:space="preserve">If a dark-control session appears valid during data collection but is subsequently found to be unusable </w:t>
      </w:r>
      <w:r w:rsidR="00792D73" w:rsidRPr="00681610">
        <w:rPr>
          <w:szCs w:val="21"/>
          <w:lang w:val="en-GB"/>
        </w:rPr>
        <w:t>after</w:t>
      </w:r>
      <w:r w:rsidRPr="00681610">
        <w:rPr>
          <w:szCs w:val="21"/>
          <w:lang w:val="en-GB"/>
        </w:rPr>
        <w:t xml:space="preserve"> </w:t>
      </w:r>
      <w:r w:rsidR="00A3362E" w:rsidRPr="00681610">
        <w:rPr>
          <w:szCs w:val="21"/>
          <w:lang w:val="en-GB"/>
        </w:rPr>
        <w:t>comple</w:t>
      </w:r>
      <w:r w:rsidR="000A7D20" w:rsidRPr="00681610">
        <w:rPr>
          <w:szCs w:val="21"/>
          <w:lang w:val="en-GB"/>
        </w:rPr>
        <w:t xml:space="preserve">ting all experimental sessions and </w:t>
      </w:r>
      <w:r w:rsidRPr="00681610">
        <w:rPr>
          <w:szCs w:val="21"/>
          <w:lang w:val="en-GB"/>
        </w:rPr>
        <w:t>the me</w:t>
      </w:r>
      <w:r w:rsidR="00792D73" w:rsidRPr="00681610">
        <w:rPr>
          <w:szCs w:val="21"/>
          <w:lang w:val="en-GB"/>
        </w:rPr>
        <w:t>latonin assay, no replace</w:t>
      </w:r>
      <w:r w:rsidR="002B5E03" w:rsidRPr="00681610">
        <w:rPr>
          <w:szCs w:val="21"/>
          <w:lang w:val="en-GB"/>
        </w:rPr>
        <w:t>m</w:t>
      </w:r>
      <w:r w:rsidR="00792D73" w:rsidRPr="00681610">
        <w:rPr>
          <w:szCs w:val="21"/>
          <w:lang w:val="en-GB"/>
        </w:rPr>
        <w:t xml:space="preserve">ent or additional session will be scheduled. </w:t>
      </w:r>
      <w:r w:rsidR="00D24125" w:rsidRPr="00681610">
        <w:rPr>
          <w:szCs w:val="21"/>
          <w:lang w:val="en-GB"/>
        </w:rPr>
        <w:t>The participant will be excluded from the melatonin suppression analyses because no valid dark-control AUC reference is available but may remain eligible for pupillo</w:t>
      </w:r>
      <w:r w:rsidR="007B531C" w:rsidRPr="00681610">
        <w:rPr>
          <w:szCs w:val="21"/>
          <w:lang w:val="en-GB"/>
        </w:rPr>
        <w:t>m</w:t>
      </w:r>
      <w:r w:rsidR="00D24125" w:rsidRPr="00681610">
        <w:rPr>
          <w:szCs w:val="21"/>
          <w:lang w:val="en-GB"/>
        </w:rPr>
        <w:t>etry analyses if va</w:t>
      </w:r>
      <w:r w:rsidR="0080262E" w:rsidRPr="00681610">
        <w:rPr>
          <w:szCs w:val="21"/>
          <w:lang w:val="en-GB"/>
        </w:rPr>
        <w:t xml:space="preserve">lid </w:t>
      </w:r>
      <w:r w:rsidR="00A5408C" w:rsidRPr="00681610">
        <w:rPr>
          <w:szCs w:val="21"/>
          <w:lang w:val="en-GB"/>
        </w:rPr>
        <w:t>pupillometry data are available</w:t>
      </w:r>
      <w:r w:rsidR="00211C83" w:rsidRPr="00681610">
        <w:rPr>
          <w:szCs w:val="21"/>
          <w:lang w:val="en-GB"/>
        </w:rPr>
        <w:t>.</w:t>
      </w:r>
    </w:p>
    <w:p w14:paraId="0B77B46F" w14:textId="77777777" w:rsidR="00DB7D88" w:rsidRPr="00681610" w:rsidRDefault="00DB7D88" w:rsidP="001F3396">
      <w:pPr>
        <w:spacing w:after="0"/>
        <w:jc w:val="both"/>
        <w:rPr>
          <w:szCs w:val="21"/>
          <w:lang w:val="en-GB"/>
        </w:rPr>
      </w:pPr>
    </w:p>
    <w:p w14:paraId="0B77B470" w14:textId="77777777" w:rsidR="00DB7D88" w:rsidRPr="00681610" w:rsidRDefault="00DB7D88" w:rsidP="001F3396">
      <w:pPr>
        <w:spacing w:after="0"/>
        <w:jc w:val="both"/>
        <w:rPr>
          <w:b/>
          <w:bCs/>
          <w:szCs w:val="21"/>
          <w:lang w:val="en-GB"/>
        </w:rPr>
      </w:pPr>
      <w:r w:rsidRPr="00681610">
        <w:rPr>
          <w:b/>
          <w:bCs/>
          <w:szCs w:val="21"/>
          <w:lang w:val="en-GB"/>
        </w:rPr>
        <w:t>Light exposure data quality control</w:t>
      </w:r>
    </w:p>
    <w:p w14:paraId="0B77B471" w14:textId="3CD3943E" w:rsidR="00DB7D88" w:rsidRPr="00681610" w:rsidRDefault="00DB7D88" w:rsidP="001F3396">
      <w:pPr>
        <w:spacing w:after="0"/>
        <w:jc w:val="both"/>
        <w:rPr>
          <w:lang w:val="en-GB"/>
        </w:rPr>
      </w:pPr>
      <w:r w:rsidRPr="00681610">
        <w:rPr>
          <w:lang w:val="en-GB"/>
        </w:rPr>
        <w:t xml:space="preserve">Light exposure data will be considered valid only if sufficient recordings are available to reliably calculate the predefined light exposure metrics. Non-wear periods </w:t>
      </w:r>
      <w:r w:rsidR="005B588E" w:rsidRPr="00681610">
        <w:rPr>
          <w:lang w:val="en-GB"/>
        </w:rPr>
        <w:t xml:space="preserve">and </w:t>
      </w:r>
      <w:r w:rsidR="008068A8" w:rsidRPr="00681610">
        <w:rPr>
          <w:lang w:val="en-GB"/>
        </w:rPr>
        <w:t xml:space="preserve">periods of sensor covering </w:t>
      </w:r>
      <w:r w:rsidRPr="00681610">
        <w:rPr>
          <w:lang w:val="en-GB"/>
        </w:rPr>
        <w:t xml:space="preserve">will be identified based on participant-reported wear logs collected </w:t>
      </w:r>
      <w:r w:rsidRPr="00681610">
        <w:rPr>
          <w:lang w:val="en-GB"/>
        </w:rPr>
        <w:lastRenderedPageBreak/>
        <w:t xml:space="preserve">throughout the study. </w:t>
      </w:r>
      <w:r w:rsidR="008068A8" w:rsidRPr="00681610">
        <w:rPr>
          <w:lang w:val="en-GB"/>
        </w:rPr>
        <w:t xml:space="preserve">Epochs during which the chest-worn sensor was covered </w:t>
      </w:r>
      <w:r w:rsidR="00CA6FDF" w:rsidRPr="00681610">
        <w:rPr>
          <w:lang w:val="en-GB"/>
        </w:rPr>
        <w:t xml:space="preserve">will be treated as </w:t>
      </w:r>
      <w:r w:rsidR="00B10EB1" w:rsidRPr="00681610">
        <w:rPr>
          <w:lang w:val="en-GB"/>
        </w:rPr>
        <w:t>invalid exposure recordings. For participants requiring refractive correction, epo</w:t>
      </w:r>
      <w:r w:rsidR="00724AE5" w:rsidRPr="00681610">
        <w:rPr>
          <w:lang w:val="en-GB"/>
        </w:rPr>
        <w:t>chs for which spectacle</w:t>
      </w:r>
      <w:r w:rsidR="0091628C" w:rsidRPr="00681610">
        <w:rPr>
          <w:lang w:val="en-GB"/>
        </w:rPr>
        <w:t xml:space="preserve"> or sunglass wear cannot be determined </w:t>
      </w:r>
      <w:r w:rsidR="00CF1B7E" w:rsidRPr="00681610">
        <w:rPr>
          <w:lang w:val="en-GB"/>
        </w:rPr>
        <w:t xml:space="preserve">will be </w:t>
      </w:r>
      <w:r w:rsidR="00810044" w:rsidRPr="00681610">
        <w:rPr>
          <w:lang w:val="en-GB"/>
        </w:rPr>
        <w:t xml:space="preserve">treated as invalid for the calculation of eyewear-adjusted exposure metrics. </w:t>
      </w:r>
      <w:r w:rsidR="00D165CF" w:rsidRPr="00681610">
        <w:rPr>
          <w:lang w:val="en-GB"/>
        </w:rPr>
        <w:t>Use of a brimmed hat or hood will not itself invalidate an epoch when the sensor remains uncovered</w:t>
      </w:r>
      <w:r w:rsidR="007D0B01" w:rsidRPr="00681610">
        <w:rPr>
          <w:lang w:val="en-GB"/>
        </w:rPr>
        <w:t>.</w:t>
      </w:r>
      <w:r w:rsidR="00D165CF" w:rsidRPr="00681610">
        <w:rPr>
          <w:lang w:val="en-GB"/>
        </w:rPr>
        <w:t xml:space="preserve"> </w:t>
      </w:r>
      <w:r w:rsidRPr="00681610">
        <w:rPr>
          <w:lang w:val="en-GB"/>
        </w:rPr>
        <w:t>Specifically, at least 80% of the expected recordings within each predefined windo</w:t>
      </w:r>
      <w:r w:rsidR="0067413C" w:rsidRPr="00681610">
        <w:rPr>
          <w:lang w:val="en-GB"/>
        </w:rPr>
        <w:t xml:space="preserve">w must </w:t>
      </w:r>
      <w:r w:rsidR="00AA5F92" w:rsidRPr="00681610">
        <w:rPr>
          <w:lang w:val="en-GB"/>
        </w:rPr>
        <w:t>be available.</w:t>
      </w:r>
      <w:r w:rsidR="00292D29" w:rsidRPr="00681610">
        <w:rPr>
          <w:lang w:val="en-GB"/>
        </w:rPr>
        <w:t xml:space="preserve"> </w:t>
      </w:r>
      <w:r w:rsidR="00E25EE4" w:rsidRPr="00681610">
        <w:rPr>
          <w:lang w:val="en-GB"/>
        </w:rPr>
        <w:t>Note that</w:t>
      </w:r>
      <w:r w:rsidR="00DD3C53" w:rsidRPr="00681610">
        <w:rPr>
          <w:lang w:val="en-GB"/>
        </w:rPr>
        <w:t xml:space="preserve"> the</w:t>
      </w:r>
      <w:r w:rsidR="00741443" w:rsidRPr="00681610">
        <w:rPr>
          <w:lang w:val="en-GB"/>
        </w:rPr>
        <w:t xml:space="preserve"> predefined window for the primary exposure</w:t>
      </w:r>
      <w:r w:rsidR="0055561A" w:rsidRPr="00681610">
        <w:rPr>
          <w:lang w:val="en-GB"/>
        </w:rPr>
        <w:t xml:space="preserve">, </w:t>
      </w:r>
      <w:r w:rsidR="0060090A" w:rsidRPr="00681610">
        <w:rPr>
          <w:lang w:val="en-GB"/>
        </w:rPr>
        <w:t>m</w:t>
      </w:r>
      <w:r w:rsidR="0055561A" w:rsidRPr="00681610">
        <w:rPr>
          <w:lang w:val="en-GB"/>
        </w:rPr>
        <w:t>EDI_dose_daytime_visitday, is from the participan</w:t>
      </w:r>
      <w:r w:rsidR="00B3715E" w:rsidRPr="00681610">
        <w:rPr>
          <w:lang w:val="en-GB"/>
        </w:rPr>
        <w:t>t-reported wake time to the recorded laboratory arrival time on the corresponding session</w:t>
      </w:r>
      <w:r w:rsidR="00741443" w:rsidRPr="00681610">
        <w:rPr>
          <w:lang w:val="en-GB"/>
        </w:rPr>
        <w:t xml:space="preserve">. </w:t>
      </w:r>
      <w:r w:rsidR="002D61E4" w:rsidRPr="00681610">
        <w:rPr>
          <w:lang w:val="en-GB"/>
        </w:rPr>
        <w:t xml:space="preserve">Completeness will be calculated as the number of </w:t>
      </w:r>
      <w:r w:rsidR="00615C6A" w:rsidRPr="00681610">
        <w:rPr>
          <w:lang w:val="en-GB"/>
        </w:rPr>
        <w:t>v</w:t>
      </w:r>
      <w:r w:rsidR="002D61E4" w:rsidRPr="00681610">
        <w:rPr>
          <w:lang w:val="en-GB"/>
        </w:rPr>
        <w:t>alid re</w:t>
      </w:r>
      <w:r w:rsidR="00615C6A" w:rsidRPr="00681610">
        <w:rPr>
          <w:lang w:val="en-GB"/>
        </w:rPr>
        <w:t>c</w:t>
      </w:r>
      <w:r w:rsidR="002D61E4" w:rsidRPr="00681610">
        <w:rPr>
          <w:lang w:val="en-GB"/>
        </w:rPr>
        <w:t xml:space="preserve">orded epochs divided by the number </w:t>
      </w:r>
      <w:r w:rsidR="00615C6A" w:rsidRPr="00681610">
        <w:rPr>
          <w:lang w:val="en-GB"/>
        </w:rPr>
        <w:t>of expected epochs within this window.</w:t>
      </w:r>
      <w:r w:rsidRPr="00681610">
        <w:rPr>
          <w:lang w:val="en-GB"/>
        </w:rPr>
        <w:t xml:space="preserve"> Data will be considered invalid if one or more of the following predefined quality-control exclusion criteria are met:</w:t>
      </w:r>
    </w:p>
    <w:p w14:paraId="0B77B472" w14:textId="68978215" w:rsidR="00DB7D88" w:rsidRPr="00681610" w:rsidRDefault="00DB7D88" w:rsidP="007B2E77">
      <w:pPr>
        <w:numPr>
          <w:ilvl w:val="0"/>
          <w:numId w:val="4"/>
        </w:numPr>
        <w:spacing w:after="0"/>
        <w:jc w:val="both"/>
        <w:rPr>
          <w:szCs w:val="21"/>
          <w:lang w:val="en-GB"/>
        </w:rPr>
      </w:pPr>
      <w:r w:rsidRPr="00681610">
        <w:rPr>
          <w:szCs w:val="21"/>
          <w:lang w:val="en-GB"/>
        </w:rPr>
        <w:t xml:space="preserve">More than 20% of recordings are missing </w:t>
      </w:r>
      <w:r w:rsidR="00D305A5" w:rsidRPr="00681610">
        <w:rPr>
          <w:szCs w:val="21"/>
          <w:lang w:val="en-GB"/>
        </w:rPr>
        <w:t xml:space="preserve">or invalid </w:t>
      </w:r>
      <w:r w:rsidRPr="00681610">
        <w:rPr>
          <w:szCs w:val="21"/>
          <w:lang w:val="en-GB"/>
        </w:rPr>
        <w:t>within the predefined analysis window because of non-wear</w:t>
      </w:r>
      <w:r w:rsidR="00A95D61" w:rsidRPr="00681610">
        <w:rPr>
          <w:szCs w:val="21"/>
          <w:lang w:val="en-GB"/>
        </w:rPr>
        <w:t>, sensor covering,</w:t>
      </w:r>
      <w:r w:rsidRPr="00681610">
        <w:rPr>
          <w:szCs w:val="21"/>
          <w:lang w:val="en-GB"/>
        </w:rPr>
        <w:t xml:space="preserve"> technical malfunction</w:t>
      </w:r>
      <w:r w:rsidR="004122E7" w:rsidRPr="00681610">
        <w:rPr>
          <w:szCs w:val="21"/>
          <w:lang w:val="en-GB"/>
        </w:rPr>
        <w:t>, unavailable eyewear information</w:t>
      </w:r>
      <w:r w:rsidR="00360449" w:rsidRPr="00681610">
        <w:rPr>
          <w:szCs w:val="21"/>
          <w:lang w:val="en-GB"/>
        </w:rPr>
        <w:t xml:space="preserve">, or use of unmeasured eyewear for which spectral transmittance </w:t>
      </w:r>
      <w:r w:rsidR="00792BEC" w:rsidRPr="00681610">
        <w:rPr>
          <w:szCs w:val="21"/>
          <w:lang w:val="en-GB"/>
        </w:rPr>
        <w:t>could not subsequently be obtained.</w:t>
      </w:r>
    </w:p>
    <w:p w14:paraId="0B77B473" w14:textId="4BF819E1" w:rsidR="00DB7D88" w:rsidRPr="00681610" w:rsidRDefault="00DB7D88" w:rsidP="00D45803">
      <w:pPr>
        <w:numPr>
          <w:ilvl w:val="0"/>
          <w:numId w:val="4"/>
        </w:numPr>
        <w:spacing w:after="0"/>
        <w:jc w:val="both"/>
        <w:rPr>
          <w:szCs w:val="21"/>
          <w:lang w:val="en-GB"/>
        </w:rPr>
      </w:pPr>
      <w:r w:rsidRPr="00681610">
        <w:rPr>
          <w:szCs w:val="21"/>
          <w:lang w:val="en-GB"/>
        </w:rPr>
        <w:t>Clearly erroneous or implausible recordings are identified</w:t>
      </w:r>
      <w:r w:rsidR="0074251E" w:rsidRPr="00681610">
        <w:rPr>
          <w:szCs w:val="21"/>
          <w:lang w:val="en-GB"/>
        </w:rPr>
        <w:t>, including</w:t>
      </w:r>
      <w:r w:rsidRPr="00681610">
        <w:rPr>
          <w:szCs w:val="21"/>
          <w:lang w:val="en-GB"/>
        </w:rPr>
        <w:t xml:space="preserve"> prolonged </w:t>
      </w:r>
      <w:r w:rsidR="00D9268F" w:rsidRPr="00681610">
        <w:rPr>
          <w:szCs w:val="21"/>
          <w:lang w:val="en-GB"/>
        </w:rPr>
        <w:t xml:space="preserve">periods of unchanged values potentially indicating </w:t>
      </w:r>
      <w:r w:rsidRPr="00681610">
        <w:rPr>
          <w:szCs w:val="21"/>
          <w:lang w:val="en-GB"/>
        </w:rPr>
        <w:t>sensor malfunction, prolonged</w:t>
      </w:r>
      <w:r w:rsidR="00D9268F" w:rsidRPr="00681610">
        <w:rPr>
          <w:szCs w:val="21"/>
          <w:lang w:val="en-GB"/>
        </w:rPr>
        <w:t xml:space="preserve"> periods of</w:t>
      </w:r>
      <w:r w:rsidRPr="00681610">
        <w:rPr>
          <w:szCs w:val="21"/>
          <w:lang w:val="en-GB"/>
        </w:rPr>
        <w:t xml:space="preserve"> near-zero </w:t>
      </w:r>
      <w:r w:rsidR="00BF0F02" w:rsidRPr="00681610">
        <w:rPr>
          <w:szCs w:val="21"/>
          <w:lang w:val="en-GB"/>
        </w:rPr>
        <w:t xml:space="preserve">values </w:t>
      </w:r>
      <w:r w:rsidRPr="00681610">
        <w:rPr>
          <w:szCs w:val="21"/>
          <w:lang w:val="en-GB"/>
        </w:rPr>
        <w:t xml:space="preserve">during reported daytime wakefulness </w:t>
      </w:r>
      <w:r w:rsidR="00BF0F02" w:rsidRPr="00681610">
        <w:rPr>
          <w:szCs w:val="21"/>
          <w:lang w:val="en-GB"/>
        </w:rPr>
        <w:t xml:space="preserve">potentially indicating sensor </w:t>
      </w:r>
      <w:r w:rsidRPr="00681610">
        <w:rPr>
          <w:szCs w:val="21"/>
          <w:lang w:val="en-GB"/>
        </w:rPr>
        <w:t xml:space="preserve">obstruction, or </w:t>
      </w:r>
      <w:r w:rsidR="00BF0F02" w:rsidRPr="00681610">
        <w:rPr>
          <w:szCs w:val="21"/>
          <w:lang w:val="en-GB"/>
        </w:rPr>
        <w:t>timestamp errors such as duplicate or non-</w:t>
      </w:r>
      <w:r w:rsidR="00450151" w:rsidRPr="00681610">
        <w:rPr>
          <w:szCs w:val="21"/>
          <w:lang w:val="en-GB"/>
        </w:rPr>
        <w:t>chronological timestamps or recordings outside the documented device-deployment period.</w:t>
      </w:r>
      <w:r w:rsidR="00450151" w:rsidRPr="00681610">
        <w:rPr>
          <w:rStyle w:val="CommentReference"/>
          <w:sz w:val="24"/>
          <w:szCs w:val="21"/>
          <w:lang w:val="en-GB"/>
        </w:rPr>
        <w:t xml:space="preserve"> </w:t>
      </w:r>
      <w:r w:rsidR="00A22471" w:rsidRPr="00681610">
        <w:rPr>
          <w:rStyle w:val="CommentReference"/>
          <w:sz w:val="24"/>
          <w:szCs w:val="21"/>
          <w:lang w:val="en-GB"/>
        </w:rPr>
        <w:t xml:space="preserve">Signal patterns alone will not automatically result in exclusion because stable or very </w:t>
      </w:r>
      <w:r w:rsidR="000F6C19" w:rsidRPr="00681610">
        <w:rPr>
          <w:rStyle w:val="CommentReference"/>
          <w:sz w:val="24"/>
          <w:szCs w:val="21"/>
          <w:lang w:val="en-GB"/>
        </w:rPr>
        <w:t>low light exposure may reflect genuine environmental conditions.</w:t>
      </w:r>
    </w:p>
    <w:p w14:paraId="2547E6B3" w14:textId="77777777" w:rsidR="00267D70" w:rsidRPr="00681610" w:rsidRDefault="008F1F52" w:rsidP="001F3396">
      <w:pPr>
        <w:spacing w:after="0"/>
        <w:jc w:val="both"/>
        <w:rPr>
          <w:szCs w:val="21"/>
          <w:lang w:val="en-GB"/>
        </w:rPr>
      </w:pPr>
      <w:r w:rsidRPr="00681610">
        <w:rPr>
          <w:szCs w:val="21"/>
          <w:lang w:val="en-GB"/>
        </w:rPr>
        <w:t xml:space="preserve">Potentially erroneous or implausible recordings will be adjudicated </w:t>
      </w:r>
      <w:r w:rsidR="007C4D2B" w:rsidRPr="00681610">
        <w:rPr>
          <w:szCs w:val="21"/>
          <w:lang w:val="en-GB"/>
        </w:rPr>
        <w:t>before inspection of melatonin suppression, pupillometry, or exposure-outcome association results. Adju</w:t>
      </w:r>
      <w:r w:rsidR="00683C15" w:rsidRPr="00681610">
        <w:rPr>
          <w:szCs w:val="21"/>
          <w:lang w:val="en-GB"/>
        </w:rPr>
        <w:t>dication will be based on the raw light recordings, parti</w:t>
      </w:r>
      <w:r w:rsidR="00ED5BEF" w:rsidRPr="00681610">
        <w:rPr>
          <w:szCs w:val="21"/>
          <w:lang w:val="en-GB"/>
        </w:rPr>
        <w:t xml:space="preserve">cipant-reported wear and sensor-covering logs, sleep-wake records, and documented </w:t>
      </w:r>
      <w:r w:rsidR="000D4B6F" w:rsidRPr="00681610">
        <w:rPr>
          <w:szCs w:val="21"/>
          <w:lang w:val="en-GB"/>
        </w:rPr>
        <w:t>device-deployment</w:t>
      </w:r>
      <w:r w:rsidR="00ED5BEF" w:rsidRPr="00681610">
        <w:rPr>
          <w:szCs w:val="21"/>
          <w:lang w:val="en-GB"/>
        </w:rPr>
        <w:t xml:space="preserve"> times</w:t>
      </w:r>
      <w:r w:rsidR="000D4B6F" w:rsidRPr="00681610">
        <w:rPr>
          <w:szCs w:val="21"/>
          <w:lang w:val="en-GB"/>
        </w:rPr>
        <w:t>. Only periods determined to represent non-wear, sensor covering, or technical error will be classified as inva</w:t>
      </w:r>
      <w:r w:rsidR="00C02552" w:rsidRPr="00681610">
        <w:rPr>
          <w:szCs w:val="21"/>
          <w:lang w:val="en-GB"/>
        </w:rPr>
        <w:t xml:space="preserve">lid, and the decision and reason will be documented. </w:t>
      </w:r>
    </w:p>
    <w:p w14:paraId="0B77B474" w14:textId="79AE0D79" w:rsidR="00DB7D88" w:rsidRPr="00681610" w:rsidRDefault="00DB7D88" w:rsidP="00267D70">
      <w:pPr>
        <w:spacing w:after="0"/>
        <w:ind w:firstLine="720"/>
        <w:jc w:val="both"/>
        <w:rPr>
          <w:szCs w:val="21"/>
          <w:lang w:val="en-GB"/>
        </w:rPr>
      </w:pPr>
      <w:r w:rsidRPr="00681610">
        <w:rPr>
          <w:szCs w:val="21"/>
          <w:lang w:val="en-GB"/>
        </w:rPr>
        <w:t xml:space="preserve">Light exposure data that meet the predefined quality-control exclusion criteria will not be used to derive the corresponding daytime mEDI dose. Only the affected observation (session) will be excluded from analyses requiring the corresponding daytime mEDI dose, while all other valid observations from the same participant will be retained. </w:t>
      </w:r>
    </w:p>
    <w:p w14:paraId="0B77B475" w14:textId="77777777" w:rsidR="00DB7D88" w:rsidRPr="00681610" w:rsidRDefault="00DB7D88" w:rsidP="001F3396">
      <w:pPr>
        <w:spacing w:after="0"/>
        <w:jc w:val="both"/>
        <w:rPr>
          <w:szCs w:val="21"/>
          <w:lang w:val="en-GB"/>
        </w:rPr>
      </w:pPr>
    </w:p>
    <w:p w14:paraId="0B77B476" w14:textId="77777777" w:rsidR="00DB7D88" w:rsidRPr="00681610" w:rsidRDefault="00DB7D88" w:rsidP="001F3396">
      <w:pPr>
        <w:spacing w:after="0"/>
        <w:jc w:val="both"/>
        <w:rPr>
          <w:b/>
          <w:bCs/>
          <w:szCs w:val="21"/>
          <w:lang w:val="en-GB"/>
        </w:rPr>
      </w:pPr>
      <w:r w:rsidRPr="00681610">
        <w:rPr>
          <w:b/>
          <w:bCs/>
          <w:szCs w:val="21"/>
          <w:lang w:val="en-GB"/>
        </w:rPr>
        <w:t>Melatonin data quality control</w:t>
      </w:r>
    </w:p>
    <w:p w14:paraId="0B77B477" w14:textId="4E6301EA" w:rsidR="00DB7D88" w:rsidRPr="00681610" w:rsidRDefault="00BC5C95" w:rsidP="001F3396">
      <w:pPr>
        <w:spacing w:after="0"/>
        <w:jc w:val="both"/>
        <w:rPr>
          <w:szCs w:val="21"/>
          <w:lang w:val="en-GB"/>
        </w:rPr>
      </w:pPr>
      <w:r w:rsidRPr="00681610">
        <w:rPr>
          <w:szCs w:val="21"/>
          <w:lang w:val="en-GB"/>
        </w:rPr>
        <w:t>A m</w:t>
      </w:r>
      <w:r w:rsidR="00DB7D88" w:rsidRPr="00681610">
        <w:rPr>
          <w:szCs w:val="21"/>
          <w:lang w:val="en-GB"/>
        </w:rPr>
        <w:t xml:space="preserve">elatonin </w:t>
      </w:r>
      <w:r w:rsidRPr="00681610">
        <w:rPr>
          <w:szCs w:val="21"/>
          <w:lang w:val="en-GB"/>
        </w:rPr>
        <w:t xml:space="preserve">profile </w:t>
      </w:r>
      <w:r w:rsidR="00162C98" w:rsidRPr="00681610">
        <w:rPr>
          <w:szCs w:val="21"/>
          <w:lang w:val="en-GB"/>
        </w:rPr>
        <w:t>or the melatonin s</w:t>
      </w:r>
      <w:r w:rsidR="00742A45" w:rsidRPr="00681610">
        <w:rPr>
          <w:szCs w:val="21"/>
          <w:lang w:val="en-GB"/>
        </w:rPr>
        <w:t xml:space="preserve">uppression value </w:t>
      </w:r>
      <w:r w:rsidRPr="00681610">
        <w:rPr>
          <w:szCs w:val="21"/>
          <w:lang w:val="en-GB"/>
        </w:rPr>
        <w:t>from a given session</w:t>
      </w:r>
      <w:r w:rsidR="00DB7D88" w:rsidRPr="00681610">
        <w:rPr>
          <w:szCs w:val="21"/>
          <w:lang w:val="en-GB"/>
        </w:rPr>
        <w:t xml:space="preserve"> will be considered invalid if one or more of the following predefined quality-control exclusion criteria are met:</w:t>
      </w:r>
    </w:p>
    <w:p w14:paraId="0B77B478" w14:textId="77777777" w:rsidR="00DB7D88" w:rsidRPr="00681610" w:rsidRDefault="00DB7D88" w:rsidP="00C76F40">
      <w:pPr>
        <w:numPr>
          <w:ilvl w:val="0"/>
          <w:numId w:val="5"/>
        </w:numPr>
        <w:spacing w:after="0"/>
        <w:jc w:val="both"/>
        <w:rPr>
          <w:szCs w:val="21"/>
          <w:lang w:val="en-GB"/>
        </w:rPr>
      </w:pPr>
      <w:r w:rsidRPr="00681610">
        <w:rPr>
          <w:szCs w:val="21"/>
          <w:lang w:val="en-GB"/>
        </w:rPr>
        <w:lastRenderedPageBreak/>
        <w:t>Two or more saliva samples are missing within the AUC calculation window from HBT-2h to HBT because of unsuccessful sample collection, sample loss, contamination, or assay failure.</w:t>
      </w:r>
    </w:p>
    <w:p w14:paraId="0B77B479" w14:textId="77777777" w:rsidR="00DB7D88" w:rsidRPr="00681610" w:rsidRDefault="00DB7D88" w:rsidP="00C76F40">
      <w:pPr>
        <w:numPr>
          <w:ilvl w:val="0"/>
          <w:numId w:val="5"/>
        </w:numPr>
        <w:spacing w:after="0"/>
        <w:jc w:val="both"/>
        <w:rPr>
          <w:szCs w:val="21"/>
          <w:lang w:val="en-GB"/>
        </w:rPr>
      </w:pPr>
      <w:r w:rsidRPr="00681610">
        <w:rPr>
          <w:szCs w:val="21"/>
          <w:lang w:val="en-GB"/>
        </w:rPr>
        <w:t>Clearly erroneous or implausible melatonin measurements are identified, such as values outside the assay’s quantifiable range.</w:t>
      </w:r>
    </w:p>
    <w:p w14:paraId="0C8DF046" w14:textId="2B6683F4" w:rsidR="00447926" w:rsidRPr="00681610" w:rsidRDefault="00447926" w:rsidP="00C76F40">
      <w:pPr>
        <w:numPr>
          <w:ilvl w:val="0"/>
          <w:numId w:val="5"/>
        </w:numPr>
        <w:spacing w:after="0"/>
        <w:jc w:val="both"/>
        <w:rPr>
          <w:szCs w:val="21"/>
          <w:lang w:val="en-GB"/>
        </w:rPr>
      </w:pPr>
      <w:r w:rsidRPr="00681610">
        <w:rPr>
          <w:szCs w:val="21"/>
          <w:lang w:val="en-GB"/>
        </w:rPr>
        <w:t>For the dark-control session, no two consecutive samples collected by HBT have melatonin concentrations at or above 3</w:t>
      </w:r>
      <w:r w:rsidR="00501BD3" w:rsidRPr="00681610">
        <w:rPr>
          <w:szCs w:val="21"/>
          <w:lang w:val="en-GB"/>
        </w:rPr>
        <w:t xml:space="preserve"> pg/</w:t>
      </w:r>
      <w:proofErr w:type="spellStart"/>
      <w:r w:rsidR="00501BD3" w:rsidRPr="00681610">
        <w:rPr>
          <w:szCs w:val="21"/>
          <w:lang w:val="en-GB"/>
        </w:rPr>
        <w:t>mL.</w:t>
      </w:r>
      <w:proofErr w:type="spellEnd"/>
      <w:r w:rsidR="00501BD3" w:rsidRPr="00681610">
        <w:rPr>
          <w:szCs w:val="21"/>
          <w:lang w:val="en-GB"/>
        </w:rPr>
        <w:t xml:space="preserve"> In this case, the dark-control profile will be considered invalid as a reference profile</w:t>
      </w:r>
      <w:r w:rsidR="00300E77" w:rsidRPr="00681610">
        <w:rPr>
          <w:szCs w:val="21"/>
          <w:lang w:val="en-GB"/>
        </w:rPr>
        <w:t>.</w:t>
      </w:r>
    </w:p>
    <w:p w14:paraId="0B77B47A" w14:textId="77777777" w:rsidR="00DB7D88" w:rsidRPr="00681610" w:rsidRDefault="00DB7D88" w:rsidP="00D45803">
      <w:pPr>
        <w:numPr>
          <w:ilvl w:val="0"/>
          <w:numId w:val="5"/>
        </w:numPr>
        <w:spacing w:after="0"/>
        <w:jc w:val="both"/>
        <w:rPr>
          <w:szCs w:val="21"/>
          <w:lang w:val="en-GB"/>
        </w:rPr>
      </w:pPr>
      <w:r w:rsidRPr="00681610">
        <w:rPr>
          <w:szCs w:val="21"/>
          <w:lang w:val="en-GB"/>
        </w:rPr>
        <w:t>Melatonin suppression cannot be calculated because the dark-control session or the corresponding bright-light session is excluded according to the predefined session-level or melatonin quality-control criteria.</w:t>
      </w:r>
    </w:p>
    <w:p w14:paraId="0B77B47B" w14:textId="095EF568" w:rsidR="00DB7D88" w:rsidRPr="00681610" w:rsidRDefault="00DB7D88" w:rsidP="001F3396">
      <w:pPr>
        <w:spacing w:after="0"/>
        <w:jc w:val="both"/>
        <w:rPr>
          <w:szCs w:val="21"/>
          <w:lang w:val="en-GB"/>
        </w:rPr>
      </w:pPr>
      <w:r w:rsidRPr="00681610">
        <w:rPr>
          <w:szCs w:val="21"/>
          <w:lang w:val="en-GB"/>
        </w:rPr>
        <w:t xml:space="preserve">If one saliva sample is missing, the missing value will be interpolated according to the predefined outcome-derivation procedure. Specifically, </w:t>
      </w:r>
      <w:r w:rsidR="00EF2363" w:rsidRPr="00681610">
        <w:rPr>
          <w:szCs w:val="21"/>
          <w:lang w:val="en-GB"/>
        </w:rPr>
        <w:t xml:space="preserve">the </w:t>
      </w:r>
      <w:r w:rsidRPr="00681610">
        <w:rPr>
          <w:szCs w:val="21"/>
          <w:lang w:val="en-GB"/>
        </w:rPr>
        <w:t xml:space="preserve">missing </w:t>
      </w:r>
      <w:r w:rsidR="00EB0917" w:rsidRPr="00681610">
        <w:rPr>
          <w:szCs w:val="21"/>
          <w:lang w:val="en-GB"/>
        </w:rPr>
        <w:t>value</w:t>
      </w:r>
      <w:r w:rsidRPr="00681610">
        <w:rPr>
          <w:szCs w:val="21"/>
          <w:lang w:val="en-GB"/>
        </w:rPr>
        <w:t xml:space="preserve"> will be estimated using interpolation via the piecewise cubic Hermite interpolating polynomial method, combined with forward and backward filling (function pchip from the package pracma</w:t>
      </w:r>
      <w:r w:rsidR="00E3221E" w:rsidRPr="00681610">
        <w:rPr>
          <w:szCs w:val="21"/>
          <w:lang w:val="en-GB"/>
        </w:rPr>
        <w:fldChar w:fldCharType="begin"/>
      </w:r>
      <w:r w:rsidR="0057463E" w:rsidRPr="00681610">
        <w:rPr>
          <w:szCs w:val="21"/>
          <w:lang w:val="en-GB"/>
        </w:rPr>
        <w:instrText xml:space="preserve"> ADDIN ZOTERO_ITEM CSL_CITATION {"citationID":"yMP6XEdz","properties":{"unsorted":false,"formattedCitation":"\\super 43\\nosupersub{}","plainCitation":"43","noteIndex":0},"citationItems":[{"id":7562,"uris":["http://zotero.org/users/20626188/items/R2F8ZVFG"],"itemData":{"id":7562,"type":"book","DOI":"10.32614/CRAN.package.pracma","title":"pracma: Practical Numerical Math Functions","URL":"https://CRAN.R-project.org/package=pracma","author":[{"family":"Borchers","given":"Hans W."}],"issued":{"date-parts":[["2025"]]}}}],"schema":"https://github.com/citation-style-language/schema/raw/master/csl-citation.json"} </w:instrText>
      </w:r>
      <w:r w:rsidR="00E3221E" w:rsidRPr="00681610">
        <w:rPr>
          <w:szCs w:val="21"/>
          <w:lang w:val="en-GB"/>
        </w:rPr>
        <w:fldChar w:fldCharType="separate"/>
      </w:r>
      <w:r w:rsidR="0057463E" w:rsidRPr="00681610">
        <w:rPr>
          <w:rFonts w:ascii="Aptos" w:hAnsi="Aptos" w:cs="Times New Roman"/>
          <w:kern w:val="0"/>
          <w:vertAlign w:val="superscript"/>
          <w:lang w:val="en-GB"/>
        </w:rPr>
        <w:t>43</w:t>
      </w:r>
      <w:r w:rsidR="00E3221E" w:rsidRPr="00681610">
        <w:rPr>
          <w:szCs w:val="21"/>
          <w:lang w:val="en-GB"/>
        </w:rPr>
        <w:fldChar w:fldCharType="end"/>
      </w:r>
      <w:r w:rsidRPr="00681610">
        <w:rPr>
          <w:szCs w:val="21"/>
          <w:lang w:val="en-GB"/>
        </w:rPr>
        <w:t>, latest version available at data analysis).</w:t>
      </w:r>
    </w:p>
    <w:p w14:paraId="0B77B47C" w14:textId="77777777" w:rsidR="00DB7D88" w:rsidRPr="00681610" w:rsidRDefault="00DB7D88" w:rsidP="001F3396">
      <w:pPr>
        <w:spacing w:after="0"/>
        <w:jc w:val="both"/>
        <w:rPr>
          <w:szCs w:val="21"/>
          <w:lang w:val="en-GB"/>
        </w:rPr>
      </w:pPr>
    </w:p>
    <w:p w14:paraId="0B77B47D" w14:textId="77777777" w:rsidR="00DB7D88" w:rsidRPr="00681610" w:rsidRDefault="00DB7D88" w:rsidP="001F3396">
      <w:pPr>
        <w:spacing w:after="0"/>
        <w:jc w:val="both"/>
        <w:rPr>
          <w:b/>
          <w:bCs/>
          <w:szCs w:val="21"/>
          <w:lang w:val="en-GB"/>
        </w:rPr>
      </w:pPr>
      <w:r w:rsidRPr="00681610">
        <w:rPr>
          <w:b/>
          <w:bCs/>
          <w:szCs w:val="21"/>
          <w:lang w:val="en-GB"/>
        </w:rPr>
        <w:t>Pupillometry data quality control</w:t>
      </w:r>
    </w:p>
    <w:p w14:paraId="0B77B47E" w14:textId="77777777" w:rsidR="00DB7D88" w:rsidRPr="00681610" w:rsidRDefault="00DB7D88" w:rsidP="001F3396">
      <w:pPr>
        <w:spacing w:after="0"/>
        <w:jc w:val="both"/>
        <w:rPr>
          <w:szCs w:val="21"/>
          <w:lang w:val="en-GB"/>
        </w:rPr>
      </w:pPr>
      <w:r w:rsidRPr="00681610">
        <w:rPr>
          <w:szCs w:val="21"/>
          <w:lang w:val="en-GB"/>
        </w:rPr>
        <w:t>Pupillometry data will be evaluated at both the trial and session levels. Data will be considered invalid if one or more of the following predefined exclusion criteria are met:</w:t>
      </w:r>
    </w:p>
    <w:p w14:paraId="0B77B47F" w14:textId="77777777" w:rsidR="00DB7D88" w:rsidRPr="00681610" w:rsidRDefault="00DB7D88" w:rsidP="00B90872">
      <w:pPr>
        <w:numPr>
          <w:ilvl w:val="0"/>
          <w:numId w:val="6"/>
        </w:numPr>
        <w:spacing w:after="0"/>
        <w:jc w:val="both"/>
        <w:rPr>
          <w:szCs w:val="21"/>
          <w:lang w:val="en-GB"/>
        </w:rPr>
      </w:pPr>
      <w:r w:rsidRPr="00681610">
        <w:rPr>
          <w:szCs w:val="21"/>
          <w:lang w:val="en-GB"/>
        </w:rPr>
        <w:t>More than 50% of the baseline pupil size data are unavailable within a trial.</w:t>
      </w:r>
    </w:p>
    <w:p w14:paraId="0B77B480" w14:textId="77777777" w:rsidR="00DB7D88" w:rsidRPr="00681610" w:rsidRDefault="00DB7D88" w:rsidP="00B90872">
      <w:pPr>
        <w:numPr>
          <w:ilvl w:val="0"/>
          <w:numId w:val="6"/>
        </w:numPr>
        <w:spacing w:after="0"/>
        <w:jc w:val="both"/>
        <w:rPr>
          <w:szCs w:val="21"/>
          <w:lang w:val="en-GB"/>
        </w:rPr>
      </w:pPr>
      <w:r w:rsidRPr="00681610">
        <w:rPr>
          <w:szCs w:val="21"/>
          <w:lang w:val="en-GB"/>
        </w:rPr>
        <w:t>Interpolated data exceed 30% of the total data points within a trial.</w:t>
      </w:r>
    </w:p>
    <w:p w14:paraId="0B77B481" w14:textId="77777777" w:rsidR="00DB7D88" w:rsidRPr="00681610" w:rsidRDefault="00DB7D88" w:rsidP="00B90872">
      <w:pPr>
        <w:numPr>
          <w:ilvl w:val="0"/>
          <w:numId w:val="6"/>
        </w:numPr>
        <w:spacing w:after="0"/>
        <w:jc w:val="both"/>
        <w:rPr>
          <w:szCs w:val="21"/>
          <w:lang w:val="en-GB"/>
        </w:rPr>
      </w:pPr>
      <w:r w:rsidRPr="00681610">
        <w:rPr>
          <w:szCs w:val="21"/>
          <w:lang w:val="en-GB"/>
        </w:rPr>
        <w:t>Fewer than 8 of 16 trials remain valid for either the melanopsin-directed or LMS-directed sequence after trial-level exclusion.</w:t>
      </w:r>
    </w:p>
    <w:p w14:paraId="0B77B482" w14:textId="77777777" w:rsidR="00DB7D88" w:rsidRPr="00681610" w:rsidRDefault="00DB7D88" w:rsidP="00D45803">
      <w:pPr>
        <w:numPr>
          <w:ilvl w:val="0"/>
          <w:numId w:val="6"/>
        </w:numPr>
        <w:spacing w:after="0"/>
        <w:jc w:val="both"/>
        <w:rPr>
          <w:szCs w:val="21"/>
          <w:lang w:val="en-GB"/>
        </w:rPr>
      </w:pPr>
      <w:r w:rsidRPr="00681610">
        <w:rPr>
          <w:szCs w:val="21"/>
          <w:lang w:val="en-GB"/>
        </w:rPr>
        <w:t>The melanopsin-mediated pupil response cannot be calculated because either the melanopsin or the LMS response amplitude is unavailable.</w:t>
      </w:r>
    </w:p>
    <w:p w14:paraId="0B77B483" w14:textId="5167A284" w:rsidR="00DB7D88" w:rsidRPr="00681610" w:rsidRDefault="00DB7D88" w:rsidP="001F3396">
      <w:pPr>
        <w:spacing w:after="0"/>
        <w:jc w:val="both"/>
        <w:rPr>
          <w:szCs w:val="21"/>
          <w:lang w:val="en-GB"/>
        </w:rPr>
      </w:pPr>
      <w:r w:rsidRPr="00681610">
        <w:rPr>
          <w:szCs w:val="21"/>
          <w:lang w:val="en-GB"/>
        </w:rPr>
        <w:t>Trials meeting either of the first two criteria will be excluded individually. If either sequence does not retain the minimum number of valid trials, the corresponding session will not be used in analyses of the melanopsin-mediated pupil response.</w:t>
      </w:r>
    </w:p>
    <w:p w14:paraId="0B77B484" w14:textId="77777777" w:rsidR="00DB7D88" w:rsidRPr="00681610" w:rsidRDefault="00DB7D88" w:rsidP="001F3396">
      <w:pPr>
        <w:spacing w:after="0"/>
        <w:jc w:val="both"/>
        <w:rPr>
          <w:szCs w:val="21"/>
          <w:lang w:val="en-GB"/>
        </w:rPr>
      </w:pPr>
    </w:p>
    <w:p w14:paraId="0B77B485" w14:textId="77777777" w:rsidR="00DB7D88" w:rsidRPr="00681610" w:rsidRDefault="00DB7D88" w:rsidP="001F3396">
      <w:pPr>
        <w:spacing w:after="0"/>
        <w:jc w:val="both"/>
        <w:rPr>
          <w:szCs w:val="21"/>
          <w:lang w:val="en-GB"/>
        </w:rPr>
      </w:pPr>
    </w:p>
    <w:p w14:paraId="0B77B486" w14:textId="3CBA23A2" w:rsidR="00DB7D88" w:rsidRPr="00681610" w:rsidRDefault="00AF069F" w:rsidP="001F3396">
      <w:pPr>
        <w:spacing w:after="0"/>
        <w:jc w:val="both"/>
        <w:rPr>
          <w:b/>
          <w:bCs/>
          <w:i/>
          <w:iCs/>
          <w:lang w:val="en-GB"/>
        </w:rPr>
      </w:pPr>
      <w:r w:rsidRPr="00681610">
        <w:rPr>
          <w:b/>
          <w:bCs/>
          <w:i/>
          <w:iCs/>
          <w:lang w:val="en-GB"/>
        </w:rPr>
        <w:t xml:space="preserve">Statistical </w:t>
      </w:r>
      <w:r w:rsidR="00DB7D88" w:rsidRPr="00681610">
        <w:rPr>
          <w:b/>
          <w:bCs/>
          <w:i/>
          <w:iCs/>
          <w:lang w:val="en-GB"/>
        </w:rPr>
        <w:t>Analysis Plan</w:t>
      </w:r>
    </w:p>
    <w:p w14:paraId="714D4E0B" w14:textId="7D2BCF0B" w:rsidR="00F36F59" w:rsidRPr="00681610" w:rsidRDefault="00DB7D88" w:rsidP="00EA23B2">
      <w:pPr>
        <w:spacing w:after="0"/>
        <w:jc w:val="both"/>
        <w:rPr>
          <w:lang w:val="en-GB"/>
        </w:rPr>
      </w:pPr>
      <w:r w:rsidRPr="00681610">
        <w:rPr>
          <w:lang w:val="en-GB"/>
        </w:rPr>
        <w:t>Confirmatory analyses will be conducted</w:t>
      </w:r>
      <w:r w:rsidRPr="00681610">
        <w:rPr>
          <w:szCs w:val="21"/>
          <w:lang w:val="en-GB"/>
        </w:rPr>
        <w:t xml:space="preserve"> </w:t>
      </w:r>
      <w:r w:rsidRPr="00681610">
        <w:rPr>
          <w:lang w:val="en-GB"/>
        </w:rPr>
        <w:t>in R</w:t>
      </w:r>
      <w:r w:rsidRPr="00681610">
        <w:rPr>
          <w:szCs w:val="21"/>
          <w:lang w:val="en-GB"/>
        </w:rPr>
        <w:fldChar w:fldCharType="begin"/>
      </w:r>
      <w:r w:rsidR="0057463E" w:rsidRPr="00681610">
        <w:rPr>
          <w:szCs w:val="21"/>
          <w:lang w:val="en-GB"/>
        </w:rPr>
        <w:instrText xml:space="preserve"> ADDIN ZOTERO_ITEM CSL_CITATION {"citationID":"Zmj8bnxw","properties":{"unsorted":false,"formattedCitation":"\\super 44\\nosupersub{}","plainCitation":"44","noteIndex":0},"citationItems":[{"id":7564,"uris":["http://zotero.org/users/20626188/items/57DPQ6PB"],"itemData":{"id":7564,"type":"book","DOI":"10.32614/R.manuals","publisher":"R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r>
      <w:r w:rsidRPr="00681610">
        <w:rPr>
          <w:szCs w:val="21"/>
          <w:lang w:val="en-GB"/>
        </w:rPr>
        <w:fldChar w:fldCharType="separate"/>
      </w:r>
      <w:r w:rsidR="0057463E" w:rsidRPr="00681610">
        <w:rPr>
          <w:rFonts w:ascii="Aptos" w:hAnsi="Aptos" w:cs="Times New Roman"/>
          <w:kern w:val="0"/>
          <w:vertAlign w:val="superscript"/>
          <w:lang w:val="en-GB"/>
        </w:rPr>
        <w:t>44</w:t>
      </w:r>
      <w:r w:rsidRPr="00681610">
        <w:rPr>
          <w:szCs w:val="21"/>
          <w:lang w:val="en-GB"/>
        </w:rPr>
        <w:fldChar w:fldCharType="end"/>
      </w:r>
      <w:r w:rsidRPr="00681610">
        <w:rPr>
          <w:szCs w:val="21"/>
          <w:lang w:val="en-GB"/>
        </w:rPr>
        <w:t xml:space="preserve"> (</w:t>
      </w:r>
      <w:r w:rsidRPr="00681610">
        <w:rPr>
          <w:lang w:val="en-GB"/>
        </w:rPr>
        <w:t>latest version available at data analysis</w:t>
      </w:r>
      <w:r w:rsidRPr="00681610">
        <w:rPr>
          <w:szCs w:val="21"/>
          <w:lang w:val="en-GB"/>
        </w:rPr>
        <w:t xml:space="preserve">) </w:t>
      </w:r>
      <w:r w:rsidRPr="00681610">
        <w:rPr>
          <w:lang w:val="en-GB"/>
        </w:rPr>
        <w:t xml:space="preserve">using </w:t>
      </w:r>
      <w:r w:rsidR="00DB4D78" w:rsidRPr="00681610">
        <w:rPr>
          <w:lang w:val="en-GB"/>
        </w:rPr>
        <w:t>Bay</w:t>
      </w:r>
      <w:r w:rsidR="00451541" w:rsidRPr="00681610">
        <w:rPr>
          <w:lang w:val="en-GB"/>
        </w:rPr>
        <w:t xml:space="preserve">esian </w:t>
      </w:r>
      <w:r w:rsidRPr="00681610">
        <w:rPr>
          <w:lang w:val="en-GB"/>
        </w:rPr>
        <w:t>linear mixed-effects models with random intercepts</w:t>
      </w:r>
      <w:r w:rsidR="00451541" w:rsidRPr="00681610">
        <w:rPr>
          <w:lang w:val="en-GB"/>
        </w:rPr>
        <w:t xml:space="preserve"> and slopes, fitted using the “brms”</w:t>
      </w:r>
      <w:r w:rsidR="005C20C2" w:rsidRPr="00681610">
        <w:rPr>
          <w:lang w:val="en-GB"/>
        </w:rPr>
        <w:fldChar w:fldCharType="begin"/>
      </w:r>
      <w:r w:rsidR="00572F2E" w:rsidRPr="00681610">
        <w:rPr>
          <w:lang w:val="en-GB"/>
        </w:rPr>
        <w:instrText xml:space="preserve"> ADDIN ZOTERO_ITEM CSL_CITATION {"citationID":"LvhGi7jd","properties":{"unsorted":false,"formattedCitation":"\\super 28\\nosupersub{}","plainCitation":"28","noteIndex":0},"citationItems":[{"id":7582,"uris":["http://zotero.org/users/20626188/items/FIEADA9T"],"itemData":{"id":7582,"type":"article-journal","abstract":"Item response theory (IRT) is widely applied in the human sciences to model persons' responses on a set of items measuring one or more latent constructs. While several R packages have been developed that implement IRT models, they tend to be restricted to respective pre-specified classes of models. Further, most implementations are frequentist while the availability of Bayesian methods remains comparably limited. I demonstrate how to use the R package brms together with the probabilistic programming language Stan to specify and fit a wide range of Bayesian IRT models using flexible and intuitive multilevel formula syntax. Further, item and person parameters can be related in both a linear or non-linear manner. Various distributions for categorical, ordinal, and continuous responses are supported. Users may even define their own custom response distribution for use in the presented framework. Common IRT model classes that can be specified natively in the presented framework include 1PL and 2PL logistic models optionally also containing guessing parameters, graded response and partial credit ordinal models, as well as drift diffusion models of response times coupled with binary decisions. Posterior distributions of item and person parameters can be conveniently extracted and postprocessed. Model fit can be evaluated and compared using Bayes factors and efficient cross-validation procedures.","container-title":"Journal of Statistical Software","DOI":"10.18637/jss.v100.i05","ISSN":"1548-7660","language":"en","license":"Copyright (c) 2021 Paul-Christian Bürkner","page":"1-54","source":"www.jstatsoft.org","title":"Bayesian Item Response Modeling in R with brms and Stan","URL":"https://doi.org/10.18637/jss.v100.i05","volume":"100","author":[{"family":"Bürkner","given":"Paul-Christian"}],"accessed":{"date-parts":[["2026",7,31]]},"issued":{"date-parts":[["2021",11,30]]}}}],"schema":"https://github.com/citation-style-language/schema/raw/master/csl-citation.json"} </w:instrText>
      </w:r>
      <w:r w:rsidR="005C20C2" w:rsidRPr="00681610">
        <w:rPr>
          <w:lang w:val="en-GB"/>
        </w:rPr>
        <w:fldChar w:fldCharType="separate"/>
      </w:r>
      <w:r w:rsidR="00572F2E" w:rsidRPr="00681610">
        <w:rPr>
          <w:rFonts w:ascii="Aptos" w:hAnsi="Aptos" w:cs="Times New Roman"/>
          <w:kern w:val="0"/>
          <w:vertAlign w:val="superscript"/>
          <w:lang w:val="en-GB"/>
        </w:rPr>
        <w:t>28</w:t>
      </w:r>
      <w:r w:rsidR="005C20C2" w:rsidRPr="00681610">
        <w:rPr>
          <w:lang w:val="en-GB"/>
        </w:rPr>
        <w:fldChar w:fldCharType="end"/>
      </w:r>
      <w:r w:rsidR="00A83051" w:rsidRPr="00681610">
        <w:rPr>
          <w:lang w:val="en-GB"/>
        </w:rPr>
        <w:t xml:space="preserve"> and</w:t>
      </w:r>
      <w:r w:rsidR="00CB4C2F" w:rsidRPr="00681610">
        <w:rPr>
          <w:lang w:val="en-GB"/>
        </w:rPr>
        <w:t xml:space="preserve"> </w:t>
      </w:r>
      <w:r w:rsidR="00A83051" w:rsidRPr="00681610">
        <w:rPr>
          <w:lang w:val="en-GB"/>
        </w:rPr>
        <w:t>“bridgesampling” packages</w:t>
      </w:r>
      <w:r w:rsidR="00A83051" w:rsidRPr="00681610">
        <w:rPr>
          <w:lang w:val="en-GB"/>
        </w:rPr>
        <w:fldChar w:fldCharType="begin"/>
      </w:r>
      <w:r w:rsidR="00A83051" w:rsidRPr="00681610">
        <w:rPr>
          <w:lang w:val="en-GB"/>
        </w:rPr>
        <w:instrText xml:space="preserve"> ADDIN ZOTERO_ITEM CSL_CITATION {"citationID":"Hf6BGhI9","properties":{"unsorted":false,"formattedCitation":"\\super 29\\nosupersub{}","plainCitation":"29","noteIndex":0},"citationItems":[{"id":7592,"uris":["http://zotero.org/users/20626188/items/ZLM8EQ7K"],"itemData":{"id":7592,"type":"article-journal","container-title":"Journal of Statistical Software","DOI":"10.18637/jss.v092.i10","issue":"10","page":"1–29","title":"bridgesampling: An R Package for Estimating Normalizing Constants","volume":"92","author":[{"family":"Gronau","given":"Quentin F."},{"family":"Singmann","given":"Henrik"},{"family":"Wagenmakers","given":"Eric-Jan"}],"issued":{"date-parts":[["2020"]]}}}],"schema":"https://github.com/citation-style-language/schema/raw/master/csl-citation.json"} </w:instrText>
      </w:r>
      <w:r w:rsidR="00A83051" w:rsidRPr="00681610">
        <w:rPr>
          <w:lang w:val="en-GB"/>
        </w:rPr>
        <w:fldChar w:fldCharType="separate"/>
      </w:r>
      <w:r w:rsidR="00A83051" w:rsidRPr="00681610">
        <w:rPr>
          <w:rFonts w:ascii="Aptos" w:hAnsi="Aptos" w:cs="Times New Roman"/>
          <w:kern w:val="0"/>
          <w:vertAlign w:val="superscript"/>
          <w:lang w:val="en-GB"/>
        </w:rPr>
        <w:t>29</w:t>
      </w:r>
      <w:r w:rsidR="00A83051" w:rsidRPr="00681610">
        <w:rPr>
          <w:lang w:val="en-GB"/>
        </w:rPr>
        <w:fldChar w:fldCharType="end"/>
      </w:r>
      <w:r w:rsidR="00A83051" w:rsidRPr="00681610">
        <w:rPr>
          <w:lang w:val="en-GB"/>
        </w:rPr>
        <w:t xml:space="preserve"> (latest version available at data analysis)</w:t>
      </w:r>
      <w:r w:rsidRPr="00681610">
        <w:rPr>
          <w:szCs w:val="21"/>
          <w:lang w:val="en-GB"/>
        </w:rPr>
        <w:t xml:space="preserve">. </w:t>
      </w:r>
      <w:r w:rsidR="000E2B13" w:rsidRPr="00681610">
        <w:rPr>
          <w:szCs w:val="21"/>
          <w:lang w:val="en-GB"/>
        </w:rPr>
        <w:t xml:space="preserve">The R and </w:t>
      </w:r>
      <w:r w:rsidR="005B572C" w:rsidRPr="00681610">
        <w:rPr>
          <w:szCs w:val="21"/>
          <w:lang w:val="en-GB"/>
        </w:rPr>
        <w:t>package version used will be reported.</w:t>
      </w:r>
      <w:r w:rsidR="00705849" w:rsidRPr="00681610">
        <w:rPr>
          <w:szCs w:val="21"/>
          <w:lang w:val="en-GB"/>
        </w:rPr>
        <w:t xml:space="preserve"> </w:t>
      </w:r>
      <w:r w:rsidRPr="00681610">
        <w:rPr>
          <w:lang w:val="en-GB"/>
        </w:rPr>
        <w:t xml:space="preserve">Invalid observations will be excluded from the relevant outcome analysis, while other valid observations from the same participant will be retained. </w:t>
      </w:r>
      <w:r w:rsidR="00215FAC" w:rsidRPr="00681610">
        <w:rPr>
          <w:lang w:val="en-GB"/>
        </w:rPr>
        <w:t xml:space="preserve">No </w:t>
      </w:r>
      <w:r w:rsidR="00E4259E" w:rsidRPr="00681610">
        <w:rPr>
          <w:lang w:val="en-GB"/>
        </w:rPr>
        <w:t xml:space="preserve">imputation of missing </w:t>
      </w:r>
      <w:r w:rsidR="00093219" w:rsidRPr="00681610">
        <w:rPr>
          <w:lang w:val="en-GB"/>
        </w:rPr>
        <w:t xml:space="preserve">derived </w:t>
      </w:r>
      <w:r w:rsidR="00E4259E" w:rsidRPr="00681610">
        <w:rPr>
          <w:lang w:val="en-GB"/>
        </w:rPr>
        <w:t xml:space="preserve">outcome or exposure </w:t>
      </w:r>
      <w:r w:rsidR="00F75B63" w:rsidRPr="00681610">
        <w:rPr>
          <w:lang w:val="en-GB"/>
        </w:rPr>
        <w:t xml:space="preserve">values </w:t>
      </w:r>
      <w:r w:rsidR="00E4259E" w:rsidRPr="00681610">
        <w:rPr>
          <w:lang w:val="en-GB"/>
        </w:rPr>
        <w:t xml:space="preserve">will be performed. </w:t>
      </w:r>
      <w:r w:rsidR="007F2950" w:rsidRPr="00681610">
        <w:rPr>
          <w:lang w:val="en-GB"/>
        </w:rPr>
        <w:t>The prespecified interpolation of one missing saliva sample is part of melatonin outcome derivation and is described above.</w:t>
      </w:r>
      <w:r w:rsidR="0085037E" w:rsidRPr="00681610">
        <w:rPr>
          <w:lang w:val="en-GB"/>
        </w:rPr>
        <w:t xml:space="preserve"> </w:t>
      </w:r>
      <w:r w:rsidR="00344026" w:rsidRPr="00681610">
        <w:rPr>
          <w:lang w:val="en-GB"/>
        </w:rPr>
        <w:t xml:space="preserve">Because the models </w:t>
      </w:r>
      <w:r w:rsidR="000B2097" w:rsidRPr="00681610">
        <w:rPr>
          <w:lang w:val="en-GB"/>
        </w:rPr>
        <w:lastRenderedPageBreak/>
        <w:t>estimate within-person associations, participants must contribute at least two valid</w:t>
      </w:r>
      <w:r w:rsidR="00FE18A7" w:rsidRPr="00681610">
        <w:rPr>
          <w:lang w:val="en-GB"/>
        </w:rPr>
        <w:t xml:space="preserve"> </w:t>
      </w:r>
      <w:r w:rsidR="000B2097" w:rsidRPr="00681610">
        <w:rPr>
          <w:lang w:val="en-GB"/>
        </w:rPr>
        <w:t xml:space="preserve">observations for the outcome included in a given analysis. </w:t>
      </w:r>
    </w:p>
    <w:p w14:paraId="3AF050D7" w14:textId="4161A6CD" w:rsidR="006E1748" w:rsidRPr="00681610" w:rsidRDefault="00F36F59">
      <w:pPr>
        <w:spacing w:after="0"/>
        <w:ind w:firstLine="720"/>
        <w:jc w:val="both"/>
        <w:rPr>
          <w:szCs w:val="21"/>
          <w:lang w:val="en-GB"/>
        </w:rPr>
      </w:pPr>
      <w:r w:rsidRPr="00681610">
        <w:rPr>
          <w:lang w:val="en-GB"/>
        </w:rPr>
        <w:t xml:space="preserve">Melatonin suppression will be reported </w:t>
      </w:r>
      <w:r w:rsidR="00A5287D" w:rsidRPr="00681610">
        <w:rPr>
          <w:lang w:val="en-GB"/>
        </w:rPr>
        <w:t>descriptively as a percentage. The melanopsin-mediated pupil response ratio, melanopsin response amplitude, and LMS response amplitude will be reported as hypothesis-generating pupil outcomes. For Bay</w:t>
      </w:r>
      <w:r w:rsidR="00466789" w:rsidRPr="00681610">
        <w:rPr>
          <w:lang w:val="en-GB"/>
        </w:rPr>
        <w:t xml:space="preserve">esian model estimation, </w:t>
      </w:r>
      <w:r w:rsidR="00242B1A" w:rsidRPr="00681610">
        <w:rPr>
          <w:lang w:val="en-GB"/>
        </w:rPr>
        <w:t xml:space="preserve">each </w:t>
      </w:r>
      <w:r w:rsidR="00466789" w:rsidRPr="00681610">
        <w:rPr>
          <w:lang w:val="en-GB"/>
        </w:rPr>
        <w:t>outcome</w:t>
      </w:r>
      <w:r w:rsidR="00447026" w:rsidRPr="00681610">
        <w:rPr>
          <w:lang w:val="en-GB"/>
        </w:rPr>
        <w:t xml:space="preserve"> will be standardised to a mean of zero and a standard deviation of one within its outcome-specific analysis dataset.</w:t>
      </w:r>
      <w:r w:rsidR="00061E64" w:rsidRPr="00681610">
        <w:rPr>
          <w:lang w:val="en-GB"/>
        </w:rPr>
        <w:t xml:space="preserve"> </w:t>
      </w:r>
      <w:r w:rsidR="00DB7D88" w:rsidRPr="00681610">
        <w:rPr>
          <w:lang w:val="en-GB"/>
        </w:rPr>
        <w:t>The primary predictor</w:t>
      </w:r>
      <w:r w:rsidR="009B67D2" w:rsidRPr="00681610">
        <w:rPr>
          <w:lang w:val="en-GB"/>
        </w:rPr>
        <w:t>,</w:t>
      </w:r>
      <w:r w:rsidR="0026683F" w:rsidRPr="00681610">
        <w:rPr>
          <w:lang w:val="en-GB"/>
        </w:rPr>
        <w:t xml:space="preserve"> </w:t>
      </w:r>
      <w:r w:rsidR="00DB7D88" w:rsidRPr="00681610">
        <w:rPr>
          <w:lang w:val="en-GB"/>
        </w:rPr>
        <w:t>daytime mEDI dose on the laboratory-visit day (mEDI_dose_daytime_visitday), will be transformed as log10</w:t>
      </w:r>
      <w:r w:rsidR="00DB7D88" w:rsidRPr="00681610">
        <w:rPr>
          <w:szCs w:val="21"/>
          <w:lang w:val="en-GB"/>
        </w:rPr>
        <w:t>(</w:t>
      </w:r>
      <w:r w:rsidR="00DB7D88" w:rsidRPr="00681610">
        <w:rPr>
          <w:lang w:val="en-GB"/>
        </w:rPr>
        <w:t>mEDI_dose_daytime_visitday + 0.1)</w:t>
      </w:r>
      <w:r w:rsidR="00DB7D88" w:rsidRPr="00681610">
        <w:rPr>
          <w:szCs w:val="21"/>
          <w:lang w:val="en-GB"/>
        </w:rPr>
        <w:fldChar w:fldCharType="begin"/>
      </w:r>
      <w:r w:rsidR="00572F2E" w:rsidRPr="00681610">
        <w:rPr>
          <w:szCs w:val="21"/>
          <w:lang w:val="en-GB"/>
        </w:rPr>
        <w:instrText xml:space="preserve"> ADDIN ZOTERO_ITEM CSL_CITATION {"citationID":"TuUYnhpF","properties":{"unsorted":false,"formattedCitation":"\\super 27\\nosupersub{}","plainCitation":"27","noteIndex":0},"citationItems":[{"id":7560,"uris":["http://zotero.org/users/20626188/items/J2SCZ325"],"itemData":{"id":7560,"type":"article-journal","abstract":"Measuring and analyzing personal light exposure has become increasingly important in circadian and myopia research. Very small measurement values in light exposure patterns, especially zero, are regularly recorded in field studies. These zero-lux values are problematic for commonly applied logarithmic transformations and should neither be dismissed nor be unduly influential in visualizations and statistical modeling. We compare 4 ways to visualize such data on a linear, logarithmic, hybrid, or symlog scale, and we model the light exposure patterns with a generalized additive model by removing zero-lux values, adding a very small or −1 log10</w:instrText>
      </w:r>
      <w:r w:rsidR="00572F2E" w:rsidRPr="00681610">
        <w:rPr>
          <w:rFonts w:ascii="Arial" w:hAnsi="Arial" w:cs="Arial"/>
          <w:szCs w:val="21"/>
          <w:lang w:val="en-GB"/>
        </w:rPr>
        <w:instrText> </w:instrText>
      </w:r>
      <w:r w:rsidR="00572F2E" w:rsidRPr="00681610">
        <w:rPr>
          <w:szCs w:val="21"/>
          <w:lang w:val="en-GB"/>
        </w:rPr>
        <w:instrText>lux value to the dataset, or using the Tweedie error distribution. We show that a symlog-transformed visualization, implemented in LightLogR, displays relevant features of light exposure across scales, including zero-lux, while reducing the emphasis on the small values (&lt;1</w:instrText>
      </w:r>
      <w:r w:rsidR="00572F2E" w:rsidRPr="00681610">
        <w:rPr>
          <w:rFonts w:ascii="Arial" w:hAnsi="Arial" w:cs="Arial"/>
          <w:szCs w:val="21"/>
          <w:lang w:val="en-GB"/>
        </w:rPr>
        <w:instrText> </w:instrText>
      </w:r>
      <w:r w:rsidR="00572F2E" w:rsidRPr="00681610">
        <w:rPr>
          <w:szCs w:val="21"/>
          <w:lang w:val="en-GB"/>
        </w:rPr>
        <w:instrText xml:space="preserve">lux). Symlog is well-suited to visualize differences in light exposure covering heavy-tailed negative values. We further show that small but not negligible value additions to the light exposure data of </w:instrText>
      </w:r>
      <w:r w:rsidR="00572F2E" w:rsidRPr="00681610">
        <w:rPr>
          <w:rFonts w:ascii="Aptos" w:hAnsi="Aptos" w:cs="Aptos"/>
          <w:szCs w:val="21"/>
          <w:lang w:val="en-GB"/>
        </w:rPr>
        <w:instrText>−</w:instrText>
      </w:r>
      <w:r w:rsidR="00572F2E" w:rsidRPr="00681610">
        <w:rPr>
          <w:szCs w:val="21"/>
          <w:lang w:val="en-GB"/>
        </w:rPr>
        <w:instrText>1 log10</w:instrText>
      </w:r>
      <w:r w:rsidR="00572F2E" w:rsidRPr="00681610">
        <w:rPr>
          <w:rFonts w:ascii="Arial" w:hAnsi="Arial" w:cs="Arial"/>
          <w:szCs w:val="21"/>
          <w:lang w:val="en-GB"/>
        </w:rPr>
        <w:instrText> </w:instrText>
      </w:r>
      <w:r w:rsidR="00572F2E" w:rsidRPr="00681610">
        <w:rPr>
          <w:szCs w:val="21"/>
          <w:lang w:val="en-GB"/>
        </w:rPr>
        <w:instrText xml:space="preserve">lux for statistical modeling allow for acceptable models on a logarithmic scale, while very small values distort results. We also demonstrate the utility of the Tweedie distribution, which does not require prior transformations, models data on a logarithmic scale, and includes zero-lux values, capturing personal light exposure patterns satisfactorily. Data from field studies of personal light exposure require appropriate handling of zero-lux values in a logarithmic context. Symlog scales for visualizations and an appropriate addition to input values for modeling, or the Tweedie distribution, provide a solid basis. Beyond light exposure, other time-series data relevant to biological rhythms, such as accelerometry for ambulatory sleep scoring in humans or wheel-running in animal models, exhibit zero inflation and can benefit from the methods introduced here.","container-title":"Journal of Biological Rhythms","DOI":"10.1177/07487304251336624","ISSN":"0748-7304","issue":"5","journalAbbreviation":"J Biol Rhythms","language":"EN","page":"480-490","publisher":"SAGE Publications Inc","source":"SAGE Journals","title":"How to Deal With Darkness: Modeling and Visualization of Zero-Inflated Personal Light Exposure Data on a Logarithmic Scale","title-short":"How to Deal With Darkness","URL":"https://doi.org/10.1177/07487304251336624","volume":"40","author":[{"family":"Zauner","given":"Johannes"},{"family":"Guidolin","given":"Carolina"},{"family":"Spitschan","given":"Manuel"}],"accessed":{"date-parts":[["2026",7,13]]},"issued":{"date-parts":[["2025",10,1]]}}}],"schema":"https://github.com/citation-style-language/schema/raw/master/csl-citation.json"} </w:instrText>
      </w:r>
      <w:r w:rsidR="00DB7D88" w:rsidRPr="00681610">
        <w:rPr>
          <w:szCs w:val="21"/>
          <w:lang w:val="en-GB"/>
        </w:rPr>
        <w:fldChar w:fldCharType="separate"/>
      </w:r>
      <w:r w:rsidR="00572F2E" w:rsidRPr="00681610">
        <w:rPr>
          <w:rFonts w:ascii="Aptos" w:hAnsi="Aptos" w:cs="Times New Roman"/>
          <w:kern w:val="0"/>
          <w:vertAlign w:val="superscript"/>
          <w:lang w:val="en-GB"/>
        </w:rPr>
        <w:t>27</w:t>
      </w:r>
      <w:r w:rsidR="00DB7D88" w:rsidRPr="00681610">
        <w:rPr>
          <w:szCs w:val="21"/>
          <w:lang w:val="en-GB"/>
        </w:rPr>
        <w:fldChar w:fldCharType="end"/>
      </w:r>
      <w:r w:rsidR="00D237C1" w:rsidRPr="00681610">
        <w:rPr>
          <w:szCs w:val="21"/>
          <w:lang w:val="en-GB"/>
        </w:rPr>
        <w:t>.</w:t>
      </w:r>
      <w:r w:rsidR="00DB7D88" w:rsidRPr="00681610">
        <w:rPr>
          <w:szCs w:val="21"/>
          <w:lang w:val="en-GB"/>
        </w:rPr>
        <w:t xml:space="preserve"> </w:t>
      </w:r>
      <w:r w:rsidR="00934CD2" w:rsidRPr="00681610">
        <w:rPr>
          <w:szCs w:val="21"/>
          <w:lang w:val="en-GB"/>
        </w:rPr>
        <w:t>Within each outcome-specific analysis dataset, the</w:t>
      </w:r>
      <w:r w:rsidR="009068A7" w:rsidRPr="00681610">
        <w:rPr>
          <w:szCs w:val="21"/>
          <w:lang w:val="en-GB"/>
        </w:rPr>
        <w:t xml:space="preserve"> transformed predictor will then be decomposed into within-</w:t>
      </w:r>
      <w:r w:rsidR="00AC2240" w:rsidRPr="00681610">
        <w:rPr>
          <w:szCs w:val="21"/>
          <w:lang w:val="en-GB"/>
        </w:rPr>
        <w:t xml:space="preserve"> and between-person components, </w:t>
      </w:r>
      <w:r w:rsidR="00EB7FA4" w:rsidRPr="00681610">
        <w:rPr>
          <w:szCs w:val="21"/>
          <w:lang w:val="en-GB"/>
        </w:rPr>
        <w:t>r</w:t>
      </w:r>
      <w:r w:rsidR="00804FC0" w:rsidRPr="00681610">
        <w:rPr>
          <w:szCs w:val="21"/>
          <w:lang w:val="en-GB"/>
        </w:rPr>
        <w:t>e</w:t>
      </w:r>
      <w:r w:rsidR="00EB7FA4" w:rsidRPr="00681610">
        <w:rPr>
          <w:szCs w:val="21"/>
          <w:lang w:val="en-GB"/>
        </w:rPr>
        <w:t>fe</w:t>
      </w:r>
      <w:r w:rsidR="00804FC0" w:rsidRPr="00681610">
        <w:rPr>
          <w:szCs w:val="21"/>
          <w:lang w:val="en-GB"/>
        </w:rPr>
        <w:t>r</w:t>
      </w:r>
      <w:r w:rsidR="00EB7FA4" w:rsidRPr="00681610">
        <w:rPr>
          <w:szCs w:val="21"/>
          <w:lang w:val="en-GB"/>
        </w:rPr>
        <w:t xml:space="preserve">red to as </w:t>
      </w:r>
      <w:r w:rsidR="00804FC0" w:rsidRPr="00681610">
        <w:rPr>
          <w:szCs w:val="21"/>
          <w:lang w:val="en-GB"/>
        </w:rPr>
        <w:t>log_mEDI_daytime_within</w:t>
      </w:r>
      <w:r w:rsidR="001503CE" w:rsidRPr="00681610">
        <w:rPr>
          <w:szCs w:val="21"/>
          <w:lang w:val="en-GB"/>
        </w:rPr>
        <w:t xml:space="preserve"> and log_mEDI_daytime_between, respectively</w:t>
      </w:r>
      <w:r w:rsidR="001C4B92" w:rsidRPr="00681610">
        <w:rPr>
          <w:szCs w:val="21"/>
          <w:lang w:val="en-GB"/>
        </w:rPr>
        <w:t xml:space="preserve">. </w:t>
      </w:r>
      <w:r w:rsidR="008B2AF4" w:rsidRPr="00681610">
        <w:rPr>
          <w:szCs w:val="21"/>
          <w:lang w:val="en-GB"/>
        </w:rPr>
        <w:t xml:space="preserve">Let </w:t>
      </w:r>
      <m:oMath>
        <m:sSub>
          <m:sSubPr>
            <m:ctrlPr>
              <w:rPr>
                <w:rFonts w:ascii="Cambria Math" w:hAnsi="Cambria Math"/>
                <w:i/>
                <w:szCs w:val="21"/>
                <w:lang w:val="en-GB"/>
              </w:rPr>
            </m:ctrlPr>
          </m:sSubPr>
          <m:e>
            <m:r>
              <w:rPr>
                <w:rFonts w:ascii="Cambria Math" w:hAnsi="Cambria Math"/>
                <w:szCs w:val="21"/>
                <w:lang w:val="en-GB"/>
              </w:rPr>
              <m:t>x</m:t>
            </m:r>
          </m:e>
          <m:sub>
            <m:r>
              <w:rPr>
                <w:rFonts w:ascii="Cambria Math" w:hAnsi="Cambria Math"/>
                <w:szCs w:val="21"/>
                <w:lang w:val="en-GB"/>
              </w:rPr>
              <m:t>ij</m:t>
            </m:r>
          </m:sub>
        </m:sSub>
      </m:oMath>
      <w:r w:rsidR="0094547E" w:rsidRPr="00681610">
        <w:rPr>
          <w:szCs w:val="21"/>
          <w:lang w:val="en-GB"/>
        </w:rPr>
        <w:t xml:space="preserve"> denote the transformed </w:t>
      </w:r>
      <w:r w:rsidR="007F1C3C" w:rsidRPr="00681610">
        <w:rPr>
          <w:szCs w:val="21"/>
          <w:lang w:val="en-GB"/>
        </w:rPr>
        <w:t xml:space="preserve">predictor of participant </w:t>
      </w:r>
      <m:oMath>
        <m:r>
          <w:rPr>
            <w:rFonts w:ascii="Cambria Math" w:hAnsi="Cambria Math"/>
            <w:szCs w:val="21"/>
            <w:lang w:val="en-GB"/>
          </w:rPr>
          <m:t>i</m:t>
        </m:r>
      </m:oMath>
      <w:r w:rsidR="00CF5241" w:rsidRPr="00681610">
        <w:rPr>
          <w:szCs w:val="21"/>
          <w:lang w:val="en-GB"/>
        </w:rPr>
        <w:t xml:space="preserve"> on session </w:t>
      </w:r>
      <m:oMath>
        <m:r>
          <w:rPr>
            <w:rFonts w:ascii="Cambria Math" w:hAnsi="Cambria Math"/>
            <w:szCs w:val="21"/>
            <w:lang w:val="en-GB"/>
          </w:rPr>
          <m:t>j</m:t>
        </m:r>
      </m:oMath>
      <w:r w:rsidR="00CF5241" w:rsidRPr="00681610">
        <w:rPr>
          <w:szCs w:val="21"/>
          <w:lang w:val="en-GB"/>
        </w:rPr>
        <w:t>.</w:t>
      </w:r>
      <w:r w:rsidR="00CF5241" w:rsidRPr="00681610">
        <w:rPr>
          <w:lang w:val="en-GB"/>
        </w:rPr>
        <w:t xml:space="preserve"> The participant-specific</w:t>
      </w:r>
      <w:r w:rsidR="003641E8" w:rsidRPr="00681610">
        <w:rPr>
          <w:lang w:val="en-GB"/>
        </w:rPr>
        <w:t xml:space="preserve"> </w:t>
      </w:r>
      <w:r w:rsidR="00CF5241" w:rsidRPr="00681610">
        <w:rPr>
          <w:lang w:val="en-GB"/>
        </w:rPr>
        <w:t xml:space="preserve">mean, </w:t>
      </w:r>
      <m:oMath>
        <m:sSub>
          <m:sSubPr>
            <m:ctrlPr>
              <w:rPr>
                <w:rFonts w:ascii="Cambria Math" w:hAnsi="Cambria Math"/>
                <w:i/>
                <w:szCs w:val="21"/>
                <w:lang w:val="en-GB"/>
              </w:rPr>
            </m:ctrlPr>
          </m:sSubPr>
          <m:e>
            <m:r>
              <w:rPr>
                <w:rFonts w:ascii="Cambria Math" w:hAnsi="Cambria Math"/>
                <w:szCs w:val="21"/>
                <w:lang w:val="en-GB"/>
              </w:rPr>
              <m:t>x</m:t>
            </m:r>
          </m:e>
          <m:sub>
            <m:r>
              <w:rPr>
                <w:rFonts w:ascii="Cambria Math" w:hAnsi="Cambria Math"/>
                <w:szCs w:val="21"/>
                <w:lang w:val="en-GB"/>
              </w:rPr>
              <m:t>Bi</m:t>
            </m:r>
          </m:sub>
        </m:sSub>
        <m:r>
          <w:rPr>
            <w:rFonts w:ascii="Cambria Math" w:hAnsi="Cambria Math"/>
            <w:szCs w:val="21"/>
            <w:lang w:val="en-GB"/>
          </w:rPr>
          <m:t xml:space="preserve">= </m:t>
        </m:r>
        <m:sSub>
          <m:sSubPr>
            <m:ctrlPr>
              <w:rPr>
                <w:rFonts w:ascii="Cambria Math" w:hAnsi="Cambria Math"/>
                <w:i/>
                <w:szCs w:val="21"/>
                <w:lang w:val="en-GB"/>
              </w:rPr>
            </m:ctrlPr>
          </m:sSubPr>
          <m:e>
            <m:bar>
              <m:barPr>
                <m:pos m:val="top"/>
                <m:ctrlPr>
                  <w:rPr>
                    <w:rFonts w:ascii="Cambria Math" w:hAnsi="Cambria Math"/>
                    <w:i/>
                    <w:szCs w:val="21"/>
                    <w:lang w:val="en-GB"/>
                  </w:rPr>
                </m:ctrlPr>
              </m:barPr>
              <m:e>
                <m:r>
                  <w:rPr>
                    <w:rFonts w:ascii="Cambria Math" w:hAnsi="Cambria Math"/>
                    <w:szCs w:val="21"/>
                    <w:lang w:val="en-GB"/>
                  </w:rPr>
                  <m:t>x</m:t>
                </m:r>
              </m:e>
            </m:bar>
          </m:e>
          <m:sub>
            <m:r>
              <w:rPr>
                <w:rFonts w:ascii="Cambria Math" w:hAnsi="Cambria Math"/>
                <w:szCs w:val="21"/>
                <w:lang w:val="en-GB"/>
              </w:rPr>
              <m:t>i</m:t>
            </m:r>
          </m:sub>
        </m:sSub>
      </m:oMath>
      <w:r w:rsidR="003641E8" w:rsidRPr="00681610">
        <w:rPr>
          <w:szCs w:val="21"/>
          <w:lang w:val="en-GB"/>
        </w:rPr>
        <w:t>,</w:t>
      </w:r>
      <w:r w:rsidR="00BC7740" w:rsidRPr="00681610">
        <w:rPr>
          <w:szCs w:val="21"/>
          <w:lang w:val="en-GB"/>
        </w:rPr>
        <w:t xml:space="preserve"> will represent the between-person component</w:t>
      </w:r>
      <w:r w:rsidR="002B1622" w:rsidRPr="00681610">
        <w:rPr>
          <w:szCs w:val="21"/>
          <w:lang w:val="en-GB"/>
        </w:rPr>
        <w:t xml:space="preserve">, </w:t>
      </w:r>
      <w:r w:rsidR="00DE3547" w:rsidRPr="00681610">
        <w:rPr>
          <w:szCs w:val="21"/>
          <w:lang w:val="en-GB"/>
        </w:rPr>
        <w:t xml:space="preserve">and </w:t>
      </w:r>
      <w:r w:rsidR="00071574" w:rsidRPr="00681610">
        <w:rPr>
          <w:szCs w:val="21"/>
          <w:lang w:val="en-GB"/>
        </w:rPr>
        <w:t xml:space="preserve">the </w:t>
      </w:r>
      <w:r w:rsidR="00DE3547" w:rsidRPr="00681610">
        <w:rPr>
          <w:szCs w:val="21"/>
          <w:lang w:val="en-GB"/>
        </w:rPr>
        <w:t>session-</w:t>
      </w:r>
      <w:r w:rsidR="00071574" w:rsidRPr="00681610">
        <w:rPr>
          <w:szCs w:val="21"/>
          <w:lang w:val="en-GB"/>
        </w:rPr>
        <w:t xml:space="preserve">specific </w:t>
      </w:r>
      <w:r w:rsidR="00F6590B" w:rsidRPr="00681610">
        <w:rPr>
          <w:szCs w:val="21"/>
          <w:lang w:val="en-GB"/>
        </w:rPr>
        <w:t>deviation from this mean</w:t>
      </w:r>
      <w:r w:rsidR="00412BE1" w:rsidRPr="00681610">
        <w:rPr>
          <w:szCs w:val="21"/>
          <w:lang w:val="en-GB"/>
        </w:rPr>
        <w:t xml:space="preserve">, </w:t>
      </w:r>
      <m:oMath>
        <m:sSub>
          <m:sSubPr>
            <m:ctrlPr>
              <w:rPr>
                <w:rFonts w:ascii="Cambria Math" w:hAnsi="Cambria Math"/>
                <w:i/>
                <w:szCs w:val="21"/>
                <w:lang w:val="en-GB"/>
              </w:rPr>
            </m:ctrlPr>
          </m:sSubPr>
          <m:e>
            <m:r>
              <w:rPr>
                <w:rFonts w:ascii="Cambria Math" w:hAnsi="Cambria Math"/>
                <w:szCs w:val="21"/>
                <w:lang w:val="en-GB"/>
              </w:rPr>
              <m:t>x</m:t>
            </m:r>
          </m:e>
          <m:sub>
            <m:r>
              <w:rPr>
                <w:rFonts w:ascii="Cambria Math" w:hAnsi="Cambria Math"/>
                <w:szCs w:val="21"/>
                <w:lang w:val="en-GB"/>
              </w:rPr>
              <m:t>Wij</m:t>
            </m:r>
          </m:sub>
        </m:sSub>
        <m:r>
          <w:rPr>
            <w:rFonts w:ascii="Cambria Math" w:hAnsi="Cambria Math"/>
            <w:szCs w:val="21"/>
            <w:lang w:val="en-GB"/>
          </w:rPr>
          <m:t xml:space="preserve">= </m:t>
        </m:r>
        <m:sSub>
          <m:sSubPr>
            <m:ctrlPr>
              <w:rPr>
                <w:rFonts w:ascii="Cambria Math" w:hAnsi="Cambria Math"/>
                <w:i/>
                <w:szCs w:val="21"/>
                <w:lang w:val="en-GB"/>
              </w:rPr>
            </m:ctrlPr>
          </m:sSubPr>
          <m:e>
            <m:r>
              <w:rPr>
                <w:rFonts w:ascii="Cambria Math" w:hAnsi="Cambria Math"/>
                <w:szCs w:val="21"/>
                <w:lang w:val="en-GB"/>
              </w:rPr>
              <m:t>x</m:t>
            </m:r>
          </m:e>
          <m:sub>
            <m:r>
              <w:rPr>
                <w:rFonts w:ascii="Cambria Math" w:hAnsi="Cambria Math"/>
                <w:szCs w:val="21"/>
                <w:lang w:val="en-GB"/>
              </w:rPr>
              <m:t xml:space="preserve">ij </m:t>
            </m:r>
          </m:sub>
        </m:sSub>
        <m:r>
          <w:rPr>
            <w:rFonts w:ascii="Cambria Math" w:hAnsi="Cambria Math"/>
            <w:szCs w:val="21"/>
            <w:lang w:val="en-GB"/>
          </w:rPr>
          <m:t>-</m:t>
        </m:r>
        <m:sSub>
          <m:sSubPr>
            <m:ctrlPr>
              <w:rPr>
                <w:rFonts w:ascii="Cambria Math" w:hAnsi="Cambria Math"/>
                <w:i/>
                <w:szCs w:val="21"/>
                <w:lang w:val="en-GB"/>
              </w:rPr>
            </m:ctrlPr>
          </m:sSubPr>
          <m:e>
            <m:bar>
              <m:barPr>
                <m:pos m:val="top"/>
                <m:ctrlPr>
                  <w:rPr>
                    <w:rFonts w:ascii="Cambria Math" w:hAnsi="Cambria Math"/>
                    <w:i/>
                    <w:szCs w:val="21"/>
                    <w:lang w:val="en-GB"/>
                  </w:rPr>
                </m:ctrlPr>
              </m:barPr>
              <m:e>
                <m:r>
                  <w:rPr>
                    <w:rFonts w:ascii="Cambria Math" w:hAnsi="Cambria Math"/>
                    <w:szCs w:val="21"/>
                    <w:lang w:val="en-GB"/>
                  </w:rPr>
                  <m:t>x</m:t>
                </m:r>
              </m:e>
            </m:bar>
          </m:e>
          <m:sub>
            <m:r>
              <w:rPr>
                <w:rFonts w:ascii="Cambria Math" w:hAnsi="Cambria Math"/>
                <w:szCs w:val="21"/>
                <w:lang w:val="en-GB"/>
              </w:rPr>
              <m:t>i</m:t>
            </m:r>
          </m:sub>
        </m:sSub>
      </m:oMath>
      <w:r w:rsidR="00C04418" w:rsidRPr="00681610">
        <w:rPr>
          <w:szCs w:val="21"/>
          <w:lang w:val="en-GB"/>
        </w:rPr>
        <w:t xml:space="preserve">, will represent the within-person component. </w:t>
      </w:r>
      <w:r w:rsidR="00E93413" w:rsidRPr="00681610">
        <w:rPr>
          <w:szCs w:val="21"/>
          <w:lang w:val="en-GB"/>
        </w:rPr>
        <w:t xml:space="preserve">The </w:t>
      </w:r>
      <w:r w:rsidR="00B3661F" w:rsidRPr="00681610">
        <w:rPr>
          <w:szCs w:val="21"/>
          <w:lang w:val="en-GB"/>
        </w:rPr>
        <w:t>within-person component will be standardised across all eligible session-level observations</w:t>
      </w:r>
      <w:r w:rsidR="00E13CA8" w:rsidRPr="00681610">
        <w:rPr>
          <w:szCs w:val="21"/>
          <w:lang w:val="en-GB"/>
        </w:rPr>
        <w:t>.</w:t>
      </w:r>
      <w:r w:rsidR="00B3661F" w:rsidRPr="00681610">
        <w:rPr>
          <w:szCs w:val="21"/>
          <w:lang w:val="en-GB"/>
        </w:rPr>
        <w:t xml:space="preserve"> The between-person component will be grand-mean centred and standardised using one participant-specific mean per participant</w:t>
      </w:r>
      <w:r w:rsidR="004B7179" w:rsidRPr="00681610">
        <w:rPr>
          <w:szCs w:val="21"/>
          <w:lang w:val="en-GB"/>
        </w:rPr>
        <w:t>.</w:t>
      </w:r>
      <w:r w:rsidR="007C0964" w:rsidRPr="00681610">
        <w:rPr>
          <w:szCs w:val="21"/>
          <w:lang w:val="en-GB"/>
        </w:rPr>
        <w:t xml:space="preserve"> </w:t>
      </w:r>
    </w:p>
    <w:p w14:paraId="45A3AAC2" w14:textId="046C91B0" w:rsidR="00005DD1" w:rsidRPr="00681610" w:rsidRDefault="00DB7D88" w:rsidP="0026397A">
      <w:pPr>
        <w:spacing w:after="0"/>
        <w:ind w:firstLine="720"/>
        <w:jc w:val="both"/>
        <w:rPr>
          <w:szCs w:val="21"/>
          <w:lang w:val="en-GB"/>
        </w:rPr>
      </w:pPr>
      <w:r w:rsidRPr="00681610">
        <w:rPr>
          <w:lang w:val="en-GB"/>
        </w:rPr>
        <w:t xml:space="preserve">Confirmatory inference </w:t>
      </w:r>
      <w:r w:rsidR="00653BF4" w:rsidRPr="00681610">
        <w:rPr>
          <w:lang w:val="en-GB"/>
        </w:rPr>
        <w:t xml:space="preserve">for melatonin suppression </w:t>
      </w:r>
      <w:r w:rsidRPr="00681610">
        <w:rPr>
          <w:lang w:val="en-GB"/>
        </w:rPr>
        <w:t>will not be based on p</w:t>
      </w:r>
      <w:r w:rsidRPr="00681610">
        <w:rPr>
          <w:szCs w:val="21"/>
          <w:lang w:val="en-GB"/>
        </w:rPr>
        <w:t>-</w:t>
      </w:r>
      <w:r w:rsidRPr="00681610">
        <w:rPr>
          <w:lang w:val="en-GB"/>
        </w:rPr>
        <w:t xml:space="preserve">values and </w:t>
      </w:r>
      <w:r w:rsidRPr="00681610">
        <w:rPr>
          <w:szCs w:val="21"/>
          <w:lang w:val="en-GB"/>
        </w:rPr>
        <w:t xml:space="preserve">will </w:t>
      </w:r>
      <w:r w:rsidR="005E3D8E" w:rsidRPr="00681610">
        <w:rPr>
          <w:szCs w:val="21"/>
          <w:lang w:val="en-GB"/>
        </w:rPr>
        <w:t xml:space="preserve">instead </w:t>
      </w:r>
      <w:r w:rsidRPr="00681610">
        <w:rPr>
          <w:szCs w:val="21"/>
          <w:lang w:val="en-GB"/>
        </w:rPr>
        <w:t xml:space="preserve">be based on Bayes factors </w:t>
      </w:r>
      <w:r w:rsidR="005E3D8E" w:rsidRPr="00681610">
        <w:rPr>
          <w:szCs w:val="21"/>
          <w:lang w:val="en-GB"/>
        </w:rPr>
        <w:t xml:space="preserve">obtained </w:t>
      </w:r>
      <w:r w:rsidR="00ED4990" w:rsidRPr="00681610">
        <w:rPr>
          <w:szCs w:val="21"/>
          <w:lang w:val="en-GB"/>
        </w:rPr>
        <w:t>from Bayesian multilevel models fitted using “brms”</w:t>
      </w:r>
      <w:r w:rsidR="00CB237A" w:rsidRPr="00681610">
        <w:rPr>
          <w:szCs w:val="21"/>
          <w:lang w:val="en-GB"/>
        </w:rPr>
        <w:fldChar w:fldCharType="begin"/>
      </w:r>
      <w:r w:rsidR="00572F2E" w:rsidRPr="00681610">
        <w:rPr>
          <w:szCs w:val="21"/>
          <w:lang w:val="en-GB"/>
        </w:rPr>
        <w:instrText xml:space="preserve"> ADDIN ZOTERO_ITEM CSL_CITATION {"citationID":"AwbExpGS","properties":{"unsorted":false,"formattedCitation":"\\super 28\\nosupersub{}","plainCitation":"28","noteIndex":0},"citationItems":[{"id":7582,"uris":["http://zotero.org/users/20626188/items/FIEADA9T"],"itemData":{"id":7582,"type":"article-journal","abstract":"Item response theory (IRT) is widely applied in the human sciences to model persons' responses on a set of items measuring one or more latent constructs. While several R packages have been developed that implement IRT models, they tend to be restricted to respective pre-specified classes of models. Further, most implementations are frequentist while the availability of Bayesian methods remains comparably limited. I demonstrate how to use the R package brms together with the probabilistic programming language Stan to specify and fit a wide range of Bayesian IRT models using flexible and intuitive multilevel formula syntax. Further, item and person parameters can be related in both a linear or non-linear manner. Various distributions for categorical, ordinal, and continuous responses are supported. Users may even define their own custom response distribution for use in the presented framework. Common IRT model classes that can be specified natively in the presented framework include 1PL and 2PL logistic models optionally also containing guessing parameters, graded response and partial credit ordinal models, as well as drift diffusion models of response times coupled with binary decisions. Posterior distributions of item and person parameters can be conveniently extracted and postprocessed. Model fit can be evaluated and compared using Bayes factors and efficient cross-validation procedures.","container-title":"Journal of Statistical Software","DOI":"10.18637/jss.v100.i05","ISSN":"1548-7660","language":"en","license":"Copyright (c) 2021 Paul-Christian Bürkner","page":"1-54","source":"www.jstatsoft.org","title":"Bayesian Item Response Modeling in R with brms and Stan","URL":"https://doi.org/10.18637/jss.v100.i05","volume":"100","author":[{"family":"Bürkner","given":"Paul-Christian"}],"accessed":{"date-parts":[["2026",7,31]]},"issued":{"date-parts":[["2021",11,30]]}}}],"schema":"https://github.com/citation-style-language/schema/raw/master/csl-citation.json"} </w:instrText>
      </w:r>
      <w:r w:rsidR="00CB237A" w:rsidRPr="00681610">
        <w:rPr>
          <w:szCs w:val="21"/>
          <w:lang w:val="en-GB"/>
        </w:rPr>
        <w:fldChar w:fldCharType="separate"/>
      </w:r>
      <w:r w:rsidR="00572F2E" w:rsidRPr="00681610">
        <w:rPr>
          <w:rFonts w:ascii="Aptos" w:hAnsi="Aptos" w:cs="Times New Roman"/>
          <w:kern w:val="0"/>
          <w:vertAlign w:val="superscript"/>
          <w:lang w:val="en-GB"/>
        </w:rPr>
        <w:t>28</w:t>
      </w:r>
      <w:r w:rsidR="00CB237A" w:rsidRPr="00681610">
        <w:rPr>
          <w:szCs w:val="21"/>
          <w:lang w:val="en-GB"/>
        </w:rPr>
        <w:fldChar w:fldCharType="end"/>
      </w:r>
      <w:r w:rsidR="00ED4990" w:rsidRPr="00681610">
        <w:rPr>
          <w:szCs w:val="21"/>
          <w:lang w:val="en-GB"/>
        </w:rPr>
        <w:t>.</w:t>
      </w:r>
      <w:r w:rsidR="00CB237A" w:rsidRPr="00681610">
        <w:rPr>
          <w:szCs w:val="21"/>
          <w:lang w:val="en-GB"/>
        </w:rPr>
        <w:t xml:space="preserve"> </w:t>
      </w:r>
      <w:r w:rsidR="000B2F57" w:rsidRPr="00681610">
        <w:rPr>
          <w:szCs w:val="21"/>
          <w:lang w:val="en-GB"/>
        </w:rPr>
        <w:t>Marginal likelihoods will be estimated using bridge sampling</w:t>
      </w:r>
      <w:r w:rsidR="00317B60" w:rsidRPr="00681610">
        <w:rPr>
          <w:szCs w:val="21"/>
          <w:lang w:val="en-GB"/>
        </w:rPr>
        <w:t xml:space="preserve"> with </w:t>
      </w:r>
      <w:r w:rsidR="006C0359" w:rsidRPr="00681610">
        <w:rPr>
          <w:szCs w:val="21"/>
          <w:lang w:val="en-GB"/>
        </w:rPr>
        <w:t xml:space="preserve">the </w:t>
      </w:r>
      <w:r w:rsidR="00317B60" w:rsidRPr="00681610">
        <w:rPr>
          <w:szCs w:val="21"/>
          <w:lang w:val="en-GB"/>
        </w:rPr>
        <w:t>“bridgesampling” package</w:t>
      </w:r>
      <w:r w:rsidR="00317B60" w:rsidRPr="00681610">
        <w:rPr>
          <w:szCs w:val="21"/>
          <w:lang w:val="en-GB"/>
        </w:rPr>
        <w:fldChar w:fldCharType="begin"/>
      </w:r>
      <w:r w:rsidR="0057463E" w:rsidRPr="00681610">
        <w:rPr>
          <w:szCs w:val="21"/>
          <w:lang w:val="en-GB"/>
        </w:rPr>
        <w:instrText xml:space="preserve"> ADDIN ZOTERO_ITEM CSL_CITATION {"citationID":"SCZlyQJu","properties":{"unsorted":false,"formattedCitation":"\\super 29\\nosupersub{}","plainCitation":"29","noteIndex":0},"citationItems":[{"id":7592,"uris":["http://zotero.org/users/20626188/items/ZLM8EQ7K"],"itemData":{"id":7592,"type":"article-journal","container-title":"Journal of Statistical Software","DOI":"10.18637/jss.v092.i10","issue":"10","page":"1–29","title":"bridgesampling: An R Package for Estimating Normalizing Constants","volume":"92","author":[{"family":"Gronau","given":"Quentin F."},{"family":"Singmann","given":"Henrik"},{"family":"Wagenmakers","given":"Eric-Jan"}],"issued":{"date-parts":[["2020"]]}}}],"schema":"https://github.com/citation-style-language/schema/raw/master/csl-citation.json"} </w:instrText>
      </w:r>
      <w:r w:rsidR="00317B60" w:rsidRPr="00681610">
        <w:rPr>
          <w:szCs w:val="21"/>
          <w:lang w:val="en-GB"/>
        </w:rPr>
        <w:fldChar w:fldCharType="separate"/>
      </w:r>
      <w:r w:rsidR="0057463E" w:rsidRPr="00681610">
        <w:rPr>
          <w:rFonts w:ascii="Aptos" w:hAnsi="Aptos" w:cs="Times New Roman"/>
          <w:kern w:val="0"/>
          <w:vertAlign w:val="superscript"/>
          <w:lang w:val="en-GB"/>
        </w:rPr>
        <w:t>29</w:t>
      </w:r>
      <w:r w:rsidR="00317B60" w:rsidRPr="00681610">
        <w:rPr>
          <w:szCs w:val="21"/>
          <w:lang w:val="en-GB"/>
        </w:rPr>
        <w:fldChar w:fldCharType="end"/>
      </w:r>
      <w:r w:rsidR="000B2F57" w:rsidRPr="00681610">
        <w:rPr>
          <w:szCs w:val="21"/>
          <w:lang w:val="en-GB"/>
        </w:rPr>
        <w:t>, and the Bayes factor will be calculated as the ratio of the marginal</w:t>
      </w:r>
      <w:r w:rsidR="00181BFC" w:rsidRPr="00681610">
        <w:rPr>
          <w:szCs w:val="21"/>
          <w:lang w:val="en-GB"/>
        </w:rPr>
        <w:t xml:space="preserve"> </w:t>
      </w:r>
      <w:r w:rsidR="00281189" w:rsidRPr="00681610">
        <w:rPr>
          <w:szCs w:val="21"/>
          <w:lang w:val="en-GB"/>
        </w:rPr>
        <w:t xml:space="preserve">likelihood </w:t>
      </w:r>
      <w:r w:rsidR="00664FAE" w:rsidRPr="00681610">
        <w:rPr>
          <w:szCs w:val="21"/>
          <w:lang w:val="en-GB"/>
        </w:rPr>
        <w:t xml:space="preserve">of the full model to that of the corresponding null model. </w:t>
      </w:r>
      <w:r w:rsidR="002D4053" w:rsidRPr="00681610">
        <w:rPr>
          <w:szCs w:val="21"/>
          <w:lang w:val="en-GB"/>
        </w:rPr>
        <w:t>The full</w:t>
      </w:r>
      <w:r w:rsidR="000567B1" w:rsidRPr="00681610">
        <w:rPr>
          <w:szCs w:val="21"/>
          <w:lang w:val="en-GB"/>
        </w:rPr>
        <w:t xml:space="preserve"> and null confirmatory models will use the same outcome distribution, between-person exposure term, random-effects structure, and </w:t>
      </w:r>
      <w:r w:rsidR="003A1CCF" w:rsidRPr="00681610">
        <w:rPr>
          <w:szCs w:val="21"/>
          <w:lang w:val="en-GB"/>
        </w:rPr>
        <w:t xml:space="preserve">priors for all shared parameters. </w:t>
      </w:r>
      <w:r w:rsidR="00E16E68" w:rsidRPr="00681610">
        <w:rPr>
          <w:szCs w:val="21"/>
          <w:lang w:val="en-GB"/>
        </w:rPr>
        <w:t xml:space="preserve">They will differ only in whether the population-level within-person </w:t>
      </w:r>
      <w:r w:rsidR="003F38D4" w:rsidRPr="00681610">
        <w:rPr>
          <w:szCs w:val="21"/>
          <w:lang w:val="en-GB"/>
        </w:rPr>
        <w:t xml:space="preserve">exposure effect is </w:t>
      </w:r>
      <w:r w:rsidR="004071AD" w:rsidRPr="00681610">
        <w:rPr>
          <w:szCs w:val="21"/>
          <w:lang w:val="en-GB"/>
        </w:rPr>
        <w:t>included</w:t>
      </w:r>
      <w:r w:rsidR="003F38D4" w:rsidRPr="00681610">
        <w:rPr>
          <w:szCs w:val="21"/>
          <w:lang w:val="en-GB"/>
        </w:rPr>
        <w:t xml:space="preserve">. The null model will </w:t>
      </w:r>
      <w:r w:rsidR="0099284E" w:rsidRPr="00681610">
        <w:rPr>
          <w:szCs w:val="21"/>
          <w:lang w:val="en-GB"/>
        </w:rPr>
        <w:t>omit this population-</w:t>
      </w:r>
      <w:r w:rsidR="005B40E4" w:rsidRPr="00681610">
        <w:rPr>
          <w:szCs w:val="21"/>
          <w:lang w:val="en-GB"/>
        </w:rPr>
        <w:t xml:space="preserve">level effect while retaining </w:t>
      </w:r>
      <w:r w:rsidR="003F38D4" w:rsidRPr="00681610">
        <w:rPr>
          <w:szCs w:val="21"/>
          <w:lang w:val="en-GB"/>
        </w:rPr>
        <w:t xml:space="preserve">the participant-specific random slope for the within-person exposure </w:t>
      </w:r>
      <w:r w:rsidR="008049FD" w:rsidRPr="00681610">
        <w:rPr>
          <w:szCs w:val="21"/>
          <w:lang w:val="en-GB"/>
        </w:rPr>
        <w:t>component</w:t>
      </w:r>
      <w:r w:rsidR="00124FD5" w:rsidRPr="00681610">
        <w:rPr>
          <w:szCs w:val="21"/>
          <w:lang w:val="en-GB"/>
        </w:rPr>
        <w:t xml:space="preserve">. This comparison </w:t>
      </w:r>
      <w:r w:rsidR="008049FD" w:rsidRPr="00681610">
        <w:rPr>
          <w:szCs w:val="21"/>
          <w:lang w:val="en-GB"/>
        </w:rPr>
        <w:t>will therefore</w:t>
      </w:r>
      <w:r w:rsidR="00591012" w:rsidRPr="00681610">
        <w:rPr>
          <w:szCs w:val="21"/>
          <w:lang w:val="en-GB"/>
        </w:rPr>
        <w:t xml:space="preserve"> </w:t>
      </w:r>
      <w:r w:rsidR="00124FD5" w:rsidRPr="00681610">
        <w:rPr>
          <w:szCs w:val="21"/>
          <w:lang w:val="en-GB"/>
        </w:rPr>
        <w:t xml:space="preserve">evaluate evidence for a population-level within-person association while allowing the </w:t>
      </w:r>
      <w:r w:rsidR="00591012" w:rsidRPr="00681610">
        <w:rPr>
          <w:szCs w:val="21"/>
          <w:lang w:val="en-GB"/>
        </w:rPr>
        <w:t>participant-specific slopes</w:t>
      </w:r>
      <w:r w:rsidR="00CD33FD" w:rsidRPr="00681610">
        <w:rPr>
          <w:szCs w:val="21"/>
          <w:lang w:val="en-GB"/>
        </w:rPr>
        <w:t xml:space="preserve"> </w:t>
      </w:r>
      <w:r w:rsidR="00124FD5" w:rsidRPr="00681610">
        <w:rPr>
          <w:szCs w:val="21"/>
          <w:lang w:val="en-GB"/>
        </w:rPr>
        <w:t>to vary under both models.</w:t>
      </w:r>
      <w:r w:rsidR="00252790" w:rsidRPr="00681610">
        <w:rPr>
          <w:szCs w:val="21"/>
          <w:lang w:val="en-GB"/>
        </w:rPr>
        <w:t xml:space="preserve"> </w:t>
      </w:r>
    </w:p>
    <w:p w14:paraId="0A46E851" w14:textId="328FCD8D" w:rsidR="00286CCD" w:rsidRPr="00681610" w:rsidRDefault="001E1BEE" w:rsidP="0046169E">
      <w:pPr>
        <w:spacing w:after="0"/>
        <w:ind w:firstLine="720"/>
        <w:jc w:val="both"/>
        <w:rPr>
          <w:szCs w:val="21"/>
          <w:lang w:val="en-GB"/>
        </w:rPr>
      </w:pPr>
      <w:r w:rsidRPr="00681610">
        <w:rPr>
          <w:szCs w:val="21"/>
          <w:lang w:val="en-GB"/>
        </w:rPr>
        <w:t xml:space="preserve">Consistent with the priors used in the BFDA, </w:t>
      </w:r>
      <w:r w:rsidR="00DB7D88" w:rsidRPr="00681610">
        <w:rPr>
          <w:szCs w:val="21"/>
          <w:lang w:val="en-GB"/>
        </w:rPr>
        <w:t>Cauchy prior</w:t>
      </w:r>
      <w:r w:rsidR="007A0469" w:rsidRPr="00681610">
        <w:rPr>
          <w:szCs w:val="21"/>
          <w:lang w:val="en-GB"/>
        </w:rPr>
        <w:t>s</w:t>
      </w:r>
      <w:r w:rsidR="00DB7D88" w:rsidRPr="00681610">
        <w:rPr>
          <w:szCs w:val="21"/>
          <w:lang w:val="en-GB"/>
        </w:rPr>
        <w:t xml:space="preserve"> </w:t>
      </w:r>
      <w:r w:rsidR="007A0469" w:rsidRPr="00681610">
        <w:rPr>
          <w:szCs w:val="21"/>
          <w:lang w:val="en-GB"/>
        </w:rPr>
        <w:t xml:space="preserve">centred at zero </w:t>
      </w:r>
      <w:r w:rsidR="00DB7D88" w:rsidRPr="00681610">
        <w:rPr>
          <w:szCs w:val="21"/>
          <w:lang w:val="en-GB"/>
        </w:rPr>
        <w:t xml:space="preserve">with scale r = √(2)/4 will be </w:t>
      </w:r>
      <w:r w:rsidR="00AA3BED" w:rsidRPr="00681610">
        <w:rPr>
          <w:szCs w:val="21"/>
          <w:lang w:val="en-GB"/>
        </w:rPr>
        <w:t>assigned to the</w:t>
      </w:r>
      <w:r w:rsidR="00DB7D88" w:rsidRPr="00681610">
        <w:rPr>
          <w:szCs w:val="21"/>
          <w:lang w:val="en-GB"/>
        </w:rPr>
        <w:t xml:space="preserve"> </w:t>
      </w:r>
      <w:r w:rsidR="00252790" w:rsidRPr="00681610">
        <w:rPr>
          <w:szCs w:val="21"/>
          <w:lang w:val="en-GB"/>
        </w:rPr>
        <w:t xml:space="preserve">population-level within-person </w:t>
      </w:r>
      <w:r w:rsidR="00AA3BED" w:rsidRPr="00681610">
        <w:rPr>
          <w:szCs w:val="21"/>
          <w:lang w:val="en-GB"/>
        </w:rPr>
        <w:t xml:space="preserve">and between-person </w:t>
      </w:r>
      <w:r w:rsidR="00252790" w:rsidRPr="00681610">
        <w:rPr>
          <w:szCs w:val="21"/>
          <w:lang w:val="en-GB"/>
        </w:rPr>
        <w:t>exposure coefficient</w:t>
      </w:r>
      <w:r w:rsidR="00E270FA" w:rsidRPr="00681610">
        <w:rPr>
          <w:szCs w:val="21"/>
          <w:lang w:val="en-GB"/>
        </w:rPr>
        <w:t>s</w:t>
      </w:r>
      <w:r w:rsidR="00270AAF" w:rsidRPr="00681610">
        <w:rPr>
          <w:szCs w:val="21"/>
          <w:lang w:val="en-GB"/>
        </w:rPr>
        <w:t>. T</w:t>
      </w:r>
      <w:r w:rsidR="006A453D" w:rsidRPr="00681610">
        <w:rPr>
          <w:szCs w:val="21"/>
          <w:lang w:val="en-GB"/>
        </w:rPr>
        <w:t>he intercept</w:t>
      </w:r>
      <w:r w:rsidR="00270AAF" w:rsidRPr="00681610">
        <w:rPr>
          <w:szCs w:val="21"/>
          <w:lang w:val="en-GB"/>
        </w:rPr>
        <w:t xml:space="preserve"> will be assigned a normal prior with mean zero and standard deviation one</w:t>
      </w:r>
      <w:r w:rsidR="005809F7" w:rsidRPr="00681610">
        <w:rPr>
          <w:szCs w:val="21"/>
          <w:lang w:val="en-GB"/>
        </w:rPr>
        <w:t xml:space="preserve">. The </w:t>
      </w:r>
      <w:r w:rsidR="006A453D" w:rsidRPr="00681610">
        <w:rPr>
          <w:szCs w:val="21"/>
          <w:lang w:val="en-GB"/>
        </w:rPr>
        <w:t>residual standard de</w:t>
      </w:r>
      <w:r w:rsidR="00C772A8" w:rsidRPr="00681610">
        <w:rPr>
          <w:szCs w:val="21"/>
          <w:lang w:val="en-GB"/>
        </w:rPr>
        <w:t>v</w:t>
      </w:r>
      <w:r w:rsidR="006A453D" w:rsidRPr="00681610">
        <w:rPr>
          <w:szCs w:val="21"/>
          <w:lang w:val="en-GB"/>
        </w:rPr>
        <w:t>iation</w:t>
      </w:r>
      <w:r w:rsidR="005809F7" w:rsidRPr="00681610">
        <w:rPr>
          <w:szCs w:val="21"/>
          <w:lang w:val="en-GB"/>
        </w:rPr>
        <w:t xml:space="preserve"> and all</w:t>
      </w:r>
      <w:r w:rsidR="006A453D" w:rsidRPr="00681610">
        <w:rPr>
          <w:szCs w:val="21"/>
          <w:lang w:val="en-GB"/>
        </w:rPr>
        <w:t xml:space="preserve"> random-effect standard de</w:t>
      </w:r>
      <w:r w:rsidR="00C772A8" w:rsidRPr="00681610">
        <w:rPr>
          <w:szCs w:val="21"/>
          <w:lang w:val="en-GB"/>
        </w:rPr>
        <w:t>v</w:t>
      </w:r>
      <w:r w:rsidR="006A453D" w:rsidRPr="00681610">
        <w:rPr>
          <w:szCs w:val="21"/>
          <w:lang w:val="en-GB"/>
        </w:rPr>
        <w:t xml:space="preserve">iations will be assigned </w:t>
      </w:r>
      <w:r w:rsidR="00FF5443" w:rsidRPr="00681610">
        <w:rPr>
          <w:szCs w:val="21"/>
          <w:lang w:val="en-GB"/>
        </w:rPr>
        <w:t>Student-t priors with three degree</w:t>
      </w:r>
      <w:r w:rsidR="002B007E" w:rsidRPr="00681610">
        <w:rPr>
          <w:szCs w:val="21"/>
          <w:lang w:val="en-GB"/>
        </w:rPr>
        <w:t>s</w:t>
      </w:r>
      <w:r w:rsidR="00FF5443" w:rsidRPr="00681610">
        <w:rPr>
          <w:szCs w:val="21"/>
          <w:lang w:val="en-GB"/>
        </w:rPr>
        <w:t xml:space="preserve"> of freed</w:t>
      </w:r>
      <w:r w:rsidR="00571DCF" w:rsidRPr="00681610">
        <w:rPr>
          <w:szCs w:val="21"/>
          <w:lang w:val="en-GB"/>
        </w:rPr>
        <w:t xml:space="preserve">om, location zero, and scale 0.5. The </w:t>
      </w:r>
      <w:r w:rsidR="007837BC" w:rsidRPr="00681610">
        <w:rPr>
          <w:szCs w:val="21"/>
          <w:lang w:val="en-GB"/>
        </w:rPr>
        <w:t>random-effect correlation matri</w:t>
      </w:r>
      <w:r w:rsidR="00B911B3" w:rsidRPr="00681610">
        <w:rPr>
          <w:szCs w:val="21"/>
          <w:lang w:val="en-GB"/>
        </w:rPr>
        <w:t>x</w:t>
      </w:r>
      <w:r w:rsidR="007837BC" w:rsidRPr="00681610">
        <w:rPr>
          <w:szCs w:val="21"/>
          <w:lang w:val="en-GB"/>
        </w:rPr>
        <w:t xml:space="preserve"> will be assigned an LKJ prior with shape parameter 2. The null model will omit the population-level within-person coefficient but will use the same priors as the full model for all shared parameters. </w:t>
      </w:r>
    </w:p>
    <w:p w14:paraId="0B77B489" w14:textId="7BC3070C" w:rsidR="00DB7D88" w:rsidRPr="00681610" w:rsidRDefault="00DB7D88" w:rsidP="0046169E">
      <w:pPr>
        <w:spacing w:after="0"/>
        <w:ind w:firstLine="720"/>
        <w:jc w:val="both"/>
        <w:rPr>
          <w:szCs w:val="21"/>
          <w:lang w:val="en-GB"/>
        </w:rPr>
      </w:pPr>
      <w:r w:rsidRPr="00681610">
        <w:rPr>
          <w:szCs w:val="21"/>
          <w:lang w:val="en-GB"/>
        </w:rPr>
        <w:t>Bayes factors will be reported as BF</w:t>
      </w:r>
      <w:r w:rsidRPr="00681610">
        <w:rPr>
          <w:szCs w:val="21"/>
          <w:vertAlign w:val="subscript"/>
          <w:lang w:val="en-GB"/>
        </w:rPr>
        <w:t>10</w:t>
      </w:r>
      <w:r w:rsidRPr="00681610">
        <w:rPr>
          <w:szCs w:val="21"/>
          <w:lang w:val="en-GB"/>
        </w:rPr>
        <w:t>, representing evidence for the full model relative to the corresponding null model. Values of 3≤BF</w:t>
      </w:r>
      <w:r w:rsidRPr="00681610">
        <w:rPr>
          <w:szCs w:val="21"/>
          <w:vertAlign w:val="subscript"/>
          <w:lang w:val="en-GB"/>
        </w:rPr>
        <w:t>10</w:t>
      </w:r>
      <w:r w:rsidRPr="00681610">
        <w:rPr>
          <w:szCs w:val="21"/>
          <w:lang w:val="en-GB"/>
        </w:rPr>
        <w:t>&lt;10, 10≤BF</w:t>
      </w:r>
      <w:r w:rsidRPr="00681610">
        <w:rPr>
          <w:szCs w:val="21"/>
          <w:vertAlign w:val="subscript"/>
          <w:lang w:val="en-GB"/>
        </w:rPr>
        <w:t>10</w:t>
      </w:r>
      <w:r w:rsidRPr="00681610">
        <w:rPr>
          <w:szCs w:val="21"/>
          <w:lang w:val="en-GB"/>
        </w:rPr>
        <w:t>&lt;30, and BF</w:t>
      </w:r>
      <w:r w:rsidRPr="00681610">
        <w:rPr>
          <w:szCs w:val="21"/>
          <w:vertAlign w:val="subscript"/>
          <w:lang w:val="en-GB"/>
        </w:rPr>
        <w:t>10</w:t>
      </w:r>
      <w:r w:rsidRPr="00681610">
        <w:rPr>
          <w:rFonts w:eastAsia="Yu Mincho"/>
          <w:szCs w:val="21"/>
          <w:lang w:val="en-GB"/>
        </w:rPr>
        <w:t>≥</w:t>
      </w:r>
      <w:r w:rsidRPr="00681610">
        <w:rPr>
          <w:szCs w:val="21"/>
          <w:lang w:val="en-GB"/>
        </w:rPr>
        <w:t xml:space="preserve">30 </w:t>
      </w:r>
      <w:r w:rsidRPr="00681610">
        <w:rPr>
          <w:szCs w:val="21"/>
          <w:lang w:val="en-GB"/>
        </w:rPr>
        <w:lastRenderedPageBreak/>
        <w:t>will be interpreted as substantial, strong, and very strong evidence for the full model, respectively. Values of 1/3≤BF</w:t>
      </w:r>
      <w:r w:rsidRPr="00681610">
        <w:rPr>
          <w:szCs w:val="21"/>
          <w:vertAlign w:val="subscript"/>
          <w:lang w:val="en-GB"/>
        </w:rPr>
        <w:t>10</w:t>
      </w:r>
      <w:r w:rsidRPr="00681610">
        <w:rPr>
          <w:szCs w:val="21"/>
          <w:lang w:val="en-GB"/>
        </w:rPr>
        <w:t>&lt;3 will be considered inconclusive. Values of 1/10≤BF</w:t>
      </w:r>
      <w:r w:rsidRPr="00681610">
        <w:rPr>
          <w:szCs w:val="21"/>
          <w:vertAlign w:val="subscript"/>
          <w:lang w:val="en-GB"/>
        </w:rPr>
        <w:t>10</w:t>
      </w:r>
      <w:r w:rsidRPr="00681610">
        <w:rPr>
          <w:szCs w:val="21"/>
          <w:lang w:val="en-GB"/>
        </w:rPr>
        <w:t>&lt;1/3, 1/30≤BF</w:t>
      </w:r>
      <w:r w:rsidRPr="00681610">
        <w:rPr>
          <w:szCs w:val="21"/>
          <w:vertAlign w:val="subscript"/>
          <w:lang w:val="en-GB"/>
        </w:rPr>
        <w:t>10</w:t>
      </w:r>
      <w:r w:rsidRPr="00681610">
        <w:rPr>
          <w:szCs w:val="21"/>
          <w:lang w:val="en-GB"/>
        </w:rPr>
        <w:t>&lt;1/10, and BF</w:t>
      </w:r>
      <w:r w:rsidRPr="00681610">
        <w:rPr>
          <w:szCs w:val="21"/>
          <w:vertAlign w:val="subscript"/>
          <w:lang w:val="en-GB"/>
        </w:rPr>
        <w:t>10</w:t>
      </w:r>
      <w:r w:rsidRPr="00681610">
        <w:rPr>
          <w:szCs w:val="21"/>
          <w:lang w:val="en-GB"/>
        </w:rPr>
        <w:t xml:space="preserve">&lt;1/30 will be interpreted as substantial, strong, and very strong evidence for the null model, respectively. A confirmatory hypothesis will be considered supported only when </w:t>
      </w:r>
      <w:r w:rsidR="00D46F3B" w:rsidRPr="00681610">
        <w:rPr>
          <w:szCs w:val="21"/>
          <w:lang w:val="en-GB"/>
        </w:rPr>
        <w:t>BF</w:t>
      </w:r>
      <w:r w:rsidR="00D46F3B" w:rsidRPr="00681610">
        <w:rPr>
          <w:szCs w:val="21"/>
          <w:vertAlign w:val="subscript"/>
          <w:lang w:val="en-GB"/>
        </w:rPr>
        <w:t>10</w:t>
      </w:r>
      <w:r w:rsidR="00D46F3B" w:rsidRPr="00681610">
        <w:rPr>
          <w:rFonts w:eastAsia="Yu Mincho"/>
          <w:szCs w:val="21"/>
          <w:lang w:val="en-GB"/>
        </w:rPr>
        <w:t>≥</w:t>
      </w:r>
      <w:r w:rsidR="00D46F3B" w:rsidRPr="00681610">
        <w:rPr>
          <w:szCs w:val="21"/>
          <w:lang w:val="en-GB"/>
        </w:rPr>
        <w:t xml:space="preserve">10 and the posterior mean of the population-level within-person exposure coefficient is negative. </w:t>
      </w:r>
      <w:r w:rsidRPr="00681610">
        <w:rPr>
          <w:szCs w:val="21"/>
          <w:lang w:val="en-GB"/>
        </w:rPr>
        <w:t>Here, we report the full and null models for the confirmatory hypothesis according to the Wilkinson-Rogers notion</w:t>
      </w:r>
      <w:r w:rsidRPr="00681610">
        <w:rPr>
          <w:szCs w:val="21"/>
          <w:lang w:val="en-GB"/>
        </w:rPr>
        <w:fldChar w:fldCharType="begin"/>
      </w:r>
      <w:r w:rsidR="00317B60" w:rsidRPr="00681610">
        <w:rPr>
          <w:szCs w:val="21"/>
          <w:lang w:val="en-GB"/>
        </w:rPr>
        <w:instrText xml:space="preserve"> ADDIN ZOTERO_ITEM CSL_CITATION {"citationID":"gLXnzmTz","properties":{"unsorted":false,"formattedCitation":"\\super 45\\nosupersub{}","plainCitation":"45","noteIndex":0},"citationItems":[{"id":7551,"uris":["http://zotero.org/users/20626188/items/SZZME24D"],"itemData":{"id":7551,"type":"article-journal","abstract":"The paper describes the symbolic notation and syntax for specifying factorial models for analysis of variance in the control language of the GENSTAT statistical program system at Rothamsted. The notation generalizes that of Nelder (1965). Algorithm AS 65 (Rogers, 1973) converts factorial model formulae in this notation to a list of model terms represented as binary integers.","issue":"3","language":"en","page":"392–399","source":"Zotero","title":"Symbolic Description of Factorial Models for Analysis of Variance","volume":"22","author":[{"family":"Wilkinson","given":"G N"},{"family":"Rogers","given":"C E"}],"issued":{"date-parts":[["1973"]]}}}],"schema":"https://github.com/citation-style-language/schema/raw/master/csl-citation.json"} </w:instrText>
      </w:r>
      <w:r w:rsidRPr="00681610">
        <w:rPr>
          <w:szCs w:val="21"/>
          <w:lang w:val="en-GB"/>
        </w:rPr>
        <w:fldChar w:fldCharType="separate"/>
      </w:r>
      <w:r w:rsidR="00317B60" w:rsidRPr="00681610">
        <w:rPr>
          <w:rFonts w:ascii="Aptos" w:hAnsi="Aptos" w:cs="Times New Roman"/>
          <w:kern w:val="0"/>
          <w:vertAlign w:val="superscript"/>
          <w:lang w:val="en-GB"/>
        </w:rPr>
        <w:t>45</w:t>
      </w:r>
      <w:r w:rsidRPr="00681610">
        <w:rPr>
          <w:szCs w:val="21"/>
          <w:lang w:val="en-GB"/>
        </w:rPr>
        <w:fldChar w:fldCharType="end"/>
      </w:r>
      <w:r w:rsidRPr="00681610">
        <w:rPr>
          <w:szCs w:val="21"/>
          <w:lang w:val="en-GB"/>
        </w:rPr>
        <w:t xml:space="preserve">. </w:t>
      </w:r>
    </w:p>
    <w:p w14:paraId="4424066C" w14:textId="033D8664" w:rsidR="00C6423D" w:rsidRPr="00681610" w:rsidRDefault="00C6423D" w:rsidP="00C6423D">
      <w:pPr>
        <w:spacing w:after="0"/>
        <w:ind w:firstLine="720"/>
        <w:jc w:val="both"/>
        <w:rPr>
          <w:lang w:val="en-GB"/>
        </w:rPr>
      </w:pPr>
      <w:r w:rsidRPr="00681610">
        <w:rPr>
          <w:szCs w:val="21"/>
          <w:lang w:val="en-GB"/>
        </w:rPr>
        <w:t xml:space="preserve">Model adequacy will be assessed before interpretation of the results. Residual-versus-fitted plots will be inspected to assess the linearity of the predictor-outcome relationship and homoscedasticity, and normal quantile-quantile plots will be inspected to assess residual normality. Posterior predictive checks will additionally be used to evaluate correspondence between the observed and model-implied outcome distributions. Sampling will be considered adequate when all monitored parameters have </w:t>
      </w:r>
      <m:oMath>
        <m:acc>
          <m:accPr>
            <m:ctrlPr>
              <w:rPr>
                <w:rFonts w:ascii="Cambria Math" w:hAnsi="Cambria Math"/>
                <w:i/>
                <w:szCs w:val="21"/>
                <w:lang w:val="en-GB"/>
              </w:rPr>
            </m:ctrlPr>
          </m:accPr>
          <m:e>
            <m:r>
              <w:rPr>
                <w:rFonts w:ascii="Cambria Math" w:hAnsi="Cambria Math"/>
                <w:szCs w:val="21"/>
                <w:lang w:val="en-GB"/>
              </w:rPr>
              <m:t>R</m:t>
            </m:r>
          </m:e>
        </m:acc>
      </m:oMath>
      <w:r w:rsidRPr="00681610">
        <w:rPr>
          <w:szCs w:val="21"/>
          <w:lang w:val="en-GB"/>
        </w:rPr>
        <w:t xml:space="preserve"> values no greater than 1.01, both bulk and tail effective sample sizes are at least 100 times the number of Markov chains</w:t>
      </w:r>
      <w:r w:rsidRPr="00681610">
        <w:rPr>
          <w:szCs w:val="21"/>
          <w:lang w:val="en-GB"/>
        </w:rPr>
        <w:fldChar w:fldCharType="begin"/>
      </w:r>
      <w:r w:rsidR="00317B60" w:rsidRPr="00681610">
        <w:rPr>
          <w:szCs w:val="21"/>
          <w:lang w:val="en-GB"/>
        </w:rPr>
        <w:instrText xml:space="preserve"> ADDIN ZOTERO_ITEM CSL_CITATION {"citationID":"XqDS4UsL","properties":{"unsorted":false,"formattedCitation":"\\super 46\\nosupersub{}","plainCitation":"46","noteIndex":0},"citationItems":[{"id":7589,"uris":["http://zotero.org/users/20626188/items/N8CB53XR"],"itemData":{"id":7589,"type":"article-journal","abstract":"Markov chain Monte Carlo is a key computational tool in Bayesian statistics, but it can be challenging to monitor the convergence of an iterative stochastic algorithm. In this paper we show that the convergence diagnostic ̂R of Gelman and Rubin (1992) has serious ﬂaws. Traditional ̂R will fail to correctly diagnose convergence failures when the chain has a heavy tail or when the variance varies across the chains. In this paper we propose an alternative rank-based diagnostic that ﬁxes these problems. We also introduce a collection of quantile-based local e</w:instrText>
      </w:r>
      <w:r w:rsidR="00317B60" w:rsidRPr="00681610">
        <w:rPr>
          <w:rFonts w:ascii="Arial" w:hAnsi="Arial" w:cs="Arial"/>
          <w:szCs w:val="21"/>
          <w:lang w:val="en-GB"/>
        </w:rPr>
        <w:instrText>ﬃ</w:instrText>
      </w:r>
      <w:r w:rsidR="00317B60" w:rsidRPr="00681610">
        <w:rPr>
          <w:szCs w:val="21"/>
          <w:lang w:val="en-GB"/>
        </w:rPr>
        <w:instrText xml:space="preserve">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Analysis","DOI":"10.1214/20-BA1221","ISSN":"1936-0975","issue":"2","journalAbbreviation":"Bayesian Anal.","language":"en","source":"DOI.org (Crossref)","title":"Rank-Normalization, Folding, and Localization: An Improved Rˆ for Assessing Convergence of MCMC (with Discussion)","title-short":"Rank-Normalization, Folding, and Localization","URL":"https://projecteuclid.org/journals/bayesian-analysis/volume-16/issue-2/Rank-Normalization-Folding-and-Localization--An-Improved-R%cb%86-for/10.1214/20-BA1221.full","volume":"16","author":[{"family":"Vehtari","given":"Aki"},{"family":"Gelman","given":"Andrew"},{"family":"Simpson","given":"Daniel"},{"family":"Carpenter","given":"Bob"},{"family":"Bürkner","given":"Paul-Christian"}],"accessed":{"date-parts":[["2026",8,6]]},"issued":{"date-parts":[["2021",6,1]]}}}],"schema":"https://github.com/citation-style-language/schema/raw/master/csl-citation.json"} </w:instrText>
      </w:r>
      <w:r w:rsidRPr="00681610">
        <w:rPr>
          <w:szCs w:val="21"/>
          <w:lang w:val="en-GB"/>
        </w:rPr>
        <w:fldChar w:fldCharType="separate"/>
      </w:r>
      <w:r w:rsidR="00317B60" w:rsidRPr="00681610">
        <w:rPr>
          <w:rFonts w:ascii="Aptos" w:hAnsi="Aptos" w:cs="Times New Roman"/>
          <w:kern w:val="0"/>
          <w:vertAlign w:val="superscript"/>
          <w:lang w:val="en-GB"/>
        </w:rPr>
        <w:t>46</w:t>
      </w:r>
      <w:r w:rsidRPr="00681610">
        <w:rPr>
          <w:szCs w:val="21"/>
          <w:lang w:val="en-GB"/>
        </w:rPr>
        <w:fldChar w:fldCharType="end"/>
      </w:r>
      <w:r w:rsidRPr="00681610">
        <w:rPr>
          <w:szCs w:val="21"/>
          <w:lang w:val="en-GB"/>
        </w:rPr>
        <w:t>, and there are no divergent transitions or maximum tree-depth exceedances.</w:t>
      </w:r>
      <w:r w:rsidRPr="00681610">
        <w:rPr>
          <w:lang w:val="en-GB"/>
        </w:rPr>
        <w:t xml:space="preserve"> Observations will not be excluded solely on the basis of their residuals, influence, or consistency with the hypothesised association. The correlated random-intercept and random-slope model will constitute the prespecified primary model structure. </w:t>
      </w:r>
    </w:p>
    <w:p w14:paraId="26C825FF" w14:textId="5A241B87" w:rsidR="00C6423D" w:rsidRPr="00681610" w:rsidRDefault="00C6423D" w:rsidP="00C6423D">
      <w:pPr>
        <w:spacing w:after="0"/>
        <w:ind w:firstLine="720"/>
        <w:jc w:val="both"/>
        <w:rPr>
          <w:szCs w:val="21"/>
          <w:lang w:val="en-GB"/>
        </w:rPr>
      </w:pPr>
      <w:r w:rsidRPr="00681610">
        <w:rPr>
          <w:szCs w:val="21"/>
          <w:lang w:val="en-GB"/>
        </w:rPr>
        <w:t>For all</w:t>
      </w:r>
      <w:r w:rsidRPr="00681610">
        <w:rPr>
          <w:lang w:val="en-GB"/>
        </w:rPr>
        <w:t xml:space="preserve"> </w:t>
      </w:r>
      <w:r w:rsidRPr="00681610">
        <w:rPr>
          <w:szCs w:val="21"/>
          <w:lang w:val="en-GB"/>
        </w:rPr>
        <w:t>analyses including a participant-specific random slope, the same prespecified model-simplification procedure will be applied. If a model does not meet the prespecified sampling-diagnostic criteria, it will first be refitted using a longer sampling run with increased iterations and, where necessary, appropriately adjusted sampling-control parameters. If the correlated random-intercept and random-slope model still cannot be reliably estimated, it will be refitted without the random intercept-slope correlation. If the uncorrelated random-intercept and random-slope model also fails to meet the diagnostic criteria, a random-intercept-only model will be used. For confirmatory model comparisons, the full and corresponding null models will use the same random-effects structure, likelihoods, and priors for shared parameters. The final model structure and reason for any simplification will be reported.</w:t>
      </w:r>
    </w:p>
    <w:p w14:paraId="5C12FEAF" w14:textId="6EC54373" w:rsidR="002A4948" w:rsidRPr="00681610" w:rsidRDefault="002A4948" w:rsidP="0046169E">
      <w:pPr>
        <w:spacing w:after="0"/>
        <w:ind w:firstLine="720"/>
        <w:jc w:val="both"/>
        <w:rPr>
          <w:szCs w:val="21"/>
          <w:lang w:val="en-GB"/>
        </w:rPr>
      </w:pPr>
      <w:r w:rsidRPr="00681610">
        <w:rPr>
          <w:szCs w:val="21"/>
          <w:lang w:val="en-GB"/>
        </w:rPr>
        <w:t>The hypothesis-generating analyses, including all pupi</w:t>
      </w:r>
      <w:r w:rsidR="00D9754B" w:rsidRPr="00681610">
        <w:rPr>
          <w:szCs w:val="21"/>
          <w:lang w:val="en-GB"/>
        </w:rPr>
        <w:t>l-re</w:t>
      </w:r>
      <w:r w:rsidR="0041565A" w:rsidRPr="00681610">
        <w:rPr>
          <w:szCs w:val="21"/>
          <w:lang w:val="en-GB"/>
        </w:rPr>
        <w:t>s</w:t>
      </w:r>
      <w:r w:rsidR="00D9754B" w:rsidRPr="00681610">
        <w:rPr>
          <w:szCs w:val="21"/>
          <w:lang w:val="en-GB"/>
        </w:rPr>
        <w:t>ponse analyses, w</w:t>
      </w:r>
      <w:r w:rsidR="0041565A" w:rsidRPr="00681610">
        <w:rPr>
          <w:szCs w:val="21"/>
          <w:lang w:val="en-GB"/>
        </w:rPr>
        <w:t>ill be estimation-focused and will not be evaluated using the confirmatory Bay</w:t>
      </w:r>
      <w:r w:rsidR="005A75E6" w:rsidRPr="00681610">
        <w:rPr>
          <w:szCs w:val="21"/>
          <w:lang w:val="en-GB"/>
        </w:rPr>
        <w:t>es-factor threshold or treated as additional test</w:t>
      </w:r>
      <w:r w:rsidR="005E5714" w:rsidRPr="00681610">
        <w:rPr>
          <w:szCs w:val="21"/>
          <w:lang w:val="en-GB"/>
        </w:rPr>
        <w:t>s</w:t>
      </w:r>
      <w:r w:rsidR="005A75E6" w:rsidRPr="00681610">
        <w:rPr>
          <w:szCs w:val="21"/>
          <w:lang w:val="en-GB"/>
        </w:rPr>
        <w:t xml:space="preserve"> of CH1. </w:t>
      </w:r>
      <w:r w:rsidR="005E5714" w:rsidRPr="00681610">
        <w:rPr>
          <w:szCs w:val="21"/>
          <w:lang w:val="en-GB"/>
        </w:rPr>
        <w:t xml:space="preserve">Posterior </w:t>
      </w:r>
      <w:r w:rsidR="007072CA" w:rsidRPr="00681610">
        <w:rPr>
          <w:szCs w:val="21"/>
          <w:lang w:val="en-GB"/>
        </w:rPr>
        <w:t>estimates</w:t>
      </w:r>
      <w:r w:rsidR="005E5714" w:rsidRPr="00681610">
        <w:rPr>
          <w:szCs w:val="21"/>
          <w:lang w:val="en-GB"/>
        </w:rPr>
        <w:t xml:space="preserve"> and 95% credible inte</w:t>
      </w:r>
      <w:r w:rsidR="007072CA" w:rsidRPr="00681610">
        <w:rPr>
          <w:szCs w:val="21"/>
          <w:lang w:val="en-GB"/>
        </w:rPr>
        <w:t>r</w:t>
      </w:r>
      <w:r w:rsidR="005E5714" w:rsidRPr="00681610">
        <w:rPr>
          <w:szCs w:val="21"/>
          <w:lang w:val="en-GB"/>
        </w:rPr>
        <w:t>vals will be reported and interpreted in terms of their direction, magnitude, uncertainty, and consistency across related e</w:t>
      </w:r>
      <w:r w:rsidR="007072CA" w:rsidRPr="00681610">
        <w:rPr>
          <w:szCs w:val="21"/>
          <w:lang w:val="en-GB"/>
        </w:rPr>
        <w:t xml:space="preserve">xposure metrics and pupil outcomes. No individual association will be </w:t>
      </w:r>
      <w:r w:rsidR="0048008E" w:rsidRPr="00681610">
        <w:rPr>
          <w:szCs w:val="21"/>
          <w:lang w:val="en-GB"/>
        </w:rPr>
        <w:t>presented as confirmatory evidence, and the results will be used to generate hypotheses for future confirmatory studies.</w:t>
      </w:r>
    </w:p>
    <w:p w14:paraId="0B77B48A" w14:textId="0275DA53" w:rsidR="00DB7D88" w:rsidRPr="00681610" w:rsidRDefault="00E95731" w:rsidP="00D45803">
      <w:pPr>
        <w:spacing w:after="0"/>
        <w:ind w:firstLine="720"/>
        <w:jc w:val="both"/>
        <w:rPr>
          <w:szCs w:val="21"/>
          <w:lang w:val="en-GB"/>
        </w:rPr>
      </w:pPr>
      <w:r w:rsidRPr="00681610">
        <w:rPr>
          <w:szCs w:val="21"/>
          <w:lang w:val="en-GB"/>
        </w:rPr>
        <w:t>Sensitivity analyses will examine whether the association estimated in the confirmatory melatoni</w:t>
      </w:r>
      <w:r w:rsidR="002C148B" w:rsidRPr="00681610">
        <w:rPr>
          <w:szCs w:val="21"/>
          <w:lang w:val="en-GB"/>
        </w:rPr>
        <w:t>n suppression analysis remains robust after adjustment for prespecified participant- and session-</w:t>
      </w:r>
      <w:r w:rsidR="0019147F" w:rsidRPr="00681610">
        <w:rPr>
          <w:szCs w:val="21"/>
          <w:lang w:val="en-GB"/>
        </w:rPr>
        <w:t xml:space="preserve">level covariates, including age, sex, menstrual </w:t>
      </w:r>
      <w:r w:rsidR="0019147F" w:rsidRPr="00681610">
        <w:rPr>
          <w:szCs w:val="21"/>
          <w:lang w:val="en-GB"/>
        </w:rPr>
        <w:lastRenderedPageBreak/>
        <w:t>phase</w:t>
      </w:r>
      <w:r w:rsidR="00D33677" w:rsidRPr="00681610">
        <w:rPr>
          <w:szCs w:val="21"/>
          <w:lang w:val="en-GB"/>
        </w:rPr>
        <w:t>, chronotype, and genotype. The within-person exposure deviation, participant-specific mean exposure</w:t>
      </w:r>
      <w:r w:rsidR="00105CC0" w:rsidRPr="00681610">
        <w:rPr>
          <w:szCs w:val="21"/>
          <w:lang w:val="en-GB"/>
        </w:rPr>
        <w:t xml:space="preserve">, and random-effects structure will be retained in these models. For each sensitivity analysis, the corresponding full and null models will contain the same </w:t>
      </w:r>
      <w:r w:rsidR="00976389" w:rsidRPr="00681610">
        <w:rPr>
          <w:szCs w:val="21"/>
          <w:lang w:val="en-GB"/>
        </w:rPr>
        <w:t>covariates and will differ only in the population-level within-person exposure effect. These analyses will not replace the primary confirmatory analysis. No confirmatory sensitivity analyses will be conducted for the pupil-response outcomes</w:t>
      </w:r>
      <w:r w:rsidR="00AB1D39" w:rsidRPr="00681610">
        <w:rPr>
          <w:szCs w:val="21"/>
          <w:lang w:val="en-GB"/>
        </w:rPr>
        <w:t>.</w:t>
      </w:r>
      <w:r w:rsidR="00DB7D88" w:rsidRPr="00681610">
        <w:rPr>
          <w:szCs w:val="21"/>
          <w:lang w:val="en-GB"/>
        </w:rPr>
        <w:t xml:space="preserve"> </w:t>
      </w:r>
    </w:p>
    <w:p w14:paraId="3625AE7A" w14:textId="6187A984" w:rsidR="007420FF" w:rsidRPr="00681610" w:rsidRDefault="0027499A" w:rsidP="00D45803">
      <w:pPr>
        <w:spacing w:after="0"/>
        <w:ind w:firstLine="720"/>
        <w:jc w:val="both"/>
        <w:rPr>
          <w:szCs w:val="21"/>
          <w:lang w:val="en-GB"/>
        </w:rPr>
      </w:pPr>
      <w:r w:rsidRPr="00681610">
        <w:rPr>
          <w:szCs w:val="21"/>
          <w:lang w:val="en-GB"/>
        </w:rPr>
        <w:t xml:space="preserve">These </w:t>
      </w:r>
      <w:r w:rsidR="007C6C75" w:rsidRPr="00681610">
        <w:rPr>
          <w:szCs w:val="21"/>
          <w:lang w:val="en-GB"/>
        </w:rPr>
        <w:t>analyses</w:t>
      </w:r>
      <w:r w:rsidR="008B0716" w:rsidRPr="00681610">
        <w:rPr>
          <w:szCs w:val="21"/>
          <w:lang w:val="en-GB"/>
        </w:rPr>
        <w:t>, including</w:t>
      </w:r>
      <w:r w:rsidR="00AD14AA" w:rsidRPr="00681610">
        <w:rPr>
          <w:szCs w:val="21"/>
          <w:lang w:val="en-GB"/>
        </w:rPr>
        <w:t xml:space="preserve"> </w:t>
      </w:r>
      <w:r w:rsidR="0018049A" w:rsidRPr="00681610">
        <w:rPr>
          <w:szCs w:val="21"/>
          <w:lang w:val="en-GB"/>
        </w:rPr>
        <w:t xml:space="preserve">research </w:t>
      </w:r>
      <w:r w:rsidR="008B0716" w:rsidRPr="00681610">
        <w:rPr>
          <w:szCs w:val="21"/>
          <w:lang w:val="en-GB"/>
        </w:rPr>
        <w:t>questions, hypothes</w:t>
      </w:r>
      <w:r w:rsidR="00541BED" w:rsidRPr="00681610">
        <w:rPr>
          <w:szCs w:val="21"/>
          <w:lang w:val="en-GB"/>
        </w:rPr>
        <w:t>e</w:t>
      </w:r>
      <w:r w:rsidR="008B0716" w:rsidRPr="00681610">
        <w:rPr>
          <w:szCs w:val="21"/>
          <w:lang w:val="en-GB"/>
        </w:rPr>
        <w:t xml:space="preserve">s, </w:t>
      </w:r>
      <w:r w:rsidR="00541BED" w:rsidRPr="00681610">
        <w:rPr>
          <w:szCs w:val="21"/>
          <w:lang w:val="en-GB"/>
        </w:rPr>
        <w:t>outcome measures, sampling plan</w:t>
      </w:r>
      <w:r w:rsidR="00837EC0" w:rsidRPr="00681610">
        <w:rPr>
          <w:szCs w:val="21"/>
          <w:lang w:val="en-GB"/>
        </w:rPr>
        <w:t>, analysis model, and interpretation, are summarised in Table 3</w:t>
      </w:r>
      <w:r w:rsidR="00A254BE" w:rsidRPr="00681610">
        <w:rPr>
          <w:szCs w:val="21"/>
          <w:lang w:val="en-GB"/>
        </w:rPr>
        <w:t xml:space="preserve"> as a </w:t>
      </w:r>
      <w:r w:rsidR="0069196A" w:rsidRPr="00681610">
        <w:rPr>
          <w:szCs w:val="21"/>
          <w:lang w:val="en-GB"/>
        </w:rPr>
        <w:t>R</w:t>
      </w:r>
      <w:r w:rsidR="00A254BE" w:rsidRPr="00681610">
        <w:rPr>
          <w:szCs w:val="21"/>
          <w:lang w:val="en-GB"/>
        </w:rPr>
        <w:t xml:space="preserve">egistered </w:t>
      </w:r>
      <w:r w:rsidR="0069196A" w:rsidRPr="00681610">
        <w:rPr>
          <w:szCs w:val="21"/>
          <w:lang w:val="en-GB"/>
        </w:rPr>
        <w:t>R</w:t>
      </w:r>
      <w:r w:rsidR="00A254BE" w:rsidRPr="00681610">
        <w:rPr>
          <w:szCs w:val="21"/>
          <w:lang w:val="en-GB"/>
        </w:rPr>
        <w:t xml:space="preserve">eport </w:t>
      </w:r>
      <w:r w:rsidR="0069196A" w:rsidRPr="00681610">
        <w:rPr>
          <w:szCs w:val="21"/>
          <w:lang w:val="en-GB"/>
        </w:rPr>
        <w:t xml:space="preserve">design </w:t>
      </w:r>
      <w:r w:rsidR="00A254BE" w:rsidRPr="00681610">
        <w:rPr>
          <w:szCs w:val="21"/>
          <w:lang w:val="en-GB"/>
        </w:rPr>
        <w:t>table</w:t>
      </w:r>
      <w:r w:rsidR="00837EC0" w:rsidRPr="00681610">
        <w:rPr>
          <w:szCs w:val="21"/>
          <w:lang w:val="en-GB"/>
        </w:rPr>
        <w:t>.</w:t>
      </w:r>
    </w:p>
    <w:p w14:paraId="0B77B48C" w14:textId="77777777" w:rsidR="00DB7D88" w:rsidRPr="00681610" w:rsidRDefault="00DB7D88" w:rsidP="001F3396">
      <w:pPr>
        <w:spacing w:after="0"/>
        <w:jc w:val="both"/>
        <w:rPr>
          <w:szCs w:val="21"/>
          <w:lang w:val="en-GB"/>
        </w:rPr>
      </w:pPr>
    </w:p>
    <w:p w14:paraId="0B77B48D" w14:textId="77777777" w:rsidR="00DB7D88" w:rsidRPr="00681610" w:rsidRDefault="00DB7D88" w:rsidP="01721B2A">
      <w:pPr>
        <w:spacing w:after="0"/>
        <w:rPr>
          <w:b/>
          <w:bCs/>
          <w:u w:val="single"/>
          <w:lang w:val="en-GB"/>
        </w:rPr>
      </w:pPr>
      <w:r w:rsidRPr="00681610">
        <w:rPr>
          <w:b/>
          <w:bCs/>
          <w:u w:val="single"/>
          <w:lang w:val="en-GB"/>
        </w:rPr>
        <w:t>Confirmatory hypothesis analysis</w:t>
      </w:r>
    </w:p>
    <w:p w14:paraId="0B77B48E" w14:textId="585323E4" w:rsidR="00DB7D88" w:rsidRPr="00681610" w:rsidRDefault="00DB7D88" w:rsidP="006804E4">
      <w:pPr>
        <w:spacing w:after="0"/>
        <w:rPr>
          <w:lang w:val="en-GB"/>
        </w:rPr>
      </w:pPr>
      <w:r w:rsidRPr="00681610">
        <w:rPr>
          <w:b/>
          <w:bCs/>
          <w:lang w:val="en-GB"/>
        </w:rPr>
        <w:t>CH1</w:t>
      </w:r>
      <w:r w:rsidRPr="00681610">
        <w:rPr>
          <w:lang w:val="en-GB"/>
        </w:rPr>
        <w:t xml:space="preserve">. </w:t>
      </w:r>
      <w:r w:rsidR="00F423BC" w:rsidRPr="00681610">
        <w:rPr>
          <w:lang w:val="en-GB"/>
        </w:rPr>
        <w:t>On average across participants, evening melatonin suppression will be lower on bright-light session days with a higher wake-to-laboratory-arrival daytime mEDI dose relative to the participant’s own average across bright-light session days</w:t>
      </w:r>
      <w:r w:rsidRPr="00681610">
        <w:rPr>
          <w:lang w:val="en-GB"/>
        </w:rPr>
        <w:t xml:space="preserve">. </w:t>
      </w:r>
    </w:p>
    <w:p w14:paraId="0B77B48F" w14:textId="77777777" w:rsidR="00DB7D88" w:rsidRPr="00681610" w:rsidRDefault="00DB7D88" w:rsidP="006804E4">
      <w:pPr>
        <w:spacing w:after="0"/>
        <w:rPr>
          <w:szCs w:val="21"/>
          <w:lang w:val="en-GB"/>
        </w:rPr>
      </w:pPr>
    </w:p>
    <w:p w14:paraId="0B77B490" w14:textId="0894B766" w:rsidR="00DB7D88" w:rsidRPr="00681610" w:rsidRDefault="00DB7D88" w:rsidP="00CD2652">
      <w:pPr>
        <w:spacing w:after="0"/>
        <w:ind w:left="990" w:hanging="990"/>
        <w:rPr>
          <w:b/>
          <w:bCs/>
          <w:szCs w:val="21"/>
          <w:lang w:val="en-GB"/>
        </w:rPr>
      </w:pPr>
      <w:r w:rsidRPr="00681610">
        <w:rPr>
          <w:b/>
          <w:bCs/>
          <w:szCs w:val="21"/>
          <w:lang w:val="en-GB"/>
        </w:rPr>
        <w:t>Primary model (CH1)</w:t>
      </w:r>
    </w:p>
    <w:p w14:paraId="0B77B491" w14:textId="760FD6D0" w:rsidR="00DB7D88" w:rsidRPr="00681610" w:rsidRDefault="00DB7D88" w:rsidP="001B6C60">
      <w:pPr>
        <w:spacing w:after="0"/>
        <w:ind w:left="990" w:hanging="990"/>
        <w:rPr>
          <w:szCs w:val="21"/>
          <w:lang w:val="en-GB"/>
        </w:rPr>
      </w:pPr>
      <w:r w:rsidRPr="00681610">
        <w:rPr>
          <w:b/>
          <w:bCs/>
          <w:szCs w:val="21"/>
          <w:lang w:val="en-GB"/>
        </w:rPr>
        <w:t>CH1Full</w:t>
      </w:r>
      <w:r w:rsidRPr="00681610">
        <w:rPr>
          <w:szCs w:val="21"/>
          <w:lang w:val="en-GB"/>
        </w:rPr>
        <w:t>: Melatonin suppression</w:t>
      </w:r>
      <w:r w:rsidR="00AE61F6" w:rsidRPr="00681610">
        <w:rPr>
          <w:szCs w:val="21"/>
          <w:lang w:val="en-GB"/>
        </w:rPr>
        <w:t xml:space="preserve"> ~</w:t>
      </w:r>
      <w:r w:rsidRPr="00681610">
        <w:rPr>
          <w:szCs w:val="21"/>
          <w:lang w:val="en-GB"/>
        </w:rPr>
        <w:br/>
      </w:r>
      <w:r w:rsidR="00F12B6D" w:rsidRPr="00681610">
        <w:rPr>
          <w:szCs w:val="21"/>
          <w:lang w:val="en-GB"/>
        </w:rPr>
        <w:t>log_mEDI_</w:t>
      </w:r>
      <w:r w:rsidR="00B6235D" w:rsidRPr="00681610">
        <w:rPr>
          <w:szCs w:val="21"/>
          <w:lang w:val="en-GB"/>
        </w:rPr>
        <w:t>daytime</w:t>
      </w:r>
      <w:r w:rsidR="00F12B6D" w:rsidRPr="00681610">
        <w:rPr>
          <w:szCs w:val="21"/>
          <w:lang w:val="en-GB"/>
        </w:rPr>
        <w:t>_</w:t>
      </w:r>
      <w:r w:rsidR="00B6235D" w:rsidRPr="00681610">
        <w:rPr>
          <w:szCs w:val="21"/>
          <w:lang w:val="en-GB"/>
        </w:rPr>
        <w:t>within</w:t>
      </w:r>
      <w:r w:rsidRPr="00681610">
        <w:rPr>
          <w:szCs w:val="21"/>
          <w:lang w:val="en-GB"/>
        </w:rPr>
        <w:t xml:space="preserve">+ </w:t>
      </w:r>
      <w:r w:rsidR="00B6235D" w:rsidRPr="00681610">
        <w:rPr>
          <w:szCs w:val="21"/>
          <w:lang w:val="en-GB"/>
        </w:rPr>
        <w:t xml:space="preserve">log_mEDI_daytime_between + </w:t>
      </w:r>
      <w:r w:rsidR="001B6C60" w:rsidRPr="00681610">
        <w:rPr>
          <w:szCs w:val="21"/>
          <w:lang w:val="en-GB"/>
        </w:rPr>
        <w:br/>
      </w:r>
      <w:r w:rsidRPr="00681610">
        <w:rPr>
          <w:szCs w:val="21"/>
          <w:lang w:val="en-GB"/>
        </w:rPr>
        <w:t xml:space="preserve">(1 + </w:t>
      </w:r>
      <w:r w:rsidR="001B6C60" w:rsidRPr="00681610">
        <w:rPr>
          <w:szCs w:val="21"/>
          <w:lang w:val="en-GB"/>
        </w:rPr>
        <w:t>log_mEDI_daytime_within</w:t>
      </w:r>
      <w:r w:rsidRPr="00681610">
        <w:rPr>
          <w:szCs w:val="21"/>
          <w:lang w:val="en-GB"/>
        </w:rPr>
        <w:t xml:space="preserve"> | Participant ID)</w:t>
      </w:r>
    </w:p>
    <w:p w14:paraId="0B77B492" w14:textId="494A6CC3" w:rsidR="00DB7D88" w:rsidRPr="00681610" w:rsidRDefault="00DB7D88" w:rsidP="00C23F57">
      <w:pPr>
        <w:spacing w:after="0"/>
        <w:ind w:left="1260" w:hanging="1260"/>
        <w:rPr>
          <w:szCs w:val="21"/>
          <w:lang w:val="en-GB"/>
        </w:rPr>
      </w:pPr>
      <w:r w:rsidRPr="00681610">
        <w:rPr>
          <w:b/>
          <w:bCs/>
          <w:szCs w:val="21"/>
          <w:lang w:val="en-GB"/>
        </w:rPr>
        <w:t>CH1Null</w:t>
      </w:r>
      <w:r w:rsidRPr="00681610">
        <w:rPr>
          <w:szCs w:val="21"/>
          <w:lang w:val="en-GB"/>
        </w:rPr>
        <w:t>: Melatonin suppression</w:t>
      </w:r>
      <w:r w:rsidR="0081779D" w:rsidRPr="00681610">
        <w:rPr>
          <w:szCs w:val="21"/>
          <w:lang w:val="en-GB"/>
        </w:rPr>
        <w:t xml:space="preserve"> ~</w:t>
      </w:r>
      <w:r w:rsidRPr="00681610">
        <w:rPr>
          <w:szCs w:val="21"/>
          <w:lang w:val="en-GB"/>
        </w:rPr>
        <w:br/>
      </w:r>
      <w:r w:rsidR="005712FA" w:rsidRPr="00681610">
        <w:rPr>
          <w:szCs w:val="21"/>
          <w:lang w:val="en-GB"/>
        </w:rPr>
        <w:t xml:space="preserve">log_mEDI_daytime_between </w:t>
      </w:r>
      <w:r w:rsidR="006A70BF" w:rsidRPr="00681610">
        <w:rPr>
          <w:szCs w:val="21"/>
          <w:lang w:val="en-GB"/>
        </w:rPr>
        <w:t xml:space="preserve">+ </w:t>
      </w:r>
      <w:r w:rsidR="006A70BF" w:rsidRPr="00681610">
        <w:rPr>
          <w:szCs w:val="21"/>
          <w:lang w:val="en-GB"/>
        </w:rPr>
        <w:br/>
      </w:r>
      <w:r w:rsidRPr="00681610">
        <w:rPr>
          <w:szCs w:val="21"/>
          <w:lang w:val="en-GB"/>
        </w:rPr>
        <w:t xml:space="preserve">(1 + </w:t>
      </w:r>
      <w:r w:rsidR="006A70BF" w:rsidRPr="00681610">
        <w:rPr>
          <w:szCs w:val="21"/>
          <w:lang w:val="en-GB"/>
        </w:rPr>
        <w:t xml:space="preserve">log_mEDI_daytime_within </w:t>
      </w:r>
      <w:r w:rsidRPr="00681610">
        <w:rPr>
          <w:szCs w:val="21"/>
          <w:lang w:val="en-GB"/>
        </w:rPr>
        <w:t xml:space="preserve">| Participant ID) </w:t>
      </w:r>
    </w:p>
    <w:p w14:paraId="0B77B493" w14:textId="77777777" w:rsidR="00DB7D88" w:rsidRPr="00681610" w:rsidRDefault="00DB7D88" w:rsidP="00C23F57">
      <w:pPr>
        <w:spacing w:after="0"/>
        <w:ind w:left="1260" w:hanging="1260"/>
        <w:rPr>
          <w:szCs w:val="21"/>
          <w:lang w:val="en-GB"/>
        </w:rPr>
      </w:pPr>
    </w:p>
    <w:p w14:paraId="2CE76DCA" w14:textId="77777777" w:rsidR="00D507EE" w:rsidRPr="00681610" w:rsidRDefault="00D507EE" w:rsidP="0017445F">
      <w:pPr>
        <w:spacing w:after="0"/>
        <w:ind w:left="990" w:hanging="990"/>
        <w:rPr>
          <w:b/>
          <w:bCs/>
          <w:szCs w:val="21"/>
          <w:lang w:val="en-GB"/>
        </w:rPr>
      </w:pPr>
    </w:p>
    <w:p w14:paraId="56451C4F" w14:textId="77777777" w:rsidR="00D507EE" w:rsidRPr="00681610" w:rsidRDefault="00D507EE" w:rsidP="00D507EE">
      <w:pPr>
        <w:spacing w:after="0"/>
        <w:rPr>
          <w:b/>
          <w:bCs/>
          <w:szCs w:val="21"/>
          <w:u w:val="single"/>
          <w:lang w:val="en-GB"/>
        </w:rPr>
      </w:pPr>
      <w:r w:rsidRPr="00681610">
        <w:rPr>
          <w:b/>
          <w:bCs/>
          <w:szCs w:val="21"/>
          <w:u w:val="single"/>
          <w:lang w:val="en-GB"/>
        </w:rPr>
        <w:t>Hypothesis-generating analysis</w:t>
      </w:r>
    </w:p>
    <w:p w14:paraId="7E7382AC" w14:textId="728AE565" w:rsidR="00D507EE" w:rsidRPr="00681610" w:rsidRDefault="007E6974" w:rsidP="00D507EE">
      <w:pPr>
        <w:spacing w:after="0"/>
        <w:rPr>
          <w:b/>
          <w:bCs/>
          <w:szCs w:val="21"/>
          <w:lang w:val="en-GB"/>
        </w:rPr>
      </w:pPr>
      <w:r w:rsidRPr="00681610">
        <w:rPr>
          <w:b/>
          <w:bCs/>
          <w:szCs w:val="21"/>
          <w:lang w:val="en-GB"/>
        </w:rPr>
        <w:t xml:space="preserve">HG1. </w:t>
      </w:r>
      <w:r w:rsidR="00F370BE" w:rsidRPr="00681610">
        <w:rPr>
          <w:szCs w:val="21"/>
          <w:lang w:val="en-GB"/>
        </w:rPr>
        <w:t>Are between-person differences in mean wake-to-laboratory-arrival daytime mEDI dose across bright-light session days associated with differences in average evening melatonin suppression?</w:t>
      </w:r>
    </w:p>
    <w:p w14:paraId="21DFBDA2" w14:textId="77777777" w:rsidR="0063348C" w:rsidRPr="00681610" w:rsidRDefault="0063348C" w:rsidP="004B2F9E">
      <w:pPr>
        <w:spacing w:after="0"/>
        <w:rPr>
          <w:szCs w:val="21"/>
          <w:lang w:val="en-GB"/>
        </w:rPr>
      </w:pPr>
    </w:p>
    <w:p w14:paraId="0B77B495" w14:textId="0E360F4C" w:rsidR="00DB7D88" w:rsidRPr="00681610" w:rsidRDefault="007E6974" w:rsidP="0017445F">
      <w:pPr>
        <w:spacing w:after="0"/>
        <w:ind w:left="990" w:hanging="990"/>
        <w:rPr>
          <w:szCs w:val="21"/>
          <w:lang w:val="en-GB"/>
        </w:rPr>
      </w:pPr>
      <w:r w:rsidRPr="00681610">
        <w:rPr>
          <w:b/>
          <w:bCs/>
          <w:szCs w:val="21"/>
          <w:lang w:val="en-GB"/>
        </w:rPr>
        <w:t>HG</w:t>
      </w:r>
      <w:r w:rsidR="00DB7D88" w:rsidRPr="00681610">
        <w:rPr>
          <w:b/>
          <w:bCs/>
          <w:szCs w:val="21"/>
          <w:lang w:val="en-GB"/>
        </w:rPr>
        <w:t>1</w:t>
      </w:r>
      <w:r w:rsidR="00FB121C" w:rsidRPr="00681610">
        <w:rPr>
          <w:b/>
          <w:bCs/>
          <w:szCs w:val="21"/>
          <w:lang w:val="en-GB"/>
        </w:rPr>
        <w:t>Model</w:t>
      </w:r>
      <w:r w:rsidR="00DB7D88" w:rsidRPr="00681610">
        <w:rPr>
          <w:szCs w:val="21"/>
          <w:lang w:val="en-GB"/>
        </w:rPr>
        <w:t xml:space="preserve">: </w:t>
      </w:r>
      <w:r w:rsidR="00413EC9" w:rsidRPr="00681610">
        <w:rPr>
          <w:szCs w:val="21"/>
          <w:lang w:val="en-GB"/>
        </w:rPr>
        <w:t>Melatonin suppression</w:t>
      </w:r>
      <w:r w:rsidR="0055761F" w:rsidRPr="00681610">
        <w:rPr>
          <w:szCs w:val="21"/>
          <w:lang w:val="en-GB"/>
        </w:rPr>
        <w:t xml:space="preserve"> ~</w:t>
      </w:r>
      <w:r w:rsidR="00DB7D88" w:rsidRPr="00681610">
        <w:rPr>
          <w:szCs w:val="21"/>
          <w:lang w:val="en-GB"/>
        </w:rPr>
        <w:br/>
      </w:r>
      <w:r w:rsidR="001B47AA" w:rsidRPr="00681610">
        <w:rPr>
          <w:szCs w:val="21"/>
          <w:lang w:val="en-GB"/>
        </w:rPr>
        <w:t xml:space="preserve">log_mEDI_daytime_within </w:t>
      </w:r>
      <w:r w:rsidR="00DB7D88" w:rsidRPr="00681610">
        <w:rPr>
          <w:szCs w:val="21"/>
          <w:lang w:val="en-GB"/>
        </w:rPr>
        <w:t xml:space="preserve">+ </w:t>
      </w:r>
      <w:r w:rsidR="001B47AA" w:rsidRPr="00681610">
        <w:rPr>
          <w:szCs w:val="21"/>
          <w:lang w:val="en-GB"/>
        </w:rPr>
        <w:t xml:space="preserve">log_mEDI_daytime_between + </w:t>
      </w:r>
      <w:r w:rsidR="001B47AA" w:rsidRPr="00681610">
        <w:rPr>
          <w:szCs w:val="21"/>
          <w:lang w:val="en-GB"/>
        </w:rPr>
        <w:br/>
      </w:r>
      <w:r w:rsidR="00DB7D88" w:rsidRPr="00681610">
        <w:rPr>
          <w:szCs w:val="21"/>
          <w:lang w:val="en-GB"/>
        </w:rPr>
        <w:t xml:space="preserve">(1 + </w:t>
      </w:r>
      <w:r w:rsidR="001B47AA" w:rsidRPr="00681610">
        <w:rPr>
          <w:szCs w:val="21"/>
          <w:lang w:val="en-GB"/>
        </w:rPr>
        <w:t>log_mEDI_daytime_</w:t>
      </w:r>
      <w:r w:rsidR="0055761F" w:rsidRPr="00681610">
        <w:rPr>
          <w:szCs w:val="21"/>
          <w:lang w:val="en-GB"/>
        </w:rPr>
        <w:t>within</w:t>
      </w:r>
      <w:r w:rsidR="00DB7D88" w:rsidRPr="00681610">
        <w:rPr>
          <w:szCs w:val="21"/>
          <w:lang w:val="en-GB"/>
        </w:rPr>
        <w:t>| Participant ID)</w:t>
      </w:r>
      <w:r w:rsidR="00DB7D88" w:rsidRPr="00681610" w:rsidDel="009852E2">
        <w:rPr>
          <w:szCs w:val="21"/>
          <w:lang w:val="en-GB"/>
        </w:rPr>
        <w:t xml:space="preserve"> </w:t>
      </w:r>
    </w:p>
    <w:p w14:paraId="0B77B497" w14:textId="77777777" w:rsidR="00DB7D88" w:rsidRPr="00681610" w:rsidRDefault="00DB7D88" w:rsidP="00D67613">
      <w:pPr>
        <w:spacing w:after="0"/>
        <w:rPr>
          <w:szCs w:val="21"/>
          <w:lang w:val="en-GB"/>
        </w:rPr>
      </w:pPr>
    </w:p>
    <w:p w14:paraId="0B77B498" w14:textId="77777777" w:rsidR="00DB7D88" w:rsidRPr="00681610" w:rsidRDefault="00DB7D88" w:rsidP="00D45803">
      <w:pPr>
        <w:spacing w:after="0"/>
        <w:rPr>
          <w:szCs w:val="21"/>
          <w:lang w:val="en-GB"/>
        </w:rPr>
      </w:pPr>
    </w:p>
    <w:p w14:paraId="0B77B49A" w14:textId="65FD1776" w:rsidR="00DB7D88" w:rsidRPr="00681610" w:rsidRDefault="00DB7D88" w:rsidP="00CB2936">
      <w:pPr>
        <w:spacing w:after="0"/>
        <w:rPr>
          <w:szCs w:val="21"/>
          <w:lang w:val="en-GB"/>
        </w:rPr>
      </w:pPr>
      <w:r w:rsidRPr="00681610">
        <w:rPr>
          <w:b/>
          <w:bCs/>
          <w:szCs w:val="21"/>
          <w:lang w:val="en-GB"/>
        </w:rPr>
        <w:t>H</w:t>
      </w:r>
      <w:r w:rsidR="0063348C" w:rsidRPr="00681610">
        <w:rPr>
          <w:b/>
          <w:bCs/>
          <w:szCs w:val="21"/>
          <w:lang w:val="en-GB"/>
        </w:rPr>
        <w:t>G2</w:t>
      </w:r>
      <w:r w:rsidRPr="00681610">
        <w:rPr>
          <w:szCs w:val="21"/>
          <w:lang w:val="en-GB"/>
        </w:rPr>
        <w:t xml:space="preserve">. </w:t>
      </w:r>
      <w:r w:rsidR="00F370BE" w:rsidRPr="00681610">
        <w:rPr>
          <w:szCs w:val="21"/>
          <w:lang w:val="en-GB"/>
        </w:rPr>
        <w:t xml:space="preserve">Is within-person variation in wake-to-laboratory-arrival daytime mEDI dose across </w:t>
      </w:r>
      <w:r w:rsidR="00E907CB" w:rsidRPr="00681610">
        <w:rPr>
          <w:szCs w:val="21"/>
          <w:lang w:val="en-GB"/>
        </w:rPr>
        <w:t xml:space="preserve">bright-light </w:t>
      </w:r>
      <w:r w:rsidR="00F370BE" w:rsidRPr="00681610">
        <w:rPr>
          <w:szCs w:val="21"/>
          <w:lang w:val="en-GB"/>
        </w:rPr>
        <w:t>session days associated with melanopsin-mediated pupil response?</w:t>
      </w:r>
    </w:p>
    <w:p w14:paraId="0B77B49B" w14:textId="77777777" w:rsidR="00DB7D88" w:rsidRPr="00681610" w:rsidRDefault="00DB7D88" w:rsidP="00CB2936">
      <w:pPr>
        <w:spacing w:after="0"/>
        <w:rPr>
          <w:szCs w:val="21"/>
          <w:lang w:val="en-GB"/>
        </w:rPr>
      </w:pPr>
    </w:p>
    <w:p w14:paraId="0B77B49C" w14:textId="5C7E952D" w:rsidR="00DB7D88" w:rsidRPr="00681610" w:rsidRDefault="00DB7D88" w:rsidP="00CB2936">
      <w:pPr>
        <w:spacing w:after="0"/>
        <w:ind w:left="900" w:hanging="900"/>
        <w:rPr>
          <w:szCs w:val="21"/>
          <w:lang w:val="en-GB"/>
        </w:rPr>
      </w:pPr>
      <w:r w:rsidRPr="00681610">
        <w:rPr>
          <w:b/>
          <w:bCs/>
          <w:szCs w:val="21"/>
          <w:lang w:val="en-GB"/>
        </w:rPr>
        <w:t>H</w:t>
      </w:r>
      <w:r w:rsidR="0063348C" w:rsidRPr="00681610">
        <w:rPr>
          <w:b/>
          <w:bCs/>
          <w:szCs w:val="21"/>
          <w:lang w:val="en-GB"/>
        </w:rPr>
        <w:t>G2</w:t>
      </w:r>
      <w:r w:rsidR="006C5F94" w:rsidRPr="00681610">
        <w:rPr>
          <w:b/>
          <w:bCs/>
          <w:szCs w:val="21"/>
          <w:lang w:val="en-GB"/>
        </w:rPr>
        <w:t>Model</w:t>
      </w:r>
      <w:r w:rsidRPr="00681610">
        <w:rPr>
          <w:szCs w:val="21"/>
          <w:lang w:val="en-GB"/>
        </w:rPr>
        <w:t xml:space="preserve">: </w:t>
      </w:r>
      <w:r w:rsidR="007D2218" w:rsidRPr="00681610">
        <w:rPr>
          <w:szCs w:val="21"/>
          <w:lang w:val="en-GB"/>
        </w:rPr>
        <w:t>Melanopsin-mediated pupil response</w:t>
      </w:r>
      <w:r w:rsidR="00893EA2" w:rsidRPr="00681610">
        <w:rPr>
          <w:szCs w:val="21"/>
          <w:lang w:val="en-GB"/>
        </w:rPr>
        <w:t xml:space="preserve"> ~</w:t>
      </w:r>
      <w:r w:rsidRPr="00681610">
        <w:rPr>
          <w:szCs w:val="21"/>
          <w:lang w:val="en-GB"/>
        </w:rPr>
        <w:br/>
      </w:r>
      <w:r w:rsidR="007D2218" w:rsidRPr="00681610">
        <w:rPr>
          <w:szCs w:val="21"/>
          <w:lang w:val="en-GB"/>
        </w:rPr>
        <w:t xml:space="preserve">log_mEDI_daytime_within </w:t>
      </w:r>
      <w:r w:rsidRPr="00681610">
        <w:rPr>
          <w:szCs w:val="21"/>
          <w:lang w:val="en-GB"/>
        </w:rPr>
        <w:t xml:space="preserve">+ </w:t>
      </w:r>
      <w:r w:rsidR="007D2218" w:rsidRPr="00681610">
        <w:rPr>
          <w:szCs w:val="21"/>
          <w:lang w:val="en-GB"/>
        </w:rPr>
        <w:t>log_mEDI_</w:t>
      </w:r>
      <w:r w:rsidR="00F41FD7" w:rsidRPr="00681610">
        <w:rPr>
          <w:szCs w:val="21"/>
          <w:lang w:val="en-GB"/>
        </w:rPr>
        <w:t xml:space="preserve">daytime_between + </w:t>
      </w:r>
      <w:r w:rsidR="00F41FD7" w:rsidRPr="00681610">
        <w:rPr>
          <w:szCs w:val="21"/>
          <w:lang w:val="en-GB"/>
        </w:rPr>
        <w:br/>
      </w:r>
      <w:r w:rsidRPr="00681610">
        <w:rPr>
          <w:szCs w:val="21"/>
          <w:lang w:val="en-GB"/>
        </w:rPr>
        <w:t xml:space="preserve">(1 + </w:t>
      </w:r>
      <w:r w:rsidR="00F41FD7" w:rsidRPr="00681610">
        <w:rPr>
          <w:szCs w:val="21"/>
          <w:lang w:val="en-GB"/>
        </w:rPr>
        <w:t>log_mEDI_daytime_within</w:t>
      </w:r>
      <w:r w:rsidRPr="00681610">
        <w:rPr>
          <w:szCs w:val="21"/>
          <w:lang w:val="en-GB"/>
        </w:rPr>
        <w:t xml:space="preserve"> | Participant ID)</w:t>
      </w:r>
    </w:p>
    <w:p w14:paraId="0B77B49E" w14:textId="77777777" w:rsidR="00DB7D88" w:rsidRPr="00681610" w:rsidRDefault="00DB7D88" w:rsidP="004B2F9E">
      <w:pPr>
        <w:spacing w:after="0"/>
        <w:rPr>
          <w:szCs w:val="21"/>
          <w:lang w:val="en-GB"/>
        </w:rPr>
      </w:pPr>
    </w:p>
    <w:p w14:paraId="3B48BB9E" w14:textId="77777777" w:rsidR="00B05104" w:rsidRPr="00681610" w:rsidRDefault="00B05104" w:rsidP="00CB2936">
      <w:pPr>
        <w:spacing w:after="0"/>
        <w:ind w:left="900" w:hanging="900"/>
        <w:rPr>
          <w:szCs w:val="21"/>
          <w:lang w:val="en-GB"/>
        </w:rPr>
      </w:pPr>
    </w:p>
    <w:p w14:paraId="509C3893" w14:textId="35F73BDC" w:rsidR="00B05104" w:rsidRPr="00681610" w:rsidRDefault="00B05104" w:rsidP="004B2F9E">
      <w:pPr>
        <w:spacing w:after="0"/>
        <w:rPr>
          <w:b/>
          <w:bCs/>
          <w:szCs w:val="21"/>
          <w:lang w:val="en-GB"/>
        </w:rPr>
      </w:pPr>
      <w:r w:rsidRPr="00681610">
        <w:rPr>
          <w:b/>
          <w:bCs/>
          <w:szCs w:val="21"/>
          <w:lang w:val="en-GB"/>
        </w:rPr>
        <w:t>HG3.</w:t>
      </w:r>
      <w:r w:rsidR="007578AE" w:rsidRPr="00681610">
        <w:rPr>
          <w:szCs w:val="21"/>
          <w:lang w:val="en-GB"/>
        </w:rPr>
        <w:t xml:space="preserve"> Is within-person variation in additional prespecified DLE characteristics (mEDI dose during daytime one and two days before the laboratory visit, mEDI dose during sleep, and 3 h before habitual bedtime; duration of </w:t>
      </w:r>
      <w:r w:rsidR="00007857" w:rsidRPr="00681610">
        <w:rPr>
          <w:szCs w:val="21"/>
          <w:lang w:val="en-GB"/>
        </w:rPr>
        <w:t xml:space="preserve">exposure above </w:t>
      </w:r>
      <w:r w:rsidR="007578AE" w:rsidRPr="00681610">
        <w:rPr>
          <w:szCs w:val="21"/>
          <w:lang w:val="en-GB"/>
        </w:rPr>
        <w:t>1,000</w:t>
      </w:r>
      <w:r w:rsidR="00675EC4" w:rsidRPr="00681610">
        <w:rPr>
          <w:szCs w:val="21"/>
          <w:lang w:val="en-GB"/>
        </w:rPr>
        <w:t xml:space="preserve"> </w:t>
      </w:r>
      <w:r w:rsidR="007578AE" w:rsidRPr="00681610">
        <w:rPr>
          <w:szCs w:val="21"/>
          <w:lang w:val="en-GB"/>
        </w:rPr>
        <w:t>lux</w:t>
      </w:r>
      <w:r w:rsidR="006119DB" w:rsidRPr="00681610">
        <w:rPr>
          <w:szCs w:val="21"/>
          <w:lang w:val="en-GB"/>
        </w:rPr>
        <w:t xml:space="preserve"> mEDI</w:t>
      </w:r>
      <w:r w:rsidR="007578AE" w:rsidRPr="00681610">
        <w:rPr>
          <w:szCs w:val="21"/>
          <w:lang w:val="en-GB"/>
        </w:rPr>
        <w:t>; midpoint of the brightest 10-h mEDI period) associated with melatonin suppression (</w:t>
      </w:r>
      <w:r w:rsidR="0062039C" w:rsidRPr="00681610">
        <w:rPr>
          <w:szCs w:val="21"/>
          <w:lang w:val="en-GB"/>
        </w:rPr>
        <w:t>HG</w:t>
      </w:r>
      <w:r w:rsidR="007578AE" w:rsidRPr="00681610">
        <w:rPr>
          <w:szCs w:val="21"/>
          <w:lang w:val="en-GB"/>
        </w:rPr>
        <w:t>3a) or pupil-related outcomes (</w:t>
      </w:r>
      <w:r w:rsidR="0062039C" w:rsidRPr="00681610">
        <w:rPr>
          <w:szCs w:val="21"/>
          <w:lang w:val="en-GB"/>
        </w:rPr>
        <w:t>HG</w:t>
      </w:r>
      <w:r w:rsidR="007578AE" w:rsidRPr="00681610">
        <w:rPr>
          <w:szCs w:val="21"/>
          <w:lang w:val="en-GB"/>
        </w:rPr>
        <w:t>3b)? Each exposure metric and outcome will be evaluated in a separate hypothesis-generating model.</w:t>
      </w:r>
    </w:p>
    <w:p w14:paraId="62CBA642" w14:textId="77777777" w:rsidR="00B05104" w:rsidRPr="00681610" w:rsidRDefault="00B05104" w:rsidP="00697264">
      <w:pPr>
        <w:spacing w:after="0"/>
        <w:ind w:left="900" w:hanging="900"/>
        <w:rPr>
          <w:b/>
          <w:bCs/>
          <w:szCs w:val="21"/>
          <w:lang w:val="en-GB"/>
        </w:rPr>
      </w:pPr>
    </w:p>
    <w:p w14:paraId="1E7A4209" w14:textId="3FB3055A" w:rsidR="00502C3F" w:rsidRPr="00681610" w:rsidRDefault="00502C3F" w:rsidP="00502C3F">
      <w:pPr>
        <w:spacing w:after="0"/>
        <w:ind w:left="900" w:hanging="900"/>
        <w:rPr>
          <w:szCs w:val="21"/>
          <w:lang w:val="en-GB"/>
        </w:rPr>
      </w:pPr>
      <w:r w:rsidRPr="00681610">
        <w:rPr>
          <w:b/>
          <w:bCs/>
          <w:szCs w:val="21"/>
          <w:lang w:val="en-GB"/>
        </w:rPr>
        <w:t>HG3</w:t>
      </w:r>
      <w:r w:rsidR="006C5F94" w:rsidRPr="00681610">
        <w:rPr>
          <w:b/>
          <w:bCs/>
          <w:szCs w:val="21"/>
          <w:lang w:val="en-GB"/>
        </w:rPr>
        <w:t>aModel</w:t>
      </w:r>
      <w:r w:rsidRPr="00681610">
        <w:rPr>
          <w:szCs w:val="21"/>
          <w:lang w:val="en-GB"/>
        </w:rPr>
        <w:t>: Melatonin suppression</w:t>
      </w:r>
      <w:r w:rsidR="00F2092A" w:rsidRPr="00681610">
        <w:rPr>
          <w:szCs w:val="21"/>
          <w:lang w:val="en-GB"/>
        </w:rPr>
        <w:t xml:space="preserve"> ~</w:t>
      </w:r>
      <w:r w:rsidRPr="00681610">
        <w:rPr>
          <w:szCs w:val="21"/>
          <w:lang w:val="en-GB"/>
        </w:rPr>
        <w:br/>
        <w:t xml:space="preserve"> mEDI metric_within + </w:t>
      </w:r>
      <w:r w:rsidR="00612D60" w:rsidRPr="00681610">
        <w:rPr>
          <w:szCs w:val="21"/>
          <w:lang w:val="en-GB"/>
        </w:rPr>
        <w:t xml:space="preserve">mEDI metric_between + </w:t>
      </w:r>
      <w:r w:rsidR="00612D60" w:rsidRPr="00681610">
        <w:rPr>
          <w:szCs w:val="21"/>
          <w:lang w:val="en-GB"/>
        </w:rPr>
        <w:br/>
      </w:r>
      <w:r w:rsidRPr="00681610">
        <w:rPr>
          <w:szCs w:val="21"/>
          <w:lang w:val="en-GB"/>
        </w:rPr>
        <w:t>(1 + mEDI metric</w:t>
      </w:r>
      <w:r w:rsidR="00612D60" w:rsidRPr="00681610">
        <w:rPr>
          <w:szCs w:val="21"/>
          <w:lang w:val="en-GB"/>
        </w:rPr>
        <w:t>_within</w:t>
      </w:r>
      <w:r w:rsidRPr="00681610">
        <w:rPr>
          <w:szCs w:val="21"/>
          <w:lang w:val="en-GB"/>
        </w:rPr>
        <w:t xml:space="preserve"> | Participant ID)</w:t>
      </w:r>
    </w:p>
    <w:p w14:paraId="48DA8291" w14:textId="77777777" w:rsidR="00502C3F" w:rsidRPr="00681610" w:rsidRDefault="00502C3F" w:rsidP="004B2F9E">
      <w:pPr>
        <w:spacing w:after="0"/>
        <w:rPr>
          <w:b/>
          <w:bCs/>
          <w:szCs w:val="21"/>
          <w:lang w:val="en-GB"/>
        </w:rPr>
      </w:pPr>
    </w:p>
    <w:p w14:paraId="0B77B49F" w14:textId="09A5C381" w:rsidR="00DB7D88" w:rsidRPr="00681610" w:rsidRDefault="00DB7D88" w:rsidP="00697264">
      <w:pPr>
        <w:spacing w:after="0"/>
        <w:ind w:left="900" w:hanging="900"/>
        <w:rPr>
          <w:szCs w:val="21"/>
          <w:lang w:val="en-GB"/>
        </w:rPr>
      </w:pPr>
      <w:r w:rsidRPr="00681610">
        <w:rPr>
          <w:b/>
          <w:bCs/>
          <w:szCs w:val="21"/>
          <w:lang w:val="en-GB"/>
        </w:rPr>
        <w:t>H</w:t>
      </w:r>
      <w:r w:rsidR="00B05104" w:rsidRPr="00681610">
        <w:rPr>
          <w:b/>
          <w:bCs/>
          <w:szCs w:val="21"/>
          <w:lang w:val="en-GB"/>
        </w:rPr>
        <w:t>G3</w:t>
      </w:r>
      <w:r w:rsidR="00502C3F" w:rsidRPr="00681610">
        <w:rPr>
          <w:b/>
          <w:bCs/>
          <w:szCs w:val="21"/>
          <w:lang w:val="en-GB"/>
        </w:rPr>
        <w:t>b</w:t>
      </w:r>
      <w:r w:rsidR="006C5F94" w:rsidRPr="00681610">
        <w:rPr>
          <w:b/>
          <w:bCs/>
          <w:szCs w:val="21"/>
          <w:lang w:val="en-GB"/>
        </w:rPr>
        <w:t>Model</w:t>
      </w:r>
      <w:r w:rsidRPr="00681610">
        <w:rPr>
          <w:szCs w:val="21"/>
          <w:lang w:val="en-GB"/>
        </w:rPr>
        <w:t>: Pupil-response outcome</w:t>
      </w:r>
      <w:r w:rsidRPr="00681610">
        <w:rPr>
          <w:szCs w:val="21"/>
          <w:lang w:val="en-GB"/>
        </w:rPr>
        <w:br/>
        <w:t xml:space="preserve"> (melanopsin-mediated pupil response, melanopsin response amplitude or LMS response amplitude)</w:t>
      </w:r>
      <w:r w:rsidR="00D706C4" w:rsidRPr="00681610">
        <w:rPr>
          <w:szCs w:val="21"/>
          <w:lang w:val="en-GB"/>
        </w:rPr>
        <w:t xml:space="preserve"> ~</w:t>
      </w:r>
      <w:r w:rsidRPr="00681610">
        <w:rPr>
          <w:szCs w:val="21"/>
          <w:lang w:val="en-GB"/>
        </w:rPr>
        <w:br/>
        <w:t>mEDI metric</w:t>
      </w:r>
      <w:r w:rsidR="00A56AFE" w:rsidRPr="00681610">
        <w:rPr>
          <w:szCs w:val="21"/>
          <w:lang w:val="en-GB"/>
        </w:rPr>
        <w:t>_within</w:t>
      </w:r>
      <w:r w:rsidRPr="00681610">
        <w:rPr>
          <w:szCs w:val="21"/>
          <w:lang w:val="en-GB"/>
        </w:rPr>
        <w:t xml:space="preserve"> + </w:t>
      </w:r>
      <w:r w:rsidR="00A56AFE" w:rsidRPr="00681610">
        <w:rPr>
          <w:szCs w:val="21"/>
          <w:lang w:val="en-GB"/>
        </w:rPr>
        <w:t>mEDI metric_between +</w:t>
      </w:r>
      <w:r w:rsidR="00A56AFE" w:rsidRPr="00681610">
        <w:rPr>
          <w:szCs w:val="21"/>
          <w:lang w:val="en-GB"/>
        </w:rPr>
        <w:br/>
      </w:r>
      <w:r w:rsidRPr="00681610">
        <w:rPr>
          <w:szCs w:val="21"/>
          <w:lang w:val="en-GB"/>
        </w:rPr>
        <w:t>(1 + mEDI metric</w:t>
      </w:r>
      <w:r w:rsidR="00A56AFE" w:rsidRPr="00681610">
        <w:rPr>
          <w:szCs w:val="21"/>
          <w:lang w:val="en-GB"/>
        </w:rPr>
        <w:t>_within</w:t>
      </w:r>
      <w:r w:rsidRPr="00681610">
        <w:rPr>
          <w:szCs w:val="21"/>
          <w:lang w:val="en-GB"/>
        </w:rPr>
        <w:t xml:space="preserve"> | Participant ID)</w:t>
      </w:r>
    </w:p>
    <w:p w14:paraId="6484BDFC" w14:textId="77777777" w:rsidR="009D6E10" w:rsidRPr="00681610" w:rsidRDefault="009D6E10" w:rsidP="00A63EBD">
      <w:pPr>
        <w:spacing w:after="0"/>
        <w:rPr>
          <w:szCs w:val="21"/>
          <w:lang w:val="en-GB"/>
        </w:rPr>
      </w:pPr>
    </w:p>
    <w:p w14:paraId="0B77B4A1" w14:textId="78A1714E" w:rsidR="00DB7D88" w:rsidRPr="00681610" w:rsidRDefault="00DB7D88" w:rsidP="00A63EBD">
      <w:pPr>
        <w:spacing w:after="0"/>
        <w:rPr>
          <w:szCs w:val="21"/>
          <w:lang w:val="en-GB"/>
        </w:rPr>
      </w:pPr>
      <w:r w:rsidRPr="00681610">
        <w:rPr>
          <w:szCs w:val="21"/>
          <w:lang w:val="en-GB"/>
        </w:rPr>
        <w:t>where mEDI metric refers to mEDI_dose_daytime_lagN [N = 1 or 2], mEDI_dose_prebed, mEDI_dose_sleep, mEDI_TAT1000, and M10_midpoint, each evaluated in separate exploratory models for generating hypotheses. Dose-based exploratory metrics will be transformed as log10(x + 0.1) before analysis, whereas duration- and timing-based metrics will remain on their original scales.</w:t>
      </w:r>
    </w:p>
    <w:p w14:paraId="0B77B4A2" w14:textId="77777777" w:rsidR="00DB7D88" w:rsidRPr="00681610" w:rsidRDefault="00DB7D88" w:rsidP="00A63EBD">
      <w:pPr>
        <w:spacing w:after="0"/>
        <w:rPr>
          <w:szCs w:val="21"/>
          <w:lang w:val="en-GB"/>
        </w:rPr>
      </w:pPr>
    </w:p>
    <w:p w14:paraId="0B77B4A3" w14:textId="77777777" w:rsidR="00DB7D88" w:rsidRPr="00681610" w:rsidRDefault="00DB7D88" w:rsidP="00A63EBD">
      <w:pPr>
        <w:spacing w:after="0"/>
        <w:rPr>
          <w:szCs w:val="21"/>
          <w:lang w:val="en-GB"/>
        </w:rPr>
      </w:pPr>
    </w:p>
    <w:p w14:paraId="0B77B4A4" w14:textId="77777777" w:rsidR="00DB7D88" w:rsidRPr="00681610" w:rsidRDefault="00DB7D88" w:rsidP="00CB283C">
      <w:pPr>
        <w:spacing w:after="0"/>
        <w:ind w:left="1260" w:hanging="1260"/>
        <w:rPr>
          <w:b/>
          <w:bCs/>
          <w:szCs w:val="21"/>
          <w:lang w:val="en-GB"/>
        </w:rPr>
      </w:pPr>
      <w:r w:rsidRPr="00681610">
        <w:rPr>
          <w:b/>
          <w:bCs/>
          <w:szCs w:val="21"/>
          <w:u w:val="single"/>
          <w:lang w:val="en-GB"/>
        </w:rPr>
        <w:t>Sensitivity analysis</w:t>
      </w:r>
    </w:p>
    <w:p w14:paraId="0B77B4A5" w14:textId="31926EEC" w:rsidR="00DB7D88" w:rsidRPr="00681610" w:rsidRDefault="00DB7D88" w:rsidP="5F35B540">
      <w:pPr>
        <w:spacing w:after="0"/>
        <w:rPr>
          <w:lang w:val="en-GB"/>
        </w:rPr>
      </w:pPr>
      <w:r w:rsidRPr="00681610">
        <w:rPr>
          <w:lang w:val="en-GB"/>
        </w:rPr>
        <w:t xml:space="preserve">Sensitivity analyses will be conducted for the confirmatory hypotheses only. First, a basic covariate-adjusted sensitivity model will include age, sex, and chronotype (MSFsc: Midpoint of Sleep in Free days, sleep-corrected calculated from MCTQ). Second, a genetic sensitivity model will include the pre-specified genotype variables PER2: Hap3 carrier or non-carrier; PER3: VNTR 4/4, 4/5 or 5/5; OPN4: TT vs TC/CC. Third, a female-participant sensitivity model will examine menstrual phase </w:t>
      </w:r>
      <w:r w:rsidR="00FD2C14" w:rsidRPr="00681610">
        <w:rPr>
          <w:lang w:val="en-GB"/>
        </w:rPr>
        <w:t xml:space="preserve">(follicular or </w:t>
      </w:r>
      <w:r w:rsidR="00D47E90" w:rsidRPr="00681610">
        <w:rPr>
          <w:lang w:val="en-GB"/>
        </w:rPr>
        <w:t>l</w:t>
      </w:r>
      <w:r w:rsidR="00FD2C14" w:rsidRPr="00681610">
        <w:rPr>
          <w:lang w:val="en-GB"/>
        </w:rPr>
        <w:t xml:space="preserve">uteal) </w:t>
      </w:r>
      <w:r w:rsidR="00FB0C91" w:rsidRPr="00681610">
        <w:rPr>
          <w:lang w:val="en-GB"/>
        </w:rPr>
        <w:t xml:space="preserve">obtained from RSQ </w:t>
      </w:r>
      <w:r w:rsidRPr="00681610">
        <w:rPr>
          <w:lang w:val="en-GB"/>
        </w:rPr>
        <w:t>among female participants only.</w:t>
      </w:r>
      <w:r w:rsidR="00611EF3" w:rsidRPr="00681610">
        <w:rPr>
          <w:lang w:val="en-GB"/>
        </w:rPr>
        <w:t xml:space="preserve"> Participants using hormonal contraceptives and </w:t>
      </w:r>
      <w:r w:rsidR="00853608" w:rsidRPr="00681610">
        <w:rPr>
          <w:lang w:val="en-GB"/>
        </w:rPr>
        <w:t>sessions for which menstrual phase cannot be reliably determined because of irregular cycles or insufficient information will not be included in this sensitivity analysis.</w:t>
      </w:r>
    </w:p>
    <w:p w14:paraId="0B77B4A6" w14:textId="77777777" w:rsidR="00DB7D88" w:rsidRPr="00681610" w:rsidRDefault="00DB7D88" w:rsidP="00A63EBD">
      <w:pPr>
        <w:spacing w:after="0"/>
        <w:rPr>
          <w:szCs w:val="21"/>
          <w:lang w:val="en-GB"/>
        </w:rPr>
      </w:pPr>
    </w:p>
    <w:p w14:paraId="0B77B4A7" w14:textId="77777777" w:rsidR="00DB7D88" w:rsidRPr="00681610" w:rsidRDefault="00DB7D88" w:rsidP="00A63EBD">
      <w:pPr>
        <w:spacing w:after="0"/>
        <w:rPr>
          <w:b/>
          <w:bCs/>
          <w:szCs w:val="21"/>
          <w:lang w:val="en-GB"/>
        </w:rPr>
      </w:pPr>
      <w:r w:rsidRPr="00681610">
        <w:rPr>
          <w:b/>
          <w:bCs/>
          <w:szCs w:val="21"/>
          <w:lang w:val="en-GB"/>
        </w:rPr>
        <w:t>Basic sensitivity analysis (SA1)</w:t>
      </w:r>
    </w:p>
    <w:p w14:paraId="0B77B4A8" w14:textId="0E1B5CCC" w:rsidR="00DB7D88" w:rsidRPr="00681610" w:rsidRDefault="00DB7D88" w:rsidP="009A3F10">
      <w:pPr>
        <w:spacing w:after="0"/>
        <w:ind w:left="972" w:hangingChars="405" w:hanging="972"/>
        <w:rPr>
          <w:szCs w:val="21"/>
          <w:lang w:val="en-GB"/>
        </w:rPr>
      </w:pPr>
      <w:r w:rsidRPr="00681610">
        <w:rPr>
          <w:b/>
          <w:bCs/>
          <w:szCs w:val="21"/>
          <w:lang w:val="en-GB"/>
        </w:rPr>
        <w:lastRenderedPageBreak/>
        <w:t>SA1Full</w:t>
      </w:r>
      <w:r w:rsidRPr="00681610">
        <w:rPr>
          <w:szCs w:val="21"/>
          <w:lang w:val="en-GB"/>
        </w:rPr>
        <w:t>: Melatonin suppression</w:t>
      </w:r>
      <w:r w:rsidRPr="00681610">
        <w:rPr>
          <w:szCs w:val="21"/>
          <w:lang w:val="en-GB"/>
        </w:rPr>
        <w:br/>
        <w:t xml:space="preserve">~ </w:t>
      </w:r>
      <w:r w:rsidR="00C023F8" w:rsidRPr="00681610">
        <w:rPr>
          <w:szCs w:val="21"/>
          <w:lang w:val="en-GB"/>
        </w:rPr>
        <w:t>log_mEDI_daytime_</w:t>
      </w:r>
      <w:r w:rsidR="001C3BE8" w:rsidRPr="00681610">
        <w:rPr>
          <w:szCs w:val="21"/>
          <w:lang w:val="en-GB"/>
        </w:rPr>
        <w:t>within</w:t>
      </w:r>
      <w:r w:rsidRPr="00681610">
        <w:rPr>
          <w:szCs w:val="21"/>
          <w:lang w:val="en-GB"/>
        </w:rPr>
        <w:t xml:space="preserve"> + </w:t>
      </w:r>
      <w:r w:rsidR="001C3BE8" w:rsidRPr="00681610">
        <w:rPr>
          <w:szCs w:val="21"/>
          <w:lang w:val="en-GB"/>
        </w:rPr>
        <w:t xml:space="preserve">log_mEDI_daytime_between + </w:t>
      </w:r>
      <w:r w:rsidR="001C3BE8" w:rsidRPr="00681610">
        <w:rPr>
          <w:szCs w:val="21"/>
          <w:lang w:val="en-GB"/>
        </w:rPr>
        <w:br/>
      </w:r>
      <w:r w:rsidRPr="00681610">
        <w:rPr>
          <w:szCs w:val="21"/>
          <w:lang w:val="en-GB"/>
        </w:rPr>
        <w:t>age + sex + chronotype</w:t>
      </w:r>
      <w:r w:rsidR="001C3BE8" w:rsidRPr="00681610">
        <w:rPr>
          <w:szCs w:val="21"/>
          <w:lang w:val="en-GB"/>
        </w:rPr>
        <w:t xml:space="preserve"> +</w:t>
      </w:r>
      <w:r w:rsidRPr="00681610">
        <w:rPr>
          <w:szCs w:val="21"/>
          <w:lang w:val="en-GB"/>
        </w:rPr>
        <w:t xml:space="preserve"> </w:t>
      </w:r>
      <w:r w:rsidRPr="00681610">
        <w:rPr>
          <w:szCs w:val="21"/>
          <w:lang w:val="en-GB"/>
        </w:rPr>
        <w:br/>
        <w:t xml:space="preserve">(1 + </w:t>
      </w:r>
      <w:r w:rsidR="001C3BE8" w:rsidRPr="00681610">
        <w:rPr>
          <w:szCs w:val="21"/>
          <w:lang w:val="en-GB"/>
        </w:rPr>
        <w:t>log_mEDI_daytime_within</w:t>
      </w:r>
      <w:r w:rsidRPr="00681610">
        <w:rPr>
          <w:szCs w:val="21"/>
          <w:lang w:val="en-GB"/>
        </w:rPr>
        <w:t xml:space="preserve"> | Participant ID)</w:t>
      </w:r>
    </w:p>
    <w:p w14:paraId="0B77B4A9" w14:textId="4AC3C691" w:rsidR="00DB7D88" w:rsidRPr="00681610" w:rsidRDefault="00DB7D88" w:rsidP="00C961AD">
      <w:pPr>
        <w:spacing w:after="0"/>
        <w:ind w:left="972" w:hangingChars="405" w:hanging="972"/>
        <w:rPr>
          <w:szCs w:val="21"/>
          <w:lang w:val="en-GB"/>
        </w:rPr>
      </w:pPr>
      <w:r w:rsidRPr="00681610">
        <w:rPr>
          <w:b/>
          <w:bCs/>
          <w:szCs w:val="21"/>
          <w:lang w:val="en-GB"/>
        </w:rPr>
        <w:t>SA1Null</w:t>
      </w:r>
      <w:r w:rsidRPr="00681610">
        <w:rPr>
          <w:szCs w:val="21"/>
          <w:lang w:val="en-GB"/>
        </w:rPr>
        <w:t>: Melatonin suppression</w:t>
      </w:r>
      <w:r w:rsidRPr="00681610">
        <w:rPr>
          <w:szCs w:val="21"/>
          <w:lang w:val="en-GB"/>
        </w:rPr>
        <w:br/>
        <w:t xml:space="preserve">~ </w:t>
      </w:r>
      <w:r w:rsidR="00715775" w:rsidRPr="00681610">
        <w:rPr>
          <w:szCs w:val="21"/>
          <w:lang w:val="en-GB"/>
        </w:rPr>
        <w:t xml:space="preserve">log_mEDI_daytime_between + </w:t>
      </w:r>
      <w:r w:rsidRPr="00681610">
        <w:rPr>
          <w:szCs w:val="21"/>
          <w:lang w:val="en-GB"/>
        </w:rPr>
        <w:t xml:space="preserve">age + sex + chronotype + </w:t>
      </w:r>
      <w:r w:rsidR="00715775" w:rsidRPr="00681610">
        <w:rPr>
          <w:szCs w:val="21"/>
          <w:lang w:val="en-GB"/>
        </w:rPr>
        <w:br/>
      </w:r>
      <w:r w:rsidRPr="00681610">
        <w:rPr>
          <w:szCs w:val="21"/>
          <w:lang w:val="en-GB"/>
        </w:rPr>
        <w:t xml:space="preserve">(1 + </w:t>
      </w:r>
      <w:r w:rsidR="00715775" w:rsidRPr="00681610">
        <w:rPr>
          <w:szCs w:val="21"/>
          <w:lang w:val="en-GB"/>
        </w:rPr>
        <w:t>log_mEDI_daytime_within</w:t>
      </w:r>
      <w:r w:rsidRPr="00681610">
        <w:rPr>
          <w:szCs w:val="21"/>
          <w:lang w:val="en-GB"/>
        </w:rPr>
        <w:t xml:space="preserve"> | Participant ID)</w:t>
      </w:r>
    </w:p>
    <w:p w14:paraId="0B77B4AD" w14:textId="77777777" w:rsidR="00DB7D88" w:rsidRPr="00681610" w:rsidRDefault="00DB7D88" w:rsidP="004B2F9E">
      <w:pPr>
        <w:spacing w:after="0"/>
        <w:rPr>
          <w:szCs w:val="21"/>
          <w:lang w:val="en-GB"/>
        </w:rPr>
      </w:pPr>
    </w:p>
    <w:p w14:paraId="0B77B4AE" w14:textId="77777777" w:rsidR="00DB7D88" w:rsidRPr="00681610" w:rsidRDefault="00DB7D88" w:rsidP="006318AE">
      <w:pPr>
        <w:spacing w:after="0"/>
        <w:rPr>
          <w:b/>
          <w:bCs/>
          <w:szCs w:val="21"/>
          <w:lang w:val="en-GB"/>
        </w:rPr>
      </w:pPr>
      <w:r w:rsidRPr="00681610">
        <w:rPr>
          <w:b/>
          <w:bCs/>
          <w:szCs w:val="21"/>
          <w:lang w:val="en-GB"/>
        </w:rPr>
        <w:t>Genetic sensitivity analysis (SA2)</w:t>
      </w:r>
    </w:p>
    <w:p w14:paraId="0B77B4AF" w14:textId="71962208" w:rsidR="00DB7D88" w:rsidRPr="00681610" w:rsidRDefault="00DB7D88" w:rsidP="006318AE">
      <w:pPr>
        <w:spacing w:after="0"/>
        <w:ind w:left="972" w:hangingChars="405" w:hanging="972"/>
        <w:rPr>
          <w:szCs w:val="21"/>
          <w:lang w:val="en-GB"/>
        </w:rPr>
      </w:pPr>
      <w:r w:rsidRPr="00681610">
        <w:rPr>
          <w:b/>
          <w:bCs/>
          <w:szCs w:val="21"/>
          <w:lang w:val="en-GB"/>
        </w:rPr>
        <w:t>SA2Full</w:t>
      </w:r>
      <w:r w:rsidRPr="00681610">
        <w:rPr>
          <w:szCs w:val="21"/>
          <w:lang w:val="en-GB"/>
        </w:rPr>
        <w:t>: Melatonin suppression</w:t>
      </w:r>
      <w:r w:rsidR="00B81379" w:rsidRPr="00681610">
        <w:rPr>
          <w:szCs w:val="21"/>
          <w:lang w:val="en-GB"/>
        </w:rPr>
        <w:t xml:space="preserve"> ~</w:t>
      </w:r>
      <w:r w:rsidRPr="00681610">
        <w:rPr>
          <w:szCs w:val="21"/>
          <w:lang w:val="en-GB"/>
        </w:rPr>
        <w:br/>
      </w:r>
      <w:r w:rsidR="00B81379" w:rsidRPr="00681610">
        <w:rPr>
          <w:szCs w:val="21"/>
          <w:lang w:val="en-GB"/>
        </w:rPr>
        <w:t>log_mEDI_daytime_within + log_mEDI_daytime_between</w:t>
      </w:r>
      <w:r w:rsidRPr="00681610">
        <w:rPr>
          <w:szCs w:val="21"/>
          <w:lang w:val="en-GB"/>
        </w:rPr>
        <w:t xml:space="preserve"> + </w:t>
      </w:r>
      <w:r w:rsidR="00B81379" w:rsidRPr="00681610">
        <w:rPr>
          <w:szCs w:val="21"/>
          <w:lang w:val="en-GB"/>
        </w:rPr>
        <w:br/>
      </w:r>
      <w:r w:rsidRPr="00681610">
        <w:rPr>
          <w:szCs w:val="21"/>
          <w:lang w:val="en-GB"/>
        </w:rPr>
        <w:t xml:space="preserve">PER2 + PER3 + OPN4 </w:t>
      </w:r>
      <w:r w:rsidR="00B81379" w:rsidRPr="00681610">
        <w:rPr>
          <w:szCs w:val="21"/>
          <w:lang w:val="en-GB"/>
        </w:rPr>
        <w:t>+</w:t>
      </w:r>
      <w:r w:rsidRPr="00681610">
        <w:rPr>
          <w:szCs w:val="21"/>
          <w:lang w:val="en-GB"/>
        </w:rPr>
        <w:br/>
        <w:t xml:space="preserve">(1 + </w:t>
      </w:r>
      <w:r w:rsidR="00143328" w:rsidRPr="00681610">
        <w:rPr>
          <w:szCs w:val="21"/>
          <w:lang w:val="en-GB"/>
        </w:rPr>
        <w:t>log_mEDI_daytime_within</w:t>
      </w:r>
      <w:r w:rsidRPr="00681610">
        <w:rPr>
          <w:szCs w:val="21"/>
          <w:lang w:val="en-GB"/>
        </w:rPr>
        <w:t xml:space="preserve"> | Participant ID)</w:t>
      </w:r>
    </w:p>
    <w:p w14:paraId="0B77B4B0" w14:textId="23636627" w:rsidR="00DB7D88" w:rsidRPr="00681610" w:rsidRDefault="00DB7D88" w:rsidP="006318AE">
      <w:pPr>
        <w:spacing w:after="0"/>
        <w:ind w:left="972" w:hangingChars="405" w:hanging="972"/>
        <w:rPr>
          <w:szCs w:val="21"/>
          <w:lang w:val="en-GB"/>
        </w:rPr>
      </w:pPr>
      <w:r w:rsidRPr="00681610">
        <w:rPr>
          <w:b/>
          <w:bCs/>
          <w:szCs w:val="21"/>
          <w:lang w:val="en-GB"/>
        </w:rPr>
        <w:t>SA2Null</w:t>
      </w:r>
      <w:r w:rsidRPr="00681610">
        <w:rPr>
          <w:szCs w:val="21"/>
          <w:lang w:val="en-GB"/>
        </w:rPr>
        <w:t>: Melatonin suppression</w:t>
      </w:r>
      <w:r w:rsidR="00143328" w:rsidRPr="00681610">
        <w:rPr>
          <w:szCs w:val="21"/>
          <w:lang w:val="en-GB"/>
        </w:rPr>
        <w:t xml:space="preserve"> ~</w:t>
      </w:r>
      <w:r w:rsidRPr="00681610">
        <w:rPr>
          <w:szCs w:val="21"/>
          <w:lang w:val="en-GB"/>
        </w:rPr>
        <w:br/>
      </w:r>
      <w:r w:rsidR="00143328" w:rsidRPr="00681610">
        <w:rPr>
          <w:szCs w:val="21"/>
          <w:lang w:val="en-GB"/>
        </w:rPr>
        <w:t xml:space="preserve">log_mEDI_daytime_between + </w:t>
      </w:r>
      <w:r w:rsidR="00143328" w:rsidRPr="00681610">
        <w:rPr>
          <w:szCs w:val="21"/>
          <w:lang w:val="en-GB"/>
        </w:rPr>
        <w:br/>
      </w:r>
      <w:r w:rsidRPr="00681610">
        <w:rPr>
          <w:szCs w:val="21"/>
          <w:lang w:val="en-GB"/>
        </w:rPr>
        <w:t xml:space="preserve">PER2 + PER3 + OPN4 + </w:t>
      </w:r>
      <w:r w:rsidR="00143328" w:rsidRPr="00681610">
        <w:rPr>
          <w:szCs w:val="21"/>
          <w:lang w:val="en-GB"/>
        </w:rPr>
        <w:br/>
      </w:r>
      <w:r w:rsidRPr="00681610">
        <w:rPr>
          <w:szCs w:val="21"/>
          <w:lang w:val="en-GB"/>
        </w:rPr>
        <w:t xml:space="preserve">(1 + </w:t>
      </w:r>
      <w:r w:rsidR="00143328" w:rsidRPr="00681610">
        <w:rPr>
          <w:szCs w:val="21"/>
          <w:lang w:val="en-GB"/>
        </w:rPr>
        <w:t>log_</w:t>
      </w:r>
      <w:r w:rsidR="00C56659" w:rsidRPr="00681610">
        <w:rPr>
          <w:szCs w:val="21"/>
          <w:lang w:val="en-GB"/>
        </w:rPr>
        <w:t xml:space="preserve">mEDI_daytime_within </w:t>
      </w:r>
      <w:r w:rsidRPr="00681610">
        <w:rPr>
          <w:szCs w:val="21"/>
          <w:lang w:val="en-GB"/>
        </w:rPr>
        <w:t>| Participant ID)</w:t>
      </w:r>
    </w:p>
    <w:p w14:paraId="0B77B4B4" w14:textId="77777777" w:rsidR="00DB7D88" w:rsidRPr="00681610" w:rsidRDefault="00DB7D88" w:rsidP="006804E4">
      <w:pPr>
        <w:spacing w:after="0"/>
        <w:jc w:val="both"/>
        <w:rPr>
          <w:szCs w:val="21"/>
          <w:lang w:val="en-GB"/>
        </w:rPr>
      </w:pPr>
    </w:p>
    <w:p w14:paraId="0B77B4B5" w14:textId="77777777" w:rsidR="00DB7D88" w:rsidRPr="00681610" w:rsidRDefault="00DB7D88" w:rsidP="006804E4">
      <w:pPr>
        <w:spacing w:after="0"/>
        <w:jc w:val="both"/>
        <w:rPr>
          <w:b/>
          <w:bCs/>
          <w:szCs w:val="21"/>
          <w:lang w:val="en-GB"/>
        </w:rPr>
      </w:pPr>
      <w:r w:rsidRPr="00681610">
        <w:rPr>
          <w:b/>
          <w:bCs/>
          <w:szCs w:val="21"/>
          <w:lang w:val="en-GB"/>
        </w:rPr>
        <w:t>Female-participant sensitivity analysis (SA3)</w:t>
      </w:r>
    </w:p>
    <w:p w14:paraId="0B77B4B6" w14:textId="38B5F624" w:rsidR="00DB7D88" w:rsidRPr="00681610" w:rsidRDefault="00DB7D88" w:rsidP="002F4556">
      <w:pPr>
        <w:spacing w:after="0"/>
        <w:ind w:left="972" w:hangingChars="405" w:hanging="972"/>
        <w:rPr>
          <w:szCs w:val="21"/>
          <w:lang w:val="en-GB"/>
        </w:rPr>
      </w:pPr>
      <w:r w:rsidRPr="00681610">
        <w:rPr>
          <w:b/>
          <w:bCs/>
          <w:szCs w:val="21"/>
          <w:lang w:val="en-GB"/>
        </w:rPr>
        <w:t>SA3Full</w:t>
      </w:r>
      <w:r w:rsidRPr="00681610">
        <w:rPr>
          <w:szCs w:val="21"/>
          <w:lang w:val="en-GB"/>
        </w:rPr>
        <w:t>: Melatonin suppression</w:t>
      </w:r>
      <w:r w:rsidR="00513728" w:rsidRPr="00681610">
        <w:rPr>
          <w:szCs w:val="21"/>
          <w:lang w:val="en-GB"/>
        </w:rPr>
        <w:t xml:space="preserve"> ~</w:t>
      </w:r>
      <w:r w:rsidRPr="00681610">
        <w:rPr>
          <w:szCs w:val="21"/>
          <w:lang w:val="en-GB"/>
        </w:rPr>
        <w:br/>
      </w:r>
      <w:r w:rsidR="00513728" w:rsidRPr="00681610">
        <w:rPr>
          <w:szCs w:val="21"/>
          <w:lang w:val="en-GB"/>
        </w:rPr>
        <w:t xml:space="preserve">log_mEDI_daytime_within + log_mEDI_daytime_between </w:t>
      </w:r>
      <w:r w:rsidRPr="00681610">
        <w:rPr>
          <w:szCs w:val="21"/>
          <w:lang w:val="en-GB"/>
        </w:rPr>
        <w:t xml:space="preserve">+ </w:t>
      </w:r>
      <w:r w:rsidR="0047325F" w:rsidRPr="00681610">
        <w:rPr>
          <w:szCs w:val="21"/>
          <w:lang w:val="en-GB"/>
        </w:rPr>
        <w:br/>
      </w:r>
      <w:r w:rsidRPr="00681610">
        <w:rPr>
          <w:szCs w:val="21"/>
          <w:lang w:val="en-GB"/>
        </w:rPr>
        <w:t xml:space="preserve">age + chronotype + menstrual phase + </w:t>
      </w:r>
      <w:r w:rsidR="0047325F" w:rsidRPr="00681610">
        <w:rPr>
          <w:szCs w:val="21"/>
          <w:lang w:val="en-GB"/>
        </w:rPr>
        <w:br/>
      </w:r>
      <w:r w:rsidRPr="00681610">
        <w:rPr>
          <w:szCs w:val="21"/>
          <w:lang w:val="en-GB"/>
        </w:rPr>
        <w:t xml:space="preserve">(1 + </w:t>
      </w:r>
      <w:r w:rsidR="0047325F" w:rsidRPr="00681610">
        <w:rPr>
          <w:szCs w:val="21"/>
          <w:lang w:val="en-GB"/>
        </w:rPr>
        <w:t>log_mEDI_daytime_within</w:t>
      </w:r>
      <w:r w:rsidRPr="00681610">
        <w:rPr>
          <w:szCs w:val="21"/>
          <w:lang w:val="en-GB"/>
        </w:rPr>
        <w:t xml:space="preserve"> | Participant ID)</w:t>
      </w:r>
    </w:p>
    <w:p w14:paraId="0B77B4B7" w14:textId="0AAC55A3" w:rsidR="00DB7D88" w:rsidRPr="00681610" w:rsidRDefault="00DB7D88" w:rsidP="002F4556">
      <w:pPr>
        <w:spacing w:after="0"/>
        <w:ind w:left="972" w:hangingChars="405" w:hanging="972"/>
        <w:rPr>
          <w:szCs w:val="21"/>
          <w:lang w:val="en-GB"/>
        </w:rPr>
      </w:pPr>
      <w:r w:rsidRPr="00681610">
        <w:rPr>
          <w:b/>
          <w:bCs/>
          <w:szCs w:val="21"/>
          <w:lang w:val="en-GB"/>
        </w:rPr>
        <w:t>SA3Null</w:t>
      </w:r>
      <w:r w:rsidRPr="00681610">
        <w:rPr>
          <w:szCs w:val="21"/>
          <w:lang w:val="en-GB"/>
        </w:rPr>
        <w:t>: Melatonin suppression</w:t>
      </w:r>
      <w:r w:rsidR="0047325F" w:rsidRPr="00681610">
        <w:rPr>
          <w:szCs w:val="21"/>
          <w:lang w:val="en-GB"/>
        </w:rPr>
        <w:t xml:space="preserve"> ~</w:t>
      </w:r>
      <w:r w:rsidRPr="00681610">
        <w:rPr>
          <w:szCs w:val="21"/>
          <w:lang w:val="en-GB"/>
        </w:rPr>
        <w:br/>
      </w:r>
      <w:r w:rsidR="00B93A2D" w:rsidRPr="00681610">
        <w:rPr>
          <w:szCs w:val="21"/>
          <w:lang w:val="en-GB"/>
        </w:rPr>
        <w:t xml:space="preserve">log_mEDI_daytime_between + </w:t>
      </w:r>
      <w:r w:rsidR="00B93A2D" w:rsidRPr="00681610">
        <w:rPr>
          <w:szCs w:val="21"/>
          <w:lang w:val="en-GB"/>
        </w:rPr>
        <w:br/>
      </w:r>
      <w:r w:rsidRPr="00681610">
        <w:rPr>
          <w:szCs w:val="21"/>
          <w:lang w:val="en-GB"/>
        </w:rPr>
        <w:t xml:space="preserve">age + chronotype + menstrual phase + </w:t>
      </w:r>
      <w:r w:rsidR="00B93A2D" w:rsidRPr="00681610">
        <w:rPr>
          <w:szCs w:val="21"/>
          <w:lang w:val="en-GB"/>
        </w:rPr>
        <w:br/>
      </w:r>
      <w:r w:rsidRPr="00681610">
        <w:rPr>
          <w:szCs w:val="21"/>
          <w:lang w:val="en-GB"/>
        </w:rPr>
        <w:t xml:space="preserve">(1 + </w:t>
      </w:r>
      <w:r w:rsidR="00B93A2D" w:rsidRPr="00681610">
        <w:rPr>
          <w:szCs w:val="21"/>
          <w:lang w:val="en-GB"/>
        </w:rPr>
        <w:t>log_mEDI_daytime_within</w:t>
      </w:r>
      <w:r w:rsidRPr="00681610">
        <w:rPr>
          <w:szCs w:val="21"/>
          <w:lang w:val="en-GB"/>
        </w:rPr>
        <w:t xml:space="preserve"> | Participant ID)</w:t>
      </w:r>
    </w:p>
    <w:p w14:paraId="0BF9D155" w14:textId="77777777" w:rsidR="00F25C62" w:rsidRPr="00681610" w:rsidRDefault="00F25C62" w:rsidP="001F3396">
      <w:pPr>
        <w:spacing w:after="0"/>
        <w:jc w:val="both"/>
        <w:rPr>
          <w:b/>
          <w:bCs/>
          <w:sz w:val="28"/>
          <w:szCs w:val="28"/>
          <w:lang w:val="en-GB"/>
        </w:rPr>
      </w:pPr>
    </w:p>
    <w:p w14:paraId="1FEF87A0" w14:textId="77777777" w:rsidR="003550E8" w:rsidRPr="00681610" w:rsidRDefault="003550E8" w:rsidP="001F3396">
      <w:pPr>
        <w:spacing w:after="0"/>
        <w:jc w:val="both"/>
        <w:rPr>
          <w:b/>
          <w:bCs/>
          <w:sz w:val="28"/>
          <w:szCs w:val="28"/>
          <w:lang w:val="en-GB"/>
        </w:rPr>
      </w:pPr>
    </w:p>
    <w:p w14:paraId="3FFDAC38" w14:textId="77777777" w:rsidR="003550E8" w:rsidRPr="00681610" w:rsidRDefault="003550E8" w:rsidP="003550E8">
      <w:pPr>
        <w:spacing w:after="0"/>
        <w:jc w:val="both"/>
        <w:rPr>
          <w:b/>
          <w:bCs/>
          <w:i/>
          <w:iCs/>
          <w:szCs w:val="21"/>
          <w:lang w:val="en-GB"/>
        </w:rPr>
      </w:pPr>
      <w:r w:rsidRPr="00681610">
        <w:rPr>
          <w:b/>
          <w:bCs/>
          <w:i/>
          <w:iCs/>
          <w:szCs w:val="21"/>
          <w:lang w:val="en-GB"/>
        </w:rPr>
        <w:t>Study timeline</w:t>
      </w:r>
    </w:p>
    <w:p w14:paraId="01C4BA43" w14:textId="77777777" w:rsidR="003550E8" w:rsidRPr="00681610" w:rsidRDefault="003550E8" w:rsidP="003550E8">
      <w:pPr>
        <w:spacing w:after="0"/>
        <w:jc w:val="both"/>
        <w:rPr>
          <w:szCs w:val="21"/>
          <w:lang w:val="en-GB"/>
        </w:rPr>
      </w:pPr>
      <w:r w:rsidRPr="00681610">
        <w:rPr>
          <w:szCs w:val="21"/>
          <w:lang w:val="en-GB"/>
        </w:rPr>
        <w:t>Data collection is expected to begin following in-principle acceptance and to be completed within approximately 10 months. Laboratory assays, data processing, and statistical analyses are expected to require an additional 3 months. The Stage 2 manuscript is expected to be submitted by March 2028.</w:t>
      </w:r>
    </w:p>
    <w:p w14:paraId="6825EC69" w14:textId="77777777" w:rsidR="003550E8" w:rsidRPr="00681610" w:rsidRDefault="003550E8" w:rsidP="001F3396">
      <w:pPr>
        <w:spacing w:after="0"/>
        <w:jc w:val="both"/>
        <w:rPr>
          <w:b/>
          <w:bCs/>
          <w:sz w:val="28"/>
          <w:szCs w:val="28"/>
          <w:lang w:val="en-GB"/>
        </w:rPr>
      </w:pPr>
    </w:p>
    <w:p w14:paraId="328BE137" w14:textId="77777777" w:rsidR="00F25C62" w:rsidRPr="00681610" w:rsidRDefault="00F25C62" w:rsidP="001F3396">
      <w:pPr>
        <w:spacing w:after="0"/>
        <w:jc w:val="both"/>
        <w:rPr>
          <w:b/>
          <w:bCs/>
          <w:sz w:val="28"/>
          <w:szCs w:val="28"/>
          <w:lang w:val="en-GB"/>
        </w:rPr>
      </w:pPr>
    </w:p>
    <w:p w14:paraId="0B77B4BD" w14:textId="1747A4D9" w:rsidR="00DB7D88" w:rsidRPr="00681610" w:rsidRDefault="00DB7D88" w:rsidP="001F3396">
      <w:pPr>
        <w:spacing w:after="0"/>
        <w:jc w:val="both"/>
        <w:rPr>
          <w:szCs w:val="21"/>
          <w:lang w:val="en-GB"/>
        </w:rPr>
      </w:pPr>
      <w:r w:rsidRPr="00681610">
        <w:rPr>
          <w:b/>
          <w:bCs/>
          <w:sz w:val="28"/>
          <w:szCs w:val="28"/>
          <w:lang w:val="en-GB"/>
        </w:rPr>
        <w:t>Code availability</w:t>
      </w:r>
    </w:p>
    <w:p w14:paraId="0B77B4BE" w14:textId="5F891E4C" w:rsidR="00DB7D88" w:rsidRPr="00681610" w:rsidRDefault="00DB7D88" w:rsidP="00D45803">
      <w:pPr>
        <w:spacing w:after="0"/>
        <w:rPr>
          <w:szCs w:val="21"/>
          <w:lang w:val="en-GB"/>
        </w:rPr>
      </w:pPr>
      <w:r w:rsidRPr="00681610">
        <w:rPr>
          <w:szCs w:val="21"/>
          <w:lang w:val="en-GB"/>
        </w:rPr>
        <w:t xml:space="preserve">The analysis code for the sample size justification can be found on </w:t>
      </w:r>
      <w:r w:rsidR="00475436" w:rsidRPr="00681610">
        <w:rPr>
          <w:lang w:val="en-GB"/>
        </w:rPr>
        <w:t>https://github.com/tscnlab/EtoEtAl_XYZ_2026_RRStage1</w:t>
      </w:r>
      <w:r w:rsidRPr="00681610">
        <w:rPr>
          <w:szCs w:val="21"/>
          <w:lang w:val="en-GB"/>
        </w:rPr>
        <w:t>.</w:t>
      </w:r>
    </w:p>
    <w:p w14:paraId="17BC922F" w14:textId="6F03A8BB" w:rsidR="00BB2281" w:rsidRPr="00681610" w:rsidRDefault="00A23BFA" w:rsidP="00BB2281">
      <w:pPr>
        <w:spacing w:after="0"/>
        <w:jc w:val="both"/>
        <w:rPr>
          <w:szCs w:val="21"/>
          <w:lang w:val="en-GB"/>
        </w:rPr>
      </w:pPr>
      <w:r w:rsidRPr="00681610">
        <w:rPr>
          <w:b/>
          <w:bCs/>
          <w:sz w:val="28"/>
          <w:szCs w:val="22"/>
          <w:lang w:val="en-GB"/>
        </w:rPr>
        <w:lastRenderedPageBreak/>
        <w:br/>
      </w:r>
      <w:r w:rsidR="00703269" w:rsidRPr="00681610">
        <w:rPr>
          <w:b/>
          <w:bCs/>
          <w:sz w:val="28"/>
          <w:szCs w:val="22"/>
          <w:lang w:val="en-GB"/>
        </w:rPr>
        <w:br/>
      </w:r>
      <w:r w:rsidR="00BB2281" w:rsidRPr="00681610">
        <w:rPr>
          <w:b/>
          <w:bCs/>
          <w:sz w:val="28"/>
          <w:szCs w:val="28"/>
          <w:lang w:val="en-GB"/>
        </w:rPr>
        <w:t>Data availability</w:t>
      </w:r>
    </w:p>
    <w:p w14:paraId="0B77B4C2" w14:textId="3DB3F263" w:rsidR="00DB7D88" w:rsidRPr="00681610" w:rsidRDefault="00954F4B" w:rsidP="00A42AFC">
      <w:pPr>
        <w:rPr>
          <w:b/>
          <w:bCs/>
          <w:sz w:val="28"/>
          <w:szCs w:val="22"/>
          <w:lang w:val="en-GB"/>
        </w:rPr>
        <w:sectPr w:rsidR="00DB7D88" w:rsidRPr="00681610" w:rsidSect="00714E0E">
          <w:footerReference w:type="default" r:id="rId10"/>
          <w:pgSz w:w="11906" w:h="16838"/>
          <w:pgMar w:top="1440" w:right="1440" w:bottom="1440" w:left="1440" w:header="708" w:footer="708" w:gutter="0"/>
          <w:lnNumType w:countBy="1" w:restart="continuous"/>
          <w:cols w:space="708"/>
          <w:docGrid w:linePitch="360"/>
        </w:sectPr>
      </w:pPr>
      <w:r w:rsidRPr="00681610">
        <w:rPr>
          <w:szCs w:val="21"/>
          <w:lang w:val="en-GB"/>
        </w:rPr>
        <w:t>All</w:t>
      </w:r>
      <w:r w:rsidR="00BC229A" w:rsidRPr="00681610">
        <w:rPr>
          <w:szCs w:val="21"/>
          <w:lang w:val="en-GB"/>
        </w:rPr>
        <w:t xml:space="preserve"> </w:t>
      </w:r>
      <w:r w:rsidR="00722B8A" w:rsidRPr="00681610">
        <w:rPr>
          <w:szCs w:val="21"/>
          <w:lang w:val="en-GB"/>
        </w:rPr>
        <w:t>datasets generated in this study will be made publicly available online upon publication of the Stage 2 manuscript.</w:t>
      </w:r>
      <w:r w:rsidR="00BB2281" w:rsidRPr="00681610">
        <w:rPr>
          <w:b/>
          <w:bCs/>
          <w:sz w:val="28"/>
          <w:szCs w:val="22"/>
          <w:lang w:val="en-GB"/>
        </w:rPr>
        <w:br/>
      </w:r>
      <w:r w:rsidR="00703269" w:rsidRPr="00681610">
        <w:rPr>
          <w:b/>
          <w:bCs/>
          <w:sz w:val="28"/>
          <w:szCs w:val="22"/>
          <w:lang w:val="en-GB"/>
        </w:rPr>
        <w:br/>
      </w:r>
      <w:r w:rsidR="00A23BFA" w:rsidRPr="00681610">
        <w:rPr>
          <w:b/>
          <w:bCs/>
          <w:sz w:val="28"/>
          <w:szCs w:val="22"/>
          <w:lang w:val="en-GB"/>
        </w:rPr>
        <w:br/>
      </w:r>
      <w:r w:rsidR="000613BF" w:rsidRPr="00681610">
        <w:rPr>
          <w:b/>
          <w:bCs/>
          <w:sz w:val="28"/>
          <w:szCs w:val="22"/>
          <w:lang w:val="en-GB"/>
        </w:rPr>
        <w:t>Author contributions</w:t>
      </w:r>
      <w:r w:rsidR="00CA24A9" w:rsidRPr="00681610">
        <w:rPr>
          <w:b/>
          <w:bCs/>
          <w:sz w:val="28"/>
          <w:szCs w:val="22"/>
          <w:lang w:val="en-GB"/>
        </w:rPr>
        <w:br/>
      </w:r>
      <w:r w:rsidR="00C62B7B" w:rsidRPr="00681610">
        <w:rPr>
          <w:szCs w:val="21"/>
          <w:lang w:val="en-GB"/>
        </w:rPr>
        <w:t>TE and MS conceptualised this study. TE, CG, MFA, JZ</w:t>
      </w:r>
      <w:r w:rsidR="00234AD4" w:rsidRPr="00681610">
        <w:rPr>
          <w:szCs w:val="21"/>
          <w:lang w:val="en-GB"/>
        </w:rPr>
        <w:t>, and MS contributed to the study design and methodology. TE</w:t>
      </w:r>
      <w:r w:rsidR="005E5324" w:rsidRPr="00681610">
        <w:rPr>
          <w:szCs w:val="21"/>
          <w:lang w:val="en-GB"/>
        </w:rPr>
        <w:t xml:space="preserve">, JZ and MS </w:t>
      </w:r>
      <w:r w:rsidR="00234AD4" w:rsidRPr="00681610">
        <w:rPr>
          <w:szCs w:val="21"/>
          <w:lang w:val="en-GB"/>
        </w:rPr>
        <w:t>developed the statistical analysis plan</w:t>
      </w:r>
      <w:r w:rsidR="005E5324" w:rsidRPr="00681610">
        <w:rPr>
          <w:szCs w:val="21"/>
          <w:lang w:val="en-GB"/>
        </w:rPr>
        <w:t>,</w:t>
      </w:r>
      <w:r w:rsidR="00234AD4" w:rsidRPr="00681610">
        <w:rPr>
          <w:szCs w:val="21"/>
          <w:lang w:val="en-GB"/>
        </w:rPr>
        <w:t xml:space="preserve"> and </w:t>
      </w:r>
      <w:r w:rsidR="005E5324" w:rsidRPr="00681610">
        <w:rPr>
          <w:szCs w:val="21"/>
          <w:lang w:val="en-GB"/>
        </w:rPr>
        <w:t xml:space="preserve">TE </w:t>
      </w:r>
      <w:r w:rsidR="00234AD4" w:rsidRPr="00681610">
        <w:rPr>
          <w:szCs w:val="21"/>
          <w:lang w:val="en-GB"/>
        </w:rPr>
        <w:t>conducted the sample-size simu</w:t>
      </w:r>
      <w:r w:rsidR="005E5324" w:rsidRPr="00681610">
        <w:rPr>
          <w:szCs w:val="21"/>
          <w:lang w:val="en-GB"/>
        </w:rPr>
        <w:t>lation.</w:t>
      </w:r>
      <w:r w:rsidR="00270633" w:rsidRPr="00681610">
        <w:rPr>
          <w:szCs w:val="21"/>
          <w:lang w:val="en-GB"/>
        </w:rPr>
        <w:t xml:space="preserve"> TE wrote the original draft and the manuscript. All authors reviewed and edited the manuscript.</w:t>
      </w:r>
      <w:r w:rsidR="001878F4" w:rsidRPr="00681610">
        <w:rPr>
          <w:szCs w:val="21"/>
          <w:lang w:val="en-GB"/>
        </w:rPr>
        <w:t xml:space="preserve"> MS supervised the project and TE and MS acquired funding.</w:t>
      </w:r>
      <w:r w:rsidR="00A23BFA" w:rsidRPr="00681610">
        <w:rPr>
          <w:szCs w:val="21"/>
          <w:lang w:val="en-GB"/>
        </w:rPr>
        <w:br/>
      </w:r>
      <w:r w:rsidR="00A23BFA" w:rsidRPr="00681610">
        <w:rPr>
          <w:szCs w:val="21"/>
          <w:lang w:val="en-GB"/>
        </w:rPr>
        <w:br/>
      </w:r>
      <w:r w:rsidR="00A23BFA" w:rsidRPr="00681610">
        <w:rPr>
          <w:b/>
          <w:bCs/>
          <w:sz w:val="28"/>
          <w:szCs w:val="22"/>
          <w:lang w:val="en-GB"/>
        </w:rPr>
        <w:br/>
        <w:t>Funding information</w:t>
      </w:r>
      <w:r w:rsidR="00A23BFA" w:rsidRPr="00681610">
        <w:rPr>
          <w:b/>
          <w:bCs/>
          <w:sz w:val="28"/>
          <w:szCs w:val="22"/>
          <w:lang w:val="en-GB"/>
        </w:rPr>
        <w:br/>
      </w:r>
      <w:r w:rsidR="0013549C" w:rsidRPr="00681610">
        <w:rPr>
          <w:szCs w:val="21"/>
          <w:lang w:val="en-GB"/>
        </w:rPr>
        <w:t xml:space="preserve">This work </w:t>
      </w:r>
      <w:r w:rsidR="00DE6B98" w:rsidRPr="00681610">
        <w:rPr>
          <w:szCs w:val="21"/>
          <w:lang w:val="en-GB"/>
        </w:rPr>
        <w:t>will be</w:t>
      </w:r>
      <w:r w:rsidR="0013549C" w:rsidRPr="00681610">
        <w:rPr>
          <w:szCs w:val="21"/>
          <w:lang w:val="en-GB"/>
        </w:rPr>
        <w:t xml:space="preserve"> supported by the Alexander von Humboldt Foundation (Ref 3.5 - 1244173 - JPN - HFST-P to TE). For the purpose of Open Access, the author has applied a CC BY public copyright licen</w:t>
      </w:r>
      <w:r w:rsidR="007420FF" w:rsidRPr="00681610">
        <w:rPr>
          <w:szCs w:val="21"/>
          <w:lang w:val="en-GB"/>
        </w:rPr>
        <w:t>s</w:t>
      </w:r>
      <w:r w:rsidR="0013549C" w:rsidRPr="00681610">
        <w:rPr>
          <w:szCs w:val="21"/>
          <w:lang w:val="en-GB"/>
        </w:rPr>
        <w:t>e to any Author Accepted Manuscript (AAM) version arising from this submission.</w:t>
      </w:r>
      <w:r w:rsidR="007105F2" w:rsidRPr="00681610">
        <w:rPr>
          <w:szCs w:val="21"/>
          <w:lang w:val="en-GB"/>
        </w:rPr>
        <w:br/>
      </w:r>
      <w:r w:rsidR="008860BC" w:rsidRPr="00681610">
        <w:rPr>
          <w:szCs w:val="21"/>
          <w:lang w:val="en-GB"/>
        </w:rPr>
        <w:br/>
      </w:r>
      <w:r w:rsidR="008860BC" w:rsidRPr="00681610">
        <w:rPr>
          <w:szCs w:val="21"/>
          <w:lang w:val="en-GB"/>
        </w:rPr>
        <w:br/>
      </w:r>
      <w:r w:rsidR="008860BC" w:rsidRPr="00681610">
        <w:rPr>
          <w:b/>
          <w:bCs/>
          <w:sz w:val="28"/>
          <w:szCs w:val="22"/>
          <w:lang w:val="en-GB"/>
        </w:rPr>
        <w:t>Dec</w:t>
      </w:r>
      <w:r w:rsidR="0028523A" w:rsidRPr="00681610">
        <w:rPr>
          <w:b/>
          <w:bCs/>
          <w:sz w:val="28"/>
          <w:szCs w:val="22"/>
          <w:lang w:val="en-GB"/>
        </w:rPr>
        <w:t>laration of AI-assisted technologies</w:t>
      </w:r>
      <w:r w:rsidR="0028523A" w:rsidRPr="00681610">
        <w:rPr>
          <w:b/>
          <w:bCs/>
          <w:sz w:val="28"/>
          <w:szCs w:val="22"/>
          <w:lang w:val="en-GB"/>
        </w:rPr>
        <w:br/>
      </w:r>
      <w:r w:rsidR="0028523A" w:rsidRPr="00681610">
        <w:rPr>
          <w:szCs w:val="21"/>
          <w:lang w:val="en-GB"/>
        </w:rPr>
        <w:t>During the preparation of th</w:t>
      </w:r>
      <w:r w:rsidR="00947F74" w:rsidRPr="00681610">
        <w:rPr>
          <w:szCs w:val="21"/>
          <w:lang w:val="en-GB"/>
        </w:rPr>
        <w:t>is manuscript, the authors used ChatGPT (OpenAI) to support En</w:t>
      </w:r>
      <w:r w:rsidR="001335A3" w:rsidRPr="00681610">
        <w:rPr>
          <w:szCs w:val="21"/>
          <w:lang w:val="en-GB"/>
        </w:rPr>
        <w:t>g</w:t>
      </w:r>
      <w:r w:rsidR="00947F74" w:rsidRPr="00681610">
        <w:rPr>
          <w:szCs w:val="21"/>
          <w:lang w:val="en-GB"/>
        </w:rPr>
        <w:t xml:space="preserve">lish-language editing, </w:t>
      </w:r>
      <w:r w:rsidR="00D16E80" w:rsidRPr="00681610">
        <w:rPr>
          <w:szCs w:val="21"/>
          <w:lang w:val="en-GB"/>
        </w:rPr>
        <w:t>the drafting and revision of manuscript text, the development a</w:t>
      </w:r>
      <w:r w:rsidR="001335A3" w:rsidRPr="00681610">
        <w:rPr>
          <w:szCs w:val="21"/>
          <w:lang w:val="en-GB"/>
        </w:rPr>
        <w:t>n</w:t>
      </w:r>
      <w:r w:rsidR="00D16E80" w:rsidRPr="00681610">
        <w:rPr>
          <w:szCs w:val="21"/>
          <w:lang w:val="en-GB"/>
        </w:rPr>
        <w:t>d debugging of R code, and the clarification</w:t>
      </w:r>
      <w:r w:rsidR="001335A3" w:rsidRPr="00681610">
        <w:rPr>
          <w:szCs w:val="21"/>
          <w:lang w:val="en-GB"/>
        </w:rPr>
        <w:t xml:space="preserve"> and evaluation of methodological and statistical approaches.</w:t>
      </w:r>
      <w:r w:rsidR="00D16E80" w:rsidRPr="00681610">
        <w:rPr>
          <w:szCs w:val="21"/>
          <w:lang w:val="en-GB"/>
        </w:rPr>
        <w:t xml:space="preserve"> </w:t>
      </w:r>
      <w:r w:rsidR="000830BE" w:rsidRPr="00681610">
        <w:rPr>
          <w:szCs w:val="21"/>
          <w:lang w:val="en-GB"/>
        </w:rPr>
        <w:t xml:space="preserve">All AI-assisted outputs were critically reviewed, verified, and revised by the </w:t>
      </w:r>
      <w:r w:rsidR="00CC25EC" w:rsidRPr="00681610">
        <w:rPr>
          <w:szCs w:val="21"/>
          <w:lang w:val="en-GB"/>
        </w:rPr>
        <w:t>authors. The authors take full responsibility for the content of the manuscript, the analysis plan, and the accompanying code.</w:t>
      </w:r>
      <w:r w:rsidR="008860BC" w:rsidRPr="00681610">
        <w:rPr>
          <w:szCs w:val="21"/>
          <w:lang w:val="en-GB"/>
        </w:rPr>
        <w:br/>
      </w:r>
      <w:r w:rsidR="007105F2" w:rsidRPr="00681610">
        <w:rPr>
          <w:szCs w:val="21"/>
          <w:lang w:val="en-GB"/>
        </w:rPr>
        <w:br/>
      </w:r>
      <w:r w:rsidR="007105F2" w:rsidRPr="00681610">
        <w:rPr>
          <w:szCs w:val="21"/>
          <w:lang w:val="en-GB"/>
        </w:rPr>
        <w:br/>
      </w:r>
      <w:r w:rsidR="000613BF" w:rsidRPr="00681610">
        <w:rPr>
          <w:b/>
          <w:bCs/>
          <w:sz w:val="28"/>
          <w:szCs w:val="22"/>
          <w:lang w:val="en-GB"/>
        </w:rPr>
        <w:t>Competing interests</w:t>
      </w:r>
      <w:r w:rsidR="007105F2" w:rsidRPr="00681610">
        <w:rPr>
          <w:b/>
          <w:bCs/>
          <w:sz w:val="28"/>
          <w:szCs w:val="22"/>
          <w:lang w:val="en-GB"/>
        </w:rPr>
        <w:br/>
      </w:r>
      <w:r w:rsidR="00A42AFC" w:rsidRPr="00681610">
        <w:rPr>
          <w:szCs w:val="21"/>
          <w:lang w:val="en-GB"/>
        </w:rPr>
        <w:t>The authors declare no competing interests.</w:t>
      </w:r>
      <w:r w:rsidR="007105F2" w:rsidRPr="00681610">
        <w:rPr>
          <w:b/>
          <w:bCs/>
          <w:sz w:val="28"/>
          <w:szCs w:val="22"/>
          <w:lang w:val="en-GB"/>
        </w:rPr>
        <w:br/>
      </w:r>
    </w:p>
    <w:p w14:paraId="718D58ED" w14:textId="0DB6C9C9" w:rsidR="00FC5423" w:rsidRPr="00681610" w:rsidRDefault="00D8621D" w:rsidP="001F3396">
      <w:pPr>
        <w:spacing w:after="0"/>
        <w:jc w:val="both"/>
        <w:rPr>
          <w:szCs w:val="21"/>
          <w:lang w:val="en-GB"/>
        </w:rPr>
      </w:pPr>
      <w:r w:rsidRPr="00681610">
        <w:rPr>
          <w:szCs w:val="21"/>
          <w:lang w:val="en-GB"/>
        </w:rPr>
        <w:lastRenderedPageBreak/>
        <w:t>Table 3. Study design table.</w:t>
      </w:r>
    </w:p>
    <w:tbl>
      <w:tblPr>
        <w:tblStyle w:val="TableGrid"/>
        <w:tblW w:w="5000" w:type="pct"/>
        <w:tblLook w:val="04A0" w:firstRow="1" w:lastRow="0" w:firstColumn="1" w:lastColumn="0" w:noHBand="0" w:noVBand="1"/>
      </w:tblPr>
      <w:tblGrid>
        <w:gridCol w:w="1256"/>
        <w:gridCol w:w="2382"/>
        <w:gridCol w:w="1816"/>
        <w:gridCol w:w="3465"/>
        <w:gridCol w:w="1788"/>
        <w:gridCol w:w="1428"/>
        <w:gridCol w:w="1813"/>
      </w:tblGrid>
      <w:tr w:rsidR="003F0F86" w:rsidRPr="00681610" w14:paraId="66D2A48B" w14:textId="77777777" w:rsidTr="003F0F86">
        <w:tc>
          <w:tcPr>
            <w:tcW w:w="450" w:type="pct"/>
          </w:tcPr>
          <w:p w14:paraId="3081E12A" w14:textId="77777777" w:rsidR="008D3A4D" w:rsidRPr="00681610" w:rsidRDefault="008D3A4D" w:rsidP="003E54D4">
            <w:pPr>
              <w:rPr>
                <w:rFonts w:ascii="Arial" w:hAnsi="Arial" w:cs="Arial"/>
                <w:sz w:val="20"/>
                <w:szCs w:val="20"/>
              </w:rPr>
            </w:pPr>
            <w:r w:rsidRPr="00681610">
              <w:rPr>
                <w:rFonts w:ascii="Arial" w:hAnsi="Arial" w:cs="Arial"/>
                <w:sz w:val="20"/>
                <w:szCs w:val="20"/>
              </w:rPr>
              <w:t>Question</w:t>
            </w:r>
          </w:p>
        </w:tc>
        <w:tc>
          <w:tcPr>
            <w:tcW w:w="854" w:type="pct"/>
          </w:tcPr>
          <w:p w14:paraId="01A7CD92" w14:textId="77777777" w:rsidR="008D3A4D" w:rsidRPr="00681610" w:rsidRDefault="008D3A4D" w:rsidP="003E54D4">
            <w:pPr>
              <w:rPr>
                <w:rFonts w:ascii="Arial" w:hAnsi="Arial" w:cs="Arial"/>
                <w:sz w:val="20"/>
                <w:szCs w:val="20"/>
              </w:rPr>
            </w:pPr>
            <w:r w:rsidRPr="00681610">
              <w:rPr>
                <w:rFonts w:ascii="Arial" w:hAnsi="Arial" w:cs="Arial"/>
                <w:sz w:val="20"/>
                <w:szCs w:val="20"/>
              </w:rPr>
              <w:t>Hypothesis</w:t>
            </w:r>
          </w:p>
        </w:tc>
        <w:tc>
          <w:tcPr>
            <w:tcW w:w="651" w:type="pct"/>
          </w:tcPr>
          <w:p w14:paraId="1D860E31" w14:textId="77777777" w:rsidR="008D3A4D" w:rsidRPr="00681610" w:rsidRDefault="008D3A4D" w:rsidP="003E54D4">
            <w:pPr>
              <w:rPr>
                <w:rFonts w:ascii="Arial" w:hAnsi="Arial" w:cs="Arial"/>
                <w:sz w:val="20"/>
                <w:szCs w:val="20"/>
              </w:rPr>
            </w:pPr>
            <w:r w:rsidRPr="00681610">
              <w:rPr>
                <w:rFonts w:ascii="Arial" w:hAnsi="Arial" w:cs="Arial"/>
                <w:sz w:val="20"/>
                <w:szCs w:val="20"/>
              </w:rPr>
              <w:t>Sampling plan</w:t>
            </w:r>
          </w:p>
        </w:tc>
        <w:tc>
          <w:tcPr>
            <w:tcW w:w="1242" w:type="pct"/>
          </w:tcPr>
          <w:p w14:paraId="3ADB3176" w14:textId="77777777" w:rsidR="008D3A4D" w:rsidRPr="00681610" w:rsidRDefault="008D3A4D" w:rsidP="003E54D4">
            <w:pPr>
              <w:rPr>
                <w:rFonts w:ascii="Arial" w:hAnsi="Arial" w:cs="Arial"/>
                <w:sz w:val="20"/>
                <w:szCs w:val="20"/>
              </w:rPr>
            </w:pPr>
            <w:r w:rsidRPr="00681610">
              <w:rPr>
                <w:rFonts w:ascii="Arial" w:hAnsi="Arial" w:cs="Arial"/>
                <w:sz w:val="20"/>
                <w:szCs w:val="20"/>
              </w:rPr>
              <w:t>Analysis Plan</w:t>
            </w:r>
          </w:p>
        </w:tc>
        <w:tc>
          <w:tcPr>
            <w:tcW w:w="641" w:type="pct"/>
          </w:tcPr>
          <w:p w14:paraId="06056209" w14:textId="77777777" w:rsidR="008D3A4D" w:rsidRPr="00681610" w:rsidRDefault="008D3A4D" w:rsidP="003E54D4">
            <w:pPr>
              <w:rPr>
                <w:rFonts w:ascii="Arial" w:hAnsi="Arial" w:cs="Arial"/>
                <w:sz w:val="20"/>
                <w:szCs w:val="20"/>
              </w:rPr>
            </w:pPr>
            <w:r w:rsidRPr="00681610">
              <w:rPr>
                <w:rFonts w:ascii="Arial" w:hAnsi="Arial" w:cs="Arial"/>
                <w:sz w:val="20"/>
                <w:szCs w:val="20"/>
              </w:rPr>
              <w:t>Rationale for deciding the sensitivity of the test for confirming or disconfirming the hypothesis</w:t>
            </w:r>
          </w:p>
        </w:tc>
        <w:tc>
          <w:tcPr>
            <w:tcW w:w="512" w:type="pct"/>
          </w:tcPr>
          <w:p w14:paraId="178EAD1E" w14:textId="77777777" w:rsidR="008D3A4D" w:rsidRPr="00681610" w:rsidRDefault="008D3A4D" w:rsidP="003E54D4">
            <w:pPr>
              <w:rPr>
                <w:rFonts w:ascii="Arial" w:hAnsi="Arial" w:cs="Arial"/>
                <w:sz w:val="20"/>
                <w:szCs w:val="20"/>
              </w:rPr>
            </w:pPr>
            <w:r w:rsidRPr="00681610">
              <w:rPr>
                <w:rFonts w:ascii="Arial" w:hAnsi="Arial" w:cs="Arial"/>
                <w:sz w:val="20"/>
                <w:szCs w:val="20"/>
              </w:rPr>
              <w:t>Interpretation given different outcomes</w:t>
            </w:r>
          </w:p>
        </w:tc>
        <w:tc>
          <w:tcPr>
            <w:tcW w:w="650" w:type="pct"/>
          </w:tcPr>
          <w:p w14:paraId="57941411" w14:textId="77777777" w:rsidR="008D3A4D" w:rsidRPr="00681610" w:rsidRDefault="008D3A4D" w:rsidP="003E54D4">
            <w:pPr>
              <w:rPr>
                <w:rFonts w:ascii="Arial" w:hAnsi="Arial" w:cs="Arial"/>
                <w:sz w:val="20"/>
                <w:szCs w:val="20"/>
              </w:rPr>
            </w:pPr>
            <w:r w:rsidRPr="00681610">
              <w:rPr>
                <w:rFonts w:ascii="Arial" w:hAnsi="Arial" w:cs="Arial"/>
                <w:sz w:val="20"/>
                <w:szCs w:val="20"/>
              </w:rPr>
              <w:t>Theory that could be shown wrong by the outcomes</w:t>
            </w:r>
          </w:p>
        </w:tc>
      </w:tr>
      <w:tr w:rsidR="003F0F86" w:rsidRPr="00681610" w14:paraId="7CE189B2" w14:textId="77777777" w:rsidTr="003F0F86">
        <w:trPr>
          <w:trHeight w:val="1046"/>
        </w:trPr>
        <w:tc>
          <w:tcPr>
            <w:tcW w:w="450" w:type="pct"/>
          </w:tcPr>
          <w:p w14:paraId="39FF5691" w14:textId="3170E57D" w:rsidR="00FF4625" w:rsidRPr="00681610" w:rsidRDefault="00FF4625" w:rsidP="00FF4625">
            <w:pPr>
              <w:rPr>
                <w:rFonts w:ascii="Arial" w:hAnsi="Arial" w:cs="Arial"/>
                <w:sz w:val="20"/>
                <w:szCs w:val="20"/>
              </w:rPr>
            </w:pPr>
            <w:r w:rsidRPr="00681610">
              <w:rPr>
                <w:sz w:val="16"/>
                <w:szCs w:val="20"/>
              </w:rPr>
              <w:t>Within participants, is daytime mEDI dose on the bright-light session day associated with evening melatonin suppression?</w:t>
            </w:r>
          </w:p>
        </w:tc>
        <w:tc>
          <w:tcPr>
            <w:tcW w:w="854" w:type="pct"/>
          </w:tcPr>
          <w:p w14:paraId="53068A51" w14:textId="77777777" w:rsidR="00FF4625" w:rsidRPr="00681610" w:rsidRDefault="00FF4625" w:rsidP="00FF4625">
            <w:pPr>
              <w:rPr>
                <w:b/>
                <w:bCs/>
                <w:sz w:val="16"/>
                <w:szCs w:val="20"/>
              </w:rPr>
            </w:pPr>
            <w:r w:rsidRPr="00681610">
              <w:rPr>
                <w:b/>
                <w:bCs/>
                <w:sz w:val="16"/>
                <w:szCs w:val="20"/>
              </w:rPr>
              <w:t>Confirmatory hypothesis (CH1)</w:t>
            </w:r>
          </w:p>
          <w:p w14:paraId="1F6B24AB" w14:textId="77777777" w:rsidR="00FF4625" w:rsidRPr="00681610" w:rsidRDefault="00FF4625" w:rsidP="00FF4625">
            <w:pPr>
              <w:rPr>
                <w:b/>
                <w:bCs/>
                <w:sz w:val="16"/>
                <w:szCs w:val="20"/>
              </w:rPr>
            </w:pPr>
          </w:p>
          <w:p w14:paraId="13A8CC00" w14:textId="3CF51B5E" w:rsidR="00FF4625" w:rsidRPr="00681610" w:rsidRDefault="00FF4625" w:rsidP="00FF4625">
            <w:pPr>
              <w:rPr>
                <w:rFonts w:ascii="Arial" w:hAnsi="Arial" w:cs="Arial"/>
                <w:sz w:val="20"/>
                <w:szCs w:val="20"/>
              </w:rPr>
            </w:pPr>
            <w:r w:rsidRPr="00681610">
              <w:rPr>
                <w:sz w:val="16"/>
                <w:szCs w:val="20"/>
              </w:rPr>
              <w:t>On bright-light session days when a participant’s daytime mEDI dose is higher than their own average across bright-light session days, evening melatonin suppression will be lower.</w:t>
            </w:r>
          </w:p>
        </w:tc>
        <w:tc>
          <w:tcPr>
            <w:tcW w:w="651" w:type="pct"/>
          </w:tcPr>
          <w:p w14:paraId="4DA6CEE0" w14:textId="76F82CCC" w:rsidR="00FF4625" w:rsidRPr="00681610" w:rsidRDefault="00FF4625" w:rsidP="00FF4625">
            <w:pPr>
              <w:rPr>
                <w:rFonts w:ascii="Arial" w:hAnsi="Arial" w:cs="Arial"/>
                <w:sz w:val="20"/>
                <w:szCs w:val="20"/>
              </w:rPr>
            </w:pPr>
            <w:r w:rsidRPr="00681610">
              <w:rPr>
                <w:sz w:val="16"/>
                <w:szCs w:val="20"/>
              </w:rPr>
              <w:t xml:space="preserve">N = 50 healthy young adults (18–35 y), four sessions: one dark-control session and three bright-light sessions. CH1 therefore provides up to three suppression observations per participant. </w:t>
            </w:r>
          </w:p>
        </w:tc>
        <w:tc>
          <w:tcPr>
            <w:tcW w:w="1242" w:type="pct"/>
          </w:tcPr>
          <w:p w14:paraId="152FDB22" w14:textId="77777777" w:rsidR="00FF4625" w:rsidRPr="00681610" w:rsidRDefault="00FF4625" w:rsidP="00FF4625">
            <w:pPr>
              <w:rPr>
                <w:b/>
                <w:bCs/>
                <w:sz w:val="16"/>
                <w:szCs w:val="20"/>
              </w:rPr>
            </w:pPr>
            <w:r w:rsidRPr="00681610">
              <w:rPr>
                <w:b/>
                <w:bCs/>
                <w:sz w:val="16"/>
                <w:szCs w:val="20"/>
              </w:rPr>
              <w:t>Confirmatory hypothesis model</w:t>
            </w:r>
          </w:p>
          <w:p w14:paraId="30DF496F" w14:textId="77777777" w:rsidR="00FF4625" w:rsidRPr="00681610" w:rsidRDefault="00FF4625" w:rsidP="00FF4625">
            <w:pPr>
              <w:rPr>
                <w:b/>
                <w:bCs/>
                <w:sz w:val="16"/>
                <w:szCs w:val="20"/>
              </w:rPr>
            </w:pPr>
          </w:p>
          <w:p w14:paraId="67F665B1" w14:textId="5F49E4E7" w:rsidR="00FF4625" w:rsidRPr="00681610" w:rsidRDefault="00FF4625" w:rsidP="00FF4625">
            <w:pPr>
              <w:rPr>
                <w:rFonts w:ascii="Courier New" w:hAnsi="Courier New" w:cs="Courier New"/>
                <w:sz w:val="16"/>
                <w:szCs w:val="20"/>
              </w:rPr>
            </w:pPr>
            <w:r w:rsidRPr="00681610">
              <w:rPr>
                <w:b/>
                <w:bCs/>
                <w:sz w:val="16"/>
                <w:szCs w:val="20"/>
              </w:rPr>
              <w:t>CH1Full</w:t>
            </w:r>
            <w:r w:rsidRPr="00681610">
              <w:rPr>
                <w:sz w:val="16"/>
                <w:szCs w:val="20"/>
              </w:rPr>
              <w:t xml:space="preserve">: </w:t>
            </w:r>
            <w:r w:rsidRPr="00681610">
              <w:rPr>
                <w:rFonts w:ascii="Courier New" w:hAnsi="Courier New" w:cs="Courier New"/>
                <w:sz w:val="16"/>
                <w:szCs w:val="20"/>
              </w:rPr>
              <w:t xml:space="preserve">melatonin suppression ~ </w:t>
            </w:r>
            <w:r w:rsidRPr="00681610">
              <w:rPr>
                <w:rFonts w:ascii="Courier New" w:hAnsi="Courier New" w:cs="Courier New"/>
                <w:sz w:val="16"/>
                <w:szCs w:val="20"/>
              </w:rPr>
              <w:br/>
              <w:t>log_mEDI_daytime_within + log_mEDI_daytime_between +</w:t>
            </w:r>
            <w:r w:rsidRPr="00681610">
              <w:rPr>
                <w:rFonts w:ascii="Courier New" w:hAnsi="Courier New" w:cs="Courier New"/>
                <w:sz w:val="16"/>
                <w:szCs w:val="20"/>
              </w:rPr>
              <w:br/>
              <w:t>(1 + log_mEDI_daytime_within | Participant ID)</w:t>
            </w:r>
          </w:p>
          <w:p w14:paraId="6A704EC7" w14:textId="77777777" w:rsidR="00FF4625" w:rsidRPr="00681610" w:rsidRDefault="00FF4625" w:rsidP="00FF4625">
            <w:pPr>
              <w:rPr>
                <w:b/>
                <w:bCs/>
                <w:sz w:val="16"/>
                <w:szCs w:val="20"/>
              </w:rPr>
            </w:pPr>
          </w:p>
          <w:p w14:paraId="72A815EF" w14:textId="24EE70F6" w:rsidR="00FF4625" w:rsidRPr="00681610" w:rsidRDefault="00FF4625" w:rsidP="00FF4625">
            <w:pPr>
              <w:rPr>
                <w:sz w:val="16"/>
                <w:szCs w:val="20"/>
              </w:rPr>
            </w:pPr>
            <w:r w:rsidRPr="00681610">
              <w:rPr>
                <w:b/>
                <w:bCs/>
                <w:sz w:val="16"/>
                <w:szCs w:val="20"/>
              </w:rPr>
              <w:t>CH1Null</w:t>
            </w:r>
            <w:r w:rsidRPr="00681610">
              <w:rPr>
                <w:sz w:val="16"/>
                <w:szCs w:val="20"/>
              </w:rPr>
              <w:t xml:space="preserve">: </w:t>
            </w:r>
            <w:r w:rsidRPr="00681610">
              <w:rPr>
                <w:rFonts w:ascii="Courier New" w:hAnsi="Courier New" w:cs="Courier New"/>
                <w:sz w:val="16"/>
                <w:szCs w:val="20"/>
              </w:rPr>
              <w:t xml:space="preserve">melatonin suppression ~ </w:t>
            </w:r>
            <w:r w:rsidRPr="00681610">
              <w:rPr>
                <w:rFonts w:ascii="Courier New" w:hAnsi="Courier New" w:cs="Courier New"/>
                <w:sz w:val="16"/>
                <w:szCs w:val="20"/>
              </w:rPr>
              <w:br/>
              <w:t xml:space="preserve">log_mEDI_daytime_between + </w:t>
            </w:r>
            <w:r w:rsidRPr="00681610">
              <w:rPr>
                <w:rFonts w:ascii="Courier New" w:hAnsi="Courier New" w:cs="Courier New"/>
                <w:sz w:val="16"/>
                <w:szCs w:val="20"/>
              </w:rPr>
              <w:br/>
              <w:t>(1 + log_mEDI_daytime_within | Participant ID)</w:t>
            </w:r>
          </w:p>
          <w:p w14:paraId="1481859D" w14:textId="77777777" w:rsidR="00FF4625" w:rsidRPr="00681610" w:rsidRDefault="00FF4625" w:rsidP="00FF4625">
            <w:pPr>
              <w:rPr>
                <w:sz w:val="16"/>
                <w:szCs w:val="20"/>
              </w:rPr>
            </w:pPr>
          </w:p>
          <w:p w14:paraId="355E5B79" w14:textId="0027DE23" w:rsidR="00FF4625" w:rsidRPr="00681610" w:rsidRDefault="00FF4625" w:rsidP="00FF4625">
            <w:pPr>
              <w:rPr>
                <w:sz w:val="16"/>
                <w:szCs w:val="20"/>
              </w:rPr>
            </w:pPr>
            <w:r w:rsidRPr="00681610">
              <w:rPr>
                <w:sz w:val="16"/>
                <w:szCs w:val="20"/>
              </w:rPr>
              <w:t>Model will be fitted using brms, and BF</w:t>
            </w:r>
            <w:r w:rsidRPr="00681610">
              <w:rPr>
                <w:sz w:val="16"/>
                <w:szCs w:val="20"/>
                <w:vertAlign w:val="subscript"/>
              </w:rPr>
              <w:t>10</w:t>
            </w:r>
            <w:r w:rsidRPr="00681610">
              <w:rPr>
                <w:sz w:val="16"/>
                <w:szCs w:val="20"/>
              </w:rPr>
              <w:t xml:space="preserve"> will be estimated using bridge sampling.</w:t>
            </w:r>
          </w:p>
          <w:p w14:paraId="135B4E08" w14:textId="77777777" w:rsidR="00FF4625" w:rsidRPr="00681610" w:rsidRDefault="00FF4625" w:rsidP="00FF4625">
            <w:pPr>
              <w:rPr>
                <w:rFonts w:ascii="Arial" w:hAnsi="Arial" w:cs="Arial"/>
                <w:sz w:val="20"/>
                <w:szCs w:val="20"/>
              </w:rPr>
            </w:pPr>
          </w:p>
        </w:tc>
        <w:tc>
          <w:tcPr>
            <w:tcW w:w="641" w:type="pct"/>
          </w:tcPr>
          <w:p w14:paraId="02301227" w14:textId="5A846308" w:rsidR="00393F4F" w:rsidRDefault="00393F4F" w:rsidP="00FF4625">
            <w:pPr>
              <w:rPr>
                <w:sz w:val="16"/>
                <w:szCs w:val="20"/>
                <w:lang w:eastAsia="ja-JP"/>
              </w:rPr>
            </w:pPr>
            <w:r>
              <w:rPr>
                <w:sz w:val="16"/>
                <w:szCs w:val="20"/>
                <w:lang w:eastAsia="ja-JP"/>
              </w:rPr>
              <w:t>B</w:t>
            </w:r>
            <w:r>
              <w:rPr>
                <w:rFonts w:hint="eastAsia"/>
                <w:sz w:val="16"/>
                <w:szCs w:val="20"/>
                <w:lang w:eastAsia="ja-JP"/>
              </w:rPr>
              <w:t xml:space="preserve">ecause no direct effect-size estimate is available for the within-person association under real-world light exposure, we used a BFDA informed by </w:t>
            </w:r>
            <w:r>
              <w:rPr>
                <w:sz w:val="16"/>
                <w:szCs w:val="20"/>
                <w:lang w:eastAsia="ja-JP"/>
              </w:rPr>
              <w:t>empirical</w:t>
            </w:r>
            <w:r w:rsidR="003358FA">
              <w:rPr>
                <w:rFonts w:hint="eastAsia"/>
                <w:sz w:val="16"/>
                <w:szCs w:val="20"/>
                <w:lang w:eastAsia="ja-JP"/>
              </w:rPr>
              <w:t xml:space="preserve"> light-exposure and melatonin suppression data to assess evidential sensitivity across a range of plausible effect sizes.</w:t>
            </w:r>
          </w:p>
          <w:p w14:paraId="30CD368A" w14:textId="351F05D8" w:rsidR="00FF4625" w:rsidRPr="00681610" w:rsidRDefault="000F221E" w:rsidP="00FF4625">
            <w:pPr>
              <w:rPr>
                <w:rFonts w:ascii="Arial" w:hAnsi="Arial" w:cs="Arial"/>
                <w:sz w:val="20"/>
                <w:szCs w:val="20"/>
              </w:rPr>
            </w:pPr>
            <w:r w:rsidRPr="00681610">
              <w:rPr>
                <w:sz w:val="16"/>
                <w:szCs w:val="20"/>
              </w:rPr>
              <w:t>BFDA indicates that the TPR was 4–5% for β = −0.1, 56–62% for β = −0.2, 93–94% for β = −0.3, and 99–100% for β = −0.4 to −0.5; the FPR was 0% when β = 0.</w:t>
            </w:r>
          </w:p>
        </w:tc>
        <w:tc>
          <w:tcPr>
            <w:tcW w:w="512" w:type="pct"/>
          </w:tcPr>
          <w:p w14:paraId="4BB2175C" w14:textId="0E27F657" w:rsidR="00FF4625" w:rsidRPr="00681610" w:rsidRDefault="00FF4625" w:rsidP="00FF4625">
            <w:pPr>
              <w:rPr>
                <w:rFonts w:ascii="Arial" w:hAnsi="Arial" w:cs="Arial"/>
                <w:sz w:val="20"/>
                <w:szCs w:val="20"/>
              </w:rPr>
            </w:pPr>
            <w:r w:rsidRPr="00681610">
              <w:rPr>
                <w:sz w:val="16"/>
                <w:szCs w:val="20"/>
              </w:rPr>
              <w:t>CH1 will be supported if BF</w:t>
            </w:r>
            <w:r w:rsidRPr="00681610">
              <w:rPr>
                <w:sz w:val="16"/>
                <w:szCs w:val="20"/>
                <w:vertAlign w:val="subscript"/>
              </w:rPr>
              <w:t>10</w:t>
            </w:r>
            <w:r w:rsidRPr="00681610">
              <w:rPr>
                <w:sz w:val="16"/>
                <w:szCs w:val="20"/>
              </w:rPr>
              <w:t xml:space="preserve"> ≥ 10 and the posterior mean of the within-person daytime mEDI dose coefficient is negative. BF</w:t>
            </w:r>
            <w:r w:rsidRPr="00681610">
              <w:rPr>
                <w:sz w:val="16"/>
                <w:szCs w:val="20"/>
                <w:vertAlign w:val="subscript"/>
              </w:rPr>
              <w:t>10</w:t>
            </w:r>
            <w:r w:rsidRPr="00681610">
              <w:rPr>
                <w:sz w:val="16"/>
                <w:szCs w:val="20"/>
              </w:rPr>
              <w:t xml:space="preserve">  from 1/3  to &lt;3 will be inconclusive; BF</w:t>
            </w:r>
            <w:r w:rsidRPr="00681610">
              <w:rPr>
                <w:sz w:val="16"/>
                <w:szCs w:val="20"/>
                <w:vertAlign w:val="subscript"/>
              </w:rPr>
              <w:t>10</w:t>
            </w:r>
            <w:r w:rsidRPr="00681610">
              <w:rPr>
                <w:sz w:val="16"/>
                <w:szCs w:val="20"/>
              </w:rPr>
              <w:t xml:space="preserve">&lt;1/3 will favour the null model, with stronger categories reported as prespecified in the Statistical Analysis section. </w:t>
            </w:r>
          </w:p>
        </w:tc>
        <w:tc>
          <w:tcPr>
            <w:tcW w:w="650" w:type="pct"/>
          </w:tcPr>
          <w:p w14:paraId="0A370C5A" w14:textId="2AAA7C33" w:rsidR="00FF4625" w:rsidRPr="00681610" w:rsidRDefault="0039129D" w:rsidP="00FF4625">
            <w:pPr>
              <w:rPr>
                <w:rFonts w:ascii="Arial" w:hAnsi="Arial" w:cs="Arial"/>
                <w:sz w:val="20"/>
                <w:szCs w:val="20"/>
                <w:lang w:eastAsia="ja-JP"/>
              </w:rPr>
            </w:pPr>
            <w:r w:rsidRPr="00681610">
              <w:rPr>
                <w:sz w:val="16"/>
                <w:szCs w:val="20"/>
                <w:lang w:eastAsia="ja-JP"/>
              </w:rPr>
              <w:t xml:space="preserve">Controlled </w:t>
            </w:r>
            <w:r w:rsidR="00C50499" w:rsidRPr="00681610">
              <w:rPr>
                <w:sz w:val="16"/>
                <w:szCs w:val="20"/>
                <w:lang w:eastAsia="ja-JP"/>
              </w:rPr>
              <w:t>laboratory studies have shown that prior light exposure can influence subsequent melatonin suppression. These findings suggest that light sensitivity may also vary from day to day with natu</w:t>
            </w:r>
            <w:r w:rsidR="00212368" w:rsidRPr="00681610">
              <w:rPr>
                <w:sz w:val="16"/>
                <w:szCs w:val="20"/>
                <w:lang w:eastAsia="ja-JP"/>
              </w:rPr>
              <w:t xml:space="preserve">rally occurring differences in daytime light exposure. Our study will test whether this proposed relationship is detectable within individuals under real-world </w:t>
            </w:r>
            <w:r w:rsidR="00BE7032" w:rsidRPr="00681610">
              <w:rPr>
                <w:sz w:val="16"/>
                <w:szCs w:val="20"/>
                <w:lang w:eastAsia="ja-JP"/>
              </w:rPr>
              <w:t xml:space="preserve">light-exposure conditions. Evidence </w:t>
            </w:r>
            <w:r w:rsidR="00A92757" w:rsidRPr="00681610">
              <w:rPr>
                <w:sz w:val="16"/>
                <w:szCs w:val="20"/>
                <w:lang w:eastAsia="ja-JP"/>
              </w:rPr>
              <w:t>supporting the null model would challenge the generalisability of the laboratory findings to this setting.</w:t>
            </w:r>
          </w:p>
        </w:tc>
      </w:tr>
      <w:tr w:rsidR="003F0F86" w:rsidRPr="00681610" w14:paraId="74F66FD3" w14:textId="77777777" w:rsidTr="003F0F86">
        <w:trPr>
          <w:trHeight w:val="976"/>
        </w:trPr>
        <w:tc>
          <w:tcPr>
            <w:tcW w:w="450" w:type="pct"/>
          </w:tcPr>
          <w:p w14:paraId="0513031E" w14:textId="77777777" w:rsidR="00A0537C" w:rsidRPr="00681610" w:rsidRDefault="00A0537C" w:rsidP="00A0537C">
            <w:pPr>
              <w:rPr>
                <w:b/>
                <w:bCs/>
                <w:sz w:val="16"/>
                <w:szCs w:val="20"/>
              </w:rPr>
            </w:pPr>
            <w:r w:rsidRPr="00681610">
              <w:rPr>
                <w:b/>
                <w:bCs/>
                <w:sz w:val="16"/>
                <w:szCs w:val="20"/>
              </w:rPr>
              <w:t>Hypothesis-generating question (HG1)</w:t>
            </w:r>
          </w:p>
          <w:p w14:paraId="3DBB05B4" w14:textId="77777777" w:rsidR="00A0537C" w:rsidRPr="00681610" w:rsidRDefault="00A0537C" w:rsidP="00A0537C">
            <w:pPr>
              <w:rPr>
                <w:b/>
                <w:bCs/>
                <w:sz w:val="16"/>
                <w:szCs w:val="20"/>
              </w:rPr>
            </w:pPr>
          </w:p>
          <w:p w14:paraId="736C69EC" w14:textId="456B4CAC" w:rsidR="00A0537C" w:rsidRPr="00681610" w:rsidRDefault="00A0537C" w:rsidP="00A0537C">
            <w:pPr>
              <w:rPr>
                <w:rFonts w:ascii="Arial" w:hAnsi="Arial" w:cs="Arial"/>
                <w:sz w:val="20"/>
                <w:szCs w:val="20"/>
              </w:rPr>
            </w:pPr>
            <w:r w:rsidRPr="00681610">
              <w:rPr>
                <w:sz w:val="16"/>
                <w:szCs w:val="20"/>
              </w:rPr>
              <w:t xml:space="preserve">Are between-person differences in </w:t>
            </w:r>
            <w:r w:rsidRPr="00681610">
              <w:rPr>
                <w:sz w:val="16"/>
                <w:szCs w:val="20"/>
              </w:rPr>
              <w:lastRenderedPageBreak/>
              <w:t>mean daytime mEDI dose across bright-light session days associated with differences in average evening melatonin suppression?</w:t>
            </w:r>
          </w:p>
        </w:tc>
        <w:tc>
          <w:tcPr>
            <w:tcW w:w="854" w:type="pct"/>
          </w:tcPr>
          <w:p w14:paraId="2128711B" w14:textId="185BE9FD" w:rsidR="00A0537C" w:rsidRPr="00681610" w:rsidRDefault="00A0537C" w:rsidP="00A0537C">
            <w:pPr>
              <w:rPr>
                <w:rFonts w:ascii="Arial" w:hAnsi="Arial" w:cs="Arial"/>
                <w:sz w:val="20"/>
                <w:szCs w:val="20"/>
              </w:rPr>
            </w:pPr>
            <w:r w:rsidRPr="00681610">
              <w:rPr>
                <w:b/>
                <w:bCs/>
                <w:sz w:val="16"/>
                <w:szCs w:val="20"/>
              </w:rPr>
              <w:lastRenderedPageBreak/>
              <w:t>—</w:t>
            </w:r>
          </w:p>
        </w:tc>
        <w:tc>
          <w:tcPr>
            <w:tcW w:w="651" w:type="pct"/>
          </w:tcPr>
          <w:p w14:paraId="2F958FB5" w14:textId="10482FCF" w:rsidR="00A0537C" w:rsidRPr="00681610" w:rsidRDefault="00A0537C" w:rsidP="00A0537C">
            <w:pPr>
              <w:rPr>
                <w:sz w:val="16"/>
                <w:szCs w:val="20"/>
              </w:rPr>
            </w:pPr>
            <w:r w:rsidRPr="00681610">
              <w:rPr>
                <w:sz w:val="16"/>
                <w:szCs w:val="20"/>
              </w:rPr>
              <w:t xml:space="preserve">Same recruited sample as CH1, using all </w:t>
            </w:r>
            <w:r w:rsidR="006C758A">
              <w:rPr>
                <w:rFonts w:hint="eastAsia"/>
                <w:sz w:val="16"/>
                <w:szCs w:val="20"/>
                <w:lang w:eastAsia="ja-JP"/>
              </w:rPr>
              <w:t xml:space="preserve">valid </w:t>
            </w:r>
            <w:r w:rsidR="00767EDC">
              <w:rPr>
                <w:rFonts w:hint="eastAsia"/>
                <w:sz w:val="16"/>
                <w:szCs w:val="20"/>
                <w:lang w:eastAsia="ja-JP"/>
              </w:rPr>
              <w:t xml:space="preserve">bright-light </w:t>
            </w:r>
            <w:r w:rsidRPr="00681610">
              <w:rPr>
                <w:sz w:val="16"/>
                <w:szCs w:val="20"/>
              </w:rPr>
              <w:t>sessions with valid exposure and melatonin suppression data.</w:t>
            </w:r>
          </w:p>
          <w:p w14:paraId="2787E1B7" w14:textId="77777777" w:rsidR="00A0537C" w:rsidRPr="00681610" w:rsidRDefault="00A0537C" w:rsidP="00A0537C">
            <w:pPr>
              <w:rPr>
                <w:rFonts w:ascii="Arial" w:hAnsi="Arial" w:cs="Arial"/>
                <w:sz w:val="20"/>
                <w:szCs w:val="20"/>
              </w:rPr>
            </w:pPr>
          </w:p>
        </w:tc>
        <w:tc>
          <w:tcPr>
            <w:tcW w:w="1242" w:type="pct"/>
          </w:tcPr>
          <w:p w14:paraId="5F80297B" w14:textId="77777777" w:rsidR="00A0537C" w:rsidRPr="00681610" w:rsidRDefault="00A0537C" w:rsidP="00A0537C">
            <w:pPr>
              <w:rPr>
                <w:b/>
                <w:bCs/>
                <w:sz w:val="16"/>
                <w:szCs w:val="20"/>
              </w:rPr>
            </w:pPr>
            <w:r w:rsidRPr="00681610">
              <w:rPr>
                <w:b/>
                <w:bCs/>
                <w:sz w:val="16"/>
                <w:szCs w:val="20"/>
              </w:rPr>
              <w:t>Hypothesis-generating (HG1) model</w:t>
            </w:r>
          </w:p>
          <w:p w14:paraId="5F6FAC89" w14:textId="77777777" w:rsidR="00A0537C" w:rsidRPr="00681610" w:rsidRDefault="00A0537C" w:rsidP="00A0537C">
            <w:pPr>
              <w:rPr>
                <w:b/>
                <w:bCs/>
                <w:sz w:val="16"/>
                <w:szCs w:val="20"/>
              </w:rPr>
            </w:pPr>
          </w:p>
          <w:p w14:paraId="22EAF935" w14:textId="52C44473" w:rsidR="00A0537C" w:rsidRPr="00681610" w:rsidRDefault="00A0537C" w:rsidP="00A0537C">
            <w:pPr>
              <w:rPr>
                <w:rFonts w:ascii="Arial" w:hAnsi="Arial" w:cs="Arial"/>
                <w:sz w:val="20"/>
                <w:szCs w:val="20"/>
              </w:rPr>
            </w:pPr>
            <w:r w:rsidRPr="00681610">
              <w:rPr>
                <w:b/>
                <w:bCs/>
                <w:sz w:val="16"/>
                <w:szCs w:val="20"/>
              </w:rPr>
              <w:t>HG1Mode</w:t>
            </w:r>
            <w:r w:rsidRPr="00681610">
              <w:rPr>
                <w:sz w:val="16"/>
                <w:szCs w:val="20"/>
              </w:rPr>
              <w:t xml:space="preserve">l: </w:t>
            </w:r>
            <w:r w:rsidRPr="00681610">
              <w:rPr>
                <w:rFonts w:ascii="Courier New" w:hAnsi="Courier New" w:cs="Courier New"/>
                <w:sz w:val="16"/>
                <w:szCs w:val="20"/>
              </w:rPr>
              <w:t xml:space="preserve">Melatonin suppression ~ </w:t>
            </w:r>
            <w:r w:rsidRPr="00681610">
              <w:rPr>
                <w:rFonts w:ascii="Courier New" w:hAnsi="Courier New" w:cs="Courier New"/>
                <w:sz w:val="16"/>
                <w:szCs w:val="20"/>
              </w:rPr>
              <w:br/>
              <w:t xml:space="preserve">log_mEDI_daytime_within + </w:t>
            </w:r>
            <w:r w:rsidRPr="00681610">
              <w:rPr>
                <w:rFonts w:ascii="Courier New" w:hAnsi="Courier New" w:cs="Courier New"/>
                <w:sz w:val="16"/>
                <w:szCs w:val="20"/>
              </w:rPr>
              <w:br/>
              <w:t xml:space="preserve">log_mEDI_daytime_between + </w:t>
            </w:r>
            <w:r w:rsidRPr="00681610">
              <w:rPr>
                <w:rFonts w:ascii="Courier New" w:hAnsi="Courier New" w:cs="Courier New"/>
                <w:sz w:val="16"/>
                <w:szCs w:val="20"/>
              </w:rPr>
              <w:br/>
              <w:t>(1 + log_mEDI_daytime_within | Participant ID)</w:t>
            </w:r>
          </w:p>
        </w:tc>
        <w:tc>
          <w:tcPr>
            <w:tcW w:w="641" w:type="pct"/>
          </w:tcPr>
          <w:p w14:paraId="2B6723EC" w14:textId="72108D5E" w:rsidR="00A0537C" w:rsidRPr="00681610" w:rsidRDefault="00A0537C" w:rsidP="00A0537C">
            <w:pPr>
              <w:rPr>
                <w:rFonts w:ascii="Arial" w:hAnsi="Arial" w:cs="Arial"/>
                <w:sz w:val="20"/>
                <w:szCs w:val="20"/>
              </w:rPr>
            </w:pPr>
            <w:r w:rsidRPr="00681610">
              <w:rPr>
                <w:b/>
                <w:bCs/>
                <w:sz w:val="16"/>
                <w:szCs w:val="20"/>
              </w:rPr>
              <w:t>—</w:t>
            </w:r>
          </w:p>
        </w:tc>
        <w:tc>
          <w:tcPr>
            <w:tcW w:w="512" w:type="pct"/>
          </w:tcPr>
          <w:p w14:paraId="2ED9DB05" w14:textId="197F2A50" w:rsidR="00A0537C" w:rsidRPr="00681610" w:rsidRDefault="00A0537C" w:rsidP="00A0537C">
            <w:pPr>
              <w:rPr>
                <w:rFonts w:ascii="Arial" w:hAnsi="Arial" w:cs="Arial"/>
                <w:sz w:val="20"/>
                <w:szCs w:val="20"/>
              </w:rPr>
            </w:pPr>
            <w:r w:rsidRPr="00681610">
              <w:rPr>
                <w:sz w:val="16"/>
                <w:szCs w:val="20"/>
              </w:rPr>
              <w:t xml:space="preserve">The direction, magnitude, and uncertainty of the between-person coefficient will be reported descriptively. </w:t>
            </w:r>
            <w:r w:rsidRPr="00681610">
              <w:rPr>
                <w:sz w:val="16"/>
                <w:szCs w:val="20"/>
              </w:rPr>
              <w:lastRenderedPageBreak/>
              <w:t>Results will be treated as Hypothesis-generating and will not affect the interpretation of CH1.</w:t>
            </w:r>
          </w:p>
        </w:tc>
        <w:tc>
          <w:tcPr>
            <w:tcW w:w="650" w:type="pct"/>
          </w:tcPr>
          <w:p w14:paraId="76B410D3" w14:textId="418E6368" w:rsidR="00A0537C" w:rsidRPr="00681610" w:rsidRDefault="009132EF" w:rsidP="00A0537C">
            <w:pPr>
              <w:rPr>
                <w:rFonts w:ascii="Arial" w:hAnsi="Arial" w:cs="Arial"/>
                <w:sz w:val="20"/>
                <w:szCs w:val="20"/>
              </w:rPr>
            </w:pPr>
            <w:r w:rsidRPr="00681610">
              <w:rPr>
                <w:b/>
                <w:bCs/>
                <w:sz w:val="16"/>
                <w:szCs w:val="20"/>
              </w:rPr>
              <w:lastRenderedPageBreak/>
              <w:t>—</w:t>
            </w:r>
          </w:p>
        </w:tc>
      </w:tr>
      <w:tr w:rsidR="003F0F86" w:rsidRPr="00681610" w14:paraId="34CAFFE2" w14:textId="77777777" w:rsidTr="003F0F86">
        <w:trPr>
          <w:trHeight w:val="978"/>
        </w:trPr>
        <w:tc>
          <w:tcPr>
            <w:tcW w:w="450" w:type="pct"/>
          </w:tcPr>
          <w:p w14:paraId="31DD684A" w14:textId="77777777" w:rsidR="00A0537C" w:rsidRPr="00681610" w:rsidRDefault="00A0537C" w:rsidP="00A0537C">
            <w:pPr>
              <w:rPr>
                <w:b/>
                <w:bCs/>
                <w:sz w:val="16"/>
                <w:szCs w:val="20"/>
              </w:rPr>
            </w:pPr>
            <w:r w:rsidRPr="00681610">
              <w:rPr>
                <w:b/>
                <w:bCs/>
                <w:sz w:val="16"/>
                <w:szCs w:val="20"/>
              </w:rPr>
              <w:t>Hypothesis-generating question (HG2)</w:t>
            </w:r>
          </w:p>
          <w:p w14:paraId="22EDA1F0" w14:textId="77777777" w:rsidR="00A0537C" w:rsidRPr="00681610" w:rsidRDefault="00A0537C" w:rsidP="00A0537C">
            <w:pPr>
              <w:rPr>
                <w:b/>
                <w:bCs/>
                <w:sz w:val="16"/>
                <w:szCs w:val="20"/>
              </w:rPr>
            </w:pPr>
          </w:p>
          <w:p w14:paraId="2D2CF78D" w14:textId="15F6A95D" w:rsidR="00A0537C" w:rsidRPr="00681610" w:rsidRDefault="00A0537C" w:rsidP="00A0537C">
            <w:pPr>
              <w:rPr>
                <w:rFonts w:ascii="Arial" w:hAnsi="Arial" w:cs="Arial"/>
                <w:sz w:val="20"/>
                <w:szCs w:val="20"/>
              </w:rPr>
            </w:pPr>
            <w:r w:rsidRPr="00681610">
              <w:rPr>
                <w:sz w:val="16"/>
                <w:szCs w:val="20"/>
              </w:rPr>
              <w:t>Is within-person variation in daytime mEDI dose across bright-light session days associated with melanopsin-mediated pupil response?</w:t>
            </w:r>
          </w:p>
        </w:tc>
        <w:tc>
          <w:tcPr>
            <w:tcW w:w="854" w:type="pct"/>
          </w:tcPr>
          <w:p w14:paraId="3121A67A" w14:textId="5328AEC7" w:rsidR="00A0537C" w:rsidRPr="00681610" w:rsidRDefault="00A0537C" w:rsidP="00A0537C">
            <w:pPr>
              <w:rPr>
                <w:rFonts w:ascii="Arial" w:hAnsi="Arial" w:cs="Arial"/>
                <w:sz w:val="20"/>
                <w:szCs w:val="20"/>
              </w:rPr>
            </w:pPr>
            <w:r w:rsidRPr="00681610">
              <w:rPr>
                <w:b/>
                <w:bCs/>
                <w:sz w:val="16"/>
                <w:szCs w:val="20"/>
              </w:rPr>
              <w:t>—</w:t>
            </w:r>
          </w:p>
        </w:tc>
        <w:tc>
          <w:tcPr>
            <w:tcW w:w="651" w:type="pct"/>
          </w:tcPr>
          <w:p w14:paraId="72FC7062" w14:textId="3FD720C8" w:rsidR="00A0537C" w:rsidRPr="00681610" w:rsidRDefault="00A0537C" w:rsidP="00A0537C">
            <w:pPr>
              <w:rPr>
                <w:rFonts w:ascii="Arial" w:hAnsi="Arial" w:cs="Arial"/>
                <w:sz w:val="20"/>
                <w:szCs w:val="20"/>
              </w:rPr>
            </w:pPr>
            <w:r w:rsidRPr="00681610">
              <w:rPr>
                <w:sz w:val="16"/>
                <w:szCs w:val="20"/>
              </w:rPr>
              <w:t>The bright-light sessions with valid mEDI and pupillometry data.</w:t>
            </w:r>
          </w:p>
        </w:tc>
        <w:tc>
          <w:tcPr>
            <w:tcW w:w="1242" w:type="pct"/>
          </w:tcPr>
          <w:p w14:paraId="7A0A8BAF" w14:textId="77777777" w:rsidR="00A0537C" w:rsidRPr="00681610" w:rsidRDefault="00A0537C" w:rsidP="00A0537C">
            <w:pPr>
              <w:rPr>
                <w:b/>
                <w:bCs/>
                <w:sz w:val="16"/>
                <w:szCs w:val="20"/>
              </w:rPr>
            </w:pPr>
            <w:r w:rsidRPr="00681610">
              <w:rPr>
                <w:b/>
                <w:bCs/>
                <w:sz w:val="16"/>
                <w:szCs w:val="20"/>
              </w:rPr>
              <w:t>Hypothesis-generating (HG2) model</w:t>
            </w:r>
          </w:p>
          <w:p w14:paraId="1049890B" w14:textId="77777777" w:rsidR="00A0537C" w:rsidRPr="00681610" w:rsidRDefault="00A0537C" w:rsidP="00A0537C">
            <w:pPr>
              <w:rPr>
                <w:b/>
                <w:bCs/>
                <w:sz w:val="16"/>
                <w:szCs w:val="20"/>
              </w:rPr>
            </w:pPr>
          </w:p>
          <w:p w14:paraId="5970462D" w14:textId="019DAC0B" w:rsidR="00A0537C" w:rsidRPr="00681610" w:rsidRDefault="00A0537C" w:rsidP="00A0537C">
            <w:pPr>
              <w:rPr>
                <w:rFonts w:ascii="Arial" w:hAnsi="Arial" w:cs="Arial"/>
                <w:sz w:val="20"/>
                <w:szCs w:val="20"/>
              </w:rPr>
            </w:pPr>
            <w:r w:rsidRPr="00681610">
              <w:rPr>
                <w:b/>
                <w:bCs/>
                <w:sz w:val="16"/>
                <w:szCs w:val="20"/>
              </w:rPr>
              <w:t>HG2Model</w:t>
            </w:r>
            <w:r w:rsidRPr="00681610">
              <w:rPr>
                <w:rFonts w:ascii="Courier New" w:hAnsi="Courier New" w:cs="Courier New"/>
                <w:sz w:val="16"/>
                <w:szCs w:val="20"/>
              </w:rPr>
              <w:t xml:space="preserve">: Melanopsin-mediated pupil response ~ log_mEDI_daytime_within + </w:t>
            </w:r>
            <w:r w:rsidRPr="00681610">
              <w:rPr>
                <w:rFonts w:ascii="Courier New" w:hAnsi="Courier New" w:cs="Courier New"/>
                <w:sz w:val="16"/>
                <w:szCs w:val="20"/>
              </w:rPr>
              <w:br/>
              <w:t xml:space="preserve">log_mEDI_daytime_between + </w:t>
            </w:r>
            <w:r w:rsidRPr="00681610">
              <w:rPr>
                <w:rFonts w:ascii="Courier New" w:hAnsi="Courier New" w:cs="Courier New"/>
                <w:sz w:val="16"/>
                <w:szCs w:val="20"/>
              </w:rPr>
              <w:br/>
              <w:t>(1 + log_mEDI_daytime_within | Participant ID)</w:t>
            </w:r>
          </w:p>
        </w:tc>
        <w:tc>
          <w:tcPr>
            <w:tcW w:w="641" w:type="pct"/>
          </w:tcPr>
          <w:p w14:paraId="43411FD0" w14:textId="07FAF845" w:rsidR="00A0537C" w:rsidRPr="00681610" w:rsidRDefault="00A0537C" w:rsidP="00A0537C">
            <w:pPr>
              <w:rPr>
                <w:rFonts w:ascii="Arial" w:hAnsi="Arial" w:cs="Arial"/>
                <w:sz w:val="20"/>
                <w:szCs w:val="20"/>
              </w:rPr>
            </w:pPr>
            <w:r w:rsidRPr="00681610">
              <w:rPr>
                <w:b/>
                <w:bCs/>
                <w:sz w:val="16"/>
                <w:szCs w:val="20"/>
              </w:rPr>
              <w:t>—</w:t>
            </w:r>
          </w:p>
        </w:tc>
        <w:tc>
          <w:tcPr>
            <w:tcW w:w="512" w:type="pct"/>
          </w:tcPr>
          <w:p w14:paraId="346E44E2" w14:textId="68197A76" w:rsidR="00A0537C" w:rsidRPr="00681610" w:rsidRDefault="00A0537C" w:rsidP="00A0537C">
            <w:pPr>
              <w:rPr>
                <w:rFonts w:ascii="Arial" w:hAnsi="Arial" w:cs="Arial"/>
                <w:sz w:val="20"/>
                <w:szCs w:val="20"/>
              </w:rPr>
            </w:pPr>
            <w:r w:rsidRPr="00681610">
              <w:rPr>
                <w:sz w:val="16"/>
                <w:szCs w:val="20"/>
              </w:rPr>
              <w:t>The direction, magnitude, and uncertainty of the within-person association will be reported descriptively. Results will be treated as hypothesis-generating.</w:t>
            </w:r>
          </w:p>
        </w:tc>
        <w:tc>
          <w:tcPr>
            <w:tcW w:w="650" w:type="pct"/>
          </w:tcPr>
          <w:p w14:paraId="05554F2C" w14:textId="347C5EAC" w:rsidR="00A0537C" w:rsidRPr="00681610" w:rsidRDefault="009132EF" w:rsidP="00A0537C">
            <w:pPr>
              <w:rPr>
                <w:rFonts w:ascii="Arial" w:hAnsi="Arial" w:cs="Arial"/>
                <w:sz w:val="20"/>
                <w:szCs w:val="20"/>
              </w:rPr>
            </w:pPr>
            <w:r w:rsidRPr="00681610">
              <w:rPr>
                <w:b/>
                <w:bCs/>
                <w:sz w:val="16"/>
                <w:szCs w:val="20"/>
              </w:rPr>
              <w:t>—</w:t>
            </w:r>
          </w:p>
        </w:tc>
      </w:tr>
      <w:tr w:rsidR="00A0537C" w:rsidRPr="00681610" w14:paraId="0E189853" w14:textId="77777777" w:rsidTr="003F0F86">
        <w:trPr>
          <w:trHeight w:val="978"/>
        </w:trPr>
        <w:tc>
          <w:tcPr>
            <w:tcW w:w="450" w:type="pct"/>
          </w:tcPr>
          <w:p w14:paraId="2FABD271" w14:textId="77777777" w:rsidR="00A0537C" w:rsidRPr="00681610" w:rsidRDefault="00A0537C" w:rsidP="00A0537C">
            <w:pPr>
              <w:rPr>
                <w:b/>
                <w:bCs/>
                <w:sz w:val="16"/>
                <w:szCs w:val="20"/>
              </w:rPr>
            </w:pPr>
            <w:r w:rsidRPr="00681610">
              <w:rPr>
                <w:b/>
                <w:bCs/>
                <w:sz w:val="16"/>
                <w:szCs w:val="20"/>
              </w:rPr>
              <w:t>Hypothesis-generating question (HG3)</w:t>
            </w:r>
          </w:p>
          <w:p w14:paraId="76124454" w14:textId="77777777" w:rsidR="00A0537C" w:rsidRPr="00681610" w:rsidRDefault="00A0537C" w:rsidP="00A0537C">
            <w:pPr>
              <w:rPr>
                <w:b/>
                <w:bCs/>
                <w:sz w:val="16"/>
                <w:szCs w:val="20"/>
              </w:rPr>
            </w:pPr>
          </w:p>
          <w:p w14:paraId="46F24E39" w14:textId="6DB4F777" w:rsidR="00A0537C" w:rsidRPr="00681610" w:rsidRDefault="00A0537C" w:rsidP="00A0537C">
            <w:pPr>
              <w:rPr>
                <w:b/>
                <w:bCs/>
                <w:sz w:val="16"/>
                <w:szCs w:val="20"/>
              </w:rPr>
            </w:pPr>
            <w:r w:rsidRPr="00681610">
              <w:rPr>
                <w:sz w:val="16"/>
                <w:szCs w:val="20"/>
              </w:rPr>
              <w:t xml:space="preserve">Is within-person variation in additional prespecified DLE metrics associated with melatonin suppression </w:t>
            </w:r>
            <w:r w:rsidRPr="00681610">
              <w:rPr>
                <w:sz w:val="16"/>
                <w:szCs w:val="20"/>
              </w:rPr>
              <w:lastRenderedPageBreak/>
              <w:t>(HG3a) or pupil-response outcome (HG3b)?</w:t>
            </w:r>
          </w:p>
        </w:tc>
        <w:tc>
          <w:tcPr>
            <w:tcW w:w="854" w:type="pct"/>
          </w:tcPr>
          <w:p w14:paraId="58AFC662" w14:textId="28682801" w:rsidR="00A0537C" w:rsidRPr="00681610" w:rsidRDefault="00A0537C" w:rsidP="00A0537C">
            <w:pPr>
              <w:rPr>
                <w:rFonts w:ascii="Arial" w:hAnsi="Arial" w:cs="Arial"/>
                <w:sz w:val="20"/>
                <w:szCs w:val="20"/>
              </w:rPr>
            </w:pPr>
            <w:r w:rsidRPr="00681610">
              <w:rPr>
                <w:b/>
                <w:bCs/>
                <w:sz w:val="16"/>
                <w:szCs w:val="20"/>
              </w:rPr>
              <w:lastRenderedPageBreak/>
              <w:t>—</w:t>
            </w:r>
          </w:p>
        </w:tc>
        <w:tc>
          <w:tcPr>
            <w:tcW w:w="651" w:type="pct"/>
          </w:tcPr>
          <w:p w14:paraId="57009BCE" w14:textId="77777777" w:rsidR="00A0537C" w:rsidRPr="00681610" w:rsidRDefault="00A0537C" w:rsidP="00A0537C">
            <w:pPr>
              <w:rPr>
                <w:sz w:val="16"/>
                <w:szCs w:val="20"/>
              </w:rPr>
            </w:pPr>
            <w:r w:rsidRPr="00681610">
              <w:rPr>
                <w:sz w:val="16"/>
                <w:szCs w:val="20"/>
              </w:rPr>
              <w:t>Same recruited sample as CH1, using all sessions with valid exposure and melatonin suppression data and pupil-response outcomes data.</w:t>
            </w:r>
          </w:p>
          <w:p w14:paraId="6A5A8A18" w14:textId="77777777" w:rsidR="00A0537C" w:rsidRPr="00681610" w:rsidRDefault="00A0537C" w:rsidP="00A0537C">
            <w:pPr>
              <w:rPr>
                <w:rFonts w:ascii="Arial" w:hAnsi="Arial" w:cs="Arial"/>
                <w:sz w:val="20"/>
                <w:szCs w:val="20"/>
              </w:rPr>
            </w:pPr>
          </w:p>
        </w:tc>
        <w:tc>
          <w:tcPr>
            <w:tcW w:w="1242" w:type="pct"/>
          </w:tcPr>
          <w:p w14:paraId="511EEB04" w14:textId="77777777" w:rsidR="00A0537C" w:rsidRPr="00681610" w:rsidRDefault="00A0537C" w:rsidP="00A0537C">
            <w:pPr>
              <w:rPr>
                <w:b/>
                <w:bCs/>
                <w:sz w:val="16"/>
                <w:szCs w:val="20"/>
              </w:rPr>
            </w:pPr>
            <w:r w:rsidRPr="00681610">
              <w:rPr>
                <w:b/>
                <w:bCs/>
                <w:sz w:val="16"/>
                <w:szCs w:val="20"/>
              </w:rPr>
              <w:t>Hypothesis-generating (HG3) model</w:t>
            </w:r>
          </w:p>
          <w:p w14:paraId="0925CF2E" w14:textId="77777777" w:rsidR="00A0537C" w:rsidRPr="00681610" w:rsidRDefault="00A0537C" w:rsidP="00A0537C">
            <w:pPr>
              <w:rPr>
                <w:b/>
                <w:bCs/>
                <w:sz w:val="16"/>
                <w:szCs w:val="20"/>
              </w:rPr>
            </w:pPr>
          </w:p>
          <w:p w14:paraId="2A2AD451" w14:textId="77777777" w:rsidR="00A0537C" w:rsidRPr="00681610" w:rsidRDefault="00A0537C" w:rsidP="00A0537C">
            <w:pPr>
              <w:rPr>
                <w:rFonts w:ascii="Courier New" w:hAnsi="Courier New" w:cs="Courier New"/>
                <w:sz w:val="16"/>
                <w:szCs w:val="20"/>
              </w:rPr>
            </w:pPr>
            <w:r w:rsidRPr="00681610">
              <w:rPr>
                <w:b/>
                <w:bCs/>
                <w:sz w:val="16"/>
                <w:szCs w:val="20"/>
              </w:rPr>
              <w:t>HG3aModel</w:t>
            </w:r>
            <w:r w:rsidRPr="00681610">
              <w:rPr>
                <w:sz w:val="16"/>
                <w:szCs w:val="20"/>
              </w:rPr>
              <w:t xml:space="preserve">: </w:t>
            </w:r>
            <w:r w:rsidRPr="00681610">
              <w:rPr>
                <w:rFonts w:ascii="Courier New" w:hAnsi="Courier New" w:cs="Courier New"/>
                <w:sz w:val="16"/>
                <w:szCs w:val="20"/>
              </w:rPr>
              <w:t>Melatonin suppression ~</w:t>
            </w:r>
            <w:r w:rsidRPr="00681610">
              <w:rPr>
                <w:rFonts w:ascii="Courier New" w:hAnsi="Courier New" w:cs="Courier New"/>
                <w:sz w:val="16"/>
                <w:szCs w:val="20"/>
              </w:rPr>
              <w:br/>
              <w:t>mEDI metric_within +</w:t>
            </w:r>
            <w:r w:rsidRPr="00681610">
              <w:rPr>
                <w:rFonts w:ascii="Courier New" w:hAnsi="Courier New" w:cs="Courier New"/>
                <w:sz w:val="16"/>
                <w:szCs w:val="20"/>
              </w:rPr>
              <w:br/>
              <w:t>mEDI metric_between +</w:t>
            </w:r>
            <w:r w:rsidRPr="00681610">
              <w:rPr>
                <w:rFonts w:ascii="Courier New" w:hAnsi="Courier New" w:cs="Courier New"/>
                <w:sz w:val="16"/>
                <w:szCs w:val="20"/>
              </w:rPr>
              <w:br/>
              <w:t>(1 + mEDI metric_within | Participant ID)</w:t>
            </w:r>
          </w:p>
          <w:p w14:paraId="28E3C73D" w14:textId="77777777" w:rsidR="00A0537C" w:rsidRPr="00681610" w:rsidRDefault="00A0537C" w:rsidP="00A0537C">
            <w:pPr>
              <w:rPr>
                <w:rFonts w:ascii="Courier New" w:hAnsi="Courier New" w:cs="Courier New"/>
                <w:sz w:val="16"/>
                <w:szCs w:val="20"/>
              </w:rPr>
            </w:pPr>
          </w:p>
          <w:p w14:paraId="481FF56D" w14:textId="77777777" w:rsidR="00A0537C" w:rsidRPr="00681610" w:rsidRDefault="00A0537C" w:rsidP="00A0537C">
            <w:pPr>
              <w:rPr>
                <w:rFonts w:ascii="Courier New" w:hAnsi="Courier New" w:cs="Courier New"/>
                <w:sz w:val="16"/>
                <w:szCs w:val="20"/>
              </w:rPr>
            </w:pPr>
            <w:r w:rsidRPr="00681610">
              <w:rPr>
                <w:rFonts w:cs="Courier New"/>
                <w:b/>
                <w:bCs/>
                <w:sz w:val="16"/>
                <w:szCs w:val="20"/>
              </w:rPr>
              <w:t>HG3bModel</w:t>
            </w:r>
            <w:r w:rsidRPr="00681610">
              <w:rPr>
                <w:rFonts w:cs="Courier New"/>
                <w:sz w:val="16"/>
                <w:szCs w:val="20"/>
              </w:rPr>
              <w:t>:</w:t>
            </w:r>
            <w:r w:rsidRPr="00681610">
              <w:rPr>
                <w:rFonts w:ascii="Courier New" w:hAnsi="Courier New" w:cs="Courier New"/>
                <w:sz w:val="16"/>
                <w:szCs w:val="20"/>
              </w:rPr>
              <w:t xml:space="preserve"> pupil-response outcome (melanopsin-mediated pupil response, melanopsin response amplitude, or LMS response amplitude) ~ </w:t>
            </w:r>
            <w:r w:rsidRPr="00681610">
              <w:rPr>
                <w:rFonts w:ascii="Courier New" w:hAnsi="Courier New" w:cs="Courier New"/>
                <w:sz w:val="16"/>
                <w:szCs w:val="20"/>
              </w:rPr>
              <w:br/>
              <w:t>mEDI metric_within +</w:t>
            </w:r>
            <w:r w:rsidRPr="00681610">
              <w:rPr>
                <w:rFonts w:ascii="Courier New" w:hAnsi="Courier New" w:cs="Courier New"/>
                <w:sz w:val="16"/>
                <w:szCs w:val="20"/>
              </w:rPr>
              <w:br/>
              <w:t>mEDI metric_between +</w:t>
            </w:r>
            <w:r w:rsidRPr="00681610">
              <w:rPr>
                <w:rFonts w:ascii="Courier New" w:hAnsi="Courier New" w:cs="Courier New"/>
                <w:sz w:val="16"/>
                <w:szCs w:val="20"/>
              </w:rPr>
              <w:br/>
            </w:r>
            <w:r w:rsidRPr="00681610">
              <w:rPr>
                <w:rFonts w:ascii="Courier New" w:hAnsi="Courier New" w:cs="Courier New"/>
                <w:sz w:val="16"/>
                <w:szCs w:val="20"/>
              </w:rPr>
              <w:lastRenderedPageBreak/>
              <w:t>(1 + mEDI metric_within | Participant ID)</w:t>
            </w:r>
          </w:p>
          <w:p w14:paraId="6FF3FF89" w14:textId="77777777" w:rsidR="00A0537C" w:rsidRPr="00681610" w:rsidRDefault="00A0537C" w:rsidP="00A0537C">
            <w:pPr>
              <w:rPr>
                <w:rFonts w:ascii="Courier New" w:hAnsi="Courier New" w:cs="Courier New"/>
                <w:sz w:val="16"/>
                <w:szCs w:val="20"/>
              </w:rPr>
            </w:pPr>
          </w:p>
          <w:p w14:paraId="2E70BB86" w14:textId="0D1733D0" w:rsidR="00A0537C" w:rsidRPr="00681610" w:rsidRDefault="00A0537C" w:rsidP="00A0537C">
            <w:pPr>
              <w:rPr>
                <w:rFonts w:ascii="Arial" w:hAnsi="Arial" w:cs="Arial"/>
                <w:sz w:val="20"/>
                <w:szCs w:val="20"/>
              </w:rPr>
            </w:pPr>
            <w:r w:rsidRPr="00681610">
              <w:rPr>
                <w:sz w:val="16"/>
                <w:szCs w:val="20"/>
              </w:rPr>
              <w:t>mEDI metric = mEDI_dose_daytime_lag1, mEDI_dose_daytime_lag2, mEDI_dose_prebed, mEDI_dose_sleep, mEDI_TAT1000, or M10_midpoint. Dose metrics will be log10(x + 0.1)-transformed; duration and timing metrics will remain on their original scales.</w:t>
            </w:r>
          </w:p>
        </w:tc>
        <w:tc>
          <w:tcPr>
            <w:tcW w:w="641" w:type="pct"/>
          </w:tcPr>
          <w:p w14:paraId="35D6C05F" w14:textId="1DA203B2" w:rsidR="00A0537C" w:rsidRPr="00681610" w:rsidRDefault="00A0537C" w:rsidP="00A0537C">
            <w:pPr>
              <w:rPr>
                <w:rFonts w:ascii="Arial" w:hAnsi="Arial" w:cs="Arial"/>
                <w:sz w:val="20"/>
                <w:szCs w:val="20"/>
              </w:rPr>
            </w:pPr>
            <w:r w:rsidRPr="00681610">
              <w:rPr>
                <w:b/>
                <w:bCs/>
                <w:sz w:val="16"/>
                <w:szCs w:val="20"/>
              </w:rPr>
              <w:lastRenderedPageBreak/>
              <w:t>—</w:t>
            </w:r>
          </w:p>
        </w:tc>
        <w:tc>
          <w:tcPr>
            <w:tcW w:w="512" w:type="pct"/>
          </w:tcPr>
          <w:p w14:paraId="0A9EDB4D" w14:textId="52DC3282" w:rsidR="00A0537C" w:rsidRPr="00681610" w:rsidRDefault="00A0537C" w:rsidP="00A0537C">
            <w:pPr>
              <w:rPr>
                <w:rFonts w:ascii="Arial" w:hAnsi="Arial" w:cs="Arial"/>
                <w:sz w:val="20"/>
                <w:szCs w:val="20"/>
              </w:rPr>
            </w:pPr>
            <w:r w:rsidRPr="00681610">
              <w:rPr>
                <w:sz w:val="16"/>
                <w:szCs w:val="20"/>
              </w:rPr>
              <w:t>The direction, magnitude, and uncertainty of the within-person association will be reported descriptively. Results will be treated as hypothesis-generating.</w:t>
            </w:r>
          </w:p>
        </w:tc>
        <w:tc>
          <w:tcPr>
            <w:tcW w:w="650" w:type="pct"/>
          </w:tcPr>
          <w:p w14:paraId="0B4FC3D6" w14:textId="1D91A8F2" w:rsidR="00A0537C" w:rsidRPr="00681610" w:rsidRDefault="009132EF" w:rsidP="00A0537C">
            <w:pPr>
              <w:rPr>
                <w:rFonts w:ascii="Arial" w:hAnsi="Arial" w:cs="Arial"/>
                <w:sz w:val="20"/>
                <w:szCs w:val="20"/>
              </w:rPr>
            </w:pPr>
            <w:r w:rsidRPr="00681610">
              <w:rPr>
                <w:b/>
                <w:bCs/>
                <w:sz w:val="16"/>
                <w:szCs w:val="20"/>
              </w:rPr>
              <w:t>—</w:t>
            </w:r>
          </w:p>
        </w:tc>
      </w:tr>
      <w:tr w:rsidR="00A0537C" w:rsidRPr="00681610" w14:paraId="7D3B66F3" w14:textId="77777777" w:rsidTr="003F0F86">
        <w:trPr>
          <w:trHeight w:val="978"/>
        </w:trPr>
        <w:tc>
          <w:tcPr>
            <w:tcW w:w="450" w:type="pct"/>
          </w:tcPr>
          <w:p w14:paraId="41A948AF" w14:textId="77777777" w:rsidR="00A0537C" w:rsidRPr="00681610" w:rsidRDefault="00A0537C" w:rsidP="00A0537C">
            <w:pPr>
              <w:rPr>
                <w:b/>
                <w:bCs/>
                <w:sz w:val="16"/>
                <w:szCs w:val="20"/>
              </w:rPr>
            </w:pPr>
            <w:r w:rsidRPr="00681610">
              <w:rPr>
                <w:b/>
                <w:bCs/>
                <w:sz w:val="16"/>
                <w:szCs w:val="20"/>
              </w:rPr>
              <w:t>Question for sensitivity analyses (SA1,2,3)</w:t>
            </w:r>
          </w:p>
          <w:p w14:paraId="3F4E743C" w14:textId="77777777" w:rsidR="00A0537C" w:rsidRPr="00681610" w:rsidRDefault="00A0537C" w:rsidP="00A0537C">
            <w:pPr>
              <w:rPr>
                <w:b/>
                <w:bCs/>
                <w:sz w:val="16"/>
                <w:szCs w:val="20"/>
              </w:rPr>
            </w:pPr>
          </w:p>
          <w:p w14:paraId="300EB00E" w14:textId="16563426" w:rsidR="00A0537C" w:rsidRPr="00681610" w:rsidRDefault="00A0537C" w:rsidP="00A0537C">
            <w:pPr>
              <w:rPr>
                <w:b/>
                <w:bCs/>
                <w:sz w:val="16"/>
                <w:szCs w:val="20"/>
              </w:rPr>
            </w:pPr>
            <w:r w:rsidRPr="00681610">
              <w:rPr>
                <w:sz w:val="16"/>
                <w:szCs w:val="20"/>
              </w:rPr>
              <w:t>Are the CH1 results robust to adjustment for basic covariates (SA1), genotype (SA2), and menstrual phase (SA3)?</w:t>
            </w:r>
          </w:p>
        </w:tc>
        <w:tc>
          <w:tcPr>
            <w:tcW w:w="854" w:type="pct"/>
          </w:tcPr>
          <w:p w14:paraId="3E84E0C1" w14:textId="44E0F52E" w:rsidR="00A0537C" w:rsidRPr="00681610" w:rsidRDefault="00A0537C" w:rsidP="00A0537C">
            <w:pPr>
              <w:rPr>
                <w:rFonts w:ascii="Arial" w:hAnsi="Arial" w:cs="Arial"/>
                <w:sz w:val="20"/>
                <w:szCs w:val="20"/>
              </w:rPr>
            </w:pPr>
            <w:r w:rsidRPr="00681610">
              <w:rPr>
                <w:sz w:val="16"/>
                <w:szCs w:val="20"/>
              </w:rPr>
              <w:t>On bright-light session days when a participant’s daytime mEDI dose is higher than their own average across bright-light session days, evening melatonin suppression will be lower, after adjustment for basic covariates, genotype, and menstrual phase.</w:t>
            </w:r>
          </w:p>
        </w:tc>
        <w:tc>
          <w:tcPr>
            <w:tcW w:w="651" w:type="pct"/>
          </w:tcPr>
          <w:p w14:paraId="0AAF1386" w14:textId="27ACBAE6" w:rsidR="00A0537C" w:rsidRPr="00681610" w:rsidRDefault="00A0537C" w:rsidP="00A0537C">
            <w:pPr>
              <w:rPr>
                <w:rFonts w:ascii="Arial" w:hAnsi="Arial" w:cs="Arial"/>
                <w:sz w:val="20"/>
                <w:szCs w:val="20"/>
              </w:rPr>
            </w:pPr>
            <w:r w:rsidRPr="00681610">
              <w:rPr>
                <w:sz w:val="16"/>
                <w:szCs w:val="20"/>
              </w:rPr>
              <w:t>SA1 and SA2 will include participants contributing valid CH1 data and the required covariates. SA3 will be restricted to female participants with valid CH1 and menstrual-phase data.</w:t>
            </w:r>
          </w:p>
        </w:tc>
        <w:tc>
          <w:tcPr>
            <w:tcW w:w="1242" w:type="pct"/>
          </w:tcPr>
          <w:p w14:paraId="4A3165A2" w14:textId="77777777" w:rsidR="00A0537C" w:rsidRPr="00681610" w:rsidRDefault="00A0537C" w:rsidP="00A0537C">
            <w:pPr>
              <w:rPr>
                <w:rFonts w:ascii="Courier New" w:hAnsi="Courier New" w:cs="Courier New"/>
                <w:sz w:val="16"/>
                <w:szCs w:val="20"/>
              </w:rPr>
            </w:pPr>
            <w:r w:rsidRPr="00681610">
              <w:rPr>
                <w:b/>
                <w:bCs/>
                <w:sz w:val="16"/>
                <w:szCs w:val="20"/>
              </w:rPr>
              <w:t>SA1Full</w:t>
            </w:r>
            <w:r w:rsidRPr="00681610">
              <w:rPr>
                <w:sz w:val="16"/>
                <w:szCs w:val="20"/>
              </w:rPr>
              <w:t xml:space="preserve">: </w:t>
            </w:r>
            <w:r w:rsidRPr="00681610">
              <w:rPr>
                <w:rFonts w:ascii="Courier New" w:hAnsi="Courier New" w:cs="Courier New"/>
                <w:sz w:val="16"/>
                <w:szCs w:val="20"/>
              </w:rPr>
              <w:t xml:space="preserve">melatonin suppression ~ </w:t>
            </w:r>
            <w:r w:rsidRPr="00681610">
              <w:rPr>
                <w:rFonts w:ascii="Courier New" w:hAnsi="Courier New" w:cs="Courier New"/>
                <w:sz w:val="16"/>
                <w:szCs w:val="20"/>
              </w:rPr>
              <w:br/>
              <w:t xml:space="preserve">log_mEDI_daytime_within + </w:t>
            </w:r>
            <w:r w:rsidRPr="00681610">
              <w:rPr>
                <w:rFonts w:ascii="Courier New" w:hAnsi="Courier New" w:cs="Courier New"/>
                <w:sz w:val="16"/>
                <w:szCs w:val="20"/>
              </w:rPr>
              <w:br/>
              <w:t xml:space="preserve">log_mEDI_daytime_between + </w:t>
            </w:r>
            <w:r w:rsidRPr="00681610">
              <w:rPr>
                <w:rFonts w:ascii="Courier New" w:hAnsi="Courier New" w:cs="Courier New"/>
                <w:sz w:val="16"/>
                <w:szCs w:val="20"/>
              </w:rPr>
              <w:br/>
              <w:t xml:space="preserve">age + sex + chronotype + </w:t>
            </w:r>
            <w:r w:rsidRPr="00681610">
              <w:rPr>
                <w:rFonts w:ascii="Courier New" w:hAnsi="Courier New" w:cs="Courier New"/>
                <w:sz w:val="16"/>
                <w:szCs w:val="20"/>
              </w:rPr>
              <w:br/>
              <w:t>(1 + log_mEDI_daytime_within | Participant ID)</w:t>
            </w:r>
          </w:p>
          <w:p w14:paraId="030F96F3" w14:textId="77777777" w:rsidR="00A0537C" w:rsidRPr="00681610" w:rsidRDefault="00A0537C" w:rsidP="00A0537C">
            <w:pPr>
              <w:rPr>
                <w:rFonts w:ascii="Courier New" w:hAnsi="Courier New" w:cs="Courier New"/>
                <w:sz w:val="16"/>
                <w:szCs w:val="20"/>
              </w:rPr>
            </w:pPr>
          </w:p>
          <w:p w14:paraId="6414C5ED" w14:textId="77777777" w:rsidR="00A0537C" w:rsidRPr="00681610" w:rsidRDefault="00A0537C" w:rsidP="00A0537C">
            <w:pPr>
              <w:rPr>
                <w:rFonts w:ascii="Courier New" w:hAnsi="Courier New" w:cs="Courier New"/>
                <w:sz w:val="16"/>
                <w:szCs w:val="20"/>
              </w:rPr>
            </w:pPr>
            <w:r w:rsidRPr="00681610">
              <w:rPr>
                <w:rFonts w:cs="Courier New"/>
                <w:b/>
                <w:bCs/>
                <w:sz w:val="16"/>
                <w:szCs w:val="20"/>
              </w:rPr>
              <w:t>SA1Null</w:t>
            </w:r>
            <w:r w:rsidRPr="00681610">
              <w:rPr>
                <w:rFonts w:cs="Courier New"/>
                <w:sz w:val="16"/>
                <w:szCs w:val="20"/>
              </w:rPr>
              <w:t>:</w:t>
            </w:r>
            <w:r w:rsidRPr="00681610">
              <w:rPr>
                <w:rFonts w:ascii="Courier New" w:hAnsi="Courier New" w:cs="Courier New"/>
                <w:sz w:val="16"/>
                <w:szCs w:val="20"/>
              </w:rPr>
              <w:t xml:space="preserve"> melatonin suppression ~ </w:t>
            </w:r>
            <w:r w:rsidRPr="00681610">
              <w:rPr>
                <w:rFonts w:ascii="Courier New" w:hAnsi="Courier New" w:cs="Courier New"/>
                <w:sz w:val="16"/>
                <w:szCs w:val="20"/>
              </w:rPr>
              <w:br/>
              <w:t xml:space="preserve">log_mEDI_daytime_between + </w:t>
            </w:r>
            <w:r w:rsidRPr="00681610">
              <w:rPr>
                <w:rFonts w:ascii="Courier New" w:hAnsi="Courier New" w:cs="Courier New"/>
                <w:sz w:val="16"/>
                <w:szCs w:val="20"/>
              </w:rPr>
              <w:br/>
              <w:t xml:space="preserve">age + sex + chronotype + </w:t>
            </w:r>
            <w:r w:rsidRPr="00681610">
              <w:rPr>
                <w:rFonts w:ascii="Courier New" w:hAnsi="Courier New" w:cs="Courier New"/>
                <w:sz w:val="16"/>
                <w:szCs w:val="20"/>
              </w:rPr>
              <w:br/>
              <w:t>(1 + log_mEDI_daytime_within | Participant ID)</w:t>
            </w:r>
          </w:p>
          <w:p w14:paraId="1A020483" w14:textId="77777777" w:rsidR="00A0537C" w:rsidRPr="00681610" w:rsidRDefault="00A0537C" w:rsidP="00A0537C">
            <w:pPr>
              <w:rPr>
                <w:rFonts w:ascii="Courier New" w:hAnsi="Courier New" w:cs="Courier New"/>
                <w:sz w:val="16"/>
                <w:szCs w:val="20"/>
              </w:rPr>
            </w:pPr>
          </w:p>
          <w:p w14:paraId="2B0E37AC" w14:textId="77777777" w:rsidR="00A0537C" w:rsidRPr="00681610" w:rsidRDefault="00A0537C" w:rsidP="00A0537C">
            <w:pPr>
              <w:rPr>
                <w:rFonts w:ascii="Courier New" w:hAnsi="Courier New" w:cs="Courier New"/>
                <w:sz w:val="16"/>
                <w:szCs w:val="20"/>
              </w:rPr>
            </w:pPr>
          </w:p>
          <w:p w14:paraId="0BF9F948" w14:textId="77777777" w:rsidR="00A0537C" w:rsidRPr="00681610" w:rsidRDefault="00A0537C" w:rsidP="00A0537C">
            <w:pPr>
              <w:rPr>
                <w:rFonts w:ascii="Courier New" w:hAnsi="Courier New" w:cs="Courier New"/>
                <w:sz w:val="16"/>
                <w:szCs w:val="20"/>
              </w:rPr>
            </w:pPr>
            <w:r w:rsidRPr="00681610">
              <w:rPr>
                <w:b/>
                <w:bCs/>
                <w:sz w:val="16"/>
                <w:szCs w:val="20"/>
              </w:rPr>
              <w:t>SA2Full</w:t>
            </w:r>
            <w:r w:rsidRPr="00681610">
              <w:rPr>
                <w:sz w:val="16"/>
                <w:szCs w:val="20"/>
              </w:rPr>
              <w:t xml:space="preserve">: </w:t>
            </w:r>
            <w:r w:rsidRPr="00681610">
              <w:rPr>
                <w:rFonts w:ascii="Courier New" w:hAnsi="Courier New" w:cs="Courier New"/>
                <w:sz w:val="16"/>
                <w:szCs w:val="20"/>
              </w:rPr>
              <w:t>melatonin suppression ~ log_mEDI_daytime_within +</w:t>
            </w:r>
            <w:r w:rsidRPr="00681610">
              <w:rPr>
                <w:rFonts w:ascii="Courier New" w:hAnsi="Courier New" w:cs="Courier New"/>
                <w:sz w:val="16"/>
                <w:szCs w:val="20"/>
              </w:rPr>
              <w:br/>
              <w:t xml:space="preserve">log_mEDI_daytime_between + </w:t>
            </w:r>
            <w:r w:rsidRPr="00681610">
              <w:rPr>
                <w:rFonts w:ascii="Courier New" w:hAnsi="Courier New" w:cs="Courier New"/>
                <w:sz w:val="16"/>
                <w:szCs w:val="20"/>
              </w:rPr>
              <w:br/>
              <w:t xml:space="preserve">PER2 + PER3 + OPN4 + </w:t>
            </w:r>
            <w:r w:rsidRPr="00681610">
              <w:rPr>
                <w:rFonts w:ascii="Courier New" w:hAnsi="Courier New" w:cs="Courier New"/>
                <w:sz w:val="16"/>
                <w:szCs w:val="20"/>
              </w:rPr>
              <w:br/>
              <w:t>(1 + log_mEDI_daytime_within | Participant ID)</w:t>
            </w:r>
          </w:p>
          <w:p w14:paraId="4CB2250D" w14:textId="77777777" w:rsidR="00A0537C" w:rsidRPr="00681610" w:rsidRDefault="00A0537C" w:rsidP="00A0537C">
            <w:pPr>
              <w:rPr>
                <w:sz w:val="16"/>
                <w:szCs w:val="20"/>
              </w:rPr>
            </w:pPr>
          </w:p>
          <w:p w14:paraId="0FDCED04" w14:textId="77777777" w:rsidR="00A0537C" w:rsidRPr="00681610" w:rsidRDefault="00A0537C" w:rsidP="00A0537C">
            <w:pPr>
              <w:rPr>
                <w:rFonts w:ascii="Courier New" w:hAnsi="Courier New" w:cs="Courier New"/>
                <w:sz w:val="16"/>
                <w:szCs w:val="20"/>
              </w:rPr>
            </w:pPr>
            <w:r w:rsidRPr="00681610">
              <w:rPr>
                <w:b/>
                <w:bCs/>
                <w:sz w:val="16"/>
                <w:szCs w:val="20"/>
              </w:rPr>
              <w:t>SA2Null</w:t>
            </w:r>
            <w:r w:rsidRPr="00681610">
              <w:rPr>
                <w:sz w:val="16"/>
                <w:szCs w:val="20"/>
              </w:rPr>
              <w:t xml:space="preserve">: </w:t>
            </w:r>
            <w:r w:rsidRPr="00681610">
              <w:rPr>
                <w:rFonts w:ascii="Courier New" w:hAnsi="Courier New" w:cs="Courier New"/>
                <w:sz w:val="16"/>
                <w:szCs w:val="20"/>
              </w:rPr>
              <w:t>melatonin suppression ~</w:t>
            </w:r>
            <w:r w:rsidRPr="00681610">
              <w:rPr>
                <w:rFonts w:ascii="Courier New" w:hAnsi="Courier New" w:cs="Courier New"/>
                <w:sz w:val="16"/>
                <w:szCs w:val="20"/>
              </w:rPr>
              <w:br/>
              <w:t>log_mEDI_daytime_between +</w:t>
            </w:r>
            <w:r w:rsidRPr="00681610">
              <w:rPr>
                <w:rFonts w:ascii="Courier New" w:hAnsi="Courier New" w:cs="Courier New"/>
                <w:sz w:val="16"/>
                <w:szCs w:val="20"/>
              </w:rPr>
              <w:br/>
              <w:t xml:space="preserve">PER2 + PER3 + OPN4 + </w:t>
            </w:r>
            <w:r w:rsidRPr="00681610">
              <w:rPr>
                <w:rFonts w:ascii="Courier New" w:hAnsi="Courier New" w:cs="Courier New"/>
                <w:sz w:val="16"/>
                <w:szCs w:val="20"/>
              </w:rPr>
              <w:br/>
              <w:t>(1 + log_mEDI_daytime_within | Participant ID)</w:t>
            </w:r>
          </w:p>
          <w:p w14:paraId="297D6C39" w14:textId="77777777" w:rsidR="00A0537C" w:rsidRPr="00681610" w:rsidRDefault="00A0537C" w:rsidP="00A0537C">
            <w:pPr>
              <w:rPr>
                <w:sz w:val="16"/>
                <w:szCs w:val="20"/>
              </w:rPr>
            </w:pPr>
          </w:p>
          <w:p w14:paraId="182FD2D2" w14:textId="77777777" w:rsidR="00A0537C" w:rsidRPr="00681610" w:rsidRDefault="00A0537C" w:rsidP="00A0537C">
            <w:pPr>
              <w:rPr>
                <w:sz w:val="16"/>
                <w:szCs w:val="20"/>
              </w:rPr>
            </w:pPr>
          </w:p>
          <w:p w14:paraId="4BADA245" w14:textId="77777777" w:rsidR="00A0537C" w:rsidRPr="00681610" w:rsidRDefault="00A0537C" w:rsidP="00A0537C">
            <w:pPr>
              <w:rPr>
                <w:rFonts w:ascii="Courier New" w:hAnsi="Courier New" w:cs="Courier New"/>
                <w:sz w:val="16"/>
                <w:szCs w:val="20"/>
              </w:rPr>
            </w:pPr>
            <w:r w:rsidRPr="00681610">
              <w:rPr>
                <w:b/>
                <w:bCs/>
                <w:sz w:val="16"/>
                <w:szCs w:val="20"/>
              </w:rPr>
              <w:t>SA3Full</w:t>
            </w:r>
            <w:r w:rsidRPr="00681610">
              <w:rPr>
                <w:sz w:val="16"/>
                <w:szCs w:val="20"/>
              </w:rPr>
              <w:t xml:space="preserve">: </w:t>
            </w:r>
            <w:r w:rsidRPr="00681610">
              <w:rPr>
                <w:rFonts w:ascii="Courier New" w:hAnsi="Courier New" w:cs="Courier New"/>
                <w:sz w:val="16"/>
                <w:szCs w:val="20"/>
              </w:rPr>
              <w:t xml:space="preserve">melatonin suppression ~ log_mEDI_daytime_within + </w:t>
            </w:r>
            <w:r w:rsidRPr="00681610">
              <w:rPr>
                <w:rFonts w:ascii="Courier New" w:hAnsi="Courier New" w:cs="Courier New"/>
                <w:sz w:val="16"/>
                <w:szCs w:val="20"/>
              </w:rPr>
              <w:br/>
              <w:t>log_mEDI_daytime_between +</w:t>
            </w:r>
            <w:r w:rsidRPr="00681610">
              <w:rPr>
                <w:rFonts w:ascii="Courier New" w:hAnsi="Courier New" w:cs="Courier New"/>
                <w:sz w:val="16"/>
                <w:szCs w:val="20"/>
              </w:rPr>
              <w:br/>
              <w:t xml:space="preserve">age + chronotype + menstrual phase + </w:t>
            </w:r>
            <w:r w:rsidRPr="00681610">
              <w:rPr>
                <w:rFonts w:ascii="Courier New" w:hAnsi="Courier New" w:cs="Courier New"/>
                <w:sz w:val="16"/>
                <w:szCs w:val="20"/>
              </w:rPr>
              <w:br/>
              <w:t>(1 + log_mEDI_daytime_within | Participant ID)</w:t>
            </w:r>
          </w:p>
          <w:p w14:paraId="3E3BC07C" w14:textId="77777777" w:rsidR="00A0537C" w:rsidRPr="00681610" w:rsidRDefault="00A0537C" w:rsidP="00A0537C">
            <w:pPr>
              <w:rPr>
                <w:rFonts w:ascii="Courier New" w:hAnsi="Courier New" w:cs="Courier New"/>
                <w:sz w:val="16"/>
                <w:szCs w:val="20"/>
              </w:rPr>
            </w:pPr>
          </w:p>
          <w:p w14:paraId="5F37098E" w14:textId="77777777" w:rsidR="00A0537C" w:rsidRPr="00681610" w:rsidRDefault="00A0537C" w:rsidP="00A0537C">
            <w:pPr>
              <w:rPr>
                <w:rFonts w:ascii="Courier New" w:hAnsi="Courier New" w:cs="Courier New"/>
                <w:sz w:val="16"/>
                <w:szCs w:val="20"/>
              </w:rPr>
            </w:pPr>
            <w:r w:rsidRPr="00681610">
              <w:rPr>
                <w:b/>
                <w:bCs/>
                <w:sz w:val="16"/>
                <w:szCs w:val="20"/>
              </w:rPr>
              <w:lastRenderedPageBreak/>
              <w:t>SA3Null</w:t>
            </w:r>
            <w:r w:rsidRPr="00681610">
              <w:rPr>
                <w:sz w:val="16"/>
                <w:szCs w:val="20"/>
              </w:rPr>
              <w:t xml:space="preserve">: </w:t>
            </w:r>
            <w:r w:rsidRPr="00681610">
              <w:rPr>
                <w:rFonts w:ascii="Courier New" w:hAnsi="Courier New" w:cs="Courier New"/>
                <w:sz w:val="16"/>
                <w:szCs w:val="20"/>
              </w:rPr>
              <w:t xml:space="preserve">melatonin suppression ~ </w:t>
            </w:r>
            <w:r w:rsidRPr="00681610">
              <w:rPr>
                <w:rFonts w:ascii="Courier New" w:hAnsi="Courier New" w:cs="Courier New"/>
                <w:sz w:val="16"/>
                <w:szCs w:val="20"/>
              </w:rPr>
              <w:br/>
              <w:t>log_mEDI_daytime_between +</w:t>
            </w:r>
            <w:r w:rsidRPr="00681610">
              <w:rPr>
                <w:rFonts w:ascii="Courier New" w:hAnsi="Courier New" w:cs="Courier New"/>
                <w:sz w:val="16"/>
                <w:szCs w:val="20"/>
              </w:rPr>
              <w:br/>
              <w:t xml:space="preserve">age + chronotype + menstrual phase + </w:t>
            </w:r>
            <w:r w:rsidRPr="00681610">
              <w:rPr>
                <w:rFonts w:ascii="Courier New" w:hAnsi="Courier New" w:cs="Courier New"/>
                <w:sz w:val="16"/>
                <w:szCs w:val="20"/>
              </w:rPr>
              <w:br/>
              <w:t>(1 + log_mEDI_daytime_within | Participant ID)</w:t>
            </w:r>
          </w:p>
          <w:p w14:paraId="035E642C" w14:textId="77777777" w:rsidR="00A0537C" w:rsidRPr="00681610" w:rsidRDefault="00A0537C" w:rsidP="00A0537C">
            <w:pPr>
              <w:rPr>
                <w:rFonts w:ascii="Courier New" w:hAnsi="Courier New" w:cs="Courier New"/>
                <w:sz w:val="16"/>
                <w:szCs w:val="20"/>
              </w:rPr>
            </w:pPr>
          </w:p>
          <w:p w14:paraId="798CB320" w14:textId="5D767A48" w:rsidR="00A0537C" w:rsidRPr="00681610" w:rsidRDefault="00A0537C" w:rsidP="00A0537C">
            <w:pPr>
              <w:rPr>
                <w:rFonts w:ascii="Arial" w:hAnsi="Arial" w:cs="Arial"/>
                <w:sz w:val="20"/>
                <w:szCs w:val="20"/>
              </w:rPr>
            </w:pPr>
            <w:r w:rsidRPr="00681610">
              <w:rPr>
                <w:sz w:val="16"/>
                <w:szCs w:val="20"/>
              </w:rPr>
              <w:t>Chronotype will be defined as sleep-corrected midsleep on free days (MSFsc). Genotypes will be coded as PER2 Hap3 carrier/non-carrier, PER3 VNTR 4/4, 4/5, or 5/5, and OPN4 TT versus TC/CC. SA3 will be restricted to female participants. The menstrual phase (follicular or luteal) will be obtained from RSQ. Participants using hormonal contraceptives and sessions for which menstrual phase cannot be reliably determined will not be included in this sensitivity analysis.</w:t>
            </w:r>
          </w:p>
        </w:tc>
        <w:tc>
          <w:tcPr>
            <w:tcW w:w="641" w:type="pct"/>
          </w:tcPr>
          <w:p w14:paraId="25C0BC5A" w14:textId="32AE7D7D" w:rsidR="00A0537C" w:rsidRPr="00681610" w:rsidRDefault="00AF7DB0" w:rsidP="00A0537C">
            <w:pPr>
              <w:rPr>
                <w:rFonts w:ascii="Arial" w:hAnsi="Arial" w:cs="Arial"/>
                <w:sz w:val="20"/>
                <w:szCs w:val="20"/>
                <w:lang w:eastAsia="ja-JP"/>
              </w:rPr>
            </w:pPr>
            <w:r w:rsidRPr="00681610">
              <w:rPr>
                <w:sz w:val="16"/>
                <w:szCs w:val="20"/>
                <w:lang w:eastAsia="ja-JP"/>
              </w:rPr>
              <w:lastRenderedPageBreak/>
              <w:t>No separate evidential-sensitivity analysis was conducted for these sensitivity analysis. Their sample sizes may be smaller than that of CH1</w:t>
            </w:r>
            <w:r w:rsidR="00C22167" w:rsidRPr="00681610">
              <w:rPr>
                <w:sz w:val="16"/>
                <w:szCs w:val="20"/>
                <w:lang w:eastAsia="ja-JP"/>
              </w:rPr>
              <w:t>, particularly for SA3; their results will therefore be used to assess robustness and will not override the primary analysis.</w:t>
            </w:r>
          </w:p>
        </w:tc>
        <w:tc>
          <w:tcPr>
            <w:tcW w:w="512" w:type="pct"/>
          </w:tcPr>
          <w:p w14:paraId="6E06878F" w14:textId="4DF97DEA" w:rsidR="00A0537C" w:rsidRPr="00681610" w:rsidRDefault="00A0537C" w:rsidP="00A0537C">
            <w:pPr>
              <w:rPr>
                <w:rFonts w:ascii="Arial" w:hAnsi="Arial" w:cs="Arial"/>
                <w:sz w:val="20"/>
                <w:szCs w:val="20"/>
              </w:rPr>
            </w:pPr>
            <w:r w:rsidRPr="00681610">
              <w:rPr>
                <w:sz w:val="16"/>
                <w:szCs w:val="20"/>
              </w:rPr>
              <w:t>Robustness will be assessed by comparing the direction, magnitude, uncertainty, and Bayes-factor evidence for daytime mEDI dose with the primary CH1 results. Sensitivity analyses will not override the primary analysis.</w:t>
            </w:r>
          </w:p>
        </w:tc>
        <w:tc>
          <w:tcPr>
            <w:tcW w:w="650" w:type="pct"/>
          </w:tcPr>
          <w:p w14:paraId="0B8B6201" w14:textId="17D89984" w:rsidR="00A0537C" w:rsidRPr="00681610" w:rsidRDefault="009132EF" w:rsidP="00A0537C">
            <w:pPr>
              <w:rPr>
                <w:rFonts w:ascii="Arial" w:hAnsi="Arial" w:cs="Arial"/>
                <w:sz w:val="20"/>
                <w:szCs w:val="20"/>
              </w:rPr>
            </w:pPr>
            <w:r w:rsidRPr="00681610">
              <w:rPr>
                <w:b/>
                <w:bCs/>
                <w:sz w:val="16"/>
                <w:szCs w:val="20"/>
              </w:rPr>
              <w:t>—</w:t>
            </w:r>
          </w:p>
        </w:tc>
      </w:tr>
    </w:tbl>
    <w:p w14:paraId="0933BB87" w14:textId="77777777" w:rsidR="00FC5423" w:rsidRPr="00681610" w:rsidRDefault="00FC5423" w:rsidP="001F3396">
      <w:pPr>
        <w:spacing w:after="0"/>
        <w:jc w:val="both"/>
        <w:rPr>
          <w:szCs w:val="21"/>
          <w:lang w:val="en-GB"/>
        </w:rPr>
      </w:pPr>
    </w:p>
    <w:p w14:paraId="0B77B521" w14:textId="77777777" w:rsidR="00DB7D88" w:rsidRPr="00681610" w:rsidRDefault="00DB7D88" w:rsidP="001F3396">
      <w:pPr>
        <w:spacing w:after="0"/>
        <w:jc w:val="both"/>
        <w:rPr>
          <w:szCs w:val="21"/>
          <w:lang w:val="en-GB"/>
        </w:rPr>
        <w:sectPr w:rsidR="00DB7D88" w:rsidRPr="00681610" w:rsidSect="00AD3BA4">
          <w:pgSz w:w="16838" w:h="11906" w:orient="landscape"/>
          <w:pgMar w:top="1440" w:right="1440" w:bottom="1440" w:left="1440" w:header="708" w:footer="708" w:gutter="0"/>
          <w:lnNumType w:countBy="1" w:restart="continuous"/>
          <w:cols w:space="708"/>
          <w:docGrid w:linePitch="360"/>
        </w:sectPr>
      </w:pPr>
    </w:p>
    <w:p w14:paraId="0B77B522" w14:textId="77777777" w:rsidR="00DB7D88" w:rsidRPr="00681610" w:rsidRDefault="00DB7D88" w:rsidP="001F3396">
      <w:pPr>
        <w:spacing w:after="0"/>
        <w:rPr>
          <w:szCs w:val="21"/>
          <w:lang w:val="en-GB"/>
        </w:rPr>
      </w:pPr>
    </w:p>
    <w:p w14:paraId="0B77B523" w14:textId="33AA1129" w:rsidR="00DB7D88" w:rsidRPr="00681610" w:rsidRDefault="00DB7D88" w:rsidP="001F3396">
      <w:pPr>
        <w:spacing w:after="0"/>
        <w:rPr>
          <w:b/>
          <w:bCs/>
          <w:sz w:val="28"/>
          <w:szCs w:val="28"/>
          <w:lang w:val="en-GB"/>
        </w:rPr>
      </w:pPr>
      <w:r w:rsidRPr="00681610">
        <w:rPr>
          <w:b/>
          <w:bCs/>
          <w:sz w:val="28"/>
          <w:szCs w:val="28"/>
          <w:lang w:val="en-GB"/>
        </w:rPr>
        <w:t>Reference</w:t>
      </w:r>
      <w:r w:rsidR="00340CD5" w:rsidRPr="00681610">
        <w:rPr>
          <w:b/>
          <w:bCs/>
          <w:sz w:val="28"/>
          <w:szCs w:val="28"/>
          <w:lang w:val="en-GB"/>
        </w:rPr>
        <w:t>s</w:t>
      </w:r>
    </w:p>
    <w:p w14:paraId="4CCF7227" w14:textId="77777777" w:rsidR="00A83051" w:rsidRPr="00681610" w:rsidRDefault="00DB7D88" w:rsidP="00A83051">
      <w:pPr>
        <w:pStyle w:val="Bibliography"/>
        <w:rPr>
          <w:lang w:val="en-GB"/>
        </w:rPr>
      </w:pPr>
      <w:r w:rsidRPr="00681610">
        <w:rPr>
          <w:szCs w:val="21"/>
          <w:lang w:val="en-GB"/>
        </w:rPr>
        <w:fldChar w:fldCharType="begin"/>
      </w:r>
      <w:r w:rsidR="00005793" w:rsidRPr="00681610">
        <w:rPr>
          <w:szCs w:val="21"/>
          <w:lang w:val="en-GB"/>
        </w:rPr>
        <w:instrText xml:space="preserve"> ADDIN ZOTERO_BIBL {"uncited":[],"omitted":[],"custom":[]} CSL_BIBLIOGRAPHY </w:instrText>
      </w:r>
      <w:r w:rsidRPr="00681610">
        <w:rPr>
          <w:szCs w:val="21"/>
          <w:lang w:val="en-GB"/>
        </w:rPr>
        <w:fldChar w:fldCharType="separate"/>
      </w:r>
      <w:r w:rsidR="00A83051" w:rsidRPr="00681610">
        <w:rPr>
          <w:lang w:val="en-GB"/>
        </w:rPr>
        <w:t>1.</w:t>
      </w:r>
      <w:r w:rsidR="00A83051" w:rsidRPr="00681610">
        <w:rPr>
          <w:lang w:val="en-GB"/>
        </w:rPr>
        <w:tab/>
        <w:t xml:space="preserve">Blume, C., Garbazza, C. &amp; Spitschan, M. Effects of light on human circadian rhythms, sleep and mood. </w:t>
      </w:r>
      <w:r w:rsidR="00A83051" w:rsidRPr="00681610">
        <w:rPr>
          <w:i/>
          <w:iCs/>
          <w:lang w:val="en-GB"/>
        </w:rPr>
        <w:t>Somnologie</w:t>
      </w:r>
      <w:r w:rsidR="00A83051" w:rsidRPr="00681610">
        <w:rPr>
          <w:lang w:val="en-GB"/>
        </w:rPr>
        <w:t xml:space="preserve"> </w:t>
      </w:r>
      <w:r w:rsidR="00A83051" w:rsidRPr="00681610">
        <w:rPr>
          <w:b/>
          <w:bCs/>
          <w:lang w:val="en-GB"/>
        </w:rPr>
        <w:t>23</w:t>
      </w:r>
      <w:r w:rsidR="00A83051" w:rsidRPr="00681610">
        <w:rPr>
          <w:lang w:val="en-GB"/>
        </w:rPr>
        <w:t>, 147–156 (2019).</w:t>
      </w:r>
    </w:p>
    <w:p w14:paraId="4D5B1B8F" w14:textId="77777777" w:rsidR="00A83051" w:rsidRPr="00681610" w:rsidRDefault="00A83051" w:rsidP="00A83051">
      <w:pPr>
        <w:pStyle w:val="Bibliography"/>
        <w:rPr>
          <w:lang w:val="en-GB"/>
        </w:rPr>
      </w:pPr>
      <w:r w:rsidRPr="00681610">
        <w:rPr>
          <w:lang w:val="en-GB"/>
        </w:rPr>
        <w:t>2.</w:t>
      </w:r>
      <w:r w:rsidRPr="00681610">
        <w:rPr>
          <w:lang w:val="en-GB"/>
        </w:rPr>
        <w:tab/>
        <w:t xml:space="preserve">Spitschan, M. Melanopsin contributions to non-visual and visual function. </w:t>
      </w:r>
      <w:r w:rsidRPr="00681610">
        <w:rPr>
          <w:i/>
          <w:iCs/>
          <w:lang w:val="en-GB"/>
        </w:rPr>
        <w:t>Current Opinion in Behavioral Sciences</w:t>
      </w:r>
      <w:r w:rsidRPr="00681610">
        <w:rPr>
          <w:lang w:val="en-GB"/>
        </w:rPr>
        <w:t xml:space="preserve"> </w:t>
      </w:r>
      <w:r w:rsidRPr="00681610">
        <w:rPr>
          <w:b/>
          <w:bCs/>
          <w:lang w:val="en-GB"/>
        </w:rPr>
        <w:t>30</w:t>
      </w:r>
      <w:r w:rsidRPr="00681610">
        <w:rPr>
          <w:lang w:val="en-GB"/>
        </w:rPr>
        <w:t>, 67–72 (2019).</w:t>
      </w:r>
    </w:p>
    <w:p w14:paraId="3B3D0B2D" w14:textId="77777777" w:rsidR="00A83051" w:rsidRPr="00681610" w:rsidRDefault="00A83051" w:rsidP="00A83051">
      <w:pPr>
        <w:pStyle w:val="Bibliography"/>
        <w:rPr>
          <w:lang w:val="en-GB"/>
        </w:rPr>
      </w:pPr>
      <w:r w:rsidRPr="00681610">
        <w:rPr>
          <w:lang w:val="en-GB"/>
        </w:rPr>
        <w:t>3.</w:t>
      </w:r>
      <w:r w:rsidRPr="00681610">
        <w:rPr>
          <w:lang w:val="en-GB"/>
        </w:rPr>
        <w:tab/>
        <w:t xml:space="preserve">Zauner, J. </w:t>
      </w:r>
      <w:r w:rsidRPr="00681610">
        <w:rPr>
          <w:i/>
          <w:iCs/>
          <w:lang w:val="en-GB"/>
        </w:rPr>
        <w:t>et al.</w:t>
      </w:r>
      <w:r w:rsidRPr="00681610">
        <w:rPr>
          <w:lang w:val="en-GB"/>
        </w:rPr>
        <w:t xml:space="preserve"> Individual, behavioural, and environmental determinants of personal light exposure in daily life: A multi-country wearable and experience-sampling study. 2026.06.04.730226 Preprint at https://doi.org/10.64898/2026.06.04.730226 (2026).</w:t>
      </w:r>
    </w:p>
    <w:p w14:paraId="2FE2891A" w14:textId="77777777" w:rsidR="00A83051" w:rsidRPr="00681610" w:rsidRDefault="00A83051" w:rsidP="00A83051">
      <w:pPr>
        <w:pStyle w:val="Bibliography"/>
        <w:rPr>
          <w:lang w:val="en-GB"/>
        </w:rPr>
      </w:pPr>
      <w:r w:rsidRPr="00681610">
        <w:rPr>
          <w:lang w:val="en-GB"/>
        </w:rPr>
        <w:t>4.</w:t>
      </w:r>
      <w:r w:rsidRPr="00681610">
        <w:rPr>
          <w:lang w:val="en-GB"/>
        </w:rPr>
        <w:tab/>
        <w:t xml:space="preserve">Boyce, P. R. Light, lighting and human health. </w:t>
      </w:r>
      <w:r w:rsidRPr="00681610">
        <w:rPr>
          <w:i/>
          <w:iCs/>
          <w:lang w:val="en-GB"/>
        </w:rPr>
        <w:t>Light. Res. Technol.</w:t>
      </w:r>
      <w:r w:rsidRPr="00681610">
        <w:rPr>
          <w:lang w:val="en-GB"/>
        </w:rPr>
        <w:t xml:space="preserve"> </w:t>
      </w:r>
      <w:r w:rsidRPr="00681610">
        <w:rPr>
          <w:b/>
          <w:bCs/>
          <w:lang w:val="en-GB"/>
        </w:rPr>
        <w:t>54</w:t>
      </w:r>
      <w:r w:rsidRPr="00681610">
        <w:rPr>
          <w:lang w:val="en-GB"/>
        </w:rPr>
        <w:t>, 101–144 (2022).</w:t>
      </w:r>
    </w:p>
    <w:p w14:paraId="20B2766D" w14:textId="77777777" w:rsidR="00A83051" w:rsidRPr="00681610" w:rsidRDefault="00A83051" w:rsidP="00A83051">
      <w:pPr>
        <w:pStyle w:val="Bibliography"/>
        <w:rPr>
          <w:lang w:val="en-GB"/>
        </w:rPr>
      </w:pPr>
      <w:r w:rsidRPr="00681610">
        <w:rPr>
          <w:lang w:val="en-GB"/>
        </w:rPr>
        <w:t>5.</w:t>
      </w:r>
      <w:r w:rsidRPr="00681610">
        <w:rPr>
          <w:lang w:val="en-GB"/>
        </w:rPr>
        <w:tab/>
        <w:t xml:space="preserve">Brown, T. M. </w:t>
      </w:r>
      <w:r w:rsidRPr="00681610">
        <w:rPr>
          <w:i/>
          <w:iCs/>
          <w:lang w:val="en-GB"/>
        </w:rPr>
        <w:t>et al.</w:t>
      </w:r>
      <w:r w:rsidRPr="00681610">
        <w:rPr>
          <w:lang w:val="en-GB"/>
        </w:rPr>
        <w:t xml:space="preserve"> Recommendations for daytime, evening, and nighttime indoor light exposure to best support physiology, sleep, and wakefulness in healthy adults. </w:t>
      </w:r>
      <w:r w:rsidRPr="00681610">
        <w:rPr>
          <w:i/>
          <w:iCs/>
          <w:lang w:val="en-GB"/>
        </w:rPr>
        <w:t>PLoS Biol.</w:t>
      </w:r>
      <w:r w:rsidRPr="00681610">
        <w:rPr>
          <w:lang w:val="en-GB"/>
        </w:rPr>
        <w:t xml:space="preserve"> </w:t>
      </w:r>
      <w:r w:rsidRPr="00681610">
        <w:rPr>
          <w:b/>
          <w:bCs/>
          <w:lang w:val="en-GB"/>
        </w:rPr>
        <w:t>20</w:t>
      </w:r>
      <w:r w:rsidRPr="00681610">
        <w:rPr>
          <w:lang w:val="en-GB"/>
        </w:rPr>
        <w:t>, e3001571 (2022).</w:t>
      </w:r>
    </w:p>
    <w:p w14:paraId="7975EE1D" w14:textId="77777777" w:rsidR="00A83051" w:rsidRPr="00681610" w:rsidRDefault="00A83051" w:rsidP="00A83051">
      <w:pPr>
        <w:pStyle w:val="Bibliography"/>
        <w:rPr>
          <w:lang w:val="en-GB"/>
        </w:rPr>
      </w:pPr>
      <w:r w:rsidRPr="00681610">
        <w:rPr>
          <w:lang w:val="en-GB"/>
        </w:rPr>
        <w:t>6.</w:t>
      </w:r>
      <w:r w:rsidRPr="00681610">
        <w:rPr>
          <w:lang w:val="en-GB"/>
        </w:rPr>
        <w:tab/>
        <w:t xml:space="preserve">Phillips, A. J. K. </w:t>
      </w:r>
      <w:r w:rsidRPr="00681610">
        <w:rPr>
          <w:i/>
          <w:iCs/>
          <w:lang w:val="en-GB"/>
        </w:rPr>
        <w:t>et al.</w:t>
      </w:r>
      <w:r w:rsidRPr="00681610">
        <w:rPr>
          <w:lang w:val="en-GB"/>
        </w:rPr>
        <w:t xml:space="preserve"> High sensitivity and interindividual variability in the response of the human circadian system to evening light. </w:t>
      </w:r>
      <w:r w:rsidRPr="00681610">
        <w:rPr>
          <w:i/>
          <w:iCs/>
          <w:lang w:val="en-GB"/>
        </w:rPr>
        <w:t>Proc. Natl. Acad. Sci. U. S. A.</w:t>
      </w:r>
      <w:r w:rsidRPr="00681610">
        <w:rPr>
          <w:lang w:val="en-GB"/>
        </w:rPr>
        <w:t xml:space="preserve"> </w:t>
      </w:r>
      <w:r w:rsidRPr="00681610">
        <w:rPr>
          <w:b/>
          <w:bCs/>
          <w:lang w:val="en-GB"/>
        </w:rPr>
        <w:t>116</w:t>
      </w:r>
      <w:r w:rsidRPr="00681610">
        <w:rPr>
          <w:lang w:val="en-GB"/>
        </w:rPr>
        <w:t>, 12019–12024 (2019).</w:t>
      </w:r>
    </w:p>
    <w:p w14:paraId="3C3CC96B" w14:textId="77777777" w:rsidR="00A83051" w:rsidRPr="00681610" w:rsidRDefault="00A83051" w:rsidP="00A83051">
      <w:pPr>
        <w:pStyle w:val="Bibliography"/>
        <w:rPr>
          <w:lang w:val="en-GB"/>
        </w:rPr>
      </w:pPr>
      <w:r w:rsidRPr="00681610">
        <w:rPr>
          <w:lang w:val="en-GB"/>
        </w:rPr>
        <w:t>7.</w:t>
      </w:r>
      <w:r w:rsidRPr="00681610">
        <w:rPr>
          <w:lang w:val="en-GB"/>
        </w:rPr>
        <w:tab/>
        <w:t xml:space="preserve">Sharkey, K. M., Carskadon, M. A., Figueiro, M. G., Zhu, Y. &amp; Rea, M. S. Effects of an advanced sleep schedule and morning short wavelength light exposure on circadian phase in young adults with late sleep schedules. </w:t>
      </w:r>
      <w:r w:rsidRPr="00681610">
        <w:rPr>
          <w:i/>
          <w:iCs/>
          <w:lang w:val="en-GB"/>
        </w:rPr>
        <w:t>Sleep Med.</w:t>
      </w:r>
      <w:r w:rsidRPr="00681610">
        <w:rPr>
          <w:lang w:val="en-GB"/>
        </w:rPr>
        <w:t xml:space="preserve"> </w:t>
      </w:r>
      <w:r w:rsidRPr="00681610">
        <w:rPr>
          <w:b/>
          <w:bCs/>
          <w:lang w:val="en-GB"/>
        </w:rPr>
        <w:t>12</w:t>
      </w:r>
      <w:r w:rsidRPr="00681610">
        <w:rPr>
          <w:lang w:val="en-GB"/>
        </w:rPr>
        <w:t>, 685–692 (2011).</w:t>
      </w:r>
    </w:p>
    <w:p w14:paraId="0307E385" w14:textId="77777777" w:rsidR="00A83051" w:rsidRPr="00681610" w:rsidRDefault="00A83051" w:rsidP="00A83051">
      <w:pPr>
        <w:pStyle w:val="Bibliography"/>
        <w:rPr>
          <w:lang w:val="en-GB"/>
        </w:rPr>
      </w:pPr>
      <w:r w:rsidRPr="00681610">
        <w:rPr>
          <w:lang w:val="en-GB"/>
        </w:rPr>
        <w:t>8.</w:t>
      </w:r>
      <w:r w:rsidRPr="00681610">
        <w:rPr>
          <w:lang w:val="en-GB"/>
        </w:rPr>
        <w:tab/>
        <w:t xml:space="preserve">Chellappa, S. L. Individual differences in light sensitivity affect sleep and circadian rhythms. </w:t>
      </w:r>
      <w:r w:rsidRPr="00681610">
        <w:rPr>
          <w:i/>
          <w:iCs/>
          <w:lang w:val="en-GB"/>
        </w:rPr>
        <w:t>Sleep</w:t>
      </w:r>
      <w:r w:rsidRPr="00681610">
        <w:rPr>
          <w:lang w:val="en-GB"/>
        </w:rPr>
        <w:t xml:space="preserve"> </w:t>
      </w:r>
      <w:r w:rsidRPr="00681610">
        <w:rPr>
          <w:b/>
          <w:bCs/>
          <w:lang w:val="en-GB"/>
        </w:rPr>
        <w:t>44</w:t>
      </w:r>
      <w:r w:rsidRPr="00681610">
        <w:rPr>
          <w:lang w:val="en-GB"/>
        </w:rPr>
        <w:t>, 1–10 (2021).</w:t>
      </w:r>
    </w:p>
    <w:p w14:paraId="60B00A08" w14:textId="77777777" w:rsidR="00A83051" w:rsidRPr="00681610" w:rsidRDefault="00A83051" w:rsidP="00A83051">
      <w:pPr>
        <w:pStyle w:val="Bibliography"/>
        <w:rPr>
          <w:lang w:val="en-GB"/>
        </w:rPr>
      </w:pPr>
      <w:r w:rsidRPr="00681610">
        <w:rPr>
          <w:lang w:val="en-GB"/>
        </w:rPr>
        <w:t>9.</w:t>
      </w:r>
      <w:r w:rsidRPr="00681610">
        <w:rPr>
          <w:lang w:val="en-GB"/>
        </w:rPr>
        <w:tab/>
        <w:t xml:space="preserve">Swope, C. B. </w:t>
      </w:r>
      <w:r w:rsidRPr="00681610">
        <w:rPr>
          <w:i/>
          <w:iCs/>
          <w:lang w:val="en-GB"/>
        </w:rPr>
        <w:t>et al.</w:t>
      </w:r>
      <w:r w:rsidRPr="00681610">
        <w:rPr>
          <w:lang w:val="en-GB"/>
        </w:rPr>
        <w:t xml:space="preserve"> Factors associated with variability in the melatonin suppression response to light: A narrative review. </w:t>
      </w:r>
      <w:r w:rsidRPr="00681610">
        <w:rPr>
          <w:i/>
          <w:iCs/>
          <w:lang w:val="en-GB"/>
        </w:rPr>
        <w:t>Chronobiol. Int.</w:t>
      </w:r>
      <w:r w:rsidRPr="00681610">
        <w:rPr>
          <w:lang w:val="en-GB"/>
        </w:rPr>
        <w:t xml:space="preserve"> 1–15 (2023).</w:t>
      </w:r>
    </w:p>
    <w:p w14:paraId="5C7DAEE5" w14:textId="77777777" w:rsidR="00A83051" w:rsidRPr="00681610" w:rsidRDefault="00A83051" w:rsidP="00A83051">
      <w:pPr>
        <w:pStyle w:val="Bibliography"/>
        <w:rPr>
          <w:lang w:val="en-GB"/>
        </w:rPr>
      </w:pPr>
      <w:r w:rsidRPr="00681610">
        <w:rPr>
          <w:lang w:val="en-GB"/>
        </w:rPr>
        <w:lastRenderedPageBreak/>
        <w:t>10.</w:t>
      </w:r>
      <w:r w:rsidRPr="00681610">
        <w:rPr>
          <w:lang w:val="en-GB"/>
        </w:rPr>
        <w:tab/>
        <w:t xml:space="preserve">Hébert, M., Martin, S. K., Lee, C. &amp; Eastman, C. I. The effects of prior light history on the suppression of melatonin by light in humans. </w:t>
      </w:r>
      <w:r w:rsidRPr="00681610">
        <w:rPr>
          <w:i/>
          <w:iCs/>
          <w:lang w:val="en-GB"/>
        </w:rPr>
        <w:t>J. Pineal Res.</w:t>
      </w:r>
      <w:r w:rsidRPr="00681610">
        <w:rPr>
          <w:lang w:val="en-GB"/>
        </w:rPr>
        <w:t xml:space="preserve"> </w:t>
      </w:r>
      <w:r w:rsidRPr="00681610">
        <w:rPr>
          <w:b/>
          <w:bCs/>
          <w:lang w:val="en-GB"/>
        </w:rPr>
        <w:t>33</w:t>
      </w:r>
      <w:r w:rsidRPr="00681610">
        <w:rPr>
          <w:lang w:val="en-GB"/>
        </w:rPr>
        <w:t>, 198–203 (2002).</w:t>
      </w:r>
    </w:p>
    <w:p w14:paraId="5CAB7DCD" w14:textId="77777777" w:rsidR="00A83051" w:rsidRPr="00681610" w:rsidRDefault="00A83051" w:rsidP="00A83051">
      <w:pPr>
        <w:pStyle w:val="Bibliography"/>
        <w:rPr>
          <w:lang w:val="en-GB"/>
        </w:rPr>
      </w:pPr>
      <w:r w:rsidRPr="00681610">
        <w:rPr>
          <w:lang w:val="en-GB"/>
        </w:rPr>
        <w:t>11.</w:t>
      </w:r>
      <w:r w:rsidRPr="00681610">
        <w:rPr>
          <w:lang w:val="en-GB"/>
        </w:rPr>
        <w:tab/>
        <w:t xml:space="preserve">Smith, K. A., Schoen, M. W. &amp; Czeisler, C. A. Adaptation of human pineal melatonin suppression by recent photic history. </w:t>
      </w:r>
      <w:r w:rsidRPr="00681610">
        <w:rPr>
          <w:i/>
          <w:iCs/>
          <w:lang w:val="en-GB"/>
        </w:rPr>
        <w:t>J. Clin. Endocrinol. Metab.</w:t>
      </w:r>
      <w:r w:rsidRPr="00681610">
        <w:rPr>
          <w:lang w:val="en-GB"/>
        </w:rPr>
        <w:t xml:space="preserve"> </w:t>
      </w:r>
      <w:r w:rsidRPr="00681610">
        <w:rPr>
          <w:b/>
          <w:bCs/>
          <w:lang w:val="en-GB"/>
        </w:rPr>
        <w:t>89</w:t>
      </w:r>
      <w:r w:rsidRPr="00681610">
        <w:rPr>
          <w:lang w:val="en-GB"/>
        </w:rPr>
        <w:t>, 3610–3614 (2004).</w:t>
      </w:r>
    </w:p>
    <w:p w14:paraId="3A060FEB" w14:textId="77777777" w:rsidR="00A83051" w:rsidRPr="00681610" w:rsidRDefault="00A83051" w:rsidP="00A83051">
      <w:pPr>
        <w:pStyle w:val="Bibliography"/>
        <w:rPr>
          <w:lang w:val="en-GB"/>
        </w:rPr>
      </w:pPr>
      <w:r w:rsidRPr="00681610">
        <w:rPr>
          <w:lang w:val="en-GB"/>
        </w:rPr>
        <w:t>12.</w:t>
      </w:r>
      <w:r w:rsidRPr="00681610">
        <w:rPr>
          <w:lang w:val="en-GB"/>
        </w:rPr>
        <w:tab/>
        <w:t xml:space="preserve">Chang, A. M., Scheer, F. A. J. L. &amp; Czeisler, C. A. The human circadian system adapts to prior photic history. </w:t>
      </w:r>
      <w:r w:rsidRPr="00681610">
        <w:rPr>
          <w:i/>
          <w:iCs/>
          <w:lang w:val="en-GB"/>
        </w:rPr>
        <w:t>J. Physiol.</w:t>
      </w:r>
      <w:r w:rsidRPr="00681610">
        <w:rPr>
          <w:lang w:val="en-GB"/>
        </w:rPr>
        <w:t xml:space="preserve"> </w:t>
      </w:r>
      <w:r w:rsidRPr="00681610">
        <w:rPr>
          <w:b/>
          <w:bCs/>
          <w:lang w:val="en-GB"/>
        </w:rPr>
        <w:t>589</w:t>
      </w:r>
      <w:r w:rsidRPr="00681610">
        <w:rPr>
          <w:lang w:val="en-GB"/>
        </w:rPr>
        <w:t>, 1095–1102 (2011).</w:t>
      </w:r>
    </w:p>
    <w:p w14:paraId="159D7A2C" w14:textId="77777777" w:rsidR="00A83051" w:rsidRPr="00681610" w:rsidRDefault="00A83051" w:rsidP="00A83051">
      <w:pPr>
        <w:pStyle w:val="Bibliography"/>
        <w:rPr>
          <w:lang w:val="en-GB"/>
        </w:rPr>
      </w:pPr>
      <w:r w:rsidRPr="00681610">
        <w:rPr>
          <w:lang w:val="en-GB"/>
        </w:rPr>
        <w:t>13.</w:t>
      </w:r>
      <w:r w:rsidRPr="00681610">
        <w:rPr>
          <w:lang w:val="en-GB"/>
        </w:rPr>
        <w:tab/>
        <w:t xml:space="preserve">Herljevic, M., Middleton, B., Thapan, K. &amp; Skene, D. J. Light-induced melatonin suppression: Age-related reduction in response to short wavelength light. </w:t>
      </w:r>
      <w:r w:rsidRPr="00681610">
        <w:rPr>
          <w:i/>
          <w:iCs/>
          <w:lang w:val="en-GB"/>
        </w:rPr>
        <w:t>Exp. Gerontol.</w:t>
      </w:r>
      <w:r w:rsidRPr="00681610">
        <w:rPr>
          <w:lang w:val="en-GB"/>
        </w:rPr>
        <w:t xml:space="preserve"> </w:t>
      </w:r>
      <w:r w:rsidRPr="00681610">
        <w:rPr>
          <w:b/>
          <w:bCs/>
          <w:lang w:val="en-GB"/>
        </w:rPr>
        <w:t>40</w:t>
      </w:r>
      <w:r w:rsidRPr="00681610">
        <w:rPr>
          <w:lang w:val="en-GB"/>
        </w:rPr>
        <w:t>, 237–242 (2005).</w:t>
      </w:r>
    </w:p>
    <w:p w14:paraId="5564AE9E" w14:textId="77777777" w:rsidR="00A83051" w:rsidRPr="00681610" w:rsidRDefault="00A83051" w:rsidP="00A83051">
      <w:pPr>
        <w:pStyle w:val="Bibliography"/>
        <w:rPr>
          <w:lang w:val="en-GB"/>
        </w:rPr>
      </w:pPr>
      <w:r w:rsidRPr="00681610">
        <w:rPr>
          <w:lang w:val="en-GB"/>
        </w:rPr>
        <w:t>14.</w:t>
      </w:r>
      <w:r w:rsidRPr="00681610">
        <w:rPr>
          <w:lang w:val="en-GB"/>
        </w:rPr>
        <w:tab/>
        <w:t xml:space="preserve">Najjar, R. P. </w:t>
      </w:r>
      <w:r w:rsidRPr="00681610">
        <w:rPr>
          <w:i/>
          <w:iCs/>
          <w:lang w:val="en-GB"/>
        </w:rPr>
        <w:t>et al.</w:t>
      </w:r>
      <w:r w:rsidRPr="00681610">
        <w:rPr>
          <w:lang w:val="en-GB"/>
        </w:rPr>
        <w:t xml:space="preserve"> Aging of non-visual spectral sensitivity to light in humans: Compensatory mechanisms? </w:t>
      </w:r>
      <w:r w:rsidRPr="00681610">
        <w:rPr>
          <w:i/>
          <w:iCs/>
          <w:lang w:val="en-GB"/>
        </w:rPr>
        <w:t>PLoS One</w:t>
      </w:r>
      <w:r w:rsidRPr="00681610">
        <w:rPr>
          <w:lang w:val="en-GB"/>
        </w:rPr>
        <w:t xml:space="preserve"> </w:t>
      </w:r>
      <w:r w:rsidRPr="00681610">
        <w:rPr>
          <w:b/>
          <w:bCs/>
          <w:lang w:val="en-GB"/>
        </w:rPr>
        <w:t>9</w:t>
      </w:r>
      <w:r w:rsidRPr="00681610">
        <w:rPr>
          <w:lang w:val="en-GB"/>
        </w:rPr>
        <w:t>, e85837 (2014).</w:t>
      </w:r>
    </w:p>
    <w:p w14:paraId="128BCBED" w14:textId="77777777" w:rsidR="00A83051" w:rsidRPr="00681610" w:rsidRDefault="00A83051" w:rsidP="00A83051">
      <w:pPr>
        <w:pStyle w:val="Bibliography"/>
        <w:rPr>
          <w:lang w:val="en-GB"/>
        </w:rPr>
      </w:pPr>
      <w:r w:rsidRPr="00681610">
        <w:rPr>
          <w:lang w:val="en-GB"/>
        </w:rPr>
        <w:t>15.</w:t>
      </w:r>
      <w:r w:rsidRPr="00681610">
        <w:rPr>
          <w:lang w:val="en-GB"/>
        </w:rPr>
        <w:tab/>
        <w:t xml:space="preserve">Eto, T. </w:t>
      </w:r>
      <w:r w:rsidRPr="00681610">
        <w:rPr>
          <w:i/>
          <w:iCs/>
          <w:lang w:val="en-GB"/>
        </w:rPr>
        <w:t>et al.</w:t>
      </w:r>
      <w:r w:rsidRPr="00681610">
        <w:rPr>
          <w:lang w:val="en-GB"/>
        </w:rPr>
        <w:t xml:space="preserve"> Crystalline lens transmittance spectra and pupil sizes as factors affecting light</w:t>
      </w:r>
      <w:r w:rsidRPr="00681610">
        <w:rPr>
          <w:rFonts w:ascii="Cambria Math" w:hAnsi="Cambria Math" w:cs="Cambria Math"/>
          <w:lang w:val="en-GB"/>
        </w:rPr>
        <w:t>‐</w:t>
      </w:r>
      <w:r w:rsidRPr="00681610">
        <w:rPr>
          <w:lang w:val="en-GB"/>
        </w:rPr>
        <w:t xml:space="preserve">induced melatonin suppression in children and adults. </w:t>
      </w:r>
      <w:r w:rsidRPr="00681610">
        <w:rPr>
          <w:i/>
          <w:iCs/>
          <w:lang w:val="en-GB"/>
        </w:rPr>
        <w:t>Ophthalmic Physiol. Opt.</w:t>
      </w:r>
      <w:r w:rsidRPr="00681610">
        <w:rPr>
          <w:lang w:val="en-GB"/>
        </w:rPr>
        <w:t xml:space="preserve"> </w:t>
      </w:r>
      <w:r w:rsidRPr="00681610">
        <w:rPr>
          <w:b/>
          <w:bCs/>
          <w:lang w:val="en-GB"/>
        </w:rPr>
        <w:t>41</w:t>
      </w:r>
      <w:r w:rsidRPr="00681610">
        <w:rPr>
          <w:lang w:val="en-GB"/>
        </w:rPr>
        <w:t>, 900–910 (2021).</w:t>
      </w:r>
    </w:p>
    <w:p w14:paraId="181B057D" w14:textId="77777777" w:rsidR="00A83051" w:rsidRPr="00681610" w:rsidRDefault="00A83051" w:rsidP="00A83051">
      <w:pPr>
        <w:pStyle w:val="Bibliography"/>
        <w:rPr>
          <w:lang w:val="en-GB"/>
        </w:rPr>
      </w:pPr>
      <w:r w:rsidRPr="00681610">
        <w:rPr>
          <w:lang w:val="en-GB"/>
        </w:rPr>
        <w:t>16.</w:t>
      </w:r>
      <w:r w:rsidRPr="00681610">
        <w:rPr>
          <w:lang w:val="en-GB"/>
        </w:rPr>
        <w:tab/>
        <w:t xml:space="preserve">Saunders, J. B., Aasland, O. G., Babor, T. F., De La Fuente, J. R. &amp; Grant, M. Development of the Alcohol Use Disorders Identification Test (AUDIT): WHO Collaborative Project on Early Detection of Persons with Harmful Alcohol Consumption-II. </w:t>
      </w:r>
      <w:r w:rsidRPr="00681610">
        <w:rPr>
          <w:i/>
          <w:iCs/>
          <w:lang w:val="en-GB"/>
        </w:rPr>
        <w:t>Addiction</w:t>
      </w:r>
      <w:r w:rsidRPr="00681610">
        <w:rPr>
          <w:lang w:val="en-GB"/>
        </w:rPr>
        <w:t xml:space="preserve"> </w:t>
      </w:r>
      <w:r w:rsidRPr="00681610">
        <w:rPr>
          <w:b/>
          <w:bCs/>
          <w:lang w:val="en-GB"/>
        </w:rPr>
        <w:t>88</w:t>
      </w:r>
      <w:r w:rsidRPr="00681610">
        <w:rPr>
          <w:lang w:val="en-GB"/>
        </w:rPr>
        <w:t>, 791–804 (1993).</w:t>
      </w:r>
    </w:p>
    <w:p w14:paraId="5FAE3D56" w14:textId="77777777" w:rsidR="00A83051" w:rsidRPr="00681610" w:rsidRDefault="00A83051" w:rsidP="00A83051">
      <w:pPr>
        <w:pStyle w:val="Bibliography"/>
        <w:rPr>
          <w:lang w:val="en-GB"/>
        </w:rPr>
      </w:pPr>
      <w:r w:rsidRPr="00681610">
        <w:rPr>
          <w:lang w:val="en-GB"/>
        </w:rPr>
        <w:t>17.</w:t>
      </w:r>
      <w:r w:rsidRPr="00681610">
        <w:rPr>
          <w:lang w:val="en-GB"/>
        </w:rPr>
        <w:tab/>
        <w:t xml:space="preserve">Buysse, D. J., Reynolds, C. F., Monk, T. H., Berman, S. R. &amp; Kupfer, D. J. The Pittsburgh sleep quality index: A new instrument for psychiatric practice and research. </w:t>
      </w:r>
      <w:r w:rsidRPr="00681610">
        <w:rPr>
          <w:i/>
          <w:iCs/>
          <w:lang w:val="en-GB"/>
        </w:rPr>
        <w:t>Psychiatry Research</w:t>
      </w:r>
      <w:r w:rsidRPr="00681610">
        <w:rPr>
          <w:lang w:val="en-GB"/>
        </w:rPr>
        <w:t xml:space="preserve"> </w:t>
      </w:r>
      <w:r w:rsidRPr="00681610">
        <w:rPr>
          <w:b/>
          <w:bCs/>
          <w:lang w:val="en-GB"/>
        </w:rPr>
        <w:t>28</w:t>
      </w:r>
      <w:r w:rsidRPr="00681610">
        <w:rPr>
          <w:lang w:val="en-GB"/>
        </w:rPr>
        <w:t>, 193–213 (1989).</w:t>
      </w:r>
    </w:p>
    <w:p w14:paraId="3A73FD89" w14:textId="77777777" w:rsidR="00A83051" w:rsidRPr="00681610" w:rsidRDefault="00A83051" w:rsidP="00A83051">
      <w:pPr>
        <w:pStyle w:val="Bibliography"/>
        <w:rPr>
          <w:lang w:val="en-GB"/>
        </w:rPr>
      </w:pPr>
      <w:r w:rsidRPr="00681610">
        <w:rPr>
          <w:lang w:val="en-GB"/>
        </w:rPr>
        <w:lastRenderedPageBreak/>
        <w:t>18.</w:t>
      </w:r>
      <w:r w:rsidRPr="00681610">
        <w:rPr>
          <w:lang w:val="en-GB"/>
        </w:rPr>
        <w:tab/>
        <w:t xml:space="preserve">Roenneberg, T., Wirz-Justice, A. &amp; Merrow, M. Life between clocks: daily temporal patterns of human chronotypes. </w:t>
      </w:r>
      <w:r w:rsidRPr="00681610">
        <w:rPr>
          <w:i/>
          <w:iCs/>
          <w:lang w:val="en-GB"/>
        </w:rPr>
        <w:t>J Biol Rhythms</w:t>
      </w:r>
      <w:r w:rsidRPr="00681610">
        <w:rPr>
          <w:lang w:val="en-GB"/>
        </w:rPr>
        <w:t xml:space="preserve"> </w:t>
      </w:r>
      <w:r w:rsidRPr="00681610">
        <w:rPr>
          <w:b/>
          <w:bCs/>
          <w:lang w:val="en-GB"/>
        </w:rPr>
        <w:t>18</w:t>
      </w:r>
      <w:r w:rsidRPr="00681610">
        <w:rPr>
          <w:lang w:val="en-GB"/>
        </w:rPr>
        <w:t>, 80–90 (2003).</w:t>
      </w:r>
    </w:p>
    <w:p w14:paraId="0ED23CD3" w14:textId="77777777" w:rsidR="00A83051" w:rsidRPr="00681610" w:rsidRDefault="00A83051" w:rsidP="00A83051">
      <w:pPr>
        <w:pStyle w:val="Bibliography"/>
        <w:rPr>
          <w:lang w:val="en-GB"/>
        </w:rPr>
      </w:pPr>
      <w:r w:rsidRPr="00681610">
        <w:rPr>
          <w:lang w:val="en-GB"/>
        </w:rPr>
        <w:t>19.</w:t>
      </w:r>
      <w:r w:rsidRPr="00681610">
        <w:rPr>
          <w:lang w:val="en-GB"/>
        </w:rPr>
        <w:tab/>
        <w:t xml:space="preserve">Johns, M. W. A New Method for Measuring Daytime Sleepiness: The Epworth Sleepiness Scale. </w:t>
      </w:r>
      <w:r w:rsidRPr="00681610">
        <w:rPr>
          <w:i/>
          <w:iCs/>
          <w:lang w:val="en-GB"/>
        </w:rPr>
        <w:t>Sleep</w:t>
      </w:r>
      <w:r w:rsidRPr="00681610">
        <w:rPr>
          <w:lang w:val="en-GB"/>
        </w:rPr>
        <w:t xml:space="preserve"> </w:t>
      </w:r>
      <w:r w:rsidRPr="00681610">
        <w:rPr>
          <w:b/>
          <w:bCs/>
          <w:lang w:val="en-GB"/>
        </w:rPr>
        <w:t>14</w:t>
      </w:r>
      <w:r w:rsidRPr="00681610">
        <w:rPr>
          <w:lang w:val="en-GB"/>
        </w:rPr>
        <w:t>, 540–545 (1991).</w:t>
      </w:r>
    </w:p>
    <w:p w14:paraId="32742C24" w14:textId="77777777" w:rsidR="00A83051" w:rsidRPr="00681610" w:rsidRDefault="00A83051" w:rsidP="00A83051">
      <w:pPr>
        <w:pStyle w:val="Bibliography"/>
        <w:rPr>
          <w:lang w:val="en-GB"/>
        </w:rPr>
      </w:pPr>
      <w:r w:rsidRPr="00681610">
        <w:rPr>
          <w:lang w:val="en-GB"/>
        </w:rPr>
        <w:t>20.</w:t>
      </w:r>
      <w:r w:rsidRPr="00681610">
        <w:rPr>
          <w:lang w:val="en-GB"/>
        </w:rPr>
        <w:tab/>
        <w:t xml:space="preserve">Schmalenberger, K. M. </w:t>
      </w:r>
      <w:r w:rsidRPr="00681610">
        <w:rPr>
          <w:i/>
          <w:iCs/>
          <w:lang w:val="en-GB"/>
        </w:rPr>
        <w:t>et al.</w:t>
      </w:r>
      <w:r w:rsidRPr="00681610">
        <w:rPr>
          <w:lang w:val="en-GB"/>
        </w:rPr>
        <w:t xml:space="preserve"> How to study the menstrual cycle: Practical tools and recommendations. </w:t>
      </w:r>
      <w:r w:rsidRPr="00681610">
        <w:rPr>
          <w:i/>
          <w:iCs/>
          <w:lang w:val="en-GB"/>
        </w:rPr>
        <w:t>Psychoneuroendocrinology</w:t>
      </w:r>
      <w:r w:rsidRPr="00681610">
        <w:rPr>
          <w:lang w:val="en-GB"/>
        </w:rPr>
        <w:t xml:space="preserve"> </w:t>
      </w:r>
      <w:r w:rsidRPr="00681610">
        <w:rPr>
          <w:b/>
          <w:bCs/>
          <w:lang w:val="en-GB"/>
        </w:rPr>
        <w:t>123</w:t>
      </w:r>
      <w:r w:rsidRPr="00681610">
        <w:rPr>
          <w:lang w:val="en-GB"/>
        </w:rPr>
        <w:t>, 104895 (2021).</w:t>
      </w:r>
    </w:p>
    <w:p w14:paraId="2DCE317A" w14:textId="77777777" w:rsidR="00A83051" w:rsidRPr="00681610" w:rsidRDefault="00A83051" w:rsidP="00A83051">
      <w:pPr>
        <w:pStyle w:val="Bibliography"/>
        <w:rPr>
          <w:lang w:val="en-GB"/>
        </w:rPr>
      </w:pPr>
      <w:r w:rsidRPr="00681610">
        <w:rPr>
          <w:lang w:val="en-GB"/>
        </w:rPr>
        <w:t>21.</w:t>
      </w:r>
      <w:r w:rsidRPr="00681610">
        <w:rPr>
          <w:lang w:val="en-GB"/>
        </w:rPr>
        <w:tab/>
        <w:t xml:space="preserve">Harris, P. A. </w:t>
      </w:r>
      <w:r w:rsidRPr="00681610">
        <w:rPr>
          <w:i/>
          <w:iCs/>
          <w:lang w:val="en-GB"/>
        </w:rPr>
        <w:t>et al.</w:t>
      </w:r>
      <w:r w:rsidRPr="00681610">
        <w:rPr>
          <w:lang w:val="en-GB"/>
        </w:rPr>
        <w:t xml:space="preserve"> Research electronic data capture (REDCap)—A metadata-driven methodology and workflow process for providing translational research informatics support. </w:t>
      </w:r>
      <w:r w:rsidRPr="00681610">
        <w:rPr>
          <w:i/>
          <w:iCs/>
          <w:lang w:val="en-GB"/>
        </w:rPr>
        <w:t>Journal of Biomedical Informatics</w:t>
      </w:r>
      <w:r w:rsidRPr="00681610">
        <w:rPr>
          <w:lang w:val="en-GB"/>
        </w:rPr>
        <w:t xml:space="preserve"> </w:t>
      </w:r>
      <w:r w:rsidRPr="00681610">
        <w:rPr>
          <w:b/>
          <w:bCs/>
          <w:lang w:val="en-GB"/>
        </w:rPr>
        <w:t>42</w:t>
      </w:r>
      <w:r w:rsidRPr="00681610">
        <w:rPr>
          <w:lang w:val="en-GB"/>
        </w:rPr>
        <w:t>, 377–381 (2009).</w:t>
      </w:r>
    </w:p>
    <w:p w14:paraId="5A4CEB56" w14:textId="77777777" w:rsidR="00A83051" w:rsidRPr="00681610" w:rsidRDefault="00A83051" w:rsidP="00A83051">
      <w:pPr>
        <w:pStyle w:val="Bibliography"/>
        <w:rPr>
          <w:lang w:val="en-GB"/>
        </w:rPr>
      </w:pPr>
      <w:r w:rsidRPr="00681610">
        <w:rPr>
          <w:lang w:val="en-GB"/>
        </w:rPr>
        <w:t>22.</w:t>
      </w:r>
      <w:r w:rsidRPr="00681610">
        <w:rPr>
          <w:lang w:val="en-GB"/>
        </w:rPr>
        <w:tab/>
        <w:t xml:space="preserve">Harris, P. A. </w:t>
      </w:r>
      <w:r w:rsidRPr="00681610">
        <w:rPr>
          <w:i/>
          <w:iCs/>
          <w:lang w:val="en-GB"/>
        </w:rPr>
        <w:t>et al.</w:t>
      </w:r>
      <w:r w:rsidRPr="00681610">
        <w:rPr>
          <w:lang w:val="en-GB"/>
        </w:rPr>
        <w:t xml:space="preserve"> The REDCap consortium: Building an international community of software platform partners. </w:t>
      </w:r>
      <w:r w:rsidRPr="00681610">
        <w:rPr>
          <w:i/>
          <w:iCs/>
          <w:lang w:val="en-GB"/>
        </w:rPr>
        <w:t>Journal of Biomedical Informatics</w:t>
      </w:r>
      <w:r w:rsidRPr="00681610">
        <w:rPr>
          <w:lang w:val="en-GB"/>
        </w:rPr>
        <w:t xml:space="preserve"> </w:t>
      </w:r>
      <w:r w:rsidRPr="00681610">
        <w:rPr>
          <w:b/>
          <w:bCs/>
          <w:lang w:val="en-GB"/>
        </w:rPr>
        <w:t>95</w:t>
      </w:r>
      <w:r w:rsidRPr="00681610">
        <w:rPr>
          <w:lang w:val="en-GB"/>
        </w:rPr>
        <w:t>, 103208 (2019).</w:t>
      </w:r>
    </w:p>
    <w:p w14:paraId="53ED3029" w14:textId="77777777" w:rsidR="00A83051" w:rsidRPr="00681610" w:rsidRDefault="00A83051" w:rsidP="00A83051">
      <w:pPr>
        <w:pStyle w:val="Bibliography"/>
        <w:rPr>
          <w:lang w:val="en-GB"/>
        </w:rPr>
      </w:pPr>
      <w:r w:rsidRPr="00681610">
        <w:rPr>
          <w:lang w:val="en-GB"/>
        </w:rPr>
        <w:t>23.</w:t>
      </w:r>
      <w:r w:rsidRPr="00681610">
        <w:rPr>
          <w:lang w:val="en-GB"/>
        </w:rPr>
        <w:tab/>
        <w:t xml:space="preserve">Harris, P. A. </w:t>
      </w:r>
      <w:r w:rsidRPr="00681610">
        <w:rPr>
          <w:i/>
          <w:iCs/>
          <w:lang w:val="en-GB"/>
        </w:rPr>
        <w:t>et al.</w:t>
      </w:r>
      <w:r w:rsidRPr="00681610">
        <w:rPr>
          <w:lang w:val="en-GB"/>
        </w:rPr>
        <w:t xml:space="preserve"> MyCap: a flexible and configurable platform for mobilizing the participant voice. </w:t>
      </w:r>
      <w:r w:rsidRPr="00681610">
        <w:rPr>
          <w:i/>
          <w:iCs/>
          <w:lang w:val="en-GB"/>
        </w:rPr>
        <w:t>JAMIA Open</w:t>
      </w:r>
      <w:r w:rsidRPr="00681610">
        <w:rPr>
          <w:lang w:val="en-GB"/>
        </w:rPr>
        <w:t xml:space="preserve"> </w:t>
      </w:r>
      <w:r w:rsidRPr="00681610">
        <w:rPr>
          <w:b/>
          <w:bCs/>
          <w:lang w:val="en-GB"/>
        </w:rPr>
        <w:t>5</w:t>
      </w:r>
      <w:r w:rsidRPr="00681610">
        <w:rPr>
          <w:lang w:val="en-GB"/>
        </w:rPr>
        <w:t>, ooac047 (2022).</w:t>
      </w:r>
    </w:p>
    <w:p w14:paraId="4D5D80A4" w14:textId="77777777" w:rsidR="00A83051" w:rsidRPr="00681610" w:rsidRDefault="00A83051" w:rsidP="00A83051">
      <w:pPr>
        <w:pStyle w:val="Bibliography"/>
        <w:rPr>
          <w:lang w:val="en-GB"/>
        </w:rPr>
      </w:pPr>
      <w:r w:rsidRPr="00681610">
        <w:rPr>
          <w:lang w:val="en-GB"/>
        </w:rPr>
        <w:t>24.</w:t>
      </w:r>
      <w:r w:rsidRPr="00681610">
        <w:rPr>
          <w:lang w:val="en-GB"/>
        </w:rPr>
        <w:tab/>
        <w:t xml:space="preserve">Schönbrodt, F. D. &amp; Wagenmakers, E.-J. Bayes factor design analysis: Planning for compelling evidence. </w:t>
      </w:r>
      <w:r w:rsidRPr="00681610">
        <w:rPr>
          <w:i/>
          <w:iCs/>
          <w:lang w:val="en-GB"/>
        </w:rPr>
        <w:t>Psychon Bull Rev</w:t>
      </w:r>
      <w:r w:rsidRPr="00681610">
        <w:rPr>
          <w:lang w:val="en-GB"/>
        </w:rPr>
        <w:t xml:space="preserve"> </w:t>
      </w:r>
      <w:r w:rsidRPr="00681610">
        <w:rPr>
          <w:b/>
          <w:bCs/>
          <w:lang w:val="en-GB"/>
        </w:rPr>
        <w:t>25</w:t>
      </w:r>
      <w:r w:rsidRPr="00681610">
        <w:rPr>
          <w:lang w:val="en-GB"/>
        </w:rPr>
        <w:t>, 128–142 (2018).</w:t>
      </w:r>
    </w:p>
    <w:p w14:paraId="171CF510" w14:textId="77777777" w:rsidR="00A83051" w:rsidRPr="00681610" w:rsidRDefault="00A83051" w:rsidP="00A83051">
      <w:pPr>
        <w:pStyle w:val="Bibliography"/>
        <w:rPr>
          <w:lang w:val="en-GB"/>
        </w:rPr>
      </w:pPr>
      <w:r w:rsidRPr="00681610">
        <w:rPr>
          <w:lang w:val="en-GB"/>
        </w:rPr>
        <w:t>25.</w:t>
      </w:r>
      <w:r w:rsidRPr="00681610">
        <w:rPr>
          <w:lang w:val="en-GB"/>
        </w:rPr>
        <w:tab/>
        <w:t xml:space="preserve">Fernandez-Alonso, M. &amp; Spitschan, M. Standardized and calibrated light stimuli via head-mounted displays for investigating the nonvisual effects of light. </w:t>
      </w:r>
      <w:r w:rsidRPr="00681610">
        <w:rPr>
          <w:i/>
          <w:iCs/>
          <w:lang w:val="en-GB"/>
        </w:rPr>
        <w:t>J. Pineal Res.</w:t>
      </w:r>
      <w:r w:rsidRPr="00681610">
        <w:rPr>
          <w:lang w:val="en-GB"/>
        </w:rPr>
        <w:t xml:space="preserve"> </w:t>
      </w:r>
      <w:r w:rsidRPr="00681610">
        <w:rPr>
          <w:b/>
          <w:bCs/>
          <w:lang w:val="en-GB"/>
        </w:rPr>
        <w:t>77</w:t>
      </w:r>
      <w:r w:rsidRPr="00681610">
        <w:rPr>
          <w:lang w:val="en-GB"/>
        </w:rPr>
        <w:t>, e70051 (2025).</w:t>
      </w:r>
    </w:p>
    <w:p w14:paraId="4CF2265A" w14:textId="77777777" w:rsidR="00A83051" w:rsidRPr="00681610" w:rsidRDefault="00A83051" w:rsidP="00A83051">
      <w:pPr>
        <w:pStyle w:val="Bibliography"/>
        <w:rPr>
          <w:lang w:val="en-GB"/>
        </w:rPr>
      </w:pPr>
      <w:r w:rsidRPr="00681610">
        <w:rPr>
          <w:lang w:val="en-GB"/>
        </w:rPr>
        <w:t>26.</w:t>
      </w:r>
      <w:r w:rsidRPr="00681610">
        <w:rPr>
          <w:lang w:val="en-GB"/>
        </w:rPr>
        <w:tab/>
        <w:t>Zauner, J. &amp; Spitschan, M. melidosData: Load Data from the MeLiDos Field Study. R package version 1.0.6 (2026).</w:t>
      </w:r>
    </w:p>
    <w:p w14:paraId="00B625BD" w14:textId="77777777" w:rsidR="00A83051" w:rsidRPr="00681610" w:rsidRDefault="00A83051" w:rsidP="00A83051">
      <w:pPr>
        <w:pStyle w:val="Bibliography"/>
        <w:rPr>
          <w:lang w:val="en-GB"/>
        </w:rPr>
      </w:pPr>
      <w:r w:rsidRPr="00681610">
        <w:rPr>
          <w:lang w:val="en-GB"/>
        </w:rPr>
        <w:t>27.</w:t>
      </w:r>
      <w:r w:rsidRPr="00681610">
        <w:rPr>
          <w:lang w:val="en-GB"/>
        </w:rPr>
        <w:tab/>
        <w:t xml:space="preserve">Zauner, J., Guidolin, C. &amp; Spitschan, M. How to Deal With Darkness: Modeling and Visualization of Zero-Inflated Personal Light Exposure Data on a Logarithmic Scale. </w:t>
      </w:r>
      <w:r w:rsidRPr="00681610">
        <w:rPr>
          <w:i/>
          <w:iCs/>
          <w:lang w:val="en-GB"/>
        </w:rPr>
        <w:t>J Biol Rhythms</w:t>
      </w:r>
      <w:r w:rsidRPr="00681610">
        <w:rPr>
          <w:lang w:val="en-GB"/>
        </w:rPr>
        <w:t xml:space="preserve"> </w:t>
      </w:r>
      <w:r w:rsidRPr="00681610">
        <w:rPr>
          <w:b/>
          <w:bCs/>
          <w:lang w:val="en-GB"/>
        </w:rPr>
        <w:t>40</w:t>
      </w:r>
      <w:r w:rsidRPr="00681610">
        <w:rPr>
          <w:lang w:val="en-GB"/>
        </w:rPr>
        <w:t>, 480–490 (2025).</w:t>
      </w:r>
    </w:p>
    <w:p w14:paraId="66D26B5F" w14:textId="77777777" w:rsidR="00A83051" w:rsidRPr="00681610" w:rsidRDefault="00A83051" w:rsidP="00A83051">
      <w:pPr>
        <w:pStyle w:val="Bibliography"/>
        <w:rPr>
          <w:lang w:val="en-GB"/>
        </w:rPr>
      </w:pPr>
      <w:r w:rsidRPr="00681610">
        <w:rPr>
          <w:lang w:val="en-GB"/>
        </w:rPr>
        <w:lastRenderedPageBreak/>
        <w:t>28.</w:t>
      </w:r>
      <w:r w:rsidRPr="00681610">
        <w:rPr>
          <w:lang w:val="en-GB"/>
        </w:rPr>
        <w:tab/>
        <w:t xml:space="preserve">Bürkner, P.-C. Bayesian Item Response Modeling in R with brms and Stan. </w:t>
      </w:r>
      <w:r w:rsidRPr="00681610">
        <w:rPr>
          <w:i/>
          <w:iCs/>
          <w:lang w:val="en-GB"/>
        </w:rPr>
        <w:t>Journal of Statistical Software</w:t>
      </w:r>
      <w:r w:rsidRPr="00681610">
        <w:rPr>
          <w:lang w:val="en-GB"/>
        </w:rPr>
        <w:t xml:space="preserve"> </w:t>
      </w:r>
      <w:r w:rsidRPr="00681610">
        <w:rPr>
          <w:b/>
          <w:bCs/>
          <w:lang w:val="en-GB"/>
        </w:rPr>
        <w:t>100</w:t>
      </w:r>
      <w:r w:rsidRPr="00681610">
        <w:rPr>
          <w:lang w:val="en-GB"/>
        </w:rPr>
        <w:t>, 1–54 (2021).</w:t>
      </w:r>
    </w:p>
    <w:p w14:paraId="316DFFB1" w14:textId="77777777" w:rsidR="00A83051" w:rsidRPr="00681610" w:rsidRDefault="00A83051" w:rsidP="00A83051">
      <w:pPr>
        <w:pStyle w:val="Bibliography"/>
        <w:rPr>
          <w:lang w:val="en-GB"/>
        </w:rPr>
      </w:pPr>
      <w:r w:rsidRPr="00681610">
        <w:rPr>
          <w:lang w:val="en-GB"/>
        </w:rPr>
        <w:t>29.</w:t>
      </w:r>
      <w:r w:rsidRPr="00681610">
        <w:rPr>
          <w:lang w:val="en-GB"/>
        </w:rPr>
        <w:tab/>
        <w:t xml:space="preserve">Gronau, Q. F., Singmann, H. &amp; Wagenmakers, E.-J. bridgesampling: An R Package for Estimating Normalizing Constants. </w:t>
      </w:r>
      <w:r w:rsidRPr="00681610">
        <w:rPr>
          <w:i/>
          <w:iCs/>
          <w:lang w:val="en-GB"/>
        </w:rPr>
        <w:t>Journal of Statistical Software</w:t>
      </w:r>
      <w:r w:rsidRPr="00681610">
        <w:rPr>
          <w:lang w:val="en-GB"/>
        </w:rPr>
        <w:t xml:space="preserve"> </w:t>
      </w:r>
      <w:r w:rsidRPr="00681610">
        <w:rPr>
          <w:b/>
          <w:bCs/>
          <w:lang w:val="en-GB"/>
        </w:rPr>
        <w:t>92</w:t>
      </w:r>
      <w:r w:rsidRPr="00681610">
        <w:rPr>
          <w:lang w:val="en-GB"/>
        </w:rPr>
        <w:t>, 1–29 (2020).</w:t>
      </w:r>
    </w:p>
    <w:p w14:paraId="63F708FB" w14:textId="77777777" w:rsidR="00A83051" w:rsidRPr="00681610" w:rsidRDefault="00A83051" w:rsidP="00A83051">
      <w:pPr>
        <w:pStyle w:val="Bibliography"/>
        <w:rPr>
          <w:lang w:val="en-GB"/>
        </w:rPr>
      </w:pPr>
      <w:r w:rsidRPr="00681610">
        <w:rPr>
          <w:lang w:val="en-GB"/>
        </w:rPr>
        <w:t>30.</w:t>
      </w:r>
      <w:r w:rsidRPr="00681610">
        <w:rPr>
          <w:lang w:val="en-GB"/>
        </w:rPr>
        <w:tab/>
        <w:t xml:space="preserve">Gibertoni, G., Hromov, A., Piffaretti, F. &amp; Geiser, M. H. Development of an innovative pupillometer able to selectively stimulate the eye’s fundus photoreceptor cells. </w:t>
      </w:r>
      <w:r w:rsidRPr="00681610">
        <w:rPr>
          <w:i/>
          <w:iCs/>
          <w:lang w:val="en-GB"/>
        </w:rPr>
        <w:t>Diagnostics (Basel)</w:t>
      </w:r>
      <w:r w:rsidRPr="00681610">
        <w:rPr>
          <w:lang w:val="en-GB"/>
        </w:rPr>
        <w:t xml:space="preserve"> </w:t>
      </w:r>
      <w:r w:rsidRPr="00681610">
        <w:rPr>
          <w:b/>
          <w:bCs/>
          <w:lang w:val="en-GB"/>
        </w:rPr>
        <w:t>14</w:t>
      </w:r>
      <w:r w:rsidRPr="00681610">
        <w:rPr>
          <w:lang w:val="en-GB"/>
        </w:rPr>
        <w:t>, 1940 (2024).</w:t>
      </w:r>
    </w:p>
    <w:p w14:paraId="172083AA" w14:textId="77777777" w:rsidR="00A83051" w:rsidRPr="00681610" w:rsidRDefault="00A83051" w:rsidP="00A83051">
      <w:pPr>
        <w:pStyle w:val="Bibliography"/>
        <w:rPr>
          <w:lang w:val="en-GB"/>
        </w:rPr>
      </w:pPr>
      <w:r w:rsidRPr="00681610">
        <w:rPr>
          <w:lang w:val="en-GB"/>
        </w:rPr>
        <w:t>31.</w:t>
      </w:r>
      <w:r w:rsidRPr="00681610">
        <w:rPr>
          <w:lang w:val="en-GB"/>
        </w:rPr>
        <w:tab/>
        <w:t xml:space="preserve">Giménez, M. C. </w:t>
      </w:r>
      <w:r w:rsidRPr="00681610">
        <w:rPr>
          <w:i/>
          <w:iCs/>
          <w:lang w:val="en-GB"/>
        </w:rPr>
        <w:t>et al.</w:t>
      </w:r>
      <w:r w:rsidRPr="00681610">
        <w:rPr>
          <w:lang w:val="en-GB"/>
        </w:rPr>
        <w:t xml:space="preserve"> Predicting melatonin suppression by light in humans: Unifying photoreceptor-based equivalent daylight illuminances, spectral composition, timing and duration of light exposure. </w:t>
      </w:r>
      <w:r w:rsidRPr="00681610">
        <w:rPr>
          <w:i/>
          <w:iCs/>
          <w:lang w:val="en-GB"/>
        </w:rPr>
        <w:t>J. Pineal Res.</w:t>
      </w:r>
      <w:r w:rsidRPr="00681610">
        <w:rPr>
          <w:lang w:val="en-GB"/>
        </w:rPr>
        <w:t xml:space="preserve"> </w:t>
      </w:r>
      <w:r w:rsidRPr="00681610">
        <w:rPr>
          <w:b/>
          <w:bCs/>
          <w:lang w:val="en-GB"/>
        </w:rPr>
        <w:t>72</w:t>
      </w:r>
      <w:r w:rsidRPr="00681610">
        <w:rPr>
          <w:lang w:val="en-GB"/>
        </w:rPr>
        <w:t>, e12786 (2022).</w:t>
      </w:r>
    </w:p>
    <w:p w14:paraId="5567DB9C" w14:textId="77777777" w:rsidR="00A83051" w:rsidRPr="00681610" w:rsidRDefault="00A83051" w:rsidP="00A83051">
      <w:pPr>
        <w:pStyle w:val="Bibliography"/>
        <w:rPr>
          <w:lang w:val="en-GB"/>
        </w:rPr>
      </w:pPr>
      <w:r w:rsidRPr="00681610">
        <w:rPr>
          <w:lang w:val="en-GB"/>
        </w:rPr>
        <w:t>32.</w:t>
      </w:r>
      <w:r w:rsidRPr="00681610">
        <w:rPr>
          <w:lang w:val="en-GB"/>
        </w:rPr>
        <w:tab/>
        <w:t xml:space="preserve">Spitschan, M. &amp; Woelders, T. The Method of Silent Substitution for Examining Melanopsin Contributions to Pupil Control. </w:t>
      </w:r>
      <w:r w:rsidRPr="00681610">
        <w:rPr>
          <w:i/>
          <w:iCs/>
          <w:lang w:val="en-GB"/>
        </w:rPr>
        <w:t>Front. Neurol.</w:t>
      </w:r>
      <w:r w:rsidRPr="00681610">
        <w:rPr>
          <w:lang w:val="en-GB"/>
        </w:rPr>
        <w:t xml:space="preserve"> </w:t>
      </w:r>
      <w:r w:rsidRPr="00681610">
        <w:rPr>
          <w:b/>
          <w:bCs/>
          <w:lang w:val="en-GB"/>
        </w:rPr>
        <w:t>9</w:t>
      </w:r>
      <w:r w:rsidRPr="00681610">
        <w:rPr>
          <w:lang w:val="en-GB"/>
        </w:rPr>
        <w:t>, (2018).</w:t>
      </w:r>
    </w:p>
    <w:p w14:paraId="0C60DB1F" w14:textId="77777777" w:rsidR="00A83051" w:rsidRPr="00681610" w:rsidRDefault="00A83051" w:rsidP="00A83051">
      <w:pPr>
        <w:pStyle w:val="Bibliography"/>
        <w:rPr>
          <w:lang w:val="en-GB"/>
        </w:rPr>
      </w:pPr>
      <w:r w:rsidRPr="00681610">
        <w:rPr>
          <w:lang w:val="en-GB"/>
        </w:rPr>
        <w:t>33.</w:t>
      </w:r>
      <w:r w:rsidRPr="00681610">
        <w:rPr>
          <w:lang w:val="en-GB"/>
        </w:rPr>
        <w:tab/>
        <w:t xml:space="preserve">Akiyama, T. </w:t>
      </w:r>
      <w:r w:rsidRPr="00681610">
        <w:rPr>
          <w:i/>
          <w:iCs/>
          <w:lang w:val="en-GB"/>
        </w:rPr>
        <w:t>et al.</w:t>
      </w:r>
      <w:r w:rsidRPr="00681610">
        <w:rPr>
          <w:lang w:val="en-GB"/>
        </w:rPr>
        <w:t xml:space="preserve"> An ancestral haplotype of the human PERIOD2 gene associates with reduced sensitivity to light-induced melatonin suppression. </w:t>
      </w:r>
      <w:r w:rsidRPr="00681610">
        <w:rPr>
          <w:i/>
          <w:iCs/>
          <w:lang w:val="en-GB"/>
        </w:rPr>
        <w:t>PLoS One</w:t>
      </w:r>
      <w:r w:rsidRPr="00681610">
        <w:rPr>
          <w:lang w:val="en-GB"/>
        </w:rPr>
        <w:t xml:space="preserve"> </w:t>
      </w:r>
      <w:r w:rsidRPr="00681610">
        <w:rPr>
          <w:b/>
          <w:bCs/>
          <w:lang w:val="en-GB"/>
        </w:rPr>
        <w:t>12</w:t>
      </w:r>
      <w:r w:rsidRPr="00681610">
        <w:rPr>
          <w:lang w:val="en-GB"/>
        </w:rPr>
        <w:t>, e0178373 (2017).</w:t>
      </w:r>
    </w:p>
    <w:p w14:paraId="7AC2F9DE" w14:textId="77777777" w:rsidR="00A83051" w:rsidRPr="00681610" w:rsidRDefault="00A83051" w:rsidP="00A83051">
      <w:pPr>
        <w:pStyle w:val="Bibliography"/>
        <w:rPr>
          <w:lang w:val="en-GB"/>
        </w:rPr>
      </w:pPr>
      <w:r w:rsidRPr="00681610">
        <w:rPr>
          <w:lang w:val="en-GB"/>
        </w:rPr>
        <w:t>34.</w:t>
      </w:r>
      <w:r w:rsidRPr="00681610">
        <w:rPr>
          <w:lang w:val="en-GB"/>
        </w:rPr>
        <w:tab/>
        <w:t xml:space="preserve">Chellappa, S. L. </w:t>
      </w:r>
      <w:r w:rsidRPr="00681610">
        <w:rPr>
          <w:i/>
          <w:iCs/>
          <w:lang w:val="en-GB"/>
        </w:rPr>
        <w:t>et al.</w:t>
      </w:r>
      <w:r w:rsidRPr="00681610">
        <w:rPr>
          <w:lang w:val="en-GB"/>
        </w:rPr>
        <w:t xml:space="preserve"> Human melatonin and alerting response to blue-enriched light depend on a polymorphism in the clock gene PER3. </w:t>
      </w:r>
      <w:r w:rsidRPr="00681610">
        <w:rPr>
          <w:i/>
          <w:iCs/>
          <w:lang w:val="en-GB"/>
        </w:rPr>
        <w:t>J. Clin. Endocrinol. Metab.</w:t>
      </w:r>
      <w:r w:rsidRPr="00681610">
        <w:rPr>
          <w:lang w:val="en-GB"/>
        </w:rPr>
        <w:t xml:space="preserve"> </w:t>
      </w:r>
      <w:r w:rsidRPr="00681610">
        <w:rPr>
          <w:b/>
          <w:bCs/>
          <w:lang w:val="en-GB"/>
        </w:rPr>
        <w:t>97</w:t>
      </w:r>
      <w:r w:rsidRPr="00681610">
        <w:rPr>
          <w:lang w:val="en-GB"/>
        </w:rPr>
        <w:t>, E433-7 (2012).</w:t>
      </w:r>
    </w:p>
    <w:p w14:paraId="24F8B00A" w14:textId="77777777" w:rsidR="00A83051" w:rsidRPr="00681610" w:rsidRDefault="00A83051" w:rsidP="00A83051">
      <w:pPr>
        <w:pStyle w:val="Bibliography"/>
        <w:rPr>
          <w:lang w:val="en-GB"/>
        </w:rPr>
      </w:pPr>
      <w:r w:rsidRPr="00681610">
        <w:rPr>
          <w:lang w:val="en-GB"/>
        </w:rPr>
        <w:t>35.</w:t>
      </w:r>
      <w:r w:rsidRPr="00681610">
        <w:rPr>
          <w:lang w:val="en-GB"/>
        </w:rPr>
        <w:tab/>
        <w:t xml:space="preserve">Higuchi, S. </w:t>
      </w:r>
      <w:r w:rsidRPr="00681610">
        <w:rPr>
          <w:i/>
          <w:iCs/>
          <w:lang w:val="en-GB"/>
        </w:rPr>
        <w:t>et al.</w:t>
      </w:r>
      <w:r w:rsidRPr="00681610">
        <w:rPr>
          <w:lang w:val="en-GB"/>
        </w:rPr>
        <w:t xml:space="preserve"> Melanopsin Gene Polymorphism I394T Is Associated with Pupillary Light Responses in a Dose-Dependent Manner. </w:t>
      </w:r>
      <w:r w:rsidRPr="00681610">
        <w:rPr>
          <w:i/>
          <w:iCs/>
          <w:lang w:val="en-GB"/>
        </w:rPr>
        <w:t>PLoS One</w:t>
      </w:r>
      <w:r w:rsidRPr="00681610">
        <w:rPr>
          <w:lang w:val="en-GB"/>
        </w:rPr>
        <w:t xml:space="preserve"> </w:t>
      </w:r>
      <w:r w:rsidRPr="00681610">
        <w:rPr>
          <w:b/>
          <w:bCs/>
          <w:lang w:val="en-GB"/>
        </w:rPr>
        <w:t>8</w:t>
      </w:r>
      <w:r w:rsidRPr="00681610">
        <w:rPr>
          <w:lang w:val="en-GB"/>
        </w:rPr>
        <w:t>, (2013).</w:t>
      </w:r>
    </w:p>
    <w:p w14:paraId="738622CE" w14:textId="77777777" w:rsidR="00A83051" w:rsidRPr="00681610" w:rsidRDefault="00A83051" w:rsidP="00A83051">
      <w:pPr>
        <w:pStyle w:val="Bibliography"/>
        <w:rPr>
          <w:lang w:val="en-GB"/>
        </w:rPr>
      </w:pPr>
      <w:r w:rsidRPr="00681610">
        <w:rPr>
          <w:lang w:val="en-GB"/>
        </w:rPr>
        <w:t>36.</w:t>
      </w:r>
      <w:r w:rsidRPr="00681610">
        <w:rPr>
          <w:lang w:val="en-GB"/>
        </w:rPr>
        <w:tab/>
        <w:t xml:space="preserve">Lee, S. il </w:t>
      </w:r>
      <w:r w:rsidRPr="00681610">
        <w:rPr>
          <w:i/>
          <w:iCs/>
          <w:lang w:val="en-GB"/>
        </w:rPr>
        <w:t>et al.</w:t>
      </w:r>
      <w:r w:rsidRPr="00681610">
        <w:rPr>
          <w:lang w:val="en-GB"/>
        </w:rPr>
        <w:t xml:space="preserve"> Association between melanopsin gene polymorphism (I394T) and pupillary light reflex is dependent on light wavelength. </w:t>
      </w:r>
      <w:r w:rsidRPr="00681610">
        <w:rPr>
          <w:i/>
          <w:iCs/>
          <w:lang w:val="en-GB"/>
        </w:rPr>
        <w:t>J. Physiol. Anthropol.</w:t>
      </w:r>
      <w:r w:rsidRPr="00681610">
        <w:rPr>
          <w:lang w:val="en-GB"/>
        </w:rPr>
        <w:t xml:space="preserve"> </w:t>
      </w:r>
      <w:r w:rsidRPr="00681610">
        <w:rPr>
          <w:b/>
          <w:bCs/>
          <w:lang w:val="en-GB"/>
        </w:rPr>
        <w:t>32</w:t>
      </w:r>
      <w:r w:rsidRPr="00681610">
        <w:rPr>
          <w:lang w:val="en-GB"/>
        </w:rPr>
        <w:t>, (2013).</w:t>
      </w:r>
    </w:p>
    <w:p w14:paraId="7BF23B5C" w14:textId="77777777" w:rsidR="00A83051" w:rsidRPr="00681610" w:rsidRDefault="00A83051" w:rsidP="00A83051">
      <w:pPr>
        <w:pStyle w:val="Bibliography"/>
        <w:rPr>
          <w:lang w:val="en-GB"/>
        </w:rPr>
      </w:pPr>
      <w:r w:rsidRPr="00681610">
        <w:rPr>
          <w:lang w:val="en-GB"/>
        </w:rPr>
        <w:lastRenderedPageBreak/>
        <w:t>37.</w:t>
      </w:r>
      <w:r w:rsidRPr="00681610">
        <w:rPr>
          <w:lang w:val="en-GB"/>
        </w:rPr>
        <w:tab/>
        <w:t xml:space="preserve">Zauner, J. </w:t>
      </w:r>
      <w:r w:rsidRPr="00681610">
        <w:rPr>
          <w:i/>
          <w:iCs/>
          <w:lang w:val="en-GB"/>
        </w:rPr>
        <w:t>et al.</w:t>
      </w:r>
      <w:r w:rsidRPr="00681610">
        <w:rPr>
          <w:lang w:val="en-GB"/>
        </w:rPr>
        <w:t xml:space="preserve"> Auxiliary data, quality assurance and quality control for wearable light loggers and optical radiation dosimeters. </w:t>
      </w:r>
      <w:r w:rsidRPr="00681610">
        <w:rPr>
          <w:i/>
          <w:iCs/>
          <w:lang w:val="en-GB"/>
        </w:rPr>
        <w:t>npj Biol Timing Sleep</w:t>
      </w:r>
      <w:r w:rsidRPr="00681610">
        <w:rPr>
          <w:lang w:val="en-GB"/>
        </w:rPr>
        <w:t xml:space="preserve"> </w:t>
      </w:r>
      <w:r w:rsidRPr="00681610">
        <w:rPr>
          <w:b/>
          <w:bCs/>
          <w:lang w:val="en-GB"/>
        </w:rPr>
        <w:t>3</w:t>
      </w:r>
      <w:r w:rsidRPr="00681610">
        <w:rPr>
          <w:lang w:val="en-GB"/>
        </w:rPr>
        <w:t>, 11 (2026).</w:t>
      </w:r>
    </w:p>
    <w:p w14:paraId="16DC2273" w14:textId="77777777" w:rsidR="00A83051" w:rsidRPr="00681610" w:rsidRDefault="00A83051" w:rsidP="00A83051">
      <w:pPr>
        <w:pStyle w:val="Bibliography"/>
        <w:rPr>
          <w:lang w:val="en-GB"/>
        </w:rPr>
      </w:pPr>
      <w:r w:rsidRPr="00681610">
        <w:rPr>
          <w:lang w:val="en-GB"/>
        </w:rPr>
        <w:t>38.</w:t>
      </w:r>
      <w:r w:rsidRPr="00681610">
        <w:rPr>
          <w:lang w:val="en-GB"/>
        </w:rPr>
        <w:tab/>
        <w:t xml:space="preserve">Thompson, E. R. Development and Validation of an Internationally Reliable Short-Form of the Positive and Negative Affect Schedule (PANAS). </w:t>
      </w:r>
      <w:r w:rsidRPr="00681610">
        <w:rPr>
          <w:i/>
          <w:iCs/>
          <w:lang w:val="en-GB"/>
        </w:rPr>
        <w:t>Journal of Cross-Cultural Psychology</w:t>
      </w:r>
      <w:r w:rsidRPr="00681610">
        <w:rPr>
          <w:lang w:val="en-GB"/>
        </w:rPr>
        <w:t xml:space="preserve"> </w:t>
      </w:r>
      <w:r w:rsidRPr="00681610">
        <w:rPr>
          <w:b/>
          <w:bCs/>
          <w:lang w:val="en-GB"/>
        </w:rPr>
        <w:t>38</w:t>
      </w:r>
      <w:r w:rsidRPr="00681610">
        <w:rPr>
          <w:lang w:val="en-GB"/>
        </w:rPr>
        <w:t>, 227–242 (2007).</w:t>
      </w:r>
    </w:p>
    <w:p w14:paraId="16224A28" w14:textId="77777777" w:rsidR="00A83051" w:rsidRPr="00681610" w:rsidRDefault="00A83051" w:rsidP="00A83051">
      <w:pPr>
        <w:pStyle w:val="Bibliography"/>
        <w:rPr>
          <w:lang w:val="en-GB"/>
        </w:rPr>
      </w:pPr>
      <w:r w:rsidRPr="00681610">
        <w:rPr>
          <w:lang w:val="en-GB"/>
        </w:rPr>
        <w:t>39.</w:t>
      </w:r>
      <w:r w:rsidRPr="00681610">
        <w:rPr>
          <w:lang w:val="en-GB"/>
        </w:rPr>
        <w:tab/>
        <w:t>Karolinska Sleepiness Scale (KSS) | Springer Nature Link. https://link.springer.com/chapter/10.1007/978-1-4419-9893-4_47.</w:t>
      </w:r>
    </w:p>
    <w:p w14:paraId="3C8392BC" w14:textId="77777777" w:rsidR="00A83051" w:rsidRPr="00681610" w:rsidRDefault="00A83051" w:rsidP="00A83051">
      <w:pPr>
        <w:pStyle w:val="Bibliography"/>
        <w:rPr>
          <w:lang w:val="en-GB"/>
        </w:rPr>
      </w:pPr>
      <w:r w:rsidRPr="00681610">
        <w:rPr>
          <w:lang w:val="en-GB"/>
        </w:rPr>
        <w:t>40.</w:t>
      </w:r>
      <w:r w:rsidRPr="00681610">
        <w:rPr>
          <w:lang w:val="en-GB"/>
        </w:rPr>
        <w:tab/>
        <w:t xml:space="preserve">Carney, C. E. </w:t>
      </w:r>
      <w:r w:rsidRPr="00681610">
        <w:rPr>
          <w:i/>
          <w:iCs/>
          <w:lang w:val="en-GB"/>
        </w:rPr>
        <w:t>et al.</w:t>
      </w:r>
      <w:r w:rsidRPr="00681610">
        <w:rPr>
          <w:lang w:val="en-GB"/>
        </w:rPr>
        <w:t xml:space="preserve"> The Consensus Sleep Diary: Standardizing Prospective Sleep Self-Monitoring. </w:t>
      </w:r>
      <w:r w:rsidRPr="00681610">
        <w:rPr>
          <w:i/>
          <w:iCs/>
          <w:lang w:val="en-GB"/>
        </w:rPr>
        <w:t>Sleep</w:t>
      </w:r>
      <w:r w:rsidRPr="00681610">
        <w:rPr>
          <w:lang w:val="en-GB"/>
        </w:rPr>
        <w:t xml:space="preserve"> </w:t>
      </w:r>
      <w:r w:rsidRPr="00681610">
        <w:rPr>
          <w:b/>
          <w:bCs/>
          <w:lang w:val="en-GB"/>
        </w:rPr>
        <w:t>35</w:t>
      </w:r>
      <w:r w:rsidRPr="00681610">
        <w:rPr>
          <w:lang w:val="en-GB"/>
        </w:rPr>
        <w:t>, 287–302 (2012).</w:t>
      </w:r>
    </w:p>
    <w:p w14:paraId="1EA10499" w14:textId="77777777" w:rsidR="00A83051" w:rsidRPr="00681610" w:rsidRDefault="00A83051" w:rsidP="00A83051">
      <w:pPr>
        <w:pStyle w:val="Bibliography"/>
        <w:rPr>
          <w:lang w:val="en-GB"/>
        </w:rPr>
      </w:pPr>
      <w:r w:rsidRPr="00681610">
        <w:rPr>
          <w:lang w:val="en-GB"/>
        </w:rPr>
        <w:t>41.</w:t>
      </w:r>
      <w:r w:rsidRPr="00681610">
        <w:rPr>
          <w:lang w:val="en-GB"/>
        </w:rPr>
        <w:tab/>
        <w:t xml:space="preserve">Zauner, J., Hartmeyer, S. &amp; Spitschan, M. LightLogR: Reproducible analysis of personal light exposure data. </w:t>
      </w:r>
      <w:r w:rsidRPr="00681610">
        <w:rPr>
          <w:i/>
          <w:iCs/>
          <w:lang w:val="en-GB"/>
        </w:rPr>
        <w:t>J. Open Source Softw.</w:t>
      </w:r>
      <w:r w:rsidRPr="00681610">
        <w:rPr>
          <w:lang w:val="en-GB"/>
        </w:rPr>
        <w:t xml:space="preserve"> </w:t>
      </w:r>
      <w:r w:rsidRPr="00681610">
        <w:rPr>
          <w:b/>
          <w:bCs/>
          <w:lang w:val="en-GB"/>
        </w:rPr>
        <w:t>10</w:t>
      </w:r>
      <w:r w:rsidRPr="00681610">
        <w:rPr>
          <w:lang w:val="en-GB"/>
        </w:rPr>
        <w:t>, 7601 (2025).</w:t>
      </w:r>
    </w:p>
    <w:p w14:paraId="223A344E" w14:textId="77777777" w:rsidR="00A83051" w:rsidRPr="00681610" w:rsidRDefault="00A83051" w:rsidP="00A83051">
      <w:pPr>
        <w:pStyle w:val="Bibliography"/>
        <w:rPr>
          <w:lang w:val="en-GB"/>
        </w:rPr>
      </w:pPr>
      <w:r w:rsidRPr="00681610">
        <w:rPr>
          <w:lang w:val="en-GB"/>
        </w:rPr>
        <w:t>42.</w:t>
      </w:r>
      <w:r w:rsidRPr="00681610">
        <w:rPr>
          <w:lang w:val="en-GB"/>
        </w:rPr>
        <w:tab/>
        <w:t xml:space="preserve">Didikoglu, A. </w:t>
      </w:r>
      <w:r w:rsidRPr="00681610">
        <w:rPr>
          <w:i/>
          <w:iCs/>
          <w:lang w:val="en-GB"/>
        </w:rPr>
        <w:t>et al.</w:t>
      </w:r>
      <w:r w:rsidRPr="00681610">
        <w:rPr>
          <w:lang w:val="en-GB"/>
        </w:rPr>
        <w:t xml:space="preserve"> Associations between light exposure and sleep timing and sleepiness while awake in a sample of UK adults in everyday life. </w:t>
      </w:r>
      <w:r w:rsidRPr="00681610">
        <w:rPr>
          <w:i/>
          <w:iCs/>
          <w:lang w:val="en-GB"/>
        </w:rPr>
        <w:t>Proc. Natl. Acad. Sci. U. S. A.</w:t>
      </w:r>
      <w:r w:rsidRPr="00681610">
        <w:rPr>
          <w:lang w:val="en-GB"/>
        </w:rPr>
        <w:t xml:space="preserve"> </w:t>
      </w:r>
      <w:r w:rsidRPr="00681610">
        <w:rPr>
          <w:b/>
          <w:bCs/>
          <w:lang w:val="en-GB"/>
        </w:rPr>
        <w:t>120</w:t>
      </w:r>
      <w:r w:rsidRPr="00681610">
        <w:rPr>
          <w:lang w:val="en-GB"/>
        </w:rPr>
        <w:t>, e2301608120 (2023).</w:t>
      </w:r>
    </w:p>
    <w:p w14:paraId="2DF55C32" w14:textId="77777777" w:rsidR="00A83051" w:rsidRPr="00681610" w:rsidRDefault="00A83051" w:rsidP="00A83051">
      <w:pPr>
        <w:pStyle w:val="Bibliography"/>
        <w:rPr>
          <w:lang w:val="en-GB"/>
        </w:rPr>
      </w:pPr>
      <w:r w:rsidRPr="00681610">
        <w:rPr>
          <w:lang w:val="en-GB"/>
        </w:rPr>
        <w:t>43.</w:t>
      </w:r>
      <w:r w:rsidRPr="00681610">
        <w:rPr>
          <w:lang w:val="en-GB"/>
        </w:rPr>
        <w:tab/>
        <w:t xml:space="preserve">Borchers, H. W. </w:t>
      </w:r>
      <w:r w:rsidRPr="00681610">
        <w:rPr>
          <w:i/>
          <w:iCs/>
          <w:lang w:val="en-GB"/>
        </w:rPr>
        <w:t>Pracma: Practical Numerical Math Functions</w:t>
      </w:r>
      <w:r w:rsidRPr="00681610">
        <w:rPr>
          <w:lang w:val="en-GB"/>
        </w:rPr>
        <w:t>. (2025). doi:10.32614/CRAN.package.pracma.</w:t>
      </w:r>
    </w:p>
    <w:p w14:paraId="38DEA50F" w14:textId="77777777" w:rsidR="00A83051" w:rsidRPr="00681610" w:rsidRDefault="00A83051" w:rsidP="00A83051">
      <w:pPr>
        <w:pStyle w:val="Bibliography"/>
        <w:rPr>
          <w:lang w:val="en-GB"/>
        </w:rPr>
      </w:pPr>
      <w:r w:rsidRPr="00681610">
        <w:rPr>
          <w:lang w:val="en-GB"/>
        </w:rPr>
        <w:t>44.</w:t>
      </w:r>
      <w:r w:rsidRPr="00681610">
        <w:rPr>
          <w:lang w:val="en-GB"/>
        </w:rPr>
        <w:tab/>
        <w:t xml:space="preserve">R Core Team. </w:t>
      </w:r>
      <w:r w:rsidRPr="00681610">
        <w:rPr>
          <w:i/>
          <w:iCs/>
          <w:lang w:val="en-GB"/>
        </w:rPr>
        <w:t>R: A Language and Environment for Statistical Computing</w:t>
      </w:r>
      <w:r w:rsidRPr="00681610">
        <w:rPr>
          <w:lang w:val="en-GB"/>
        </w:rPr>
        <w:t>. (R Foundation for Statistical Computing, Vienna, Austria, 2026). doi:10.32614/R.manuals.</w:t>
      </w:r>
    </w:p>
    <w:p w14:paraId="506F0172" w14:textId="77777777" w:rsidR="00A83051" w:rsidRPr="00681610" w:rsidRDefault="00A83051" w:rsidP="00A83051">
      <w:pPr>
        <w:pStyle w:val="Bibliography"/>
        <w:rPr>
          <w:lang w:val="en-GB"/>
        </w:rPr>
      </w:pPr>
      <w:r w:rsidRPr="00681610">
        <w:rPr>
          <w:lang w:val="en-GB"/>
        </w:rPr>
        <w:t>45.</w:t>
      </w:r>
      <w:r w:rsidRPr="00681610">
        <w:rPr>
          <w:lang w:val="en-GB"/>
        </w:rPr>
        <w:tab/>
        <w:t xml:space="preserve">Wilkinson, G. N. &amp; Rogers, C. E. Symbolic Description of Factorial Models for Analysis of Variance. </w:t>
      </w:r>
      <w:r w:rsidRPr="00681610">
        <w:rPr>
          <w:b/>
          <w:bCs/>
          <w:lang w:val="en-GB"/>
        </w:rPr>
        <w:t>22</w:t>
      </w:r>
      <w:r w:rsidRPr="00681610">
        <w:rPr>
          <w:lang w:val="en-GB"/>
        </w:rPr>
        <w:t>, 392–399 (1973).</w:t>
      </w:r>
    </w:p>
    <w:p w14:paraId="4D9759D1" w14:textId="77777777" w:rsidR="00A83051" w:rsidRPr="00681610" w:rsidRDefault="00A83051" w:rsidP="00A83051">
      <w:pPr>
        <w:pStyle w:val="Bibliography"/>
        <w:rPr>
          <w:lang w:val="en-GB"/>
        </w:rPr>
      </w:pPr>
      <w:r w:rsidRPr="00681610">
        <w:rPr>
          <w:lang w:val="en-GB"/>
        </w:rPr>
        <w:lastRenderedPageBreak/>
        <w:t>46.</w:t>
      </w:r>
      <w:r w:rsidRPr="00681610">
        <w:rPr>
          <w:lang w:val="en-GB"/>
        </w:rPr>
        <w:tab/>
        <w:t xml:space="preserve">Vehtari, A., Gelman, A., Simpson, D., Carpenter, B. &amp; Bürkner, P.-C. Rank-Normalization, Folding, and Localization: An Improved Rˆ for Assessing Convergence of MCMC (with Discussion). </w:t>
      </w:r>
      <w:r w:rsidRPr="00681610">
        <w:rPr>
          <w:i/>
          <w:iCs/>
          <w:lang w:val="en-GB"/>
        </w:rPr>
        <w:t>Bayesian Anal.</w:t>
      </w:r>
      <w:r w:rsidRPr="00681610">
        <w:rPr>
          <w:lang w:val="en-GB"/>
        </w:rPr>
        <w:t xml:space="preserve"> </w:t>
      </w:r>
      <w:r w:rsidRPr="00681610">
        <w:rPr>
          <w:b/>
          <w:bCs/>
          <w:lang w:val="en-GB"/>
        </w:rPr>
        <w:t>16</w:t>
      </w:r>
      <w:r w:rsidRPr="00681610">
        <w:rPr>
          <w:lang w:val="en-GB"/>
        </w:rPr>
        <w:t>, (2021).</w:t>
      </w:r>
    </w:p>
    <w:p w14:paraId="345B15B5" w14:textId="1633471F" w:rsidR="004A2424" w:rsidRPr="00681610" w:rsidRDefault="00DB7D88" w:rsidP="00E37FE9">
      <w:pPr>
        <w:rPr>
          <w:szCs w:val="21"/>
          <w:lang w:val="en-GB"/>
        </w:rPr>
      </w:pPr>
      <w:r w:rsidRPr="00681610">
        <w:rPr>
          <w:szCs w:val="21"/>
          <w:lang w:val="en-GB"/>
        </w:rPr>
        <w:fldChar w:fldCharType="end"/>
      </w:r>
    </w:p>
    <w:p w14:paraId="67EA4774" w14:textId="77777777" w:rsidR="0015761D" w:rsidRPr="00681610" w:rsidRDefault="0015761D" w:rsidP="00E37FE9">
      <w:pPr>
        <w:rPr>
          <w:szCs w:val="21"/>
          <w:lang w:val="en-GB"/>
        </w:rPr>
      </w:pPr>
    </w:p>
    <w:sectPr w:rsidR="0015761D" w:rsidRPr="00681610" w:rsidSect="00714E0E">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2D9C0" w14:textId="77777777" w:rsidR="00AF0B68" w:rsidRDefault="00AF0B68">
      <w:pPr>
        <w:spacing w:after="0" w:line="240" w:lineRule="auto"/>
      </w:pPr>
      <w:r>
        <w:separator/>
      </w:r>
    </w:p>
  </w:endnote>
  <w:endnote w:type="continuationSeparator" w:id="0">
    <w:p w14:paraId="41A14FF3" w14:textId="77777777" w:rsidR="00AF0B68" w:rsidRDefault="00AF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0926530"/>
      <w:docPartObj>
        <w:docPartGallery w:val="Page Numbers (Bottom of Page)"/>
        <w:docPartUnique/>
      </w:docPartObj>
    </w:sdtPr>
    <w:sdtEndPr>
      <w:rPr>
        <w:noProof/>
      </w:rPr>
    </w:sdtEndPr>
    <w:sdtContent>
      <w:p w14:paraId="0B77B593" w14:textId="77777777" w:rsidR="00DB7D88" w:rsidRDefault="00DB7D88">
        <w:pPr>
          <w:jc w:val="center"/>
        </w:pPr>
        <w:r>
          <w:fldChar w:fldCharType="begin"/>
        </w:r>
        <w:r>
          <w:instrText xml:space="preserve"> PAGE   \* MERGEFORMAT </w:instrText>
        </w:r>
        <w:r>
          <w:fldChar w:fldCharType="separate"/>
        </w:r>
        <w:r>
          <w:rPr>
            <w:noProof/>
          </w:rPr>
          <w:t>2</w:t>
        </w:r>
        <w:r>
          <w:rPr>
            <w:noProof/>
          </w:rPr>
          <w:fldChar w:fldCharType="end"/>
        </w:r>
      </w:p>
    </w:sdtContent>
  </w:sdt>
  <w:p w14:paraId="0B77B594" w14:textId="77777777" w:rsidR="00DB7D88" w:rsidRDefault="00DB7D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B8CEB" w14:textId="77777777" w:rsidR="00AF0B68" w:rsidRDefault="00AF0B68">
      <w:pPr>
        <w:spacing w:after="0" w:line="240" w:lineRule="auto"/>
      </w:pPr>
      <w:r>
        <w:separator/>
      </w:r>
    </w:p>
  </w:footnote>
  <w:footnote w:type="continuationSeparator" w:id="0">
    <w:p w14:paraId="406E2366" w14:textId="77777777" w:rsidR="00AF0B68" w:rsidRDefault="00AF0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6146"/>
    <w:multiLevelType w:val="multilevel"/>
    <w:tmpl w:val="E9BA26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84637347">
    <w:abstractNumId w:val="0"/>
  </w:num>
  <w:num w:numId="2" w16cid:durableId="1061446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5263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1392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938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3829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2MjU0NzWzMDC2MDNQ0lEKTi0uzszPAykwqwUAUHlYSiwAAAA="/>
  </w:docVars>
  <w:rsids>
    <w:rsidRoot w:val="002301FA"/>
    <w:rsid w:val="0000139F"/>
    <w:rsid w:val="00003071"/>
    <w:rsid w:val="00005793"/>
    <w:rsid w:val="00005DD1"/>
    <w:rsid w:val="00005E41"/>
    <w:rsid w:val="00007494"/>
    <w:rsid w:val="00007857"/>
    <w:rsid w:val="000138E9"/>
    <w:rsid w:val="00020C3B"/>
    <w:rsid w:val="0002189D"/>
    <w:rsid w:val="00043D39"/>
    <w:rsid w:val="00045AC7"/>
    <w:rsid w:val="0005138D"/>
    <w:rsid w:val="00052A19"/>
    <w:rsid w:val="0005398A"/>
    <w:rsid w:val="000567B1"/>
    <w:rsid w:val="000569A7"/>
    <w:rsid w:val="000613BF"/>
    <w:rsid w:val="00061E64"/>
    <w:rsid w:val="00063AEC"/>
    <w:rsid w:val="00064B72"/>
    <w:rsid w:val="00065E46"/>
    <w:rsid w:val="00066ED4"/>
    <w:rsid w:val="00067F77"/>
    <w:rsid w:val="00071574"/>
    <w:rsid w:val="00074152"/>
    <w:rsid w:val="00074BBF"/>
    <w:rsid w:val="00082371"/>
    <w:rsid w:val="000830BE"/>
    <w:rsid w:val="0008381D"/>
    <w:rsid w:val="00086512"/>
    <w:rsid w:val="0008727D"/>
    <w:rsid w:val="00090A54"/>
    <w:rsid w:val="00090AD7"/>
    <w:rsid w:val="00091008"/>
    <w:rsid w:val="000916F7"/>
    <w:rsid w:val="00092EE0"/>
    <w:rsid w:val="00093219"/>
    <w:rsid w:val="00095AB3"/>
    <w:rsid w:val="0009700B"/>
    <w:rsid w:val="000A0B17"/>
    <w:rsid w:val="000A4AC0"/>
    <w:rsid w:val="000A7755"/>
    <w:rsid w:val="000A7BD9"/>
    <w:rsid w:val="000A7D20"/>
    <w:rsid w:val="000B0AAC"/>
    <w:rsid w:val="000B2097"/>
    <w:rsid w:val="000B2F57"/>
    <w:rsid w:val="000B3E79"/>
    <w:rsid w:val="000C017A"/>
    <w:rsid w:val="000C0E91"/>
    <w:rsid w:val="000C1360"/>
    <w:rsid w:val="000C203A"/>
    <w:rsid w:val="000C3129"/>
    <w:rsid w:val="000D2368"/>
    <w:rsid w:val="000D387F"/>
    <w:rsid w:val="000D4B6F"/>
    <w:rsid w:val="000E16DC"/>
    <w:rsid w:val="000E1F40"/>
    <w:rsid w:val="000E23CD"/>
    <w:rsid w:val="000E2B13"/>
    <w:rsid w:val="000E601A"/>
    <w:rsid w:val="000F221E"/>
    <w:rsid w:val="000F6C19"/>
    <w:rsid w:val="00102F0D"/>
    <w:rsid w:val="00105CC0"/>
    <w:rsid w:val="00110774"/>
    <w:rsid w:val="00110B85"/>
    <w:rsid w:val="00110E61"/>
    <w:rsid w:val="00111860"/>
    <w:rsid w:val="00111DF5"/>
    <w:rsid w:val="00111EB0"/>
    <w:rsid w:val="0011708C"/>
    <w:rsid w:val="001170F0"/>
    <w:rsid w:val="00117EE1"/>
    <w:rsid w:val="001219DB"/>
    <w:rsid w:val="001246E6"/>
    <w:rsid w:val="00124F44"/>
    <w:rsid w:val="00124FD5"/>
    <w:rsid w:val="001329BB"/>
    <w:rsid w:val="001335A3"/>
    <w:rsid w:val="001344CC"/>
    <w:rsid w:val="0013549C"/>
    <w:rsid w:val="00143328"/>
    <w:rsid w:val="001475F8"/>
    <w:rsid w:val="001503CE"/>
    <w:rsid w:val="0015479C"/>
    <w:rsid w:val="00155E3B"/>
    <w:rsid w:val="0015761D"/>
    <w:rsid w:val="0016166A"/>
    <w:rsid w:val="00162C98"/>
    <w:rsid w:val="001657FC"/>
    <w:rsid w:val="00167247"/>
    <w:rsid w:val="00174867"/>
    <w:rsid w:val="001774C7"/>
    <w:rsid w:val="00177D4F"/>
    <w:rsid w:val="0018049A"/>
    <w:rsid w:val="00181922"/>
    <w:rsid w:val="00181BFC"/>
    <w:rsid w:val="00185A61"/>
    <w:rsid w:val="001878F4"/>
    <w:rsid w:val="00187D8D"/>
    <w:rsid w:val="0019147F"/>
    <w:rsid w:val="00195DF1"/>
    <w:rsid w:val="00195E81"/>
    <w:rsid w:val="001A409F"/>
    <w:rsid w:val="001A6280"/>
    <w:rsid w:val="001A7639"/>
    <w:rsid w:val="001B0FCF"/>
    <w:rsid w:val="001B47AA"/>
    <w:rsid w:val="001B6C60"/>
    <w:rsid w:val="001B7130"/>
    <w:rsid w:val="001B743E"/>
    <w:rsid w:val="001C3BE8"/>
    <w:rsid w:val="001C4B92"/>
    <w:rsid w:val="001C565D"/>
    <w:rsid w:val="001C6DE2"/>
    <w:rsid w:val="001D0419"/>
    <w:rsid w:val="001D3223"/>
    <w:rsid w:val="001D575F"/>
    <w:rsid w:val="001D62F4"/>
    <w:rsid w:val="001D650C"/>
    <w:rsid w:val="001D6A13"/>
    <w:rsid w:val="001E1BEE"/>
    <w:rsid w:val="001E2ADE"/>
    <w:rsid w:val="001E2E71"/>
    <w:rsid w:val="001F1FDB"/>
    <w:rsid w:val="001F3927"/>
    <w:rsid w:val="002030F3"/>
    <w:rsid w:val="00205A08"/>
    <w:rsid w:val="00211A7B"/>
    <w:rsid w:val="00211C83"/>
    <w:rsid w:val="00212368"/>
    <w:rsid w:val="00213A0E"/>
    <w:rsid w:val="00215DBC"/>
    <w:rsid w:val="00215FAC"/>
    <w:rsid w:val="002164E7"/>
    <w:rsid w:val="002244AC"/>
    <w:rsid w:val="002247F7"/>
    <w:rsid w:val="00230155"/>
    <w:rsid w:val="002301FA"/>
    <w:rsid w:val="00231095"/>
    <w:rsid w:val="002313FB"/>
    <w:rsid w:val="00234AD4"/>
    <w:rsid w:val="00240944"/>
    <w:rsid w:val="00242B1A"/>
    <w:rsid w:val="00244A83"/>
    <w:rsid w:val="00246487"/>
    <w:rsid w:val="002469B7"/>
    <w:rsid w:val="00247FE2"/>
    <w:rsid w:val="00252790"/>
    <w:rsid w:val="00253D34"/>
    <w:rsid w:val="00256D5E"/>
    <w:rsid w:val="002611FF"/>
    <w:rsid w:val="002615D2"/>
    <w:rsid w:val="00262CAC"/>
    <w:rsid w:val="0026397A"/>
    <w:rsid w:val="0026591D"/>
    <w:rsid w:val="0026683F"/>
    <w:rsid w:val="00267D70"/>
    <w:rsid w:val="00270633"/>
    <w:rsid w:val="00270AAF"/>
    <w:rsid w:val="00271019"/>
    <w:rsid w:val="00272349"/>
    <w:rsid w:val="0027499A"/>
    <w:rsid w:val="00276D2A"/>
    <w:rsid w:val="00280EA8"/>
    <w:rsid w:val="00281189"/>
    <w:rsid w:val="00282611"/>
    <w:rsid w:val="002833E3"/>
    <w:rsid w:val="002849D9"/>
    <w:rsid w:val="00284FA6"/>
    <w:rsid w:val="0028523A"/>
    <w:rsid w:val="00286CCD"/>
    <w:rsid w:val="00292D29"/>
    <w:rsid w:val="00297D81"/>
    <w:rsid w:val="00297DD7"/>
    <w:rsid w:val="002A38CA"/>
    <w:rsid w:val="002A45EB"/>
    <w:rsid w:val="002A4948"/>
    <w:rsid w:val="002A53A7"/>
    <w:rsid w:val="002A61BD"/>
    <w:rsid w:val="002A639F"/>
    <w:rsid w:val="002B007E"/>
    <w:rsid w:val="002B1622"/>
    <w:rsid w:val="002B4DD6"/>
    <w:rsid w:val="002B51BB"/>
    <w:rsid w:val="002B5E03"/>
    <w:rsid w:val="002C11C0"/>
    <w:rsid w:val="002C148B"/>
    <w:rsid w:val="002C1B9F"/>
    <w:rsid w:val="002D2D8E"/>
    <w:rsid w:val="002D4053"/>
    <w:rsid w:val="002D61E4"/>
    <w:rsid w:val="002E2B5B"/>
    <w:rsid w:val="002E56B4"/>
    <w:rsid w:val="002F0180"/>
    <w:rsid w:val="002F7507"/>
    <w:rsid w:val="00300E77"/>
    <w:rsid w:val="00301B14"/>
    <w:rsid w:val="00304AE0"/>
    <w:rsid w:val="00314C89"/>
    <w:rsid w:val="00315D32"/>
    <w:rsid w:val="00317B60"/>
    <w:rsid w:val="00320BDD"/>
    <w:rsid w:val="00321184"/>
    <w:rsid w:val="003213A8"/>
    <w:rsid w:val="003249A5"/>
    <w:rsid w:val="00325580"/>
    <w:rsid w:val="00325C0A"/>
    <w:rsid w:val="00327863"/>
    <w:rsid w:val="00331F8A"/>
    <w:rsid w:val="0033379C"/>
    <w:rsid w:val="00334265"/>
    <w:rsid w:val="003358FA"/>
    <w:rsid w:val="00335CDF"/>
    <w:rsid w:val="00340CD5"/>
    <w:rsid w:val="00344026"/>
    <w:rsid w:val="0034575C"/>
    <w:rsid w:val="0035289C"/>
    <w:rsid w:val="00353E25"/>
    <w:rsid w:val="00354E98"/>
    <w:rsid w:val="003550E8"/>
    <w:rsid w:val="00360449"/>
    <w:rsid w:val="00362854"/>
    <w:rsid w:val="003641E8"/>
    <w:rsid w:val="003660BC"/>
    <w:rsid w:val="003762CD"/>
    <w:rsid w:val="00384CE2"/>
    <w:rsid w:val="00384F24"/>
    <w:rsid w:val="00385B98"/>
    <w:rsid w:val="0039129D"/>
    <w:rsid w:val="0039297D"/>
    <w:rsid w:val="003936EE"/>
    <w:rsid w:val="00393F4F"/>
    <w:rsid w:val="00396B59"/>
    <w:rsid w:val="0039700B"/>
    <w:rsid w:val="00397ED6"/>
    <w:rsid w:val="003A1CCF"/>
    <w:rsid w:val="003A3538"/>
    <w:rsid w:val="003A3748"/>
    <w:rsid w:val="003A682F"/>
    <w:rsid w:val="003B1CDC"/>
    <w:rsid w:val="003B48B2"/>
    <w:rsid w:val="003B4D64"/>
    <w:rsid w:val="003B52D8"/>
    <w:rsid w:val="003B76E2"/>
    <w:rsid w:val="003C0046"/>
    <w:rsid w:val="003C0D40"/>
    <w:rsid w:val="003C6214"/>
    <w:rsid w:val="003C67B6"/>
    <w:rsid w:val="003C7C14"/>
    <w:rsid w:val="003D1C86"/>
    <w:rsid w:val="003D7F72"/>
    <w:rsid w:val="003E067F"/>
    <w:rsid w:val="003E3194"/>
    <w:rsid w:val="003E4487"/>
    <w:rsid w:val="003E4DE1"/>
    <w:rsid w:val="003E5A3A"/>
    <w:rsid w:val="003F0F86"/>
    <w:rsid w:val="003F2D58"/>
    <w:rsid w:val="003F360F"/>
    <w:rsid w:val="003F38D4"/>
    <w:rsid w:val="00400A6C"/>
    <w:rsid w:val="0040168D"/>
    <w:rsid w:val="00403271"/>
    <w:rsid w:val="0040542A"/>
    <w:rsid w:val="004071AD"/>
    <w:rsid w:val="00411DA5"/>
    <w:rsid w:val="004122E7"/>
    <w:rsid w:val="00412BE1"/>
    <w:rsid w:val="00413EC9"/>
    <w:rsid w:val="0041565A"/>
    <w:rsid w:val="0041612C"/>
    <w:rsid w:val="0041654D"/>
    <w:rsid w:val="0042196F"/>
    <w:rsid w:val="00426BAA"/>
    <w:rsid w:val="0043092B"/>
    <w:rsid w:val="00432EEA"/>
    <w:rsid w:val="00436AAC"/>
    <w:rsid w:val="0044108D"/>
    <w:rsid w:val="004425DF"/>
    <w:rsid w:val="00443452"/>
    <w:rsid w:val="00444E61"/>
    <w:rsid w:val="00447026"/>
    <w:rsid w:val="00447926"/>
    <w:rsid w:val="00450151"/>
    <w:rsid w:val="00451541"/>
    <w:rsid w:val="00453E7C"/>
    <w:rsid w:val="004558C4"/>
    <w:rsid w:val="00463E26"/>
    <w:rsid w:val="004641AD"/>
    <w:rsid w:val="00466789"/>
    <w:rsid w:val="00472E3A"/>
    <w:rsid w:val="0047325F"/>
    <w:rsid w:val="00475436"/>
    <w:rsid w:val="00476873"/>
    <w:rsid w:val="00477507"/>
    <w:rsid w:val="0048008E"/>
    <w:rsid w:val="004810C9"/>
    <w:rsid w:val="00481306"/>
    <w:rsid w:val="00487B34"/>
    <w:rsid w:val="00487CA4"/>
    <w:rsid w:val="0049571A"/>
    <w:rsid w:val="00495857"/>
    <w:rsid w:val="004A2424"/>
    <w:rsid w:val="004B06F9"/>
    <w:rsid w:val="004B2F9E"/>
    <w:rsid w:val="004B4E90"/>
    <w:rsid w:val="004B6A39"/>
    <w:rsid w:val="004B7179"/>
    <w:rsid w:val="004B7CF7"/>
    <w:rsid w:val="004C2BDF"/>
    <w:rsid w:val="004C2E62"/>
    <w:rsid w:val="004C400C"/>
    <w:rsid w:val="004C4CD9"/>
    <w:rsid w:val="004D225E"/>
    <w:rsid w:val="004D3081"/>
    <w:rsid w:val="004D58AF"/>
    <w:rsid w:val="004E0B6F"/>
    <w:rsid w:val="004E5A55"/>
    <w:rsid w:val="004E5E58"/>
    <w:rsid w:val="004E67BF"/>
    <w:rsid w:val="004F2D18"/>
    <w:rsid w:val="004F57E8"/>
    <w:rsid w:val="00501BD3"/>
    <w:rsid w:val="0050220F"/>
    <w:rsid w:val="00502C3F"/>
    <w:rsid w:val="00506651"/>
    <w:rsid w:val="00507264"/>
    <w:rsid w:val="00511DEF"/>
    <w:rsid w:val="00513728"/>
    <w:rsid w:val="00515F50"/>
    <w:rsid w:val="00521AD9"/>
    <w:rsid w:val="005231CB"/>
    <w:rsid w:val="0052395D"/>
    <w:rsid w:val="005269F4"/>
    <w:rsid w:val="0053207D"/>
    <w:rsid w:val="00532687"/>
    <w:rsid w:val="00541BED"/>
    <w:rsid w:val="00541E0D"/>
    <w:rsid w:val="00542CDC"/>
    <w:rsid w:val="00542DFD"/>
    <w:rsid w:val="00547006"/>
    <w:rsid w:val="0055065F"/>
    <w:rsid w:val="005513AC"/>
    <w:rsid w:val="005520CE"/>
    <w:rsid w:val="0055266F"/>
    <w:rsid w:val="0055561A"/>
    <w:rsid w:val="0055761F"/>
    <w:rsid w:val="00560644"/>
    <w:rsid w:val="00566B75"/>
    <w:rsid w:val="00566FD5"/>
    <w:rsid w:val="00570F88"/>
    <w:rsid w:val="005712FA"/>
    <w:rsid w:val="00571DCF"/>
    <w:rsid w:val="005726C7"/>
    <w:rsid w:val="00572841"/>
    <w:rsid w:val="00572F2E"/>
    <w:rsid w:val="0057463E"/>
    <w:rsid w:val="00576C66"/>
    <w:rsid w:val="005772EE"/>
    <w:rsid w:val="00577447"/>
    <w:rsid w:val="005800B7"/>
    <w:rsid w:val="005809F7"/>
    <w:rsid w:val="005816B8"/>
    <w:rsid w:val="00581BC8"/>
    <w:rsid w:val="00583CAF"/>
    <w:rsid w:val="00586F22"/>
    <w:rsid w:val="00587669"/>
    <w:rsid w:val="00591012"/>
    <w:rsid w:val="0059367F"/>
    <w:rsid w:val="00593A3E"/>
    <w:rsid w:val="005A025F"/>
    <w:rsid w:val="005A38B0"/>
    <w:rsid w:val="005A4C8B"/>
    <w:rsid w:val="005A5844"/>
    <w:rsid w:val="005A5938"/>
    <w:rsid w:val="005A5EE8"/>
    <w:rsid w:val="005A75E6"/>
    <w:rsid w:val="005B2D68"/>
    <w:rsid w:val="005B40E4"/>
    <w:rsid w:val="005B572C"/>
    <w:rsid w:val="005B588E"/>
    <w:rsid w:val="005B70EE"/>
    <w:rsid w:val="005B7E25"/>
    <w:rsid w:val="005C154F"/>
    <w:rsid w:val="005C1BB3"/>
    <w:rsid w:val="005C20C2"/>
    <w:rsid w:val="005C42C5"/>
    <w:rsid w:val="005C5C35"/>
    <w:rsid w:val="005C71AD"/>
    <w:rsid w:val="005D2A7C"/>
    <w:rsid w:val="005D2DE7"/>
    <w:rsid w:val="005D496E"/>
    <w:rsid w:val="005D70D2"/>
    <w:rsid w:val="005E0F52"/>
    <w:rsid w:val="005E2281"/>
    <w:rsid w:val="005E26AF"/>
    <w:rsid w:val="005E3994"/>
    <w:rsid w:val="005E3D8E"/>
    <w:rsid w:val="005E5324"/>
    <w:rsid w:val="005E5714"/>
    <w:rsid w:val="005F27FC"/>
    <w:rsid w:val="005F3CAE"/>
    <w:rsid w:val="005F4566"/>
    <w:rsid w:val="0060090A"/>
    <w:rsid w:val="00603D7D"/>
    <w:rsid w:val="006052D0"/>
    <w:rsid w:val="00610F1A"/>
    <w:rsid w:val="006119DB"/>
    <w:rsid w:val="00611EF3"/>
    <w:rsid w:val="00612D60"/>
    <w:rsid w:val="00614BBE"/>
    <w:rsid w:val="00615C6A"/>
    <w:rsid w:val="0062039C"/>
    <w:rsid w:val="00621710"/>
    <w:rsid w:val="006236E9"/>
    <w:rsid w:val="006239AA"/>
    <w:rsid w:val="00623D14"/>
    <w:rsid w:val="00624D3F"/>
    <w:rsid w:val="00626CAA"/>
    <w:rsid w:val="00626DCE"/>
    <w:rsid w:val="00627531"/>
    <w:rsid w:val="0063297A"/>
    <w:rsid w:val="0063348C"/>
    <w:rsid w:val="006349E3"/>
    <w:rsid w:val="00635252"/>
    <w:rsid w:val="006358DF"/>
    <w:rsid w:val="00643CFA"/>
    <w:rsid w:val="00645A15"/>
    <w:rsid w:val="00650B8C"/>
    <w:rsid w:val="00650BBF"/>
    <w:rsid w:val="006510FD"/>
    <w:rsid w:val="006514B2"/>
    <w:rsid w:val="00653BF4"/>
    <w:rsid w:val="00654421"/>
    <w:rsid w:val="00657373"/>
    <w:rsid w:val="006622E1"/>
    <w:rsid w:val="0066368C"/>
    <w:rsid w:val="00664FAE"/>
    <w:rsid w:val="00664FC0"/>
    <w:rsid w:val="00665051"/>
    <w:rsid w:val="006735EF"/>
    <w:rsid w:val="0067413C"/>
    <w:rsid w:val="006745CF"/>
    <w:rsid w:val="00675260"/>
    <w:rsid w:val="00675EC4"/>
    <w:rsid w:val="00680D27"/>
    <w:rsid w:val="00681610"/>
    <w:rsid w:val="00681A33"/>
    <w:rsid w:val="00683C15"/>
    <w:rsid w:val="00686864"/>
    <w:rsid w:val="0069196A"/>
    <w:rsid w:val="00691ADA"/>
    <w:rsid w:val="00693B3F"/>
    <w:rsid w:val="006958F7"/>
    <w:rsid w:val="00695D3F"/>
    <w:rsid w:val="006A1303"/>
    <w:rsid w:val="006A3721"/>
    <w:rsid w:val="006A3DD8"/>
    <w:rsid w:val="006A453D"/>
    <w:rsid w:val="006A5C19"/>
    <w:rsid w:val="006A70BF"/>
    <w:rsid w:val="006A7230"/>
    <w:rsid w:val="006A774A"/>
    <w:rsid w:val="006B02AF"/>
    <w:rsid w:val="006B4699"/>
    <w:rsid w:val="006C0359"/>
    <w:rsid w:val="006C22ED"/>
    <w:rsid w:val="006C39D2"/>
    <w:rsid w:val="006C5931"/>
    <w:rsid w:val="006C5F94"/>
    <w:rsid w:val="006C758A"/>
    <w:rsid w:val="006C7FB5"/>
    <w:rsid w:val="006D21DB"/>
    <w:rsid w:val="006D2969"/>
    <w:rsid w:val="006D5C89"/>
    <w:rsid w:val="006E1748"/>
    <w:rsid w:val="006E2725"/>
    <w:rsid w:val="006E398F"/>
    <w:rsid w:val="006F0859"/>
    <w:rsid w:val="006F40B4"/>
    <w:rsid w:val="006F7D8E"/>
    <w:rsid w:val="007003A2"/>
    <w:rsid w:val="0070054B"/>
    <w:rsid w:val="007008BB"/>
    <w:rsid w:val="00703269"/>
    <w:rsid w:val="00704CDA"/>
    <w:rsid w:val="00705849"/>
    <w:rsid w:val="007072CA"/>
    <w:rsid w:val="00707FD7"/>
    <w:rsid w:val="007105F2"/>
    <w:rsid w:val="00712033"/>
    <w:rsid w:val="007125A3"/>
    <w:rsid w:val="00715775"/>
    <w:rsid w:val="00716120"/>
    <w:rsid w:val="00716E20"/>
    <w:rsid w:val="00722076"/>
    <w:rsid w:val="00722B8A"/>
    <w:rsid w:val="007238D5"/>
    <w:rsid w:val="00724AE5"/>
    <w:rsid w:val="00725E80"/>
    <w:rsid w:val="00737DED"/>
    <w:rsid w:val="00741443"/>
    <w:rsid w:val="00742049"/>
    <w:rsid w:val="007420FF"/>
    <w:rsid w:val="0074251E"/>
    <w:rsid w:val="00742A45"/>
    <w:rsid w:val="007578AE"/>
    <w:rsid w:val="007605E1"/>
    <w:rsid w:val="0076436C"/>
    <w:rsid w:val="007675B7"/>
    <w:rsid w:val="00767D99"/>
    <w:rsid w:val="00767EDC"/>
    <w:rsid w:val="0077023C"/>
    <w:rsid w:val="00771867"/>
    <w:rsid w:val="00771C4B"/>
    <w:rsid w:val="00772459"/>
    <w:rsid w:val="007732F2"/>
    <w:rsid w:val="00775DE7"/>
    <w:rsid w:val="0078346F"/>
    <w:rsid w:val="00783539"/>
    <w:rsid w:val="007837BC"/>
    <w:rsid w:val="007845CC"/>
    <w:rsid w:val="00787616"/>
    <w:rsid w:val="00792BEC"/>
    <w:rsid w:val="00792D73"/>
    <w:rsid w:val="00794078"/>
    <w:rsid w:val="0079534A"/>
    <w:rsid w:val="007A0469"/>
    <w:rsid w:val="007A23E4"/>
    <w:rsid w:val="007A4961"/>
    <w:rsid w:val="007A51D7"/>
    <w:rsid w:val="007B14BC"/>
    <w:rsid w:val="007B15C1"/>
    <w:rsid w:val="007B531C"/>
    <w:rsid w:val="007B6DE6"/>
    <w:rsid w:val="007C0964"/>
    <w:rsid w:val="007C1B00"/>
    <w:rsid w:val="007C2563"/>
    <w:rsid w:val="007C38D5"/>
    <w:rsid w:val="007C4D2B"/>
    <w:rsid w:val="007C6C75"/>
    <w:rsid w:val="007D0348"/>
    <w:rsid w:val="007D0B01"/>
    <w:rsid w:val="007D2218"/>
    <w:rsid w:val="007D2E65"/>
    <w:rsid w:val="007D7243"/>
    <w:rsid w:val="007D7AF7"/>
    <w:rsid w:val="007E077A"/>
    <w:rsid w:val="007E2ECD"/>
    <w:rsid w:val="007E3672"/>
    <w:rsid w:val="007E58E8"/>
    <w:rsid w:val="007E6974"/>
    <w:rsid w:val="007F1C3C"/>
    <w:rsid w:val="007F2950"/>
    <w:rsid w:val="007F2F9B"/>
    <w:rsid w:val="007F750E"/>
    <w:rsid w:val="0080262E"/>
    <w:rsid w:val="00803B3D"/>
    <w:rsid w:val="00803F20"/>
    <w:rsid w:val="0080444F"/>
    <w:rsid w:val="008049FD"/>
    <w:rsid w:val="00804FC0"/>
    <w:rsid w:val="008052B1"/>
    <w:rsid w:val="008068A8"/>
    <w:rsid w:val="00810044"/>
    <w:rsid w:val="008103AC"/>
    <w:rsid w:val="00811C8A"/>
    <w:rsid w:val="00811E6D"/>
    <w:rsid w:val="00812173"/>
    <w:rsid w:val="0081274C"/>
    <w:rsid w:val="00812D67"/>
    <w:rsid w:val="0081539D"/>
    <w:rsid w:val="0081566E"/>
    <w:rsid w:val="00817340"/>
    <w:rsid w:val="0081779D"/>
    <w:rsid w:val="0082306A"/>
    <w:rsid w:val="008256ED"/>
    <w:rsid w:val="00825C7C"/>
    <w:rsid w:val="00825C80"/>
    <w:rsid w:val="00825D92"/>
    <w:rsid w:val="008331F4"/>
    <w:rsid w:val="00833C1D"/>
    <w:rsid w:val="00837EC0"/>
    <w:rsid w:val="0084776C"/>
    <w:rsid w:val="0085037E"/>
    <w:rsid w:val="00853608"/>
    <w:rsid w:val="00855796"/>
    <w:rsid w:val="00860882"/>
    <w:rsid w:val="00861286"/>
    <w:rsid w:val="00863B09"/>
    <w:rsid w:val="00864777"/>
    <w:rsid w:val="008700A6"/>
    <w:rsid w:val="00875320"/>
    <w:rsid w:val="00876301"/>
    <w:rsid w:val="00877BD2"/>
    <w:rsid w:val="00880446"/>
    <w:rsid w:val="00881DB9"/>
    <w:rsid w:val="008860BC"/>
    <w:rsid w:val="00887E72"/>
    <w:rsid w:val="00893B9D"/>
    <w:rsid w:val="00893EA2"/>
    <w:rsid w:val="008A26BC"/>
    <w:rsid w:val="008A524F"/>
    <w:rsid w:val="008A5600"/>
    <w:rsid w:val="008A5963"/>
    <w:rsid w:val="008B0716"/>
    <w:rsid w:val="008B2AF4"/>
    <w:rsid w:val="008B4CE3"/>
    <w:rsid w:val="008B57FA"/>
    <w:rsid w:val="008C1E44"/>
    <w:rsid w:val="008C2603"/>
    <w:rsid w:val="008C27D9"/>
    <w:rsid w:val="008C4876"/>
    <w:rsid w:val="008C6802"/>
    <w:rsid w:val="008C6E1F"/>
    <w:rsid w:val="008D325F"/>
    <w:rsid w:val="008D3A4D"/>
    <w:rsid w:val="008D5689"/>
    <w:rsid w:val="008D69A7"/>
    <w:rsid w:val="008D73B7"/>
    <w:rsid w:val="008D7EA2"/>
    <w:rsid w:val="008E0292"/>
    <w:rsid w:val="008E2CD2"/>
    <w:rsid w:val="008E2DFA"/>
    <w:rsid w:val="008E6369"/>
    <w:rsid w:val="008E6650"/>
    <w:rsid w:val="008E78F9"/>
    <w:rsid w:val="008E7B1E"/>
    <w:rsid w:val="008E7FA0"/>
    <w:rsid w:val="008F00CF"/>
    <w:rsid w:val="008F1F52"/>
    <w:rsid w:val="008F3611"/>
    <w:rsid w:val="008F52F8"/>
    <w:rsid w:val="009029F7"/>
    <w:rsid w:val="00903C36"/>
    <w:rsid w:val="00905987"/>
    <w:rsid w:val="009068A7"/>
    <w:rsid w:val="009132EF"/>
    <w:rsid w:val="009137AD"/>
    <w:rsid w:val="009160A2"/>
    <w:rsid w:val="0091628C"/>
    <w:rsid w:val="00917C92"/>
    <w:rsid w:val="009246B3"/>
    <w:rsid w:val="009308D8"/>
    <w:rsid w:val="009317F8"/>
    <w:rsid w:val="00932B4C"/>
    <w:rsid w:val="00933210"/>
    <w:rsid w:val="009340BA"/>
    <w:rsid w:val="00934CD2"/>
    <w:rsid w:val="00935F63"/>
    <w:rsid w:val="00936869"/>
    <w:rsid w:val="00942DAE"/>
    <w:rsid w:val="009437E3"/>
    <w:rsid w:val="0094547E"/>
    <w:rsid w:val="009463F6"/>
    <w:rsid w:val="00947F74"/>
    <w:rsid w:val="00954F4B"/>
    <w:rsid w:val="009576B8"/>
    <w:rsid w:val="00967E52"/>
    <w:rsid w:val="00973828"/>
    <w:rsid w:val="00976389"/>
    <w:rsid w:val="009772FC"/>
    <w:rsid w:val="00982A3A"/>
    <w:rsid w:val="00982D1C"/>
    <w:rsid w:val="00982E3D"/>
    <w:rsid w:val="00983586"/>
    <w:rsid w:val="00985CFD"/>
    <w:rsid w:val="0099284E"/>
    <w:rsid w:val="009A0DD1"/>
    <w:rsid w:val="009A1347"/>
    <w:rsid w:val="009A530B"/>
    <w:rsid w:val="009A65A7"/>
    <w:rsid w:val="009B28DA"/>
    <w:rsid w:val="009B4401"/>
    <w:rsid w:val="009B51EB"/>
    <w:rsid w:val="009B67D2"/>
    <w:rsid w:val="009C2CE9"/>
    <w:rsid w:val="009C4504"/>
    <w:rsid w:val="009C4C33"/>
    <w:rsid w:val="009C4E39"/>
    <w:rsid w:val="009D0F10"/>
    <w:rsid w:val="009D240A"/>
    <w:rsid w:val="009D6E10"/>
    <w:rsid w:val="009D7E24"/>
    <w:rsid w:val="009E0749"/>
    <w:rsid w:val="009E1D57"/>
    <w:rsid w:val="009E55F0"/>
    <w:rsid w:val="009E5672"/>
    <w:rsid w:val="009E5998"/>
    <w:rsid w:val="009F0590"/>
    <w:rsid w:val="009F572B"/>
    <w:rsid w:val="009F5D8C"/>
    <w:rsid w:val="00A02BC0"/>
    <w:rsid w:val="00A02D87"/>
    <w:rsid w:val="00A04C6E"/>
    <w:rsid w:val="00A0537C"/>
    <w:rsid w:val="00A10181"/>
    <w:rsid w:val="00A109A2"/>
    <w:rsid w:val="00A14AAE"/>
    <w:rsid w:val="00A20FF2"/>
    <w:rsid w:val="00A22471"/>
    <w:rsid w:val="00A22AD1"/>
    <w:rsid w:val="00A23BFA"/>
    <w:rsid w:val="00A254BE"/>
    <w:rsid w:val="00A27FC4"/>
    <w:rsid w:val="00A3249E"/>
    <w:rsid w:val="00A3328E"/>
    <w:rsid w:val="00A3362E"/>
    <w:rsid w:val="00A35A8E"/>
    <w:rsid w:val="00A35AAE"/>
    <w:rsid w:val="00A35D82"/>
    <w:rsid w:val="00A423F9"/>
    <w:rsid w:val="00A42AFC"/>
    <w:rsid w:val="00A44B85"/>
    <w:rsid w:val="00A47433"/>
    <w:rsid w:val="00A47810"/>
    <w:rsid w:val="00A5287D"/>
    <w:rsid w:val="00A5408C"/>
    <w:rsid w:val="00A55AD2"/>
    <w:rsid w:val="00A561CD"/>
    <w:rsid w:val="00A56AFE"/>
    <w:rsid w:val="00A574F9"/>
    <w:rsid w:val="00A60C05"/>
    <w:rsid w:val="00A629F7"/>
    <w:rsid w:val="00A76ECE"/>
    <w:rsid w:val="00A7743A"/>
    <w:rsid w:val="00A8065F"/>
    <w:rsid w:val="00A8083F"/>
    <w:rsid w:val="00A80A5D"/>
    <w:rsid w:val="00A819D3"/>
    <w:rsid w:val="00A83051"/>
    <w:rsid w:val="00A846E6"/>
    <w:rsid w:val="00A86AFC"/>
    <w:rsid w:val="00A92757"/>
    <w:rsid w:val="00A95D61"/>
    <w:rsid w:val="00A96227"/>
    <w:rsid w:val="00AA1E8D"/>
    <w:rsid w:val="00AA3BED"/>
    <w:rsid w:val="00AA5F92"/>
    <w:rsid w:val="00AA6B7F"/>
    <w:rsid w:val="00AB118B"/>
    <w:rsid w:val="00AB118C"/>
    <w:rsid w:val="00AB1D39"/>
    <w:rsid w:val="00AB6896"/>
    <w:rsid w:val="00AC0325"/>
    <w:rsid w:val="00AC2240"/>
    <w:rsid w:val="00AC70AE"/>
    <w:rsid w:val="00AD14AA"/>
    <w:rsid w:val="00AD43C2"/>
    <w:rsid w:val="00AE6130"/>
    <w:rsid w:val="00AE61F6"/>
    <w:rsid w:val="00AE78A1"/>
    <w:rsid w:val="00AF069F"/>
    <w:rsid w:val="00AF0AF3"/>
    <w:rsid w:val="00AF0B68"/>
    <w:rsid w:val="00AF170E"/>
    <w:rsid w:val="00AF1A21"/>
    <w:rsid w:val="00AF7DB0"/>
    <w:rsid w:val="00AF7EFA"/>
    <w:rsid w:val="00B043EB"/>
    <w:rsid w:val="00B04460"/>
    <w:rsid w:val="00B05104"/>
    <w:rsid w:val="00B10EB1"/>
    <w:rsid w:val="00B125D6"/>
    <w:rsid w:val="00B12D37"/>
    <w:rsid w:val="00B15944"/>
    <w:rsid w:val="00B15D02"/>
    <w:rsid w:val="00B24884"/>
    <w:rsid w:val="00B25EB6"/>
    <w:rsid w:val="00B32D09"/>
    <w:rsid w:val="00B334C8"/>
    <w:rsid w:val="00B351ED"/>
    <w:rsid w:val="00B3661F"/>
    <w:rsid w:val="00B3715E"/>
    <w:rsid w:val="00B4141D"/>
    <w:rsid w:val="00B4251F"/>
    <w:rsid w:val="00B45B24"/>
    <w:rsid w:val="00B476EF"/>
    <w:rsid w:val="00B47A2E"/>
    <w:rsid w:val="00B512D0"/>
    <w:rsid w:val="00B53155"/>
    <w:rsid w:val="00B6235D"/>
    <w:rsid w:val="00B62942"/>
    <w:rsid w:val="00B64850"/>
    <w:rsid w:val="00B81379"/>
    <w:rsid w:val="00B83A9E"/>
    <w:rsid w:val="00B8406B"/>
    <w:rsid w:val="00B8567D"/>
    <w:rsid w:val="00B90A96"/>
    <w:rsid w:val="00B911B3"/>
    <w:rsid w:val="00B92CF9"/>
    <w:rsid w:val="00B93A2D"/>
    <w:rsid w:val="00BA1D6C"/>
    <w:rsid w:val="00BA3FD9"/>
    <w:rsid w:val="00BB2281"/>
    <w:rsid w:val="00BB69E6"/>
    <w:rsid w:val="00BC229A"/>
    <w:rsid w:val="00BC2E8A"/>
    <w:rsid w:val="00BC4EFC"/>
    <w:rsid w:val="00BC5C95"/>
    <w:rsid w:val="00BC6617"/>
    <w:rsid w:val="00BC6FFE"/>
    <w:rsid w:val="00BC7740"/>
    <w:rsid w:val="00BD02F5"/>
    <w:rsid w:val="00BD5542"/>
    <w:rsid w:val="00BD588D"/>
    <w:rsid w:val="00BD71A6"/>
    <w:rsid w:val="00BD7AA3"/>
    <w:rsid w:val="00BE4454"/>
    <w:rsid w:val="00BE44B5"/>
    <w:rsid w:val="00BE7032"/>
    <w:rsid w:val="00BE75FF"/>
    <w:rsid w:val="00BF09F5"/>
    <w:rsid w:val="00BF0F02"/>
    <w:rsid w:val="00BF46A3"/>
    <w:rsid w:val="00BF487C"/>
    <w:rsid w:val="00C00926"/>
    <w:rsid w:val="00C023F8"/>
    <w:rsid w:val="00C02552"/>
    <w:rsid w:val="00C038BD"/>
    <w:rsid w:val="00C04418"/>
    <w:rsid w:val="00C07335"/>
    <w:rsid w:val="00C166D8"/>
    <w:rsid w:val="00C174B0"/>
    <w:rsid w:val="00C17974"/>
    <w:rsid w:val="00C22167"/>
    <w:rsid w:val="00C223DA"/>
    <w:rsid w:val="00C2660A"/>
    <w:rsid w:val="00C26AAC"/>
    <w:rsid w:val="00C27924"/>
    <w:rsid w:val="00C27B5D"/>
    <w:rsid w:val="00C30867"/>
    <w:rsid w:val="00C33CE4"/>
    <w:rsid w:val="00C34EEF"/>
    <w:rsid w:val="00C362E8"/>
    <w:rsid w:val="00C3697D"/>
    <w:rsid w:val="00C3799C"/>
    <w:rsid w:val="00C4619B"/>
    <w:rsid w:val="00C50499"/>
    <w:rsid w:val="00C511CC"/>
    <w:rsid w:val="00C55097"/>
    <w:rsid w:val="00C56659"/>
    <w:rsid w:val="00C56810"/>
    <w:rsid w:val="00C62B7B"/>
    <w:rsid w:val="00C6423D"/>
    <w:rsid w:val="00C67135"/>
    <w:rsid w:val="00C770A7"/>
    <w:rsid w:val="00C770E4"/>
    <w:rsid w:val="00C772A8"/>
    <w:rsid w:val="00C92E1E"/>
    <w:rsid w:val="00C92FBB"/>
    <w:rsid w:val="00C94AEC"/>
    <w:rsid w:val="00C94F8C"/>
    <w:rsid w:val="00CA24A9"/>
    <w:rsid w:val="00CA3494"/>
    <w:rsid w:val="00CA5AEA"/>
    <w:rsid w:val="00CA6232"/>
    <w:rsid w:val="00CA6FDF"/>
    <w:rsid w:val="00CA7B67"/>
    <w:rsid w:val="00CA7CAB"/>
    <w:rsid w:val="00CB237A"/>
    <w:rsid w:val="00CB4C2F"/>
    <w:rsid w:val="00CB5E6C"/>
    <w:rsid w:val="00CB6CA9"/>
    <w:rsid w:val="00CB7BFA"/>
    <w:rsid w:val="00CC08F4"/>
    <w:rsid w:val="00CC25EC"/>
    <w:rsid w:val="00CC35D5"/>
    <w:rsid w:val="00CC5E7D"/>
    <w:rsid w:val="00CD33FD"/>
    <w:rsid w:val="00CD48D5"/>
    <w:rsid w:val="00CE22A4"/>
    <w:rsid w:val="00CE55F6"/>
    <w:rsid w:val="00CE7897"/>
    <w:rsid w:val="00CF1B7E"/>
    <w:rsid w:val="00CF396B"/>
    <w:rsid w:val="00CF43C3"/>
    <w:rsid w:val="00CF5241"/>
    <w:rsid w:val="00CF63C5"/>
    <w:rsid w:val="00CF66AC"/>
    <w:rsid w:val="00CF7C87"/>
    <w:rsid w:val="00D0584B"/>
    <w:rsid w:val="00D066CF"/>
    <w:rsid w:val="00D06FEE"/>
    <w:rsid w:val="00D077C0"/>
    <w:rsid w:val="00D07B51"/>
    <w:rsid w:val="00D111D5"/>
    <w:rsid w:val="00D11C8D"/>
    <w:rsid w:val="00D120EC"/>
    <w:rsid w:val="00D165CF"/>
    <w:rsid w:val="00D16E80"/>
    <w:rsid w:val="00D173A3"/>
    <w:rsid w:val="00D21215"/>
    <w:rsid w:val="00D237C1"/>
    <w:rsid w:val="00D24125"/>
    <w:rsid w:val="00D24D24"/>
    <w:rsid w:val="00D26B7D"/>
    <w:rsid w:val="00D27DD0"/>
    <w:rsid w:val="00D305A5"/>
    <w:rsid w:val="00D33677"/>
    <w:rsid w:val="00D33E35"/>
    <w:rsid w:val="00D35B0B"/>
    <w:rsid w:val="00D3794B"/>
    <w:rsid w:val="00D40832"/>
    <w:rsid w:val="00D43055"/>
    <w:rsid w:val="00D451A2"/>
    <w:rsid w:val="00D4568C"/>
    <w:rsid w:val="00D46F3B"/>
    <w:rsid w:val="00D4730C"/>
    <w:rsid w:val="00D47E90"/>
    <w:rsid w:val="00D507EE"/>
    <w:rsid w:val="00D51B01"/>
    <w:rsid w:val="00D60D38"/>
    <w:rsid w:val="00D612C3"/>
    <w:rsid w:val="00D62CFD"/>
    <w:rsid w:val="00D67433"/>
    <w:rsid w:val="00D706C4"/>
    <w:rsid w:val="00D71A89"/>
    <w:rsid w:val="00D7368C"/>
    <w:rsid w:val="00D7708B"/>
    <w:rsid w:val="00D80618"/>
    <w:rsid w:val="00D85080"/>
    <w:rsid w:val="00D8621D"/>
    <w:rsid w:val="00D90DAE"/>
    <w:rsid w:val="00D9268F"/>
    <w:rsid w:val="00D935D0"/>
    <w:rsid w:val="00D9754B"/>
    <w:rsid w:val="00DA7750"/>
    <w:rsid w:val="00DB39AE"/>
    <w:rsid w:val="00DB4548"/>
    <w:rsid w:val="00DB4D78"/>
    <w:rsid w:val="00DB7D88"/>
    <w:rsid w:val="00DC15C8"/>
    <w:rsid w:val="00DD3C53"/>
    <w:rsid w:val="00DD76CD"/>
    <w:rsid w:val="00DD7C5B"/>
    <w:rsid w:val="00DD7CB3"/>
    <w:rsid w:val="00DE0C4B"/>
    <w:rsid w:val="00DE1A85"/>
    <w:rsid w:val="00DE3547"/>
    <w:rsid w:val="00DE3BD3"/>
    <w:rsid w:val="00DE6B98"/>
    <w:rsid w:val="00DE760E"/>
    <w:rsid w:val="00DF0935"/>
    <w:rsid w:val="00DF2384"/>
    <w:rsid w:val="00DF5C8D"/>
    <w:rsid w:val="00E04F84"/>
    <w:rsid w:val="00E05650"/>
    <w:rsid w:val="00E06C97"/>
    <w:rsid w:val="00E1161A"/>
    <w:rsid w:val="00E13B31"/>
    <w:rsid w:val="00E13CA8"/>
    <w:rsid w:val="00E14798"/>
    <w:rsid w:val="00E15D09"/>
    <w:rsid w:val="00E16E68"/>
    <w:rsid w:val="00E23C3D"/>
    <w:rsid w:val="00E23EC1"/>
    <w:rsid w:val="00E2438D"/>
    <w:rsid w:val="00E25EE4"/>
    <w:rsid w:val="00E270FA"/>
    <w:rsid w:val="00E30377"/>
    <w:rsid w:val="00E3086B"/>
    <w:rsid w:val="00E3221E"/>
    <w:rsid w:val="00E402EB"/>
    <w:rsid w:val="00E413D4"/>
    <w:rsid w:val="00E4259E"/>
    <w:rsid w:val="00E434A8"/>
    <w:rsid w:val="00E44722"/>
    <w:rsid w:val="00E45A11"/>
    <w:rsid w:val="00E5210B"/>
    <w:rsid w:val="00E52590"/>
    <w:rsid w:val="00E5409F"/>
    <w:rsid w:val="00E541E7"/>
    <w:rsid w:val="00E57233"/>
    <w:rsid w:val="00E57B84"/>
    <w:rsid w:val="00E60A13"/>
    <w:rsid w:val="00E67924"/>
    <w:rsid w:val="00E71F28"/>
    <w:rsid w:val="00E7213E"/>
    <w:rsid w:val="00E840D3"/>
    <w:rsid w:val="00E856D8"/>
    <w:rsid w:val="00E87CDD"/>
    <w:rsid w:val="00E907CB"/>
    <w:rsid w:val="00E92129"/>
    <w:rsid w:val="00E93322"/>
    <w:rsid w:val="00E93413"/>
    <w:rsid w:val="00E944A2"/>
    <w:rsid w:val="00E95731"/>
    <w:rsid w:val="00EA317F"/>
    <w:rsid w:val="00EA3633"/>
    <w:rsid w:val="00EA5672"/>
    <w:rsid w:val="00EB0917"/>
    <w:rsid w:val="00EB23E5"/>
    <w:rsid w:val="00EB347D"/>
    <w:rsid w:val="00EB4402"/>
    <w:rsid w:val="00EB7FA4"/>
    <w:rsid w:val="00EC42E0"/>
    <w:rsid w:val="00ED0341"/>
    <w:rsid w:val="00ED16AE"/>
    <w:rsid w:val="00ED4990"/>
    <w:rsid w:val="00ED5BEF"/>
    <w:rsid w:val="00ED6481"/>
    <w:rsid w:val="00ED7890"/>
    <w:rsid w:val="00EE05FA"/>
    <w:rsid w:val="00EE2B33"/>
    <w:rsid w:val="00EE45C3"/>
    <w:rsid w:val="00EE5720"/>
    <w:rsid w:val="00EE7D5A"/>
    <w:rsid w:val="00EF21F3"/>
    <w:rsid w:val="00EF2363"/>
    <w:rsid w:val="00EF2419"/>
    <w:rsid w:val="00EF7F9A"/>
    <w:rsid w:val="00F00D69"/>
    <w:rsid w:val="00F04882"/>
    <w:rsid w:val="00F04CD0"/>
    <w:rsid w:val="00F107AC"/>
    <w:rsid w:val="00F12B6D"/>
    <w:rsid w:val="00F13BAA"/>
    <w:rsid w:val="00F13D23"/>
    <w:rsid w:val="00F166C6"/>
    <w:rsid w:val="00F2092A"/>
    <w:rsid w:val="00F23568"/>
    <w:rsid w:val="00F236CD"/>
    <w:rsid w:val="00F24CCE"/>
    <w:rsid w:val="00F25C62"/>
    <w:rsid w:val="00F26B8F"/>
    <w:rsid w:val="00F328AA"/>
    <w:rsid w:val="00F34195"/>
    <w:rsid w:val="00F35D7D"/>
    <w:rsid w:val="00F36F59"/>
    <w:rsid w:val="00F36FC1"/>
    <w:rsid w:val="00F370BE"/>
    <w:rsid w:val="00F373ED"/>
    <w:rsid w:val="00F41FD7"/>
    <w:rsid w:val="00F423BC"/>
    <w:rsid w:val="00F42934"/>
    <w:rsid w:val="00F42DF6"/>
    <w:rsid w:val="00F433C6"/>
    <w:rsid w:val="00F436AD"/>
    <w:rsid w:val="00F46ED2"/>
    <w:rsid w:val="00F50773"/>
    <w:rsid w:val="00F53595"/>
    <w:rsid w:val="00F542E5"/>
    <w:rsid w:val="00F55809"/>
    <w:rsid w:val="00F56C36"/>
    <w:rsid w:val="00F60436"/>
    <w:rsid w:val="00F61515"/>
    <w:rsid w:val="00F6590B"/>
    <w:rsid w:val="00F6616F"/>
    <w:rsid w:val="00F72AC5"/>
    <w:rsid w:val="00F73414"/>
    <w:rsid w:val="00F7569A"/>
    <w:rsid w:val="00F75B63"/>
    <w:rsid w:val="00F76F27"/>
    <w:rsid w:val="00F77662"/>
    <w:rsid w:val="00F83118"/>
    <w:rsid w:val="00F84C71"/>
    <w:rsid w:val="00F85068"/>
    <w:rsid w:val="00F86158"/>
    <w:rsid w:val="00F86FDC"/>
    <w:rsid w:val="00F9011F"/>
    <w:rsid w:val="00F91A7C"/>
    <w:rsid w:val="00F920CD"/>
    <w:rsid w:val="00FA0F27"/>
    <w:rsid w:val="00FA5944"/>
    <w:rsid w:val="00FA666E"/>
    <w:rsid w:val="00FB016E"/>
    <w:rsid w:val="00FB0C91"/>
    <w:rsid w:val="00FB121C"/>
    <w:rsid w:val="00FB1569"/>
    <w:rsid w:val="00FB49DA"/>
    <w:rsid w:val="00FC09DC"/>
    <w:rsid w:val="00FC281D"/>
    <w:rsid w:val="00FC424F"/>
    <w:rsid w:val="00FC4A3F"/>
    <w:rsid w:val="00FC5423"/>
    <w:rsid w:val="00FC5654"/>
    <w:rsid w:val="00FC57CB"/>
    <w:rsid w:val="00FD02A0"/>
    <w:rsid w:val="00FD2C14"/>
    <w:rsid w:val="00FD3D64"/>
    <w:rsid w:val="00FE141D"/>
    <w:rsid w:val="00FE18A7"/>
    <w:rsid w:val="00FE7944"/>
    <w:rsid w:val="00FF0643"/>
    <w:rsid w:val="00FF2AF8"/>
    <w:rsid w:val="00FF319B"/>
    <w:rsid w:val="00FF4625"/>
    <w:rsid w:val="00FF4FAD"/>
    <w:rsid w:val="00FF5443"/>
    <w:rsid w:val="00FF7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77B356"/>
  <w15:docId w15:val="{B88D240C-37A3-4F64-92CF-6684E325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6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DB7D88"/>
  </w:style>
  <w:style w:type="paragraph" w:styleId="Revision">
    <w:name w:val="Revision"/>
    <w:hidden/>
    <w:uiPriority w:val="99"/>
    <w:semiHidden/>
    <w:rsid w:val="00362854"/>
    <w:pPr>
      <w:spacing w:after="0" w:line="240" w:lineRule="auto"/>
    </w:pPr>
  </w:style>
  <w:style w:type="paragraph" w:styleId="Bibliography">
    <w:name w:val="Bibliography"/>
    <w:basedOn w:val="Normal"/>
    <w:next w:val="Normal"/>
    <w:uiPriority w:val="37"/>
    <w:unhideWhenUsed/>
    <w:rsid w:val="00005793"/>
    <w:pPr>
      <w:tabs>
        <w:tab w:val="left" w:pos="384"/>
      </w:tabs>
      <w:spacing w:after="0" w:line="480" w:lineRule="auto"/>
      <w:ind w:left="384" w:hanging="384"/>
    </w:pPr>
  </w:style>
  <w:style w:type="paragraph" w:styleId="CommentSubject">
    <w:name w:val="annotation subject"/>
    <w:basedOn w:val="CommentText"/>
    <w:next w:val="CommentText"/>
    <w:link w:val="CommentSubjectChar"/>
    <w:uiPriority w:val="99"/>
    <w:semiHidden/>
    <w:unhideWhenUsed/>
    <w:rsid w:val="00EF2419"/>
    <w:rPr>
      <w:b/>
      <w:bCs/>
    </w:rPr>
  </w:style>
  <w:style w:type="character" w:customStyle="1" w:styleId="CommentSubjectChar">
    <w:name w:val="Comment Subject Char"/>
    <w:basedOn w:val="CommentTextChar"/>
    <w:link w:val="CommentSubject"/>
    <w:uiPriority w:val="99"/>
    <w:semiHidden/>
    <w:rsid w:val="00EF2419"/>
    <w:rPr>
      <w:b/>
      <w:bCs/>
      <w:sz w:val="20"/>
      <w:szCs w:val="20"/>
    </w:rPr>
  </w:style>
  <w:style w:type="character" w:styleId="PlaceholderText">
    <w:name w:val="Placeholder Text"/>
    <w:basedOn w:val="DefaultParagraphFont"/>
    <w:uiPriority w:val="99"/>
    <w:semiHidden/>
    <w:rsid w:val="008B2AF4"/>
    <w:rPr>
      <w:color w:val="666666"/>
    </w:rPr>
  </w:style>
  <w:style w:type="table" w:styleId="TableGrid">
    <w:name w:val="Table Grid"/>
    <w:basedOn w:val="TableNormal"/>
    <w:uiPriority w:val="59"/>
    <w:rsid w:val="008D3A4D"/>
    <w:pPr>
      <w:spacing w:after="0" w:line="240" w:lineRule="auto"/>
    </w:pPr>
    <w:rPr>
      <w:rFonts w:cs="Times New Roman"/>
      <w:color w:val="000000"/>
      <w:kern w:val="0"/>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ettings" Target="settings.xml"/><Relationship Id="rId7" Type="http://schemas.openxmlformats.org/officeDocument/2006/relationships/hyperlink" Target="mailto:manuel.spitschan@tum.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31861</Words>
  <Characters>181613</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Taisuke Eto</dc:creator>
  <cp:lastModifiedBy>Taisuke Eto</cp:lastModifiedBy>
  <cp:revision>62</cp:revision>
  <cp:lastPrinted>2026-08-11T16:21:00Z</cp:lastPrinted>
  <dcterms:created xsi:type="dcterms:W3CDTF">2026-08-20T07:41:00Z</dcterms:created>
  <dcterms:modified xsi:type="dcterms:W3CDTF">2026-09-21T14:02:00Z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c85a50a9-d9e8-43d4-913f-a6ed4d286ca5</vt:lpwstr>
  </property>
  <property fmtid="{D5CDD505-2E9C-101B-9397-08002B2CF9AE}" pid="3" name="ZOTERO_PREF_1">
    <vt:lpwstr>&lt;data data-version="3" zotero-version="9.0.5"&gt;&lt;session id="DlfLdzbV"/&gt;&lt;style id="http://www.zotero.org/styles/nature-communications" hasBibliography="1" bibliographyStyleHasBeenSet="1"/&gt;&lt;prefs&gt;&lt;pref name="fieldType" value="Field"/&gt;&lt;/prefs&gt;&lt;/data&gt;</vt:lpwstr>
  </property>
</Properties>
</file>