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 xml:space="preserve">TUM Institute for Advanced Study (TUM-IAS), Technical University of Munich, </w:t>
      </w:r>
      <w:proofErr w:type="spellStart"/>
      <w:r w:rsidR="65A39DCC" w:rsidRPr="46A68C29">
        <w:t>Garching</w:t>
      </w:r>
      <w:proofErr w:type="spellEnd"/>
      <w:r w:rsidR="65A39DCC" w:rsidRPr="46A68C29">
        <w:t>,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r w:rsidRPr="00C673E9">
        <w:rPr>
          <w:rFonts w:ascii="Arial" w:hAnsi="Arial" w:cs="Arial"/>
        </w:rPr>
        <w:t>.</w:t>
      </w:r>
      <w:r w:rsidRPr="00C61260">
        <w:t xml:space="preserve"> This includes time-series analyses for working distance, biologically relevant light metrics, and spectral characteristics. </w:t>
      </w:r>
      <w:r w:rsidRPr="00C673E9">
        <w:rPr>
          <w:rFonts w:ascii="Arial" w:hAnsi="Arial" w:cs="Arial"/>
        </w:rPr>
        <w:t xml:space="preserve">The tasks are standardized through the open-source R package </w:t>
      </w:r>
      <w:hyperlink r:id="rId8">
        <w:proofErr w:type="spellStart"/>
        <w:r w:rsidRPr="00C673E9">
          <w:rPr>
            <w:rStyle w:val="Hyperlink"/>
            <w:rFonts w:ascii="Arial" w:hAnsi="Arial" w:cs="Arial"/>
          </w:rPr>
          <w:t>LightLogR</w:t>
        </w:r>
        <w:proofErr w:type="spellEnd"/>
      </w:hyperlink>
      <w:r w:rsidRPr="00C673E9">
        <w:rPr>
          <w:rFonts w:ascii="Arial" w:hAnsi="Arial" w:cs="Arial"/>
        </w:rPr>
        <w:t xml:space="preserve">. </w:t>
      </w:r>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2" w:name="introduction"/>
      <w:r w:rsidRPr="00C61260">
        <w:lastRenderedPageBreak/>
        <w:t>Introduction</w:t>
      </w:r>
    </w:p>
    <w:p w14:paraId="7DA5CD09" w14:textId="045E286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w:t>
      </w:r>
      <w:proofErr w:type="spellStart"/>
      <w:r w:rsidRPr="00C61260">
        <w:t>retinally</w:t>
      </w:r>
      <w:proofErr w:type="spellEnd"/>
      <w:r w:rsidRPr="00C61260">
        <w:t>-referenced framework.</w:t>
      </w:r>
    </w:p>
    <w:p w14:paraId="5CB7CF53" w14:textId="77777777" w:rsidR="007C0A0D" w:rsidRPr="00C61260" w:rsidRDefault="007C0A0D" w:rsidP="00C61260">
      <w:r w:rsidRPr="00C61260">
        <w:t xml:space="preserve">The first example relates to the non-visual effects of light on human circadian and neuroendocrine physiology. The light–dark cycle entrains the circadian clock, and light exposure at night suppresses melatonin production (Brown et al. 2022; Blume, </w:t>
      </w:r>
      <w:proofErr w:type="spellStart"/>
      <w:r w:rsidRPr="00C61260">
        <w:t>Garbazza</w:t>
      </w:r>
      <w:proofErr w:type="spellEnd"/>
      <w:r w:rsidRPr="00C61260">
        <w:t xml:space="preserve">, and </w:t>
      </w:r>
      <w:proofErr w:type="spellStart"/>
      <w:r w:rsidRPr="00C61260">
        <w:t>Spitschan</w:t>
      </w:r>
      <w:proofErr w:type="spellEnd"/>
      <w:r w:rsidRPr="00C61260">
        <w:t xml:space="preserve">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3ACBE4B6" w:rsidR="007C0A0D" w:rsidRPr="00C61260" w:rsidRDefault="007C0A0D" w:rsidP="00C61260">
      <w:r w:rsidRPr="00C61260">
        <w:t xml:space="preserve">In controlled laboratory settings, light exposure can be held constant or manipulated parametrically. </w:t>
      </w:r>
      <w:r w:rsidRPr="00C673E9">
        <w:rPr>
          <w:rFonts w:ascii="Arial" w:hAnsi="Arial" w:cs="Arial"/>
        </w:rPr>
        <w:t>In contrast,</w:t>
      </w:r>
      <w:r w:rsidRPr="00C61260">
        <w:t xml:space="preserve"> real-world conditions are inherently complex and </w:t>
      </w:r>
      <w:proofErr w:type="gramStart"/>
      <w:r w:rsidRPr="00C61260">
        <w:t>dynamic</w:t>
      </w:r>
      <w:r w:rsidRPr="00C673E9">
        <w:rPr>
          <w:rFonts w:ascii="Arial" w:hAnsi="Arial" w:cs="Arial"/>
        </w:rPr>
        <w:t>, and</w:t>
      </w:r>
      <w:proofErr w:type="gramEnd"/>
      <w:r w:rsidRPr="00C673E9">
        <w:rPr>
          <w:rFonts w:ascii="Arial" w:hAnsi="Arial" w:cs="Arial"/>
        </w:rPr>
        <w:t xml:space="preserve"> cannot be captured by single spot measurements</w:t>
      </w:r>
      <w:r w:rsidRPr="00C61260">
        <w:t xml:space="preserve">. As people move in and between spaces (indoors and outdoors) and move their body, head, and eyes, exposure to the optical environment varies significantly (Webler et al. 2019) and is modulated by behavior (Biller, Balakrishnan, and </w:t>
      </w:r>
      <w:proofErr w:type="spellStart"/>
      <w:r w:rsidRPr="00C61260">
        <w:t>Spitschan</w:t>
      </w:r>
      <w:proofErr w:type="spellEnd"/>
      <w:r w:rsidRPr="00C61260">
        <w:t xml:space="preserve"> 2024). Wearable devices for measuring light exposure have thus emerged as vital tools to capture the ecological visual experience. These tools generate high-dimensional datasets that demand rigorous and flexible analysis strategies.</w:t>
      </w:r>
    </w:p>
    <w:p w14:paraId="2648A358" w14:textId="39E2DA06"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r w:rsidRPr="00C673E9">
        <w:rPr>
          <w:rFonts w:ascii="Arial" w:hAnsi="Arial" w:cs="Arial"/>
        </w:rPr>
        <w:t xml:space="preserve"> (van </w:t>
      </w:r>
      <w:proofErr w:type="spellStart"/>
      <w:r w:rsidRPr="00C673E9">
        <w:rPr>
          <w:rFonts w:ascii="Arial" w:hAnsi="Arial" w:cs="Arial"/>
        </w:rPr>
        <w:t>Duijnhoven</w:t>
      </w:r>
      <w:proofErr w:type="spellEnd"/>
      <w:r w:rsidRPr="00C673E9">
        <w:rPr>
          <w:rFonts w:ascii="Arial" w:hAnsi="Arial" w:cs="Arial"/>
        </w:rPr>
        <w:t xml:space="preserve"> et al. 2025).</w:t>
      </w:r>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w:t>
      </w:r>
      <w:proofErr w:type="gramStart"/>
      <w:r w:rsidRPr="00C61260">
        <w:t>hand-in-hand</w:t>
      </w:r>
      <w:proofErr w:type="gramEnd"/>
      <w:r w:rsidRPr="00C61260">
        <w:t xml:space="preserve"> with a proliferation of metrics, as highlighted by recent review papers in </w:t>
      </w:r>
      <w:r w:rsidRPr="00C61260">
        <w:lastRenderedPageBreak/>
        <w:t>both circadian and myopia research</w:t>
      </w:r>
      <w:r w:rsidRPr="00C673E9">
        <w:rPr>
          <w:rFonts w:ascii="Arial" w:hAnsi="Arial" w:cs="Arial"/>
        </w:rPr>
        <w:t xml:space="preserve"> (</w:t>
      </w:r>
      <w:proofErr w:type="spellStart"/>
      <w:r w:rsidRPr="00C673E9">
        <w:rPr>
          <w:rFonts w:ascii="Arial" w:hAnsi="Arial" w:cs="Arial"/>
        </w:rPr>
        <w:t>Hönekopp</w:t>
      </w:r>
      <w:proofErr w:type="spellEnd"/>
      <w:r w:rsidRPr="00C673E9">
        <w:rPr>
          <w:rFonts w:ascii="Arial" w:hAnsi="Arial" w:cs="Arial"/>
        </w:rPr>
        <w:t xml:space="preserve"> and Weigelt 2023; Hartmeyer and Andersen 2023).</w:t>
      </w:r>
    </w:p>
    <w:p w14:paraId="4BAF2156" w14:textId="0B34572B"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r w:rsidRPr="00C673E9">
        <w:rPr>
          <w:rFonts w:ascii="Arial" w:hAnsi="Arial" w:cs="Arial"/>
        </w:rPr>
        <w:t>It is very common that</w:t>
      </w:r>
      <w:r w:rsidRPr="00DF50B6">
        <w:t xml:space="preserve"> more time is spent preparing data than gaining insights through rigorous statistical analysis. These preparation tasks are best handled, or at least facilitated, by standardized, transparent, community-based analysis pipelines (Zauner, </w:t>
      </w:r>
      <w:proofErr w:type="spellStart"/>
      <w:r w:rsidRPr="00DF50B6">
        <w:t>Udovicic</w:t>
      </w:r>
      <w:proofErr w:type="spellEnd"/>
      <w:r w:rsidRPr="00DF50B6">
        <w:t xml:space="preserve">, and </w:t>
      </w:r>
      <w:proofErr w:type="spellStart"/>
      <w:r w:rsidRPr="00DF50B6">
        <w:t>Spitschan</w:t>
      </w:r>
      <w:proofErr w:type="spellEnd"/>
      <w:r w:rsidRPr="00DF50B6">
        <w:t xml:space="preserve"> 2024).</w:t>
      </w:r>
    </w:p>
    <w:p w14:paraId="189ECD31" w14:textId="351FE700" w:rsidR="007C0A0D" w:rsidRPr="00DF50B6" w:rsidRDefault="007C0A0D" w:rsidP="00C61260">
      <w:r w:rsidRPr="00DF50B6">
        <w:t xml:space="preserve">In circadian research, the R package </w:t>
      </w:r>
      <w:proofErr w:type="spellStart"/>
      <w:r w:rsidRPr="00DF50B6">
        <w:t>LightLogR</w:t>
      </w:r>
      <w:proofErr w:type="spellEnd"/>
      <w:r w:rsidRPr="00DF50B6">
        <w:t xml:space="preserve"> was developed to address this need (Zauner, Hartmeyer, and </w:t>
      </w:r>
      <w:proofErr w:type="spellStart"/>
      <w:r w:rsidRPr="00DF50B6">
        <w:t>Spitschan</w:t>
      </w:r>
      <w:proofErr w:type="spellEnd"/>
      <w:r w:rsidRPr="00DF50B6">
        <w:t xml:space="preserve"> 2025). </w:t>
      </w:r>
      <w:proofErr w:type="spellStart"/>
      <w:r w:rsidRPr="00DF50B6">
        <w:t>LightLogR</w:t>
      </w:r>
      <w:proofErr w:type="spellEnd"/>
      <w:r w:rsidRPr="00DF50B6">
        <w:t xml:space="preserve"> is an open-source, MIT-licensed, community-driven package specifically designed for data from wearable light loggers and optical radiation dosimeters. It contains functions to calculate over sixty different metrics used in the field (Hartmeyer and Andersen 2023). </w:t>
      </w:r>
      <w:r w:rsidRPr="00C673E9">
        <w:rPr>
          <w:rFonts w:ascii="Arial" w:hAnsi="Arial" w:cs="Arial"/>
        </w:rPr>
        <w:t>The</w:t>
      </w:r>
      <w:r w:rsidRPr="00DF50B6">
        <w:t xml:space="preserve"> package </w:t>
      </w:r>
      <w:r w:rsidRPr="00C673E9">
        <w:rPr>
          <w:rFonts w:ascii="Arial" w:hAnsi="Arial" w:cs="Arial"/>
        </w:rPr>
        <w:t>functions come with light-related defaults, but they remain fundamentally agnostic to modality. As a result, parameters like</w:t>
      </w:r>
      <w:r w:rsidRPr="00DF50B6">
        <w:t xml:space="preserve"> viewing distance and light spectra</w:t>
      </w:r>
      <w:r w:rsidRPr="00C673E9">
        <w:rPr>
          <w:rFonts w:ascii="Arial" w:hAnsi="Arial" w:cs="Arial"/>
        </w:rPr>
        <w:t>, both</w:t>
      </w:r>
      <w:r w:rsidRPr="00DF50B6">
        <w:t xml:space="preserve"> highly relevant </w:t>
      </w:r>
      <w:r w:rsidRPr="00C673E9">
        <w:rPr>
          <w:rFonts w:ascii="Arial" w:hAnsi="Arial" w:cs="Arial"/>
        </w:rPr>
        <w:t>to</w:t>
      </w:r>
      <w:r w:rsidRPr="00DF50B6">
        <w:t xml:space="preserve"> myopia research (</w:t>
      </w:r>
      <w:proofErr w:type="spellStart"/>
      <w:r w:rsidRPr="00DF50B6">
        <w:t>Hönekopp</w:t>
      </w:r>
      <w:proofErr w:type="spellEnd"/>
      <w:r w:rsidRPr="00DF50B6">
        <w:t xml:space="preserve"> and Weigelt 2023</w:t>
      </w:r>
      <w:r w:rsidRPr="00C673E9">
        <w:rPr>
          <w:rFonts w:ascii="Arial" w:hAnsi="Arial" w:cs="Arial"/>
        </w:rPr>
        <w:t>), can easily be handled.</w:t>
      </w:r>
    </w:p>
    <w:p w14:paraId="1F328853" w14:textId="3E7E0AC8" w:rsidR="007C0A0D" w:rsidRPr="00DF50B6" w:rsidRDefault="007C0A0D" w:rsidP="00C61260">
      <w:r w:rsidRPr="00DF50B6">
        <w:t xml:space="preserve">In this article, we demonstrate that </w:t>
      </w:r>
      <w:proofErr w:type="spellStart"/>
      <w:r w:rsidRPr="00DF50B6">
        <w:t>LightLogR’s</w:t>
      </w:r>
      <w:proofErr w:type="spellEnd"/>
      <w:r w:rsidRPr="00DF50B6">
        <w:t xml:space="preserve">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r w:rsidRPr="00C673E9">
        <w:rPr>
          <w:rFonts w:ascii="Arial" w:hAnsi="Arial" w:cs="Arial"/>
        </w:rPr>
        <w:t xml:space="preserve"> (worn by different individuals and at different times)</w:t>
      </w:r>
      <w:r w:rsidRPr="00DF50B6">
        <w:t xml:space="preserve"> to showcase the </w:t>
      </w:r>
      <w:proofErr w:type="spellStart"/>
      <w:r w:rsidRPr="00DF50B6">
        <w:t>LightLogR</w:t>
      </w:r>
      <w:proofErr w:type="spellEnd"/>
      <w:r w:rsidRPr="00DF50B6">
        <w:t xml:space="preserve"> workflow with metrics relevant to myopia research, covering working distance, (day)light exposure, and spectral analysis. Readers are encouraged to recreate the analysis using the provided code. All necessary data and code are openly available in the </w:t>
      </w:r>
      <w:hyperlink r:id="rId9">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rFonts w:ascii="Arial" w:hAnsi="Arial" w:cs="Arial"/>
              </w:rPr>
            </w:pPr>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p>
        </w:tc>
      </w:tr>
      <w:tr w:rsidR="00DF50B6" w:rsidRPr="00C673E9" w14:paraId="77E53513" w14:textId="77777777" w:rsidTr="0047611C">
        <w:trPr>
          <w:cantSplit/>
        </w:trPr>
        <w:tc>
          <w:tcPr>
            <w:tcW w:w="0" w:type="auto"/>
            <w:tcMar>
              <w:top w:w="108" w:type="dxa"/>
              <w:bottom w:w="108" w:type="dxa"/>
            </w:tcMar>
          </w:tcPr>
          <w:p w14:paraId="29A1A4CE" w14:textId="77777777" w:rsidR="00DF50B6" w:rsidRPr="00C673E9" w:rsidRDefault="00DF50B6" w:rsidP="0047611C">
            <w:pPr>
              <w:pStyle w:val="Textkrper"/>
              <w:spacing w:before="16"/>
              <w:rPr>
                <w:rFonts w:ascii="Arial" w:hAnsi="Arial" w:cs="Arial"/>
              </w:rPr>
            </w:pPr>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393C42DC" w14:textId="77777777" w:rsidR="00DF50B6" w:rsidRPr="00C673E9" w:rsidRDefault="00DF50B6" w:rsidP="0047611C">
            <w:pPr>
              <w:pStyle w:val="Textkrper"/>
              <w:rPr>
                <w:rFonts w:ascii="Arial" w:hAnsi="Arial" w:cs="Arial"/>
              </w:rPr>
            </w:pPr>
            <w:r w:rsidRPr="00C673E9">
              <w:rPr>
                <w:rFonts w:ascii="Arial" w:hAnsi="Arial" w:cs="Arial"/>
              </w:rPr>
              <w:t xml:space="preserve">Many relevant considerations arise when collecting data with wearable devices. This article covers only a subset of these. </w:t>
            </w:r>
            <w:proofErr w:type="gramStart"/>
            <w:r w:rsidRPr="00C673E9">
              <w:rPr>
                <w:rFonts w:ascii="Arial" w:hAnsi="Arial" w:cs="Arial"/>
              </w:rPr>
              <w:t>In particular, it</w:t>
            </w:r>
            <w:proofErr w:type="gramEnd"/>
            <w:r w:rsidRPr="00C673E9">
              <w:rPr>
                <w:rFonts w:ascii="Arial" w:hAnsi="Arial" w:cs="Arial"/>
              </w:rPr>
              <w:t xml:space="preserve"> does not address:</w:t>
            </w:r>
          </w:p>
          <w:p w14:paraId="57DDCB76" w14:textId="2A597AE0"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 xml:space="preserve">device selection (see, e.g., van </w:t>
            </w:r>
            <w:proofErr w:type="spellStart"/>
            <w:r w:rsidRPr="00C673E9">
              <w:rPr>
                <w:rFonts w:ascii="Arial" w:hAnsi="Arial" w:cs="Arial"/>
              </w:rPr>
              <w:t>Duijnhoven</w:t>
            </w:r>
            <w:proofErr w:type="spellEnd"/>
            <w:r w:rsidRPr="00C673E9">
              <w:rPr>
                <w:rFonts w:ascii="Arial" w:hAnsi="Arial" w:cs="Arial"/>
              </w:rPr>
              <w:t xml:space="preserve"> et al. 2025; Zauner et al. 2025</w:t>
            </w:r>
            <w:r w:rsidR="00D83E31">
              <w:rPr>
                <w:rFonts w:ascii="Arial" w:hAnsi="Arial" w:cs="Arial"/>
              </w:rPr>
              <w:t>a</w:t>
            </w:r>
            <w:r w:rsidR="00CE5B52">
              <w:rPr>
                <w:rFonts w:ascii="Arial" w:hAnsi="Arial" w:cs="Arial"/>
              </w:rPr>
              <w:t>, Zauner et al. 2025b</w:t>
            </w:r>
            <w:r w:rsidRPr="00C673E9">
              <w:rPr>
                <w:rFonts w:ascii="Arial" w:hAnsi="Arial" w:cs="Arial"/>
              </w:rPr>
              <w:t>)</w:t>
            </w:r>
          </w:p>
          <w:p w14:paraId="72D34A07" w14:textId="77777777"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measurement accuracy or device calibration</w:t>
            </w:r>
          </w:p>
          <w:p w14:paraId="2ECBD86B" w14:textId="2828A535" w:rsidR="00DF50B6" w:rsidRDefault="00DF50B6" w:rsidP="00C86C21">
            <w:pPr>
              <w:pStyle w:val="Compact"/>
              <w:numPr>
                <w:ilvl w:val="0"/>
                <w:numId w:val="57"/>
              </w:numPr>
              <w:ind w:left="714" w:hanging="357"/>
              <w:rPr>
                <w:rFonts w:ascii="Arial" w:hAnsi="Arial" w:cs="Arial"/>
              </w:rPr>
            </w:pPr>
            <w:r w:rsidRPr="00C673E9">
              <w:rPr>
                <w:rFonts w:ascii="Arial" w:hAnsi="Arial" w:cs="Arial"/>
              </w:rPr>
              <w:t xml:space="preserve">auxiliary data such as sleep/wake information (see, e.g., Zauner et al. </w:t>
            </w:r>
            <w:r w:rsidR="00CE5B52" w:rsidRPr="00C673E9">
              <w:rPr>
                <w:rFonts w:ascii="Arial" w:hAnsi="Arial" w:cs="Arial"/>
              </w:rPr>
              <w:t>202</w:t>
            </w:r>
            <w:r w:rsidR="00CE5B52">
              <w:rPr>
                <w:rFonts w:ascii="Arial" w:hAnsi="Arial" w:cs="Arial"/>
              </w:rPr>
              <w:t>6</w:t>
            </w:r>
            <w:r w:rsidRPr="00C673E9">
              <w:rPr>
                <w:rFonts w:ascii="Arial" w:hAnsi="Arial" w:cs="Arial"/>
              </w:rPr>
              <w:t xml:space="preserve">; </w:t>
            </w:r>
            <w:proofErr w:type="spellStart"/>
            <w:r w:rsidRPr="00C673E9">
              <w:rPr>
                <w:rFonts w:ascii="Arial" w:hAnsi="Arial" w:cs="Arial"/>
              </w:rPr>
              <w:t>Guidolin</w:t>
            </w:r>
            <w:proofErr w:type="spellEnd"/>
            <w:r w:rsidRPr="00C673E9">
              <w:rPr>
                <w:rFonts w:ascii="Arial" w:hAnsi="Arial" w:cs="Arial"/>
              </w:rPr>
              <w:t xml:space="preserve"> et al. 2024)</w:t>
            </w:r>
          </w:p>
          <w:p w14:paraId="1FD07422" w14:textId="1F4130B5" w:rsidR="00D83E31" w:rsidRPr="00C673E9" w:rsidRDefault="00D83E31" w:rsidP="00C86C21">
            <w:pPr>
              <w:pStyle w:val="Compact"/>
              <w:rPr>
                <w:rFonts w:ascii="Arial" w:hAnsi="Arial" w:cs="Arial"/>
              </w:rPr>
            </w:pPr>
            <w:r w:rsidRPr="00D83E31">
              <w:rPr>
                <w:rFonts w:ascii="Arial" w:hAnsi="Arial" w:cs="Arial"/>
              </w:rPr>
              <w:t xml:space="preserve">More information on those aspects can be found in the </w:t>
            </w:r>
            <w:hyperlink r:id="rId11" w:history="1">
              <w:r w:rsidRPr="00C86C21">
                <w:rPr>
                  <w:rStyle w:val="Hyperlink"/>
                  <w:i/>
                  <w:iCs/>
                </w:rPr>
                <w:t>Technical guide for wearable optical radiation dosimetry and visual experience assessment</w:t>
              </w:r>
            </w:hyperlink>
            <w:r>
              <w:rPr>
                <w:rFonts w:ascii="Arial" w:hAnsi="Arial" w:cs="Arial"/>
                <w:i/>
                <w:iCs/>
              </w:rPr>
              <w:t xml:space="preserve"> </w:t>
            </w:r>
            <w:r>
              <w:rPr>
                <w:rFonts w:ascii="Arial" w:hAnsi="Arial" w:cs="Arial"/>
              </w:rPr>
              <w:t>(Zauner et al. 2025c)</w:t>
            </w:r>
            <w:r w:rsidRPr="00D83E31">
              <w:rPr>
                <w:rFonts w:ascii="Arial" w:hAnsi="Arial" w:cs="Arial"/>
              </w:rPr>
              <w:t>.</w:t>
            </w:r>
          </w:p>
          <w:p w14:paraId="5D3A4DAC" w14:textId="7DED3FC8" w:rsidR="00DF50B6" w:rsidRPr="00C673E9" w:rsidRDefault="00DF50B6" w:rsidP="0047611C">
            <w:pPr>
              <w:pStyle w:val="FirstParagraph"/>
              <w:rPr>
                <w:rFonts w:ascii="Arial" w:hAnsi="Arial" w:cs="Arial"/>
              </w:rPr>
            </w:pPr>
            <w:r w:rsidRPr="00C673E9">
              <w:rPr>
                <w:rFonts w:ascii="Arial" w:hAnsi="Arial" w:cs="Arial"/>
              </w:rPr>
              <w:t xml:space="preserve">To demonstrate the workflows, this article uses expert-informed definitions of metrics and metric parameters (see, e.g., </w:t>
            </w:r>
            <w:r w:rsidR="007A19FF" w:rsidRPr="00C86C21">
              <w:rPr>
                <w:b/>
                <w:bCs/>
              </w:rPr>
              <w:t>Table 1</w:t>
            </w:r>
            <w:r w:rsidRPr="00C673E9">
              <w:rPr>
                <w:rFonts w:ascii="Arial" w:hAnsi="Arial" w:cs="Arial"/>
              </w:rPr>
              <w:t xml:space="preserve">, </w:t>
            </w:r>
            <w:r w:rsidR="00383602" w:rsidRPr="00C86C21">
              <w:rPr>
                <w:rFonts w:ascii="Arial" w:hAnsi="Arial" w:cs="Arial"/>
                <w:b/>
                <w:bCs/>
              </w:rPr>
              <w:t>Table 2</w:t>
            </w:r>
            <w:r w:rsidRPr="00C673E9">
              <w:rPr>
                <w:rFonts w:ascii="Arial" w:hAnsi="Arial" w:cs="Arial"/>
              </w:rPr>
              <w:t xml:space="preserve">, and the non-wear detection rules based on activity data described in </w:t>
            </w:r>
            <w:hyperlink r:id="rId12">
              <w:r w:rsidRPr="00C673E9">
                <w:rPr>
                  <w:rStyle w:val="Hyperlink"/>
                  <w:rFonts w:ascii="Arial" w:hAnsi="Arial" w:cs="Arial"/>
                </w:rPr>
                <w:t>Supplement 1</w:t>
              </w:r>
            </w:hyperlink>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r w:rsidR="00CE5B52">
              <w:t xml:space="preserve"> The demonstrated software supports this expressly</w:t>
            </w:r>
            <w:r w:rsidR="00B642AC">
              <w:t>.</w:t>
            </w:r>
          </w:p>
          <w:p w14:paraId="20C2A04B" w14:textId="608C0048" w:rsidR="00DF50B6" w:rsidRPr="00C673E9" w:rsidRDefault="00DF50B6" w:rsidP="0047611C">
            <w:pPr>
              <w:pStyle w:val="Textkrper"/>
              <w:rPr>
                <w:rFonts w:ascii="Arial" w:hAnsi="Arial" w:cs="Arial"/>
              </w:rPr>
            </w:pPr>
            <w:r w:rsidRPr="00C673E9">
              <w:rPr>
                <w:rFonts w:ascii="Arial" w:hAnsi="Arial" w:cs="Arial"/>
              </w:rPr>
              <w:t xml:space="preserve">Further, the article is split up in the main analysis part, where all metrics are calculated, and the </w:t>
            </w:r>
            <w:hyperlink r:id="rId13">
              <w:r w:rsidRPr="00C673E9">
                <w:rPr>
                  <w:rStyle w:val="Hyperlink"/>
                  <w:rFonts w:ascii="Arial" w:hAnsi="Arial" w:cs="Arial"/>
                </w:rPr>
                <w:t>Supplement 1</w:t>
              </w:r>
            </w:hyperlink>
            <w:r w:rsidRPr="00C673E9">
              <w:rPr>
                <w:rFonts w:ascii="Arial" w:hAnsi="Arial" w:cs="Arial"/>
              </w:rPr>
              <w:t xml:space="preserve">, where data is imported, screened, and prepared. Thus, the reader is referred to </w:t>
            </w:r>
            <w:hyperlink r:id="rId14">
              <w:r w:rsidRPr="00C673E9">
                <w:rPr>
                  <w:rStyle w:val="Hyperlink"/>
                  <w:rFonts w:ascii="Arial" w:hAnsi="Arial" w:cs="Arial"/>
                </w:rPr>
                <w:t>Supplement 1</w:t>
              </w:r>
            </w:hyperlink>
            <w:r w:rsidRPr="00C673E9">
              <w:rPr>
                <w:rFonts w:ascii="Arial" w:hAnsi="Arial" w:cs="Arial"/>
              </w:rPr>
              <w:t xml:space="preserve"> for all aspects regarding data formats, preparation steps, and handling of gaps, i.e., missing data.</w:t>
            </w:r>
          </w:p>
          <w:p w14:paraId="658C2ACB" w14:textId="3A569BE0" w:rsidR="00DF50B6" w:rsidRPr="00C673E9" w:rsidDel="00A715BE" w:rsidRDefault="00DF50B6" w:rsidP="0047611C">
            <w:pPr>
              <w:pStyle w:val="Textkrper"/>
              <w:spacing w:after="16"/>
              <w:rPr>
                <w:del w:id="3" w:author="Johannes Zauner" w:date="2026-04-20T11:16:00Z" w16du:dateUtc="2026-04-20T09:16:00Z"/>
                <w:rFonts w:ascii="Arial" w:hAnsi="Arial" w:cs="Arial"/>
              </w:rPr>
            </w:pPr>
            <w:r w:rsidRPr="00C673E9">
              <w:rPr>
                <w:rFonts w:ascii="Arial" w:hAnsi="Arial" w:cs="Arial"/>
              </w:rPr>
              <w:t>Lastly, the example data used in the article do not stem from a controlled experimental data collection but consist of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4D52ADDF" w14:textId="77777777" w:rsidR="00DF50B6" w:rsidRPr="00C673E9" w:rsidRDefault="00DF50B6" w:rsidP="00A715BE">
            <w:pPr>
              <w:pStyle w:val="Textkrper"/>
              <w:spacing w:after="16"/>
              <w:pPrChange w:id="4" w:author="Johannes Zauner" w:date="2026-04-20T11:16:00Z" w16du:dateUtc="2026-04-20T09:16:00Z">
                <w:pPr/>
              </w:pPrChange>
            </w:pPr>
          </w:p>
        </w:tc>
      </w:tr>
    </w:tbl>
    <w:p w14:paraId="65FC9B3B" w14:textId="77777777" w:rsidR="009C0F24" w:rsidRPr="006F26FE" w:rsidRDefault="009C0F24" w:rsidP="00EF17F7"/>
    <w:p w14:paraId="4EB15516" w14:textId="77777777" w:rsidR="00DF50B6" w:rsidRDefault="00DF50B6">
      <w:pPr>
        <w:spacing w:line="276" w:lineRule="auto"/>
        <w:rPr>
          <w:sz w:val="36"/>
          <w:szCs w:val="36"/>
        </w:rPr>
      </w:pPr>
      <w:r>
        <w:br w:type="page"/>
      </w:r>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5" w:name="software"/>
      <w:bookmarkStart w:id="6" w:name="methods-and-materials"/>
      <w:bookmarkEnd w:id="2"/>
      <w:r w:rsidRPr="00DF50B6">
        <w:t>Software</w:t>
      </w:r>
    </w:p>
    <w:p w14:paraId="070AAE35" w14:textId="596EBCB5" w:rsidR="007C0A0D" w:rsidRPr="00DF50B6" w:rsidRDefault="007C0A0D" w:rsidP="00DF50B6">
      <w:r w:rsidRPr="00DF50B6">
        <w:t>This tutorial was built with Quarto</w:t>
      </w:r>
      <w:r w:rsidRPr="00C673E9">
        <w:rPr>
          <w:rFonts w:ascii="Arial" w:hAnsi="Arial" w:cs="Arial"/>
        </w:rPr>
        <w:t>,</w:t>
      </w:r>
      <w:r w:rsidRPr="00DF50B6">
        <w:t xml:space="preserve"> an open-source scientific and technical publishing system that integrates text, code, and code output into a single document. The source code to reproduce all results is included and accessible via the Quarto document’s code tool menu</w:t>
      </w:r>
      <w:r w:rsidRPr="00C673E9">
        <w:rPr>
          <w:rFonts w:ascii="Arial" w:hAnsi="Arial" w:cs="Arial"/>
        </w:rPr>
        <w:t>.</w:t>
      </w:r>
      <w:r w:rsidRPr="00DF50B6">
        <w:t xml:space="preserve"> All analyses were conducted in </w:t>
      </w:r>
      <w:r w:rsidRPr="00103545">
        <w:rPr>
          <w:i/>
          <w:iCs/>
        </w:rPr>
        <w:t>R</w:t>
      </w:r>
      <w:r w:rsidRPr="00DF50B6">
        <w:t xml:space="preserve"> (version 4.</w:t>
      </w:r>
      <w:r w:rsidRPr="00C673E9">
        <w:rPr>
          <w:rFonts w:ascii="Arial" w:hAnsi="Arial" w:cs="Arial"/>
        </w:rPr>
        <w:t>5.0, “How About a Twenty-Six</w:t>
      </w:r>
      <w:r w:rsidRPr="00DF50B6">
        <w:t xml:space="preserve">”) using </w:t>
      </w:r>
      <w:proofErr w:type="spellStart"/>
      <w:r w:rsidRPr="00103545">
        <w:rPr>
          <w:i/>
          <w:iCs/>
        </w:rPr>
        <w:t>LightLogR</w:t>
      </w:r>
      <w:proofErr w:type="spellEnd"/>
      <w:r w:rsidRPr="00DF50B6">
        <w:t xml:space="preserve"> (version 0.</w:t>
      </w:r>
      <w:r w:rsidRPr="00C673E9">
        <w:rPr>
          <w:rFonts w:ascii="Arial" w:hAnsi="Arial" w:cs="Arial"/>
        </w:rPr>
        <w:t>10.0 “High noon</w:t>
      </w:r>
      <w:r w:rsidRPr="00DF50B6">
        <w:t xml:space="preserve">”). We also used the </w:t>
      </w:r>
      <w:proofErr w:type="spellStart"/>
      <w:r w:rsidRPr="00103545">
        <w:rPr>
          <w:i/>
          <w:iCs/>
        </w:rPr>
        <w:t>tidyverse</w:t>
      </w:r>
      <w:proofErr w:type="spellEnd"/>
      <w:r w:rsidRPr="00DF50B6">
        <w:t xml:space="preserve"> suite (version 2.0.0) for data manipulation (which </w:t>
      </w:r>
      <w:proofErr w:type="spellStart"/>
      <w:r w:rsidRPr="00DF50B6">
        <w:t>LightLogR</w:t>
      </w:r>
      <w:proofErr w:type="spellEnd"/>
      <w:r w:rsidRPr="00DF50B6">
        <w:t xml:space="preserve"> follows in its design), and the </w:t>
      </w:r>
      <w:proofErr w:type="spellStart"/>
      <w:r w:rsidRPr="00103545">
        <w:rPr>
          <w:i/>
          <w:iCs/>
        </w:rPr>
        <w:t>gt</w:t>
      </w:r>
      <w:proofErr w:type="spellEnd"/>
      <w:r w:rsidRPr="00DF50B6">
        <w:t xml:space="preserve"> package (version 1.</w:t>
      </w:r>
      <w:r w:rsidRPr="00C673E9">
        <w:rPr>
          <w:rFonts w:ascii="Arial" w:hAnsi="Arial" w:cs="Arial"/>
        </w:rPr>
        <w:t>1</w:t>
      </w:r>
      <w:r w:rsidRPr="00DF50B6">
        <w:t xml:space="preserve">.0) for generating summary tables. A comprehensive overview of the R computing environment is provided in the session info </w:t>
      </w:r>
      <w:r w:rsidRPr="00C673E9">
        <w:rPr>
          <w:rFonts w:ascii="Arial" w:hAnsi="Arial" w:cs="Arial"/>
        </w:rPr>
        <w:t xml:space="preserve">(see </w:t>
      </w:r>
      <w:hyperlink r:id="rId15" w:anchor="sessioninfo" w:history="1">
        <w:r w:rsidR="00E06046" w:rsidRPr="00E06046">
          <w:rPr>
            <w:rStyle w:val="Hyperlink"/>
            <w:rFonts w:ascii="Arial" w:hAnsi="Arial" w:cs="Arial"/>
          </w:rPr>
          <w:t>Session info</w:t>
        </w:r>
      </w:hyperlink>
      <w:r w:rsidRPr="00C673E9">
        <w:rPr>
          <w:rFonts w:ascii="Arial" w:hAnsi="Arial" w:cs="Arial"/>
        </w:rPr>
        <w:t xml:space="preserve"> section</w:t>
      </w:r>
      <w:r w:rsidR="00E06046">
        <w:rPr>
          <w:rFonts w:ascii="Arial" w:hAnsi="Arial" w:cs="Arial"/>
        </w:rPr>
        <w:t xml:space="preserve"> of the online tutorial</w:t>
      </w:r>
      <w:r w:rsidRPr="00C673E9">
        <w:rPr>
          <w:rFonts w:ascii="Arial" w:hAnsi="Arial" w:cs="Arial"/>
        </w:rPr>
        <w:t>).</w:t>
      </w:r>
    </w:p>
    <w:p w14:paraId="3FC9E3A5" w14:textId="77777777" w:rsidR="007C0A0D" w:rsidRPr="00DF50B6" w:rsidRDefault="007C0A0D" w:rsidP="007C0A0D">
      <w:pPr>
        <w:pStyle w:val="berschrift3"/>
      </w:pPr>
      <w:bookmarkStart w:id="7" w:name="metric-selection-and-definitions"/>
      <w:bookmarkEnd w:id="5"/>
      <w:r w:rsidRPr="00DF50B6">
        <w:t>Metric selection and definitions</w:t>
      </w:r>
    </w:p>
    <w:p w14:paraId="3F2F1A37" w14:textId="0757B973"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00383602" w:rsidRPr="00C86C21">
        <w:rPr>
          <w:b/>
          <w:bCs/>
        </w:rPr>
        <w:t>Table 1</w:t>
      </w:r>
      <w:r w:rsidRPr="00C86C21">
        <w:rPr>
          <w:rFonts w:ascii="Arial" w:hAnsi="Arial" w:cs="Arial"/>
          <w:b/>
          <w:bCs/>
        </w:rPr>
        <w:t>.</w:t>
      </w:r>
      <w:r w:rsidRPr="00DF50B6">
        <w:t xml:space="preserve"> These include many currently used metrics and definitions (Wen et al. 2020, 2019; Bhandari and Ostrin 2020; Williams et al. 2019), as well as new metrics enabled by </w:t>
      </w:r>
      <w:proofErr w:type="gramStart"/>
      <w:r w:rsidRPr="00DF50B6">
        <w:t>spectrally-resolved</w:t>
      </w:r>
      <w:proofErr w:type="gramEnd"/>
      <w:r w:rsidRPr="00DF50B6">
        <w:t xml:space="preserve"> measurements.</w:t>
      </w:r>
      <w:r w:rsidRPr="00C673E9">
        <w:rPr>
          <w:rFonts w:ascii="Arial" w:hAnsi="Arial" w:cs="Arial"/>
        </w:rPr>
        <w:t xml:space="preserve"> While they are not derived by a formal consensus process, they are expert-informed and used in current scientific </w:t>
      </w:r>
      <w:proofErr w:type="gramStart"/>
      <w:r w:rsidRPr="00C673E9">
        <w:rPr>
          <w:rFonts w:ascii="Arial" w:hAnsi="Arial" w:cs="Arial"/>
        </w:rPr>
        <w:t>research, and</w:t>
      </w:r>
      <w:proofErr w:type="gramEnd"/>
      <w:r w:rsidRPr="00C673E9">
        <w:rPr>
          <w:rFonts w:ascii="Arial" w:hAnsi="Arial" w:cs="Arial"/>
        </w:rPr>
        <w:t xml:space="preserve"> thus will serve as example-definitions for metrics and thresholds throughout this article.</w:t>
      </w:r>
    </w:p>
    <w:tbl>
      <w:tblPr>
        <w:tblStyle w:val="Tabellenraster"/>
        <w:tblW w:w="4977" w:type="pct"/>
        <w:tblLayout w:type="fixed"/>
        <w:tblLook w:val="04A0" w:firstRow="1" w:lastRow="0" w:firstColumn="1" w:lastColumn="0" w:noHBand="0" w:noVBand="1"/>
      </w:tblPr>
      <w:tblGrid>
        <w:gridCol w:w="704"/>
        <w:gridCol w:w="3827"/>
        <w:gridCol w:w="4439"/>
      </w:tblGrid>
      <w:tr w:rsidR="005A2EDF" w:rsidRPr="00F055DD" w14:paraId="1BC7D8A3" w14:textId="77777777" w:rsidTr="005A2EDF">
        <w:tc>
          <w:tcPr>
            <w:tcW w:w="704" w:type="dxa"/>
          </w:tcPr>
          <w:p w14:paraId="6684E316"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1308A97F"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4E5B3332"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Implementation</w:t>
            </w:r>
            <w:r w:rsidRPr="00F055DD">
              <w:rPr>
                <w:rFonts w:ascii="Arial" w:hAnsi="Arial" w:cs="Arial"/>
                <w:b/>
                <w:bCs/>
                <w:sz w:val="20"/>
                <w:szCs w:val="20"/>
                <w:vertAlign w:val="superscript"/>
              </w:rPr>
              <w:t>1</w:t>
            </w:r>
          </w:p>
        </w:tc>
      </w:tr>
      <w:tr w:rsidR="00E7188B" w:rsidRPr="00F055DD" w14:paraId="7EC438F3" w14:textId="77777777" w:rsidTr="00E7188B">
        <w:tc>
          <w:tcPr>
            <w:tcW w:w="8970" w:type="dxa"/>
            <w:gridSpan w:val="3"/>
          </w:tcPr>
          <w:p w14:paraId="5CCEA607" w14:textId="77777777" w:rsidR="00E7188B" w:rsidRPr="00F055DD" w:rsidRDefault="00E7188B" w:rsidP="0047611C">
            <w:pPr>
              <w:pStyle w:val="Compact"/>
              <w:rPr>
                <w:rFonts w:ascii="Arial" w:hAnsi="Arial" w:cs="Arial"/>
                <w:b/>
                <w:bCs/>
                <w:sz w:val="20"/>
                <w:szCs w:val="20"/>
              </w:rPr>
            </w:pPr>
            <w:r w:rsidRPr="00F055DD">
              <w:rPr>
                <w:rFonts w:ascii="Arial" w:hAnsi="Arial" w:cs="Arial"/>
                <w:b/>
                <w:bCs/>
                <w:sz w:val="20"/>
                <w:szCs w:val="20"/>
              </w:rPr>
              <w:t>Distance</w:t>
            </w:r>
          </w:p>
        </w:tc>
      </w:tr>
      <w:tr w:rsidR="005A2EDF" w:rsidRPr="00F055DD" w14:paraId="7F703C1A" w14:textId="77777777" w:rsidTr="005A2EDF">
        <w:tc>
          <w:tcPr>
            <w:tcW w:w="704" w:type="dxa"/>
          </w:tcPr>
          <w:p w14:paraId="48C9BD6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w:t>
            </w:r>
          </w:p>
        </w:tc>
        <w:tc>
          <w:tcPr>
            <w:tcW w:w="3827" w:type="dxa"/>
          </w:tcPr>
          <w:p w14:paraId="7E73433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26E6CDC1" w14:textId="77777777" w:rsidR="005A2EDF" w:rsidRPr="00F055DD" w:rsidRDefault="005A2EDF" w:rsidP="0047611C">
            <w:pPr>
              <w:pStyle w:val="Compact"/>
              <w:rPr>
                <w:rFonts w:ascii="Arial" w:hAnsi="Arial" w:cs="Arial"/>
                <w:sz w:val="20"/>
                <w:szCs w:val="20"/>
              </w:rPr>
            </w:pPr>
            <w:hyperlink r:id="rId1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A2997BF" w14:textId="77777777" w:rsidTr="005A2EDF">
        <w:tc>
          <w:tcPr>
            <w:tcW w:w="704" w:type="dxa"/>
          </w:tcPr>
          <w:p w14:paraId="0FBEAD3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2</w:t>
            </w:r>
          </w:p>
        </w:tc>
        <w:tc>
          <w:tcPr>
            <w:tcW w:w="3827" w:type="dxa"/>
          </w:tcPr>
          <w:p w14:paraId="2108669C" w14:textId="77777777" w:rsidR="005A2EDF" w:rsidRPr="00F055DD" w:rsidRDefault="005A2EDF" w:rsidP="0047611C">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5A552EA9"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0EBE7E2"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filter for distance range +</w:t>
            </w:r>
          </w:p>
          <w:p w14:paraId="452B7E73" w14:textId="77777777" w:rsidR="005A2EDF" w:rsidRPr="00F055DD" w:rsidRDefault="005A2EDF" w:rsidP="0047611C">
            <w:pPr>
              <w:rPr>
                <w:rFonts w:ascii="Arial" w:hAnsi="Arial" w:cs="Arial"/>
                <w:sz w:val="20"/>
                <w:szCs w:val="20"/>
              </w:rPr>
            </w:pPr>
            <w:hyperlink r:id="rId17">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single ranges)</w:t>
            </w:r>
          </w:p>
          <w:p w14:paraId="309EE835" w14:textId="77777777" w:rsidR="005A2EDF" w:rsidRPr="00F055DD" w:rsidRDefault="005A2EDF" w:rsidP="0047611C">
            <w:pPr>
              <w:rPr>
                <w:rFonts w:ascii="Arial" w:hAnsi="Arial" w:cs="Arial"/>
                <w:sz w:val="20"/>
                <w:szCs w:val="20"/>
              </w:rPr>
            </w:pPr>
            <w:r w:rsidRPr="00F055DD">
              <w:rPr>
                <w:rFonts w:ascii="Arial" w:hAnsi="Arial" w:cs="Arial"/>
                <w:sz w:val="20"/>
                <w:szCs w:val="20"/>
              </w:rPr>
              <w:t>or</w:t>
            </w:r>
          </w:p>
          <w:p w14:paraId="5B3EF858"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distance range +</w:t>
            </w:r>
          </w:p>
          <w:p w14:paraId="19CA1F90" w14:textId="77777777" w:rsidR="005A2EDF" w:rsidRPr="00F055DD" w:rsidRDefault="005A2EDF" w:rsidP="0047611C">
            <w:pPr>
              <w:rPr>
                <w:rFonts w:ascii="Arial" w:hAnsi="Arial" w:cs="Arial"/>
                <w:sz w:val="20"/>
                <w:szCs w:val="20"/>
              </w:rPr>
            </w:pPr>
            <w:hyperlink r:id="rId18">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all ranges)</w:t>
            </w:r>
          </w:p>
        </w:tc>
      </w:tr>
      <w:tr w:rsidR="005A2EDF" w:rsidRPr="00F055DD" w14:paraId="07715109" w14:textId="77777777" w:rsidTr="005A2EDF">
        <w:tc>
          <w:tcPr>
            <w:tcW w:w="704" w:type="dxa"/>
          </w:tcPr>
          <w:p w14:paraId="28AF82A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3</w:t>
            </w:r>
          </w:p>
        </w:tc>
        <w:tc>
          <w:tcPr>
            <w:tcW w:w="3827" w:type="dxa"/>
          </w:tcPr>
          <w:p w14:paraId="703536A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447DD47F" w14:textId="77777777" w:rsidR="005A2EDF" w:rsidRPr="00F055DD" w:rsidRDefault="005A2EDF" w:rsidP="0047611C">
            <w:pPr>
              <w:rPr>
                <w:rFonts w:ascii="Arial" w:hAnsi="Arial" w:cs="Arial"/>
                <w:sz w:val="20"/>
                <w:szCs w:val="20"/>
              </w:rPr>
            </w:pPr>
            <w:hyperlink r:id="rId19">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2A4DD857" w14:textId="77777777" w:rsidR="005A2EDF" w:rsidRPr="00F055DD" w:rsidRDefault="005A2EDF" w:rsidP="0047611C">
            <w:pPr>
              <w:rPr>
                <w:rFonts w:ascii="Arial" w:hAnsi="Arial" w:cs="Arial"/>
                <w:sz w:val="20"/>
                <w:szCs w:val="20"/>
              </w:rPr>
            </w:pPr>
            <w:hyperlink r:id="rId20">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4708AAB" w14:textId="77777777" w:rsidTr="005A2EDF">
        <w:tc>
          <w:tcPr>
            <w:tcW w:w="704" w:type="dxa"/>
          </w:tcPr>
          <w:p w14:paraId="213E6810"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4</w:t>
            </w:r>
          </w:p>
        </w:tc>
        <w:tc>
          <w:tcPr>
            <w:tcW w:w="3827" w:type="dxa"/>
          </w:tcPr>
          <w:p w14:paraId="722B0494"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775B88A4" w14:textId="77777777" w:rsidR="005A2EDF" w:rsidRPr="00F055DD" w:rsidRDefault="005A2EDF" w:rsidP="0047611C">
            <w:pPr>
              <w:rPr>
                <w:rFonts w:ascii="Arial" w:hAnsi="Arial" w:cs="Arial"/>
                <w:sz w:val="20"/>
                <w:szCs w:val="20"/>
              </w:rPr>
            </w:pPr>
            <w:hyperlink r:id="rId21">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0D95E48E" w14:textId="77777777" w:rsidR="005A2EDF" w:rsidRPr="00F055DD" w:rsidRDefault="005A2EDF" w:rsidP="0047611C">
            <w:pPr>
              <w:rPr>
                <w:rFonts w:ascii="Arial" w:hAnsi="Arial" w:cs="Arial"/>
                <w:sz w:val="20"/>
                <w:szCs w:val="20"/>
              </w:rPr>
            </w:pPr>
            <w:hyperlink r:id="rId22">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metric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A6DE17E" w14:textId="77777777" w:rsidR="005A2EDF" w:rsidRPr="00F055DD" w:rsidRDefault="005A2EDF" w:rsidP="0047611C">
            <w:pPr>
              <w:rPr>
                <w:rFonts w:ascii="Arial" w:hAnsi="Arial" w:cs="Arial"/>
                <w:sz w:val="20"/>
                <w:szCs w:val="20"/>
              </w:rPr>
            </w:pPr>
            <w:hyperlink r:id="rId2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5563702" w14:textId="77777777" w:rsidTr="005A2EDF">
        <w:tc>
          <w:tcPr>
            <w:tcW w:w="704" w:type="dxa"/>
          </w:tcPr>
          <w:p w14:paraId="1C84B18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5</w:t>
            </w:r>
          </w:p>
        </w:tc>
        <w:tc>
          <w:tcPr>
            <w:tcW w:w="3827" w:type="dxa"/>
          </w:tcPr>
          <w:p w14:paraId="299BD8D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5ADB9F67" w14:textId="77777777" w:rsidR="005A2EDF" w:rsidRPr="00F055DD" w:rsidRDefault="005A2EDF" w:rsidP="0047611C">
            <w:pPr>
              <w:rPr>
                <w:rFonts w:ascii="Arial" w:hAnsi="Arial" w:cs="Arial"/>
                <w:sz w:val="20"/>
                <w:szCs w:val="20"/>
              </w:rPr>
            </w:pPr>
            <w:hyperlink r:id="rId24">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367F1BB1" w14:textId="77777777" w:rsidR="005A2EDF" w:rsidRPr="00F055DD" w:rsidRDefault="005A2EDF" w:rsidP="0047611C">
            <w:pPr>
              <w:rPr>
                <w:rFonts w:ascii="Arial" w:hAnsi="Arial" w:cs="Arial"/>
                <w:sz w:val="20"/>
                <w:szCs w:val="20"/>
              </w:rPr>
            </w:pPr>
            <w:r w:rsidRPr="00F055DD">
              <w:rPr>
                <w:rFonts w:ascii="Arial" w:hAnsi="Arial" w:cs="Arial"/>
                <w:sz w:val="20"/>
                <w:szCs w:val="20"/>
              </w:rPr>
              <w:t>filter</w:t>
            </w:r>
          </w:p>
        </w:tc>
      </w:tr>
      <w:tr w:rsidR="005A2EDF" w:rsidRPr="00F055DD" w14:paraId="020A92AA" w14:textId="77777777" w:rsidTr="00C86C21">
        <w:tblPrEx>
          <w:tblLook w:val="0020" w:firstRow="1" w:lastRow="0" w:firstColumn="0" w:lastColumn="0" w:noHBand="0" w:noVBand="0"/>
        </w:tblPrEx>
        <w:tc>
          <w:tcPr>
            <w:tcW w:w="8970" w:type="dxa"/>
            <w:gridSpan w:val="3"/>
          </w:tcPr>
          <w:p w14:paraId="17891C2C"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w:t>
            </w:r>
          </w:p>
        </w:tc>
      </w:tr>
      <w:tr w:rsidR="005A2EDF" w:rsidRPr="00F055DD" w14:paraId="24342B47" w14:textId="77777777" w:rsidTr="005A2EDF">
        <w:tc>
          <w:tcPr>
            <w:tcW w:w="704" w:type="dxa"/>
          </w:tcPr>
          <w:p w14:paraId="6AA92C9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6</w:t>
            </w:r>
          </w:p>
        </w:tc>
        <w:tc>
          <w:tcPr>
            <w:tcW w:w="3827" w:type="dxa"/>
          </w:tcPr>
          <w:p w14:paraId="77209CD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392D9183" w14:textId="77777777" w:rsidR="005A2EDF" w:rsidRPr="00F055DD" w:rsidRDefault="005A2EDF" w:rsidP="0047611C">
            <w:pPr>
              <w:pStyle w:val="Compact"/>
              <w:rPr>
                <w:rFonts w:ascii="Arial" w:hAnsi="Arial" w:cs="Arial"/>
                <w:sz w:val="20"/>
                <w:szCs w:val="20"/>
              </w:rPr>
            </w:pPr>
            <w:hyperlink r:id="rId25">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5902C55E" w14:textId="77777777" w:rsidTr="005A2EDF">
        <w:tc>
          <w:tcPr>
            <w:tcW w:w="704" w:type="dxa"/>
          </w:tcPr>
          <w:p w14:paraId="006D10B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7</w:t>
            </w:r>
          </w:p>
        </w:tc>
        <w:tc>
          <w:tcPr>
            <w:tcW w:w="3827" w:type="dxa"/>
          </w:tcPr>
          <w:p w14:paraId="7327391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42C5DD74"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Outdoor range +</w:t>
            </w:r>
          </w:p>
          <w:p w14:paraId="3BCD9610" w14:textId="77777777" w:rsidR="005A2EDF" w:rsidRPr="00F055DD" w:rsidRDefault="005A2EDF" w:rsidP="0047611C">
            <w:pPr>
              <w:rPr>
                <w:rFonts w:ascii="Arial" w:hAnsi="Arial" w:cs="Arial"/>
                <w:sz w:val="20"/>
                <w:szCs w:val="20"/>
              </w:rPr>
            </w:pPr>
            <w:hyperlink r:id="rId2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37D317F9" w14:textId="77777777" w:rsidTr="005A2EDF">
        <w:tc>
          <w:tcPr>
            <w:tcW w:w="704" w:type="dxa"/>
          </w:tcPr>
          <w:p w14:paraId="5A5A940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8</w:t>
            </w:r>
          </w:p>
        </w:tc>
        <w:tc>
          <w:tcPr>
            <w:tcW w:w="3827" w:type="dxa"/>
          </w:tcPr>
          <w:p w14:paraId="5FED5AB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2FBEACC0" w14:textId="77777777" w:rsidR="005A2EDF" w:rsidRPr="00F055DD" w:rsidRDefault="005A2EDF" w:rsidP="0047611C">
            <w:pPr>
              <w:rPr>
                <w:rFonts w:ascii="Arial" w:hAnsi="Arial" w:cs="Arial"/>
                <w:sz w:val="20"/>
                <w:szCs w:val="20"/>
              </w:rPr>
            </w:pPr>
            <w:hyperlink r:id="rId27">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states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0F5FC0B" w14:textId="77777777" w:rsidR="005A2EDF" w:rsidRPr="00F055DD" w:rsidRDefault="005A2EDF" w:rsidP="0047611C">
            <w:pPr>
              <w:rPr>
                <w:rFonts w:ascii="Arial" w:hAnsi="Arial" w:cs="Arial"/>
                <w:sz w:val="20"/>
                <w:szCs w:val="20"/>
              </w:rPr>
            </w:pPr>
            <w:hyperlink r:id="rId2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4EC5C30" w14:textId="77777777" w:rsidTr="005A2EDF">
        <w:tc>
          <w:tcPr>
            <w:tcW w:w="704" w:type="dxa"/>
          </w:tcPr>
          <w:p w14:paraId="384B8D7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9</w:t>
            </w:r>
          </w:p>
        </w:tc>
        <w:tc>
          <w:tcPr>
            <w:tcW w:w="3827" w:type="dxa"/>
          </w:tcPr>
          <w:p w14:paraId="457ED82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E3867A1" w14:textId="77777777" w:rsidR="005A2EDF" w:rsidRPr="00F055DD" w:rsidRDefault="005A2EDF" w:rsidP="0047611C">
            <w:pPr>
              <w:pStyle w:val="Compact"/>
              <w:rPr>
                <w:rFonts w:ascii="Arial" w:hAnsi="Arial" w:cs="Arial"/>
                <w:sz w:val="20"/>
                <w:szCs w:val="20"/>
              </w:rPr>
            </w:pPr>
            <w:hyperlink r:id="rId29">
              <w:proofErr w:type="spellStart"/>
              <w:r w:rsidRPr="00F055DD">
                <w:rPr>
                  <w:rStyle w:val="Hyperlink"/>
                  <w:rFonts w:ascii="Arial" w:hAnsi="Arial" w:cs="Arial"/>
                  <w:sz w:val="20"/>
                  <w:szCs w:val="20"/>
                </w:rPr>
                <w:t>period_above_</w:t>
              </w:r>
              <w:proofErr w:type="gramStart"/>
              <w:r w:rsidRPr="00F055DD">
                <w:rPr>
                  <w:rStyle w:val="Hyperlink"/>
                  <w:rFonts w:ascii="Arial" w:hAnsi="Arial" w:cs="Arial"/>
                  <w:sz w:val="20"/>
                  <w:szCs w:val="20"/>
                </w:rPr>
                <w:t>threshold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2A5CA92B" w14:textId="77777777" w:rsidTr="00C86C21">
        <w:tblPrEx>
          <w:tblLook w:val="0020" w:firstRow="1" w:lastRow="0" w:firstColumn="0" w:lastColumn="0" w:noHBand="0" w:noVBand="0"/>
        </w:tblPrEx>
        <w:tc>
          <w:tcPr>
            <w:tcW w:w="8970" w:type="dxa"/>
            <w:gridSpan w:val="3"/>
          </w:tcPr>
          <w:p w14:paraId="3A9968F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Spectrum</w:t>
            </w:r>
          </w:p>
        </w:tc>
      </w:tr>
      <w:tr w:rsidR="005A2EDF" w:rsidRPr="00F055DD" w14:paraId="4D2100C1" w14:textId="77777777" w:rsidTr="005A2EDF">
        <w:tc>
          <w:tcPr>
            <w:tcW w:w="704" w:type="dxa"/>
          </w:tcPr>
          <w:p w14:paraId="3FD29D81"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10</w:t>
            </w:r>
          </w:p>
        </w:tc>
        <w:tc>
          <w:tcPr>
            <w:tcW w:w="3827" w:type="dxa"/>
          </w:tcPr>
          <w:p w14:paraId="0DF13143"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78FB912E" w14:textId="77777777" w:rsidR="005A2EDF" w:rsidRPr="00F055DD" w:rsidRDefault="005A2EDF" w:rsidP="0047611C">
            <w:pPr>
              <w:rPr>
                <w:rFonts w:ascii="Arial" w:hAnsi="Arial" w:cs="Arial"/>
                <w:sz w:val="20"/>
                <w:szCs w:val="20"/>
              </w:rPr>
            </w:pPr>
            <w:hyperlink r:id="rId30">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5FD9A9A" w14:textId="77777777" w:rsidR="005A2EDF" w:rsidRPr="00F055DD" w:rsidRDefault="005A2EDF" w:rsidP="0047611C">
            <w:pPr>
              <w:rPr>
                <w:rFonts w:ascii="Arial" w:hAnsi="Arial" w:cs="Arial"/>
                <w:sz w:val="20"/>
                <w:szCs w:val="20"/>
              </w:rPr>
            </w:pPr>
            <w:hyperlink r:id="rId31">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F839C5" w:rsidRPr="00F055DD" w14:paraId="0B0C857C" w14:textId="77777777" w:rsidTr="005A2EDF">
        <w:tc>
          <w:tcPr>
            <w:tcW w:w="704" w:type="dxa"/>
          </w:tcPr>
          <w:p w14:paraId="6671728D" w14:textId="0A634C02" w:rsidR="00F839C5" w:rsidRPr="00F055DD" w:rsidRDefault="00F839C5" w:rsidP="0047611C">
            <w:pPr>
              <w:pStyle w:val="Compact"/>
              <w:rPr>
                <w:rFonts w:ascii="Arial" w:hAnsi="Arial" w:cs="Arial"/>
                <w:sz w:val="20"/>
                <w:szCs w:val="20"/>
              </w:rPr>
            </w:pPr>
            <w:r>
              <w:rPr>
                <w:rFonts w:ascii="Arial" w:hAnsi="Arial" w:cs="Arial"/>
                <w:sz w:val="20"/>
                <w:szCs w:val="20"/>
              </w:rPr>
              <w:t>11</w:t>
            </w:r>
          </w:p>
        </w:tc>
        <w:tc>
          <w:tcPr>
            <w:tcW w:w="3827" w:type="dxa"/>
          </w:tcPr>
          <w:p w14:paraId="29447E64" w14:textId="125FB15D" w:rsidR="00F839C5" w:rsidRPr="00F055DD" w:rsidRDefault="00F839C5" w:rsidP="0047611C">
            <w:pPr>
              <w:pStyle w:val="Compact"/>
              <w:rPr>
                <w:rFonts w:ascii="Arial" w:hAnsi="Arial" w:cs="Arial"/>
                <w:sz w:val="20"/>
                <w:szCs w:val="20"/>
              </w:rPr>
            </w:pPr>
            <w:proofErr w:type="spellStart"/>
            <w:r w:rsidRPr="00F839C5">
              <w:rPr>
                <w:rFonts w:ascii="Arial" w:hAnsi="Arial" w:cs="Arial"/>
                <w:sz w:val="20"/>
                <w:szCs w:val="20"/>
              </w:rPr>
              <w:t>Melanopic</w:t>
            </w:r>
            <w:proofErr w:type="spellEnd"/>
            <w:r w:rsidRPr="00F839C5">
              <w:rPr>
                <w:rFonts w:ascii="Arial" w:hAnsi="Arial" w:cs="Arial"/>
                <w:sz w:val="20"/>
                <w:szCs w:val="20"/>
              </w:rPr>
              <w:t xml:space="preserve"> daylight efficacy ratio (MDER)</w:t>
            </w:r>
          </w:p>
        </w:tc>
        <w:tc>
          <w:tcPr>
            <w:tcW w:w="4439" w:type="dxa"/>
          </w:tcPr>
          <w:p w14:paraId="6644B3D9" w14:textId="77777777" w:rsidR="00F839C5" w:rsidRPr="00F055DD" w:rsidRDefault="00F839C5" w:rsidP="00F839C5">
            <w:pPr>
              <w:rPr>
                <w:rFonts w:ascii="Arial" w:hAnsi="Arial" w:cs="Arial"/>
                <w:sz w:val="20"/>
                <w:szCs w:val="20"/>
              </w:rPr>
            </w:pPr>
            <w:hyperlink r:id="rId32">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3B17CC6" w14:textId="74B47062" w:rsidR="00F839C5" w:rsidRDefault="00F839C5" w:rsidP="00F839C5">
            <w:hyperlink r:id="rId3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6B22C622" w14:textId="77777777" w:rsidTr="005A2EDF">
        <w:tc>
          <w:tcPr>
            <w:tcW w:w="704" w:type="dxa"/>
          </w:tcPr>
          <w:p w14:paraId="0626BACB" w14:textId="4B722B70" w:rsidR="005A2EDF" w:rsidRPr="00F055DD" w:rsidRDefault="00F839C5" w:rsidP="0047611C">
            <w:pPr>
              <w:pStyle w:val="Compact"/>
              <w:rPr>
                <w:rFonts w:ascii="Arial" w:hAnsi="Arial" w:cs="Arial"/>
                <w:sz w:val="20"/>
                <w:szCs w:val="20"/>
              </w:rPr>
            </w:pPr>
            <w:r w:rsidRPr="00F055DD">
              <w:rPr>
                <w:rFonts w:ascii="Arial" w:hAnsi="Arial" w:cs="Arial"/>
                <w:sz w:val="20"/>
                <w:szCs w:val="20"/>
              </w:rPr>
              <w:t>1</w:t>
            </w:r>
            <w:r>
              <w:rPr>
                <w:rFonts w:ascii="Arial" w:hAnsi="Arial" w:cs="Arial"/>
                <w:sz w:val="20"/>
                <w:szCs w:val="20"/>
              </w:rPr>
              <w:t>2</w:t>
            </w:r>
          </w:p>
        </w:tc>
        <w:tc>
          <w:tcPr>
            <w:tcW w:w="3827" w:type="dxa"/>
          </w:tcPr>
          <w:p w14:paraId="16D8A696"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107B7BBF" w14:textId="77777777" w:rsidR="005A2EDF" w:rsidRPr="00F055DD" w:rsidRDefault="005A2EDF" w:rsidP="0047611C">
            <w:pPr>
              <w:rPr>
                <w:rFonts w:ascii="Arial" w:hAnsi="Arial" w:cs="Arial"/>
                <w:sz w:val="20"/>
                <w:szCs w:val="20"/>
              </w:rPr>
            </w:pPr>
            <w:hyperlink r:id="rId34">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C470B27" w14:textId="77777777" w:rsidR="005A2EDF" w:rsidRPr="00F055DD" w:rsidRDefault="005A2EDF" w:rsidP="0047611C">
            <w:pPr>
              <w:rPr>
                <w:rFonts w:ascii="Arial" w:hAnsi="Arial" w:cs="Arial"/>
                <w:sz w:val="20"/>
                <w:szCs w:val="20"/>
              </w:rPr>
            </w:pPr>
            <w:hyperlink r:id="rId35">
              <w:proofErr w:type="spellStart"/>
              <w:r w:rsidRPr="00F055DD">
                <w:rPr>
                  <w:rStyle w:val="Hyperlink"/>
                  <w:rFonts w:ascii="Arial" w:hAnsi="Arial" w:cs="Arial"/>
                  <w:sz w:val="20"/>
                  <w:szCs w:val="20"/>
                </w:rPr>
                <w:t>filter_</w:t>
              </w:r>
              <w:proofErr w:type="gramStart"/>
              <w:r w:rsidRPr="00F055DD">
                <w:rPr>
                  <w:rStyle w:val="Hyperlink"/>
                  <w:rFonts w:ascii="Arial" w:hAnsi="Arial" w:cs="Arial"/>
                  <w:sz w:val="20"/>
                  <w:szCs w:val="20"/>
                </w:rPr>
                <w:t>Time</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defined times) or</w:t>
            </w:r>
            <w:r w:rsidRPr="00F055DD">
              <w:rPr>
                <w:rFonts w:ascii="Arial" w:hAnsi="Arial" w:cs="Arial"/>
                <w:sz w:val="20"/>
                <w:szCs w:val="20"/>
              </w:rPr>
              <w:br/>
            </w:r>
            <w:hyperlink r:id="rId36">
              <w:proofErr w:type="spellStart"/>
              <w:r w:rsidRPr="00F055DD">
                <w:rPr>
                  <w:rStyle w:val="Hyperlink"/>
                  <w:rFonts w:ascii="Arial" w:hAnsi="Arial" w:cs="Arial"/>
                  <w:sz w:val="20"/>
                  <w:szCs w:val="20"/>
                </w:rPr>
                <w:t>cut_</w:t>
              </w:r>
              <w:proofErr w:type="gramStart"/>
              <w:r w:rsidRPr="00F055DD">
                <w:rPr>
                  <w:rStyle w:val="Hyperlink"/>
                  <w:rFonts w:ascii="Arial" w:hAnsi="Arial" w:cs="Arial"/>
                  <w:sz w:val="20"/>
                  <w:szCs w:val="20"/>
                </w:rPr>
                <w:t>Datetime</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regular time intervals) or</w:t>
            </w:r>
            <w:r w:rsidRPr="00F055DD">
              <w:rPr>
                <w:rFonts w:ascii="Arial" w:hAnsi="Arial" w:cs="Arial"/>
                <w:sz w:val="20"/>
                <w:szCs w:val="20"/>
              </w:rPr>
              <w:br/>
            </w:r>
            <w:hyperlink r:id="rId37">
              <w:proofErr w:type="spellStart"/>
              <w:r w:rsidRPr="00F055DD">
                <w:rPr>
                  <w:rStyle w:val="Hyperlink"/>
                  <w:rFonts w:ascii="Arial" w:hAnsi="Arial" w:cs="Arial"/>
                  <w:sz w:val="20"/>
                  <w:szCs w:val="20"/>
                </w:rPr>
                <w:t>add_</w:t>
              </w:r>
              <w:proofErr w:type="gramStart"/>
              <w:r w:rsidRPr="00F055DD">
                <w:rPr>
                  <w:rStyle w:val="Hyperlink"/>
                  <w:rFonts w:ascii="Arial" w:hAnsi="Arial" w:cs="Arial"/>
                  <w:sz w:val="20"/>
                  <w:szCs w:val="20"/>
                </w:rPr>
                <w:t>photoperiod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solar times) +</w:t>
            </w:r>
          </w:p>
          <w:p w14:paraId="7C83BCEB"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time state +</w:t>
            </w:r>
          </w:p>
          <w:p w14:paraId="64F376D5" w14:textId="77777777" w:rsidR="005A2EDF" w:rsidRPr="00F055DD" w:rsidRDefault="005A2EDF" w:rsidP="0047611C">
            <w:pPr>
              <w:rPr>
                <w:rFonts w:ascii="Arial" w:hAnsi="Arial" w:cs="Arial"/>
                <w:sz w:val="20"/>
                <w:szCs w:val="20"/>
              </w:rPr>
            </w:pPr>
            <w:hyperlink r:id="rId3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bl>
    <w:p w14:paraId="754C2171" w14:textId="77777777" w:rsidR="005A2EDF" w:rsidRDefault="005A2EDF" w:rsidP="005A2EDF">
      <w:r>
        <w:rPr>
          <w:rStyle w:val="Funotenzeichen"/>
        </w:rPr>
        <w:footnoteRef/>
      </w:r>
      <w:r>
        <w:t xml:space="preserve"> Functions from </w:t>
      </w:r>
      <w:proofErr w:type="spellStart"/>
      <w:r w:rsidRPr="00C33A9B">
        <w:rPr>
          <w:rStyle w:val="SchwacherVerweis"/>
        </w:rPr>
        <w:t>LightLogR</w:t>
      </w:r>
      <w:proofErr w:type="spellEnd"/>
      <w:r>
        <w:t xml:space="preserve"> are presented with an *. Non-asterisk functions refer to </w:t>
      </w:r>
      <w:proofErr w:type="spellStart"/>
      <w:r>
        <w:t>tidyverse</w:t>
      </w:r>
      <w:proofErr w:type="spellEnd"/>
      <w:r>
        <w:t xml:space="preserve"> functions.</w:t>
      </w:r>
    </w:p>
    <w:p w14:paraId="04ABF240" w14:textId="75F93AE2" w:rsidR="005A2EDF" w:rsidRPr="00B05E74" w:rsidRDefault="005A2EDF" w:rsidP="005A2EDF">
      <w:pPr>
        <w:rPr>
          <w:rStyle w:val="Hervorhebung"/>
        </w:rPr>
      </w:pPr>
      <w:r w:rsidRPr="00B05E74">
        <w:rPr>
          <w:rStyle w:val="Hervorhebung"/>
        </w:rPr>
        <w:t xml:space="preserve">Table 1: Overview of metrics. In all cases, the averages for weekday, weekend, and the mean daily value are calculated. Definitions are shown in </w:t>
      </w:r>
      <w:r w:rsidR="00383602">
        <w:rPr>
          <w:rStyle w:val="Hervorhebung"/>
          <w:b/>
          <w:bCs/>
        </w:rPr>
        <w:t>Table 2</w:t>
      </w:r>
      <w:r w:rsidRPr="00B05E74">
        <w:rPr>
          <w:rStyle w:val="Hervorhebung"/>
        </w:rPr>
        <w:t>.</w:t>
      </w:r>
    </w:p>
    <w:p w14:paraId="73879E02" w14:textId="77777777" w:rsidR="00D80458" w:rsidRDefault="00D80458" w:rsidP="00EF17F7"/>
    <w:p w14:paraId="55D4CB79" w14:textId="3A0AD96F" w:rsidR="007C0A0D" w:rsidRPr="00DF50B6" w:rsidRDefault="00383602" w:rsidP="00DF50B6">
      <w:r w:rsidRPr="00C86C21">
        <w:lastRenderedPageBreak/>
        <w:t>Table 2</w:t>
      </w:r>
      <w:r w:rsidR="007C0A0D" w:rsidRPr="00DF50B6">
        <w:t xml:space="preserve"> provides definitions for the terms used in </w:t>
      </w:r>
      <w:r w:rsidRPr="00C86C21">
        <w:rPr>
          <w:b/>
          <w:bCs/>
        </w:rPr>
        <w:t>Table 1</w:t>
      </w:r>
      <w:r w:rsidR="007C0A0D" w:rsidRPr="00C86C21">
        <w:rPr>
          <w:rFonts w:ascii="Arial" w:hAnsi="Arial" w:cs="Arial"/>
          <w:b/>
          <w:bCs/>
        </w:rPr>
        <w:t>.</w:t>
      </w:r>
      <w:r w:rsidR="007C0A0D" w:rsidRPr="00DF50B6">
        <w:t xml:space="preserve"> Note that specific definitions may vary depending on the research question or device capabilities.</w:t>
      </w:r>
      <w:ins w:id="8" w:author="Johannes Zauner" w:date="2026-04-20T11:17:00Z" w16du:dateUtc="2026-04-20T09:17:00Z">
        <w:r w:rsidR="00A715BE">
          <w:t xml:space="preserve"> </w:t>
        </w:r>
      </w:ins>
    </w:p>
    <w:tbl>
      <w:tblPr>
        <w:tblStyle w:val="Tabellenraster"/>
        <w:tblW w:w="5000" w:type="pct"/>
        <w:tblLayout w:type="fixed"/>
        <w:tblLook w:val="04A0" w:firstRow="1" w:lastRow="0" w:firstColumn="1" w:lastColumn="0" w:noHBand="0" w:noVBand="1"/>
      </w:tblPr>
      <w:tblGrid>
        <w:gridCol w:w="2689"/>
        <w:gridCol w:w="6322"/>
      </w:tblGrid>
      <w:tr w:rsidR="005A2EDF" w:rsidRPr="00F055DD" w14:paraId="5A3370B6" w14:textId="77777777" w:rsidTr="005A2EDF">
        <w:tc>
          <w:tcPr>
            <w:tcW w:w="2689" w:type="dxa"/>
          </w:tcPr>
          <w:p w14:paraId="36ABEC5D" w14:textId="77777777" w:rsidR="005A2EDF" w:rsidRPr="00F055DD" w:rsidRDefault="005A2EDF" w:rsidP="0047611C">
            <w:pPr>
              <w:rPr>
                <w:b/>
                <w:bCs/>
                <w:sz w:val="20"/>
                <w:szCs w:val="20"/>
              </w:rPr>
            </w:pPr>
            <w:r w:rsidRPr="00F055DD">
              <w:rPr>
                <w:b/>
                <w:bCs/>
                <w:sz w:val="20"/>
                <w:szCs w:val="20"/>
              </w:rPr>
              <w:t>Term / metric</w:t>
            </w:r>
          </w:p>
        </w:tc>
        <w:tc>
          <w:tcPr>
            <w:tcW w:w="6322" w:type="dxa"/>
          </w:tcPr>
          <w:p w14:paraId="7C977A15" w14:textId="77777777" w:rsidR="005A2EDF" w:rsidRPr="00F055DD" w:rsidRDefault="005A2EDF" w:rsidP="0047611C">
            <w:pPr>
              <w:rPr>
                <w:b/>
                <w:bCs/>
                <w:sz w:val="20"/>
                <w:szCs w:val="20"/>
              </w:rPr>
            </w:pPr>
            <w:r w:rsidRPr="00F055DD">
              <w:rPr>
                <w:b/>
                <w:bCs/>
                <w:sz w:val="20"/>
                <w:szCs w:val="20"/>
              </w:rPr>
              <w:t>Description / pseudo formula</w:t>
            </w:r>
          </w:p>
        </w:tc>
      </w:tr>
      <w:tr w:rsidR="005A2EDF" w:rsidRPr="00F055DD" w14:paraId="560A3780" w14:textId="77777777" w:rsidTr="005A2EDF">
        <w:tc>
          <w:tcPr>
            <w:tcW w:w="2689" w:type="dxa"/>
          </w:tcPr>
          <w:p w14:paraId="0277E457" w14:textId="77777777" w:rsidR="005A2EDF" w:rsidRPr="00F055DD" w:rsidRDefault="005A2EDF" w:rsidP="0047611C">
            <w:pPr>
              <w:rPr>
                <w:sz w:val="20"/>
                <w:szCs w:val="20"/>
              </w:rPr>
            </w:pPr>
            <w:r w:rsidRPr="00F055DD">
              <w:rPr>
                <w:sz w:val="20"/>
                <w:szCs w:val="20"/>
              </w:rPr>
              <w:t>Total wear time</w:t>
            </w:r>
          </w:p>
        </w:tc>
        <w:tc>
          <w:tcPr>
            <w:tcW w:w="6322" w:type="dxa"/>
          </w:tcPr>
          <w:p w14:paraId="4C7F9880" w14:textId="77777777" w:rsidR="005A2EDF" w:rsidRPr="00F055DD" w:rsidRDefault="005A2EDF" w:rsidP="0047611C">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5A2EDF" w:rsidRPr="00F055DD" w14:paraId="5B9D79CE" w14:textId="77777777" w:rsidTr="005A2EDF">
        <w:tc>
          <w:tcPr>
            <w:tcW w:w="2689" w:type="dxa"/>
          </w:tcPr>
          <w:p w14:paraId="6100018A" w14:textId="77777777" w:rsidR="005A2EDF" w:rsidRPr="00F055DD" w:rsidRDefault="005A2EDF" w:rsidP="0047611C">
            <w:pPr>
              <w:rPr>
                <w:sz w:val="20"/>
                <w:szCs w:val="20"/>
              </w:rPr>
            </w:pPr>
            <w:r w:rsidRPr="00F055DD">
              <w:rPr>
                <w:sz w:val="20"/>
                <w:szCs w:val="20"/>
              </w:rPr>
              <w:t>Mean daily</w:t>
            </w:r>
          </w:p>
        </w:tc>
        <w:tc>
          <w:tcPr>
            <w:tcW w:w="6322" w:type="dxa"/>
          </w:tcPr>
          <w:p w14:paraId="5847F561" w14:textId="77777777" w:rsidR="005A2EDF" w:rsidRPr="00F055DD" w:rsidRDefault="00000000" w:rsidP="0047611C">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5A2EDF" w:rsidRPr="00F055DD" w14:paraId="3F5EAACB" w14:textId="77777777" w:rsidTr="005A2EDF">
        <w:tc>
          <w:tcPr>
            <w:tcW w:w="2689" w:type="dxa"/>
          </w:tcPr>
          <w:p w14:paraId="4356BF6F" w14:textId="77777777" w:rsidR="005A2EDF" w:rsidRPr="00F055DD" w:rsidRDefault="005A2EDF" w:rsidP="0047611C">
            <w:pPr>
              <w:rPr>
                <w:sz w:val="20"/>
                <w:szCs w:val="20"/>
              </w:rPr>
            </w:pPr>
            <w:r w:rsidRPr="00F055DD">
              <w:rPr>
                <w:sz w:val="20"/>
                <w:szCs w:val="20"/>
              </w:rPr>
              <w:t>Near work</w:t>
            </w:r>
          </w:p>
        </w:tc>
        <w:tc>
          <w:tcPr>
            <w:tcW w:w="6322" w:type="dxa"/>
          </w:tcPr>
          <w:p w14:paraId="71FAD8DE" w14:textId="0D7B15F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5B67BAFD" w14:textId="77777777" w:rsidTr="005A2EDF">
        <w:tc>
          <w:tcPr>
            <w:tcW w:w="2689" w:type="dxa"/>
          </w:tcPr>
          <w:p w14:paraId="2DCB0809" w14:textId="77777777" w:rsidR="005A2EDF" w:rsidRPr="00F055DD" w:rsidRDefault="005A2EDF" w:rsidP="0047611C">
            <w:pPr>
              <w:rPr>
                <w:sz w:val="20"/>
                <w:szCs w:val="20"/>
              </w:rPr>
            </w:pPr>
            <w:r w:rsidRPr="00F055DD">
              <w:rPr>
                <w:sz w:val="20"/>
                <w:szCs w:val="20"/>
              </w:rPr>
              <w:t>Intermediate Work</w:t>
            </w:r>
          </w:p>
        </w:tc>
        <w:tc>
          <w:tcPr>
            <w:tcW w:w="6322" w:type="dxa"/>
          </w:tcPr>
          <w:p w14:paraId="61001663"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4C3DB44F" w14:textId="77777777" w:rsidTr="005A2EDF">
        <w:tc>
          <w:tcPr>
            <w:tcW w:w="2689" w:type="dxa"/>
          </w:tcPr>
          <w:p w14:paraId="357D72BF" w14:textId="49D7BF28" w:rsidR="005A2EDF" w:rsidRPr="00F055DD" w:rsidRDefault="005A2EDF" w:rsidP="0047611C">
            <w:pPr>
              <w:rPr>
                <w:sz w:val="20"/>
                <w:szCs w:val="20"/>
              </w:rPr>
            </w:pPr>
            <w:r w:rsidRPr="00F055DD">
              <w:rPr>
                <w:sz w:val="20"/>
                <w:szCs w:val="20"/>
              </w:rPr>
              <w:t>Total work</w:t>
            </w:r>
            <w:r w:rsidR="00FA471A" w:rsidRPr="00F055DD">
              <w:rPr>
                <w:sz w:val="20"/>
                <w:szCs w:val="20"/>
                <w:vertAlign w:val="superscript"/>
              </w:rPr>
              <w:t>1</w:t>
            </w:r>
          </w:p>
        </w:tc>
        <w:tc>
          <w:tcPr>
            <w:tcW w:w="6322" w:type="dxa"/>
          </w:tcPr>
          <w:p w14:paraId="28A7E66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0E64EAB6" w14:textId="77777777" w:rsidTr="005A2EDF">
        <w:tc>
          <w:tcPr>
            <w:tcW w:w="2689" w:type="dxa"/>
          </w:tcPr>
          <w:p w14:paraId="763B26D1" w14:textId="77777777" w:rsidR="005A2EDF" w:rsidRPr="00F055DD" w:rsidRDefault="005A2EDF" w:rsidP="0047611C">
            <w:pPr>
              <w:rPr>
                <w:sz w:val="20"/>
                <w:szCs w:val="20"/>
              </w:rPr>
            </w:pPr>
            <w:r w:rsidRPr="00F055DD">
              <w:rPr>
                <w:sz w:val="20"/>
                <w:szCs w:val="20"/>
              </w:rPr>
              <w:t>Distance range</w:t>
            </w:r>
          </w:p>
        </w:tc>
        <w:tc>
          <w:tcPr>
            <w:tcW w:w="6322" w:type="dxa"/>
          </w:tcPr>
          <w:p w14:paraId="564D244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68747C8C" w14:textId="46065D73"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7DAE3C5"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0360DF6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366715EF"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2BC14F69"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321043F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350C25E2"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2E16300F"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243E8AF0"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5A2EDF" w:rsidRPr="00F055DD" w14:paraId="2B292675" w14:textId="77777777" w:rsidTr="005A2EDF">
        <w:tc>
          <w:tcPr>
            <w:tcW w:w="2689" w:type="dxa"/>
          </w:tcPr>
          <w:p w14:paraId="508D1392" w14:textId="77777777" w:rsidR="005A2EDF" w:rsidRPr="00F055DD" w:rsidRDefault="005A2EDF" w:rsidP="0047611C">
            <w:pPr>
              <w:rPr>
                <w:sz w:val="20"/>
                <w:szCs w:val="20"/>
              </w:rPr>
            </w:pPr>
            <w:r w:rsidRPr="00F055DD">
              <w:rPr>
                <w:sz w:val="20"/>
                <w:szCs w:val="20"/>
              </w:rPr>
              <w:t>Continuous near work</w:t>
            </w:r>
          </w:p>
        </w:tc>
        <w:tc>
          <w:tcPr>
            <w:tcW w:w="6322" w:type="dxa"/>
          </w:tcPr>
          <w:p w14:paraId="4F349E81"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0B1AC3B" w14:textId="5A6AF0E1"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≥15</m:t>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≤30 seconds</m:t>
                </m:r>
              </m:oMath>
            </m:oMathPara>
          </w:p>
        </w:tc>
      </w:tr>
      <w:tr w:rsidR="005A2EDF" w:rsidRPr="00F055DD" w14:paraId="5EF47E52" w14:textId="77777777" w:rsidTr="005A2EDF">
        <w:tc>
          <w:tcPr>
            <w:tcW w:w="2689" w:type="dxa"/>
          </w:tcPr>
          <w:p w14:paraId="64B513DE" w14:textId="77777777" w:rsidR="005A2EDF" w:rsidRPr="00F055DD" w:rsidRDefault="005A2EDF" w:rsidP="0047611C">
            <w:pPr>
              <w:rPr>
                <w:sz w:val="20"/>
                <w:szCs w:val="20"/>
              </w:rPr>
            </w:pPr>
            <w:r w:rsidRPr="00F055DD">
              <w:rPr>
                <w:sz w:val="20"/>
                <w:szCs w:val="20"/>
              </w:rPr>
              <w:t>Near work episodes</w:t>
            </w:r>
          </w:p>
        </w:tc>
        <w:tc>
          <w:tcPr>
            <w:tcW w:w="6322" w:type="dxa"/>
          </w:tcPr>
          <w:p w14:paraId="11C822CA"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45EB4B8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6EBCE044"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5A2EDF" w:rsidRPr="00F055DD" w14:paraId="4DBA07BC" w14:textId="77777777" w:rsidTr="005A2EDF">
        <w:tc>
          <w:tcPr>
            <w:tcW w:w="2689" w:type="dxa"/>
          </w:tcPr>
          <w:p w14:paraId="649F0619" w14:textId="77777777" w:rsidR="005A2EDF" w:rsidRPr="00F055DD" w:rsidRDefault="005A2EDF" w:rsidP="0047611C">
            <w:pPr>
              <w:rPr>
                <w:sz w:val="20"/>
                <w:szCs w:val="20"/>
              </w:rPr>
            </w:pPr>
            <w:r w:rsidRPr="00F055DD">
              <w:rPr>
                <w:sz w:val="20"/>
                <w:szCs w:val="20"/>
              </w:rPr>
              <w:t>Ratio of daily near work</w:t>
            </w:r>
          </w:p>
        </w:tc>
        <w:tc>
          <w:tcPr>
            <w:tcW w:w="6322" w:type="dxa"/>
          </w:tcPr>
          <w:p w14:paraId="43B9E604"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5A2EDF" w:rsidRPr="00F055DD" w14:paraId="181D1F49" w14:textId="77777777" w:rsidTr="005A2EDF">
        <w:tc>
          <w:tcPr>
            <w:tcW w:w="2689" w:type="dxa"/>
          </w:tcPr>
          <w:p w14:paraId="74C7A0CB" w14:textId="77777777" w:rsidR="005A2EDF" w:rsidRPr="00F055DD" w:rsidRDefault="005A2EDF" w:rsidP="0047611C">
            <w:pPr>
              <w:rPr>
                <w:sz w:val="20"/>
                <w:szCs w:val="20"/>
              </w:rPr>
            </w:pPr>
            <w:r w:rsidRPr="00F055DD">
              <w:rPr>
                <w:sz w:val="20"/>
                <w:szCs w:val="20"/>
              </w:rPr>
              <w:t>Visual break</w:t>
            </w:r>
          </w:p>
        </w:tc>
        <w:tc>
          <w:tcPr>
            <w:tcW w:w="6322" w:type="dxa"/>
          </w:tcPr>
          <w:p w14:paraId="2970825C"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5C45CB9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7C9FC387"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5A2EDF" w:rsidRPr="00F055DD" w14:paraId="44B8DE2E" w14:textId="77777777" w:rsidTr="005A2EDF">
        <w:tc>
          <w:tcPr>
            <w:tcW w:w="2689" w:type="dxa"/>
          </w:tcPr>
          <w:p w14:paraId="3045F622" w14:textId="77777777" w:rsidR="005A2EDF" w:rsidRPr="00F055DD" w:rsidRDefault="005A2EDF" w:rsidP="0047611C">
            <w:pPr>
              <w:rPr>
                <w:sz w:val="20"/>
                <w:szCs w:val="20"/>
              </w:rPr>
            </w:pPr>
            <w:r w:rsidRPr="00F055DD">
              <w:rPr>
                <w:sz w:val="20"/>
                <w:szCs w:val="20"/>
              </w:rPr>
              <w:t>Outdoor range</w:t>
            </w:r>
          </w:p>
        </w:tc>
        <w:tc>
          <w:tcPr>
            <w:tcW w:w="6322" w:type="dxa"/>
          </w:tcPr>
          <w:p w14:paraId="07003C30" w14:textId="77777777" w:rsidR="005A2EDF" w:rsidRPr="00F055DD" w:rsidRDefault="005A2EDF" w:rsidP="0047611C">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F11BC01"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56663F8A"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BA06E6C"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5A2EDF" w:rsidRPr="00F055DD" w14:paraId="2DDC85F6" w14:textId="77777777" w:rsidTr="005A2EDF">
        <w:tc>
          <w:tcPr>
            <w:tcW w:w="2689" w:type="dxa"/>
          </w:tcPr>
          <w:p w14:paraId="0330665A" w14:textId="66555574" w:rsidR="005A2EDF" w:rsidRPr="00F055DD" w:rsidRDefault="005A2EDF" w:rsidP="0047611C">
            <w:pPr>
              <w:rPr>
                <w:sz w:val="20"/>
                <w:szCs w:val="20"/>
              </w:rPr>
            </w:pPr>
            <w:r w:rsidRPr="00F055DD">
              <w:rPr>
                <w:sz w:val="20"/>
                <w:szCs w:val="20"/>
              </w:rPr>
              <w:t xml:space="preserve">Light </w:t>
            </w:r>
            <w:r w:rsidR="00FA471A" w:rsidRPr="00F055DD">
              <w:rPr>
                <w:sz w:val="20"/>
                <w:szCs w:val="20"/>
              </w:rPr>
              <w:t>exposure</w:t>
            </w:r>
            <w:r w:rsidR="00FA471A">
              <w:rPr>
                <w:sz w:val="20"/>
                <w:szCs w:val="20"/>
                <w:vertAlign w:val="superscript"/>
              </w:rPr>
              <w:t>2</w:t>
            </w:r>
          </w:p>
        </w:tc>
        <w:tc>
          <w:tcPr>
            <w:tcW w:w="6322" w:type="dxa"/>
          </w:tcPr>
          <w:p w14:paraId="72D343CA" w14:textId="77777777" w:rsidR="005A2EDF" w:rsidRPr="00F055DD" w:rsidRDefault="00000000" w:rsidP="0047611C">
            <w:pPr>
              <w:rPr>
                <w:sz w:val="20"/>
                <w:szCs w:val="20"/>
              </w:rPr>
            </w:pPr>
            <m:oMathPara>
              <m:oMath>
                <m:acc>
                  <m:accPr>
                    <m:chr m:val="‾"/>
                    <m:ctrlPr>
                      <w:rPr>
                        <w:rFonts w:ascii="Cambria Math" w:hAnsi="Cambria Math"/>
                        <w:sz w:val="20"/>
                        <w:szCs w:val="20"/>
                      </w:rPr>
                    </m:ctrlPr>
                  </m:accPr>
                  <m:e>
                    <m:r>
                      <w:rPr>
                        <w:rFonts w:ascii="Cambria Math" w:hAnsi="Cambria Math"/>
                        <w:sz w:val="20"/>
                        <w:szCs w:val="20"/>
                      </w:rPr>
                      <m:t>Illuminance</m:t>
                    </m:r>
                  </m:e>
                </m:acc>
              </m:oMath>
            </m:oMathPara>
          </w:p>
        </w:tc>
      </w:tr>
      <w:tr w:rsidR="005A2EDF" w:rsidRPr="00F055DD" w14:paraId="65D594DE" w14:textId="77777777" w:rsidTr="005A2EDF">
        <w:tc>
          <w:tcPr>
            <w:tcW w:w="2689" w:type="dxa"/>
          </w:tcPr>
          <w:p w14:paraId="000BF63A" w14:textId="77777777" w:rsidR="005A2EDF" w:rsidRPr="00F055DD" w:rsidRDefault="005A2EDF" w:rsidP="0047611C">
            <w:pPr>
              <w:rPr>
                <w:sz w:val="20"/>
                <w:szCs w:val="20"/>
              </w:rPr>
            </w:pPr>
            <w:r w:rsidRPr="00F055DD">
              <w:rPr>
                <w:sz w:val="20"/>
                <w:szCs w:val="20"/>
              </w:rPr>
              <w:t>Spectral bands</w:t>
            </w:r>
          </w:p>
        </w:tc>
        <w:tc>
          <w:tcPr>
            <w:tcW w:w="6322" w:type="dxa"/>
          </w:tcPr>
          <w:p w14:paraId="65F1C9F6" w14:textId="77777777" w:rsidR="005A2EDF" w:rsidRPr="00F055DD" w:rsidRDefault="005A2EDF" w:rsidP="0047611C">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07DDD9BC" w14:textId="77777777" w:rsidR="005A2EDF" w:rsidRPr="00F055DD" w:rsidRDefault="005A2EDF" w:rsidP="0047611C">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64F6A99B" w14:textId="77777777" w:rsidR="005A2EDF" w:rsidRPr="00F055DD" w:rsidRDefault="005A2EDF" w:rsidP="0047611C">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5A2EDF" w:rsidRPr="00F055DD" w14:paraId="009C345F" w14:textId="77777777" w:rsidTr="005A2EDF">
        <w:tc>
          <w:tcPr>
            <w:tcW w:w="2689" w:type="dxa"/>
          </w:tcPr>
          <w:p w14:paraId="4DBD08A0" w14:textId="77777777" w:rsidR="005A2EDF" w:rsidRPr="00F055DD" w:rsidRDefault="005A2EDF" w:rsidP="0047611C">
            <w:pPr>
              <w:rPr>
                <w:sz w:val="20"/>
                <w:szCs w:val="20"/>
              </w:rPr>
            </w:pPr>
            <w:r w:rsidRPr="00F055DD">
              <w:rPr>
                <w:sz w:val="20"/>
                <w:szCs w:val="20"/>
              </w:rPr>
              <w:lastRenderedPageBreak/>
              <w:t>Ratio of short vs. long wavelength light</w:t>
            </w:r>
          </w:p>
        </w:tc>
        <w:tc>
          <w:tcPr>
            <w:tcW w:w="6322" w:type="dxa"/>
          </w:tcPr>
          <w:p w14:paraId="6800C541"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59B1BC6B" w14:textId="72BC242C" w:rsidR="005A2EDF" w:rsidRDefault="005A2EDF" w:rsidP="005A2EDF">
      <w:r>
        <w:rPr>
          <w:rStyle w:val="Funotenzeichen"/>
        </w:rPr>
        <w:footnoteRef/>
      </w:r>
      <w:r>
        <w:t xml:space="preserve"> </w:t>
      </w:r>
      <w:r w:rsidR="00FA471A">
        <w:t xml:space="preserve">The upper threshold refers to the </w:t>
      </w:r>
      <w:proofErr w:type="spellStart"/>
      <w:r w:rsidR="00D85458" w:rsidRPr="00DF50B6">
        <w:t>Clouclip</w:t>
      </w:r>
      <w:r w:rsidR="006A6D20">
        <w:t>’</w:t>
      </w:r>
      <w:r w:rsidR="00292F8E">
        <w:t>s</w:t>
      </w:r>
      <w:proofErr w:type="spellEnd"/>
      <w:r w:rsidR="00FA471A">
        <w:t xml:space="preserve"> maximum distance measurement and is not theoretically based</w:t>
      </w:r>
    </w:p>
    <w:p w14:paraId="3EF6F252" w14:textId="1799E274" w:rsidR="00FA471A" w:rsidRDefault="00FA471A" w:rsidP="00FA471A">
      <w:r>
        <w:rPr>
          <w:rStyle w:val="Funotenzeichen"/>
        </w:rPr>
        <w:t>2</w:t>
      </w:r>
      <w:r>
        <w:t xml:space="preserve"> This deviates from the common definition of luminous exposure, which is the sum of illuminance measurements scaled to hourly observation intervals</w:t>
      </w:r>
    </w:p>
    <w:p w14:paraId="435C4ACE" w14:textId="77777777" w:rsidR="00FA471A" w:rsidRDefault="00FA471A" w:rsidP="005A2EDF"/>
    <w:p w14:paraId="6C92C1DB" w14:textId="7D481F48" w:rsidR="00D80458" w:rsidRDefault="00383602" w:rsidP="00EF17F7">
      <w:r>
        <w:rPr>
          <w:rStyle w:val="Hervorhebung"/>
        </w:rPr>
        <w:t>Table 2</w:t>
      </w:r>
      <w:r w:rsidR="005A2EDF" w:rsidRPr="00B05E74">
        <w:rPr>
          <w:rStyle w:val="Hervorhebung"/>
        </w:rPr>
        <w:t>: Definitions of terms and metrics</w:t>
      </w:r>
    </w:p>
    <w:p w14:paraId="21961598" w14:textId="6052C5C0" w:rsidR="007C0A0D" w:rsidRPr="00C673E9" w:rsidRDefault="007C0A0D" w:rsidP="007C0A0D">
      <w:pPr>
        <w:pStyle w:val="Textkrper"/>
        <w:rPr>
          <w:rFonts w:ascii="Arial" w:hAnsi="Arial" w:cs="Arial"/>
        </w:rPr>
      </w:pPr>
      <w:r w:rsidRPr="00C673E9">
        <w:rPr>
          <w:rFonts w:ascii="Arial" w:hAnsi="Arial" w:cs="Arial"/>
        </w:rPr>
        <w:t xml:space="preserve">It should be noted that although daylight levels can far exceed the thresholds defined in </w:t>
      </w:r>
      <w:r w:rsidR="00383602" w:rsidRPr="00C86C21">
        <w:rPr>
          <w:b/>
          <w:bCs/>
        </w:rPr>
        <w:t>Table 2</w:t>
      </w:r>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p>
    <w:p w14:paraId="15C722BE" w14:textId="77777777" w:rsidR="007C0A0D" w:rsidRPr="00DF50B6" w:rsidRDefault="007C0A0D" w:rsidP="007C0A0D">
      <w:pPr>
        <w:pStyle w:val="berschrift3"/>
      </w:pPr>
      <w:bookmarkStart w:id="9" w:name="devices"/>
      <w:bookmarkEnd w:id="7"/>
      <w:r w:rsidRPr="00DF50B6">
        <w:t>Devices</w:t>
      </w:r>
    </w:p>
    <w:p w14:paraId="138C812F" w14:textId="77777777" w:rsidR="007C0A0D" w:rsidRPr="00DF50B6" w:rsidRDefault="007C0A0D" w:rsidP="00DF50B6">
      <w:r w:rsidRPr="00DF50B6">
        <w:t>Data from two wearable devices are used in this analysis:</w:t>
      </w:r>
    </w:p>
    <w:p w14:paraId="1044975B" w14:textId="1A869024" w:rsidR="007C0A0D" w:rsidRPr="00DF50B6" w:rsidRDefault="007C0A0D" w:rsidP="00DF50B6">
      <w:pPr>
        <w:pStyle w:val="Listenabsatz"/>
        <w:numPr>
          <w:ilvl w:val="0"/>
          <w:numId w:val="57"/>
        </w:numPr>
      </w:pPr>
      <w:proofErr w:type="spellStart"/>
      <w:r w:rsidRPr="00DF50B6">
        <w:rPr>
          <w:rStyle w:val="SchwacherVerweis"/>
        </w:rPr>
        <w:t>Clouclip</w:t>
      </w:r>
      <w:proofErr w:type="spellEnd"/>
      <w:r w:rsidRPr="00DF50B6">
        <w:t xml:space="preserve">: A wearable device that measures viewing distance and ambient light </w:t>
      </w:r>
      <w:r w:rsidRPr="00C673E9">
        <w:rPr>
          <w:rFonts w:ascii="Arial" w:hAnsi="Arial" w:cs="Arial"/>
        </w:rPr>
        <w:t xml:space="preserve">simultaneously </w:t>
      </w:r>
      <w:r w:rsidRPr="00DF50B6">
        <w:t>[Glasson Technology Co., Ltd, Hangzhou, China; Wen et al. (2021); Wen et al. (2020)</w:t>
      </w:r>
      <w:r w:rsidR="009C1AFD">
        <w:t>; Bhandari and Ostrin (2020)</w:t>
      </w:r>
      <w:r w:rsidRPr="00DF50B6">
        <w:t xml:space="preserve">]. The </w:t>
      </w:r>
      <w:proofErr w:type="spellStart"/>
      <w:r w:rsidRPr="00DF50B6">
        <w:t>Clouclip</w:t>
      </w:r>
      <w:proofErr w:type="spellEnd"/>
      <w:r w:rsidRPr="00DF50B6">
        <w:t xml:space="preserve"> provides a simple data output with only </w:t>
      </w:r>
      <w:r w:rsidRPr="00C673E9">
        <w:rPr>
          <w:rFonts w:ascii="Arial" w:hAnsi="Arial" w:cs="Arial"/>
        </w:rPr>
        <w:t>distance</w:t>
      </w:r>
      <w:r w:rsidRPr="00DF50B6">
        <w:t xml:space="preserve"> (working distance, in centimeters) and </w:t>
      </w:r>
      <w:r w:rsidRPr="00C673E9">
        <w:rPr>
          <w:rFonts w:ascii="Arial" w:hAnsi="Arial" w:cs="Arial"/>
        </w:rPr>
        <w:t>illuminance</w:t>
      </w:r>
      <w:r w:rsidRPr="00DF50B6">
        <w:t xml:space="preserve"> (ambient light, in lux). Data in our example were recorded at 5-second intervals. Approximately one week of data (~120,960 observations) is about </w:t>
      </w:r>
      <w:r w:rsidR="00D85458">
        <w:t xml:space="preserve">2-4 MB in size. For the </w:t>
      </w:r>
      <w:proofErr w:type="spellStart"/>
      <w:r w:rsidR="00D85458" w:rsidRPr="00DF50B6">
        <w:t>Clouclip</w:t>
      </w:r>
      <w:proofErr w:type="spellEnd"/>
      <w:r w:rsidR="00D85458">
        <w:t xml:space="preserve"> device, </w:t>
      </w:r>
      <w:ins w:id="10" w:author="Johannes Zauner" w:date="2026-04-20T11:23:00Z" w16du:dateUtc="2026-04-20T09:23:00Z">
        <w:r w:rsidR="00A715BE" w:rsidRPr="00A715BE">
          <w:t xml:space="preserve">the dataset was obtained </w:t>
        </w:r>
      </w:ins>
      <w:ins w:id="11" w:author="Johannes Zauner" w:date="2026-04-20T11:32:00Z" w16du:dateUtc="2026-04-20T09:32:00Z">
        <w:r w:rsidR="00701166">
          <w:t xml:space="preserve">in November 2020 </w:t>
        </w:r>
      </w:ins>
      <w:ins w:id="12" w:author="Johannes Zauner" w:date="2026-04-20T11:23:00Z" w16du:dateUtc="2026-04-20T09:23:00Z">
        <w:r w:rsidR="00A715BE" w:rsidRPr="00A715BE">
          <w:t xml:space="preserve">from a 30-year-old male graduate student in </w:t>
        </w:r>
      </w:ins>
      <w:ins w:id="13" w:author="Johannes Zauner" w:date="2026-04-20T11:41:00Z" w16du:dateUtc="2026-04-20T09:41:00Z">
        <w:r w:rsidR="006F4711">
          <w:t xml:space="preserve">Texas, </w:t>
        </w:r>
      </w:ins>
      <w:ins w:id="14" w:author="Johannes Zauner" w:date="2026-04-20T11:23:00Z" w16du:dateUtc="2026-04-20T09:23:00Z">
        <w:r w:rsidR="00A715BE" w:rsidRPr="00A715BE">
          <w:t>United States</w:t>
        </w:r>
      </w:ins>
      <w:ins w:id="15" w:author="Johannes Zauner" w:date="2026-04-20T11:41:00Z" w16du:dateUtc="2026-04-20T09:41:00Z">
        <w:r w:rsidR="006F4711">
          <w:t>,</w:t>
        </w:r>
      </w:ins>
      <w:ins w:id="16" w:author="Johannes Zauner" w:date="2026-04-20T11:23:00Z" w16du:dateUtc="2026-04-20T09:23:00Z">
        <w:r w:rsidR="00A715BE" w:rsidRPr="00A715BE">
          <w:t xml:space="preserve"> and was previously presented as part of a published study </w:t>
        </w:r>
        <w:r w:rsidR="00A715BE">
          <w:t>(Bhandari</w:t>
        </w:r>
      </w:ins>
      <w:ins w:id="17" w:author="Johannes Zauner" w:date="2026-04-20T11:29:00Z" w16du:dateUtc="2026-04-20T09:29:00Z">
        <w:r w:rsidR="00891A9F">
          <w:t xml:space="preserve"> et al.</w:t>
        </w:r>
      </w:ins>
      <w:ins w:id="18" w:author="Johannes Zauner" w:date="2026-04-20T11:23:00Z" w16du:dateUtc="2026-04-20T09:23:00Z">
        <w:r w:rsidR="00A715BE">
          <w:t>, 202</w:t>
        </w:r>
        <w:r w:rsidR="00A715BE">
          <w:t>1</w:t>
        </w:r>
        <w:r w:rsidR="00A715BE">
          <w:t>)</w:t>
        </w:r>
        <w:r w:rsidR="00A715BE" w:rsidRPr="00A715BE">
          <w:t>. The light exposure profile reflects relatively limited time outdoors, which is consistent with patterns reported in individuals engaged in intensive academic training</w:t>
        </w:r>
      </w:ins>
      <w:ins w:id="19" w:author="Johannes Zauner" w:date="2026-04-20T11:32:00Z" w16du:dateUtc="2026-04-20T09:32:00Z">
        <w:r w:rsidR="00701166">
          <w:t xml:space="preserve"> </w:t>
        </w:r>
        <w:r w:rsidR="00701166" w:rsidRPr="00701166">
          <w:t>and the pandemic during 2020</w:t>
        </w:r>
      </w:ins>
      <w:del w:id="20" w:author="Johannes Zauner" w:date="2026-04-20T11:23:00Z" w16du:dateUtc="2026-04-20T09:23:00Z">
        <w:r w:rsidR="00D85458" w:rsidDel="00A715BE">
          <w:delText xml:space="preserve">the dataset we will be using comes from a data collection during COVID-19 (November 2020). More information on the context of data collection </w:delText>
        </w:r>
        <w:r w:rsidR="00C03DFB" w:rsidDel="00A715BE">
          <w:delText>can</w:delText>
        </w:r>
        <w:r w:rsidR="00D85458" w:rsidDel="00A715BE">
          <w:delText xml:space="preserve"> be found in (Bhandari </w:delText>
        </w:r>
        <w:r w:rsidR="00C03DFB" w:rsidDel="00A715BE">
          <w:delText>and Ostrin,</w:delText>
        </w:r>
        <w:r w:rsidR="00D85458" w:rsidDel="00A715BE">
          <w:delText xml:space="preserve"> 2022)</w:delText>
        </w:r>
      </w:del>
      <w:r w:rsidR="00D85458">
        <w:t>.</w:t>
      </w:r>
      <w:ins w:id="21" w:author="Johannes Zauner" w:date="2026-04-20T11:27:00Z" w16du:dateUtc="2026-04-20T09:27:00Z">
        <w:r w:rsidR="00AE58F7">
          <w:t xml:space="preserve"> </w:t>
        </w:r>
      </w:ins>
    </w:p>
    <w:p w14:paraId="326F4923" w14:textId="65134BF7" w:rsidR="007C0A0D" w:rsidRDefault="007C0A0D" w:rsidP="00DF50B6">
      <w:pPr>
        <w:pStyle w:val="Listenabsatz"/>
        <w:numPr>
          <w:ilvl w:val="0"/>
          <w:numId w:val="57"/>
        </w:numPr>
        <w:rPr>
          <w:ins w:id="22" w:author="Johannes Zauner" w:date="2026-04-20T11:41:00Z" w16du:dateUtc="2026-04-20T09:41:00Z"/>
        </w:rPr>
      </w:pPr>
      <w:r w:rsidRPr="00DF50B6">
        <w:rPr>
          <w:rStyle w:val="SchwacherVerweis"/>
        </w:rPr>
        <w:t>Visual Environment Evaluation Tool</w:t>
      </w:r>
      <w:r w:rsidRPr="00DF50B6">
        <w:t xml:space="preserve"> (VEET): A head-mounted multi-modal device that logs multiple data streams [</w:t>
      </w:r>
      <w:r w:rsidRPr="00C673E9">
        <w:rPr>
          <w:rFonts w:ascii="Arial" w:hAnsi="Arial" w:cs="Arial"/>
        </w:rPr>
        <w:t>Reality Labs Research,</w:t>
      </w:r>
      <w:r w:rsidRPr="00DF50B6">
        <w:t xml:space="preserve"> Menlo Park, CA, USA; Sah, Narra, and Ostrin (2025); Sullivan et al. (2024)]. The VEET dataset used here contains simultaneous measurements of distance (via a time-of-flight sensor), ambient light (illuminance), activity (accelerometer &amp; </w:t>
      </w:r>
      <w:r w:rsidRPr="00DF50B6">
        <w:lastRenderedPageBreak/>
        <w:t>gyroscope), and spectral irradiance (multi-channel light sensor). Data were recorded at 2-second intervals, yielding a very dense dataset (~270 MB per week).</w:t>
      </w:r>
      <w:r w:rsidR="00C03DFB">
        <w:t xml:space="preserve"> For the </w:t>
      </w:r>
      <w:r w:rsidR="00C03DFB" w:rsidRPr="00DF50B6">
        <w:t>VEET</w:t>
      </w:r>
      <w:r w:rsidR="00C03DFB">
        <w:t xml:space="preserve"> device, </w:t>
      </w:r>
      <w:ins w:id="23" w:author="Johannes Zauner" w:date="2026-04-20T11:41:00Z" w16du:dateUtc="2026-04-20T09:41:00Z">
        <w:r w:rsidR="006F4711" w:rsidRPr="006F4711">
          <w:t>the dataset comes from pilot data collection of a researcher in Texas, United States</w:t>
        </w:r>
      </w:ins>
      <w:ins w:id="24" w:author="Johannes Zauner" w:date="2026-04-20T11:55:00Z" w16du:dateUtc="2026-04-20T09:55:00Z">
        <w:r w:rsidR="0023614C">
          <w:t>,</w:t>
        </w:r>
      </w:ins>
      <w:ins w:id="25" w:author="Johannes Zauner" w:date="2026-04-20T11:41:00Z" w16du:dateUtc="2026-04-20T09:41:00Z">
        <w:r w:rsidR="006F4711" w:rsidRPr="006F4711">
          <w:t xml:space="preserve"> under naturalistic conditions in June 2024 (light and distance) and June 2025 (spectral data). </w:t>
        </w:r>
      </w:ins>
      <w:ins w:id="26" w:author="Johannes Zauner" w:date="2026-04-20T11:45:00Z" w16du:dateUtc="2026-04-20T09:45:00Z">
        <w:r w:rsidR="003449DB" w:rsidRPr="003449DB">
          <w:t>The researcher was working in a typical office building with limited daylight availability during office hours and limited time outdoors overall.</w:t>
        </w:r>
        <w:r w:rsidR="003449DB" w:rsidRPr="003449DB" w:rsidDel="006F4711">
          <w:t xml:space="preserve"> </w:t>
        </w:r>
      </w:ins>
      <w:del w:id="27" w:author="Johannes Zauner" w:date="2026-04-20T11:41:00Z" w16du:dateUtc="2026-04-20T09:41:00Z">
        <w:r w:rsidR="00C03DFB" w:rsidDel="006F4711">
          <w:delText>the dataset comes from a pilot data collection of a researcher under naturalistic conditions.</w:delText>
        </w:r>
      </w:del>
    </w:p>
    <w:p w14:paraId="764EF409" w14:textId="6230B37B" w:rsidR="006F4711" w:rsidRPr="00DF50B6" w:rsidRDefault="006F4711" w:rsidP="006F4711">
      <w:pPr>
        <w:pPrChange w:id="28" w:author="Johannes Zauner" w:date="2026-04-20T11:41:00Z" w16du:dateUtc="2026-04-20T09:41:00Z">
          <w:pPr>
            <w:pStyle w:val="Listenabsatz"/>
            <w:numPr>
              <w:numId w:val="57"/>
            </w:numPr>
            <w:ind w:hanging="360"/>
          </w:pPr>
        </w:pPrChange>
      </w:pPr>
      <w:ins w:id="29" w:author="Johannes Zauner" w:date="2026-04-20T11:41:00Z" w16du:dateUtc="2026-04-20T09:41:00Z">
        <w:r w:rsidRPr="006F4711">
          <w:t>The distribution of light exposure in both datasets is typical for indoor and partial outdoor times and is discussed further at the beginning of the Results section for light exposure.</w:t>
        </w:r>
      </w:ins>
    </w:p>
    <w:p w14:paraId="72559DB3" w14:textId="77777777" w:rsidR="007C0A0D" w:rsidRPr="00DF50B6" w:rsidRDefault="007C0A0D" w:rsidP="007C0A0D">
      <w:pPr>
        <w:pStyle w:val="berschrift3"/>
      </w:pPr>
      <w:bookmarkStart w:id="30" w:name="data-processing-summary"/>
      <w:bookmarkEnd w:id="9"/>
      <w:r w:rsidRPr="00DF50B6">
        <w:t>Data processing summary</w:t>
      </w:r>
    </w:p>
    <w:p w14:paraId="598FE1FF" w14:textId="1F130012" w:rsidR="007C0A0D" w:rsidRDefault="007C0A0D" w:rsidP="00DF50B6">
      <w:r w:rsidRPr="00DF50B6">
        <w:t xml:space="preserve">The </w:t>
      </w:r>
      <w:hyperlink w:anchor="results">
        <w:r w:rsidRPr="00C673E9">
          <w:rPr>
            <w:rStyle w:val="Hyperlink"/>
            <w:rFonts w:ascii="Arial" w:hAnsi="Arial" w:cs="Arial"/>
          </w:rPr>
          <w:t>Results</w:t>
        </w:r>
      </w:hyperlink>
      <w:r w:rsidRPr="00DF50B6">
        <w:t xml:space="preserve"> section uses imported and pre-processed data from the two devices to calculate metrics. </w:t>
      </w:r>
      <w:hyperlink r:id="rId39">
        <w:r w:rsidRPr="00C673E9">
          <w:rPr>
            <w:rStyle w:val="Hyperlink"/>
            <w:rFonts w:ascii="Arial" w:hAnsi="Arial" w:cs="Arial"/>
          </w:rPr>
          <w:t>Supplement 1</w:t>
        </w:r>
      </w:hyperlink>
      <w:r w:rsidRPr="00DF50B6">
        <w:t xml:space="preserve"> c</w:t>
      </w:r>
      <w:r w:rsidR="00DC45C4" w:rsidRPr="00DC45C4">
        <w:t>ontains the annotated code and description for the steps involved, which are summarized as follows, and as shown in </w:t>
      </w:r>
      <w:hyperlink r:id="rId40" w:anchor="fig-fc_supplement" w:history="1">
        <w:r w:rsidR="00DC45C4" w:rsidRPr="00DC45C4">
          <w:rPr>
            <w:rStyle w:val="Hyperlink"/>
          </w:rPr>
          <w:t>Figure 1</w:t>
        </w:r>
      </w:hyperlink>
      <w:r w:rsidR="00DC45C4" w:rsidRPr="00DC45C4">
        <w:t>. Please refer to the supplement for details</w:t>
      </w:r>
      <w:r w:rsidR="00DC45C4">
        <w:t>.</w:t>
      </w:r>
    </w:p>
    <w:p w14:paraId="657422C8" w14:textId="2D995274" w:rsidR="005B4FEE" w:rsidRDefault="001B4363" w:rsidP="00DF50B6">
      <w:r>
        <w:rPr>
          <w:noProof/>
        </w:rPr>
        <w:drawing>
          <wp:inline distT="0" distB="0" distL="0" distR="0" wp14:anchorId="339E7979" wp14:editId="61B5820B">
            <wp:extent cx="5728335" cy="2957195"/>
            <wp:effectExtent l="0" t="0" r="0" b="1905"/>
            <wp:docPr id="471715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5094" name="Grafik 4717150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57195"/>
                    </a:xfrm>
                    <a:prstGeom prst="rect">
                      <a:avLst/>
                    </a:prstGeom>
                  </pic:spPr>
                </pic:pic>
              </a:graphicData>
            </a:graphic>
          </wp:inline>
        </w:drawing>
      </w:r>
    </w:p>
    <w:p w14:paraId="345E8F64" w14:textId="77FEFDAE" w:rsidR="005B4FEE" w:rsidRPr="00C86C21" w:rsidRDefault="005B4FEE" w:rsidP="00DF50B6">
      <w:pPr>
        <w:rPr>
          <w:i/>
          <w:iCs/>
        </w:rPr>
      </w:pPr>
      <w:r w:rsidRPr="00C86C21">
        <w:rPr>
          <w:i/>
          <w:iCs/>
        </w:rPr>
        <w:t>Figure </w:t>
      </w:r>
      <w:r>
        <w:rPr>
          <w:i/>
          <w:iCs/>
        </w:rPr>
        <w:t>1</w:t>
      </w:r>
      <w:r w:rsidRPr="00C86C21">
        <w:rPr>
          <w:i/>
          <w:iCs/>
        </w:rPr>
        <w:t xml:space="preserve">: </w:t>
      </w:r>
      <w:r>
        <w:rPr>
          <w:i/>
          <w:iCs/>
        </w:rPr>
        <w:t>Pre-processing steps in the supplement document</w:t>
      </w:r>
    </w:p>
    <w:p w14:paraId="7FDDEB25" w14:textId="36F67108" w:rsidR="007C0A0D" w:rsidRPr="00C673E9" w:rsidRDefault="007C0A0D" w:rsidP="007C0A0D">
      <w:pPr>
        <w:pStyle w:val="Textkrper"/>
        <w:rPr>
          <w:rFonts w:ascii="Arial" w:hAnsi="Arial" w:cs="Arial"/>
        </w:rPr>
      </w:pPr>
      <w:r w:rsidRPr="00DF50B6">
        <w:rPr>
          <w:b/>
        </w:rPr>
        <w:t>Data import:</w:t>
      </w:r>
      <w:r w:rsidRPr="00DF50B6">
        <w:t xml:space="preserve"> We imported raw data from the </w:t>
      </w:r>
      <w:proofErr w:type="spellStart"/>
      <w:r w:rsidRPr="00DF50B6">
        <w:rPr>
          <w:rStyle w:val="SchwacherVerweis"/>
        </w:rPr>
        <w:t>Clouclip</w:t>
      </w:r>
      <w:proofErr w:type="spellEnd"/>
      <w:r w:rsidRPr="00DF50B6">
        <w:t xml:space="preserve"> and </w:t>
      </w:r>
      <w:r w:rsidRPr="00DF50B6">
        <w:rPr>
          <w:rStyle w:val="SchwacherVerweis"/>
        </w:rPr>
        <w:t>VEET</w:t>
      </w:r>
      <w:r w:rsidRPr="00DF50B6">
        <w:t xml:space="preserve"> devices using </w:t>
      </w:r>
      <w:proofErr w:type="spellStart"/>
      <w:r w:rsidRPr="00DF50B6">
        <w:t>LightLogR’s</w:t>
      </w:r>
      <w:proofErr w:type="spellEnd"/>
      <w:r w:rsidRPr="00DF50B6">
        <w:t xml:space="preserve"> built-in import functions, which automatically handle device-specific formats and idiosyncrasies.</w:t>
      </w:r>
    </w:p>
    <w:p w14:paraId="7F92DFC7" w14:textId="2BE42FF1" w:rsidR="007C0A0D" w:rsidRPr="00636EE9" w:rsidRDefault="007C0A0D" w:rsidP="00DF50B6">
      <w:r w:rsidRPr="00DF50B6">
        <w:lastRenderedPageBreak/>
        <w:t xml:space="preserve">The </w:t>
      </w:r>
      <w:proofErr w:type="spellStart"/>
      <w:r w:rsidRPr="00DF50B6">
        <w:rPr>
          <w:rStyle w:val="SchwacherVerweis"/>
        </w:rPr>
        <w:t>Clouclip</w:t>
      </w:r>
      <w:proofErr w:type="spellEnd"/>
      <w:r w:rsidRPr="00DF50B6">
        <w:t xml:space="preserve"> export file (provided as a tab-delimited text file) contains timestamped records of distance (cm) and illuminance (lux). </w:t>
      </w:r>
      <w:proofErr w:type="spellStart"/>
      <w:r w:rsidRPr="00DF50B6">
        <w:t>LightLogR’s</w:t>
      </w:r>
      <w:proofErr w:type="spellEnd"/>
      <w:r w:rsidRPr="00DF50B6">
        <w:t xml:space="preserve"> </w:t>
      </w:r>
      <w:proofErr w:type="spellStart"/>
      <w:r w:rsidRPr="00DF50B6">
        <w:rPr>
          <w:rStyle w:val="SchwacherVerweis"/>
        </w:rPr>
        <w:t>import$Clouclip</w:t>
      </w:r>
      <w:proofErr w:type="spellEnd"/>
      <w:r w:rsidRPr="00DF50B6">
        <w:t xml:space="preserve"> function reads this file, after specifying the device’s recording </w:t>
      </w:r>
      <w:proofErr w:type="spellStart"/>
      <w:r w:rsidRPr="00DF50B6">
        <w:t>timezone</w:t>
      </w:r>
      <w:proofErr w:type="spellEnd"/>
      <w:r w:rsidRPr="00DF50B6">
        <w:t xml:space="preserve">, and converts device-specific sentinel codes into proper missing values. For instance, the </w:t>
      </w:r>
      <w:proofErr w:type="spellStart"/>
      <w:r w:rsidRPr="00DF50B6">
        <w:t>Clouclip</w:t>
      </w:r>
      <w:proofErr w:type="spellEnd"/>
      <w:r w:rsidRPr="00DF50B6">
        <w:t xml:space="preserve"> uses special numeric codes to indicate when it is in “sleep mode” or when a reading is out of the sensor’s range, rather than recording a normal value. </w:t>
      </w:r>
      <w:proofErr w:type="spellStart"/>
      <w:r w:rsidRPr="00DF50B6">
        <w:t>LightLogR</w:t>
      </w:r>
      <w:proofErr w:type="spellEnd"/>
      <w:r w:rsidRPr="00DF50B6">
        <w:t xml:space="preserve"> identifies </w:t>
      </w:r>
      <w:r w:rsidRPr="00636EE9">
        <w:rPr>
          <w:rStyle w:val="SchwacherVerweis"/>
        </w:rPr>
        <w:t>-1</w:t>
      </w:r>
      <w:r w:rsidRPr="00636EE9">
        <w:t xml:space="preserve"> (for both distance and </w:t>
      </w:r>
      <w:r w:rsidRPr="00C673E9">
        <w:rPr>
          <w:rFonts w:ascii="Arial" w:hAnsi="Arial" w:cs="Arial"/>
        </w:rPr>
        <w:t>lux</w:t>
      </w:r>
      <w:r w:rsidRPr="00636EE9">
        <w:t xml:space="preserve">) as indicating the device’s sleep mode and </w:t>
      </w:r>
      <w:r w:rsidRPr="00636EE9">
        <w:rPr>
          <w:rStyle w:val="SchwacherVerweis"/>
        </w:rPr>
        <w:t>204</w:t>
      </w:r>
      <w:r w:rsidRPr="00636EE9">
        <w:t xml:space="preserve"> (for distance) as indicating the object was beyond the measurable range, 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r w:rsidR="0082691B" w:rsidRPr="0082691B">
        <w:t xml:space="preserve"> </w:t>
      </w:r>
      <w:r w:rsidR="0082691B">
        <w:t xml:space="preserve">The dataset contained substantial values above the sensible range of 120 cm distance measurement (Bhandari and Ostrin, 2020), which is why these measurements were set to </w:t>
      </w:r>
      <w:r w:rsidR="0082691B">
        <w:rPr>
          <w:rStyle w:val="VerbatimChar"/>
        </w:rPr>
        <w:t>NA</w:t>
      </w:r>
      <w:r w:rsidR="0082691B">
        <w:t>, with an identifier of these cases i</w:t>
      </w:r>
      <w:r w:rsidR="00030C2A">
        <w:t xml:space="preserve">n the </w:t>
      </w:r>
      <w:proofErr w:type="spellStart"/>
      <w:r w:rsidR="00030C2A">
        <w:rPr>
          <w:i/>
          <w:iCs/>
        </w:rPr>
        <w:t>Dis_status</w:t>
      </w:r>
      <w:proofErr w:type="spellEnd"/>
      <w:r w:rsidR="00030C2A">
        <w:t xml:space="preserve"> column</w:t>
      </w:r>
      <w:r w:rsidR="0082691B">
        <w:t>.</w:t>
      </w:r>
    </w:p>
    <w:p w14:paraId="409FC05E" w14:textId="12CE677D"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w:t>
      </w:r>
      <w:proofErr w:type="spellStart"/>
      <w:r w:rsidRPr="00636EE9">
        <w:t>Github</w:t>
      </w:r>
      <w:proofErr w:type="spellEnd"/>
      <w:r w:rsidRPr="00636EE9">
        <w:t xml:space="preserve">, due to size). We focused on the ambient light sensor modality first. Using </w:t>
      </w:r>
      <w:proofErr w:type="spellStart"/>
      <w:r w:rsidRPr="00636EE9">
        <w:rPr>
          <w:rStyle w:val="SchwacherVerweis"/>
        </w:rPr>
        <w:t>import$</w:t>
      </w:r>
      <w:proofErr w:type="gramStart"/>
      <w:r w:rsidRPr="00636EE9">
        <w:rPr>
          <w:rStyle w:val="SchwacherVerweis"/>
        </w:rPr>
        <w:t>VEET</w:t>
      </w:r>
      <w:proofErr w:type="spellEnd"/>
      <w:r w:rsidRPr="00636EE9">
        <w:rPr>
          <w:rStyle w:val="SchwacherVerweis"/>
        </w:rPr>
        <w:t>(</w:t>
      </w:r>
      <w:proofErr w:type="gramEnd"/>
      <w:r w:rsidRPr="00636EE9">
        <w:rPr>
          <w:rStyle w:val="SchwacherVerweis"/>
        </w:rPr>
        <w:t>..., modality = "ALS")</w:t>
      </w:r>
      <w:r w:rsidRPr="00636EE9">
        <w:t>, we extracted the illuminance (</w:t>
      </w:r>
      <w:r w:rsidRPr="00636EE9">
        <w:rPr>
          <w:rStyle w:val="SchwacherVerweis"/>
        </w:rPr>
        <w:t>Lux</w:t>
      </w:r>
      <w:r w:rsidRPr="00636EE9">
        <w:t xml:space="preserve">) data stream and its timestamps. The raw VEET data similarly </w:t>
      </w:r>
      <w:r w:rsidRPr="00C673E9">
        <w:rPr>
          <w:rFonts w:ascii="Arial" w:hAnsi="Arial" w:cs="Arial"/>
        </w:rPr>
        <w:t>contains</w:t>
      </w:r>
      <w:r w:rsidRPr="00636EE9">
        <w:t xml:space="preserve"> irregular intervals </w:t>
      </w:r>
      <w:r w:rsidRPr="00C673E9">
        <w:rPr>
          <w:rFonts w:ascii="Arial" w:hAnsi="Arial" w:cs="Arial"/>
        </w:rPr>
        <w:t>and can contain</w:t>
      </w:r>
      <w:r w:rsidRPr="00636EE9">
        <w:t xml:space="preserve"> missing periods (e.g., if the device stopped recording or was reset); the import summary flags these issues.</w:t>
      </w:r>
    </w:p>
    <w:p w14:paraId="4BA39F5A" w14:textId="6DFCF7F7" w:rsidR="007C0A0D" w:rsidRPr="00C673E9" w:rsidRDefault="007C0A0D" w:rsidP="007C0A0D">
      <w:pPr>
        <w:pStyle w:val="Textkrper"/>
        <w:rPr>
          <w:rFonts w:ascii="Arial" w:hAnsi="Arial" w:cs="Arial"/>
        </w:rPr>
      </w:pPr>
      <w:r w:rsidRPr="00C673E9">
        <w:rPr>
          <w:rFonts w:ascii="Arial" w:hAnsi="Arial" w:cs="Arial"/>
        </w:rPr>
        <w:t xml:space="preserve">Besides the </w:t>
      </w:r>
      <w:proofErr w:type="spellStart"/>
      <w:r w:rsidRPr="00C673E9">
        <w:rPr>
          <w:rStyle w:val="VerbatimChar"/>
          <w:rFonts w:ascii="Arial" w:hAnsi="Arial" w:cs="Arial"/>
        </w:rPr>
        <w:t>Clouclip</w:t>
      </w:r>
      <w:proofErr w:type="spellEnd"/>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w:t>
      </w:r>
      <w:proofErr w:type="spellStart"/>
      <w:r w:rsidRPr="00C673E9">
        <w:rPr>
          <w:rFonts w:ascii="Arial" w:hAnsi="Arial" w:cs="Arial"/>
        </w:rPr>
        <w:t>LightLogR</w:t>
      </w:r>
      <w:proofErr w:type="spellEnd"/>
      <w:r w:rsidRPr="00C673E9">
        <w:rPr>
          <w:rFonts w:ascii="Arial" w:hAnsi="Arial" w:cs="Arial"/>
        </w:rPr>
        <w:t xml:space="preserve"> 0.10.0 contains import functions for 18 more wearable devices. The package further supports </w:t>
      </w:r>
      <w:r w:rsidR="00B73385">
        <w:rPr>
          <w:rFonts w:ascii="Arial" w:hAnsi="Arial" w:cs="Arial"/>
        </w:rPr>
        <w:t>versioning</w:t>
      </w:r>
      <w:r w:rsidR="00B73385" w:rsidRPr="00C673E9">
        <w:rPr>
          <w:rFonts w:ascii="Arial" w:hAnsi="Arial" w:cs="Arial"/>
        </w:rPr>
        <w:t xml:space="preserve"> </w:t>
      </w:r>
      <w:r w:rsidRPr="00C673E9">
        <w:rPr>
          <w:rFonts w:ascii="Arial" w:hAnsi="Arial" w:cs="Arial"/>
        </w:rPr>
        <w:t xml:space="preserve">due to evolving data </w:t>
      </w:r>
      <w:proofErr w:type="gramStart"/>
      <w:r w:rsidRPr="00C673E9">
        <w:rPr>
          <w:rFonts w:ascii="Arial" w:hAnsi="Arial" w:cs="Arial"/>
        </w:rPr>
        <w:t>formats, and</w:t>
      </w:r>
      <w:proofErr w:type="gramEnd"/>
      <w:r w:rsidRPr="00C673E9">
        <w:rPr>
          <w:rFonts w:ascii="Arial" w:hAnsi="Arial" w:cs="Arial"/>
        </w:rPr>
        <w:t xml:space="preserve"> includes documentation for both </w:t>
      </w:r>
      <w:hyperlink r:id="rId42">
        <w:r w:rsidRPr="00C673E9">
          <w:rPr>
            <w:rStyle w:val="Hyperlink"/>
            <w:rFonts w:ascii="Arial" w:hAnsi="Arial" w:cs="Arial"/>
          </w:rPr>
          <w:t>code-based</w:t>
        </w:r>
      </w:hyperlink>
      <w:r w:rsidRPr="00C673E9">
        <w:rPr>
          <w:rFonts w:ascii="Arial" w:hAnsi="Arial" w:cs="Arial"/>
        </w:rPr>
        <w:t xml:space="preserve"> and </w:t>
      </w:r>
      <w:hyperlink r:id="rId43" w:anchor="from-which-devices-can-i-import-data">
        <w:r w:rsidRPr="00C673E9">
          <w:rPr>
            <w:rStyle w:val="Hyperlink"/>
            <w:rFonts w:ascii="Arial" w:hAnsi="Arial" w:cs="Arial"/>
          </w:rPr>
          <w:t>code-less</w:t>
        </w:r>
      </w:hyperlink>
      <w:r w:rsidRPr="00C673E9">
        <w:rPr>
          <w:rFonts w:ascii="Arial" w:hAnsi="Arial" w:cs="Arial"/>
        </w:rPr>
        <w:t xml:space="preserve"> additions of new device import-functions.</w:t>
      </w:r>
    </w:p>
    <w:p w14:paraId="5F252B4A" w14:textId="1CC1B80B" w:rsidR="007C0A0D" w:rsidRPr="00636EE9" w:rsidRDefault="007C0A0D" w:rsidP="00636EE9">
      <w:r w:rsidRPr="00636EE9">
        <w:rPr>
          <w:b/>
        </w:rPr>
        <w:t>Irregular intervals</w:t>
      </w:r>
      <w:r w:rsidRPr="00C673E9">
        <w:rPr>
          <w:rFonts w:ascii="Arial" w:hAnsi="Arial" w:cs="Arial"/>
          <w:b/>
          <w:bCs/>
        </w:rPr>
        <w:t>,</w:t>
      </w:r>
      <w:r w:rsidRPr="00636EE9">
        <w:rPr>
          <w:b/>
        </w:rPr>
        <w:t xml:space="preserve"> gaps</w:t>
      </w:r>
      <w:r w:rsidRPr="00C673E9">
        <w:rPr>
          <w:rFonts w:ascii="Arial" w:hAnsi="Arial" w:cs="Arial"/>
          <w:b/>
          <w:bCs/>
        </w:rPr>
        <w:t>, non-wear times</w:t>
      </w:r>
      <w:r w:rsidRPr="00636EE9">
        <w:rPr>
          <w:b/>
        </w:rPr>
        <w:t>:</w:t>
      </w:r>
      <w:r w:rsidRPr="00636EE9">
        <w:t xml:space="preserve"> Both datasets showed irregular timing and missing data, i.e., gaps. Irregular data means that some observations did not align </w:t>
      </w:r>
      <w:r w:rsidRPr="00C673E9">
        <w:rPr>
          <w:rFonts w:ascii="Arial" w:hAnsi="Arial" w:cs="Arial"/>
        </w:rPr>
        <w:t>to</w:t>
      </w:r>
      <w:r w:rsidRPr="00636EE9">
        <w:t xml:space="preserve"> the nominal sampling interval (e.g., slight timing drift or pauses in recording). For the </w:t>
      </w:r>
      <w:proofErr w:type="spellStart"/>
      <w:r w:rsidRPr="00636EE9">
        <w:rPr>
          <w:rStyle w:val="SchwacherVerweis"/>
        </w:rPr>
        <w:t>Clouclip</w:t>
      </w:r>
      <w:proofErr w:type="spellEnd"/>
      <w:r w:rsidRPr="00636EE9">
        <w:t xml:space="preserve"> 5-second data, we detected irregular timestamps </w:t>
      </w:r>
      <w:r w:rsidR="005160D1">
        <w:t>on most days</w:t>
      </w:r>
      <w:r w:rsidRPr="00636EE9">
        <w:t>.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6911C55F" w:rsidR="007C0A0D" w:rsidRPr="00636EE9" w:rsidRDefault="007C0A0D" w:rsidP="00636EE9">
      <w:pPr>
        <w:pStyle w:val="Listenabsatz"/>
        <w:numPr>
          <w:ilvl w:val="0"/>
          <w:numId w:val="57"/>
        </w:numPr>
      </w:pPr>
      <w:r w:rsidRPr="00636EE9">
        <w:lastRenderedPageBreak/>
        <w:t>Rounding all timestamps to the nearest regular interval (5 s in this case).</w:t>
      </w:r>
      <w:r w:rsidR="00232494">
        <w:t xml:space="preserve"> This is only feasible if no duplicate timestamps are created</w:t>
      </w:r>
    </w:p>
    <w:p w14:paraId="336B0355" w14:textId="41E55E76" w:rsidR="007C0A0D" w:rsidRPr="00636EE9" w:rsidRDefault="007C0A0D" w:rsidP="00BD71EE">
      <w:pPr>
        <w:numPr>
          <w:ilvl w:val="0"/>
          <w:numId w:val="57"/>
        </w:numPr>
        <w:spacing w:after="200" w:line="240" w:lineRule="auto"/>
      </w:pPr>
      <w:r w:rsidRPr="00636EE9">
        <w:t>Aggregating to a coarser time interval (with some loss of temporal resolution).</w:t>
      </w:r>
      <w:r w:rsidR="00232494" w:rsidRPr="00232494">
        <w:t xml:space="preserve"> </w:t>
      </w:r>
      <w:r w:rsidR="00232494">
        <w:t xml:space="preserve">It would also be possible to aggregate to the main interval, in case there are duplicate timestamps from rounding. </w:t>
      </w:r>
    </w:p>
    <w:p w14:paraId="2B6BA900" w14:textId="3DB2EF47" w:rsidR="007C0A0D" w:rsidRPr="00636EE9" w:rsidRDefault="007C0A0D" w:rsidP="00636EE9">
      <w:r w:rsidRPr="00636EE9">
        <w:t xml:space="preserve">Based on the import summary and visual inspection of the time gaps, we chose to round the observation times to the nearest 5-second mark, as this addressed the minor offsets without significant data loss. </w:t>
      </w:r>
      <w:r w:rsidR="008C56EA">
        <w:t xml:space="preserve">No duplicate time stamps </w:t>
      </w:r>
      <w:proofErr w:type="spellStart"/>
      <w:proofErr w:type="gramStart"/>
      <w:r w:rsidR="008C56EA">
        <w:t>arose.</w:t>
      </w:r>
      <w:r w:rsidRPr="00636EE9">
        <w:t>After</w:t>
      </w:r>
      <w:proofErr w:type="spellEnd"/>
      <w:proofErr w:type="gramEnd"/>
      <w:r w:rsidRPr="00636EE9">
        <w:t xml:space="preserve"> rounding timestamps, we added an explicit date column for convenient grouping by day.</w:t>
      </w:r>
    </w:p>
    <w:p w14:paraId="5C3F25A9" w14:textId="14F74582"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w:t>
      </w:r>
      <w:proofErr w:type="spellStart"/>
      <w:r w:rsidRPr="00636EE9">
        <w:t>LightLogR’s</w:t>
      </w:r>
      <w:proofErr w:type="spellEnd"/>
      <w:r w:rsidRPr="00636EE9">
        <w:t xml:space="preserve"> gap-handling functions. We also removed days that had very little data </w:t>
      </w:r>
      <w:r w:rsidRPr="00C673E9">
        <w:rPr>
          <w:rFonts w:ascii="Arial" w:hAnsi="Arial" w:cs="Arial"/>
        </w:rPr>
        <w:t>to focus on days with substantial wear time. In</w:t>
      </w:r>
      <w:r w:rsidRPr="00636EE9">
        <w:t xml:space="preserve"> our </w:t>
      </w:r>
      <w:proofErr w:type="spellStart"/>
      <w:r w:rsidRPr="00636EE9">
        <w:rPr>
          <w:rStyle w:val="SchwacherVerweis"/>
        </w:rPr>
        <w:t>Clouclip</w:t>
      </w:r>
      <w:proofErr w:type="spellEnd"/>
      <w:r w:rsidRPr="00636EE9">
        <w:t xml:space="preserve"> example, days with </w:t>
      </w:r>
      <w:r w:rsidR="00782BA8">
        <w:t xml:space="preserve">less than </w:t>
      </w:r>
      <w:r w:rsidR="00E26FDA">
        <w:t xml:space="preserve">one </w:t>
      </w:r>
      <w:r w:rsidRPr="00636EE9">
        <w:t>hour of recordings were dropped</w:t>
      </w:r>
      <w:r w:rsidRPr="00C673E9">
        <w:rPr>
          <w:rFonts w:ascii="Arial" w:hAnsi="Arial" w:cs="Arial"/>
        </w:rPr>
        <w:t xml:space="preserve">. This threshold should be adjusted based on how much complete days matter for a given analysis at hand. E.g., in circadian science, the metrics of </w:t>
      </w:r>
      <w:proofErr w:type="spellStart"/>
      <w:r w:rsidRPr="00C673E9">
        <w:rPr>
          <w:rFonts w:ascii="Arial" w:hAnsi="Arial" w:cs="Arial"/>
          <w:i/>
          <w:iCs/>
        </w:rPr>
        <w:t>interdaily</w:t>
      </w:r>
      <w:proofErr w:type="spellEnd"/>
      <w:r w:rsidRPr="00C673E9">
        <w:rPr>
          <w:rFonts w:ascii="Arial" w:hAnsi="Arial" w:cs="Arial"/>
          <w:i/>
          <w:iCs/>
        </w:rPr>
        <w:t xml:space="preserve"> stability</w:t>
      </w:r>
      <w:r w:rsidRPr="00C673E9">
        <w:rPr>
          <w:rFonts w:ascii="Arial" w:hAnsi="Arial" w:cs="Arial"/>
        </w:rPr>
        <w:t xml:space="preserve"> and </w:t>
      </w:r>
      <w:proofErr w:type="spellStart"/>
      <w:r w:rsidRPr="00C673E9">
        <w:rPr>
          <w:rFonts w:ascii="Arial" w:hAnsi="Arial" w:cs="Arial"/>
          <w:i/>
          <w:iCs/>
        </w:rPr>
        <w:t>intradaily</w:t>
      </w:r>
      <w:proofErr w:type="spellEnd"/>
      <w:r w:rsidRPr="00C673E9">
        <w:rPr>
          <w:rFonts w:ascii="Arial" w:hAnsi="Arial" w:cs="Arial"/>
          <w:i/>
          <w:iCs/>
        </w:rPr>
        <w:t xml:space="preserve"> variation</w:t>
      </w:r>
      <w:r w:rsidRPr="00C673E9">
        <w:rPr>
          <w:rFonts w:ascii="Arial" w:hAnsi="Arial" w:cs="Arial"/>
        </w:rPr>
        <w:t xml:space="preserve"> require measurements for each hour of the day</w:t>
      </w:r>
      <w:r w:rsidRPr="00636EE9">
        <w:t>.</w:t>
      </w:r>
    </w:p>
    <w:p w14:paraId="7D94BB3A" w14:textId="4E575916" w:rsidR="007C0A0D" w:rsidRPr="00636EE9" w:rsidRDefault="007C0A0D" w:rsidP="00636EE9">
      <w:r w:rsidRPr="00636EE9">
        <w:t xml:space="preserve">After these preprocessing steps, the </w:t>
      </w:r>
      <w:proofErr w:type="spellStart"/>
      <w:r w:rsidRPr="00636EE9">
        <w:rPr>
          <w:rStyle w:val="SchwacherVerweis"/>
        </w:rPr>
        <w:t>Clouclip</w:t>
      </w:r>
      <w:proofErr w:type="spellEnd"/>
      <w:r w:rsidRPr="00636EE9">
        <w:t xml:space="preserve"> dataset had no irregular timestamps remaining and contained explicit markers for all periods of missing data (e.g., times when the device was off or not worn). The distance and illuminance values were now ready for metric calculations.</w:t>
      </w:r>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r w:rsidR="00C40BE9">
        <w:rPr>
          <w:rFonts w:ascii="Arial" w:hAnsi="Arial" w:cs="Arial"/>
        </w:rPr>
        <w:t xml:space="preserve"> </w:t>
      </w:r>
      <w:r w:rsidR="00C40BE9">
        <w:t xml:space="preserve">As we are mostly using the </w:t>
      </w:r>
      <w:proofErr w:type="spellStart"/>
      <w:r w:rsidR="00C40BE9">
        <w:rPr>
          <w:rStyle w:val="VerbatimChar"/>
        </w:rPr>
        <w:t>Clouclip</w:t>
      </w:r>
      <w:proofErr w:type="spellEnd"/>
      <w:r w:rsidR="00C40BE9">
        <w:t xml:space="preserve"> data for its distance recordings, even short periods are useful.</w:t>
      </w:r>
    </w:p>
    <w:p w14:paraId="4DDFA36B" w14:textId="2E4C0F92"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proofErr w:type="spellStart"/>
      <w:r w:rsidRPr="00636EE9">
        <w:rPr>
          <w:rStyle w:val="VerbatimChar"/>
        </w:rPr>
        <w:t>Clouclip</w:t>
      </w:r>
      <w:r w:rsidRPr="00636EE9">
        <w:t>’s</w:t>
      </w:r>
      <w:proofErr w:type="spellEnd"/>
      <w:r w:rsidRPr="00636EE9">
        <w:t xml:space="preserve"> and to reduce computational load, we aggregated the illuminance time series to 5-second intervals. </w:t>
      </w:r>
      <w:r w:rsidRPr="00C673E9">
        <w:rPr>
          <w:rFonts w:ascii="Arial" w:hAnsi="Arial" w:cs="Arial"/>
        </w:rPr>
        <w:t xml:space="preserve">Aggregation was performed with the arithmetic mean of values in a 5-second bin. </w:t>
      </w:r>
      <w:r w:rsidRPr="00636EE9">
        <w:t xml:space="preserve">We then inserted explicit missing entries for </w:t>
      </w:r>
      <w:r w:rsidRPr="00C673E9">
        <w:rPr>
          <w:rFonts w:ascii="Arial" w:hAnsi="Arial" w:cs="Arial"/>
        </w:rPr>
        <w:t>each whole day</w:t>
      </w:r>
      <w:r w:rsidRPr="00636EE9">
        <w:t xml:space="preserve"> and removed days with more than one hour of missing illuminance data. After cleaning, six days of VEET illuminance data with good coverage remained for analysis (see </w:t>
      </w:r>
      <w:hyperlink r:id="rId44">
        <w:r w:rsidRPr="00C673E9">
          <w:rPr>
            <w:rStyle w:val="Hyperlink"/>
            <w:rFonts w:ascii="Arial" w:hAnsi="Arial" w:cs="Arial"/>
          </w:rPr>
          <w:t>Supplement 1</w:t>
        </w:r>
      </w:hyperlink>
      <w:r w:rsidRPr="00636EE9">
        <w:t xml:space="preserve"> for details).</w:t>
      </w:r>
    </w:p>
    <w:p w14:paraId="178D29BF" w14:textId="66505547" w:rsidR="007C0A0D" w:rsidRPr="00636EE9" w:rsidRDefault="007C0A0D" w:rsidP="00636EE9">
      <w:r w:rsidRPr="00636EE9">
        <w:lastRenderedPageBreak/>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w:t>
      </w:r>
      <w:r w:rsidR="009C390E">
        <w:t>nine</w:t>
      </w:r>
      <w:r w:rsidRPr="00636EE9">
        <w:t xml:space="preserve"> wavelength-specific channels (approximately 415 nm through 940 nm, </w:t>
      </w:r>
      <w:r w:rsidRPr="00C673E9">
        <w:rPr>
          <w:rFonts w:ascii="Arial" w:hAnsi="Arial" w:cs="Arial"/>
        </w:rPr>
        <w:t xml:space="preserve">unequally spaced between 30 and 50 nm, </w:t>
      </w:r>
      <w:r w:rsidRPr="00636EE9">
        <w:t xml:space="preserve">plus </w:t>
      </w:r>
      <w:r w:rsidRPr="00C673E9">
        <w:rPr>
          <w:rFonts w:ascii="Arial" w:hAnsi="Arial" w:cs="Arial"/>
        </w:rPr>
        <w:t>one</w:t>
      </w:r>
      <w:r w:rsidRPr="00636EE9">
        <w:t xml:space="preserve"> broadband clear</w:t>
      </w:r>
      <w:r w:rsidRPr="00C673E9">
        <w:rPr>
          <w:rFonts w:ascii="Arial" w:hAnsi="Arial" w:cs="Arial"/>
        </w:rPr>
        <w:t xml:space="preserve"> channel covering the whole range of individual</w:t>
      </w:r>
      <w:r w:rsidRPr="00636EE9">
        <w:t xml:space="preserve"> channels</w:t>
      </w:r>
      <w:r w:rsidR="00F02130">
        <w:t>, another broadband channel for flicker detection,</w:t>
      </w:r>
      <w:r w:rsidRPr="00636EE9">
        <w:t xml:space="preserve"> and a dark channel) along with a sensor gain setting. We aggregated the spectral data to 5-minute intervals to focus on broader trends and reduce data volume. Each channel’s counts were normalized by the appropriate gain</w:t>
      </w:r>
      <w:r w:rsidRPr="00C673E9">
        <w:rPr>
          <w:rFonts w:ascii="Arial" w:hAnsi="Arial" w:cs="Arial"/>
        </w:rPr>
        <w:t>.</w:t>
      </w:r>
      <w:r w:rsidRPr="00636EE9">
        <w:t xml:space="preserve"> Using a calibration matrix provided by the manufacturer (specific to the spectral sensor model), we reconstructed full spectral power distributions for each 5-minute interval. </w:t>
      </w:r>
      <w:proofErr w:type="gramStart"/>
      <w:r w:rsidRPr="00636EE9">
        <w:t>The end result</w:t>
      </w:r>
      <w:proofErr w:type="gramEnd"/>
      <w:r w:rsidRPr="00636EE9">
        <w:t xml:space="preserve"> is a list-column in the dataset where each entry is the estimated spectral irradiance across wavelengths for that time interval. Detailed spectral preprocessing steps, including the calibration and normalization, are provided in the </w:t>
      </w:r>
      <w:hyperlink r:id="rId45">
        <w:r w:rsidRPr="00C673E9">
          <w:rPr>
            <w:rStyle w:val="Hyperlink"/>
            <w:rFonts w:ascii="Arial" w:hAnsi="Arial" w:cs="Arial"/>
          </w:rPr>
          <w:t>Supplement 1</w:t>
        </w:r>
      </w:hyperlink>
      <w:r w:rsidRPr="00C673E9">
        <w:rPr>
          <w:rFonts w:ascii="Arial" w:hAnsi="Arial" w:cs="Arial"/>
        </w:rPr>
        <w:t>.</w:t>
      </w:r>
      <w:r w:rsidRPr="00636EE9">
        <w:t xml:space="preserve"> After spectral reconstruction, the dataset was ready for calculating example spectrum-based metrics.</w:t>
      </w:r>
    </w:p>
    <w:p w14:paraId="1D87511E" w14:textId="03508201"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r w:rsidRPr="00C673E9">
        <w:rPr>
          <w:rFonts w:ascii="Arial" w:hAnsi="Arial" w:cs="Arial"/>
        </w:rPr>
        <w:t xml:space="preserve">For computational reasons, only the first object was kept. </w:t>
      </w:r>
      <w:r w:rsidRPr="00636EE9">
        <w:t xml:space="preserve">These data were pivoted into a long format, where each row contains the distance and confidence data for a given position in the grid and a given datetime. After pivoting and converting grid positions into a deviation angle from central view, the </w:t>
      </w:r>
      <w:r w:rsidRPr="00C673E9">
        <w:rPr>
          <w:rFonts w:ascii="Arial" w:hAnsi="Arial" w:cs="Arial"/>
        </w:rPr>
        <w:t>dataset</w:t>
      </w:r>
      <w:r w:rsidRPr="00636EE9">
        <w:t xml:space="preserve"> was ready to be used for distance analysis.</w:t>
      </w:r>
    </w:p>
    <w:p w14:paraId="6B3F9F5F" w14:textId="77777777" w:rsidR="007C0A0D" w:rsidRPr="00C673E9" w:rsidRDefault="007C0A0D" w:rsidP="007C0A0D">
      <w:pPr>
        <w:pStyle w:val="Textkrper"/>
        <w:rPr>
          <w:rFonts w:ascii="Arial" w:hAnsi="Arial" w:cs="Arial"/>
        </w:rPr>
      </w:pPr>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02D1F78D" w14:textId="338E2ACA" w:rsidR="007C0A0D" w:rsidRPr="00636EE9" w:rsidRDefault="007C0A0D" w:rsidP="00636EE9">
      <w:r w:rsidRPr="00636EE9">
        <w:t xml:space="preserve">This tutorial will start by importing a </w:t>
      </w:r>
      <w:proofErr w:type="spellStart"/>
      <w:r w:rsidRPr="00636EE9">
        <w:rPr>
          <w:rStyle w:val="VerbatimChar"/>
        </w:rPr>
        <w:t>Clouclip</w:t>
      </w:r>
      <w:proofErr w:type="spellEnd"/>
      <w:r w:rsidRPr="00636EE9">
        <w:t xml:space="preserve"> dataset and providing an overview of the data. The </w:t>
      </w:r>
      <w:proofErr w:type="spellStart"/>
      <w:r w:rsidRPr="00636EE9">
        <w:rPr>
          <w:rStyle w:val="VerbatimChar"/>
        </w:rPr>
        <w:t>Clouclip</w:t>
      </w:r>
      <w:proofErr w:type="spellEnd"/>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r w:rsidRPr="00C673E9">
        <w:rPr>
          <w:rFonts w:ascii="Arial" w:hAnsi="Arial" w:cs="Arial"/>
        </w:rPr>
        <w:t>dataset</w:t>
      </w:r>
      <w:r w:rsidRPr="00636EE9">
        <w:t xml:space="preserve"> will be </w:t>
      </w:r>
      <w:r w:rsidRPr="00C673E9">
        <w:rPr>
          <w:rFonts w:ascii="Arial" w:hAnsi="Arial" w:cs="Arial"/>
        </w:rPr>
        <w:t>imported</w:t>
      </w:r>
      <w:r w:rsidRPr="00636EE9">
        <w:t xml:space="preserve"> later </w:t>
      </w:r>
      <w:r w:rsidRPr="00C673E9">
        <w:rPr>
          <w:rFonts w:ascii="Arial" w:hAnsi="Arial" w:cs="Arial"/>
        </w:rPr>
        <w:t>for</w:t>
      </w:r>
      <w:r w:rsidRPr="00636EE9">
        <w:t xml:space="preserve"> the </w:t>
      </w:r>
      <w:r w:rsidRPr="00C673E9">
        <w:rPr>
          <w:rFonts w:ascii="Arial" w:hAnsi="Arial" w:cs="Arial"/>
        </w:rPr>
        <w:t>spectrum related metrics</w:t>
      </w:r>
      <w:r w:rsidRPr="00636EE9">
        <w:t>.</w:t>
      </w:r>
    </w:p>
    <w:p w14:paraId="4C128F40" w14:textId="07437C2D" w:rsidR="007C0A0D" w:rsidRPr="00BD71EE" w:rsidRDefault="008C4DD3" w:rsidP="00F61D20">
      <w:pPr>
        <w:pStyle w:val="SourceCode"/>
        <w:spacing w:line="240" w:lineRule="auto"/>
        <w:rPr>
          <w:color w:val="003B4F"/>
          <w:shd w:val="clear" w:color="auto" w:fill="F1F3F5"/>
        </w:rPr>
      </w:pPr>
      <w:r w:rsidRPr="00C86C21">
        <w:rPr>
          <w:b/>
          <w:bCs/>
        </w:rPr>
        <w:lastRenderedPageBreak/>
        <w:t>Load libraries and preprocessed data</w:t>
      </w:r>
      <w:r>
        <w:rPr>
          <w:color w:val="4758AB"/>
          <w:shd w:val="clear" w:color="auto" w:fill="F1F3F5"/>
          <w:lang w:val="de-DE"/>
        </w:rPr>
        <w:br/>
      </w:r>
      <w:proofErr w:type="gramStart"/>
      <w:r w:rsidR="00636EE9" w:rsidRPr="00C86C21">
        <w:rPr>
          <w:rStyle w:val="FunctionTok"/>
        </w:rPr>
        <w:t>1</w:t>
      </w:r>
      <w:r w:rsidR="0056723D">
        <w:rPr>
          <w:rStyle w:val="NormalTok"/>
        </w:rPr>
        <w:t xml:space="preserve"> </w:t>
      </w:r>
      <w:r w:rsidR="00636EE9">
        <w:rPr>
          <w:rStyle w:val="Comment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LightLogR</w:t>
      </w:r>
      <w:proofErr w:type="spellEnd"/>
      <w:r w:rsidR="007C0A0D" w:rsidRPr="00636EE9">
        <w:rPr>
          <w:rStyle w:val="NormalTok"/>
        </w:rPr>
        <w:t>)</w:t>
      </w:r>
      <w:r w:rsidR="007C0A0D" w:rsidRPr="00636EE9">
        <w:br/>
      </w:r>
      <w:proofErr w:type="gramStart"/>
      <w:r w:rsidR="00636EE9">
        <w:rPr>
          <w:rStyle w:val="FunctionTok"/>
        </w:rPr>
        <w:t>2</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tidyverse</w:t>
      </w:r>
      <w:proofErr w:type="spellEnd"/>
      <w:r w:rsidR="007C0A0D" w:rsidRPr="00636EE9">
        <w:rPr>
          <w:rStyle w:val="NormalTok"/>
        </w:rPr>
        <w:t>)</w:t>
      </w:r>
      <w:r w:rsidR="007C0A0D" w:rsidRPr="00636EE9">
        <w:br/>
      </w:r>
      <w:proofErr w:type="gramStart"/>
      <w:r w:rsidR="00636EE9">
        <w:rPr>
          <w:rStyle w:val="FunctionTok"/>
        </w:rPr>
        <w:t>3</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gt</w:t>
      </w:r>
      <w:proofErr w:type="spellEnd"/>
      <w:r w:rsidR="007C0A0D" w:rsidRPr="00636EE9">
        <w:rPr>
          <w:rStyle w:val="NormalTok"/>
        </w:rPr>
        <w:t>)</w:t>
      </w:r>
      <w:r w:rsidR="005A6EBF">
        <w:rPr>
          <w:rStyle w:val="NormalTok"/>
        </w:rPr>
        <w:br/>
      </w:r>
      <w:proofErr w:type="gramStart"/>
      <w:r w:rsidR="005A6EBF">
        <w:rPr>
          <w:rStyle w:val="FunctionTok"/>
        </w:rPr>
        <w:t>4</w:t>
      </w:r>
      <w:r w:rsidR="005A6EBF">
        <w:rPr>
          <w:rStyle w:val="NormalTok"/>
        </w:rPr>
        <w:t xml:space="preserve"> </w:t>
      </w:r>
      <w:r w:rsidR="005A6EBF">
        <w:rPr>
          <w:rStyle w:val="FunctionTok"/>
        </w:rPr>
        <w:t xml:space="preserve"> </w:t>
      </w:r>
      <w:r w:rsidR="005A6EBF" w:rsidRPr="00636EE9">
        <w:rPr>
          <w:rStyle w:val="FunctionTok"/>
        </w:rPr>
        <w:t>library</w:t>
      </w:r>
      <w:proofErr w:type="gramEnd"/>
      <w:r w:rsidR="005A6EBF" w:rsidRPr="00636EE9">
        <w:rPr>
          <w:rStyle w:val="NormalTok"/>
        </w:rPr>
        <w:t>(</w:t>
      </w:r>
      <w:r w:rsidR="005A6EBF">
        <w:rPr>
          <w:rStyle w:val="NormalTok"/>
        </w:rPr>
        <w:t>patchwork</w:t>
      </w:r>
      <w:r w:rsidR="005A6EBF" w:rsidRPr="00636EE9">
        <w:rPr>
          <w:rStyle w:val="NormalTok"/>
        </w:rPr>
        <w:t>)</w:t>
      </w:r>
      <w:r w:rsidR="007C0A0D" w:rsidRPr="00C673E9">
        <w:rPr>
          <w:rFonts w:ascii="Arial" w:hAnsi="Arial" w:cs="Arial"/>
        </w:rPr>
        <w:br/>
      </w:r>
      <w:proofErr w:type="gramStart"/>
      <w:r w:rsidR="005A6EBF">
        <w:rPr>
          <w:rStyle w:val="FunctionTok"/>
        </w:rPr>
        <w:t>5</w:t>
      </w:r>
      <w:r w:rsidR="005A6EBF">
        <w:rPr>
          <w:rStyle w:val="NormalTok"/>
        </w:rPr>
        <w:t xml:space="preserve"> </w:t>
      </w:r>
      <w:r w:rsidR="005A6EBF">
        <w:rPr>
          <w:rStyle w:val="FunctionTok"/>
        </w:rPr>
        <w:t xml:space="preserve"> </w:t>
      </w:r>
      <w:r w:rsidR="007C0A0D" w:rsidRPr="00636EE9">
        <w:rPr>
          <w:rStyle w:val="FunctionTok"/>
        </w:rPr>
        <w:t>load</w:t>
      </w:r>
      <w:proofErr w:type="gramEnd"/>
      <w:r w:rsidR="007C0A0D" w:rsidRPr="00636EE9">
        <w:rPr>
          <w:rStyle w:val="NormalTok"/>
        </w:rPr>
        <w:t>(</w:t>
      </w:r>
      <w:r w:rsidR="007C0A0D" w:rsidRPr="00636EE9">
        <w:rPr>
          <w:rStyle w:val="StringTok"/>
        </w:rPr>
        <w:t>"data/cleaned/</w:t>
      </w:r>
      <w:proofErr w:type="spellStart"/>
      <w:r w:rsidR="007C0A0D" w:rsidRPr="00636EE9">
        <w:rPr>
          <w:rStyle w:val="StringTok"/>
        </w:rPr>
        <w:t>data.RData</w:t>
      </w:r>
      <w:proofErr w:type="spellEnd"/>
      <w:r w:rsidR="007C0A0D" w:rsidRPr="00636EE9">
        <w:rPr>
          <w:rStyle w:val="StringTok"/>
        </w:rPr>
        <w:t>"</w:t>
      </w:r>
      <w:r w:rsidR="007C0A0D" w:rsidRPr="00636EE9">
        <w:rPr>
          <w:rStyle w:val="NormalTok"/>
        </w:rPr>
        <w:t>)</w:t>
      </w:r>
    </w:p>
    <w:p w14:paraId="136A11F3" w14:textId="77777777" w:rsidR="00E75DA2" w:rsidRDefault="00E75DA2" w:rsidP="00CE1EC2">
      <w:pPr>
        <w:pStyle w:val="DefinitionTerm"/>
        <w:rPr>
          <w:rFonts w:ascii="Arial" w:hAnsi="Arial" w:cs="Arial"/>
        </w:rPr>
      </w:pPr>
    </w:p>
    <w:p w14:paraId="31C40FB4" w14:textId="639C6BFE" w:rsidR="00E75DA2" w:rsidRPr="00C86C21" w:rsidRDefault="00784737" w:rsidP="00C86C21">
      <w:pPr>
        <w:pStyle w:val="SourceCode"/>
        <w:spacing w:line="240" w:lineRule="auto"/>
        <w:rPr>
          <w:bCs/>
          <w:lang w:val="de-DE"/>
        </w:rPr>
      </w:pPr>
      <w:r w:rsidRPr="00784737">
        <w:rPr>
          <w:b/>
          <w:bCs/>
          <w:lang w:val="de-DE"/>
        </w:rPr>
        <w:t xml:space="preserve">Store </w:t>
      </w:r>
      <w:proofErr w:type="spellStart"/>
      <w:r w:rsidRPr="00784737">
        <w:rPr>
          <w:b/>
          <w:bCs/>
          <w:lang w:val="de-DE"/>
        </w:rPr>
        <w:t>coordinates</w:t>
      </w:r>
      <w:proofErr w:type="spellEnd"/>
      <w:r w:rsidRPr="00784737">
        <w:rPr>
          <w:b/>
          <w:bCs/>
          <w:lang w:val="de-DE"/>
        </w:rPr>
        <w:t xml:space="preserve"> </w:t>
      </w:r>
      <w:proofErr w:type="spellStart"/>
      <w:r w:rsidRPr="00784737">
        <w:rPr>
          <w:b/>
          <w:bCs/>
          <w:lang w:val="de-DE"/>
        </w:rPr>
        <w:t>of</w:t>
      </w:r>
      <w:proofErr w:type="spellEnd"/>
      <w:r w:rsidRPr="00784737">
        <w:rPr>
          <w:b/>
          <w:bCs/>
          <w:lang w:val="de-DE"/>
        </w:rPr>
        <w:t xml:space="preserve"> </w:t>
      </w:r>
      <w:proofErr w:type="spellStart"/>
      <w:r w:rsidRPr="00784737">
        <w:rPr>
          <w:b/>
          <w:bCs/>
          <w:lang w:val="de-DE"/>
        </w:rPr>
        <w:t>data</w:t>
      </w:r>
      <w:proofErr w:type="spellEnd"/>
      <w:r w:rsidRPr="00784737">
        <w:rPr>
          <w:b/>
          <w:bCs/>
          <w:lang w:val="de-DE"/>
        </w:rPr>
        <w:t xml:space="preserve"> </w:t>
      </w:r>
      <w:proofErr w:type="spellStart"/>
      <w:r w:rsidRPr="00784737">
        <w:rPr>
          <w:b/>
          <w:bCs/>
          <w:lang w:val="de-DE"/>
        </w:rPr>
        <w:t>collection</w:t>
      </w:r>
      <w:proofErr w:type="spellEnd"/>
      <w:r w:rsidR="00E75DA2">
        <w:rPr>
          <w:color w:val="4758AB"/>
          <w:shd w:val="clear" w:color="auto" w:fill="F1F3F5"/>
          <w:lang w:val="de-DE"/>
        </w:rPr>
        <w:br/>
      </w:r>
      <w:proofErr w:type="gramStart"/>
      <w:r w:rsidR="00E75DA2">
        <w:rPr>
          <w:rStyle w:val="NormalTok"/>
        </w:rPr>
        <w:t xml:space="preserve">1  </w:t>
      </w:r>
      <w:r w:rsidR="00E75DA2" w:rsidRPr="00636EE9">
        <w:rPr>
          <w:rStyle w:val="NormalTok"/>
        </w:rPr>
        <w:t>coordinates</w:t>
      </w:r>
      <w:proofErr w:type="gramEnd"/>
      <w:r w:rsidR="00E75DA2" w:rsidRPr="00636EE9">
        <w:rPr>
          <w:rStyle w:val="NormalTok"/>
        </w:rPr>
        <w:t xml:space="preserve"> </w:t>
      </w:r>
      <w:r w:rsidR="00E75DA2" w:rsidRPr="00636EE9">
        <w:rPr>
          <w:rStyle w:val="OtherTok"/>
        </w:rPr>
        <w:t>&lt;-</w:t>
      </w:r>
      <w:r w:rsidR="00E75DA2" w:rsidRPr="00636EE9">
        <w:rPr>
          <w:rStyle w:val="NormalTok"/>
        </w:rPr>
        <w:t xml:space="preserve"> </w:t>
      </w:r>
      <w:proofErr w:type="gramStart"/>
      <w:r w:rsidR="00E75DA2" w:rsidRPr="00636EE9">
        <w:rPr>
          <w:rStyle w:val="FunctionTok"/>
        </w:rPr>
        <w:t>c</w:t>
      </w:r>
      <w:r w:rsidR="00E75DA2" w:rsidRPr="00636EE9">
        <w:rPr>
          <w:rStyle w:val="NormalTok"/>
        </w:rPr>
        <w:t>(</w:t>
      </w:r>
      <w:proofErr w:type="gramEnd"/>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p>
    <w:p w14:paraId="16FF792E" w14:textId="527D645D" w:rsidR="007C0A0D" w:rsidRPr="005A2EDF" w:rsidRDefault="007C0A0D" w:rsidP="00C86C21">
      <w:pPr>
        <w:pStyle w:val="DefinitionTerm"/>
        <w:rPr>
          <w:bCs/>
        </w:rPr>
      </w:pPr>
      <w:r w:rsidRPr="00C673E9">
        <w:rPr>
          <w:rFonts w:ascii="Arial" w:hAnsi="Arial" w:cs="Arial"/>
        </w:rPr>
        <w:t xml:space="preserve">Line </w:t>
      </w:r>
      <w:r w:rsidR="00E75DA2">
        <w:rPr>
          <w:rFonts w:ascii="Arial" w:hAnsi="Arial" w:cs="Arial"/>
        </w:rPr>
        <w:t>1</w:t>
      </w:r>
      <w:r w:rsidR="00CE1EC2">
        <w:rPr>
          <w:rFonts w:ascii="Arial" w:hAnsi="Arial" w:cs="Arial"/>
        </w:rPr>
        <w:t xml:space="preserve"> </w:t>
      </w:r>
      <w:r w:rsidRPr="00C86C21">
        <w:rPr>
          <w:rFonts w:cs="Arial"/>
          <w:b w:val="0"/>
          <w:bCs/>
        </w:rPr>
        <w:t>Coordinates</w:t>
      </w:r>
      <w:r w:rsidRPr="00C86C21">
        <w:rPr>
          <w:b w:val="0"/>
          <w:bCs/>
        </w:rPr>
        <w:t xml:space="preserve"> for Houston, Texas</w:t>
      </w:r>
      <w:r w:rsidRPr="00C86C21">
        <w:rPr>
          <w:rFonts w:cs="Arial"/>
          <w:b w:val="0"/>
          <w:bCs/>
        </w:rPr>
        <w:t xml:space="preserve">; </w:t>
      </w:r>
      <w:r w:rsidRPr="00C86C21">
        <w:rPr>
          <w:b w:val="0"/>
          <w:bCs/>
        </w:rPr>
        <w:t>coordinates are important to calculate and visualize photoperiods later</w:t>
      </w:r>
    </w:p>
    <w:p w14:paraId="6C98C7C2" w14:textId="77777777" w:rsidR="00636EE9" w:rsidRDefault="00636EE9">
      <w:pPr>
        <w:spacing w:line="276" w:lineRule="auto"/>
        <w:rPr>
          <w:b/>
          <w:color w:val="000000" w:themeColor="text1"/>
          <w:sz w:val="32"/>
          <w:szCs w:val="32"/>
        </w:rPr>
      </w:pPr>
      <w:bookmarkStart w:id="31" w:name="results"/>
      <w:bookmarkEnd w:id="6"/>
      <w:bookmarkEnd w:id="30"/>
      <w:r>
        <w:rPr>
          <w:color w:val="000000" w:themeColor="text1"/>
        </w:rPr>
        <w:br w:type="page"/>
      </w:r>
    </w:p>
    <w:p w14:paraId="61D8950D" w14:textId="263223EB" w:rsidR="007C0A0D" w:rsidRDefault="007C0A0D" w:rsidP="00636EE9">
      <w:pPr>
        <w:pStyle w:val="berschrift2"/>
        <w:rPr>
          <w:color w:val="000000" w:themeColor="text1"/>
        </w:rPr>
      </w:pPr>
      <w:r w:rsidRPr="00636EE9">
        <w:rPr>
          <w:color w:val="000000" w:themeColor="text1"/>
        </w:rPr>
        <w:lastRenderedPageBreak/>
        <w:t>Results</w:t>
      </w:r>
    </w:p>
    <w:p w14:paraId="671E4F61" w14:textId="2F801648" w:rsidR="005B5816" w:rsidRDefault="005B5816" w:rsidP="005B5816">
      <w:r w:rsidRPr="00C86C21">
        <w:rPr>
          <w:b/>
          <w:bCs/>
        </w:rPr>
        <w:t>Figure 2</w:t>
      </w:r>
      <w:r w:rsidRPr="005B5816">
        <w:t> shows an overview of the covered workflows in the results section.</w:t>
      </w:r>
      <w:r w:rsidRPr="005B5816" w:rsidDel="005B5816">
        <w:t xml:space="preserve"> </w:t>
      </w:r>
    </w:p>
    <w:p w14:paraId="69ACCDCD" w14:textId="26E4C1C6" w:rsidR="005B5816" w:rsidRDefault="005B5816" w:rsidP="005B5816">
      <w:r>
        <w:rPr>
          <w:noProof/>
        </w:rPr>
        <w:drawing>
          <wp:inline distT="0" distB="0" distL="0" distR="0" wp14:anchorId="30EA9489" wp14:editId="6DCAE97A">
            <wp:extent cx="5728335" cy="3382010"/>
            <wp:effectExtent l="0" t="0" r="0" b="0"/>
            <wp:docPr id="1569668584" name="Grafik 2" descr="Ein Bild, das Text, Diagramm, Quitt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84" name="Grafik 2" descr="Ein Bild, das Text, Diagramm, Quittung, Design enthält.&#10;&#10;KI-generierte Inhalte können fehlerhaft sein."/>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8335" cy="3382010"/>
                    </a:xfrm>
                    <a:prstGeom prst="rect">
                      <a:avLst/>
                    </a:prstGeom>
                  </pic:spPr>
                </pic:pic>
              </a:graphicData>
            </a:graphic>
          </wp:inline>
        </w:drawing>
      </w:r>
    </w:p>
    <w:p w14:paraId="4CDB0E88" w14:textId="5FE3A178" w:rsidR="007C0A0D" w:rsidRPr="00636EE9" w:rsidRDefault="005B5816" w:rsidP="005B5816">
      <w:r w:rsidRPr="001063DB">
        <w:rPr>
          <w:i/>
          <w:iCs/>
        </w:rPr>
        <w:t>Figure </w:t>
      </w:r>
      <w:r>
        <w:rPr>
          <w:i/>
          <w:iCs/>
        </w:rPr>
        <w:t>2</w:t>
      </w:r>
      <w:r w:rsidRPr="001063DB">
        <w:rPr>
          <w:i/>
          <w:iCs/>
        </w:rPr>
        <w:t xml:space="preserve">: </w:t>
      </w:r>
      <w:bookmarkStart w:id="32" w:name="distance"/>
      <w:r w:rsidRPr="005B5816">
        <w:rPr>
          <w:i/>
          <w:iCs/>
        </w:rPr>
        <w:t xml:space="preserve">Workflows that are covered in the results section. The pre-processed datasets are covered in detail in </w:t>
      </w:r>
      <w:r>
        <w:rPr>
          <w:i/>
          <w:iCs/>
        </w:rPr>
        <w:t>the supplement</w:t>
      </w:r>
    </w:p>
    <w:p w14:paraId="0AC94616" w14:textId="3AB66637" w:rsidR="007C0A0D" w:rsidRPr="00636EE9" w:rsidRDefault="007C0A0D" w:rsidP="007C0A0D">
      <w:pPr>
        <w:pStyle w:val="FirstParagraph"/>
      </w:pPr>
      <w:r w:rsidRPr="00636EE9">
        <w:t xml:space="preserve">We first examine metrics related to viewing distance, using the processed </w:t>
      </w:r>
      <w:proofErr w:type="spellStart"/>
      <w:r w:rsidRPr="00636EE9">
        <w:rPr>
          <w:rStyle w:val="VerbatimChar"/>
        </w:rPr>
        <w:t>Clouclip</w:t>
      </w:r>
      <w:proofErr w:type="spellEnd"/>
      <w:r w:rsidRPr="00636EE9">
        <w:t xml:space="preserve"> dataset. Many distance-based metrics are computed for each day and then averaged over weekdays, weekends, or across all days. To facilitate this, we define a helper function that </w:t>
      </w:r>
      <w:r w:rsidRPr="00C673E9">
        <w:rPr>
          <w:rFonts w:ascii="Arial" w:hAnsi="Arial" w:cs="Arial"/>
        </w:rPr>
        <w:t>will take daily metric values and calculate the mean values for weekdays, weekends, and the overall daily average</w:t>
      </w:r>
      <w:r w:rsidRPr="00636EE9">
        <w:t>:</w:t>
      </w:r>
    </w:p>
    <w:p w14:paraId="669262D3" w14:textId="347DCD26" w:rsidR="007C0A0D" w:rsidRPr="00C86C21" w:rsidRDefault="00AF5701" w:rsidP="00F61D20">
      <w:pPr>
        <w:pStyle w:val="SourceCode"/>
        <w:spacing w:line="240" w:lineRule="auto"/>
        <w:rPr>
          <w:b/>
          <w:bCs/>
          <w:lang w:val="de-DE"/>
        </w:rPr>
      </w:pPr>
      <w:bookmarkStart w:id="33" w:name="annotated-cell-3"/>
      <w:r w:rsidRPr="00AF5701">
        <w:rPr>
          <w:b/>
          <w:bCs/>
          <w:lang w:val="de-DE"/>
        </w:rPr>
        <w:t xml:space="preserve">Define </w:t>
      </w:r>
      <w:proofErr w:type="spellStart"/>
      <w:r w:rsidRPr="00AF5701">
        <w:rPr>
          <w:b/>
          <w:bCs/>
          <w:lang w:val="de-DE"/>
        </w:rPr>
        <w:t>helper</w:t>
      </w:r>
      <w:proofErr w:type="spellEnd"/>
      <w:r w:rsidRPr="00AF5701">
        <w:rPr>
          <w:b/>
          <w:bCs/>
          <w:lang w:val="de-DE"/>
        </w:rPr>
        <w:t xml:space="preserve"> </w:t>
      </w:r>
      <w:proofErr w:type="spellStart"/>
      <w:r w:rsidRPr="00AF5701">
        <w:rPr>
          <w:b/>
          <w:bCs/>
          <w:lang w:val="de-DE"/>
        </w:rPr>
        <w:t>function</w:t>
      </w:r>
      <w:proofErr w:type="spellEnd"/>
      <w:r w:rsidRPr="00AF5701">
        <w:rPr>
          <w:b/>
          <w:bCs/>
          <w:lang w:val="de-DE"/>
        </w:rPr>
        <w:t xml:space="preserve"> </w:t>
      </w:r>
      <w:proofErr w:type="spellStart"/>
      <w:r w:rsidRPr="00AF5701">
        <w:rPr>
          <w:b/>
          <w:bCs/>
          <w:lang w:val="de-DE"/>
        </w:rPr>
        <w:t>to_mean_</w:t>
      </w:r>
      <w:proofErr w:type="gramStart"/>
      <w:r w:rsidRPr="00AF5701">
        <w:rPr>
          <w:b/>
          <w:bCs/>
          <w:lang w:val="de-DE"/>
        </w:rPr>
        <w:t>daily</w:t>
      </w:r>
      <w:proofErr w:type="spellEnd"/>
      <w:r w:rsidRPr="00AF5701">
        <w:rPr>
          <w:b/>
          <w:bCs/>
          <w:lang w:val="de-DE"/>
        </w:rPr>
        <w:t>(</w:t>
      </w:r>
      <w:proofErr w:type="gramEnd"/>
      <w:r w:rsidRPr="00AF5701">
        <w:rPr>
          <w:b/>
          <w:bCs/>
          <w:lang w:val="de-DE"/>
        </w:rPr>
        <w:t>)</w:t>
      </w:r>
      <w:r w:rsidR="008C4DD3">
        <w:rPr>
          <w:color w:val="4758AB"/>
          <w:shd w:val="clear" w:color="auto" w:fill="F1F3F5"/>
          <w:lang w:val="de-DE"/>
        </w:rPr>
        <w:br/>
      </w:r>
      <w:proofErr w:type="gramStart"/>
      <w:r w:rsidR="00636EE9">
        <w:rPr>
          <w:rStyle w:val="NormalTok"/>
        </w:rPr>
        <w:t>1</w:t>
      </w:r>
      <w:r w:rsidR="0056723D">
        <w:rPr>
          <w:rStyle w:val="NormalTok"/>
        </w:rPr>
        <w:t xml:space="preserve"> </w:t>
      </w:r>
      <w:r w:rsidR="00636EE9">
        <w:rPr>
          <w:rStyle w:val="NormalTok"/>
        </w:rPr>
        <w:t xml:space="preserve"> </w:t>
      </w:r>
      <w:proofErr w:type="spellStart"/>
      <w:r w:rsidR="007C0A0D" w:rsidRPr="00636EE9">
        <w:rPr>
          <w:rStyle w:val="NormalTok"/>
        </w:rPr>
        <w:t>to</w:t>
      </w:r>
      <w:proofErr w:type="gramEnd"/>
      <w:r w:rsidR="007C0A0D" w:rsidRPr="00636EE9">
        <w:rPr>
          <w:rStyle w:val="NormalTok"/>
        </w:rPr>
        <w:t>_mean_daily</w:t>
      </w:r>
      <w:proofErr w:type="spellEnd"/>
      <w:r w:rsidR="007C0A0D" w:rsidRPr="00636EE9">
        <w:rPr>
          <w:rStyle w:val="NormalTok"/>
        </w:rPr>
        <w:t xml:space="preserve"> </w:t>
      </w:r>
      <w:r w:rsidR="007C0A0D" w:rsidRPr="00636EE9">
        <w:rPr>
          <w:rStyle w:val="OtherTok"/>
        </w:rPr>
        <w:t>&lt;-</w:t>
      </w:r>
      <w:r w:rsidR="007C0A0D" w:rsidRPr="00636EE9">
        <w:rPr>
          <w:rStyle w:val="NormalTok"/>
        </w:rPr>
        <w:t xml:space="preserve"> </w:t>
      </w:r>
      <w:proofErr w:type="gramStart"/>
      <w:r w:rsidR="007C0A0D" w:rsidRPr="00636EE9">
        <w:rPr>
          <w:rStyle w:val="ControlFlowTok"/>
        </w:rPr>
        <w:t>function</w:t>
      </w:r>
      <w:r w:rsidR="007C0A0D" w:rsidRPr="00636EE9">
        <w:rPr>
          <w:rStyle w:val="NormalTok"/>
        </w:rPr>
        <w:t>(</w:t>
      </w:r>
      <w:proofErr w:type="gramEnd"/>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r w:rsidR="00636EE9">
        <w:rPr>
          <w:rStyle w:val="NormalTok"/>
        </w:rPr>
        <w:t>2</w:t>
      </w:r>
      <w:r w:rsidR="0056723D">
        <w:rPr>
          <w:rStyle w:val="NormalTok"/>
        </w:rPr>
        <w:t xml:space="preserve"> </w:t>
      </w:r>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r w:rsidR="00636EE9">
        <w:rPr>
          <w:rStyle w:val="NormalTok"/>
        </w:rPr>
        <w:t>3</w:t>
      </w:r>
      <w:r w:rsidR="0056723D">
        <w:rPr>
          <w:rStyle w:val="NormalTok"/>
        </w:rPr>
        <w:t xml:space="preserve"> </w:t>
      </w:r>
      <w:r w:rsidR="00636EE9">
        <w:rPr>
          <w:rStyle w:val="NormalTok"/>
        </w:rPr>
        <w:t xml:space="preserve"> </w:t>
      </w:r>
      <w:r w:rsidR="007C0A0D" w:rsidRPr="00636EE9">
        <w:rPr>
          <w:rStyle w:val="NormalTok"/>
        </w:rPr>
        <w:t xml:space="preserve">    </w:t>
      </w:r>
      <w:proofErr w:type="gramStart"/>
      <w:r w:rsidR="007C0A0D" w:rsidRPr="00636EE9">
        <w:rPr>
          <w:rStyle w:val="FunctionTok"/>
        </w:rPr>
        <w:t>ungroup</w:t>
      </w:r>
      <w:r w:rsidR="007C0A0D" w:rsidRPr="00636EE9">
        <w:rPr>
          <w:rStyle w:val="NormalTok"/>
        </w:rPr>
        <w:t>(</w:t>
      </w:r>
      <w:proofErr w:type="gramEnd"/>
      <w:r w:rsidR="007C0A0D" w:rsidRPr="00636EE9">
        <w:rPr>
          <w:rStyle w:val="NormalTok"/>
        </w:rPr>
        <w:t xml:space="preserve">Date) </w:t>
      </w:r>
      <w:r w:rsidR="007C0A0D" w:rsidRPr="00636EE9">
        <w:rPr>
          <w:rStyle w:val="SpecialCharTok"/>
        </w:rPr>
        <w:t>|&gt;</w:t>
      </w:r>
      <w:r w:rsidR="007C0A0D" w:rsidRPr="00636EE9">
        <w:br/>
      </w:r>
      <w:r w:rsidR="00636EE9">
        <w:rPr>
          <w:rStyle w:val="NormalTok"/>
        </w:rPr>
        <w:t>4</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mean_</w:t>
      </w:r>
      <w:proofErr w:type="gramStart"/>
      <w:r w:rsidR="007C0A0D" w:rsidRPr="00636EE9">
        <w:rPr>
          <w:rStyle w:val="FunctionTok"/>
        </w:rPr>
        <w:t>daily</w:t>
      </w:r>
      <w:proofErr w:type="spellEnd"/>
      <w:r w:rsidR="007C0A0D" w:rsidRPr="00636EE9">
        <w:rPr>
          <w:rStyle w:val="NormalTok"/>
        </w:rPr>
        <w:t>(</w:t>
      </w:r>
      <w:proofErr w:type="gramEnd"/>
      <w:r w:rsidR="007C0A0D" w:rsidRPr="00636EE9">
        <w:rPr>
          <w:rStyle w:val="AttributeTok"/>
        </w:rPr>
        <w:t>prefix =</w:t>
      </w:r>
      <w:r w:rsidR="007C0A0D" w:rsidRPr="00636EE9">
        <w:rPr>
          <w:rStyle w:val="NormalTok"/>
        </w:rPr>
        <w:t xml:space="preserve"> prefix) </w:t>
      </w:r>
      <w:r w:rsidR="007C0A0D" w:rsidRPr="00636EE9">
        <w:rPr>
          <w:rStyle w:val="SpecialCharTok"/>
        </w:rPr>
        <w:t>|&gt;</w:t>
      </w:r>
      <w:r w:rsidR="007C0A0D" w:rsidRPr="00636EE9">
        <w:br/>
      </w:r>
      <w:r w:rsidR="00636EE9">
        <w:rPr>
          <w:rStyle w:val="NormalTok"/>
        </w:rPr>
        <w:t>5</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rename_</w:t>
      </w:r>
      <w:proofErr w:type="gramStart"/>
      <w:r w:rsidR="007C0A0D" w:rsidRPr="00636EE9">
        <w:rPr>
          <w:rStyle w:val="FunctionTok"/>
        </w:rPr>
        <w:t>with</w:t>
      </w:r>
      <w:proofErr w:type="spellEnd"/>
      <w:r w:rsidR="007C0A0D" w:rsidRPr="00636EE9">
        <w:rPr>
          <w:rStyle w:val="NormalTok"/>
        </w:rPr>
        <w:t>(</w:t>
      </w:r>
      <w:proofErr w:type="gramEnd"/>
      <w:r w:rsidR="007C0A0D" w:rsidRPr="00636EE9">
        <w:rPr>
          <w:rStyle w:val="AttributeTok"/>
        </w:rPr>
        <w:t>.</w:t>
      </w:r>
      <w:proofErr w:type="spellStart"/>
      <w:r w:rsidR="007C0A0D" w:rsidRPr="00636EE9">
        <w:rPr>
          <w:rStyle w:val="AttributeTok"/>
        </w:rPr>
        <w:t>fn</w:t>
      </w:r>
      <w:proofErr w:type="spellEnd"/>
      <w:r w:rsidR="007C0A0D" w:rsidRPr="00636EE9">
        <w:rPr>
          <w:rStyle w:val="AttributeTok"/>
        </w:rPr>
        <w:t xml:space="preserve"> =</w:t>
      </w:r>
      <w:r w:rsidR="007C0A0D" w:rsidRPr="00636EE9">
        <w:rPr>
          <w:rStyle w:val="NormalTok"/>
        </w:rPr>
        <w:t xml:space="preserve"> \(x) </w:t>
      </w:r>
      <w:proofErr w:type="spellStart"/>
      <w:r w:rsidR="007C0A0D" w:rsidRPr="00636EE9">
        <w:rPr>
          <w:rStyle w:val="FunctionTok"/>
        </w:rPr>
        <w:t>str_replace_</w:t>
      </w:r>
      <w:proofErr w:type="gramStart"/>
      <w:r w:rsidR="007C0A0D" w:rsidRPr="00636EE9">
        <w:rPr>
          <w:rStyle w:val="FunctionTok"/>
        </w:rPr>
        <w:t>all</w:t>
      </w:r>
      <w:proofErr w:type="spellEnd"/>
      <w:r w:rsidR="007C0A0D" w:rsidRPr="00636EE9">
        <w:rPr>
          <w:rStyle w:val="NormalTok"/>
        </w:rPr>
        <w:t>(</w:t>
      </w:r>
      <w:proofErr w:type="gramEnd"/>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r w:rsidR="007C0A0D" w:rsidRPr="00636EE9">
        <w:br/>
      </w:r>
      <w:r w:rsidR="00636EE9">
        <w:rPr>
          <w:rStyle w:val="NormalTok"/>
        </w:rPr>
        <w:t>6</w:t>
      </w:r>
      <w:r w:rsidR="0056723D">
        <w:rPr>
          <w:rStyle w:val="NormalTok"/>
        </w:rPr>
        <w:t xml:space="preserve"> </w:t>
      </w:r>
      <w:r w:rsidR="00636EE9">
        <w:rPr>
          <w:rStyle w:val="NormalTok"/>
        </w:rPr>
        <w:t xml:space="preserve"> </w:t>
      </w:r>
      <w:r w:rsidR="007C0A0D" w:rsidRPr="00636EE9">
        <w:rPr>
          <w:rStyle w:val="NormalTok"/>
        </w:rPr>
        <w:t xml:space="preserve">    </w:t>
      </w:r>
      <w:proofErr w:type="spellStart"/>
      <w:proofErr w:type="gramStart"/>
      <w:r w:rsidR="007C0A0D" w:rsidRPr="00636EE9">
        <w:rPr>
          <w:rStyle w:val="FunctionTok"/>
        </w:rPr>
        <w:t>gt</w:t>
      </w:r>
      <w:proofErr w:type="spellEnd"/>
      <w:r w:rsidR="007C0A0D" w:rsidRPr="00636EE9">
        <w:rPr>
          <w:rStyle w:val="NormalTok"/>
        </w:rPr>
        <w:t>(</w:t>
      </w:r>
      <w:proofErr w:type="gramEnd"/>
      <w:r w:rsidR="007C0A0D" w:rsidRPr="00636EE9">
        <w:rPr>
          <w:rStyle w:val="NormalTok"/>
        </w:rPr>
        <w:t>)</w:t>
      </w:r>
      <w:r w:rsidR="007C0A0D" w:rsidRPr="00C673E9">
        <w:rPr>
          <w:rFonts w:ascii="Arial" w:hAnsi="Arial" w:cs="Arial"/>
        </w:rPr>
        <w:br/>
      </w:r>
      <w:proofErr w:type="gramStart"/>
      <w:r w:rsidR="00EA2CA9">
        <w:rPr>
          <w:rStyle w:val="NormalTok"/>
        </w:rPr>
        <w:t>7</w:t>
      </w:r>
      <w:r w:rsidR="0056723D">
        <w:rPr>
          <w:rStyle w:val="NormalTok"/>
        </w:rPr>
        <w:t xml:space="preserve"> </w:t>
      </w:r>
      <w:r w:rsidR="00EA2CA9">
        <w:rPr>
          <w:rStyle w:val="NormalTok"/>
        </w:rPr>
        <w:t xml:space="preserve"> </w:t>
      </w:r>
      <w:r w:rsidR="007C0A0D" w:rsidRPr="00C673E9">
        <w:rPr>
          <w:rStyle w:val="NormalTok"/>
          <w:rFonts w:ascii="Arial" w:hAnsi="Arial" w:cs="Arial"/>
        </w:rPr>
        <w:t>}</w:t>
      </w:r>
      <w:proofErr w:type="gramEnd"/>
    </w:p>
    <w:bookmarkEnd w:id="33"/>
    <w:p w14:paraId="53175B9E" w14:textId="59340BA1" w:rsidR="007C0A0D" w:rsidRPr="005A2EDF" w:rsidRDefault="007C0A0D" w:rsidP="00C86C21">
      <w:pPr>
        <w:pStyle w:val="DefinitionTerm"/>
        <w:rPr>
          <w:bCs/>
        </w:rPr>
      </w:pPr>
      <w:r w:rsidRPr="00C673E9">
        <w:rPr>
          <w:rFonts w:ascii="Arial" w:hAnsi="Arial" w:cs="Arial"/>
        </w:rPr>
        <w:lastRenderedPageBreak/>
        <w:t>Line 3</w:t>
      </w:r>
      <w:r w:rsidR="00CE1EC2">
        <w:rPr>
          <w:rFonts w:ascii="Arial" w:hAnsi="Arial" w:cs="Arial"/>
        </w:rPr>
        <w:t xml:space="preserve"> </w:t>
      </w:r>
      <w:r w:rsidRPr="00C86C21">
        <w:rPr>
          <w:b w:val="0"/>
          <w:bCs/>
        </w:rPr>
        <w:t>Ungroup by days</w:t>
      </w:r>
    </w:p>
    <w:p w14:paraId="45B37F45" w14:textId="3CAF0B93" w:rsidR="007C0A0D" w:rsidRPr="005A2EDF" w:rsidRDefault="007C0A0D" w:rsidP="00C86C21">
      <w:pPr>
        <w:pStyle w:val="DefinitionTerm"/>
        <w:rPr>
          <w:bCs/>
        </w:rPr>
      </w:pPr>
      <w:r w:rsidRPr="00C673E9">
        <w:rPr>
          <w:rFonts w:ascii="Arial" w:hAnsi="Arial" w:cs="Arial"/>
        </w:rPr>
        <w:t>Line 4</w:t>
      </w:r>
      <w:r w:rsidR="00CE1EC2">
        <w:rPr>
          <w:rFonts w:ascii="Arial" w:hAnsi="Arial" w:cs="Arial"/>
        </w:rPr>
        <w:t xml:space="preserve"> </w:t>
      </w:r>
      <w:r w:rsidRPr="00C86C21">
        <w:rPr>
          <w:b w:val="0"/>
          <w:bCs/>
        </w:rPr>
        <w:t>Calculate the averages per grouping</w:t>
      </w:r>
    </w:p>
    <w:p w14:paraId="62E6A308" w14:textId="225BCDBC" w:rsidR="007C0A0D" w:rsidRPr="005A2EDF" w:rsidRDefault="007C0A0D" w:rsidP="00C86C21">
      <w:pPr>
        <w:pStyle w:val="DefinitionTerm"/>
        <w:rPr>
          <w:bCs/>
        </w:rPr>
      </w:pPr>
      <w:r w:rsidRPr="00C673E9">
        <w:rPr>
          <w:rFonts w:ascii="Arial" w:hAnsi="Arial" w:cs="Arial"/>
        </w:rPr>
        <w:t>Line 5</w:t>
      </w:r>
      <w:r w:rsidR="00CE1EC2">
        <w:rPr>
          <w:rFonts w:ascii="Arial" w:hAnsi="Arial" w:cs="Arial"/>
        </w:rPr>
        <w:t xml:space="preserve"> </w:t>
      </w:r>
      <w:r w:rsidRPr="00C86C21">
        <w:rPr>
          <w:b w:val="0"/>
          <w:bCs/>
        </w:rPr>
        <w:t>Remove underscores in names</w:t>
      </w:r>
    </w:p>
    <w:p w14:paraId="0FAF659B" w14:textId="55A1AABA" w:rsidR="007C0A0D" w:rsidRPr="005A2EDF" w:rsidRDefault="007C0A0D" w:rsidP="00C86C21">
      <w:pPr>
        <w:pStyle w:val="DefinitionTerm"/>
        <w:rPr>
          <w:bCs/>
        </w:rPr>
      </w:pPr>
      <w:r w:rsidRPr="00C673E9">
        <w:rPr>
          <w:rFonts w:ascii="Arial" w:hAnsi="Arial" w:cs="Arial"/>
        </w:rPr>
        <w:t>Line 6</w:t>
      </w:r>
      <w:r w:rsidR="00CE1EC2">
        <w:rPr>
          <w:rFonts w:ascii="Arial" w:hAnsi="Arial" w:cs="Arial"/>
        </w:rPr>
        <w:t xml:space="preserve"> </w:t>
      </w:r>
      <w:r w:rsidRPr="00C86C21">
        <w:rPr>
          <w:rFonts w:cs="Arial"/>
          <w:b w:val="0"/>
          <w:bCs/>
        </w:rPr>
        <w:t>Format</w:t>
      </w:r>
      <w:r w:rsidRPr="00C86C21">
        <w:rPr>
          <w:b w:val="0"/>
          <w:bCs/>
        </w:rPr>
        <w:t xml:space="preserve"> as a </w:t>
      </w:r>
      <w:proofErr w:type="spellStart"/>
      <w:r w:rsidRPr="00C86C21">
        <w:rPr>
          <w:b w:val="0"/>
          <w:bCs/>
        </w:rPr>
        <w:t>gt</w:t>
      </w:r>
      <w:proofErr w:type="spellEnd"/>
      <w:r w:rsidRPr="00C86C21">
        <w:rPr>
          <w:b w:val="0"/>
          <w:bCs/>
        </w:rPr>
        <w:t xml:space="preserve"> table for display</w:t>
      </w:r>
    </w:p>
    <w:p w14:paraId="73BA03F9" w14:textId="77777777" w:rsidR="003527B9" w:rsidRDefault="003527B9" w:rsidP="007C0A0D">
      <w:pPr>
        <w:pStyle w:val="berschrift4"/>
      </w:pPr>
      <w:bookmarkStart w:id="34" w:name="total-wear-time-daily"/>
    </w:p>
    <w:p w14:paraId="56D99CC3" w14:textId="20BFA8C3" w:rsidR="007C0A0D" w:rsidRPr="00C673E9" w:rsidRDefault="007C0A0D" w:rsidP="007C0A0D">
      <w:pPr>
        <w:pStyle w:val="berschrift4"/>
      </w:pPr>
      <w:r w:rsidRPr="00C673E9">
        <w:t>Total wear time daily</w:t>
      </w:r>
    </w:p>
    <w:p w14:paraId="755FBA2E" w14:textId="04F3635B"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r w:rsidR="00282E6A" w:rsidRPr="00C86C21">
        <w:rPr>
          <w:b/>
          <w:bCs/>
        </w:rPr>
        <w:t>Table 3</w:t>
      </w:r>
      <w:r w:rsidRPr="00C673E9">
        <w:rPr>
          <w:rFonts w:ascii="Arial" w:hAnsi="Arial" w:cs="Arial"/>
        </w:rPr>
        <w:t>.</w:t>
      </w:r>
    </w:p>
    <w:p w14:paraId="747672A4" w14:textId="42FF8371" w:rsidR="007C0A0D" w:rsidRPr="00C86C21" w:rsidRDefault="00565DCB" w:rsidP="00F61D20">
      <w:pPr>
        <w:pStyle w:val="SourceCode"/>
        <w:spacing w:line="240" w:lineRule="auto"/>
        <w:rPr>
          <w:lang w:val="de-DE"/>
        </w:rPr>
      </w:pPr>
      <w:bookmarkStart w:id="35" w:name="annotated-cell-4"/>
      <w:proofErr w:type="spellStart"/>
      <w:r w:rsidRPr="00C86C21">
        <w:rPr>
          <w:b/>
          <w:bCs/>
          <w:lang w:val="de-DE"/>
        </w:rPr>
        <w:t>Calculate</w:t>
      </w:r>
      <w:proofErr w:type="spellEnd"/>
      <w:r w:rsidRPr="00C86C21">
        <w:rPr>
          <w:b/>
          <w:bCs/>
          <w:lang w:val="de-DE"/>
        </w:rPr>
        <w:t xml:space="preserve"> total </w:t>
      </w:r>
      <w:proofErr w:type="spellStart"/>
      <w:r w:rsidRPr="00C86C21">
        <w:rPr>
          <w:b/>
          <w:bCs/>
          <w:lang w:val="de-DE"/>
        </w:rPr>
        <w:t>wear</w:t>
      </w:r>
      <w:proofErr w:type="spellEnd"/>
      <w:r w:rsidRPr="00C86C21">
        <w:rPr>
          <w:b/>
          <w:bCs/>
          <w:lang w:val="de-DE"/>
        </w:rPr>
        <w:t xml:space="preserve"> time</w:t>
      </w:r>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durations</w:t>
      </w:r>
      <w:r w:rsidR="007C0A0D" w:rsidRPr="003527B9">
        <w:rPr>
          <w:rStyle w:val="NormalTok"/>
        </w:rPr>
        <w:t>(</w:t>
      </w:r>
      <w:r w:rsidR="004B5341">
        <w:rPr>
          <w:rStyle w:val="NormalTok"/>
        </w:rPr>
        <w:t>file.name</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"Total wear "</w:t>
      </w:r>
      <w:r w:rsidR="007C0A0D" w:rsidRPr="003527B9">
        <w:rPr>
          <w:rStyle w:val="NormalTok"/>
        </w:rPr>
        <w:t>)</w:t>
      </w:r>
    </w:p>
    <w:bookmarkEnd w:id="35"/>
    <w:p w14:paraId="798B18E8" w14:textId="4F1BAE69" w:rsidR="007C0A0D" w:rsidRPr="005A2EDF" w:rsidRDefault="007C0A0D" w:rsidP="00C86C21">
      <w:pPr>
        <w:pStyle w:val="DefinitionTerm"/>
        <w:rPr>
          <w:bCs/>
        </w:rPr>
      </w:pPr>
      <w:r w:rsidRPr="00C673E9">
        <w:rPr>
          <w:rFonts w:ascii="Arial" w:hAnsi="Arial" w:cs="Arial"/>
        </w:rPr>
        <w:t>Line 2</w:t>
      </w:r>
      <w:r w:rsidR="00121C84">
        <w:rPr>
          <w:rFonts w:ascii="Arial" w:hAnsi="Arial" w:cs="Arial"/>
        </w:rPr>
        <w:t xml:space="preserve"> </w:t>
      </w:r>
      <w:r w:rsidRPr="00C86C21">
        <w:rPr>
          <w:b w:val="0"/>
          <w:bCs/>
        </w:rPr>
        <w:t>Calculate total duration of data per day</w:t>
      </w:r>
      <w:r w:rsidR="004B5341" w:rsidRPr="00BD71EE">
        <w:rPr>
          <w:b w:val="0"/>
          <w:bCs/>
        </w:rPr>
        <w:t xml:space="preserve">, setting </w:t>
      </w:r>
      <w:r w:rsidR="004B5341" w:rsidRPr="00BD71EE">
        <w:rPr>
          <w:rStyle w:val="VerbatimChar"/>
          <w:b w:val="0"/>
          <w:bCs/>
        </w:rPr>
        <w:t>file.name</w:t>
      </w:r>
      <w:r w:rsidR="004B5341" w:rsidRPr="00BD71EE">
        <w:rPr>
          <w:b w:val="0"/>
          <w:bCs/>
        </w:rPr>
        <w:t xml:space="preserve"> as the column in question only gives us data points that were included in the original file</w:t>
      </w:r>
    </w:p>
    <w:p w14:paraId="159CDF8B" w14:textId="1771E7B9" w:rsidR="007C0A0D" w:rsidRPr="00C86C21" w:rsidRDefault="007C0A0D" w:rsidP="00121C84">
      <w:pPr>
        <w:pStyle w:val="DefinitionTerm"/>
        <w:rPr>
          <w:b w:val="0"/>
          <w:bCs/>
        </w:rPr>
      </w:pPr>
      <w:r w:rsidRPr="00C673E9">
        <w:rPr>
          <w:rFonts w:ascii="Arial" w:hAnsi="Arial" w:cs="Arial"/>
        </w:rPr>
        <w:t>Line 3</w:t>
      </w:r>
      <w:r w:rsidR="00121C84">
        <w:rPr>
          <w:rFonts w:ascii="Arial" w:hAnsi="Arial" w:cs="Arial"/>
        </w:rPr>
        <w:t xml:space="preserve"> </w:t>
      </w:r>
      <w:r w:rsidRPr="00C86C21">
        <w:rPr>
          <w:b w:val="0"/>
          <w:bCs/>
        </w:rPr>
        <w:t>Using the helper function defined above</w:t>
      </w:r>
    </w:p>
    <w:p w14:paraId="5F807B3F" w14:textId="77777777" w:rsidR="00121C84" w:rsidRPr="00121C84" w:rsidRDefault="00121C84"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7188B" w14:paraId="56556C58" w14:textId="77777777" w:rsidTr="0047611C">
        <w:tc>
          <w:tcPr>
            <w:tcW w:w="1696" w:type="dxa"/>
            <w:tcBorders>
              <w:bottom w:val="single" w:sz="4" w:space="0" w:color="auto"/>
            </w:tcBorders>
          </w:tcPr>
          <w:p w14:paraId="52700394" w14:textId="77777777" w:rsidR="00E7188B" w:rsidRPr="00EF7BE0" w:rsidRDefault="00E7188B" w:rsidP="0047611C">
            <w:pPr>
              <w:rPr>
                <w:sz w:val="20"/>
                <w:szCs w:val="20"/>
              </w:rPr>
            </w:pPr>
          </w:p>
        </w:tc>
        <w:tc>
          <w:tcPr>
            <w:tcW w:w="3402" w:type="dxa"/>
            <w:tcBorders>
              <w:bottom w:val="single" w:sz="4" w:space="0" w:color="auto"/>
            </w:tcBorders>
          </w:tcPr>
          <w:p w14:paraId="2E463469" w14:textId="77777777" w:rsidR="00E7188B" w:rsidRPr="00EF7BE0" w:rsidRDefault="00E7188B" w:rsidP="0047611C">
            <w:pPr>
              <w:rPr>
                <w:sz w:val="20"/>
                <w:szCs w:val="20"/>
              </w:rPr>
            </w:pPr>
            <w:r w:rsidRPr="00EF7BE0">
              <w:rPr>
                <w:sz w:val="20"/>
                <w:szCs w:val="20"/>
              </w:rPr>
              <w:t>Total wear duration</w:t>
            </w:r>
          </w:p>
        </w:tc>
      </w:tr>
      <w:tr w:rsidR="0090075D" w14:paraId="4F98789E" w14:textId="77777777" w:rsidTr="0047611C">
        <w:tc>
          <w:tcPr>
            <w:tcW w:w="1696" w:type="dxa"/>
            <w:tcBorders>
              <w:top w:val="single" w:sz="4" w:space="0" w:color="auto"/>
            </w:tcBorders>
          </w:tcPr>
          <w:p w14:paraId="262A61C2" w14:textId="77777777" w:rsidR="0090075D" w:rsidRPr="00EF7BE0" w:rsidRDefault="0090075D" w:rsidP="0090075D">
            <w:pPr>
              <w:rPr>
                <w:sz w:val="20"/>
                <w:szCs w:val="20"/>
              </w:rPr>
            </w:pPr>
            <w:r w:rsidRPr="00EF7BE0">
              <w:rPr>
                <w:sz w:val="20"/>
                <w:szCs w:val="20"/>
              </w:rPr>
              <w:t>Mean daily</w:t>
            </w:r>
          </w:p>
        </w:tc>
        <w:tc>
          <w:tcPr>
            <w:tcW w:w="3402" w:type="dxa"/>
            <w:tcBorders>
              <w:top w:val="single" w:sz="4" w:space="0" w:color="auto"/>
            </w:tcBorders>
          </w:tcPr>
          <w:p w14:paraId="42F517A2" w14:textId="5F626FA0" w:rsidR="0090075D" w:rsidRPr="00BD71EE" w:rsidRDefault="0090075D" w:rsidP="0090075D">
            <w:pPr>
              <w:rPr>
                <w:rFonts w:ascii="Arial" w:hAnsi="Arial" w:cs="Arial"/>
                <w:sz w:val="20"/>
                <w:szCs w:val="20"/>
              </w:rPr>
            </w:pPr>
            <w:r w:rsidRPr="00BD71EE">
              <w:rPr>
                <w:rFonts w:ascii="Arial" w:hAnsi="Arial" w:cs="Arial"/>
                <w:sz w:val="20"/>
              </w:rPr>
              <w:t>55430s (~15.4 hours)</w:t>
            </w:r>
          </w:p>
        </w:tc>
      </w:tr>
      <w:tr w:rsidR="0090075D" w14:paraId="3C7415BF" w14:textId="77777777" w:rsidTr="0047611C">
        <w:tc>
          <w:tcPr>
            <w:tcW w:w="1696" w:type="dxa"/>
          </w:tcPr>
          <w:p w14:paraId="27582C47" w14:textId="77777777" w:rsidR="0090075D" w:rsidRPr="00EF7BE0" w:rsidRDefault="0090075D" w:rsidP="0090075D">
            <w:pPr>
              <w:rPr>
                <w:sz w:val="20"/>
                <w:szCs w:val="20"/>
              </w:rPr>
            </w:pPr>
            <w:r w:rsidRPr="00EF7BE0">
              <w:rPr>
                <w:sz w:val="20"/>
                <w:szCs w:val="20"/>
              </w:rPr>
              <w:t>Weekday</w:t>
            </w:r>
          </w:p>
        </w:tc>
        <w:tc>
          <w:tcPr>
            <w:tcW w:w="3402" w:type="dxa"/>
          </w:tcPr>
          <w:p w14:paraId="7CA76253" w14:textId="5E612457" w:rsidR="0090075D" w:rsidRPr="00BD71EE" w:rsidRDefault="0090075D" w:rsidP="0090075D">
            <w:pPr>
              <w:rPr>
                <w:rFonts w:ascii="Arial" w:hAnsi="Arial" w:cs="Arial"/>
                <w:sz w:val="20"/>
                <w:szCs w:val="20"/>
              </w:rPr>
            </w:pPr>
            <w:r w:rsidRPr="00BD71EE">
              <w:rPr>
                <w:rFonts w:ascii="Arial" w:hAnsi="Arial" w:cs="Arial"/>
                <w:sz w:val="20"/>
              </w:rPr>
              <w:t>54221s (~15.06 hours)</w:t>
            </w:r>
          </w:p>
        </w:tc>
      </w:tr>
      <w:tr w:rsidR="0090075D" w14:paraId="5D1F9016" w14:textId="77777777" w:rsidTr="0047611C">
        <w:tc>
          <w:tcPr>
            <w:tcW w:w="1696" w:type="dxa"/>
          </w:tcPr>
          <w:p w14:paraId="4C730326" w14:textId="77777777" w:rsidR="0090075D" w:rsidRPr="00EF7BE0" w:rsidRDefault="0090075D" w:rsidP="0090075D">
            <w:pPr>
              <w:rPr>
                <w:sz w:val="20"/>
                <w:szCs w:val="20"/>
              </w:rPr>
            </w:pPr>
            <w:r w:rsidRPr="00EF7BE0">
              <w:rPr>
                <w:sz w:val="20"/>
                <w:szCs w:val="20"/>
              </w:rPr>
              <w:t>Weekend</w:t>
            </w:r>
          </w:p>
        </w:tc>
        <w:tc>
          <w:tcPr>
            <w:tcW w:w="3402" w:type="dxa"/>
          </w:tcPr>
          <w:p w14:paraId="734C9C92" w14:textId="4FBC07EE" w:rsidR="0090075D" w:rsidRPr="00BD71EE" w:rsidRDefault="0090075D" w:rsidP="0090075D">
            <w:pPr>
              <w:rPr>
                <w:rFonts w:ascii="Arial" w:hAnsi="Arial" w:cs="Arial"/>
                <w:sz w:val="20"/>
                <w:szCs w:val="20"/>
              </w:rPr>
            </w:pPr>
            <w:r w:rsidRPr="00BD71EE">
              <w:rPr>
                <w:rFonts w:ascii="Arial" w:hAnsi="Arial" w:cs="Arial"/>
                <w:sz w:val="20"/>
              </w:rPr>
              <w:t>58452s (~16.24 hours)</w:t>
            </w:r>
          </w:p>
        </w:tc>
      </w:tr>
    </w:tbl>
    <w:p w14:paraId="1EE7905C" w14:textId="77777777" w:rsidR="00E7188B" w:rsidRDefault="00E7188B" w:rsidP="00E7188B">
      <w:pPr>
        <w:rPr>
          <w:rStyle w:val="Hervorhebung"/>
        </w:rPr>
      </w:pPr>
      <w:r w:rsidRPr="00B05E74">
        <w:rPr>
          <w:rStyle w:val="Hervorhebung"/>
        </w:rPr>
        <w:t>Table 3: Total wear time per day (average across days)</w:t>
      </w:r>
    </w:p>
    <w:p w14:paraId="39CF66D8" w14:textId="57E54FF2" w:rsidR="003527B9" w:rsidRPr="003527B9" w:rsidRDefault="00F95AEE" w:rsidP="00BD71EE">
      <w:pPr>
        <w:pStyle w:val="Textkrper"/>
      </w:pPr>
      <w:r>
        <w:t>We see there are about one hour more data per day on the weekend compared to during weekdays.</w:t>
      </w:r>
    </w:p>
    <w:p w14:paraId="22679207" w14:textId="77777777" w:rsidR="007C0A0D" w:rsidRPr="00C673E9" w:rsidRDefault="007C0A0D" w:rsidP="007C0A0D">
      <w:pPr>
        <w:pStyle w:val="berschrift4"/>
      </w:pPr>
      <w:bookmarkStart w:id="36" w:name="distance-range"/>
      <w:bookmarkEnd w:id="34"/>
      <w:r w:rsidRPr="00C673E9">
        <w:t>Duration within distance ranges</w:t>
      </w:r>
    </w:p>
    <w:p w14:paraId="7A59CAEA" w14:textId="2EA14F04"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r w:rsidR="00282E6A" w:rsidRPr="00C86C21">
        <w:rPr>
          <w:b/>
          <w:bCs/>
        </w:rPr>
        <w:t>Table 4</w:t>
      </w:r>
      <w:r w:rsidRPr="00C86C21">
        <w:rPr>
          <w:b/>
          <w:bCs/>
        </w:rPr>
        <w:t xml:space="preserve"> </w:t>
      </w:r>
      <w:r w:rsidRPr="003527B9">
        <w:t xml:space="preserve">shows the average daily </w:t>
      </w:r>
      <w:r w:rsidRPr="003527B9">
        <w:rPr>
          <w:i/>
        </w:rPr>
        <w:t>duration of near work</w:t>
      </w:r>
      <w:r w:rsidRPr="003527B9">
        <w:t xml:space="preserve">, defined here as time viewing at </w:t>
      </w:r>
      <w:r w:rsidRPr="00C673E9">
        <w:rPr>
          <w:rFonts w:ascii="Arial" w:hAnsi="Arial" w:cs="Arial"/>
        </w:rPr>
        <w:t>15</w:t>
      </w:r>
      <w:r w:rsidRPr="003527B9">
        <w:t>–60 cm</w:t>
      </w:r>
      <w:r w:rsidRPr="00C673E9">
        <w:rPr>
          <w:rFonts w:ascii="Arial" w:hAnsi="Arial" w:cs="Arial"/>
        </w:rPr>
        <w:t xml:space="preserve">. </w:t>
      </w:r>
      <w:r w:rsidR="00282E6A" w:rsidRPr="00C86C21">
        <w:rPr>
          <w:b/>
          <w:bCs/>
        </w:rPr>
        <w:t>Table 5</w:t>
      </w:r>
      <w:r w:rsidRPr="003527B9">
        <w:t xml:space="preserve"> provides a more detailed breakdown across multiple distance bands.</w:t>
      </w:r>
    </w:p>
    <w:bookmarkEnd w:id="36"/>
    <w:p w14:paraId="61CA71EF" w14:textId="77777777" w:rsidR="007C0A0D" w:rsidRPr="00C673E9" w:rsidRDefault="007C0A0D" w:rsidP="003527B9">
      <w:pPr>
        <w:pStyle w:val="berschrift5"/>
        <w:rPr>
          <w:rFonts w:ascii="Arial" w:hAnsi="Arial" w:cs="Arial"/>
        </w:rPr>
      </w:pPr>
      <w:r w:rsidRPr="00C673E9">
        <w:rPr>
          <w:rFonts w:ascii="Arial" w:hAnsi="Arial" w:cs="Arial"/>
        </w:rPr>
        <w:lastRenderedPageBreak/>
        <w:t>Duration of near work</w:t>
      </w:r>
    </w:p>
    <w:p w14:paraId="2E81D27D" w14:textId="305F68F0" w:rsidR="007C0A0D" w:rsidRPr="00C86C21" w:rsidRDefault="0074377D" w:rsidP="00F61D20">
      <w:pPr>
        <w:pStyle w:val="SourceCode"/>
        <w:spacing w:line="240" w:lineRule="auto"/>
        <w:rPr>
          <w:b/>
          <w:bCs/>
          <w:lang w:val="de-DE"/>
        </w:rPr>
      </w:pPr>
      <w:bookmarkStart w:id="37" w:name="annotated-cell-29"/>
      <w:proofErr w:type="spellStart"/>
      <w:r w:rsidRPr="0074377D">
        <w:rPr>
          <w:b/>
          <w:bCs/>
          <w:lang w:val="de-DE"/>
        </w:rPr>
        <w:t>Calculate</w:t>
      </w:r>
      <w:proofErr w:type="spellEnd"/>
      <w:r w:rsidRPr="0074377D">
        <w:rPr>
          <w:b/>
          <w:bCs/>
          <w:lang w:val="de-DE"/>
        </w:rPr>
        <w:t xml:space="preserve"> </w:t>
      </w:r>
      <w:proofErr w:type="spellStart"/>
      <w:r w:rsidRPr="0074377D">
        <w:rPr>
          <w:b/>
          <w:bCs/>
          <w:lang w:val="de-DE"/>
        </w:rPr>
        <w:t>daily</w:t>
      </w:r>
      <w:proofErr w:type="spellEnd"/>
      <w:r w:rsidRPr="0074377D">
        <w:rPr>
          <w:b/>
          <w:bCs/>
          <w:lang w:val="de-DE"/>
        </w:rPr>
        <w:t xml:space="preserve"> </w:t>
      </w:r>
      <w:proofErr w:type="spellStart"/>
      <w:r w:rsidRPr="0074377D">
        <w:rPr>
          <w:b/>
          <w:bCs/>
          <w:lang w:val="de-DE"/>
        </w:rPr>
        <w:t>duration</w:t>
      </w:r>
      <w:proofErr w:type="spellEnd"/>
      <w:r w:rsidRPr="0074377D">
        <w:rPr>
          <w:b/>
          <w:bCs/>
          <w:lang w:val="de-DE"/>
        </w:rPr>
        <w:t xml:space="preserve"> </w:t>
      </w:r>
      <w:proofErr w:type="spellStart"/>
      <w:r w:rsidRPr="0074377D">
        <w:rPr>
          <w:b/>
          <w:bCs/>
          <w:lang w:val="de-DE"/>
        </w:rPr>
        <w:t>of</w:t>
      </w:r>
      <w:proofErr w:type="spellEnd"/>
      <w:r w:rsidRPr="0074377D">
        <w:rPr>
          <w:b/>
          <w:bCs/>
          <w:lang w:val="de-DE"/>
        </w:rPr>
        <w:t xml:space="preserve"> </w:t>
      </w:r>
      <w:proofErr w:type="spellStart"/>
      <w:r w:rsidRPr="0074377D">
        <w:rPr>
          <w:b/>
          <w:bCs/>
          <w:lang w:val="de-DE"/>
        </w:rPr>
        <w:t>near</w:t>
      </w:r>
      <w:proofErr w:type="spellEnd"/>
      <w:r w:rsidRPr="0074377D">
        <w:rPr>
          <w:b/>
          <w:bCs/>
          <w:lang w:val="de-DE"/>
        </w:rPr>
        <w:t xml:space="preserve"> </w:t>
      </w:r>
      <w:proofErr w:type="spellStart"/>
      <w:r w:rsidRPr="0074377D">
        <w:rPr>
          <w:b/>
          <w:bCs/>
          <w:lang w:val="de-DE"/>
        </w:rPr>
        <w:t>work</w:t>
      </w:r>
      <w:proofErr w:type="spellEnd"/>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filter</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rPr>
          <w:rStyle w:val="NormalTok"/>
        </w:rPr>
        <w:t xml:space="preserve"> </w:t>
      </w:r>
      <w:r w:rsidR="007C0A0D" w:rsidRPr="00C673E9">
        <w:rPr>
          <w:rStyle w:val="DecValTok"/>
          <w:rFonts w:ascii="Arial" w:hAnsi="Arial" w:cs="Arial"/>
        </w:rPr>
        <w:t>15</w:t>
      </w:r>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durations</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br/>
      </w:r>
      <w:r w:rsidR="003527B9">
        <w:rPr>
          <w:rStyle w:val="NormalTok"/>
        </w:rPr>
        <w:t>4</w:t>
      </w:r>
      <w:r w:rsidR="0056723D">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"Near work "</w:t>
      </w:r>
      <w:r w:rsidR="007C0A0D" w:rsidRPr="003527B9">
        <w:rPr>
          <w:rStyle w:val="NormalTok"/>
        </w:rPr>
        <w:t>)</w:t>
      </w:r>
    </w:p>
    <w:bookmarkEnd w:id="37"/>
    <w:p w14:paraId="2E945836" w14:textId="57499428" w:rsidR="007C0A0D" w:rsidRPr="005A2EDF" w:rsidRDefault="007C0A0D" w:rsidP="00C86C21">
      <w:pPr>
        <w:pStyle w:val="DefinitionTerm"/>
        <w:rPr>
          <w:bCs/>
        </w:rPr>
      </w:pPr>
      <w:r w:rsidRPr="00C673E9">
        <w:rPr>
          <w:rFonts w:ascii="Arial" w:hAnsi="Arial" w:cs="Arial"/>
        </w:rPr>
        <w:t>Line 2</w:t>
      </w:r>
      <w:r w:rsidR="003E211A">
        <w:rPr>
          <w:rFonts w:ascii="Arial" w:hAnsi="Arial" w:cs="Arial"/>
        </w:rPr>
        <w:t xml:space="preserve"> </w:t>
      </w:r>
      <w:r w:rsidRPr="00C86C21">
        <w:rPr>
          <w:b w:val="0"/>
          <w:bCs/>
        </w:rPr>
        <w:t>Consider only distances in [15, 60) cm</w:t>
      </w:r>
    </w:p>
    <w:p w14:paraId="484DD496" w14:textId="3CC59B9F" w:rsidR="007C0A0D" w:rsidRDefault="007C0A0D" w:rsidP="003E211A">
      <w:pPr>
        <w:pStyle w:val="DefinitionTerm"/>
        <w:rPr>
          <w:b w:val="0"/>
          <w:bCs/>
        </w:rPr>
      </w:pPr>
      <w:r w:rsidRPr="00C673E9">
        <w:rPr>
          <w:rFonts w:ascii="Arial" w:hAnsi="Arial" w:cs="Arial"/>
        </w:rPr>
        <w:t>Line 3</w:t>
      </w:r>
      <w:r w:rsidR="003E211A">
        <w:rPr>
          <w:rFonts w:ascii="Arial" w:hAnsi="Arial" w:cs="Arial"/>
        </w:rPr>
        <w:t xml:space="preserve"> </w:t>
      </w:r>
      <w:r w:rsidRPr="00C86C21">
        <w:rPr>
          <w:b w:val="0"/>
          <w:bCs/>
        </w:rPr>
        <w:t>Total duration in that range per day</w:t>
      </w:r>
    </w:p>
    <w:p w14:paraId="3DCED459"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7188B" w:rsidRPr="00EF7BE0" w14:paraId="7B0735A1" w14:textId="77777777" w:rsidTr="0047611C">
        <w:tc>
          <w:tcPr>
            <w:tcW w:w="1413" w:type="dxa"/>
            <w:tcBorders>
              <w:bottom w:val="single" w:sz="4" w:space="0" w:color="auto"/>
            </w:tcBorders>
          </w:tcPr>
          <w:p w14:paraId="2CF1E76C" w14:textId="77777777" w:rsidR="00E7188B" w:rsidRPr="00EF7BE0" w:rsidRDefault="00E7188B" w:rsidP="0047611C">
            <w:pPr>
              <w:rPr>
                <w:rFonts w:ascii="Arial" w:hAnsi="Arial" w:cs="Arial"/>
              </w:rPr>
            </w:pPr>
          </w:p>
        </w:tc>
        <w:tc>
          <w:tcPr>
            <w:tcW w:w="2126" w:type="dxa"/>
            <w:tcBorders>
              <w:bottom w:val="single" w:sz="4" w:space="0" w:color="auto"/>
            </w:tcBorders>
          </w:tcPr>
          <w:p w14:paraId="5747DD72" w14:textId="77777777" w:rsidR="00E7188B" w:rsidRPr="00EF7BE0" w:rsidRDefault="00E7188B" w:rsidP="0047611C">
            <w:pPr>
              <w:rPr>
                <w:rFonts w:ascii="Arial" w:hAnsi="Arial" w:cs="Arial"/>
              </w:rPr>
            </w:pPr>
            <w:r w:rsidRPr="00EF7BE0">
              <w:rPr>
                <w:rFonts w:ascii="Arial" w:hAnsi="Arial" w:cs="Arial"/>
                <w:sz w:val="20"/>
              </w:rPr>
              <w:t>Near work duration</w:t>
            </w:r>
          </w:p>
        </w:tc>
      </w:tr>
      <w:tr w:rsidR="00A63BDB" w:rsidRPr="00EF7BE0" w14:paraId="576B05A4" w14:textId="77777777" w:rsidTr="0047611C">
        <w:tc>
          <w:tcPr>
            <w:tcW w:w="1413" w:type="dxa"/>
            <w:tcBorders>
              <w:top w:val="single" w:sz="4" w:space="0" w:color="auto"/>
            </w:tcBorders>
          </w:tcPr>
          <w:p w14:paraId="5EA14BCF" w14:textId="77777777" w:rsidR="00A63BDB" w:rsidRPr="00EF7BE0" w:rsidRDefault="00A63BDB" w:rsidP="00A63BDB">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6CE63ACF" w14:textId="7B8905A2" w:rsidR="00A63BDB" w:rsidRPr="00A63BDB" w:rsidRDefault="00A63BDB" w:rsidP="00A63BDB">
            <w:pPr>
              <w:rPr>
                <w:rFonts w:ascii="Arial" w:hAnsi="Arial" w:cs="Arial"/>
              </w:rPr>
            </w:pPr>
            <w:r w:rsidRPr="00BD71EE">
              <w:rPr>
                <w:rFonts w:ascii="Arial" w:hAnsi="Arial" w:cs="Arial"/>
                <w:sz w:val="20"/>
              </w:rPr>
              <w:t>12274s (~3.41 hours)</w:t>
            </w:r>
          </w:p>
        </w:tc>
      </w:tr>
      <w:tr w:rsidR="00A63BDB" w:rsidRPr="00EF7BE0" w14:paraId="45CBE88E" w14:textId="77777777" w:rsidTr="0047611C">
        <w:tc>
          <w:tcPr>
            <w:tcW w:w="1413" w:type="dxa"/>
          </w:tcPr>
          <w:p w14:paraId="3FC45ABE" w14:textId="77777777" w:rsidR="00A63BDB" w:rsidRPr="00EF7BE0" w:rsidRDefault="00A63BDB" w:rsidP="00A63BDB">
            <w:pPr>
              <w:rPr>
                <w:rFonts w:ascii="Arial" w:hAnsi="Arial" w:cs="Arial"/>
              </w:rPr>
            </w:pPr>
            <w:r w:rsidRPr="00EF7BE0">
              <w:rPr>
                <w:rFonts w:ascii="Arial" w:hAnsi="Arial" w:cs="Arial"/>
                <w:sz w:val="20"/>
              </w:rPr>
              <w:t>Weekday</w:t>
            </w:r>
          </w:p>
        </w:tc>
        <w:tc>
          <w:tcPr>
            <w:tcW w:w="2126" w:type="dxa"/>
          </w:tcPr>
          <w:p w14:paraId="6AD9EFA8" w14:textId="52A9FF54" w:rsidR="00A63BDB" w:rsidRPr="00A63BDB" w:rsidRDefault="00A63BDB" w:rsidP="00A63BDB">
            <w:pPr>
              <w:rPr>
                <w:rFonts w:ascii="Arial" w:hAnsi="Arial" w:cs="Arial"/>
              </w:rPr>
            </w:pPr>
            <w:r w:rsidRPr="00BD71EE">
              <w:rPr>
                <w:rFonts w:ascii="Arial" w:hAnsi="Arial" w:cs="Arial"/>
                <w:sz w:val="20"/>
              </w:rPr>
              <w:t>11803s (~3.28 hours)</w:t>
            </w:r>
          </w:p>
        </w:tc>
      </w:tr>
      <w:tr w:rsidR="00A63BDB" w:rsidRPr="00EF7BE0" w14:paraId="70DF8696" w14:textId="77777777" w:rsidTr="0047611C">
        <w:tc>
          <w:tcPr>
            <w:tcW w:w="1413" w:type="dxa"/>
          </w:tcPr>
          <w:p w14:paraId="3AA57869" w14:textId="77777777" w:rsidR="00A63BDB" w:rsidRPr="00EF7BE0" w:rsidRDefault="00A63BDB" w:rsidP="00A63BDB">
            <w:pPr>
              <w:rPr>
                <w:rFonts w:ascii="Arial" w:hAnsi="Arial" w:cs="Arial"/>
              </w:rPr>
            </w:pPr>
            <w:r w:rsidRPr="00EF7BE0">
              <w:rPr>
                <w:rFonts w:ascii="Arial" w:hAnsi="Arial" w:cs="Arial"/>
                <w:sz w:val="20"/>
              </w:rPr>
              <w:t>Weekend</w:t>
            </w:r>
          </w:p>
        </w:tc>
        <w:tc>
          <w:tcPr>
            <w:tcW w:w="2126" w:type="dxa"/>
          </w:tcPr>
          <w:p w14:paraId="79093267" w14:textId="5EB50D82" w:rsidR="00A63BDB" w:rsidRPr="00A63BDB" w:rsidRDefault="00A63BDB" w:rsidP="00A63BDB">
            <w:pPr>
              <w:rPr>
                <w:rFonts w:ascii="Arial" w:hAnsi="Arial" w:cs="Arial"/>
              </w:rPr>
            </w:pPr>
            <w:r w:rsidRPr="00BD71EE">
              <w:rPr>
                <w:rFonts w:ascii="Arial" w:hAnsi="Arial" w:cs="Arial"/>
                <w:sz w:val="20"/>
              </w:rPr>
              <w:t>13450s (~3.74 hours)</w:t>
            </w:r>
          </w:p>
        </w:tc>
      </w:tr>
    </w:tbl>
    <w:p w14:paraId="4A3B1B5B" w14:textId="20AAC792" w:rsidR="00E7188B" w:rsidRPr="00EF7BE0" w:rsidRDefault="00E7188B" w:rsidP="00E7188B">
      <w:pPr>
        <w:rPr>
          <w:rStyle w:val="Hervorhebung"/>
        </w:rPr>
      </w:pPr>
      <w:bookmarkStart w:id="38" w:name="tbl-nearwork"/>
      <w:r w:rsidRPr="00EF7BE0">
        <w:rPr>
          <w:rStyle w:val="Hervorhebung"/>
        </w:rPr>
        <w:t>Table 4: Daily duration of near work (</w:t>
      </w:r>
      <w:r w:rsidR="00653116" w:rsidRPr="00EF7BE0">
        <w:rPr>
          <w:rStyle w:val="Hervorhebung"/>
        </w:rPr>
        <w:t>1</w:t>
      </w:r>
      <w:r w:rsidR="00653116">
        <w:rPr>
          <w:rStyle w:val="Hervorhebung"/>
        </w:rPr>
        <w:t>5</w:t>
      </w:r>
      <w:r w:rsidRPr="00EF7BE0">
        <w:rPr>
          <w:rStyle w:val="Hervorhebung"/>
        </w:rPr>
        <w:t>–60 cm viewing distance)</w:t>
      </w:r>
    </w:p>
    <w:bookmarkEnd w:id="38"/>
    <w:p w14:paraId="6FE27820" w14:textId="050DF7BC" w:rsidR="0027451F" w:rsidRDefault="0027451F" w:rsidP="0027451F">
      <w:pPr>
        <w:pStyle w:val="Textkrper"/>
      </w:pPr>
      <w:r>
        <w:t xml:space="preserve">We see there is, on average, about 3.4 hours of near work per day, with about 30 minutes more near time on weekends compared to weekdays. As mentioned above under </w:t>
      </w:r>
      <w:hyperlink w:anchor="sec-devices">
        <w:r>
          <w:rPr>
            <w:rStyle w:val="Hyperlink"/>
          </w:rPr>
          <w:t>Section 2.3</w:t>
        </w:r>
      </w:hyperlink>
      <w:r>
        <w:t>, these data were collected in a group of students during the COVID pandemic (November 2020). This means that the underlying behavioral patterns day-to-day might not reflect typical differences in behavior between weekdays and weekends. This holds true for the results in the following sections as well.</w:t>
      </w:r>
    </w:p>
    <w:p w14:paraId="177888FE" w14:textId="77777777" w:rsidR="008A0236" w:rsidRPr="00D845A8" w:rsidRDefault="008A0236" w:rsidP="008A0236"/>
    <w:p w14:paraId="3E978850" w14:textId="77777777" w:rsidR="007C0A0D" w:rsidRPr="00C673E9" w:rsidRDefault="007C0A0D" w:rsidP="00863A8E">
      <w:pPr>
        <w:pStyle w:val="berschrift5"/>
        <w:rPr>
          <w:rFonts w:ascii="Arial" w:hAnsi="Arial" w:cs="Arial"/>
        </w:rPr>
      </w:pPr>
      <w:r w:rsidRPr="00C673E9">
        <w:rPr>
          <w:rFonts w:ascii="Arial" w:hAnsi="Arial" w:cs="Arial"/>
        </w:rPr>
        <w:t>Duration within distance ranges</w:t>
      </w:r>
    </w:p>
    <w:p w14:paraId="56553B87" w14:textId="1892E116" w:rsidR="007C0A0D" w:rsidRPr="00863A8E" w:rsidRDefault="007C0A0D" w:rsidP="007C0A0D">
      <w:pPr>
        <w:pStyle w:val="FirstParagraph"/>
      </w:pPr>
      <w:r w:rsidRPr="00863A8E">
        <w:t>First, we define a set of distance breakpoints and descriptive labels for each range</w:t>
      </w:r>
      <w:r w:rsidR="00B32555">
        <w:t>. Depending on the type of device (valid measurement range) and theoretical assumptions, these could be chosen differently by the user</w:t>
      </w:r>
      <w:r w:rsidRPr="00863A8E">
        <w:t>:</w:t>
      </w:r>
    </w:p>
    <w:p w14:paraId="1ED99B69" w14:textId="168520BE" w:rsidR="007C0A0D" w:rsidRPr="00C86C21" w:rsidRDefault="00160B18" w:rsidP="00F61D20">
      <w:pPr>
        <w:pStyle w:val="SourceCode"/>
        <w:spacing w:line="240" w:lineRule="auto"/>
        <w:rPr>
          <w:lang w:val="de-DE"/>
        </w:rPr>
      </w:pPr>
      <w:proofErr w:type="spellStart"/>
      <w:r w:rsidRPr="00C86C21">
        <w:rPr>
          <w:b/>
          <w:bCs/>
          <w:lang w:val="de-DE"/>
        </w:rPr>
        <w:t>Defining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ranges</w:t>
      </w:r>
      <w:proofErr w:type="spellEnd"/>
      <w:r w:rsidRPr="00C86C21">
        <w:rPr>
          <w:b/>
          <w:bCs/>
          <w:lang w:val="de-DE"/>
        </w:rPr>
        <w:t xml:space="preserve"> (in cm)</w:t>
      </w:r>
      <w:r w:rsidR="008C4DD3">
        <w:rPr>
          <w:color w:val="4758AB"/>
          <w:shd w:val="clear" w:color="auto" w:fill="F1F3F5"/>
          <w:lang w:val="de-DE"/>
        </w:rPr>
        <w:br/>
      </w:r>
      <w:r w:rsidR="00863A8E">
        <w:rPr>
          <w:rStyle w:val="CommentTok"/>
        </w:rPr>
        <w:t>1</w:t>
      </w:r>
      <w:r w:rsidR="0056723D">
        <w:rPr>
          <w:rStyle w:val="NormalTok"/>
        </w:rPr>
        <w:t xml:space="preserve"> </w:t>
      </w:r>
      <w:r w:rsidR="00863A8E">
        <w:rPr>
          <w:rStyle w:val="Comment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C673E9">
        <w:rPr>
          <w:rStyle w:val="DecValTok"/>
          <w:rFonts w:ascii="Arial" w:hAnsi="Arial" w:cs="Arial"/>
        </w:rPr>
        <w:t>15</w:t>
      </w:r>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r w:rsidR="00863A8E">
        <w:rPr>
          <w:rStyle w:val="NormalTok"/>
        </w:rPr>
        <w:t>2</w:t>
      </w:r>
      <w:r w:rsidR="0056723D">
        <w:rPr>
          <w:rStyle w:val="NormalTok"/>
        </w:rPr>
        <w:t xml:space="preserve"> </w:t>
      </w:r>
      <w:r w:rsidR="00863A8E">
        <w:rPr>
          <w:rStyle w:val="NormalTok"/>
        </w:rPr>
        <w:t xml:space="preserve"> </w:t>
      </w:r>
      <w:proofErr w:type="spellStart"/>
      <w:r w:rsidR="007C0A0D" w:rsidRPr="00863A8E">
        <w:rPr>
          <w:rStyle w:val="NormalTok"/>
        </w:rPr>
        <w:t>dist_labels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r w:rsidR="00863A8E">
        <w:rPr>
          <w:rStyle w:val="NormalTok"/>
        </w:rPr>
        <w:t>3</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r w:rsidR="007C0A0D" w:rsidRPr="00C673E9">
        <w:rPr>
          <w:rStyle w:val="CommentTok"/>
          <w:rFonts w:ascii="Arial" w:hAnsi="Arial" w:cs="Arial"/>
        </w:rPr>
        <w:t>15</w:t>
      </w:r>
      <w:r w:rsidR="007C0A0D" w:rsidRPr="00863A8E">
        <w:rPr>
          <w:rStyle w:val="CommentTok"/>
        </w:rPr>
        <w:t>, 20)</w:t>
      </w:r>
      <w:r w:rsidR="007C0A0D" w:rsidRPr="00863A8E">
        <w:br/>
      </w:r>
      <w:r w:rsidR="00863A8E">
        <w:rPr>
          <w:rStyle w:val="NormalTok"/>
        </w:rPr>
        <w:t>4</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r w:rsidR="00863A8E">
        <w:rPr>
          <w:rStyle w:val="NormalTok"/>
        </w:rPr>
        <w:t>8</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r w:rsidR="00863A8E">
        <w:rPr>
          <w:rStyle w:val="NormalTok"/>
        </w:rPr>
        <w:t>9</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r w:rsidR="00863A8E">
        <w:rPr>
          <w:rStyle w:val="NormalTok"/>
        </w:rPr>
        <w:t>10</w:t>
      </w:r>
      <w:r w:rsidR="0056723D">
        <w:rPr>
          <w:rStyle w:val="NormalTok"/>
        </w:rPr>
        <w:t xml:space="preserve"> </w:t>
      </w:r>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r w:rsidR="00863A8E">
        <w:rPr>
          <w:rStyle w:val="NormalTok"/>
        </w:rPr>
        <w:lastRenderedPageBreak/>
        <w:t>11</w:t>
      </w:r>
      <w:r w:rsidR="0056723D">
        <w:rPr>
          <w:rStyle w:val="NormalTok"/>
        </w:rPr>
        <w:t xml:space="preserve"> </w:t>
      </w:r>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r w:rsidR="00863A8E">
        <w:rPr>
          <w:rStyle w:val="NormalTok"/>
        </w:rPr>
        <w:t>12</w:t>
      </w:r>
      <w:r w:rsidR="0056723D">
        <w:rPr>
          <w:rStyle w:val="NormalTok"/>
        </w:rPr>
        <w:t xml:space="preserve"> </w:t>
      </w:r>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r w:rsidR="00863A8E">
        <w:rPr>
          <w:rStyle w:val="NormalTok"/>
        </w:rPr>
        <w:t>13</w:t>
      </w:r>
      <w:r w:rsidR="0056723D">
        <w:rPr>
          <w:rStyle w:val="NormalTok"/>
        </w:rPr>
        <w:t xml:space="preserve"> </w:t>
      </w:r>
      <w:r w:rsidR="007C0A0D" w:rsidRPr="00863A8E">
        <w:rPr>
          <w:rStyle w:val="NormalTok"/>
        </w:rPr>
        <w:t xml:space="preserve"> )</w:t>
      </w:r>
    </w:p>
    <w:p w14:paraId="1D2BDE2B" w14:textId="012B6BAC" w:rsidR="007C0A0D" w:rsidRDefault="007C0A0D" w:rsidP="007C0A0D">
      <w:pPr>
        <w:pStyle w:val="FirstParagraph"/>
      </w:pPr>
      <w:r w:rsidRPr="00863A8E">
        <w:t>Now we cut the distance data into these ranges and compute the daily duration spent in each range</w:t>
      </w:r>
      <w:r w:rsidR="00265CC1">
        <w:t xml:space="preserve">. As we set values above 120 cm to </w:t>
      </w:r>
      <w:r w:rsidR="00265CC1">
        <w:rPr>
          <w:rStyle w:val="VerbatimChar"/>
        </w:rPr>
        <w:t>NA</w:t>
      </w:r>
      <w:r w:rsidR="00265CC1">
        <w:t xml:space="preserve"> in the preprocessing stage (see </w:t>
      </w:r>
      <w:hyperlink r:id="rId47">
        <w:r w:rsidR="00265CC1">
          <w:rPr>
            <w:rStyle w:val="Hyperlink"/>
          </w:rPr>
          <w:t>Supplement</w:t>
        </w:r>
      </w:hyperlink>
      <w:r w:rsidR="00265CC1">
        <w:t>), these would be missing from this analysis. However, we know that a value of, e.g., 180cm, while not accurate to within a few centimeters, is almost certainly greater than 100cm. Thus, we will create a column that sets these values to 120cm. As long as only duration, and not average distance is required, this remains valid.</w:t>
      </w:r>
      <w:r w:rsidRPr="00863A8E">
        <w:t>:</w:t>
      </w:r>
    </w:p>
    <w:p w14:paraId="515D8CD3" w14:textId="350627C9" w:rsidR="00AB7D62" w:rsidRPr="00BD71EE" w:rsidRDefault="00B14ECF" w:rsidP="00B14ECF">
      <w:pPr>
        <w:pStyle w:val="SourceCode"/>
        <w:spacing w:line="240" w:lineRule="auto"/>
        <w:rPr>
          <w:color w:val="003B4F"/>
          <w:shd w:val="clear" w:color="auto" w:fill="F1F3F5"/>
        </w:rPr>
      </w:pPr>
      <w:proofErr w:type="spellStart"/>
      <w:r w:rsidRPr="00B14ECF">
        <w:rPr>
          <w:b/>
          <w:bCs/>
          <w:lang w:val="de-DE"/>
        </w:rPr>
        <w:t>Recode</w:t>
      </w:r>
      <w:proofErr w:type="spellEnd"/>
      <w:r w:rsidRPr="00B14ECF">
        <w:rPr>
          <w:b/>
          <w:bCs/>
          <w:lang w:val="de-DE"/>
        </w:rPr>
        <w:t xml:space="preserve"> </w:t>
      </w:r>
      <w:proofErr w:type="spellStart"/>
      <w:r w:rsidRPr="00B14ECF">
        <w:rPr>
          <w:b/>
          <w:bCs/>
          <w:lang w:val="de-DE"/>
        </w:rPr>
        <w:t>distance</w:t>
      </w:r>
      <w:proofErr w:type="spellEnd"/>
      <w:r w:rsidRPr="00B14ECF">
        <w:rPr>
          <w:b/>
          <w:bCs/>
          <w:lang w:val="de-DE"/>
        </w:rPr>
        <w:t xml:space="preserve"> </w:t>
      </w:r>
      <w:proofErr w:type="spellStart"/>
      <w:r w:rsidRPr="00B14ECF">
        <w:rPr>
          <w:b/>
          <w:bCs/>
          <w:lang w:val="de-DE"/>
        </w:rPr>
        <w:t>values</w:t>
      </w:r>
      <w:proofErr w:type="spellEnd"/>
      <w:r w:rsidRPr="00B14ECF">
        <w:rPr>
          <w:b/>
          <w:bCs/>
          <w:lang w:val="de-DE"/>
        </w:rPr>
        <w:t xml:space="preserve"> &gt; 120cm</w:t>
      </w:r>
      <w:r>
        <w:rPr>
          <w:color w:val="4758AB"/>
          <w:shd w:val="clear" w:color="auto" w:fill="F1F3F5"/>
          <w:lang w:val="de-DE"/>
        </w:rPr>
        <w:t xml:space="preserve"> </w:t>
      </w:r>
      <w:r>
        <w:rPr>
          <w:color w:val="4758AB"/>
          <w:shd w:val="clear" w:color="auto" w:fill="F1F3F5"/>
          <w:lang w:val="de-DE"/>
        </w:rPr>
        <w:br/>
      </w:r>
      <w:proofErr w:type="gramStart"/>
      <w:r>
        <w:rPr>
          <w:rStyle w:val="NormalTok"/>
        </w:rPr>
        <w:t xml:space="preserve">1  </w:t>
      </w:r>
      <w:proofErr w:type="spellStart"/>
      <w:r w:rsidRPr="003527B9">
        <w:rPr>
          <w:rStyle w:val="NormalTok"/>
        </w:rPr>
        <w:t>dataCC</w:t>
      </w:r>
      <w:proofErr w:type="spellEnd"/>
      <w:proofErr w:type="gramEnd"/>
      <w:r w:rsidRPr="003527B9">
        <w:rPr>
          <w:rStyle w:val="NormalTok"/>
        </w:rPr>
        <w:t xml:space="preserve"> </w:t>
      </w:r>
      <w:r w:rsidRPr="00863A8E">
        <w:rPr>
          <w:rStyle w:val="OtherTok"/>
        </w:rPr>
        <w:t>&lt;-</w:t>
      </w:r>
      <w:r w:rsidRPr="003527B9">
        <w:rPr>
          <w:rStyle w:val="SpecialCharTok"/>
        </w:rPr>
        <w:t>|&gt;</w:t>
      </w:r>
      <w:r w:rsidRPr="003527B9">
        <w:rPr>
          <w:rStyle w:val="NormalTok"/>
        </w:rPr>
        <w:t xml:space="preserve"> </w:t>
      </w:r>
      <w:r w:rsidRPr="003527B9">
        <w:br/>
      </w:r>
      <w:r>
        <w:rPr>
          <w:rStyle w:val="NormalTok"/>
        </w:rPr>
        <w:t xml:space="preserve">2 </w:t>
      </w:r>
      <w:r w:rsidRPr="003527B9">
        <w:rPr>
          <w:rStyle w:val="NormalTok"/>
        </w:rPr>
        <w:t xml:space="preserve"> </w:t>
      </w:r>
      <w:r>
        <w:rPr>
          <w:rStyle w:val="NormalTok"/>
        </w:rPr>
        <w:t xml:space="preserve"> </w:t>
      </w:r>
      <w:r w:rsidRPr="003527B9">
        <w:rPr>
          <w:rStyle w:val="NormalTok"/>
        </w:rPr>
        <w:t xml:space="preserve"> </w:t>
      </w:r>
      <w:proofErr w:type="spellStart"/>
      <w:r w:rsidRPr="003527B9">
        <w:rPr>
          <w:rStyle w:val="NormalTok"/>
        </w:rPr>
        <w:t>dataCC</w:t>
      </w:r>
      <w:proofErr w:type="spellEnd"/>
      <w:r w:rsidRPr="003527B9">
        <w:rPr>
          <w:rStyle w:val="SpecialCharTok"/>
        </w:rPr>
        <w:t xml:space="preserve"> |&gt;</w:t>
      </w:r>
      <w:r w:rsidRPr="003527B9">
        <w:br/>
      </w:r>
      <w:r>
        <w:rPr>
          <w:rStyle w:val="NormalTok"/>
        </w:rPr>
        <w:t xml:space="preserve">3 </w:t>
      </w:r>
      <w:r w:rsidRPr="003527B9">
        <w:rPr>
          <w:rStyle w:val="NormalTok"/>
        </w:rPr>
        <w:t xml:space="preserve"> </w:t>
      </w:r>
      <w:r>
        <w:rPr>
          <w:rStyle w:val="NormalTok"/>
        </w:rPr>
        <w:t xml:space="preserve"> </w:t>
      </w:r>
      <w:r w:rsidRPr="003527B9">
        <w:rPr>
          <w:rStyle w:val="NormalTok"/>
        </w:rPr>
        <w:t xml:space="preserve"> </w:t>
      </w:r>
      <w:proofErr w:type="gramStart"/>
      <w:r w:rsidR="00AB7D62">
        <w:rPr>
          <w:rStyle w:val="FunctionTok"/>
        </w:rPr>
        <w:t>mutate</w:t>
      </w:r>
      <w:r w:rsidR="00AB7D62" w:rsidRPr="00BD71EE">
        <w:rPr>
          <w:rStyle w:val="NormalTok"/>
        </w:rPr>
        <w:t>(</w:t>
      </w:r>
      <w:proofErr w:type="spellStart"/>
      <w:proofErr w:type="gramEnd"/>
      <w:r w:rsidR="00AB7D62">
        <w:rPr>
          <w:rStyle w:val="AttributeTok"/>
        </w:rPr>
        <w:t>Dis_cap</w:t>
      </w:r>
      <w:proofErr w:type="spellEnd"/>
      <w:r w:rsidR="00AB7D62">
        <w:rPr>
          <w:rStyle w:val="AttributeTok"/>
        </w:rPr>
        <w:t xml:space="preserve"> =</w:t>
      </w:r>
      <w:r w:rsidR="00AB7D62">
        <w:rPr>
          <w:rStyle w:val="NormalTok"/>
        </w:rPr>
        <w:t xml:space="preserve"> </w:t>
      </w:r>
      <w:proofErr w:type="spellStart"/>
      <w:r w:rsidR="00AB7D62">
        <w:rPr>
          <w:rStyle w:val="FunctionTok"/>
        </w:rPr>
        <w:t>replace_</w:t>
      </w:r>
      <w:proofErr w:type="gramStart"/>
      <w:r w:rsidR="00AB7D62">
        <w:rPr>
          <w:rStyle w:val="FunctionTok"/>
        </w:rPr>
        <w:t>when</w:t>
      </w:r>
      <w:proofErr w:type="spellEnd"/>
      <w:r w:rsidR="00AB7D62">
        <w:rPr>
          <w:rStyle w:val="NormalTok"/>
        </w:rPr>
        <w:t>(</w:t>
      </w:r>
      <w:proofErr w:type="gramEnd"/>
      <w:r w:rsidR="00AB7D62">
        <w:rPr>
          <w:rStyle w:val="NormalTok"/>
        </w:rPr>
        <w:t>Dis,</w:t>
      </w:r>
      <w:r w:rsidRPr="003527B9">
        <w:br/>
      </w:r>
      <w:r>
        <w:rPr>
          <w:rStyle w:val="NormalTok"/>
        </w:rPr>
        <w:t xml:space="preserve">4  </w:t>
      </w:r>
      <w:r w:rsidRPr="003527B9">
        <w:rPr>
          <w:rStyle w:val="NormalTok"/>
        </w:rPr>
        <w:t xml:space="preserve">  </w:t>
      </w:r>
      <w:r w:rsidR="00AB7D62">
        <w:rPr>
          <w:rStyle w:val="NormalTok"/>
        </w:rPr>
        <w:tab/>
      </w:r>
      <w:r w:rsidR="00AB7D62">
        <w:rPr>
          <w:rStyle w:val="NormalTok"/>
        </w:rPr>
        <w:tab/>
      </w:r>
      <w:r w:rsidR="00AB7D62">
        <w:rPr>
          <w:rStyle w:val="NormalTok"/>
        </w:rPr>
        <w:tab/>
      </w:r>
      <w:r w:rsidR="00AB7D62">
        <w:rPr>
          <w:rStyle w:val="NormalTok"/>
        </w:rPr>
        <w:tab/>
      </w:r>
      <w:r w:rsidR="00AB7D62">
        <w:rPr>
          <w:rStyle w:val="NormalTok"/>
        </w:rPr>
        <w:tab/>
        <w:t xml:space="preserve">     </w:t>
      </w:r>
      <w:proofErr w:type="spellStart"/>
      <w:r w:rsidR="00AB7D62">
        <w:rPr>
          <w:rStyle w:val="NormalTok"/>
        </w:rPr>
        <w:t>Dis_status</w:t>
      </w:r>
      <w:proofErr w:type="spellEnd"/>
      <w:r w:rsidR="00AB7D62">
        <w:rPr>
          <w:rStyle w:val="NormalTok"/>
        </w:rPr>
        <w:t xml:space="preserve"> </w:t>
      </w:r>
      <w:r w:rsidR="00AB7D62">
        <w:rPr>
          <w:rStyle w:val="SpecialCharTok"/>
        </w:rPr>
        <w:t>==</w:t>
      </w:r>
      <w:r w:rsidR="00AB7D62">
        <w:rPr>
          <w:rStyle w:val="NormalTok"/>
        </w:rPr>
        <w:t xml:space="preserve"> </w:t>
      </w:r>
      <w:r w:rsidR="00AB7D62">
        <w:rPr>
          <w:rStyle w:val="StringTok"/>
        </w:rPr>
        <w:t>"over 120cm"</w:t>
      </w:r>
      <w:r w:rsidR="00AB7D62">
        <w:rPr>
          <w:rStyle w:val="NormalTok"/>
        </w:rPr>
        <w:t xml:space="preserve"> </w:t>
      </w:r>
      <w:r w:rsidR="00AB7D62">
        <w:rPr>
          <w:rStyle w:val="SpecialCharTok"/>
        </w:rPr>
        <w:t>~</w:t>
      </w:r>
      <w:r w:rsidR="00AB7D62">
        <w:rPr>
          <w:rStyle w:val="NormalTok"/>
        </w:rPr>
        <w:t xml:space="preserve"> </w:t>
      </w:r>
      <w:r w:rsidR="00AB7D62">
        <w:rPr>
          <w:rStyle w:val="DecValTok"/>
        </w:rPr>
        <w:t>120</w:t>
      </w:r>
      <w:r w:rsidR="00AB7D62">
        <w:rPr>
          <w:rStyle w:val="NormalTok"/>
        </w:rPr>
        <w:t>))</w:t>
      </w:r>
    </w:p>
    <w:p w14:paraId="30258F41" w14:textId="77777777" w:rsidR="00B14ECF" w:rsidRPr="00B14ECF" w:rsidRDefault="00B14ECF" w:rsidP="00BD71EE">
      <w:pPr>
        <w:pStyle w:val="Textkrper"/>
      </w:pPr>
    </w:p>
    <w:p w14:paraId="36F6D4FD" w14:textId="1DEF8C43" w:rsidR="007C0A0D" w:rsidRPr="00C86C21" w:rsidRDefault="00160B18" w:rsidP="00F61D20">
      <w:pPr>
        <w:pStyle w:val="SourceCode"/>
        <w:spacing w:line="240" w:lineRule="auto"/>
        <w:rPr>
          <w:lang w:val="de-DE"/>
        </w:rPr>
      </w:pPr>
      <w:bookmarkStart w:id="39" w:name="annotated-cell-31"/>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daily</w:t>
      </w:r>
      <w:proofErr w:type="spellEnd"/>
      <w:r w:rsidRPr="00C86C21">
        <w:rPr>
          <w:b/>
          <w:bCs/>
          <w:lang w:val="de-DE"/>
        </w:rPr>
        <w:t xml:space="preserve"> </w:t>
      </w:r>
      <w:proofErr w:type="spellStart"/>
      <w:r w:rsidRPr="00C86C21">
        <w:rPr>
          <w:b/>
          <w:bCs/>
          <w:lang w:val="de-DE"/>
        </w:rPr>
        <w:t>duration</w:t>
      </w:r>
      <w:proofErr w:type="spellEnd"/>
      <w:r w:rsidRPr="00C86C21">
        <w:rPr>
          <w:b/>
          <w:bCs/>
          <w:lang w:val="de-DE"/>
        </w:rPr>
        <w:t xml:space="preserve"> </w:t>
      </w:r>
      <w:proofErr w:type="spellStart"/>
      <w:r w:rsidRPr="00C86C21">
        <w:rPr>
          <w:b/>
          <w:bCs/>
          <w:lang w:val="de-DE"/>
        </w:rPr>
        <w:t>within</w:t>
      </w:r>
      <w:proofErr w:type="spellEnd"/>
      <w:r w:rsidRPr="00C86C21">
        <w:rPr>
          <w:b/>
          <w:bCs/>
          <w:lang w:val="de-DE"/>
        </w:rPr>
        <w:t xml:space="preserve"> </w:t>
      </w:r>
      <w:proofErr w:type="spellStart"/>
      <w:r w:rsidRPr="00C86C21">
        <w:rPr>
          <w:b/>
          <w:bCs/>
          <w:lang w:val="de-DE"/>
        </w:rPr>
        <w:t>viewing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w:t>
      </w:r>
      <w:proofErr w:type="spellEnd"/>
      <w:r w:rsidR="008C4DD3">
        <w:rPr>
          <w:color w:val="4758AB"/>
          <w:shd w:val="clear" w:color="auto" w:fill="F1F3F5"/>
          <w:lang w:val="de-DE"/>
        </w:rPr>
        <w:br/>
      </w:r>
      <w:r w:rsidR="00863A8E">
        <w:rPr>
          <w:rStyle w:val="NormalTok"/>
        </w:rPr>
        <w:t>1</w:t>
      </w:r>
      <w:r w:rsidR="0056723D">
        <w:rPr>
          <w:rStyle w:val="NormalTok"/>
        </w:rPr>
        <w:t xml:space="preserve"> </w:t>
      </w:r>
      <w:r w:rsidR="00863A8E">
        <w:rPr>
          <w:rStyle w:val="NormalTok"/>
        </w:rPr>
        <w:t xml:space="preserve"> </w:t>
      </w:r>
      <w:proofErr w:type="spellStart"/>
      <w:r w:rsidR="007C0A0D" w:rsidRPr="00863A8E">
        <w:rPr>
          <w:rStyle w:val="NormalTok"/>
        </w:rPr>
        <w:t>dataCC</w:t>
      </w:r>
      <w:proofErr w:type="spellEnd"/>
      <w:r w:rsidR="007C0A0D" w:rsidRPr="00863A8E">
        <w:rPr>
          <w:rStyle w:val="NormalTok"/>
        </w:rPr>
        <w:t xml:space="preserve"> </w:t>
      </w:r>
      <w:r w:rsidR="007C0A0D" w:rsidRPr="00863A8E">
        <w:rPr>
          <w:rStyle w:val="SpecialCharTok"/>
        </w:rPr>
        <w:t>|&gt;</w:t>
      </w:r>
      <w:r w:rsidR="007C0A0D" w:rsidRPr="00863A8E">
        <w:rPr>
          <w:rStyle w:val="NormalTok"/>
        </w:rPr>
        <w:t xml:space="preserve"> </w:t>
      </w:r>
      <w:r w:rsidR="007C0A0D" w:rsidRPr="00863A8E">
        <w:br/>
      </w:r>
      <w:r w:rsidR="00863A8E">
        <w:rPr>
          <w:rStyle w:val="NormalTok"/>
        </w:rPr>
        <w:t>2</w:t>
      </w:r>
      <w:r w:rsidR="0056723D">
        <w:rPr>
          <w:rStyle w:val="NormalTok"/>
        </w:rPr>
        <w:t xml:space="preserve"> </w:t>
      </w:r>
      <w:r w:rsidR="007C0A0D" w:rsidRPr="00863A8E">
        <w:rPr>
          <w:rStyle w:val="NormalTok"/>
        </w:rPr>
        <w:t xml:space="preserve">  </w:t>
      </w:r>
      <w:r w:rsidR="007C0A0D" w:rsidRPr="00863A8E">
        <w:rPr>
          <w:rStyle w:val="FunctionTok"/>
        </w:rPr>
        <w:t>mutate</w:t>
      </w:r>
      <w:r w:rsidR="007C0A0D" w:rsidRPr="00C673E9">
        <w:rPr>
          <w:rStyle w:val="NormalTok"/>
          <w:rFonts w:ascii="Arial" w:hAnsi="Arial" w:cs="Arial"/>
        </w:rPr>
        <w:t>(</w:t>
      </w:r>
      <w:proofErr w:type="spellStart"/>
      <w:r w:rsidR="007C0A0D" w:rsidRPr="00863A8E">
        <w:rPr>
          <w:rStyle w:val="AttributeTok"/>
        </w:rPr>
        <w:t>Dis_range</w:t>
      </w:r>
      <w:proofErr w:type="spellEnd"/>
      <w:r w:rsidR="007C0A0D" w:rsidRPr="00863A8E">
        <w:rPr>
          <w:rStyle w:val="AttributeTok"/>
        </w:rPr>
        <w:t xml:space="preserve"> =</w:t>
      </w:r>
      <w:r w:rsidR="007C0A0D" w:rsidRPr="00863A8E">
        <w:rPr>
          <w:rStyle w:val="NormalTok"/>
        </w:rPr>
        <w:t xml:space="preserve"> </w:t>
      </w:r>
      <w:r w:rsidR="00863A8E">
        <w:rPr>
          <w:rStyle w:val="NormalTok"/>
        </w:rPr>
        <w:br/>
      </w:r>
      <w:r w:rsidR="00863A8E" w:rsidRPr="00E15100">
        <w:rPr>
          <w:rStyle w:val="NormalTok"/>
        </w:rPr>
        <w:t>3</w:t>
      </w:r>
      <w:r w:rsidR="0056723D">
        <w:rPr>
          <w:rStyle w:val="NormalTok"/>
        </w:rPr>
        <w:t xml:space="preserve"> </w:t>
      </w:r>
      <w:r w:rsidR="00863A8E" w:rsidRPr="00E15100">
        <w:rPr>
          <w:rStyle w:val="NormalTok"/>
          <w:rFonts w:cs="Consolas"/>
        </w:rPr>
        <w:t xml:space="preserve"> </w:t>
      </w:r>
      <w:r w:rsidR="00863A8E">
        <w:rPr>
          <w:rStyle w:val="FunctionTok"/>
        </w:rPr>
        <w:t xml:space="preserve">           </w:t>
      </w:r>
      <w:r w:rsidR="007C0A0D" w:rsidRPr="00863A8E">
        <w:rPr>
          <w:rStyle w:val="FunctionTok"/>
        </w:rPr>
        <w:t>cut</w:t>
      </w:r>
      <w:r w:rsidR="007C0A0D" w:rsidRPr="00863A8E">
        <w:rPr>
          <w:rStyle w:val="NormalTok"/>
        </w:rPr>
        <w:t>(</w:t>
      </w:r>
      <w:proofErr w:type="spellStart"/>
      <w:r w:rsidR="007C0A0D" w:rsidRPr="00863A8E">
        <w:rPr>
          <w:rStyle w:val="NormalTok"/>
        </w:rPr>
        <w:t>Dis</w:t>
      </w:r>
      <w:r w:rsidR="004B20D7">
        <w:rPr>
          <w:rStyle w:val="NormalTok"/>
        </w:rPr>
        <w:t>_cap</w:t>
      </w:r>
      <w:proofErr w:type="spellEnd"/>
      <w:r w:rsidR="007C0A0D" w:rsidRPr="00863A8E">
        <w:rPr>
          <w:rStyle w:val="NormalTok"/>
        </w:rPr>
        <w:t xml:space="preserve">, </w:t>
      </w:r>
      <w:r w:rsidR="007C0A0D" w:rsidRPr="00863A8E">
        <w:rPr>
          <w:rStyle w:val="AttributeTok"/>
        </w:rPr>
        <w:t>breaks =</w:t>
      </w:r>
      <w:r w:rsidR="007C0A0D" w:rsidRPr="00863A8E">
        <w:rPr>
          <w:rStyle w:val="Normal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AttributeTok"/>
        </w:rPr>
        <w:t>labels =</w:t>
      </w:r>
      <w:r w:rsidR="007C0A0D" w:rsidRPr="00863A8E">
        <w:rPr>
          <w:rStyle w:val="NormalTok"/>
        </w:rPr>
        <w:t xml:space="preserve"> </w:t>
      </w:r>
      <w:proofErr w:type="spellStart"/>
      <w:r w:rsidR="007C0A0D" w:rsidRPr="00863A8E">
        <w:rPr>
          <w:rStyle w:val="NormalTok"/>
        </w:rPr>
        <w:t>dist_labels</w:t>
      </w:r>
      <w:proofErr w:type="spellEnd"/>
      <w:r w:rsidR="007C0A0D" w:rsidRPr="00C673E9">
        <w:rPr>
          <w:rStyle w:val="NormalTok"/>
          <w:rFonts w:ascii="Arial" w:hAnsi="Arial" w:cs="Arial"/>
        </w:rPr>
        <w:t>))</w:t>
      </w:r>
      <w:r w:rsidR="007C0A0D" w:rsidRPr="00863A8E">
        <w:rPr>
          <w:rStyle w:val="NormalTok"/>
        </w:rPr>
        <w:t xml:space="preserve"> </w:t>
      </w:r>
      <w:r w:rsidR="007C0A0D" w:rsidRPr="00863A8E">
        <w:rPr>
          <w:rStyle w:val="SpecialCharTok"/>
        </w:rPr>
        <w:t>|&gt;</w:t>
      </w:r>
      <w:r w:rsidR="007C0A0D" w:rsidRPr="00863A8E">
        <w:rPr>
          <w:rStyle w:val="NormalTok"/>
        </w:rPr>
        <w:br/>
      </w:r>
      <w:r w:rsidR="00863A8E">
        <w:rPr>
          <w:rStyle w:val="NormalTok"/>
        </w:rPr>
        <w:t>4</w:t>
      </w:r>
      <w:r w:rsidR="0056723D">
        <w:rPr>
          <w:rStyle w:val="NormalTok"/>
        </w:rPr>
        <w:t xml:space="preserve"> </w:t>
      </w:r>
      <w:r w:rsidR="00863A8E">
        <w:rPr>
          <w:rStyle w:val="NormalTok"/>
        </w:rPr>
        <w:t xml:space="preserve"> </w:t>
      </w:r>
      <w:r w:rsidR="007C0A0D" w:rsidRPr="00E15100">
        <w:rPr>
          <w:rStyle w:val="NormalTok"/>
        </w:rPr>
        <w:t xml:space="preserve">  </w:t>
      </w:r>
      <w:proofErr w:type="spellStart"/>
      <w:r w:rsidR="007C0A0D" w:rsidRPr="00E15100">
        <w:rPr>
          <w:rStyle w:val="NormalTok"/>
        </w:rPr>
        <w:t>d</w:t>
      </w:r>
      <w:r w:rsidR="007C0A0D" w:rsidRPr="00E15100">
        <w:rPr>
          <w:rStyle w:val="FunctionTok"/>
        </w:rPr>
        <w:t>rop_na</w:t>
      </w:r>
      <w:proofErr w:type="spellEnd"/>
      <w:r w:rsidR="007C0A0D" w:rsidRPr="00E15100">
        <w:rPr>
          <w:rStyle w:val="NormalTok"/>
        </w:rPr>
        <w:t>(</w:t>
      </w:r>
      <w:proofErr w:type="spellStart"/>
      <w:r w:rsidR="007C0A0D" w:rsidRPr="00E15100">
        <w:rPr>
          <w:rStyle w:val="NormalTok"/>
        </w:rPr>
        <w:t>Dis_range</w:t>
      </w:r>
      <w:proofErr w:type="spellEnd"/>
      <w:r w:rsidR="007C0A0D" w:rsidRPr="00E15100">
        <w:rPr>
          <w:rStyle w:val="NormalTok"/>
        </w:rPr>
        <w:t>)</w:t>
      </w:r>
      <w:r w:rsidR="007C0A0D" w:rsidRPr="00863A8E">
        <w:rPr>
          <w:rStyle w:val="NormalTok"/>
          <w:color w:val="BFBFBF" w:themeColor="background1" w:themeShade="BF"/>
        </w:rPr>
        <w:t xml:space="preserve"> </w:t>
      </w:r>
      <w:r w:rsidR="007C0A0D" w:rsidRPr="00E15100">
        <w:rPr>
          <w:rStyle w:val="SpecialCharTok"/>
        </w:rPr>
        <w:t>|&gt;</w:t>
      </w:r>
      <w:r w:rsidR="007C0A0D" w:rsidRPr="00E15100">
        <w:rPr>
          <w:rStyle w:val="SpecialCharTok"/>
        </w:rPr>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group_by</w:t>
      </w:r>
      <w:proofErr w:type="spellEnd"/>
      <w:r w:rsidR="007C0A0D" w:rsidRPr="00863A8E">
        <w:rPr>
          <w:rStyle w:val="NormalTok"/>
        </w:rPr>
        <w:t>(</w:t>
      </w:r>
      <w:proofErr w:type="spellStart"/>
      <w:r w:rsidR="007C0A0D" w:rsidRPr="00863A8E">
        <w:rPr>
          <w:rStyle w:val="NormalTok"/>
        </w:rPr>
        <w:t>Dis_range</w:t>
      </w:r>
      <w:proofErr w:type="spellEnd"/>
      <w:r w:rsidR="007C0A0D" w:rsidRPr="00863A8E">
        <w:rPr>
          <w:rStyle w:val="NormalTok"/>
        </w:rPr>
        <w:t xml:space="preserv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durations</w:t>
      </w:r>
      <w:r w:rsidR="007C0A0D" w:rsidRPr="00863A8E">
        <w:rPr>
          <w:rStyle w:val="NormalTok"/>
        </w:rPr>
        <w:t>(</w:t>
      </w:r>
      <w:proofErr w:type="spellStart"/>
      <w:r w:rsidR="007C0A0D" w:rsidRPr="00863A8E">
        <w:rPr>
          <w:rStyle w:val="NormalTok"/>
        </w:rPr>
        <w:t>Dis</w:t>
      </w:r>
      <w:r w:rsidR="004B20D7">
        <w:rPr>
          <w:rStyle w:val="NormalTok"/>
        </w:rPr>
        <w:t>_cap</w:t>
      </w:r>
      <w:proofErr w:type="spellEnd"/>
      <w:r w:rsidR="007C0A0D" w:rsidRPr="00863A8E">
        <w:rPr>
          <w:rStyle w:val="NormalTok"/>
        </w:rPr>
        <w:t xml:space="preserve">) </w:t>
      </w:r>
      <w:r w:rsidR="007C0A0D" w:rsidRPr="00863A8E">
        <w:rPr>
          <w:rStyle w:val="SpecialCharTok"/>
        </w:rPr>
        <w:t>|&gt;</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pivot_wider</w:t>
      </w:r>
      <w:proofErr w:type="spellEnd"/>
      <w:r w:rsidR="007C0A0D" w:rsidRPr="00863A8E">
        <w:rPr>
          <w:rStyle w:val="NormalTok"/>
        </w:rPr>
        <w:t>(</w:t>
      </w:r>
      <w:proofErr w:type="spellStart"/>
      <w:r w:rsidR="007C0A0D" w:rsidRPr="00863A8E">
        <w:rPr>
          <w:rStyle w:val="AttributeTok"/>
        </w:rPr>
        <w:t>names_from</w:t>
      </w:r>
      <w:proofErr w:type="spellEnd"/>
      <w:r w:rsidR="007C0A0D" w:rsidRPr="00863A8E">
        <w:rPr>
          <w:rStyle w:val="AttributeTok"/>
        </w:rPr>
        <w:t xml:space="preserve"> =</w:t>
      </w:r>
      <w:r w:rsidR="007C0A0D" w:rsidRPr="00863A8E">
        <w:rPr>
          <w:rStyle w:val="NormalTok"/>
        </w:rPr>
        <w:t xml:space="preserve"> </w:t>
      </w:r>
      <w:proofErr w:type="spellStart"/>
      <w:r w:rsidR="007C0A0D" w:rsidRPr="00863A8E">
        <w:rPr>
          <w:rStyle w:val="NormalTok"/>
        </w:rPr>
        <w:t>Dis_range</w:t>
      </w:r>
      <w:proofErr w:type="spellEnd"/>
      <w:r w:rsidR="007C0A0D" w:rsidRPr="00863A8E">
        <w:rPr>
          <w:rStyle w:val="NormalTok"/>
        </w:rPr>
        <w:t xml:space="preserve">, </w:t>
      </w:r>
      <w:proofErr w:type="spellStart"/>
      <w:r w:rsidR="007C0A0D" w:rsidRPr="00863A8E">
        <w:rPr>
          <w:rStyle w:val="AttributeTok"/>
        </w:rPr>
        <w:t>values_from</w:t>
      </w:r>
      <w:proofErr w:type="spellEnd"/>
      <w:r w:rsidR="007C0A0D" w:rsidRPr="00863A8E">
        <w:rPr>
          <w:rStyle w:val="AttributeTok"/>
        </w:rPr>
        <w:t xml:space="preserve"> =</w:t>
      </w:r>
      <w:r w:rsidR="007C0A0D" w:rsidRPr="00863A8E">
        <w:rPr>
          <w:rStyle w:val="NormalTok"/>
        </w:rPr>
        <w:t xml:space="preserve"> duration) </w:t>
      </w:r>
      <w:r w:rsidR="007C0A0D" w:rsidRPr="00863A8E">
        <w:rPr>
          <w:rStyle w:val="SpecialCharTok"/>
        </w:rPr>
        <w:t>|&gt;</w:t>
      </w:r>
      <w:r w:rsidR="007C0A0D" w:rsidRPr="00863A8E">
        <w:rPr>
          <w:rStyle w:val="SpecialCharTok"/>
        </w:rPr>
        <w:br/>
      </w:r>
      <w:r w:rsidR="00863A8E">
        <w:rPr>
          <w:rStyle w:val="NormalTok"/>
          <w:rFonts w:cs="Consolas"/>
        </w:rPr>
        <w:t>8</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9</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proofErr w:type="spellStart"/>
      <w:r w:rsidR="007C0A0D" w:rsidRPr="00863A8E">
        <w:rPr>
          <w:rStyle w:val="FunctionTok"/>
          <w:rFonts w:cs="Consolas"/>
        </w:rPr>
        <w:t>mean_daily</w:t>
      </w:r>
      <w:proofErr w:type="spellEnd"/>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10</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pivot_longer</w:t>
      </w:r>
      <w:proofErr w:type="spellEnd"/>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11</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pivot_wider</w:t>
      </w:r>
      <w:proofErr w:type="spellEnd"/>
      <w:r w:rsidR="007C0A0D" w:rsidRPr="00863A8E">
        <w:rPr>
          <w:rStyle w:val="NormalTok"/>
          <w:rFonts w:cs="Consolas"/>
        </w:rPr>
        <w:t>(</w:t>
      </w:r>
      <w:proofErr w:type="spellStart"/>
      <w:r w:rsidR="007C0A0D" w:rsidRPr="00863A8E">
        <w:rPr>
          <w:rStyle w:val="AttributeTok"/>
          <w:rFonts w:cs="Consolas"/>
        </w:rPr>
        <w:t>names_from</w:t>
      </w:r>
      <w:proofErr w:type="spellEnd"/>
      <w:r w:rsidR="007C0A0D" w:rsidRPr="00863A8E">
        <w:rPr>
          <w:rStyle w:val="AttributeTok"/>
          <w:rFonts w:cs="Consolas"/>
        </w:rPr>
        <w:t xml:space="preserve">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12</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w:t>
      </w:r>
      <w:proofErr w:type="spellStart"/>
      <w:r w:rsidR="007C0A0D" w:rsidRPr="00863A8E">
        <w:rPr>
          <w:rStyle w:val="NormalTok"/>
          <w:rFonts w:cs="Consolas"/>
        </w:rPr>
        <w:t>dist_labels</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13</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14</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gt</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sidRPr="00E15100">
        <w:rPr>
          <w:rStyle w:val="NormalTok"/>
          <w:rFonts w:cs="Consolas"/>
        </w:rPr>
        <w:t>15</w:t>
      </w:r>
      <w:r w:rsidR="0056723D">
        <w:rPr>
          <w:rStyle w:val="NormalTok"/>
        </w:rPr>
        <w:t xml:space="preserve"> </w:t>
      </w:r>
      <w:r w:rsidR="007C0A0D" w:rsidRPr="00E15100">
        <w:rPr>
          <w:rStyle w:val="FunctionTok"/>
        </w:rPr>
        <w:t xml:space="preserve">  </w:t>
      </w:r>
      <w:proofErr w:type="spellStart"/>
      <w:r w:rsidR="007C0A0D" w:rsidRPr="00E15100">
        <w:rPr>
          <w:rStyle w:val="FunctionTok"/>
          <w:rFonts w:cs="Consolas"/>
        </w:rPr>
        <w:t>fmt_duration</w:t>
      </w:r>
      <w:proofErr w:type="spellEnd"/>
      <w:r w:rsidR="007C0A0D" w:rsidRPr="00863A8E">
        <w:rPr>
          <w:rStyle w:val="NormalTok"/>
          <w:rFonts w:cs="Consolas"/>
        </w:rPr>
        <w:t>(</w:t>
      </w:r>
      <w:proofErr w:type="spellStart"/>
      <w:r w:rsidR="007C0A0D" w:rsidRPr="00E15100">
        <w:rPr>
          <w:rStyle w:val="AttributeTok"/>
          <w:rFonts w:cs="Consolas"/>
        </w:rPr>
        <w:t>input_units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proofErr w:type="spellStart"/>
      <w:r w:rsidR="007C0A0D" w:rsidRPr="00E15100">
        <w:rPr>
          <w:rStyle w:val="AttributeTok"/>
          <w:rFonts w:cs="Consolas"/>
        </w:rPr>
        <w:t>output_units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"minutes</w:t>
      </w:r>
      <w:r w:rsidR="007C0A0D" w:rsidRPr="00863A8E">
        <w:rPr>
          <w:rStyle w:val="StringTok"/>
          <w:rFonts w:cs="Consolas"/>
        </w:rPr>
        <w:t>"</w:t>
      </w:r>
      <w:r w:rsidR="007C0A0D" w:rsidRPr="00AC1D93">
        <w:rPr>
          <w:rStyle w:val="NormalTok"/>
          <w:rFonts w:cs="Consolas"/>
        </w:rPr>
        <w:t>)</w:t>
      </w:r>
    </w:p>
    <w:bookmarkEnd w:id="39"/>
    <w:p w14:paraId="12811213" w14:textId="02D739E5" w:rsidR="007C0A0D" w:rsidRPr="005A2EDF" w:rsidRDefault="007C0A0D" w:rsidP="00C86C21">
      <w:pPr>
        <w:pStyle w:val="DefinitionTerm"/>
        <w:rPr>
          <w:bCs/>
        </w:rPr>
      </w:pPr>
      <w:r w:rsidRPr="00C673E9">
        <w:rPr>
          <w:rFonts w:ascii="Arial" w:hAnsi="Arial" w:cs="Arial"/>
        </w:rPr>
        <w:t>Line 2</w:t>
      </w:r>
      <w:r w:rsidR="00AC1D93">
        <w:rPr>
          <w:rFonts w:ascii="Arial" w:hAnsi="Arial" w:cs="Arial"/>
        </w:rPr>
        <w:t>-3</w:t>
      </w:r>
      <w:r w:rsidR="003E211A">
        <w:rPr>
          <w:rFonts w:ascii="Arial" w:hAnsi="Arial" w:cs="Arial"/>
        </w:rPr>
        <w:t xml:space="preserve"> </w:t>
      </w:r>
      <w:r w:rsidRPr="00C86C21">
        <w:rPr>
          <w:b w:val="0"/>
          <w:bCs/>
        </w:rPr>
        <w:t>Categorize distances</w:t>
      </w:r>
    </w:p>
    <w:p w14:paraId="7E1639D0" w14:textId="1BAD34C4" w:rsidR="007C0A0D" w:rsidRPr="005A2EDF" w:rsidRDefault="007C0A0D" w:rsidP="00C86C21">
      <w:pPr>
        <w:pStyle w:val="DefinitionTerm"/>
        <w:rPr>
          <w:bCs/>
        </w:rPr>
      </w:pPr>
      <w:r w:rsidRPr="00C673E9">
        <w:rPr>
          <w:rFonts w:ascii="Arial" w:hAnsi="Arial" w:cs="Arial"/>
        </w:rPr>
        <w:t xml:space="preserve">Line </w:t>
      </w:r>
      <w:r w:rsidR="00AC1D93">
        <w:rPr>
          <w:rFonts w:ascii="Arial" w:hAnsi="Arial" w:cs="Arial"/>
        </w:rPr>
        <w:t>4</w:t>
      </w:r>
      <w:r w:rsidR="003E211A">
        <w:rPr>
          <w:rFonts w:ascii="Arial" w:hAnsi="Arial" w:cs="Arial"/>
        </w:rPr>
        <w:t xml:space="preserve"> </w:t>
      </w:r>
      <w:r w:rsidRPr="00C86C21">
        <w:rPr>
          <w:b w:val="0"/>
          <w:bCs/>
        </w:rPr>
        <w:t>Remove intervals with no data</w:t>
      </w:r>
    </w:p>
    <w:p w14:paraId="75A42205" w14:textId="1F941657"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5</w:t>
      </w:r>
      <w:r w:rsidR="003E211A">
        <w:rPr>
          <w:rFonts w:ascii="Arial" w:hAnsi="Arial" w:cs="Arial"/>
        </w:rPr>
        <w:t xml:space="preserve"> </w:t>
      </w:r>
      <w:r w:rsidRPr="00C86C21">
        <w:rPr>
          <w:b w:val="0"/>
          <w:bCs/>
        </w:rPr>
        <w:t>Group by distance range (in addition to the date)</w:t>
      </w:r>
    </w:p>
    <w:p w14:paraId="5EC7CE8D" w14:textId="523F60AB"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6</w:t>
      </w:r>
      <w:r w:rsidR="003E211A">
        <w:rPr>
          <w:rFonts w:ascii="Arial" w:hAnsi="Arial" w:cs="Arial"/>
        </w:rPr>
        <w:t xml:space="preserve"> </w:t>
      </w:r>
      <w:r w:rsidRPr="00C86C21">
        <w:rPr>
          <w:b w:val="0"/>
          <w:bCs/>
        </w:rPr>
        <w:t>Duration per range per day</w:t>
      </w:r>
    </w:p>
    <w:p w14:paraId="25FE522E" w14:textId="2A347604"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7</w:t>
      </w:r>
      <w:r w:rsidR="003E211A">
        <w:rPr>
          <w:rFonts w:ascii="Arial" w:hAnsi="Arial" w:cs="Arial"/>
        </w:rPr>
        <w:t xml:space="preserve"> </w:t>
      </w:r>
      <w:r w:rsidRPr="00C86C21">
        <w:rPr>
          <w:b w:val="0"/>
          <w:bCs/>
        </w:rPr>
        <w:t>Pivot data from long to wide format (ranges as columns)</w:t>
      </w:r>
    </w:p>
    <w:p w14:paraId="2022AFCB" w14:textId="55E5A138" w:rsidR="007C0A0D" w:rsidRDefault="007C0A0D" w:rsidP="003E211A">
      <w:pPr>
        <w:pStyle w:val="DefinitionTerm"/>
        <w:rPr>
          <w:b w:val="0"/>
          <w:bCs/>
        </w:rPr>
      </w:pPr>
      <w:r w:rsidRPr="00C673E9">
        <w:rPr>
          <w:rFonts w:ascii="Arial" w:hAnsi="Arial" w:cs="Arial"/>
        </w:rPr>
        <w:t>Line 1</w:t>
      </w:r>
      <w:r w:rsidR="0048453C">
        <w:rPr>
          <w:rFonts w:ascii="Arial" w:hAnsi="Arial" w:cs="Arial"/>
        </w:rPr>
        <w:t>5</w:t>
      </w:r>
      <w:r w:rsidR="003E211A">
        <w:rPr>
          <w:rFonts w:ascii="Arial" w:hAnsi="Arial" w:cs="Arial"/>
        </w:rPr>
        <w:t xml:space="preserve"> </w:t>
      </w:r>
      <w:r w:rsidRPr="00C86C21">
        <w:rPr>
          <w:b w:val="0"/>
          <w:bCs/>
        </w:rPr>
        <w:t>Convert seconds to minutes</w:t>
      </w:r>
    </w:p>
    <w:p w14:paraId="79D5CC6B"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E7188B" w14:paraId="571AB554" w14:textId="77777777" w:rsidTr="0047611C">
        <w:tc>
          <w:tcPr>
            <w:tcW w:w="2252" w:type="dxa"/>
            <w:tcBorders>
              <w:bottom w:val="single" w:sz="4" w:space="0" w:color="auto"/>
            </w:tcBorders>
            <w:vAlign w:val="bottom"/>
          </w:tcPr>
          <w:p w14:paraId="7F170F63" w14:textId="77777777" w:rsidR="00E7188B" w:rsidRPr="00357B54" w:rsidRDefault="00E7188B" w:rsidP="0047611C">
            <w:pPr>
              <w:rPr>
                <w:sz w:val="20"/>
                <w:szCs w:val="20"/>
              </w:rPr>
            </w:pPr>
          </w:p>
        </w:tc>
        <w:tc>
          <w:tcPr>
            <w:tcW w:w="2253" w:type="dxa"/>
            <w:tcBorders>
              <w:bottom w:val="single" w:sz="4" w:space="0" w:color="auto"/>
            </w:tcBorders>
            <w:vAlign w:val="bottom"/>
          </w:tcPr>
          <w:p w14:paraId="32B6566E" w14:textId="77777777" w:rsidR="00E7188B" w:rsidRPr="00357B54" w:rsidRDefault="00E7188B" w:rsidP="0047611C">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181E9168" w14:textId="77777777" w:rsidR="00E7188B" w:rsidRPr="00357B54" w:rsidRDefault="00E7188B" w:rsidP="0047611C">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67BCF548" w14:textId="77777777" w:rsidR="00E7188B" w:rsidRPr="00357B54" w:rsidRDefault="00E7188B" w:rsidP="0047611C">
            <w:pPr>
              <w:jc w:val="center"/>
              <w:rPr>
                <w:b/>
                <w:bCs/>
                <w:sz w:val="20"/>
                <w:szCs w:val="20"/>
              </w:rPr>
            </w:pPr>
            <w:r w:rsidRPr="00357B54">
              <w:rPr>
                <w:b/>
                <w:bCs/>
                <w:sz w:val="20"/>
                <w:szCs w:val="20"/>
              </w:rPr>
              <w:t>Weekend</w:t>
            </w:r>
          </w:p>
        </w:tc>
      </w:tr>
      <w:tr w:rsidR="002D16B0" w14:paraId="1D98F2AF" w14:textId="77777777" w:rsidTr="00BD71EE">
        <w:tc>
          <w:tcPr>
            <w:tcW w:w="2252" w:type="dxa"/>
            <w:tcBorders>
              <w:top w:val="single" w:sz="4" w:space="0" w:color="auto"/>
            </w:tcBorders>
            <w:vAlign w:val="center"/>
          </w:tcPr>
          <w:p w14:paraId="36AB401E" w14:textId="77777777" w:rsidR="002D16B0" w:rsidRPr="00357B54" w:rsidRDefault="002D16B0" w:rsidP="002D16B0">
            <w:pPr>
              <w:rPr>
                <w:sz w:val="20"/>
                <w:szCs w:val="20"/>
              </w:rPr>
            </w:pPr>
            <w:r w:rsidRPr="00357B54">
              <w:rPr>
                <w:sz w:val="20"/>
                <w:szCs w:val="20"/>
              </w:rPr>
              <w:t>Far</w:t>
            </w:r>
          </w:p>
        </w:tc>
        <w:tc>
          <w:tcPr>
            <w:tcW w:w="2253" w:type="dxa"/>
            <w:tcBorders>
              <w:top w:val="single" w:sz="4" w:space="0" w:color="auto"/>
            </w:tcBorders>
          </w:tcPr>
          <w:p w14:paraId="62C78840" w14:textId="62D425D1" w:rsidR="002D16B0" w:rsidRPr="00BD71EE" w:rsidRDefault="002D16B0" w:rsidP="002D16B0">
            <w:pPr>
              <w:jc w:val="center"/>
              <w:rPr>
                <w:rFonts w:ascii="Arial" w:hAnsi="Arial" w:cs="Arial"/>
                <w:sz w:val="20"/>
                <w:szCs w:val="20"/>
              </w:rPr>
            </w:pPr>
            <w:r w:rsidRPr="00BD71EE">
              <w:rPr>
                <w:rFonts w:ascii="Arial" w:hAnsi="Arial" w:cs="Arial"/>
                <w:sz w:val="20"/>
              </w:rPr>
              <w:t>136m</w:t>
            </w:r>
          </w:p>
        </w:tc>
        <w:tc>
          <w:tcPr>
            <w:tcW w:w="2253" w:type="dxa"/>
            <w:tcBorders>
              <w:top w:val="single" w:sz="4" w:space="0" w:color="auto"/>
            </w:tcBorders>
          </w:tcPr>
          <w:p w14:paraId="1BC2F8C9" w14:textId="7FBBAAD9" w:rsidR="002D16B0" w:rsidRPr="00BD71EE" w:rsidRDefault="002D16B0" w:rsidP="002D16B0">
            <w:pPr>
              <w:jc w:val="center"/>
              <w:rPr>
                <w:rFonts w:ascii="Arial" w:hAnsi="Arial" w:cs="Arial"/>
                <w:sz w:val="20"/>
                <w:szCs w:val="20"/>
              </w:rPr>
            </w:pPr>
            <w:r w:rsidRPr="00BD71EE">
              <w:rPr>
                <w:rFonts w:ascii="Arial" w:hAnsi="Arial" w:cs="Arial"/>
                <w:sz w:val="20"/>
              </w:rPr>
              <w:t>157m</w:t>
            </w:r>
          </w:p>
        </w:tc>
        <w:tc>
          <w:tcPr>
            <w:tcW w:w="2253" w:type="dxa"/>
            <w:tcBorders>
              <w:top w:val="single" w:sz="4" w:space="0" w:color="auto"/>
            </w:tcBorders>
          </w:tcPr>
          <w:p w14:paraId="21CF0253" w14:textId="5D96448F" w:rsidR="002D16B0" w:rsidRPr="00BD71EE" w:rsidRDefault="002D16B0" w:rsidP="002D16B0">
            <w:pPr>
              <w:jc w:val="center"/>
              <w:rPr>
                <w:rFonts w:ascii="Arial" w:hAnsi="Arial" w:cs="Arial"/>
                <w:sz w:val="20"/>
                <w:szCs w:val="20"/>
              </w:rPr>
            </w:pPr>
            <w:r w:rsidRPr="00BD71EE">
              <w:rPr>
                <w:rFonts w:ascii="Arial" w:hAnsi="Arial" w:cs="Arial"/>
                <w:sz w:val="20"/>
              </w:rPr>
              <w:t>83m</w:t>
            </w:r>
          </w:p>
        </w:tc>
      </w:tr>
      <w:tr w:rsidR="002D16B0" w14:paraId="0353AFA4" w14:textId="77777777" w:rsidTr="00BD71EE">
        <w:tc>
          <w:tcPr>
            <w:tcW w:w="2252" w:type="dxa"/>
            <w:vAlign w:val="center"/>
          </w:tcPr>
          <w:p w14:paraId="0FA2F6D3" w14:textId="77777777" w:rsidR="002D16B0" w:rsidRPr="00357B54" w:rsidRDefault="002D16B0" w:rsidP="002D16B0">
            <w:pPr>
              <w:rPr>
                <w:sz w:val="20"/>
                <w:szCs w:val="20"/>
              </w:rPr>
            </w:pPr>
            <w:r w:rsidRPr="00357B54">
              <w:rPr>
                <w:sz w:val="20"/>
                <w:szCs w:val="20"/>
              </w:rPr>
              <w:t>Far intermediate</w:t>
            </w:r>
          </w:p>
        </w:tc>
        <w:tc>
          <w:tcPr>
            <w:tcW w:w="2253" w:type="dxa"/>
          </w:tcPr>
          <w:p w14:paraId="79E3A88F" w14:textId="68D11A35" w:rsidR="002D16B0" w:rsidRPr="00BD71EE" w:rsidRDefault="002D16B0" w:rsidP="002D16B0">
            <w:pPr>
              <w:jc w:val="center"/>
              <w:rPr>
                <w:rFonts w:ascii="Arial" w:hAnsi="Arial" w:cs="Arial"/>
                <w:sz w:val="20"/>
                <w:szCs w:val="20"/>
              </w:rPr>
            </w:pPr>
            <w:r w:rsidRPr="00BD71EE">
              <w:rPr>
                <w:rFonts w:ascii="Arial" w:hAnsi="Arial" w:cs="Arial"/>
                <w:sz w:val="20"/>
              </w:rPr>
              <w:t>17m</w:t>
            </w:r>
          </w:p>
        </w:tc>
        <w:tc>
          <w:tcPr>
            <w:tcW w:w="2253" w:type="dxa"/>
          </w:tcPr>
          <w:p w14:paraId="2DC660B9" w14:textId="38E7518D" w:rsidR="002D16B0" w:rsidRPr="00BD71EE" w:rsidRDefault="002D16B0" w:rsidP="002D16B0">
            <w:pPr>
              <w:jc w:val="center"/>
              <w:rPr>
                <w:rFonts w:ascii="Arial" w:hAnsi="Arial" w:cs="Arial"/>
                <w:sz w:val="20"/>
                <w:szCs w:val="20"/>
              </w:rPr>
            </w:pPr>
            <w:r w:rsidRPr="00BD71EE">
              <w:rPr>
                <w:rFonts w:ascii="Arial" w:hAnsi="Arial" w:cs="Arial"/>
                <w:sz w:val="20"/>
              </w:rPr>
              <w:t>17m</w:t>
            </w:r>
          </w:p>
        </w:tc>
        <w:tc>
          <w:tcPr>
            <w:tcW w:w="2253" w:type="dxa"/>
          </w:tcPr>
          <w:p w14:paraId="2E796CE7" w14:textId="1D305016" w:rsidR="002D16B0" w:rsidRPr="00BD71EE" w:rsidRDefault="002D16B0" w:rsidP="002D16B0">
            <w:pPr>
              <w:jc w:val="center"/>
              <w:rPr>
                <w:rFonts w:ascii="Arial" w:hAnsi="Arial" w:cs="Arial"/>
                <w:sz w:val="20"/>
                <w:szCs w:val="20"/>
              </w:rPr>
            </w:pPr>
            <w:r w:rsidRPr="00BD71EE">
              <w:rPr>
                <w:rFonts w:ascii="Arial" w:hAnsi="Arial" w:cs="Arial"/>
                <w:sz w:val="20"/>
              </w:rPr>
              <w:t>16m</w:t>
            </w:r>
          </w:p>
        </w:tc>
      </w:tr>
      <w:tr w:rsidR="002D16B0" w14:paraId="0A307430" w14:textId="77777777" w:rsidTr="00BD71EE">
        <w:tc>
          <w:tcPr>
            <w:tcW w:w="2252" w:type="dxa"/>
            <w:vAlign w:val="center"/>
          </w:tcPr>
          <w:p w14:paraId="3C85D243" w14:textId="77777777" w:rsidR="002D16B0" w:rsidRPr="00357B54" w:rsidRDefault="002D16B0" w:rsidP="002D16B0">
            <w:pPr>
              <w:rPr>
                <w:sz w:val="20"/>
                <w:szCs w:val="20"/>
              </w:rPr>
            </w:pPr>
            <w:r w:rsidRPr="00357B54">
              <w:rPr>
                <w:sz w:val="20"/>
                <w:szCs w:val="20"/>
              </w:rPr>
              <w:lastRenderedPageBreak/>
              <w:t>Moderately intermediate</w:t>
            </w:r>
          </w:p>
        </w:tc>
        <w:tc>
          <w:tcPr>
            <w:tcW w:w="2253" w:type="dxa"/>
          </w:tcPr>
          <w:p w14:paraId="74E02A35" w14:textId="617D28DE" w:rsidR="002D16B0" w:rsidRPr="00BD71EE" w:rsidRDefault="002D16B0" w:rsidP="002D16B0">
            <w:pPr>
              <w:jc w:val="center"/>
              <w:rPr>
                <w:rFonts w:ascii="Arial" w:hAnsi="Arial" w:cs="Arial"/>
                <w:sz w:val="20"/>
                <w:szCs w:val="20"/>
              </w:rPr>
            </w:pPr>
            <w:r w:rsidRPr="00BD71EE">
              <w:rPr>
                <w:rFonts w:ascii="Arial" w:hAnsi="Arial" w:cs="Arial"/>
                <w:sz w:val="20"/>
              </w:rPr>
              <w:t>30m</w:t>
            </w:r>
          </w:p>
        </w:tc>
        <w:tc>
          <w:tcPr>
            <w:tcW w:w="2253" w:type="dxa"/>
          </w:tcPr>
          <w:p w14:paraId="56C02A3D" w14:textId="1995B46D" w:rsidR="002D16B0" w:rsidRPr="00BD71EE" w:rsidRDefault="002D16B0" w:rsidP="002D16B0">
            <w:pPr>
              <w:jc w:val="center"/>
              <w:rPr>
                <w:rFonts w:ascii="Arial" w:hAnsi="Arial" w:cs="Arial"/>
                <w:sz w:val="20"/>
                <w:szCs w:val="20"/>
              </w:rPr>
            </w:pPr>
            <w:r w:rsidRPr="00BD71EE">
              <w:rPr>
                <w:rFonts w:ascii="Arial" w:hAnsi="Arial" w:cs="Arial"/>
                <w:sz w:val="20"/>
              </w:rPr>
              <w:t>31m</w:t>
            </w:r>
          </w:p>
        </w:tc>
        <w:tc>
          <w:tcPr>
            <w:tcW w:w="2253" w:type="dxa"/>
          </w:tcPr>
          <w:p w14:paraId="25215116" w14:textId="1F378308" w:rsidR="002D16B0" w:rsidRPr="00BD71EE" w:rsidRDefault="002D16B0" w:rsidP="002D16B0">
            <w:pPr>
              <w:jc w:val="center"/>
              <w:rPr>
                <w:rFonts w:ascii="Arial" w:hAnsi="Arial" w:cs="Arial"/>
                <w:sz w:val="20"/>
                <w:szCs w:val="20"/>
              </w:rPr>
            </w:pPr>
            <w:r w:rsidRPr="00BD71EE">
              <w:rPr>
                <w:rFonts w:ascii="Arial" w:hAnsi="Arial" w:cs="Arial"/>
                <w:sz w:val="20"/>
              </w:rPr>
              <w:t>26m</w:t>
            </w:r>
          </w:p>
        </w:tc>
      </w:tr>
      <w:tr w:rsidR="002D16B0" w14:paraId="2E8D6B77" w14:textId="77777777" w:rsidTr="00BD71EE">
        <w:tc>
          <w:tcPr>
            <w:tcW w:w="2252" w:type="dxa"/>
            <w:vAlign w:val="center"/>
          </w:tcPr>
          <w:p w14:paraId="7FE61BF1" w14:textId="77777777" w:rsidR="002D16B0" w:rsidRPr="00357B54" w:rsidRDefault="002D16B0" w:rsidP="002D16B0">
            <w:pPr>
              <w:rPr>
                <w:sz w:val="20"/>
                <w:szCs w:val="20"/>
              </w:rPr>
            </w:pPr>
            <w:r w:rsidRPr="00357B54">
              <w:rPr>
                <w:sz w:val="20"/>
                <w:szCs w:val="20"/>
              </w:rPr>
              <w:t>Intermediate</w:t>
            </w:r>
          </w:p>
        </w:tc>
        <w:tc>
          <w:tcPr>
            <w:tcW w:w="2253" w:type="dxa"/>
          </w:tcPr>
          <w:p w14:paraId="39CAE9D5" w14:textId="2FAA7DAF" w:rsidR="002D16B0" w:rsidRPr="00BD71EE" w:rsidRDefault="002D16B0" w:rsidP="002D16B0">
            <w:pPr>
              <w:jc w:val="center"/>
              <w:rPr>
                <w:rFonts w:ascii="Arial" w:hAnsi="Arial" w:cs="Arial"/>
                <w:sz w:val="20"/>
                <w:szCs w:val="20"/>
              </w:rPr>
            </w:pPr>
            <w:r w:rsidRPr="00BD71EE">
              <w:rPr>
                <w:rFonts w:ascii="Arial" w:hAnsi="Arial" w:cs="Arial"/>
                <w:sz w:val="20"/>
              </w:rPr>
              <w:t>22m</w:t>
            </w:r>
          </w:p>
        </w:tc>
        <w:tc>
          <w:tcPr>
            <w:tcW w:w="2253" w:type="dxa"/>
          </w:tcPr>
          <w:p w14:paraId="38795ED4" w14:textId="3AA469C2" w:rsidR="002D16B0" w:rsidRPr="00BD71EE" w:rsidRDefault="002D16B0" w:rsidP="002D16B0">
            <w:pPr>
              <w:jc w:val="center"/>
              <w:rPr>
                <w:rFonts w:ascii="Arial" w:hAnsi="Arial" w:cs="Arial"/>
                <w:sz w:val="20"/>
                <w:szCs w:val="20"/>
              </w:rPr>
            </w:pPr>
            <w:r w:rsidRPr="00BD71EE">
              <w:rPr>
                <w:rFonts w:ascii="Arial" w:hAnsi="Arial" w:cs="Arial"/>
                <w:sz w:val="20"/>
              </w:rPr>
              <w:t>23m</w:t>
            </w:r>
          </w:p>
        </w:tc>
        <w:tc>
          <w:tcPr>
            <w:tcW w:w="2253" w:type="dxa"/>
          </w:tcPr>
          <w:p w14:paraId="2337CBAD" w14:textId="507A0062" w:rsidR="002D16B0" w:rsidRPr="00BD71EE" w:rsidRDefault="002D16B0" w:rsidP="002D16B0">
            <w:pPr>
              <w:jc w:val="center"/>
              <w:rPr>
                <w:rFonts w:ascii="Arial" w:hAnsi="Arial" w:cs="Arial"/>
                <w:sz w:val="20"/>
                <w:szCs w:val="20"/>
              </w:rPr>
            </w:pPr>
            <w:r w:rsidRPr="00BD71EE">
              <w:rPr>
                <w:rFonts w:ascii="Arial" w:hAnsi="Arial" w:cs="Arial"/>
                <w:sz w:val="20"/>
              </w:rPr>
              <w:t>22m</w:t>
            </w:r>
          </w:p>
        </w:tc>
      </w:tr>
      <w:tr w:rsidR="002D16B0" w14:paraId="79D0F7FB" w14:textId="77777777" w:rsidTr="00BD71EE">
        <w:tc>
          <w:tcPr>
            <w:tcW w:w="2252" w:type="dxa"/>
            <w:vAlign w:val="center"/>
          </w:tcPr>
          <w:p w14:paraId="02606FE1" w14:textId="77777777" w:rsidR="002D16B0" w:rsidRPr="00357B54" w:rsidRDefault="002D16B0" w:rsidP="002D16B0">
            <w:pPr>
              <w:rPr>
                <w:sz w:val="20"/>
                <w:szCs w:val="20"/>
              </w:rPr>
            </w:pPr>
            <w:r w:rsidRPr="00357B54">
              <w:rPr>
                <w:sz w:val="20"/>
                <w:szCs w:val="20"/>
              </w:rPr>
              <w:t>Near intermediate</w:t>
            </w:r>
          </w:p>
        </w:tc>
        <w:tc>
          <w:tcPr>
            <w:tcW w:w="2253" w:type="dxa"/>
          </w:tcPr>
          <w:p w14:paraId="48B0AE54" w14:textId="736D7F53" w:rsidR="002D16B0" w:rsidRPr="00BD71EE" w:rsidRDefault="002D16B0" w:rsidP="002D16B0">
            <w:pPr>
              <w:jc w:val="center"/>
              <w:rPr>
                <w:rFonts w:ascii="Arial" w:hAnsi="Arial" w:cs="Arial"/>
                <w:sz w:val="20"/>
                <w:szCs w:val="20"/>
              </w:rPr>
            </w:pPr>
            <w:r w:rsidRPr="00BD71EE">
              <w:rPr>
                <w:rFonts w:ascii="Arial" w:hAnsi="Arial" w:cs="Arial"/>
                <w:sz w:val="20"/>
              </w:rPr>
              <w:t>24m</w:t>
            </w:r>
          </w:p>
        </w:tc>
        <w:tc>
          <w:tcPr>
            <w:tcW w:w="2253" w:type="dxa"/>
          </w:tcPr>
          <w:p w14:paraId="3D1CB112" w14:textId="4ABA772E" w:rsidR="002D16B0" w:rsidRPr="00BD71EE" w:rsidRDefault="002D16B0" w:rsidP="002D16B0">
            <w:pPr>
              <w:jc w:val="center"/>
              <w:rPr>
                <w:rFonts w:ascii="Arial" w:hAnsi="Arial" w:cs="Arial"/>
                <w:sz w:val="20"/>
                <w:szCs w:val="20"/>
              </w:rPr>
            </w:pPr>
            <w:r w:rsidRPr="00BD71EE">
              <w:rPr>
                <w:rFonts w:ascii="Arial" w:hAnsi="Arial" w:cs="Arial"/>
                <w:sz w:val="20"/>
              </w:rPr>
              <w:t>23m</w:t>
            </w:r>
          </w:p>
        </w:tc>
        <w:tc>
          <w:tcPr>
            <w:tcW w:w="2253" w:type="dxa"/>
          </w:tcPr>
          <w:p w14:paraId="10C1E73E" w14:textId="6E7B0C6E" w:rsidR="002D16B0" w:rsidRPr="00BD71EE" w:rsidRDefault="002D16B0" w:rsidP="002D16B0">
            <w:pPr>
              <w:jc w:val="center"/>
              <w:rPr>
                <w:rFonts w:ascii="Arial" w:hAnsi="Arial" w:cs="Arial"/>
                <w:sz w:val="20"/>
                <w:szCs w:val="20"/>
              </w:rPr>
            </w:pPr>
            <w:r w:rsidRPr="00BD71EE">
              <w:rPr>
                <w:rFonts w:ascii="Arial" w:hAnsi="Arial" w:cs="Arial"/>
                <w:sz w:val="20"/>
              </w:rPr>
              <w:t>27m</w:t>
            </w:r>
          </w:p>
        </w:tc>
      </w:tr>
      <w:tr w:rsidR="002D16B0" w14:paraId="7CC3EF4A" w14:textId="77777777" w:rsidTr="00BD71EE">
        <w:tc>
          <w:tcPr>
            <w:tcW w:w="2252" w:type="dxa"/>
            <w:vAlign w:val="center"/>
          </w:tcPr>
          <w:p w14:paraId="60C65CCE" w14:textId="77777777" w:rsidR="002D16B0" w:rsidRPr="00357B54" w:rsidRDefault="002D16B0" w:rsidP="002D16B0">
            <w:pPr>
              <w:rPr>
                <w:sz w:val="20"/>
                <w:szCs w:val="20"/>
              </w:rPr>
            </w:pPr>
            <w:r w:rsidRPr="00357B54">
              <w:rPr>
                <w:sz w:val="20"/>
                <w:szCs w:val="20"/>
              </w:rPr>
              <w:t>Moderately near</w:t>
            </w:r>
          </w:p>
        </w:tc>
        <w:tc>
          <w:tcPr>
            <w:tcW w:w="2253" w:type="dxa"/>
          </w:tcPr>
          <w:p w14:paraId="34E33802" w14:textId="0198C74F" w:rsidR="002D16B0" w:rsidRPr="00BD71EE" w:rsidRDefault="002D16B0" w:rsidP="002D16B0">
            <w:pPr>
              <w:jc w:val="center"/>
              <w:rPr>
                <w:rFonts w:ascii="Arial" w:hAnsi="Arial" w:cs="Arial"/>
                <w:sz w:val="20"/>
                <w:szCs w:val="20"/>
              </w:rPr>
            </w:pPr>
            <w:r w:rsidRPr="00BD71EE">
              <w:rPr>
                <w:rFonts w:ascii="Arial" w:hAnsi="Arial" w:cs="Arial"/>
                <w:sz w:val="20"/>
              </w:rPr>
              <w:t>22m</w:t>
            </w:r>
          </w:p>
        </w:tc>
        <w:tc>
          <w:tcPr>
            <w:tcW w:w="2253" w:type="dxa"/>
          </w:tcPr>
          <w:p w14:paraId="0BE87128" w14:textId="5D22D207" w:rsidR="002D16B0" w:rsidRPr="00BD71EE" w:rsidRDefault="002D16B0" w:rsidP="002D16B0">
            <w:pPr>
              <w:jc w:val="center"/>
              <w:rPr>
                <w:rFonts w:ascii="Arial" w:hAnsi="Arial" w:cs="Arial"/>
                <w:sz w:val="20"/>
                <w:szCs w:val="20"/>
              </w:rPr>
            </w:pPr>
            <w:r w:rsidRPr="00BD71EE">
              <w:rPr>
                <w:rFonts w:ascii="Arial" w:hAnsi="Arial" w:cs="Arial"/>
                <w:sz w:val="20"/>
              </w:rPr>
              <w:t>19m</w:t>
            </w:r>
          </w:p>
        </w:tc>
        <w:tc>
          <w:tcPr>
            <w:tcW w:w="2253" w:type="dxa"/>
          </w:tcPr>
          <w:p w14:paraId="6F49C97F" w14:textId="1BE03674" w:rsidR="002D16B0" w:rsidRPr="00BD71EE" w:rsidRDefault="002D16B0" w:rsidP="002D16B0">
            <w:pPr>
              <w:jc w:val="center"/>
              <w:rPr>
                <w:rFonts w:ascii="Arial" w:hAnsi="Arial" w:cs="Arial"/>
                <w:sz w:val="20"/>
                <w:szCs w:val="20"/>
              </w:rPr>
            </w:pPr>
            <w:r w:rsidRPr="00BD71EE">
              <w:rPr>
                <w:rFonts w:ascii="Arial" w:hAnsi="Arial" w:cs="Arial"/>
                <w:sz w:val="20"/>
              </w:rPr>
              <w:t>30m</w:t>
            </w:r>
          </w:p>
        </w:tc>
      </w:tr>
      <w:tr w:rsidR="002D16B0" w14:paraId="1BE7B545" w14:textId="77777777" w:rsidTr="00BD71EE">
        <w:tc>
          <w:tcPr>
            <w:tcW w:w="2252" w:type="dxa"/>
            <w:vAlign w:val="center"/>
          </w:tcPr>
          <w:p w14:paraId="03BFE824" w14:textId="77777777" w:rsidR="002D16B0" w:rsidRPr="00357B54" w:rsidRDefault="002D16B0" w:rsidP="002D16B0">
            <w:pPr>
              <w:rPr>
                <w:sz w:val="20"/>
                <w:szCs w:val="20"/>
              </w:rPr>
            </w:pPr>
            <w:r w:rsidRPr="00357B54">
              <w:rPr>
                <w:sz w:val="20"/>
                <w:szCs w:val="20"/>
              </w:rPr>
              <w:t>Near</w:t>
            </w:r>
          </w:p>
        </w:tc>
        <w:tc>
          <w:tcPr>
            <w:tcW w:w="2253" w:type="dxa"/>
          </w:tcPr>
          <w:p w14:paraId="74396319" w14:textId="0395D244" w:rsidR="002D16B0" w:rsidRPr="00BD71EE" w:rsidRDefault="002D16B0" w:rsidP="002D16B0">
            <w:pPr>
              <w:jc w:val="center"/>
              <w:rPr>
                <w:rFonts w:ascii="Arial" w:hAnsi="Arial" w:cs="Arial"/>
                <w:sz w:val="20"/>
                <w:szCs w:val="20"/>
              </w:rPr>
            </w:pPr>
            <w:r w:rsidRPr="00BD71EE">
              <w:rPr>
                <w:rFonts w:ascii="Arial" w:hAnsi="Arial" w:cs="Arial"/>
                <w:sz w:val="20"/>
              </w:rPr>
              <w:t>35m</w:t>
            </w:r>
          </w:p>
        </w:tc>
        <w:tc>
          <w:tcPr>
            <w:tcW w:w="2253" w:type="dxa"/>
          </w:tcPr>
          <w:p w14:paraId="589BB4DC" w14:textId="25B0312E" w:rsidR="002D16B0" w:rsidRPr="00BD71EE" w:rsidRDefault="002D16B0" w:rsidP="002D16B0">
            <w:pPr>
              <w:jc w:val="center"/>
              <w:rPr>
                <w:rFonts w:ascii="Arial" w:hAnsi="Arial" w:cs="Arial"/>
                <w:sz w:val="20"/>
                <w:szCs w:val="20"/>
              </w:rPr>
            </w:pPr>
            <w:r w:rsidRPr="00BD71EE">
              <w:rPr>
                <w:rFonts w:ascii="Arial" w:hAnsi="Arial" w:cs="Arial"/>
                <w:sz w:val="20"/>
              </w:rPr>
              <w:t>33m</w:t>
            </w:r>
          </w:p>
        </w:tc>
        <w:tc>
          <w:tcPr>
            <w:tcW w:w="2253" w:type="dxa"/>
          </w:tcPr>
          <w:p w14:paraId="687642A5" w14:textId="735B6735" w:rsidR="002D16B0" w:rsidRPr="00BD71EE" w:rsidRDefault="002D16B0" w:rsidP="002D16B0">
            <w:pPr>
              <w:jc w:val="center"/>
              <w:rPr>
                <w:rFonts w:ascii="Arial" w:hAnsi="Arial" w:cs="Arial"/>
                <w:sz w:val="20"/>
                <w:szCs w:val="20"/>
              </w:rPr>
            </w:pPr>
            <w:r w:rsidRPr="00BD71EE">
              <w:rPr>
                <w:rFonts w:ascii="Arial" w:hAnsi="Arial" w:cs="Arial"/>
                <w:sz w:val="20"/>
              </w:rPr>
              <w:t>40m</w:t>
            </w:r>
          </w:p>
        </w:tc>
      </w:tr>
      <w:tr w:rsidR="002D16B0" w14:paraId="6F4CD2DA" w14:textId="77777777" w:rsidTr="00BD71EE">
        <w:tc>
          <w:tcPr>
            <w:tcW w:w="2252" w:type="dxa"/>
            <w:vAlign w:val="center"/>
          </w:tcPr>
          <w:p w14:paraId="2321DF2D" w14:textId="77777777" w:rsidR="002D16B0" w:rsidRPr="00357B54" w:rsidRDefault="002D16B0" w:rsidP="002D16B0">
            <w:pPr>
              <w:rPr>
                <w:sz w:val="20"/>
                <w:szCs w:val="20"/>
              </w:rPr>
            </w:pPr>
            <w:r w:rsidRPr="00357B54">
              <w:rPr>
                <w:sz w:val="20"/>
                <w:szCs w:val="20"/>
              </w:rPr>
              <w:t>Fairly near</w:t>
            </w:r>
          </w:p>
        </w:tc>
        <w:tc>
          <w:tcPr>
            <w:tcW w:w="2253" w:type="dxa"/>
          </w:tcPr>
          <w:p w14:paraId="657B8348" w14:textId="1493509F" w:rsidR="002D16B0" w:rsidRPr="00BD71EE" w:rsidRDefault="002D16B0" w:rsidP="002D16B0">
            <w:pPr>
              <w:jc w:val="center"/>
              <w:rPr>
                <w:rFonts w:ascii="Arial" w:hAnsi="Arial" w:cs="Arial"/>
                <w:sz w:val="20"/>
                <w:szCs w:val="20"/>
              </w:rPr>
            </w:pPr>
            <w:r w:rsidRPr="00BD71EE">
              <w:rPr>
                <w:rFonts w:ascii="Arial" w:hAnsi="Arial" w:cs="Arial"/>
                <w:sz w:val="20"/>
              </w:rPr>
              <w:t>40m</w:t>
            </w:r>
          </w:p>
        </w:tc>
        <w:tc>
          <w:tcPr>
            <w:tcW w:w="2253" w:type="dxa"/>
          </w:tcPr>
          <w:p w14:paraId="4E685B5D" w14:textId="72889AAE" w:rsidR="002D16B0" w:rsidRPr="00BD71EE" w:rsidRDefault="002D16B0" w:rsidP="002D16B0">
            <w:pPr>
              <w:jc w:val="center"/>
              <w:rPr>
                <w:rFonts w:ascii="Arial" w:hAnsi="Arial" w:cs="Arial"/>
                <w:sz w:val="20"/>
                <w:szCs w:val="20"/>
              </w:rPr>
            </w:pPr>
            <w:r w:rsidRPr="00BD71EE">
              <w:rPr>
                <w:rFonts w:ascii="Arial" w:hAnsi="Arial" w:cs="Arial"/>
                <w:sz w:val="20"/>
              </w:rPr>
              <w:t>40m</w:t>
            </w:r>
          </w:p>
        </w:tc>
        <w:tc>
          <w:tcPr>
            <w:tcW w:w="2253" w:type="dxa"/>
          </w:tcPr>
          <w:p w14:paraId="1485E271" w14:textId="7DA30AE1" w:rsidR="002D16B0" w:rsidRPr="00BD71EE" w:rsidRDefault="002D16B0" w:rsidP="002D16B0">
            <w:pPr>
              <w:jc w:val="center"/>
              <w:rPr>
                <w:rFonts w:ascii="Arial" w:hAnsi="Arial" w:cs="Arial"/>
                <w:sz w:val="20"/>
                <w:szCs w:val="20"/>
              </w:rPr>
            </w:pPr>
            <w:r w:rsidRPr="00BD71EE">
              <w:rPr>
                <w:rFonts w:ascii="Arial" w:hAnsi="Arial" w:cs="Arial"/>
                <w:sz w:val="20"/>
              </w:rPr>
              <w:t>38m</w:t>
            </w:r>
          </w:p>
        </w:tc>
      </w:tr>
      <w:tr w:rsidR="002D16B0" w14:paraId="61EBEDFE" w14:textId="77777777" w:rsidTr="00BD71EE">
        <w:tc>
          <w:tcPr>
            <w:tcW w:w="2252" w:type="dxa"/>
            <w:vAlign w:val="center"/>
          </w:tcPr>
          <w:p w14:paraId="7141F22C" w14:textId="77777777" w:rsidR="002D16B0" w:rsidRPr="00357B54" w:rsidRDefault="002D16B0" w:rsidP="002D16B0">
            <w:pPr>
              <w:rPr>
                <w:sz w:val="20"/>
                <w:szCs w:val="20"/>
              </w:rPr>
            </w:pPr>
            <w:r w:rsidRPr="00357B54">
              <w:rPr>
                <w:sz w:val="20"/>
                <w:szCs w:val="20"/>
              </w:rPr>
              <w:t>Very near</w:t>
            </w:r>
          </w:p>
        </w:tc>
        <w:tc>
          <w:tcPr>
            <w:tcW w:w="2253" w:type="dxa"/>
          </w:tcPr>
          <w:p w14:paraId="09F4814B" w14:textId="72E55BBC" w:rsidR="002D16B0" w:rsidRPr="00BD71EE" w:rsidRDefault="002D16B0" w:rsidP="002D16B0">
            <w:pPr>
              <w:jc w:val="center"/>
              <w:rPr>
                <w:rFonts w:ascii="Arial" w:hAnsi="Arial" w:cs="Arial"/>
                <w:sz w:val="20"/>
                <w:szCs w:val="20"/>
              </w:rPr>
            </w:pPr>
            <w:r w:rsidRPr="00BD71EE">
              <w:rPr>
                <w:rFonts w:ascii="Arial" w:hAnsi="Arial" w:cs="Arial"/>
                <w:sz w:val="20"/>
              </w:rPr>
              <w:t>67m</w:t>
            </w:r>
          </w:p>
        </w:tc>
        <w:tc>
          <w:tcPr>
            <w:tcW w:w="2253" w:type="dxa"/>
          </w:tcPr>
          <w:p w14:paraId="0410BEBD" w14:textId="63FD4131" w:rsidR="002D16B0" w:rsidRPr="00BD71EE" w:rsidRDefault="002D16B0" w:rsidP="002D16B0">
            <w:pPr>
              <w:jc w:val="center"/>
              <w:rPr>
                <w:rFonts w:ascii="Arial" w:hAnsi="Arial" w:cs="Arial"/>
                <w:sz w:val="20"/>
                <w:szCs w:val="20"/>
              </w:rPr>
            </w:pPr>
            <w:r w:rsidRPr="00BD71EE">
              <w:rPr>
                <w:rFonts w:ascii="Arial" w:hAnsi="Arial" w:cs="Arial"/>
                <w:sz w:val="20"/>
              </w:rPr>
              <w:t>64m</w:t>
            </w:r>
          </w:p>
        </w:tc>
        <w:tc>
          <w:tcPr>
            <w:tcW w:w="2253" w:type="dxa"/>
          </w:tcPr>
          <w:p w14:paraId="11721DBF" w14:textId="05BAE56C" w:rsidR="002D16B0" w:rsidRPr="00BD71EE" w:rsidRDefault="002D16B0" w:rsidP="002D16B0">
            <w:pPr>
              <w:jc w:val="center"/>
              <w:rPr>
                <w:rFonts w:ascii="Arial" w:hAnsi="Arial" w:cs="Arial"/>
                <w:sz w:val="20"/>
                <w:szCs w:val="20"/>
              </w:rPr>
            </w:pPr>
            <w:r w:rsidRPr="00BD71EE">
              <w:rPr>
                <w:rFonts w:ascii="Arial" w:hAnsi="Arial" w:cs="Arial"/>
                <w:sz w:val="20"/>
              </w:rPr>
              <w:t>74m</w:t>
            </w:r>
          </w:p>
        </w:tc>
      </w:tr>
      <w:tr w:rsidR="002D16B0" w14:paraId="380E0BF6" w14:textId="77777777" w:rsidTr="00BD71EE">
        <w:tc>
          <w:tcPr>
            <w:tcW w:w="2252" w:type="dxa"/>
            <w:vAlign w:val="center"/>
          </w:tcPr>
          <w:p w14:paraId="33161FA9" w14:textId="77777777" w:rsidR="002D16B0" w:rsidRPr="00357B54" w:rsidRDefault="002D16B0" w:rsidP="002D16B0">
            <w:pPr>
              <w:rPr>
                <w:sz w:val="20"/>
                <w:szCs w:val="20"/>
              </w:rPr>
            </w:pPr>
            <w:r w:rsidRPr="00357B54">
              <w:rPr>
                <w:sz w:val="20"/>
                <w:szCs w:val="20"/>
              </w:rPr>
              <w:t>Extremely near</w:t>
            </w:r>
          </w:p>
        </w:tc>
        <w:tc>
          <w:tcPr>
            <w:tcW w:w="2253" w:type="dxa"/>
          </w:tcPr>
          <w:p w14:paraId="72C96FEE" w14:textId="14099E67" w:rsidR="002D16B0" w:rsidRPr="00BD71EE" w:rsidRDefault="002D16B0" w:rsidP="002D16B0">
            <w:pPr>
              <w:jc w:val="center"/>
              <w:rPr>
                <w:rFonts w:ascii="Arial" w:hAnsi="Arial" w:cs="Arial"/>
                <w:sz w:val="20"/>
                <w:szCs w:val="20"/>
              </w:rPr>
            </w:pPr>
            <w:r w:rsidRPr="00BD71EE">
              <w:rPr>
                <w:rFonts w:ascii="Arial" w:hAnsi="Arial" w:cs="Arial"/>
                <w:sz w:val="20"/>
              </w:rPr>
              <w:t>32m</w:t>
            </w:r>
          </w:p>
        </w:tc>
        <w:tc>
          <w:tcPr>
            <w:tcW w:w="2253" w:type="dxa"/>
          </w:tcPr>
          <w:p w14:paraId="34D7FFFD" w14:textId="5C7D9EA2" w:rsidR="002D16B0" w:rsidRPr="00BD71EE" w:rsidRDefault="002D16B0" w:rsidP="002D16B0">
            <w:pPr>
              <w:jc w:val="center"/>
              <w:rPr>
                <w:rFonts w:ascii="Arial" w:hAnsi="Arial" w:cs="Arial"/>
                <w:sz w:val="20"/>
                <w:szCs w:val="20"/>
              </w:rPr>
            </w:pPr>
            <w:r w:rsidRPr="00BD71EE">
              <w:rPr>
                <w:rFonts w:ascii="Arial" w:hAnsi="Arial" w:cs="Arial"/>
                <w:sz w:val="20"/>
              </w:rPr>
              <w:t>30m</w:t>
            </w:r>
          </w:p>
        </w:tc>
        <w:tc>
          <w:tcPr>
            <w:tcW w:w="2253" w:type="dxa"/>
          </w:tcPr>
          <w:p w14:paraId="5D84506B" w14:textId="3A1AF56B" w:rsidR="002D16B0" w:rsidRPr="00BD71EE" w:rsidRDefault="002D16B0" w:rsidP="002D16B0">
            <w:pPr>
              <w:jc w:val="center"/>
              <w:rPr>
                <w:rFonts w:ascii="Arial" w:hAnsi="Arial" w:cs="Arial"/>
                <w:sz w:val="20"/>
                <w:szCs w:val="20"/>
              </w:rPr>
            </w:pPr>
            <w:r w:rsidRPr="00BD71EE">
              <w:rPr>
                <w:rFonts w:ascii="Arial" w:hAnsi="Arial" w:cs="Arial"/>
                <w:sz w:val="20"/>
              </w:rPr>
              <w:t>36m</w:t>
            </w:r>
          </w:p>
        </w:tc>
      </w:tr>
    </w:tbl>
    <w:p w14:paraId="4889FCAF" w14:textId="769AC069" w:rsidR="00E7188B" w:rsidRDefault="00E7188B" w:rsidP="00E7188B">
      <w:pPr>
        <w:pStyle w:val="ImageCaption"/>
        <w:spacing w:before="200"/>
      </w:pPr>
      <w:r>
        <w:t>Table 5: Daily duration in each viewing distance range</w:t>
      </w:r>
      <w:r w:rsidR="00773DE9">
        <w:t xml:space="preserve"> in minutes</w:t>
      </w:r>
      <w:r>
        <w:t>. For better readability, the table was transposed (compared to the code results)</w:t>
      </w:r>
    </w:p>
    <w:p w14:paraId="26C6260D" w14:textId="77777777" w:rsidR="008A0236" w:rsidRDefault="008A0236" w:rsidP="00187CCB">
      <w:pPr>
        <w:pStyle w:val="ImageCaption"/>
        <w:spacing w:before="200"/>
      </w:pPr>
    </w:p>
    <w:p w14:paraId="539DBE55" w14:textId="5F809DBA" w:rsidR="007C0A0D" w:rsidRPr="00E15100" w:rsidRDefault="007C0A0D" w:rsidP="007C0A0D">
      <w:pPr>
        <w:pStyle w:val="Textkrper"/>
      </w:pPr>
      <w:r w:rsidRPr="00E15100">
        <w:t xml:space="preserve">To visualize </w:t>
      </w:r>
      <w:r w:rsidRPr="00C673E9">
        <w:rPr>
          <w:rFonts w:ascii="Arial" w:hAnsi="Arial" w:cs="Arial"/>
        </w:rPr>
        <w:t xml:space="preserve">this, </w:t>
      </w:r>
      <w:r w:rsidR="00383602" w:rsidRPr="00C86C21">
        <w:rPr>
          <w:b/>
          <w:bCs/>
        </w:rPr>
        <w:t>Figure </w:t>
      </w:r>
      <w:r w:rsidR="00DC45C4">
        <w:rPr>
          <w:b/>
          <w:bCs/>
        </w:rPr>
        <w:t>3</w:t>
      </w:r>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3745ECDA" w:rsidR="00504768" w:rsidRDefault="007E42C7" w:rsidP="002822A0">
            <w:pPr>
              <w:pStyle w:val="Compact"/>
            </w:pPr>
            <w:bookmarkStart w:id="40" w:name="fig-ranges"/>
            <w:r>
              <w:rPr>
                <w:noProof/>
              </w:rPr>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48"/>
                          <a:stretch>
                            <a:fillRect/>
                          </a:stretch>
                        </pic:blipFill>
                        <pic:spPr>
                          <a:xfrm>
                            <a:off x="0" y="0"/>
                            <a:ext cx="0" cy="0"/>
                          </a:xfrm>
                          <a:prstGeom prst="rect">
                            <a:avLst/>
                          </a:prstGeom>
                        </pic:spPr>
                      </pic:pic>
                    </a:graphicData>
                  </a:graphic>
                </wp:inline>
              </w:drawing>
            </w:r>
            <w:r w:rsidR="00EF4D46">
              <w:rPr>
                <w:noProof/>
              </w:rPr>
              <w:drawing>
                <wp:inline distT="0" distB="0" distL="0" distR="0" wp14:anchorId="401F2C29" wp14:editId="263BEDEA">
                  <wp:extent cx="5031347" cy="3593656"/>
                  <wp:effectExtent l="0" t="0" r="0" b="635"/>
                  <wp:docPr id="16546982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8224" name="Grafik 16546982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4977" cy="3603392"/>
                          </a:xfrm>
                          <a:prstGeom prst="rect">
                            <a:avLst/>
                          </a:prstGeom>
                        </pic:spPr>
                      </pic:pic>
                    </a:graphicData>
                  </a:graphic>
                </wp:inline>
              </w:drawing>
            </w:r>
          </w:p>
          <w:p w14:paraId="1C45A2A0" w14:textId="642FD417" w:rsidR="007C0A0D" w:rsidRPr="00E15100" w:rsidRDefault="007C0A0D" w:rsidP="0047611C">
            <w:pPr>
              <w:pStyle w:val="ImageCaption"/>
              <w:spacing w:before="200"/>
            </w:pPr>
            <w:r w:rsidRPr="00E15100">
              <w:t>Figure </w:t>
            </w:r>
            <w:r w:rsidR="00DC45C4">
              <w:t>3</w:t>
            </w:r>
            <w:r w:rsidRPr="00E15100">
              <w:t>: Percentage of total time spent in each viewing distance range</w:t>
            </w:r>
            <w:r w:rsidR="002822A0">
              <w:t xml:space="preserve"> for an average day (mean daily), average weekday, or weekend</w:t>
            </w:r>
          </w:p>
        </w:tc>
        <w:bookmarkEnd w:id="40"/>
      </w:tr>
    </w:tbl>
    <w:p w14:paraId="41412E94" w14:textId="4DE2FF81" w:rsidR="00E15100" w:rsidRPr="00C673E9" w:rsidRDefault="00E15100" w:rsidP="00E15100">
      <w:pPr>
        <w:pStyle w:val="Compact"/>
        <w:spacing w:line="240" w:lineRule="auto"/>
        <w:rPr>
          <w:rFonts w:ascii="Arial" w:hAnsi="Arial" w:cs="Arial"/>
        </w:rPr>
      </w:pPr>
    </w:p>
    <w:p w14:paraId="5AA69472" w14:textId="77777777" w:rsidR="007C0A0D" w:rsidRPr="00C673E9" w:rsidRDefault="007C0A0D" w:rsidP="007C0A0D">
      <w:pPr>
        <w:pStyle w:val="berschrift4"/>
      </w:pPr>
      <w:bookmarkStart w:id="41" w:name="frequency-of-continuous-near-work"/>
      <w:r w:rsidRPr="00C673E9">
        <w:lastRenderedPageBreak/>
        <w:t>Frequency of continuous near work</w:t>
      </w:r>
    </w:p>
    <w:p w14:paraId="4399C097" w14:textId="58B94F15" w:rsidR="007C0A0D" w:rsidRPr="00E15100" w:rsidRDefault="007C0A0D" w:rsidP="007C0A0D">
      <w:pPr>
        <w:pStyle w:val="FirstParagraph"/>
      </w:pPr>
      <w:r w:rsidRPr="00E15100">
        <w:t xml:space="preserve">Continuous </w:t>
      </w:r>
      <w:proofErr w:type="gramStart"/>
      <w:r w:rsidRPr="00E15100">
        <w:t>near-work</w:t>
      </w:r>
      <w:proofErr w:type="gramEnd"/>
      <w:r w:rsidRPr="00E15100">
        <w:t xml:space="preserve"> </w:t>
      </w:r>
      <w:r w:rsidRPr="00C673E9">
        <w:rPr>
          <w:rFonts w:ascii="Arial" w:hAnsi="Arial" w:cs="Arial"/>
        </w:rPr>
        <w:t>can be understood</w:t>
      </w:r>
      <w:r w:rsidRPr="00E15100">
        <w:t xml:space="preserve"> as sustained viewing within a near distance for some minimum duration, allowing only brief interruptions. We use </w:t>
      </w:r>
      <w:proofErr w:type="spellStart"/>
      <w:r w:rsidRPr="00E15100">
        <w:t>LightLogR’s</w:t>
      </w:r>
      <w:proofErr w:type="spellEnd"/>
      <w:r w:rsidRPr="00E15100">
        <w:t xml:space="preserve"> </w:t>
      </w:r>
      <w:r w:rsidRPr="00E15100">
        <w:rPr>
          <w:rStyle w:val="VerbatimChar"/>
        </w:rPr>
        <w:t>cluster</w:t>
      </w:r>
      <w:r w:rsidRPr="00E15100">
        <w:t xml:space="preserve"> function to identify episodes of continuous near work. Here</w:t>
      </w:r>
      <w:r w:rsidRPr="00C673E9">
        <w:rPr>
          <w:rFonts w:ascii="Arial" w:hAnsi="Arial" w:cs="Arial"/>
        </w:rPr>
        <w:t>,</w:t>
      </w:r>
      <w:r w:rsidRPr="00E15100">
        <w:t xml:space="preserve"> we define a near-work episode as viewing distance between 20 cm and 60 cm that lasts at least </w:t>
      </w:r>
      <w:r w:rsidR="00CE4752">
        <w:t>15</w:t>
      </w:r>
      <w:r w:rsidR="00CE4752" w:rsidRPr="00E15100">
        <w:t> </w:t>
      </w:r>
      <w:r w:rsidRPr="00E15100">
        <w:t xml:space="preserve">minutes, with interruptions of up to </w:t>
      </w:r>
      <w:r w:rsidR="00CE4752">
        <w:t>30</w:t>
      </w:r>
      <w:r w:rsidR="00CE4752" w:rsidRPr="00E15100">
        <w:t> </w:t>
      </w:r>
      <w:r w:rsidR="00CE4752">
        <w:t>seconds</w:t>
      </w:r>
      <w:r w:rsidR="00CE4752" w:rsidRPr="00E15100">
        <w:t xml:space="preserve"> </w:t>
      </w:r>
      <w:r w:rsidRPr="00E15100">
        <w:t>allowed (meaning short breaks ≤</w:t>
      </w:r>
      <w:r w:rsidR="00CE4752">
        <w:t>30</w:t>
      </w:r>
      <w:r w:rsidR="00CE4752" w:rsidRPr="00E15100">
        <w:t> </w:t>
      </w:r>
      <w:r w:rsidR="00CE4752">
        <w:t>secs</w:t>
      </w:r>
      <w:r w:rsidR="00CE4752" w:rsidRPr="00E15100">
        <w:t xml:space="preserve"> </w:t>
      </w:r>
      <w:r w:rsidRPr="00E15100">
        <w:t xml:space="preserve">do not end the episode). </w:t>
      </w:r>
      <w:r w:rsidRPr="00C673E9">
        <w:rPr>
          <w:rFonts w:ascii="Arial" w:hAnsi="Arial" w:cs="Arial"/>
        </w:rPr>
        <w:t xml:space="preserve">Using </w:t>
      </w:r>
      <w:hyperlink r:id="rId50">
        <w:proofErr w:type="spellStart"/>
        <w:r w:rsidRPr="00C673E9">
          <w:rPr>
            <w:rStyle w:val="Hyperlink"/>
            <w:rFonts w:ascii="Arial" w:hAnsi="Arial" w:cs="Arial"/>
          </w:rPr>
          <w:t>extract_</w:t>
        </w:r>
        <w:proofErr w:type="gramStart"/>
        <w:r w:rsidRPr="00C673E9">
          <w:rPr>
            <w:rStyle w:val="Hyperlink"/>
            <w:rFonts w:ascii="Arial" w:hAnsi="Arial" w:cs="Arial"/>
          </w:rPr>
          <w:t>clusters</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100">
        <w:t xml:space="preserve"> with those parameters, we count how many such episodes occur per day.</w:t>
      </w:r>
    </w:p>
    <w:p w14:paraId="7C7E3F43" w14:textId="6A71C05A" w:rsidR="007C0A0D" w:rsidRPr="00E15100" w:rsidRDefault="00383602" w:rsidP="007C0A0D">
      <w:pPr>
        <w:pStyle w:val="Textkrper"/>
      </w:pPr>
      <w:r>
        <w:rPr>
          <w:b/>
          <w:bCs/>
        </w:rPr>
        <w:t>Table 6</w:t>
      </w:r>
      <w:r w:rsidR="007C0A0D" w:rsidRPr="00E15100">
        <w:t xml:space="preserve"> summarizes the average frequency of continuous near-work episodes per day, and </w:t>
      </w:r>
      <w:r w:rsidRPr="00C86C21">
        <w:rPr>
          <w:b/>
          <w:bCs/>
        </w:rPr>
        <w:t>Figure </w:t>
      </w:r>
      <w:r w:rsidR="00DC45C4">
        <w:rPr>
          <w:b/>
          <w:bCs/>
        </w:rPr>
        <w:t>4</w:t>
      </w:r>
      <w:r w:rsidR="007C0A0D" w:rsidRPr="00E15100">
        <w:t xml:space="preserve"> provides an example visualization of these episodes on the distance time series.</w:t>
      </w:r>
    </w:p>
    <w:p w14:paraId="124DE873" w14:textId="79AC0D38" w:rsidR="007C0A0D" w:rsidRPr="00C86C21" w:rsidRDefault="00160B18" w:rsidP="00F61D20">
      <w:pPr>
        <w:pStyle w:val="SourceCode"/>
        <w:spacing w:line="240" w:lineRule="auto"/>
        <w:rPr>
          <w:lang w:val="de-DE"/>
        </w:rPr>
      </w:pPr>
      <w:bookmarkStart w:id="42" w:name="annotated-cell-5"/>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the</w:t>
      </w:r>
      <w:proofErr w:type="spellEnd"/>
      <w:r w:rsidRPr="00C86C21">
        <w:rPr>
          <w:b/>
          <w:bCs/>
          <w:lang w:val="de-DE"/>
        </w:rPr>
        <w:t xml:space="preserve"> </w:t>
      </w:r>
      <w:proofErr w:type="spellStart"/>
      <w:r w:rsidRPr="00C86C21">
        <w:rPr>
          <w:b/>
          <w:bCs/>
          <w:lang w:val="de-DE"/>
        </w:rPr>
        <w:t>frequency</w:t>
      </w:r>
      <w:proofErr w:type="spellEnd"/>
      <w:r w:rsidRPr="00C86C21">
        <w:rPr>
          <w:b/>
          <w:bCs/>
          <w:lang w:val="de-DE"/>
        </w:rPr>
        <w:t xml:space="preserve"> </w:t>
      </w:r>
      <w:proofErr w:type="spellStart"/>
      <w:r w:rsidRPr="00C86C21">
        <w:rPr>
          <w:b/>
          <w:bCs/>
          <w:lang w:val="de-DE"/>
        </w:rPr>
        <w:t>of</w:t>
      </w:r>
      <w:proofErr w:type="spellEnd"/>
      <w:r w:rsidRPr="00C86C21">
        <w:rPr>
          <w:b/>
          <w:bCs/>
          <w:lang w:val="de-DE"/>
        </w:rPr>
        <w:t xml:space="preserve">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Pr="00C86C21">
        <w:rPr>
          <w:b/>
          <w:bCs/>
          <w:lang w:val="de-DE"/>
        </w:rPr>
        <w:t xml:space="preserve"> per </w:t>
      </w:r>
      <w:proofErr w:type="spellStart"/>
      <w:r w:rsidRPr="00C86C21">
        <w:rPr>
          <w:b/>
          <w:bCs/>
          <w:lang w:val="de-DE"/>
        </w:rPr>
        <w:t>day</w:t>
      </w:r>
      <w:proofErr w:type="spellEnd"/>
      <w:r w:rsidR="008C4DD3">
        <w:rPr>
          <w:color w:val="4758AB"/>
          <w:shd w:val="clear" w:color="auto" w:fill="F1F3F5"/>
          <w:lang w:val="de-DE"/>
        </w:rPr>
        <w:br/>
      </w:r>
      <w:proofErr w:type="gramStart"/>
      <w:r w:rsidR="007C552C">
        <w:rPr>
          <w:rStyle w:val="NormalTok"/>
        </w:rPr>
        <w:t>1</w:t>
      </w:r>
      <w:r w:rsidR="0056723D">
        <w:rPr>
          <w:rStyle w:val="NormalTok"/>
        </w:rPr>
        <w:t xml:space="preserve"> </w:t>
      </w:r>
      <w:r w:rsidR="007C552C">
        <w:rPr>
          <w:rStyle w:val="NormalTok"/>
        </w:rPr>
        <w:t xml:space="preserve"> </w:t>
      </w:r>
      <w:proofErr w:type="spellStart"/>
      <w:r w:rsidR="007C0A0D" w:rsidRPr="00E15100">
        <w:rPr>
          <w:rStyle w:val="NormalTok"/>
        </w:rPr>
        <w:t>dataCC</w:t>
      </w:r>
      <w:proofErr w:type="spellEnd"/>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2</w:t>
      </w:r>
      <w:r w:rsidR="0056723D">
        <w:rPr>
          <w:rStyle w:val="NormalTok"/>
        </w:rPr>
        <w:t xml:space="preserve"> </w:t>
      </w:r>
      <w:r w:rsidR="007C552C">
        <w:rPr>
          <w:rStyle w:val="NormalTok"/>
        </w:rPr>
        <w:t xml:space="preserve"> </w:t>
      </w:r>
      <w:r w:rsidR="007C0A0D" w:rsidRPr="00E15100">
        <w:rPr>
          <w:rStyle w:val="NormalTok"/>
        </w:rPr>
        <w:t xml:space="preserve">  </w:t>
      </w:r>
      <w:proofErr w:type="spellStart"/>
      <w:r w:rsidR="007C0A0D" w:rsidRPr="00E15100">
        <w:rPr>
          <w:rStyle w:val="FunctionTok"/>
        </w:rPr>
        <w:t>extract_</w:t>
      </w:r>
      <w:proofErr w:type="gramStart"/>
      <w:r w:rsidR="007C0A0D" w:rsidRPr="00E15100">
        <w:rPr>
          <w:rStyle w:val="FunctionTok"/>
        </w:rPr>
        <w:t>clusters</w:t>
      </w:r>
      <w:proofErr w:type="spellEnd"/>
      <w:r w:rsidR="007C0A0D" w:rsidRPr="00C673E9">
        <w:rPr>
          <w:rStyle w:val="NormalTok"/>
          <w:rFonts w:ascii="Arial" w:hAnsi="Arial" w:cs="Arial"/>
        </w:rPr>
        <w:t>(</w:t>
      </w:r>
      <w:proofErr w:type="gramEnd"/>
      <w:r w:rsidR="007C0A0D" w:rsidRPr="00E15100">
        <w:br/>
      </w:r>
      <w:r w:rsidR="007C552C">
        <w:rPr>
          <w:rStyle w:val="NormalTok"/>
        </w:rPr>
        <w:t>3</w:t>
      </w:r>
      <w:r w:rsidR="0056723D">
        <w:rPr>
          <w:rStyle w:val="NormalTok"/>
        </w:rPr>
        <w:t xml:space="preserve"> </w:t>
      </w:r>
      <w:r w:rsidR="007C552C">
        <w:rPr>
          <w:rStyle w:val="NormalTok"/>
        </w:rPr>
        <w:t xml:space="preserve"> </w:t>
      </w:r>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r w:rsidR="007C0A0D" w:rsidRPr="00E15100">
        <w:br/>
      </w:r>
      <w:r w:rsidR="007C552C">
        <w:rPr>
          <w:rStyle w:val="NormalTok"/>
        </w:rPr>
        <w:t>4</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cluster.duration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r w:rsidR="00215468">
        <w:rPr>
          <w:rStyle w:val="StringTok"/>
        </w:rPr>
        <w:t>15</w:t>
      </w:r>
      <w:r w:rsidR="00215468" w:rsidRPr="00E15100">
        <w:rPr>
          <w:rStyle w:val="StringTok"/>
        </w:rPr>
        <w:t xml:space="preserve"> </w:t>
      </w:r>
      <w:r w:rsidR="007C0A0D" w:rsidRPr="00E15100">
        <w:rPr>
          <w:rStyle w:val="StringTok"/>
        </w:rPr>
        <w:t>mins</w:t>
      </w:r>
      <w:r w:rsidR="007C0A0D" w:rsidRPr="00C673E9">
        <w:rPr>
          <w:rStyle w:val="StringTok"/>
          <w:rFonts w:ascii="Arial" w:hAnsi="Arial" w:cs="Arial"/>
        </w:rPr>
        <w:t>"</w:t>
      </w:r>
      <w:r w:rsidR="007C0A0D" w:rsidRPr="00C673E9">
        <w:rPr>
          <w:rStyle w:val="NormalTok"/>
          <w:rFonts w:ascii="Arial" w:hAnsi="Arial" w:cs="Arial"/>
        </w:rPr>
        <w:t>,</w:t>
      </w:r>
      <w:r w:rsidR="007C0A0D" w:rsidRPr="00E15100">
        <w:rPr>
          <w:rStyle w:val="CommentTok"/>
        </w:rPr>
        <w:br/>
      </w:r>
      <w:r w:rsidR="007C552C">
        <w:rPr>
          <w:rStyle w:val="NormalTok"/>
        </w:rPr>
        <w:t>5</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interruption.duration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r w:rsidR="00215468">
        <w:rPr>
          <w:rStyle w:val="StringTok"/>
        </w:rPr>
        <w:t>30</w:t>
      </w:r>
      <w:r w:rsidR="00215468" w:rsidRPr="00E15100">
        <w:rPr>
          <w:rStyle w:val="StringTok"/>
        </w:rPr>
        <w:t xml:space="preserve"> </w:t>
      </w:r>
      <w:r w:rsidR="00215468">
        <w:rPr>
          <w:rStyle w:val="StringTok"/>
        </w:rPr>
        <w:t>secs</w:t>
      </w:r>
      <w:r w:rsidR="007C0A0D" w:rsidRPr="00C673E9">
        <w:rPr>
          <w:rStyle w:val="StringTok"/>
          <w:rFonts w:ascii="Arial" w:hAnsi="Arial" w:cs="Arial"/>
        </w:rPr>
        <w:t>"</w:t>
      </w:r>
      <w:r w:rsidR="007C0A0D" w:rsidRPr="00C673E9">
        <w:rPr>
          <w:rStyle w:val="NormalTok"/>
          <w:rFonts w:ascii="Arial" w:hAnsi="Arial" w:cs="Arial"/>
        </w:rPr>
        <w:t>,</w:t>
      </w:r>
      <w:r w:rsidR="007C0A0D" w:rsidRPr="00E15100">
        <w:br/>
      </w:r>
      <w:r w:rsidR="007C552C">
        <w:rPr>
          <w:rStyle w:val="NormalTok"/>
        </w:rPr>
        <w:t>6</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drop.empty</w:t>
      </w:r>
      <w:proofErr w:type="gramEnd"/>
      <w:r w:rsidR="007C0A0D" w:rsidRPr="00E15100">
        <w:rPr>
          <w:rStyle w:val="AttributeTok"/>
        </w:rPr>
        <w:t>.groups</w:t>
      </w:r>
      <w:proofErr w:type="spellEnd"/>
      <w:r w:rsidR="007C0A0D" w:rsidRPr="00E15100">
        <w:rPr>
          <w:rStyle w:val="AttributeTok"/>
        </w:rPr>
        <w:t xml:space="preserve"> =</w:t>
      </w:r>
      <w:r w:rsidR="007C0A0D" w:rsidRPr="00E15100">
        <w:rPr>
          <w:rStyle w:val="NormalTok"/>
        </w:rPr>
        <w:t xml:space="preserve"> </w:t>
      </w:r>
      <w:r w:rsidR="007C0A0D" w:rsidRPr="00E15100">
        <w:rPr>
          <w:rStyle w:val="ConstantTok"/>
        </w:rPr>
        <w:t>FALSE</w:t>
      </w:r>
      <w:r w:rsidR="007C0A0D" w:rsidRPr="00E15100">
        <w:br/>
      </w:r>
      <w:r w:rsidR="007C552C">
        <w:rPr>
          <w:rStyle w:val="NormalTok"/>
        </w:rPr>
        <w:t>7</w:t>
      </w:r>
      <w:r w:rsidR="0056723D">
        <w:rPr>
          <w:rStyle w:val="NormalTok"/>
        </w:rPr>
        <w:t xml:space="preserve"> </w:t>
      </w:r>
      <w:r w:rsidR="007C552C">
        <w:rPr>
          <w:rStyle w:val="NormalTok"/>
        </w:rPr>
        <w:t xml:space="preserve"> </w:t>
      </w:r>
      <w:proofErr w:type="gramStart"/>
      <w:r w:rsidR="007C0A0D" w:rsidRPr="00E15100">
        <w:rPr>
          <w:rStyle w:val="NormalTok"/>
        </w:rPr>
        <w:t xml:space="preserve">  )</w:t>
      </w:r>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8</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summarize_</w:t>
      </w:r>
      <w:proofErr w:type="gramStart"/>
      <w:r w:rsidR="007C0A0D" w:rsidRPr="00E15100">
        <w:rPr>
          <w:rStyle w:val="FunctionTok"/>
          <w:rFonts w:cs="Consolas"/>
        </w:rPr>
        <w:t>numeric</w:t>
      </w:r>
      <w:proofErr w:type="spellEnd"/>
      <w:r w:rsidR="007C0A0D" w:rsidRPr="00E15100">
        <w:rPr>
          <w:rStyle w:val="NormalTok"/>
          <w:rFonts w:cs="Consolas"/>
        </w:rPr>
        <w:t>(</w:t>
      </w:r>
      <w:proofErr w:type="gramEnd"/>
      <w:r w:rsidR="007C0A0D" w:rsidRPr="00E15100">
        <w:rPr>
          <w:rStyle w:val="AttributeTok"/>
          <w:rFonts w:cs="Consolas"/>
        </w:rPr>
        <w:t>remove =</w:t>
      </w:r>
      <w:r w:rsidR="007C0A0D" w:rsidRPr="00E15100">
        <w:rPr>
          <w:rStyle w:val="NormalTok"/>
          <w:rFonts w:cs="Consolas"/>
        </w:rPr>
        <w:t xml:space="preserve"> </w:t>
      </w:r>
      <w:proofErr w:type="gramStart"/>
      <w:r w:rsidR="007C0A0D" w:rsidRPr="00E15100">
        <w:rPr>
          <w:rStyle w:val="FunctionTok"/>
          <w:rFonts w:cs="Consolas"/>
        </w:rPr>
        <w:t>c</w:t>
      </w:r>
      <w:r w:rsidR="007C0A0D" w:rsidRPr="00E15100">
        <w:rPr>
          <w:rStyle w:val="NormalTok"/>
          <w:rFonts w:cs="Consolas"/>
        </w:rPr>
        <w:t>(</w:t>
      </w:r>
      <w:proofErr w:type="gramEnd"/>
      <w:r w:rsidR="007C0A0D" w:rsidRPr="00E15100">
        <w:rPr>
          <w:rStyle w:val="StringTok"/>
          <w:rFonts w:cs="Consolas"/>
        </w:rPr>
        <w:t>"start"</w:t>
      </w:r>
      <w:r w:rsidR="007C0A0D" w:rsidRPr="00E15100">
        <w:rPr>
          <w:rStyle w:val="NormalTok"/>
          <w:rFonts w:cs="Consolas"/>
        </w:rPr>
        <w:t xml:space="preserve">, </w:t>
      </w:r>
      <w:r w:rsidR="007C0A0D" w:rsidRPr="00E15100">
        <w:rPr>
          <w:rStyle w:val="StringTok"/>
          <w:rFonts w:cs="Consolas"/>
        </w:rPr>
        <w:t>"end"</w:t>
      </w:r>
      <w:r w:rsidR="007C0A0D" w:rsidRPr="00E15100">
        <w:rPr>
          <w:rStyle w:val="NormalTok"/>
          <w:rFonts w:cs="Consolas"/>
        </w:rPr>
        <w:t xml:space="preserve">, </w:t>
      </w:r>
      <w:r w:rsidR="007C0A0D" w:rsidRPr="00E15100">
        <w:rPr>
          <w:rStyle w:val="StringTok"/>
          <w:rFonts w:cs="Consolas"/>
        </w:rPr>
        <w:t>"epoch"</w:t>
      </w:r>
      <w:r w:rsidR="007C0A0D" w:rsidRPr="00E15100">
        <w:rPr>
          <w:rStyle w:val="NormalTok"/>
          <w:rFonts w:cs="Consolas"/>
        </w:rPr>
        <w:t xml:space="preserve">, </w:t>
      </w:r>
      <w:r w:rsidR="007C0A0D" w:rsidRPr="00E15100">
        <w:rPr>
          <w:rStyle w:val="StringTok"/>
          <w:rFonts w:cs="Consolas"/>
        </w:rPr>
        <w:t>"duration"</w:t>
      </w:r>
      <w:r w:rsidR="007C0A0D" w:rsidRPr="00E15100">
        <w:rPr>
          <w:rStyle w:val="NormalTok"/>
          <w:rFonts w:cs="Consolas"/>
        </w:rPr>
        <w:t>),</w:t>
      </w:r>
      <w:r w:rsidR="007C0A0D" w:rsidRPr="00E15100">
        <w:rPr>
          <w:rFonts w:cs="Consolas"/>
        </w:rPr>
        <w:br/>
      </w:r>
      <w:r w:rsidR="007C552C">
        <w:rPr>
          <w:rStyle w:val="NormalTok"/>
        </w:rPr>
        <w:t>9</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proofErr w:type="gramStart"/>
      <w:r w:rsidR="007C0A0D" w:rsidRPr="00E15100">
        <w:rPr>
          <w:rStyle w:val="AttributeTok"/>
          <w:rFonts w:cs="Consolas"/>
        </w:rPr>
        <w:t>add.total</w:t>
      </w:r>
      <w:proofErr w:type="gramEnd"/>
      <w:r w:rsidR="007C0A0D" w:rsidRPr="00E15100">
        <w:rPr>
          <w:rStyle w:val="AttributeTok"/>
          <w:rFonts w:cs="Consolas"/>
        </w:rPr>
        <w:t>.duration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10</w:t>
      </w:r>
      <w:r w:rsidR="0056723D">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mean_</w:t>
      </w:r>
      <w:proofErr w:type="gramStart"/>
      <w:r w:rsidR="007C0A0D" w:rsidRPr="00E15100">
        <w:rPr>
          <w:rStyle w:val="FunctionTok"/>
          <w:rFonts w:cs="Consolas"/>
        </w:rPr>
        <w:t>daily</w:t>
      </w:r>
      <w:proofErr w:type="spellEnd"/>
      <w:r w:rsidR="007C0A0D" w:rsidRPr="00E15100">
        <w:rPr>
          <w:rStyle w:val="NormalTok"/>
          <w:rFonts w:cs="Consolas"/>
        </w:rPr>
        <w:t>(</w:t>
      </w:r>
      <w:proofErr w:type="gramEnd"/>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 xml:space="preserve">"Frequency of </w:t>
      </w:r>
      <w:r w:rsidR="00113CFD">
        <w:rPr>
          <w:rStyle w:val="StringTok"/>
          <w:rFonts w:cs="Consolas"/>
        </w:rPr>
        <w:t>near</w:t>
      </w:r>
      <w:r w:rsidR="008C11AF">
        <w:rPr>
          <w:rStyle w:val="StringTok"/>
          <w:rFonts w:cs="Consolas"/>
        </w:rPr>
        <w:t>-</w:t>
      </w:r>
      <w:r w:rsidR="00113CFD">
        <w:rPr>
          <w:rStyle w:val="StringTok"/>
          <w:rFonts w:cs="Consolas"/>
        </w:rPr>
        <w:t xml:space="preserve">work </w:t>
      </w:r>
      <w:r w:rsidR="007C0A0D" w:rsidRPr="00E15100">
        <w:rPr>
          <w:rStyle w:val="String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11</w:t>
      </w:r>
      <w:r w:rsidR="0056723D">
        <w:rPr>
          <w:rStyle w:val="NormalTok"/>
        </w:rPr>
        <w:t xml:space="preserve"> </w:t>
      </w:r>
      <w:r w:rsidR="007C0A0D" w:rsidRPr="00E15100">
        <w:rPr>
          <w:rStyle w:val="NormalTok"/>
          <w:rFonts w:cs="Consolas"/>
        </w:rPr>
        <w:t xml:space="preserve">  </w:t>
      </w:r>
      <w:proofErr w:type="spellStart"/>
      <w:proofErr w:type="gramStart"/>
      <w:r w:rsidR="007C0A0D" w:rsidRPr="00E15100">
        <w:rPr>
          <w:rStyle w:val="FunctionTok"/>
          <w:rFonts w:cs="Consolas"/>
        </w:rPr>
        <w:t>gt</w:t>
      </w:r>
      <w:proofErr w:type="spellEnd"/>
      <w:r w:rsidR="007C0A0D" w:rsidRPr="00E15100">
        <w:rPr>
          <w:rStyle w:val="NormalTok"/>
          <w:rFonts w:cs="Consolas"/>
        </w:rPr>
        <w:t>(</w:t>
      </w:r>
      <w:proofErr w:type="gramEnd"/>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proofErr w:type="spellStart"/>
      <w:r w:rsidR="007C0A0D" w:rsidRPr="00E15100">
        <w:rPr>
          <w:rStyle w:val="FunctionTok"/>
          <w:rFonts w:cs="Consolas"/>
        </w:rPr>
        <w:t>fmt_</w:t>
      </w:r>
      <w:proofErr w:type="gramStart"/>
      <w:r w:rsidR="007C0A0D" w:rsidRPr="00E15100">
        <w:rPr>
          <w:rStyle w:val="FunctionTok"/>
          <w:rFonts w:cs="Consolas"/>
        </w:rPr>
        <w:t>number</w:t>
      </w:r>
      <w:proofErr w:type="spellEnd"/>
      <w:r w:rsidR="007C0A0D" w:rsidRPr="00E15100">
        <w:rPr>
          <w:rStyle w:val="NormalTok"/>
          <w:rFonts w:cs="Consolas"/>
        </w:rPr>
        <w:t>(</w:t>
      </w:r>
      <w:proofErr w:type="gramEnd"/>
      <w:r w:rsidR="007C0A0D" w:rsidRPr="00E15100">
        <w:rPr>
          <w:rStyle w:val="NormalTok"/>
          <w:rFonts w:cs="Consolas"/>
        </w:rPr>
        <w:t>)</w:t>
      </w:r>
      <w:r w:rsidR="007C0A0D" w:rsidRPr="00C673E9">
        <w:rPr>
          <w:rStyle w:val="NormalTok"/>
          <w:rFonts w:ascii="Arial" w:hAnsi="Arial" w:cs="Arial"/>
        </w:rPr>
        <w:t xml:space="preserve"> </w:t>
      </w:r>
    </w:p>
    <w:bookmarkEnd w:id="42"/>
    <w:p w14:paraId="64676D50" w14:textId="3AAB3D23" w:rsidR="007C0A0D" w:rsidRPr="005A2EDF" w:rsidRDefault="007C0A0D" w:rsidP="00C86C21">
      <w:pPr>
        <w:pStyle w:val="DefinitionTerm"/>
        <w:rPr>
          <w:rFonts w:cs="Arial"/>
          <w:bCs/>
        </w:rPr>
      </w:pPr>
      <w:r w:rsidRPr="00C673E9">
        <w:rPr>
          <w:rFonts w:ascii="Arial" w:hAnsi="Arial" w:cs="Arial"/>
        </w:rPr>
        <w:t>Line 3</w:t>
      </w:r>
      <w:r w:rsidR="00FA292E">
        <w:rPr>
          <w:rFonts w:ascii="Arial" w:hAnsi="Arial" w:cs="Arial"/>
        </w:rPr>
        <w:t xml:space="preserve"> </w:t>
      </w:r>
      <w:r w:rsidR="00FA292E">
        <w:rPr>
          <w:b w:val="0"/>
          <w:bCs/>
        </w:rPr>
        <w:t>C</w:t>
      </w:r>
      <w:r w:rsidRPr="00C86C21">
        <w:rPr>
          <w:b w:val="0"/>
          <w:bCs/>
        </w:rPr>
        <w:t>ondition: near-work distance</w:t>
      </w:r>
    </w:p>
    <w:p w14:paraId="2BF9454A" w14:textId="20BACB02" w:rsidR="007C0A0D" w:rsidRPr="005A2EDF" w:rsidRDefault="007C0A0D" w:rsidP="00C86C21">
      <w:pPr>
        <w:pStyle w:val="DefinitionTerm"/>
        <w:rPr>
          <w:bCs/>
        </w:rPr>
      </w:pPr>
      <w:r w:rsidRPr="00C673E9">
        <w:rPr>
          <w:rFonts w:ascii="Arial" w:hAnsi="Arial" w:cs="Arial"/>
        </w:rPr>
        <w:t>Line 4</w:t>
      </w:r>
      <w:r w:rsidR="00FA292E">
        <w:rPr>
          <w:rFonts w:ascii="Arial" w:hAnsi="Arial" w:cs="Arial"/>
        </w:rPr>
        <w:t xml:space="preserve"> </w:t>
      </w:r>
      <w:r w:rsidR="00FA292E">
        <w:rPr>
          <w:b w:val="0"/>
          <w:bCs/>
        </w:rPr>
        <w:t>M</w:t>
      </w:r>
      <w:r w:rsidRPr="00C86C21">
        <w:rPr>
          <w:b w:val="0"/>
          <w:bCs/>
        </w:rPr>
        <w:t>inimum duration of a continuous episode</w:t>
      </w:r>
    </w:p>
    <w:p w14:paraId="0A8A633A" w14:textId="7007B503" w:rsidR="007C0A0D" w:rsidRPr="005A2EDF" w:rsidRDefault="007C0A0D" w:rsidP="00C86C21">
      <w:pPr>
        <w:pStyle w:val="DefinitionTerm"/>
        <w:rPr>
          <w:bCs/>
        </w:rPr>
      </w:pPr>
      <w:r w:rsidRPr="00C673E9">
        <w:rPr>
          <w:rFonts w:ascii="Arial" w:hAnsi="Arial" w:cs="Arial"/>
        </w:rPr>
        <w:t>Line 5</w:t>
      </w:r>
      <w:r w:rsidR="00FA292E">
        <w:rPr>
          <w:rFonts w:ascii="Arial" w:hAnsi="Arial" w:cs="Arial"/>
        </w:rPr>
        <w:t xml:space="preserve"> </w:t>
      </w:r>
      <w:r w:rsidR="00FA292E">
        <w:rPr>
          <w:b w:val="0"/>
          <w:bCs/>
        </w:rPr>
        <w:t>M</w:t>
      </w:r>
      <w:r w:rsidRPr="00C86C21">
        <w:rPr>
          <w:b w:val="0"/>
          <w:bCs/>
        </w:rPr>
        <w:t>aximum gap allowed within an episode</w:t>
      </w:r>
    </w:p>
    <w:p w14:paraId="6E301383" w14:textId="1DB2AA54" w:rsidR="007C0A0D" w:rsidRPr="005A2EDF" w:rsidRDefault="007C0A0D" w:rsidP="00C86C21">
      <w:pPr>
        <w:pStyle w:val="DefinitionTerm"/>
        <w:rPr>
          <w:bCs/>
        </w:rPr>
      </w:pPr>
      <w:r w:rsidRPr="00C673E9">
        <w:rPr>
          <w:rFonts w:ascii="Arial" w:hAnsi="Arial" w:cs="Arial"/>
        </w:rPr>
        <w:t>Line 6</w:t>
      </w:r>
      <w:r w:rsidR="00FA292E">
        <w:rPr>
          <w:rFonts w:ascii="Arial" w:hAnsi="Arial" w:cs="Arial"/>
        </w:rPr>
        <w:t xml:space="preserve"> </w:t>
      </w:r>
      <w:r w:rsidR="00FA292E">
        <w:rPr>
          <w:b w:val="0"/>
          <w:bCs/>
        </w:rPr>
        <w:t>K</w:t>
      </w:r>
      <w:r w:rsidRPr="00C86C21">
        <w:rPr>
          <w:b w:val="0"/>
          <w:bCs/>
        </w:rPr>
        <w:t>eep days with zero episodes in output</w:t>
      </w:r>
    </w:p>
    <w:p w14:paraId="78D4D1FA" w14:textId="4580043C" w:rsidR="007C0A0D" w:rsidRPr="005A2EDF" w:rsidRDefault="007C0A0D" w:rsidP="00C86C21">
      <w:pPr>
        <w:pStyle w:val="DefinitionTerm"/>
        <w:rPr>
          <w:bCs/>
        </w:rPr>
      </w:pPr>
      <w:r w:rsidRPr="00C673E9">
        <w:rPr>
          <w:rFonts w:ascii="Arial" w:hAnsi="Arial" w:cs="Arial"/>
        </w:rPr>
        <w:t>Line 9</w:t>
      </w:r>
      <w:r w:rsidR="00FA292E">
        <w:rPr>
          <w:rFonts w:ascii="Arial" w:hAnsi="Arial" w:cs="Arial"/>
        </w:rPr>
        <w:t xml:space="preserve"> </w:t>
      </w:r>
      <w:r w:rsidR="00FA292E" w:rsidRPr="00653116">
        <w:rPr>
          <w:rFonts w:ascii="Arial" w:hAnsi="Arial" w:cs="Arial"/>
          <w:bCs/>
        </w:rPr>
        <w:t>C</w:t>
      </w:r>
      <w:r w:rsidRPr="00C86C21">
        <w:rPr>
          <w:b w:val="0"/>
          <w:bCs/>
        </w:rPr>
        <w:t>ount number of episodes per day</w:t>
      </w:r>
    </w:p>
    <w:p w14:paraId="672723B4" w14:textId="2AD264DE" w:rsidR="007C0A0D" w:rsidRDefault="007C0A0D" w:rsidP="00FA292E">
      <w:pPr>
        <w:pStyle w:val="DefinitionTerm"/>
        <w:rPr>
          <w:b w:val="0"/>
          <w:bCs/>
        </w:rPr>
      </w:pPr>
      <w:r w:rsidRPr="00C673E9">
        <w:rPr>
          <w:rFonts w:ascii="Arial" w:hAnsi="Arial" w:cs="Arial"/>
        </w:rPr>
        <w:t>Line 10</w:t>
      </w:r>
      <w:r w:rsidR="00FA292E">
        <w:rPr>
          <w:rFonts w:ascii="Arial" w:hAnsi="Arial" w:cs="Arial"/>
        </w:rPr>
        <w:t xml:space="preserve"> </w:t>
      </w:r>
      <w:r w:rsidR="00FA292E">
        <w:rPr>
          <w:b w:val="0"/>
          <w:bCs/>
        </w:rPr>
        <w:t>C</w:t>
      </w:r>
      <w:r w:rsidRPr="00C86C21">
        <w:rPr>
          <w:b w:val="0"/>
          <w:bCs/>
        </w:rPr>
        <w:t>ompute daily mean frequency</w:t>
      </w:r>
    </w:p>
    <w:p w14:paraId="1D7620B7" w14:textId="77777777" w:rsidR="00CB0CF9" w:rsidRDefault="00CB0CF9" w:rsidP="00146E27">
      <w:pPr>
        <w:pStyle w:val="Definition"/>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146E27" w:rsidRPr="00AD20E4" w14:paraId="6C08D4BA" w14:textId="77777777" w:rsidTr="0047611C">
        <w:trPr>
          <w:cantSplit/>
          <w:tblHeader/>
        </w:trPr>
        <w:tc>
          <w:tcPr>
            <w:tcW w:w="1276" w:type="dxa"/>
            <w:tcBorders>
              <w:bottom w:val="single" w:sz="4" w:space="0" w:color="auto"/>
            </w:tcBorders>
          </w:tcPr>
          <w:p w14:paraId="7615CE9E" w14:textId="77777777" w:rsidR="00146E27" w:rsidRPr="00DC5B83" w:rsidRDefault="00146E27" w:rsidP="0047611C"/>
        </w:tc>
        <w:tc>
          <w:tcPr>
            <w:tcW w:w="2552" w:type="dxa"/>
            <w:tcBorders>
              <w:bottom w:val="single" w:sz="4" w:space="0" w:color="auto"/>
            </w:tcBorders>
          </w:tcPr>
          <w:p w14:paraId="3DA4882C" w14:textId="77777777" w:rsidR="00146E27" w:rsidRPr="00DC5B83" w:rsidRDefault="00146E27" w:rsidP="0047611C">
            <w:pPr>
              <w:rPr>
                <w:b/>
                <w:bCs/>
              </w:rPr>
            </w:pPr>
            <w:r w:rsidRPr="00DC5B83">
              <w:rPr>
                <w:b/>
                <w:bCs/>
              </w:rPr>
              <w:t>Frequency of episodes</w:t>
            </w:r>
          </w:p>
        </w:tc>
      </w:tr>
      <w:tr w:rsidR="00146E27" w:rsidRPr="00AD20E4" w14:paraId="692A06EE" w14:textId="77777777" w:rsidTr="0047611C">
        <w:trPr>
          <w:cantSplit/>
        </w:trPr>
        <w:tc>
          <w:tcPr>
            <w:tcW w:w="1276" w:type="dxa"/>
            <w:tcBorders>
              <w:top w:val="single" w:sz="4" w:space="0" w:color="auto"/>
            </w:tcBorders>
          </w:tcPr>
          <w:p w14:paraId="29D5CE1F" w14:textId="77777777" w:rsidR="00146E27" w:rsidRPr="00DC5B83" w:rsidRDefault="00146E27" w:rsidP="0047611C">
            <w:r w:rsidRPr="00DC5B83">
              <w:t>Mean daily</w:t>
            </w:r>
          </w:p>
        </w:tc>
        <w:tc>
          <w:tcPr>
            <w:tcW w:w="2552" w:type="dxa"/>
            <w:tcBorders>
              <w:top w:val="single" w:sz="4" w:space="0" w:color="auto"/>
            </w:tcBorders>
          </w:tcPr>
          <w:p w14:paraId="0A5139FB" w14:textId="5884068B" w:rsidR="00146E27" w:rsidRPr="00DC5B83" w:rsidRDefault="00274DDD" w:rsidP="0047611C">
            <w:pPr>
              <w:jc w:val="center"/>
            </w:pPr>
            <w:r>
              <w:t>1.43</w:t>
            </w:r>
          </w:p>
        </w:tc>
      </w:tr>
      <w:tr w:rsidR="00146E27" w:rsidRPr="00AD20E4" w14:paraId="06C7B35A" w14:textId="77777777" w:rsidTr="0047611C">
        <w:trPr>
          <w:cantSplit/>
          <w:trHeight w:val="64"/>
        </w:trPr>
        <w:tc>
          <w:tcPr>
            <w:tcW w:w="1276" w:type="dxa"/>
          </w:tcPr>
          <w:p w14:paraId="0C58D3DF" w14:textId="77777777" w:rsidR="00146E27" w:rsidRPr="00DC5B83" w:rsidRDefault="00146E27" w:rsidP="0047611C">
            <w:r w:rsidRPr="00DC5B83">
              <w:t>Weekday</w:t>
            </w:r>
          </w:p>
        </w:tc>
        <w:tc>
          <w:tcPr>
            <w:tcW w:w="2552" w:type="dxa"/>
          </w:tcPr>
          <w:p w14:paraId="46C4CBB5" w14:textId="5BFBDD3C" w:rsidR="00146E27" w:rsidRPr="00DC5B83" w:rsidRDefault="00274DDD" w:rsidP="0047611C">
            <w:pPr>
              <w:jc w:val="center"/>
            </w:pPr>
            <w:r>
              <w:t>1.40</w:t>
            </w:r>
          </w:p>
        </w:tc>
      </w:tr>
      <w:tr w:rsidR="00146E27" w:rsidRPr="00AD20E4" w14:paraId="5EB4A860" w14:textId="77777777" w:rsidTr="0047611C">
        <w:trPr>
          <w:cantSplit/>
        </w:trPr>
        <w:tc>
          <w:tcPr>
            <w:tcW w:w="1276" w:type="dxa"/>
          </w:tcPr>
          <w:p w14:paraId="363839F2" w14:textId="77777777" w:rsidR="00146E27" w:rsidRPr="00DC5B83" w:rsidRDefault="00146E27" w:rsidP="0047611C">
            <w:r w:rsidRPr="00DC5B83">
              <w:t>Weekend</w:t>
            </w:r>
          </w:p>
        </w:tc>
        <w:tc>
          <w:tcPr>
            <w:tcW w:w="2552" w:type="dxa"/>
          </w:tcPr>
          <w:p w14:paraId="2613BFE0" w14:textId="68631F5C" w:rsidR="00146E27" w:rsidRPr="00DC5B83" w:rsidRDefault="00274DDD" w:rsidP="0047611C">
            <w:pPr>
              <w:jc w:val="center"/>
            </w:pPr>
            <w:r>
              <w:t>1.50</w:t>
            </w:r>
          </w:p>
        </w:tc>
      </w:tr>
    </w:tbl>
    <w:p w14:paraId="53AC46F6" w14:textId="77777777" w:rsidR="00146E27" w:rsidRPr="003559B7" w:rsidRDefault="00146E27" w:rsidP="00146E2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18C15C19" w14:textId="77777777" w:rsidR="00146E27" w:rsidRPr="00CB0CF9" w:rsidRDefault="00146E27" w:rsidP="00C86C21">
      <w:pPr>
        <w:pStyle w:val="Definition"/>
      </w:pPr>
    </w:p>
    <w:p w14:paraId="23EAB38F" w14:textId="650A227D" w:rsidR="007C0A0D" w:rsidRPr="00C86C21" w:rsidRDefault="00160B18" w:rsidP="00F61D20">
      <w:pPr>
        <w:pStyle w:val="SourceCode"/>
        <w:spacing w:line="240" w:lineRule="auto"/>
        <w:rPr>
          <w:lang w:val="de-DE"/>
        </w:rPr>
      </w:pPr>
      <w:bookmarkStart w:id="43" w:name="annotated-cell-6"/>
      <w:r w:rsidRPr="00C86C21">
        <w:rPr>
          <w:b/>
          <w:bCs/>
          <w:lang w:val="de-DE"/>
        </w:rPr>
        <w:lastRenderedPageBreak/>
        <w:t xml:space="preserve">Plot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BF5742">
        <w:rPr>
          <w:rStyle w:val="NormalTok"/>
        </w:rPr>
        <w:t>1</w:t>
      </w:r>
      <w:r w:rsidR="00BF5742">
        <w:rPr>
          <w:rStyle w:val="NormalTok"/>
          <w:rFonts w:cs="Consolas"/>
        </w:rPr>
        <w:t xml:space="preserve"> </w:t>
      </w:r>
      <w:proofErr w:type="spellStart"/>
      <w:r w:rsidR="007C0A0D" w:rsidRPr="00E15100">
        <w:rPr>
          <w:rStyle w:val="NormalTok"/>
          <w:rFonts w:cs="Consolas"/>
        </w:rPr>
        <w:t>dataCC</w:t>
      </w:r>
      <w:proofErr w:type="spellEnd"/>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BF5742">
        <w:rPr>
          <w:rStyle w:val="NormalTok"/>
        </w:rPr>
        <w:t>2</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add_clusters</w:t>
      </w:r>
      <w:proofErr w:type="spellEnd"/>
      <w:r w:rsidR="007C0A0D" w:rsidRPr="00E15100">
        <w:rPr>
          <w:rStyle w:val="NormalTok"/>
          <w:rFonts w:cs="Consolas"/>
        </w:rPr>
        <w:t>(</w:t>
      </w:r>
      <w:r w:rsidR="007C0A0D" w:rsidRPr="00E15100">
        <w:rPr>
          <w:rFonts w:cs="Consolas"/>
        </w:rPr>
        <w:br/>
      </w:r>
      <w:r w:rsidR="00BF5742">
        <w:rPr>
          <w:rStyle w:val="NormalTok"/>
        </w:rPr>
        <w:t>3</w:t>
      </w:r>
      <w:r w:rsidR="00BF5742">
        <w:rPr>
          <w:rStyle w:val="NormalTok"/>
          <w:rFonts w:cs="Consolas"/>
        </w:rPr>
        <w:t xml:space="preserve"> </w:t>
      </w:r>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r w:rsidR="00BF5742">
        <w:rPr>
          <w:rStyle w:val="NormalTok"/>
        </w:rPr>
        <w:t>4</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cluster.duration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r w:rsidR="00DF02FA">
        <w:rPr>
          <w:rStyle w:val="StringTok"/>
          <w:rFonts w:cs="Consolas"/>
        </w:rPr>
        <w:t>15</w:t>
      </w:r>
      <w:r w:rsidR="00DF02FA" w:rsidRPr="00E15100">
        <w:rPr>
          <w:rStyle w:val="StringTok"/>
          <w:rFonts w:cs="Consolas"/>
        </w:rPr>
        <w:t xml:space="preserve"> </w:t>
      </w:r>
      <w:r w:rsidR="007C0A0D" w:rsidRPr="00E15100">
        <w:rPr>
          <w:rStyle w:val="StringTok"/>
          <w:rFonts w:cs="Consolas"/>
        </w:rPr>
        <w:t>mins"</w:t>
      </w:r>
      <w:r w:rsidR="007C0A0D" w:rsidRPr="00E15100">
        <w:rPr>
          <w:rStyle w:val="NormalTok"/>
          <w:rFonts w:cs="Consolas"/>
        </w:rPr>
        <w:t>,</w:t>
      </w:r>
      <w:r w:rsidR="007C0A0D" w:rsidRPr="00E15100">
        <w:rPr>
          <w:rFonts w:cs="Consolas"/>
        </w:rPr>
        <w:br/>
      </w:r>
      <w:r w:rsidR="00BF5742">
        <w:rPr>
          <w:rStyle w:val="NormalTok"/>
        </w:rPr>
        <w:t>5</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interruption.duration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r w:rsidR="00DF02FA">
        <w:rPr>
          <w:rStyle w:val="StringTok"/>
          <w:rFonts w:cs="Consolas"/>
        </w:rPr>
        <w:t>30 secs</w:t>
      </w:r>
      <w:r w:rsidR="007C0A0D" w:rsidRPr="00E15100">
        <w:rPr>
          <w:rStyle w:val="StringTok"/>
          <w:rFonts w:cs="Consolas"/>
        </w:rPr>
        <w:t>"</w:t>
      </w:r>
      <w:r w:rsidR="007C0A0D" w:rsidRPr="00E15100">
        <w:rPr>
          <w:rFonts w:cs="Consolas"/>
        </w:rPr>
        <w:br/>
      </w:r>
      <w:r w:rsidR="00BF5742">
        <w:rPr>
          <w:rStyle w:val="NormalTok"/>
        </w:rPr>
        <w:t>6</w:t>
      </w:r>
      <w:r w:rsidR="00BF5742">
        <w:rPr>
          <w:rStyle w:val="NormalTok"/>
          <w:rFonts w:cs="Consolas"/>
        </w:rPr>
        <w:t xml:space="preserve"> </w:t>
      </w:r>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r w:rsidR="00BF5742">
        <w:rPr>
          <w:rStyle w:val="NormalTok"/>
        </w:rPr>
        <w:t>7</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gg_day</w:t>
      </w:r>
      <w:proofErr w:type="spellEnd"/>
      <w:r w:rsidR="007C0A0D" w:rsidRPr="00E15100">
        <w:rPr>
          <w:rStyle w:val="NormalTok"/>
          <w:rFonts w:cs="Consolas"/>
        </w:rPr>
        <w:t>(</w:t>
      </w:r>
      <w:proofErr w:type="spellStart"/>
      <w:r w:rsidR="007C0A0D" w:rsidRPr="00E15100">
        <w:rPr>
          <w:rStyle w:val="AttributeTok"/>
          <w:rFonts w:cs="Consolas"/>
        </w:rPr>
        <w:t>y.axis</w:t>
      </w:r>
      <w:proofErr w:type="spellEnd"/>
      <w:r w:rsidR="007C0A0D" w:rsidRPr="00E15100">
        <w:rPr>
          <w:rStyle w:val="AttributeTok"/>
          <w:rFonts w:cs="Consolas"/>
        </w:rPr>
        <w:t xml:space="preserve"> =</w:t>
      </w:r>
      <w:r w:rsidR="007C0A0D" w:rsidRPr="00E15100">
        <w:rPr>
          <w:rStyle w:val="NormalTok"/>
          <w:rFonts w:cs="Consolas"/>
        </w:rPr>
        <w:t xml:space="preserve"> Dis, </w:t>
      </w:r>
      <w:proofErr w:type="spellStart"/>
      <w:r w:rsidR="007C0A0D" w:rsidRPr="00E15100">
        <w:rPr>
          <w:rStyle w:val="AttributeTok"/>
          <w:rFonts w:cs="Consolas"/>
        </w:rPr>
        <w:t>y.axis.label</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proofErr w:type="spellStart"/>
      <w:r w:rsidR="007C0A0D" w:rsidRPr="00E15100">
        <w:rPr>
          <w:rStyle w:val="AttributeTok"/>
          <w:rFonts w:cs="Consolas"/>
        </w:rPr>
        <w:t>geom</w:t>
      </w:r>
      <w:proofErr w:type="spellEnd"/>
      <w:r w:rsidR="007C0A0D" w:rsidRPr="00E15100">
        <w:rPr>
          <w:rStyle w:val="AttributeTok"/>
          <w:rFonts w:cs="Consolas"/>
        </w:rPr>
        <w:t xml:space="preserve"> =</w:t>
      </w:r>
      <w:r w:rsidR="007C0A0D" w:rsidRPr="00E15100">
        <w:rPr>
          <w:rStyle w:val="NormalTok"/>
          <w:rFonts w:cs="Consolas"/>
        </w:rPr>
        <w:t xml:space="preserve"> </w:t>
      </w:r>
      <w:r w:rsidR="00DF02FA">
        <w:rPr>
          <w:rStyle w:val="StringTok"/>
        </w:rPr>
        <w:t>"ribbon"</w:t>
      </w:r>
      <w:r w:rsidR="00DF02FA">
        <w:rPr>
          <w:rStyle w:val="NormalTok"/>
        </w:rPr>
        <w:t xml:space="preserve">, </w:t>
      </w:r>
      <w:r w:rsidR="00DF02FA">
        <w:br/>
      </w:r>
      <w:r w:rsidR="00DF02FA">
        <w:rPr>
          <w:rStyle w:val="NormalTok"/>
        </w:rPr>
        <w:t xml:space="preserve">8          </w:t>
      </w:r>
      <w:r w:rsidR="00DF02FA">
        <w:rPr>
          <w:rStyle w:val="AttributeTok"/>
        </w:rPr>
        <w:t>fill =</w:t>
      </w:r>
      <w:r w:rsidR="00DF02FA">
        <w:rPr>
          <w:rStyle w:val="NormalTok"/>
        </w:rPr>
        <w:t xml:space="preserve"> </w:t>
      </w:r>
      <w:r w:rsidR="00DF02FA">
        <w:rPr>
          <w:rStyle w:val="StringTok"/>
        </w:rPr>
        <w:t>"gold"</w:t>
      </w:r>
      <w:r w:rsidR="00DF02FA">
        <w:rPr>
          <w:rStyle w:val="NormalTok"/>
        </w:rPr>
        <w:t xml:space="preserve">, </w:t>
      </w:r>
      <w:r w:rsidR="00DF02FA">
        <w:rPr>
          <w:rStyle w:val="AttributeTok"/>
        </w:rPr>
        <w:t>alpha =</w:t>
      </w:r>
      <w:r w:rsidR="00DF02FA">
        <w:rPr>
          <w:rStyle w:val="NormalTok"/>
        </w:rPr>
        <w:t xml:space="preserve"> </w:t>
      </w:r>
      <w:r w:rsidR="00DF02FA">
        <w:rPr>
          <w:rStyle w:val="FloatTok"/>
        </w:rPr>
        <w:t>0.2</w:t>
      </w:r>
      <w:r w:rsidR="00DF02FA">
        <w:rPr>
          <w:rStyle w:val="NormalTok"/>
        </w:rPr>
        <w:t xml:space="preserve">, </w:t>
      </w:r>
      <w:r w:rsidR="00DF02FA">
        <w:rPr>
          <w:rStyle w:val="AttributeTok"/>
        </w:rPr>
        <w:t>col =</w:t>
      </w:r>
      <w:r w:rsidR="00DF02FA">
        <w:rPr>
          <w:rStyle w:val="NormalTok"/>
        </w:rPr>
        <w:t xml:space="preserve"> </w:t>
      </w:r>
      <w:r w:rsidR="00DF02FA">
        <w:rPr>
          <w:rStyle w:val="StringTok"/>
        </w:rPr>
        <w:t>"black"</w:t>
      </w:r>
      <w:r w:rsidR="00DF02FA">
        <w:rPr>
          <w:rStyle w:val="NormalTok"/>
        </w:rPr>
        <w:t xml:space="preserve">, </w:t>
      </w:r>
      <w:r w:rsidR="00DF02FA">
        <w:rPr>
          <w:rStyle w:val="AttributeTok"/>
        </w:rPr>
        <w:t>linewidth =</w:t>
      </w:r>
      <w:r w:rsidR="00DF02FA">
        <w:rPr>
          <w:rStyle w:val="NormalTok"/>
        </w:rPr>
        <w:t xml:space="preserve"> </w:t>
      </w:r>
      <w:r w:rsidR="00DF02FA">
        <w:rPr>
          <w:rStyle w:val="FloatTok"/>
        </w:rPr>
        <w:t>0.3</w:t>
      </w:r>
      <w:r w:rsidR="00DF02FA">
        <w:rPr>
          <w:rStyle w:val="NormalTok"/>
        </w:rPr>
        <w:t xml:space="preserve">, </w:t>
      </w:r>
      <w:r w:rsidR="00DF02FA">
        <w:br/>
      </w:r>
      <w:r w:rsidR="00DF02FA">
        <w:rPr>
          <w:rStyle w:val="NormalTok"/>
        </w:rPr>
        <w:t xml:space="preserve">9          </w:t>
      </w:r>
      <w:proofErr w:type="spellStart"/>
      <w:r w:rsidR="00DF02FA">
        <w:rPr>
          <w:rStyle w:val="AttributeTok"/>
        </w:rPr>
        <w:t>format.day</w:t>
      </w:r>
      <w:proofErr w:type="spellEnd"/>
      <w:r w:rsidR="00DF02FA">
        <w:rPr>
          <w:rStyle w:val="AttributeTok"/>
        </w:rPr>
        <w:t xml:space="preserve"> =</w:t>
      </w:r>
      <w:r w:rsidR="00DF02FA">
        <w:rPr>
          <w:rStyle w:val="NormalTok"/>
        </w:rPr>
        <w:t xml:space="preserve"> </w:t>
      </w:r>
      <w:r w:rsidR="00DF02FA">
        <w:rPr>
          <w:rStyle w:val="StringTok"/>
        </w:rPr>
        <w:t>"%a"</w:t>
      </w:r>
      <w:r w:rsidR="00DF02FA">
        <w:rPr>
          <w:rStyle w:val="NormalTok"/>
        </w:rPr>
        <w:t>,</w:t>
      </w:r>
      <w:r w:rsidR="007C0A0D" w:rsidRPr="00E15100">
        <w:rPr>
          <w:rFonts w:cs="Consolas"/>
        </w:rPr>
        <w:br/>
      </w:r>
      <w:r w:rsidR="00DF02FA">
        <w:rPr>
          <w:rStyle w:val="NormalTok"/>
        </w:rPr>
        <w:t>10</w:t>
      </w:r>
      <w:r w:rsidR="007C0A0D" w:rsidRPr="00E15100">
        <w:rPr>
          <w:rStyle w:val="NormalTok"/>
          <w:rFonts w:cs="Consolas"/>
        </w:rPr>
        <w:t xml:space="preserve">         </w:t>
      </w:r>
      <w:proofErr w:type="spellStart"/>
      <w:r w:rsidR="007C0A0D" w:rsidRPr="00E15100">
        <w:rPr>
          <w:rStyle w:val="AttributeTok"/>
          <w:rFonts w:cs="Consolas"/>
        </w:rPr>
        <w:t>y.scale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proofErr w:type="spellStart"/>
      <w:r w:rsidR="007C0A0D" w:rsidRPr="00E15100">
        <w:rPr>
          <w:rStyle w:val="AttributeTok"/>
          <w:rFonts w:cs="Consolas"/>
        </w:rPr>
        <w:t>y.axis.breaks</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r w:rsidR="00DF02FA">
        <w:rPr>
          <w:rStyle w:val="NormalTok"/>
        </w:rPr>
        <w:t>11</w:t>
      </w:r>
      <w:r w:rsidR="007C0A0D" w:rsidRPr="00E15100">
        <w:rPr>
          <w:rStyle w:val="NormalTok"/>
          <w:rFonts w:cs="Consolas"/>
        </w:rPr>
        <w:t xml:space="preserve">  </w:t>
      </w:r>
      <w:proofErr w:type="spellStart"/>
      <w:r w:rsidR="007C0A0D" w:rsidRPr="00E15100">
        <w:rPr>
          <w:rStyle w:val="FunctionTok"/>
          <w:rFonts w:cs="Consolas"/>
        </w:rPr>
        <w:t>gg_photoperiod</w:t>
      </w:r>
      <w:proofErr w:type="spellEnd"/>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r w:rsidR="00BF5742">
        <w:rPr>
          <w:rStyle w:val="NormalTok"/>
        </w:rPr>
        <w:t>1</w:t>
      </w:r>
      <w:r w:rsidR="00DF02FA">
        <w:rPr>
          <w:rStyle w:val="NormalTok"/>
        </w:rPr>
        <w:t>2</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gg_state</w:t>
      </w:r>
      <w:proofErr w:type="spellEnd"/>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r w:rsidR="00BF5742">
        <w:rPr>
          <w:rStyle w:val="NormalTok"/>
        </w:rPr>
        <w:t>1</w:t>
      </w:r>
      <w:r w:rsidR="00DF02FA">
        <w:rPr>
          <w:rStyle w:val="NormalTok"/>
        </w:rPr>
        <w:t>3</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geom_hline</w:t>
      </w:r>
      <w:proofErr w:type="spellEnd"/>
      <w:r w:rsidR="007C0A0D" w:rsidRPr="00E15100">
        <w:rPr>
          <w:rStyle w:val="NormalTok"/>
          <w:rFonts w:cs="Consolas"/>
        </w:rPr>
        <w:t>(</w:t>
      </w:r>
      <w:proofErr w:type="spellStart"/>
      <w:r w:rsidR="007C0A0D" w:rsidRPr="00E15100">
        <w:rPr>
          <w:rStyle w:val="AttributeTok"/>
          <w:rFonts w:cs="Consolas"/>
        </w:rPr>
        <w:t>yintercept</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proofErr w:type="spellStart"/>
      <w:r w:rsidR="007C0A0D" w:rsidRPr="00E15100">
        <w:rPr>
          <w:rStyle w:val="AttributeTok"/>
          <w:rFonts w:cs="Consolas"/>
        </w:rPr>
        <w:t>linetype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r w:rsidR="007C0A0D" w:rsidRPr="00E15100">
        <w:rPr>
          <w:rStyle w:val="SpecialCharTok"/>
          <w:rFonts w:cs="Consolas"/>
        </w:rPr>
        <w:t>+</w:t>
      </w:r>
      <w:r w:rsidR="007C0A0D" w:rsidRPr="00E15100">
        <w:rPr>
          <w:rFonts w:cs="Consolas"/>
        </w:rPr>
        <w:br/>
      </w:r>
      <w:r w:rsidR="00BF5742">
        <w:rPr>
          <w:rStyle w:val="NormalTok"/>
        </w:rPr>
        <w:t>1</w:t>
      </w:r>
      <w:r w:rsidR="00DF02FA">
        <w:rPr>
          <w:rStyle w:val="NormalTok"/>
        </w:rPr>
        <w:t>4</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coord_cartesian</w:t>
      </w:r>
      <w:proofErr w:type="spellEnd"/>
      <w:r w:rsidR="007C0A0D" w:rsidRPr="00E15100">
        <w:rPr>
          <w:rStyle w:val="NormalTok"/>
          <w:rFonts w:cs="Consolas"/>
        </w:rPr>
        <w:t>(</w:t>
      </w:r>
      <w:proofErr w:type="spellStart"/>
      <w:r w:rsidR="007C0A0D" w:rsidRPr="00E15100">
        <w:rPr>
          <w:rStyle w:val="AttributeTok"/>
          <w:rFonts w:cs="Consolas"/>
        </w:rPr>
        <w:t>ylim</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43"/>
    <w:p w14:paraId="511D6D6D" w14:textId="77777777" w:rsidR="00746ABC" w:rsidRDefault="00746ABC" w:rsidP="00746ABC">
      <w:pPr>
        <w:pStyle w:val="DefinitionTerm"/>
        <w:rPr>
          <w:b w:val="0"/>
          <w:bCs/>
        </w:rPr>
      </w:pPr>
      <w:r w:rsidRPr="00C673E9">
        <w:rPr>
          <w:rFonts w:ascii="Arial" w:hAnsi="Arial" w:cs="Arial"/>
        </w:rPr>
        <w:t>Lines 1-6</w:t>
      </w:r>
      <w:r>
        <w:rPr>
          <w:rFonts w:ascii="Arial" w:hAnsi="Arial" w:cs="Arial"/>
        </w:rPr>
        <w:t xml:space="preserve"> </w:t>
      </w:r>
      <w:r w:rsidRPr="0047611C">
        <w:rPr>
          <w:b w:val="0"/>
          <w:bCs/>
        </w:rPr>
        <w:t>As in code cell above</w:t>
      </w:r>
    </w:p>
    <w:p w14:paraId="60421096" w14:textId="18B5CD23" w:rsidR="00E06062" w:rsidRPr="00BD71EE" w:rsidRDefault="00DF02FA" w:rsidP="00E06062">
      <w:pPr>
        <w:pStyle w:val="DefinitionTerm"/>
        <w:rPr>
          <w:b w:val="0"/>
        </w:rPr>
      </w:pPr>
      <w:r w:rsidRPr="00C673E9">
        <w:rPr>
          <w:rFonts w:ascii="Arial" w:hAnsi="Arial" w:cs="Arial"/>
        </w:rPr>
        <w:t xml:space="preserve">Line </w:t>
      </w:r>
      <w:r>
        <w:rPr>
          <w:rFonts w:ascii="Arial" w:hAnsi="Arial" w:cs="Arial"/>
        </w:rPr>
        <w:t xml:space="preserve">9 </w:t>
      </w:r>
      <w:r w:rsidR="00E06062" w:rsidRPr="00BD71EE">
        <w:rPr>
          <w:b w:val="0"/>
        </w:rPr>
        <w:t>Label weekdays</w:t>
      </w:r>
      <w:r w:rsidR="00E06062">
        <w:rPr>
          <w:b w:val="0"/>
        </w:rPr>
        <w:t xml:space="preserve"> (</w:t>
      </w:r>
      <w:r w:rsidR="00E06062">
        <w:rPr>
          <w:b w:val="0"/>
          <w:i/>
          <w:iCs/>
        </w:rPr>
        <w:t>%a)</w:t>
      </w:r>
      <w:r w:rsidR="00E06062" w:rsidRPr="00BD71EE">
        <w:rPr>
          <w:b w:val="0"/>
        </w:rPr>
        <w:t xml:space="preserve"> instead of dates</w:t>
      </w:r>
      <w:r w:rsidR="00E06062">
        <w:rPr>
          <w:b w:val="0"/>
        </w:rPr>
        <w:t xml:space="preserve"> (default: </w:t>
      </w:r>
      <w:r w:rsidR="00304BE7">
        <w:rPr>
          <w:b w:val="0"/>
          <w:i/>
          <w:iCs/>
        </w:rPr>
        <w:t>%d/%m</w:t>
      </w:r>
      <w:r w:rsidR="00E06062">
        <w:rPr>
          <w:b w:val="0"/>
        </w:rPr>
        <w:t>)</w:t>
      </w:r>
    </w:p>
    <w:p w14:paraId="70FBD8B2" w14:textId="5853E707" w:rsidR="00746ABC" w:rsidRPr="0047611C" w:rsidRDefault="00746ABC" w:rsidP="00746ABC">
      <w:pPr>
        <w:pStyle w:val="DefinitionTerm"/>
        <w:rPr>
          <w:b w:val="0"/>
          <w:bCs/>
        </w:rPr>
      </w:pPr>
      <w:r w:rsidRPr="00C673E9">
        <w:rPr>
          <w:rFonts w:ascii="Arial" w:hAnsi="Arial" w:cs="Arial"/>
        </w:rPr>
        <w:t xml:space="preserve">Line </w:t>
      </w:r>
      <w:r w:rsidR="00DF02FA">
        <w:rPr>
          <w:rFonts w:ascii="Arial" w:hAnsi="Arial" w:cs="Arial"/>
        </w:rPr>
        <w:t xml:space="preserve">11 </w:t>
      </w:r>
      <w:r w:rsidRPr="0047611C">
        <w:rPr>
          <w:b w:val="0"/>
          <w:bCs/>
        </w:rPr>
        <w:t>Add photoperiod information</w:t>
      </w:r>
    </w:p>
    <w:p w14:paraId="69B62553" w14:textId="25D2D368" w:rsidR="00746ABC" w:rsidRPr="00C86C21" w:rsidRDefault="00746ABC" w:rsidP="00746ABC">
      <w:pPr>
        <w:spacing w:after="0"/>
        <w:rPr>
          <w:rFonts w:ascii="Arial" w:eastAsiaTheme="minorHAnsi" w:hAnsi="Arial" w:cs="Arial"/>
          <w:b/>
        </w:rPr>
      </w:pPr>
      <w:r w:rsidRPr="00C86C21">
        <w:rPr>
          <w:rFonts w:ascii="Arial" w:eastAsiaTheme="minorHAnsi" w:hAnsi="Arial" w:cs="Arial"/>
          <w:b/>
        </w:rPr>
        <w:t xml:space="preserve">Line </w:t>
      </w:r>
      <w:r w:rsidR="00DF02FA" w:rsidRPr="00C86C21">
        <w:rPr>
          <w:rFonts w:ascii="Arial" w:eastAsiaTheme="minorHAnsi" w:hAnsi="Arial" w:cs="Arial"/>
          <w:b/>
        </w:rPr>
        <w:t>1</w:t>
      </w:r>
      <w:r w:rsidR="00DF02FA">
        <w:rPr>
          <w:rFonts w:ascii="Arial" w:eastAsiaTheme="minorHAnsi" w:hAnsi="Arial" w:cs="Arial"/>
          <w:b/>
        </w:rPr>
        <w:t>2</w:t>
      </w:r>
      <w:r w:rsidR="00DF02FA" w:rsidRPr="00C86C21">
        <w:rPr>
          <w:rFonts w:ascii="Arial" w:eastAsiaTheme="minorHAnsi" w:hAnsi="Arial" w:cs="Arial"/>
          <w:b/>
        </w:rPr>
        <w:t xml:space="preserve"> </w:t>
      </w:r>
      <w:r w:rsidRPr="00C86C21">
        <w:rPr>
          <w:rFonts w:ascii="Arial" w:eastAsiaTheme="minorHAnsi" w:hAnsi="Arial" w:cs="Arial"/>
          <w:bCs/>
        </w:rPr>
        <w:t>Add state bands</w:t>
      </w:r>
      <w:r w:rsidRPr="00C86C21">
        <w:rPr>
          <w:rFonts w:ascii="Arial" w:eastAsiaTheme="minorHAnsi" w:hAnsi="Arial" w:cs="Arial"/>
          <w:b/>
        </w:rPr>
        <w:t xml:space="preserve"> </w:t>
      </w:r>
    </w:p>
    <w:p w14:paraId="515C7ACB" w14:textId="24050AC9" w:rsidR="00646A22" w:rsidRDefault="00EF4D46" w:rsidP="00C86C21">
      <w:pPr>
        <w:spacing w:after="0"/>
        <w:rPr>
          <w:rStyle w:val="Hervorhebung"/>
          <w:i w:val="0"/>
          <w:iCs w:val="0"/>
        </w:rPr>
      </w:pPr>
      <w:r>
        <w:rPr>
          <w:noProof/>
        </w:rPr>
        <w:lastRenderedPageBreak/>
        <w:drawing>
          <wp:inline distT="0" distB="0" distL="0" distR="0" wp14:anchorId="6F98366F" wp14:editId="79289DD5">
            <wp:extent cx="5728335" cy="5728335"/>
            <wp:effectExtent l="0" t="0" r="0" b="0"/>
            <wp:docPr id="19915494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9476" name="Grafik 199154947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63DF8C92" w14:textId="13E664BF" w:rsidR="00226395" w:rsidRPr="00C86C21" w:rsidRDefault="00226395" w:rsidP="00C86C21">
      <w:pPr>
        <w:spacing w:after="0"/>
        <w:rPr>
          <w:rStyle w:val="Hervorhebung"/>
          <w:b/>
          <w:bCs/>
        </w:rPr>
      </w:pPr>
      <w:r w:rsidRPr="00226395">
        <w:rPr>
          <w:rStyle w:val="Hervorhebung"/>
        </w:rPr>
        <w:t>Figure </w:t>
      </w:r>
      <w:r w:rsidR="00DC45C4">
        <w:rPr>
          <w:rStyle w:val="Hervorhebung"/>
        </w:rPr>
        <w:t>4</w:t>
      </w:r>
      <w:r w:rsidRPr="00226395">
        <w:rPr>
          <w:rStyle w:val="Hervorhebung"/>
        </w:rPr>
        <w:t>: Example of continuous near-work episodes. Red shaded areas indicate periods of continuous near work (20–60 cm for ≥</w:t>
      </w:r>
      <w:r w:rsidR="00C50B3E">
        <w:rPr>
          <w:rStyle w:val="Hervorhebung"/>
        </w:rPr>
        <w:t>15</w:t>
      </w:r>
      <w:r w:rsidR="00C50B3E" w:rsidRPr="00226395">
        <w:rPr>
          <w:rStyle w:val="Hervorhebung"/>
        </w:rPr>
        <w:t> </w:t>
      </w:r>
      <w:r w:rsidRPr="00226395">
        <w:rPr>
          <w:rStyle w:val="Hervorhebung"/>
        </w:rPr>
        <w:t>min, allowing ≤</w:t>
      </w:r>
      <w:r w:rsidR="00C50B3E">
        <w:rPr>
          <w:rStyle w:val="Hervorhebung"/>
        </w:rPr>
        <w:t>30</w:t>
      </w:r>
      <w:r w:rsidR="00C50B3E" w:rsidRPr="00226395">
        <w:rPr>
          <w:rStyle w:val="Hervorhebung"/>
        </w:rPr>
        <w:t> </w:t>
      </w:r>
      <w:r w:rsidR="00C50B3E">
        <w:rPr>
          <w:rStyle w:val="Hervorhebung"/>
        </w:rPr>
        <w:t>secs</w:t>
      </w:r>
      <w:r w:rsidR="00C50B3E" w:rsidRPr="00226395">
        <w:rPr>
          <w:rStyle w:val="Hervorhebung"/>
        </w:rPr>
        <w:t xml:space="preserve"> </w:t>
      </w:r>
      <w:r w:rsidRPr="00226395">
        <w:rPr>
          <w:rStyle w:val="Hervorhebung"/>
        </w:rPr>
        <w:t>interruptions). Black trace is viewing distance over time</w:t>
      </w:r>
      <w:r>
        <w:rPr>
          <w:rStyle w:val="Hervorhebung"/>
        </w:rPr>
        <w:t xml:space="preserve"> of day</w:t>
      </w:r>
      <w:r w:rsidRPr="00226395">
        <w:rPr>
          <w:rStyle w:val="Hervorhebung"/>
        </w:rPr>
        <w:t>; red dashed lines mark the 20 cm and 60 cm boundaries.</w:t>
      </w:r>
      <w:r w:rsidR="00DA1E4C">
        <w:rPr>
          <w:rStyle w:val="Hervorhebung"/>
        </w:rPr>
        <w:t xml:space="preserve"> </w:t>
      </w:r>
      <w:r w:rsidR="00DA1E4C" w:rsidRPr="00C673E9">
        <w:rPr>
          <w:rFonts w:ascii="Arial" w:hAnsi="Arial" w:cs="Arial"/>
        </w:rPr>
        <w:t>Grey shaded areas show nighttime between civil dusk and civil dawn</w:t>
      </w:r>
    </w:p>
    <w:p w14:paraId="023D4A30" w14:textId="77777777" w:rsidR="007C0A0D" w:rsidRPr="00C673E9" w:rsidRDefault="007C0A0D" w:rsidP="007C0A0D">
      <w:pPr>
        <w:pStyle w:val="berschrift4"/>
      </w:pPr>
      <w:bookmarkStart w:id="44" w:name="near-work-episodes"/>
      <w:bookmarkEnd w:id="41"/>
      <w:r w:rsidRPr="00C673E9">
        <w:t>Near-work episodes</w:t>
      </w:r>
    </w:p>
    <w:p w14:paraId="0453BC21" w14:textId="3235095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r w:rsidRPr="00C673E9">
        <w:rPr>
          <w:rFonts w:ascii="Arial" w:hAnsi="Arial" w:cs="Arial"/>
        </w:rPr>
        <w:t>5-second</w:t>
      </w:r>
      <w:r w:rsidRPr="008A0236">
        <w:t xml:space="preserve"> minimum duration to capture more routine near-work bouts) and summarizes three aspects:</w:t>
      </w:r>
    </w:p>
    <w:p w14:paraId="1B64E34F" w14:textId="77777777" w:rsidR="007C0A0D" w:rsidRPr="00C673E9" w:rsidRDefault="007C0A0D" w:rsidP="007C0A0D">
      <w:pPr>
        <w:pStyle w:val="Compact"/>
        <w:numPr>
          <w:ilvl w:val="0"/>
          <w:numId w:val="60"/>
        </w:numPr>
        <w:spacing w:line="240" w:lineRule="auto"/>
        <w:rPr>
          <w:rFonts w:ascii="Arial" w:hAnsi="Arial" w:cs="Arial"/>
        </w:rPr>
      </w:pPr>
      <w:r w:rsidRPr="008A0236">
        <w:lastRenderedPageBreak/>
        <w:t>frequency (count of episodes per day),</w:t>
      </w:r>
    </w:p>
    <w:p w14:paraId="08710359" w14:textId="77777777" w:rsidR="007C0A0D" w:rsidRPr="00C673E9" w:rsidRDefault="007C0A0D" w:rsidP="007C0A0D">
      <w:pPr>
        <w:pStyle w:val="Compact"/>
        <w:numPr>
          <w:ilvl w:val="0"/>
          <w:numId w:val="60"/>
        </w:numPr>
        <w:spacing w:line="240" w:lineRule="auto"/>
        <w:rPr>
          <w:rFonts w:ascii="Arial" w:hAnsi="Arial" w:cs="Arial"/>
        </w:rPr>
      </w:pPr>
      <w:r w:rsidRPr="008A0236">
        <w:t>average duration of episodes, and</w:t>
      </w:r>
    </w:p>
    <w:p w14:paraId="729A1B43" w14:textId="77777777" w:rsidR="007C0A0D" w:rsidRPr="00C673E9" w:rsidRDefault="007C0A0D" w:rsidP="007C0A0D">
      <w:pPr>
        <w:pStyle w:val="Compact"/>
        <w:numPr>
          <w:ilvl w:val="0"/>
          <w:numId w:val="60"/>
        </w:numPr>
        <w:spacing w:line="240" w:lineRule="auto"/>
        <w:rPr>
          <w:rFonts w:ascii="Arial" w:hAnsi="Arial" w:cs="Arial"/>
        </w:rPr>
      </w:pPr>
      <w:r w:rsidRPr="008A0236">
        <w:t>average distance during those episodes.</w:t>
      </w:r>
    </w:p>
    <w:p w14:paraId="1D14C072" w14:textId="37B3DE44" w:rsidR="007C0A0D" w:rsidRPr="00C673E9" w:rsidRDefault="007C0A0D" w:rsidP="007C0A0D">
      <w:pPr>
        <w:pStyle w:val="FirstParagraph"/>
        <w:rPr>
          <w:rFonts w:ascii="Arial" w:hAnsi="Arial" w:cs="Arial"/>
        </w:rPr>
      </w:pPr>
      <w:r w:rsidRPr="00C673E9">
        <w:rPr>
          <w:rFonts w:ascii="Arial" w:hAnsi="Arial" w:cs="Arial"/>
        </w:rPr>
        <w:t xml:space="preserve">These results are combined in </w:t>
      </w:r>
      <w:r w:rsidR="00282E6A" w:rsidRPr="00C86C21">
        <w:rPr>
          <w:b/>
          <w:bCs/>
        </w:rPr>
        <w:t>Table 7</w:t>
      </w:r>
      <w:r w:rsidRPr="00C673E9">
        <w:rPr>
          <w:rFonts w:ascii="Arial" w:hAnsi="Arial" w:cs="Arial"/>
        </w:rPr>
        <w:t>.</w:t>
      </w:r>
    </w:p>
    <w:p w14:paraId="4027867E" w14:textId="22ECD707" w:rsidR="007C0A0D" w:rsidRPr="00C86C21" w:rsidRDefault="00160B18" w:rsidP="00F61D20">
      <w:pPr>
        <w:pStyle w:val="SourceCode"/>
        <w:spacing w:line="240" w:lineRule="auto"/>
        <w:rPr>
          <w:lang w:val="de-DE"/>
        </w:rPr>
      </w:pPr>
      <w:bookmarkStart w:id="45" w:name="annotated-cell-7"/>
      <w:proofErr w:type="spellStart"/>
      <w:r>
        <w:rPr>
          <w:b/>
          <w:bCs/>
          <w:lang w:val="de-DE"/>
        </w:rPr>
        <w:t>C</w:t>
      </w:r>
      <w:r w:rsidRPr="00C86C21">
        <w:rPr>
          <w:b/>
          <w:bCs/>
          <w:lang w:val="de-DE"/>
        </w:rPr>
        <w:t>alculate</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5646C2">
        <w:rPr>
          <w:rStyle w:val="NormalTok"/>
        </w:rPr>
        <w:t>1</w:t>
      </w:r>
      <w:r w:rsidR="005646C2">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2</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extract_clusters</w:t>
      </w:r>
      <w:proofErr w:type="spellEnd"/>
      <w:r w:rsidR="007C0A0D" w:rsidRPr="008A0236">
        <w:rPr>
          <w:rStyle w:val="NormalTok"/>
          <w:rFonts w:cs="Consolas"/>
        </w:rPr>
        <w:t>(</w:t>
      </w:r>
      <w:r w:rsidR="007C0A0D" w:rsidRPr="008A0236">
        <w:rPr>
          <w:rFonts w:cs="Consolas"/>
        </w:rPr>
        <w:br/>
      </w:r>
      <w:r w:rsidR="005646C2">
        <w:rPr>
          <w:rStyle w:val="NormalTok"/>
        </w:rPr>
        <w:t>3</w:t>
      </w:r>
      <w:r w:rsidR="005646C2">
        <w:rPr>
          <w:rStyle w:val="NormalTok"/>
          <w:rFonts w:cs="Consolas"/>
        </w:rPr>
        <w:t xml:space="preserve"> </w:t>
      </w:r>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r w:rsidR="005646C2">
        <w:rPr>
          <w:rStyle w:val="NormalTok"/>
        </w:rPr>
        <w:t>4</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cluster.duration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r w:rsidR="005646C2">
        <w:rPr>
          <w:rStyle w:val="NormalTok"/>
        </w:rPr>
        <w:t>5</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interruption.duration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r w:rsidR="005646C2">
        <w:rPr>
          <w:rStyle w:val="NormalTok"/>
        </w:rPr>
        <w:t>6</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5646C2">
        <w:rPr>
          <w:rStyle w:val="NormalTok"/>
        </w:rPr>
        <w:t>7</w:t>
      </w:r>
      <w:r w:rsidR="005646C2">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8</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extract_metric</w:t>
      </w:r>
      <w:proofErr w:type="spellEnd"/>
      <w:r w:rsidR="007C0A0D" w:rsidRPr="008A0236">
        <w:rPr>
          <w:rStyle w:val="NormalTok"/>
          <w:rFonts w:cs="Consolas"/>
        </w:rPr>
        <w:t>(</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9</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0</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2</w:t>
      </w:r>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3</w:t>
      </w:r>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4</w:t>
      </w:r>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5</w:t>
      </w:r>
      <w:r w:rsidR="007C0A0D" w:rsidRPr="008A0236">
        <w:rPr>
          <w:rStyle w:val="NormalTok"/>
          <w:rFonts w:cs="Consolas"/>
        </w:rPr>
        <w:t xml:space="preserve">  </w:t>
      </w:r>
      <w:proofErr w:type="spellStart"/>
      <w:r w:rsidR="007C0A0D" w:rsidRPr="008A0236">
        <w:rPr>
          <w:rStyle w:val="FunctionTok"/>
          <w:rFonts w:cs="Consolas"/>
        </w:rPr>
        <w:t>cols_units</w:t>
      </w:r>
      <w:proofErr w:type="spellEnd"/>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45"/>
    <w:p w14:paraId="323E1F64" w14:textId="0A62AF1F" w:rsidR="007C0A0D" w:rsidRPr="005A2EDF" w:rsidRDefault="007C0A0D" w:rsidP="00C86C21">
      <w:pPr>
        <w:pStyle w:val="DefinitionTerm"/>
        <w:rPr>
          <w:bCs/>
        </w:rPr>
      </w:pPr>
      <w:r w:rsidRPr="00C673E9">
        <w:rPr>
          <w:rFonts w:ascii="Arial" w:hAnsi="Arial" w:cs="Arial"/>
        </w:rPr>
        <w:t>Line 4</w:t>
      </w:r>
      <w:r w:rsidR="006D6F7F">
        <w:rPr>
          <w:rFonts w:ascii="Arial" w:hAnsi="Arial" w:cs="Arial"/>
        </w:rPr>
        <w:t xml:space="preserve"> </w:t>
      </w:r>
      <w:r w:rsidRPr="00C86C21">
        <w:rPr>
          <w:b w:val="0"/>
          <w:bCs/>
        </w:rPr>
        <w:t xml:space="preserve">Minimal duration to count as an episode (set to interval level of </w:t>
      </w:r>
      <w:proofErr w:type="spellStart"/>
      <w:r w:rsidRPr="00C86C21">
        <w:rPr>
          <w:rStyle w:val="VerbatimChar"/>
          <w:rFonts w:ascii="Arial" w:hAnsi="Arial" w:cs="Arial"/>
          <w:b w:val="0"/>
          <w:bCs/>
        </w:rPr>
        <w:t>dataCC</w:t>
      </w:r>
      <w:proofErr w:type="spellEnd"/>
      <w:r w:rsidRPr="00C86C21">
        <w:rPr>
          <w:b w:val="0"/>
          <w:bCs/>
        </w:rPr>
        <w:t>)</w:t>
      </w:r>
    </w:p>
    <w:p w14:paraId="0313E109" w14:textId="06E4F8A1" w:rsidR="007C0A0D" w:rsidRPr="005A2EDF" w:rsidRDefault="007C0A0D" w:rsidP="00C86C21">
      <w:pPr>
        <w:pStyle w:val="DefinitionTerm"/>
        <w:rPr>
          <w:bCs/>
        </w:rPr>
      </w:pPr>
      <w:r w:rsidRPr="00C673E9">
        <w:rPr>
          <w:rFonts w:ascii="Arial" w:hAnsi="Arial" w:cs="Arial"/>
        </w:rPr>
        <w:t>Line 8</w:t>
      </w:r>
      <w:r w:rsidR="006D6F7F">
        <w:rPr>
          <w:rFonts w:ascii="Arial" w:hAnsi="Arial" w:cs="Arial"/>
        </w:rPr>
        <w:t xml:space="preserve"> </w:t>
      </w:r>
      <w:r w:rsidRPr="00C86C21">
        <w:rPr>
          <w:b w:val="0"/>
          <w:bCs/>
        </w:rPr>
        <w:t>Calculate mean distance during each episode</w:t>
      </w:r>
    </w:p>
    <w:p w14:paraId="7AC4A191" w14:textId="1922ED17" w:rsidR="007C0A0D" w:rsidRPr="005A2EDF" w:rsidRDefault="007C0A0D" w:rsidP="00C86C21">
      <w:pPr>
        <w:pStyle w:val="DefinitionTerm"/>
        <w:rPr>
          <w:bCs/>
        </w:rPr>
      </w:pPr>
      <w:r w:rsidRPr="00C673E9">
        <w:rPr>
          <w:rFonts w:ascii="Arial" w:hAnsi="Arial" w:cs="Arial"/>
        </w:rPr>
        <w:t>Lines 9-11</w:t>
      </w:r>
      <w:r w:rsidR="006D6F7F">
        <w:rPr>
          <w:rFonts w:ascii="Arial" w:hAnsi="Arial" w:cs="Arial"/>
        </w:rPr>
        <w:t xml:space="preserve"> </w:t>
      </w:r>
      <w:r w:rsidRPr="00C86C21">
        <w:rPr>
          <w:b w:val="0"/>
          <w:bCs/>
        </w:rPr>
        <w:t>Calculate averages for all numeric columns per group</w:t>
      </w:r>
    </w:p>
    <w:p w14:paraId="4D81FAA8" w14:textId="6BEE5276" w:rsidR="007C0A0D" w:rsidRPr="005A2EDF" w:rsidRDefault="007C0A0D" w:rsidP="00C86C21">
      <w:pPr>
        <w:pStyle w:val="DefinitionTerm"/>
        <w:rPr>
          <w:bCs/>
        </w:rPr>
      </w:pPr>
      <w:r w:rsidRPr="00C673E9">
        <w:rPr>
          <w:rFonts w:ascii="Arial" w:hAnsi="Arial" w:cs="Arial"/>
        </w:rPr>
        <w:t>Line 12</w:t>
      </w:r>
      <w:r w:rsidR="006D6F7F">
        <w:rPr>
          <w:rFonts w:ascii="Arial" w:hAnsi="Arial" w:cs="Arial"/>
        </w:rPr>
        <w:t xml:space="preserve"> </w:t>
      </w:r>
      <w:r w:rsidRPr="00C86C21">
        <w:rPr>
          <w:b w:val="0"/>
          <w:bCs/>
        </w:rPr>
        <w:t>Daily averages for each metric</w:t>
      </w:r>
    </w:p>
    <w:p w14:paraId="738A544B" w14:textId="30DE612B" w:rsidR="007C0A0D" w:rsidRDefault="007C0A0D" w:rsidP="006D6F7F">
      <w:pPr>
        <w:pStyle w:val="DefinitionTerm"/>
        <w:rPr>
          <w:b w:val="0"/>
          <w:bCs/>
        </w:rPr>
      </w:pPr>
      <w:r w:rsidRPr="00C673E9">
        <w:rPr>
          <w:rFonts w:ascii="Arial" w:hAnsi="Arial" w:cs="Arial"/>
        </w:rPr>
        <w:t>Lines 13-15</w:t>
      </w:r>
      <w:r w:rsidR="006D6F7F">
        <w:rPr>
          <w:rFonts w:ascii="Arial" w:hAnsi="Arial" w:cs="Arial"/>
        </w:rPr>
        <w:t xml:space="preserve"> </w:t>
      </w:r>
      <w:r w:rsidRPr="00C86C21">
        <w:rPr>
          <w:b w:val="0"/>
          <w:bCs/>
        </w:rPr>
        <w:t>Table generation</w:t>
      </w:r>
    </w:p>
    <w:p w14:paraId="5A97CD31" w14:textId="77777777" w:rsidR="00365F17" w:rsidRPr="00365F17" w:rsidRDefault="00365F17"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46E27" w:rsidRPr="001B26D6" w14:paraId="3387DFF5" w14:textId="77777777" w:rsidTr="0047611C">
        <w:trPr>
          <w:cantSplit/>
          <w:tblHeader/>
          <w:jc w:val="center"/>
        </w:trPr>
        <w:tc>
          <w:tcPr>
            <w:tcW w:w="1276" w:type="dxa"/>
            <w:tcBorders>
              <w:bottom w:val="single" w:sz="4" w:space="0" w:color="auto"/>
            </w:tcBorders>
          </w:tcPr>
          <w:p w14:paraId="52D2097B" w14:textId="77777777" w:rsidR="00146E27" w:rsidRPr="001B26D6" w:rsidRDefault="00146E27" w:rsidP="0047611C"/>
        </w:tc>
        <w:tc>
          <w:tcPr>
            <w:tcW w:w="2126" w:type="dxa"/>
            <w:tcBorders>
              <w:bottom w:val="single" w:sz="4" w:space="0" w:color="auto"/>
            </w:tcBorders>
          </w:tcPr>
          <w:p w14:paraId="5EC29F81" w14:textId="77777777" w:rsidR="00146E27" w:rsidRPr="001B26D6" w:rsidRDefault="00146E27" w:rsidP="0047611C">
            <w:pPr>
              <w:rPr>
                <w:b/>
                <w:bCs/>
              </w:rPr>
            </w:pPr>
            <w:r w:rsidRPr="001B26D6">
              <w:rPr>
                <w:b/>
                <w:bCs/>
              </w:rPr>
              <w:t>duration</w:t>
            </w:r>
          </w:p>
        </w:tc>
        <w:tc>
          <w:tcPr>
            <w:tcW w:w="1418" w:type="dxa"/>
            <w:tcBorders>
              <w:bottom w:val="single" w:sz="4" w:space="0" w:color="auto"/>
            </w:tcBorders>
          </w:tcPr>
          <w:p w14:paraId="6B6E0050" w14:textId="77777777" w:rsidR="00146E27" w:rsidRPr="001B26D6" w:rsidRDefault="00146E27" w:rsidP="0047611C">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760EDED7" w14:textId="77777777" w:rsidR="00146E27" w:rsidRPr="001B26D6" w:rsidRDefault="00146E27" w:rsidP="0047611C">
            <w:pPr>
              <w:rPr>
                <w:b/>
                <w:bCs/>
              </w:rPr>
            </w:pPr>
            <w:r w:rsidRPr="001B26D6">
              <w:rPr>
                <w:b/>
                <w:bCs/>
              </w:rPr>
              <w:t>episodes</w:t>
            </w:r>
          </w:p>
        </w:tc>
      </w:tr>
      <w:tr w:rsidR="0009742E" w:rsidRPr="001B26D6" w14:paraId="41863F53" w14:textId="77777777" w:rsidTr="0047611C">
        <w:trPr>
          <w:cantSplit/>
          <w:jc w:val="center"/>
        </w:trPr>
        <w:tc>
          <w:tcPr>
            <w:tcW w:w="1276" w:type="dxa"/>
            <w:tcBorders>
              <w:top w:val="single" w:sz="4" w:space="0" w:color="auto"/>
            </w:tcBorders>
          </w:tcPr>
          <w:p w14:paraId="7EA78B99" w14:textId="77777777" w:rsidR="0009742E" w:rsidRPr="001B26D6" w:rsidRDefault="0009742E" w:rsidP="0009742E">
            <w:r w:rsidRPr="001B26D6">
              <w:t>Mean daily</w:t>
            </w:r>
          </w:p>
        </w:tc>
        <w:tc>
          <w:tcPr>
            <w:tcW w:w="2126" w:type="dxa"/>
            <w:tcBorders>
              <w:top w:val="single" w:sz="4" w:space="0" w:color="auto"/>
            </w:tcBorders>
          </w:tcPr>
          <w:p w14:paraId="7CA3655D" w14:textId="08B3B314" w:rsidR="0009742E" w:rsidRPr="00BD71EE" w:rsidRDefault="0009742E" w:rsidP="0009742E">
            <w:pPr>
              <w:jc w:val="center"/>
              <w:rPr>
                <w:rFonts w:ascii="Arial" w:hAnsi="Arial" w:cs="Arial"/>
              </w:rPr>
            </w:pPr>
            <w:r w:rsidRPr="00BD71EE">
              <w:rPr>
                <w:rFonts w:ascii="Arial" w:hAnsi="Arial" w:cs="Arial"/>
              </w:rPr>
              <w:t>210s (~3.5 minutes)</w:t>
            </w:r>
          </w:p>
        </w:tc>
        <w:tc>
          <w:tcPr>
            <w:tcW w:w="1418" w:type="dxa"/>
            <w:tcBorders>
              <w:top w:val="single" w:sz="4" w:space="0" w:color="auto"/>
            </w:tcBorders>
          </w:tcPr>
          <w:p w14:paraId="2374997F" w14:textId="70E9C8E0" w:rsidR="0009742E" w:rsidRPr="00BD71EE" w:rsidRDefault="0009742E" w:rsidP="0009742E">
            <w:pPr>
              <w:jc w:val="center"/>
              <w:rPr>
                <w:rFonts w:ascii="Arial" w:hAnsi="Arial" w:cs="Arial"/>
              </w:rPr>
            </w:pPr>
            <w:r w:rsidRPr="00BD71EE">
              <w:rPr>
                <w:rFonts w:ascii="Arial" w:hAnsi="Arial" w:cs="Arial"/>
              </w:rPr>
              <w:t>36</w:t>
            </w:r>
          </w:p>
        </w:tc>
        <w:tc>
          <w:tcPr>
            <w:tcW w:w="1134" w:type="dxa"/>
            <w:tcBorders>
              <w:top w:val="single" w:sz="4" w:space="0" w:color="auto"/>
            </w:tcBorders>
          </w:tcPr>
          <w:p w14:paraId="4B316897" w14:textId="53CC2592" w:rsidR="0009742E" w:rsidRPr="00BD71EE" w:rsidRDefault="0009742E" w:rsidP="0009742E">
            <w:pPr>
              <w:jc w:val="center"/>
              <w:rPr>
                <w:rFonts w:ascii="Arial" w:hAnsi="Arial" w:cs="Arial"/>
              </w:rPr>
            </w:pPr>
            <w:r w:rsidRPr="00BD71EE">
              <w:rPr>
                <w:rFonts w:ascii="Arial" w:hAnsi="Arial" w:cs="Arial"/>
              </w:rPr>
              <w:t>55</w:t>
            </w:r>
          </w:p>
        </w:tc>
      </w:tr>
      <w:tr w:rsidR="0009742E" w:rsidRPr="001B26D6" w14:paraId="6CA4A900" w14:textId="77777777" w:rsidTr="0047611C">
        <w:trPr>
          <w:cantSplit/>
          <w:jc w:val="center"/>
        </w:trPr>
        <w:tc>
          <w:tcPr>
            <w:tcW w:w="1276" w:type="dxa"/>
          </w:tcPr>
          <w:p w14:paraId="56381E28" w14:textId="77777777" w:rsidR="0009742E" w:rsidRPr="001B26D6" w:rsidRDefault="0009742E" w:rsidP="0009742E">
            <w:r w:rsidRPr="001B26D6">
              <w:t>Weekday</w:t>
            </w:r>
          </w:p>
        </w:tc>
        <w:tc>
          <w:tcPr>
            <w:tcW w:w="2126" w:type="dxa"/>
          </w:tcPr>
          <w:p w14:paraId="41E9B78D" w14:textId="59CA36F7" w:rsidR="0009742E" w:rsidRPr="00BD71EE" w:rsidRDefault="0009742E" w:rsidP="0009742E">
            <w:pPr>
              <w:jc w:val="center"/>
              <w:rPr>
                <w:rFonts w:ascii="Arial" w:hAnsi="Arial" w:cs="Arial"/>
              </w:rPr>
            </w:pPr>
            <w:r w:rsidRPr="00BD71EE">
              <w:rPr>
                <w:rFonts w:ascii="Arial" w:hAnsi="Arial" w:cs="Arial"/>
              </w:rPr>
              <w:t>231s (~3.85 minutes)</w:t>
            </w:r>
          </w:p>
        </w:tc>
        <w:tc>
          <w:tcPr>
            <w:tcW w:w="1418" w:type="dxa"/>
          </w:tcPr>
          <w:p w14:paraId="3E337FF4" w14:textId="3DAB9545" w:rsidR="0009742E" w:rsidRPr="00BD71EE" w:rsidRDefault="0009742E" w:rsidP="0009742E">
            <w:pPr>
              <w:jc w:val="center"/>
              <w:rPr>
                <w:rFonts w:ascii="Arial" w:hAnsi="Arial" w:cs="Arial"/>
              </w:rPr>
            </w:pPr>
            <w:r w:rsidRPr="00BD71EE">
              <w:rPr>
                <w:rFonts w:ascii="Arial" w:hAnsi="Arial" w:cs="Arial"/>
              </w:rPr>
              <w:t>35</w:t>
            </w:r>
          </w:p>
        </w:tc>
        <w:tc>
          <w:tcPr>
            <w:tcW w:w="1134" w:type="dxa"/>
          </w:tcPr>
          <w:p w14:paraId="58C0846A" w14:textId="7A8A5559" w:rsidR="0009742E" w:rsidRPr="00BD71EE" w:rsidRDefault="0009742E" w:rsidP="0009742E">
            <w:pPr>
              <w:jc w:val="center"/>
              <w:rPr>
                <w:rFonts w:ascii="Arial" w:hAnsi="Arial" w:cs="Arial"/>
              </w:rPr>
            </w:pPr>
            <w:r w:rsidRPr="00BD71EE">
              <w:rPr>
                <w:rFonts w:ascii="Arial" w:hAnsi="Arial" w:cs="Arial"/>
              </w:rPr>
              <w:t>44</w:t>
            </w:r>
          </w:p>
        </w:tc>
      </w:tr>
      <w:tr w:rsidR="0009742E" w:rsidRPr="001B26D6" w14:paraId="21ACF692" w14:textId="77777777" w:rsidTr="0047611C">
        <w:trPr>
          <w:cantSplit/>
          <w:jc w:val="center"/>
        </w:trPr>
        <w:tc>
          <w:tcPr>
            <w:tcW w:w="1276" w:type="dxa"/>
          </w:tcPr>
          <w:p w14:paraId="03F464AF" w14:textId="77777777" w:rsidR="0009742E" w:rsidRPr="001B26D6" w:rsidRDefault="0009742E" w:rsidP="0009742E">
            <w:r w:rsidRPr="001B26D6">
              <w:t>Weekend</w:t>
            </w:r>
          </w:p>
        </w:tc>
        <w:tc>
          <w:tcPr>
            <w:tcW w:w="2126" w:type="dxa"/>
          </w:tcPr>
          <w:p w14:paraId="51C72E78" w14:textId="27F93D02" w:rsidR="0009742E" w:rsidRPr="00BD71EE" w:rsidRDefault="0009742E" w:rsidP="0009742E">
            <w:pPr>
              <w:jc w:val="center"/>
              <w:rPr>
                <w:rFonts w:ascii="Arial" w:hAnsi="Arial" w:cs="Arial"/>
              </w:rPr>
            </w:pPr>
            <w:r w:rsidRPr="00BD71EE">
              <w:rPr>
                <w:rFonts w:ascii="Arial" w:hAnsi="Arial" w:cs="Arial"/>
              </w:rPr>
              <w:t>157s (~2.62 minutes)</w:t>
            </w:r>
          </w:p>
        </w:tc>
        <w:tc>
          <w:tcPr>
            <w:tcW w:w="1418" w:type="dxa"/>
          </w:tcPr>
          <w:p w14:paraId="614E8177" w14:textId="1FA62B01" w:rsidR="0009742E" w:rsidRPr="00BD71EE" w:rsidRDefault="0009742E" w:rsidP="0009742E">
            <w:pPr>
              <w:jc w:val="center"/>
              <w:rPr>
                <w:rFonts w:ascii="Arial" w:hAnsi="Arial" w:cs="Arial"/>
              </w:rPr>
            </w:pPr>
            <w:r w:rsidRPr="00BD71EE">
              <w:rPr>
                <w:rFonts w:ascii="Arial" w:hAnsi="Arial" w:cs="Arial"/>
              </w:rPr>
              <w:t>39</w:t>
            </w:r>
          </w:p>
        </w:tc>
        <w:tc>
          <w:tcPr>
            <w:tcW w:w="1134" w:type="dxa"/>
          </w:tcPr>
          <w:p w14:paraId="1BC9A433" w14:textId="44CC7E75" w:rsidR="0009742E" w:rsidRPr="00BD71EE" w:rsidRDefault="0009742E" w:rsidP="0009742E">
            <w:pPr>
              <w:jc w:val="center"/>
              <w:rPr>
                <w:rFonts w:ascii="Arial" w:hAnsi="Arial" w:cs="Arial"/>
              </w:rPr>
            </w:pPr>
            <w:r w:rsidRPr="00BD71EE">
              <w:rPr>
                <w:rFonts w:ascii="Arial" w:hAnsi="Arial" w:cs="Arial"/>
              </w:rPr>
              <w:t>81</w:t>
            </w:r>
          </w:p>
        </w:tc>
      </w:tr>
    </w:tbl>
    <w:p w14:paraId="1DE18454" w14:textId="3893F2E3" w:rsidR="008A0236" w:rsidRPr="008A0236" w:rsidRDefault="00146E27" w:rsidP="00146E27">
      <w:pPr>
        <w:pStyle w:val="ImageCaption"/>
      </w:pPr>
      <w:r>
        <w:t>Table 7: Near-work episodes: frequency, mean duration, and mean viewing distance</w:t>
      </w:r>
    </w:p>
    <w:p w14:paraId="73F332FF" w14:textId="217F05B0" w:rsidR="007C0A0D" w:rsidRPr="008A0236" w:rsidRDefault="007C0A0D" w:rsidP="008A0236">
      <w:pPr>
        <w:pStyle w:val="Blocktext"/>
        <w:spacing w:line="360" w:lineRule="auto"/>
        <w:ind w:left="0" w:right="482"/>
      </w:pPr>
      <w:r w:rsidRPr="008A0236">
        <w:t>In the</w:t>
      </w:r>
      <w:r w:rsidRPr="00C673E9">
        <w:rPr>
          <w:rFonts w:ascii="Arial" w:hAnsi="Arial" w:cs="Arial"/>
        </w:rPr>
        <w:t xml:space="preserve"> code cell</w:t>
      </w:r>
      <w:r w:rsidRPr="008A0236">
        <w:t xml:space="preserve"> above, </w:t>
      </w:r>
      <w:proofErr w:type="spellStart"/>
      <w:r w:rsidRPr="008A0236">
        <w:rPr>
          <w:rStyle w:val="VerbatimChar"/>
        </w:rPr>
        <w:t>extract_</w:t>
      </w:r>
      <w:proofErr w:type="gramStart"/>
      <w:r w:rsidRPr="008A0236">
        <w:rPr>
          <w:rStyle w:val="VerbatimChar"/>
        </w:rPr>
        <w:t>metric</w:t>
      </w:r>
      <w:proofErr w:type="spellEnd"/>
      <w:r w:rsidRPr="008A0236">
        <w:rPr>
          <w:rStyle w:val="VerbatimChar"/>
        </w:rPr>
        <w:t>(</w:t>
      </w:r>
      <w:proofErr w:type="gramEnd"/>
      <w:r w:rsidRPr="008A0236">
        <w:rPr>
          <w:rStyle w:val="VerbatimChar"/>
        </w:rPr>
        <w:t xml:space="preserve">..., distance = </w:t>
      </w:r>
      <w:proofErr w:type="gramStart"/>
      <w:r w:rsidRPr="008A0236">
        <w:rPr>
          <w:rStyle w:val="VerbatimChar"/>
        </w:rPr>
        <w:t>mean(</w:t>
      </w:r>
      <w:proofErr w:type="gramEnd"/>
      <w:r w:rsidRPr="008A0236">
        <w:rPr>
          <w:rStyle w:val="VerbatimChar"/>
        </w:rPr>
        <w:t>Dis, ...))</w:t>
      </w:r>
      <w:r w:rsidRPr="008A0236">
        <w:t xml:space="preserve"> computes the mean viewing distance during each episode, and the subsequent </w:t>
      </w:r>
      <w:proofErr w:type="spellStart"/>
      <w:r w:rsidRPr="008A0236">
        <w:rPr>
          <w:rStyle w:val="VerbatimChar"/>
        </w:rPr>
        <w:t>summarize_numeric</w:t>
      </w:r>
      <w:proofErr w:type="spellEnd"/>
      <w:r w:rsidRPr="008A0236">
        <w:t xml:space="preserve"> and </w:t>
      </w:r>
      <w:proofErr w:type="spellStart"/>
      <w:r w:rsidRPr="008A0236">
        <w:rPr>
          <w:rStyle w:val="VerbatimChar"/>
        </w:rPr>
        <w:t>mean_daily</w:t>
      </w:r>
      <w:proofErr w:type="spellEnd"/>
      <w:r w:rsidRPr="008A0236">
        <w:t xml:space="preserve"> steps derive daily averages of episode count, duration, and distance.</w:t>
      </w:r>
    </w:p>
    <w:p w14:paraId="53F857D9" w14:textId="77777777" w:rsidR="007C0A0D" w:rsidRPr="00C673E9" w:rsidRDefault="007C0A0D" w:rsidP="007C0A0D">
      <w:pPr>
        <w:pStyle w:val="berschrift4"/>
      </w:pPr>
      <w:bookmarkStart w:id="46" w:name="visual-breaks"/>
      <w:bookmarkEnd w:id="44"/>
      <w:r w:rsidRPr="00C673E9">
        <w:t>Visual breaks</w:t>
      </w:r>
    </w:p>
    <w:p w14:paraId="794EF95E" w14:textId="741C3813" w:rsidR="007C0A0D" w:rsidRPr="008A0236" w:rsidRDefault="007C0A0D" w:rsidP="007C0A0D">
      <w:pPr>
        <w:pStyle w:val="FirstParagraph"/>
      </w:pPr>
      <w:r w:rsidRPr="008A0236">
        <w:t xml:space="preserve">Visual breaks </w:t>
      </w:r>
      <w:r w:rsidRPr="00C673E9">
        <w:rPr>
          <w:rFonts w:ascii="Arial" w:hAnsi="Arial" w:cs="Arial"/>
        </w:rPr>
        <w:t>as defined</w:t>
      </w:r>
      <w:r w:rsidRPr="008A0236">
        <w:t xml:space="preserve"> in this </w:t>
      </w:r>
      <w:r w:rsidRPr="00C673E9">
        <w:rPr>
          <w:rFonts w:ascii="Arial" w:hAnsi="Arial" w:cs="Arial"/>
        </w:rPr>
        <w:t xml:space="preserve">article, require a </w:t>
      </w:r>
      <w:r w:rsidRPr="008A0236">
        <w:t>minimum break</w:t>
      </w:r>
      <w:r w:rsidRPr="00C673E9">
        <w:rPr>
          <w:rFonts w:ascii="Arial" w:hAnsi="Arial" w:cs="Arial"/>
        </w:rPr>
        <w:t>-length,</w:t>
      </w:r>
      <w:r w:rsidRPr="008A0236">
        <w:t xml:space="preserve"> and the previous episode is important. This leads to a </w:t>
      </w:r>
      <w:proofErr w:type="spellStart"/>
      <w:proofErr w:type="gramStart"/>
      <w:r w:rsidRPr="008A0236">
        <w:t>two</w:t>
      </w:r>
      <w:r w:rsidRPr="00C673E9">
        <w:rPr>
          <w:rFonts w:ascii="Arial" w:hAnsi="Arial" w:cs="Arial"/>
        </w:rPr>
        <w:t xml:space="preserve"> </w:t>
      </w:r>
      <w:r w:rsidRPr="008A0236">
        <w:t>step</w:t>
      </w:r>
      <w:proofErr w:type="spellEnd"/>
      <w:proofErr w:type="gramEnd"/>
      <w:r w:rsidRPr="008A0236">
        <w:t xml:space="preserve"> process, where we first </w:t>
      </w:r>
      <w:r w:rsidRPr="008A0236">
        <w:lastRenderedPageBreak/>
        <w:t xml:space="preserve">extract instances of </w:t>
      </w:r>
      <w:r w:rsidRPr="008A0236">
        <w:rPr>
          <w:rStyle w:val="VerbatimChar"/>
        </w:rPr>
        <w:t>Distance</w:t>
      </w:r>
      <w:r w:rsidRPr="008A0236">
        <w:t xml:space="preserve"> above 100 cm for at least 20 seconds, before we filter for a previous </w:t>
      </w:r>
      <w:r w:rsidR="004E6A7C">
        <w:t xml:space="preserve">(valid) </w:t>
      </w:r>
      <w:r w:rsidRPr="008A0236">
        <w:t xml:space="preserve">duration of at maximum 20 minutes. </w:t>
      </w:r>
      <w:r w:rsidR="00282E6A" w:rsidRPr="00C86C21">
        <w:rPr>
          <w:b/>
          <w:bCs/>
        </w:rPr>
        <w:t>Table 8</w:t>
      </w:r>
      <w:r w:rsidRPr="008A0236">
        <w:t xml:space="preserve"> provides the daily frequency of visual breaks</w:t>
      </w:r>
      <w:r w:rsidR="008068B9">
        <w:t xml:space="preserve"> and </w:t>
      </w:r>
      <w:r w:rsidR="008068B9">
        <w:rPr>
          <w:b/>
          <w:bCs/>
        </w:rPr>
        <w:t>Figure 5</w:t>
      </w:r>
      <w:r w:rsidR="008068B9">
        <w:t xml:space="preserve"> shows when these occur</w:t>
      </w:r>
      <w:r w:rsidR="004E6A7C">
        <w:t>. While visual breaks are not a commonly used metric, they highlight the powerful detection mechanisms that are available.</w:t>
      </w:r>
    </w:p>
    <w:p w14:paraId="65C18DAC" w14:textId="3F60881C" w:rsidR="007C0A0D" w:rsidRPr="00C86C21" w:rsidRDefault="006B68CC" w:rsidP="00F61D20">
      <w:pPr>
        <w:pStyle w:val="SourceCode"/>
        <w:spacing w:line="240" w:lineRule="auto"/>
        <w:rPr>
          <w:b/>
          <w:bCs/>
          <w:lang w:val="de-DE"/>
        </w:rPr>
      </w:pPr>
      <w:bookmarkStart w:id="47" w:name="annotated-cell-8"/>
      <w:proofErr w:type="spellStart"/>
      <w:r w:rsidRPr="006B68CC">
        <w:rPr>
          <w:b/>
          <w:bCs/>
          <w:lang w:val="de-DE"/>
        </w:rPr>
        <w:t>Calculate</w:t>
      </w:r>
      <w:proofErr w:type="spellEnd"/>
      <w:r w:rsidRPr="006B68CC">
        <w:rPr>
          <w:b/>
          <w:bCs/>
          <w:lang w:val="de-DE"/>
        </w:rPr>
        <w:t xml:space="preserve">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B012F8">
        <w:rPr>
          <w:rStyle w:val="NormalTok"/>
        </w:rPr>
        <w:t>1</w:t>
      </w:r>
      <w:r w:rsidR="00B012F8">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B012F8">
        <w:rPr>
          <w:rStyle w:val="NormalTok"/>
        </w:rPr>
        <w:t>2</w:t>
      </w:r>
      <w:r w:rsidR="00B012F8">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w:t>
      </w:r>
      <w:r w:rsidR="00AF5FA9">
        <w:rPr>
          <w:rStyle w:val="FunctionTok"/>
          <w:rFonts w:cs="Consolas"/>
        </w:rPr>
        <w:t>states</w:t>
      </w:r>
      <w:proofErr w:type="spellEnd"/>
      <w:r w:rsidR="007C0A0D" w:rsidRPr="008A0236">
        <w:rPr>
          <w:rStyle w:val="NormalTok"/>
          <w:rFonts w:cs="Consolas"/>
        </w:rPr>
        <w:t>(</w:t>
      </w:r>
      <w:proofErr w:type="spellStart"/>
      <w:r w:rsidR="00AF5FA9" w:rsidRPr="00BD71EE">
        <w:rPr>
          <w:rStyle w:val="AttributeTok"/>
        </w:rPr>
        <w:t>State.expression</w:t>
      </w:r>
      <w:proofErr w:type="spellEnd"/>
      <w:r w:rsidR="00AF5FA9">
        <w:rPr>
          <w:rStyle w:val="NormalTok"/>
          <w:rFonts w:cs="Consolas"/>
        </w:rPr>
        <w:t xml:space="preserve"> </w:t>
      </w:r>
      <w:r w:rsidR="00AF5FA9" w:rsidRPr="00BD71EE">
        <w:rPr>
          <w:rStyle w:val="AttributeTok"/>
        </w:rPr>
        <w:t xml:space="preserve">= </w:t>
      </w:r>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r w:rsidR="007C0A0D" w:rsidRPr="008A0236">
        <w:rPr>
          <w:rFonts w:cs="Consolas"/>
        </w:rPr>
        <w:br/>
      </w:r>
      <w:r w:rsidR="00B012F8">
        <w:rPr>
          <w:rStyle w:val="NormalTok"/>
        </w:rPr>
        <w:t>3</w:t>
      </w:r>
      <w:r w:rsidR="00B012F8">
        <w:rPr>
          <w:rStyle w:val="NormalTok"/>
          <w:rFonts w:cs="Consolas"/>
        </w:rPr>
        <w:t xml:space="preserve"> </w:t>
      </w:r>
      <w:r w:rsidR="007C0A0D" w:rsidRPr="008A0236">
        <w:rPr>
          <w:rStyle w:val="NormalTok"/>
          <w:rFonts w:cs="Consolas"/>
        </w:rPr>
        <w:t xml:space="preserve">                 </w:t>
      </w:r>
      <w:proofErr w:type="spellStart"/>
      <w:r w:rsidR="00AF5FA9">
        <w:rPr>
          <w:rStyle w:val="AttributeTok"/>
          <w:rFonts w:cs="Consolas"/>
        </w:rPr>
        <w:t>State.colname</w:t>
      </w:r>
      <w:proofErr w:type="spellEnd"/>
      <w:r w:rsidR="007C0A0D" w:rsidRPr="008A0236">
        <w:rPr>
          <w:rStyle w:val="AttributeTok"/>
          <w:rFonts w:cs="Consolas"/>
        </w:rPr>
        <w:t xml:space="preserve"> </w:t>
      </w:r>
      <w:r w:rsidR="007C0A0D" w:rsidRPr="00AA0B3D">
        <w:rPr>
          <w:rStyle w:val="AttributeTok"/>
          <w:rFonts w:cs="Consolas"/>
        </w:rPr>
        <w:t>=</w:t>
      </w:r>
      <w:r w:rsidR="007C0A0D" w:rsidRPr="00BD71EE">
        <w:rPr>
          <w:rStyle w:val="AttributeTok"/>
        </w:rPr>
        <w:t xml:space="preserve"> </w:t>
      </w:r>
      <w:proofErr w:type="spellStart"/>
      <w:r w:rsidR="00AF5FA9" w:rsidRPr="00BD71EE">
        <w:rPr>
          <w:rStyle w:val="NormalTok"/>
        </w:rPr>
        <w:t>vis.break</w:t>
      </w:r>
      <w:proofErr w:type="spellEnd"/>
      <w:r w:rsidR="007C0A0D" w:rsidRPr="008A0236">
        <w:rPr>
          <w:rStyle w:val="NormalTok"/>
          <w:rFonts w:cs="Consolas"/>
        </w:rPr>
        <w:t>,</w:t>
      </w:r>
      <w:r w:rsidR="007C0A0D" w:rsidRPr="008A0236">
        <w:rPr>
          <w:rFonts w:cs="Consolas"/>
        </w:rPr>
        <w:br/>
      </w:r>
      <w:r w:rsidR="00B012F8">
        <w:rPr>
          <w:rStyle w:val="NormalTok"/>
        </w:rPr>
        <w:t>4</w:t>
      </w:r>
      <w:r w:rsidR="00B012F8">
        <w:rPr>
          <w:rStyle w:val="NormalTok"/>
          <w:rFonts w:cs="Consolas"/>
        </w:rPr>
        <w:t xml:space="preserve"> </w:t>
      </w:r>
      <w:r w:rsidR="007C0A0D" w:rsidRPr="008A0236">
        <w:rPr>
          <w:rStyle w:val="NormalTok"/>
          <w:rFonts w:cs="Consolas"/>
        </w:rPr>
        <w:t xml:space="preserve">                 </w:t>
      </w:r>
      <w:proofErr w:type="spellStart"/>
      <w:r w:rsidR="00B47F81">
        <w:rPr>
          <w:rStyle w:val="AttributeTok"/>
          <w:rFonts w:cs="Consolas"/>
        </w:rPr>
        <w:t>group.by.state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r w:rsidR="007C0A0D" w:rsidRPr="008A0236">
        <w:rPr>
          <w:rFonts w:cs="Consolas"/>
        </w:rPr>
        <w:br/>
      </w:r>
      <w:r w:rsidR="00B012F8">
        <w:rPr>
          <w:rStyle w:val="NormalTok"/>
        </w:rPr>
        <w:t>5</w:t>
      </w:r>
      <w:r w:rsidR="00B012F8">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B012F8">
        <w:rPr>
          <w:rStyle w:val="NormalTok"/>
        </w:rPr>
        <w:t>6</w:t>
      </w:r>
      <w:r w:rsidR="00B012F8">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B47F81">
        <w:rPr>
          <w:rStyle w:val="NormalTok"/>
          <w:rFonts w:cs="Consolas"/>
        </w:rPr>
        <w:br/>
        <w:t xml:space="preserve">7   </w:t>
      </w:r>
      <w:r w:rsidR="00B47F81">
        <w:rPr>
          <w:rStyle w:val="FunctionTok"/>
          <w:rFonts w:cs="Consolas"/>
        </w:rPr>
        <w:t>arrange</w:t>
      </w:r>
      <w:r w:rsidR="00B47F81" w:rsidRPr="008A0236">
        <w:rPr>
          <w:rStyle w:val="NormalTok"/>
          <w:rFonts w:cs="Consolas"/>
        </w:rPr>
        <w:t>(</w:t>
      </w:r>
      <w:r w:rsidR="00B47F81">
        <w:rPr>
          <w:rStyle w:val="NormalTok"/>
          <w:rFonts w:cs="Consolas"/>
        </w:rPr>
        <w:t>start, .</w:t>
      </w:r>
      <w:proofErr w:type="spellStart"/>
      <w:r w:rsidR="00B47F81">
        <w:rPr>
          <w:rStyle w:val="AttributeTok"/>
          <w:rFonts w:cs="Consolas"/>
        </w:rPr>
        <w:t>by_group</w:t>
      </w:r>
      <w:proofErr w:type="spellEnd"/>
      <w:r w:rsidR="00B47F81" w:rsidRPr="008A0236">
        <w:rPr>
          <w:rStyle w:val="AttributeTok"/>
          <w:rFonts w:cs="Consolas"/>
        </w:rPr>
        <w:t xml:space="preserve"> =</w:t>
      </w:r>
      <w:r w:rsidR="00B47F81" w:rsidRPr="008A0236">
        <w:rPr>
          <w:rStyle w:val="NormalTok"/>
          <w:rFonts w:cs="Consolas"/>
        </w:rPr>
        <w:t xml:space="preserve"> </w:t>
      </w:r>
      <w:r w:rsidR="00B47F81" w:rsidRPr="008A0236">
        <w:rPr>
          <w:rStyle w:val="ConstantTok"/>
          <w:rFonts w:cs="Consolas"/>
        </w:rPr>
        <w:t>FALSE</w:t>
      </w:r>
      <w:r w:rsidR="00FD02D5" w:rsidRPr="008A0236">
        <w:rPr>
          <w:rStyle w:val="NormalTok"/>
          <w:rFonts w:cs="Consolas"/>
        </w:rPr>
        <w:t xml:space="preserve">) </w:t>
      </w:r>
      <w:r w:rsidR="00FD02D5" w:rsidRPr="008A0236">
        <w:rPr>
          <w:rStyle w:val="SpecialCharTok"/>
          <w:rFonts w:cs="Consolas"/>
        </w:rPr>
        <w:t>|&gt;</w:t>
      </w:r>
      <w:r w:rsidR="007C0A0D" w:rsidRPr="008A0236">
        <w:rPr>
          <w:rFonts w:cs="Consolas"/>
        </w:rPr>
        <w:br/>
      </w:r>
      <w:r w:rsidR="008A4BE7">
        <w:rPr>
          <w:rStyle w:val="NormalTok"/>
        </w:rPr>
        <w:t>8</w:t>
      </w:r>
      <w:r w:rsidR="008A4BE7">
        <w:rPr>
          <w:rStyle w:val="NormalTok"/>
          <w:rFonts w:cs="Consolas"/>
        </w:rPr>
        <w:t xml:space="preserve"> </w:t>
      </w:r>
      <w:r w:rsidR="008A4BE7" w:rsidRPr="008A0236">
        <w:rPr>
          <w:rStyle w:val="NormalTok"/>
          <w:rFonts w:cs="Consolas"/>
        </w:rPr>
        <w:t xml:space="preserve">  </w:t>
      </w:r>
      <w:r w:rsidR="007C0A0D" w:rsidRPr="008A0236">
        <w:rPr>
          <w:rStyle w:val="FunctionTok"/>
          <w:rFonts w:cs="Consolas"/>
        </w:rPr>
        <w:t>filter</w:t>
      </w:r>
      <w:r w:rsidR="008A4BE7">
        <w:rPr>
          <w:rStyle w:val="NormalTok"/>
        </w:rPr>
        <w:t>(</w:t>
      </w:r>
      <w:r w:rsidR="008A4BE7">
        <w:rPr>
          <w:rStyle w:val="SpecialCharTok"/>
        </w:rPr>
        <w:t>!</w:t>
      </w:r>
      <w:r w:rsidR="008A4BE7">
        <w:rPr>
          <w:rStyle w:val="FunctionTok"/>
        </w:rPr>
        <w:t>is.na</w:t>
      </w:r>
      <w:r w:rsidR="008A4BE7">
        <w:rPr>
          <w:rStyle w:val="NormalTok"/>
        </w:rPr>
        <w:t>(</w:t>
      </w:r>
      <w:r w:rsidR="008A4BE7">
        <w:rPr>
          <w:rStyle w:val="FunctionTok"/>
        </w:rPr>
        <w:t>lag</w:t>
      </w:r>
      <w:r w:rsidR="008A4BE7">
        <w:rPr>
          <w:rStyle w:val="NormalTok"/>
        </w:rPr>
        <w:t>(</w:t>
      </w:r>
      <w:proofErr w:type="spellStart"/>
      <w:r w:rsidR="008A4BE7">
        <w:rPr>
          <w:rStyle w:val="NormalTok"/>
        </w:rPr>
        <w:t>vis.break</w:t>
      </w:r>
      <w:proofErr w:type="spellEnd"/>
      <w:r w:rsidR="008A4BE7">
        <w:rPr>
          <w:rStyle w:val="NormalTok"/>
        </w:rPr>
        <w:t>)),</w:t>
      </w:r>
      <w:r w:rsidR="008A4BE7">
        <w:br/>
      </w:r>
      <w:r w:rsidR="008A4BE7">
        <w:rPr>
          <w:rStyle w:val="NormalTok"/>
        </w:rPr>
        <w:t xml:space="preserve">9          </w:t>
      </w:r>
      <w:r w:rsidR="008A4BE7">
        <w:rPr>
          <w:rStyle w:val="FunctionTok"/>
        </w:rPr>
        <w:t>lag</w:t>
      </w:r>
      <w:r w:rsidR="008A4BE7">
        <w:rPr>
          <w:rStyle w:val="NormalTok"/>
        </w:rPr>
        <w:t xml:space="preserve">(duration) </w:t>
      </w:r>
      <w:r w:rsidR="008A4BE7">
        <w:rPr>
          <w:rStyle w:val="SpecialCharTok"/>
        </w:rPr>
        <w:t>&lt;=</w:t>
      </w:r>
      <w:r w:rsidR="008A4BE7">
        <w:rPr>
          <w:rStyle w:val="NormalTok"/>
        </w:rPr>
        <w:t xml:space="preserve"> </w:t>
      </w:r>
      <w:r w:rsidR="008A4BE7">
        <w:rPr>
          <w:rStyle w:val="FunctionTok"/>
        </w:rPr>
        <w:t>duration</w:t>
      </w:r>
      <w:r w:rsidR="008A4BE7">
        <w:rPr>
          <w:rStyle w:val="NormalTok"/>
        </w:rPr>
        <w:t>(</w:t>
      </w:r>
      <w:r w:rsidR="008A4BE7">
        <w:rPr>
          <w:rStyle w:val="StringTok"/>
        </w:rPr>
        <w:t>"20 mins"</w:t>
      </w:r>
      <w:r w:rsidR="008A4BE7">
        <w:rPr>
          <w:rStyle w:val="NormalTok"/>
        </w:rPr>
        <w:t>),</w:t>
      </w:r>
      <w:r w:rsidR="008A4BE7">
        <w:br/>
      </w:r>
      <w:r w:rsidR="008A4BE7">
        <w:rPr>
          <w:rStyle w:val="NormalTok"/>
        </w:rPr>
        <w:t xml:space="preserve">10         </w:t>
      </w:r>
      <w:proofErr w:type="spellStart"/>
      <w:r w:rsidR="008A4BE7">
        <w:rPr>
          <w:rStyle w:val="NormalTok"/>
        </w:rPr>
        <w:t>vis.break</w:t>
      </w:r>
      <w:proofErr w:type="spellEnd"/>
      <w:r w:rsidR="008A4BE7">
        <w:rPr>
          <w:rStyle w:val="NormalTok"/>
        </w:rPr>
        <w:t xml:space="preserve">) </w:t>
      </w:r>
      <w:r w:rsidR="008A4BE7">
        <w:rPr>
          <w:rStyle w:val="SpecialCharTok"/>
        </w:rPr>
        <w:t>|&gt;</w:t>
      </w:r>
      <w:r w:rsidR="007C0A0D" w:rsidRPr="008A0236">
        <w:rPr>
          <w:rFonts w:cs="Consolas"/>
        </w:rPr>
        <w:br/>
      </w:r>
      <w:r w:rsidR="008A4BE7">
        <w:rPr>
          <w:rStyle w:val="NormalTok"/>
          <w:rFonts w:cs="Consolas"/>
        </w:rPr>
        <w:t>1</w:t>
      </w:r>
      <w:r w:rsidR="00C51F66">
        <w:rPr>
          <w:rStyle w:val="NormalTok"/>
          <w:rFonts w:cs="Consolas"/>
        </w:rPr>
        <w:t>1</w:t>
      </w:r>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B012F8">
        <w:rPr>
          <w:rStyle w:val="NormalTok"/>
          <w:rFonts w:cs="Consolas"/>
        </w:rPr>
        <w:br/>
      </w:r>
      <w:r w:rsidR="008A4BE7">
        <w:rPr>
          <w:rStyle w:val="NormalTok"/>
          <w:rFonts w:cs="Consolas"/>
        </w:rPr>
        <w:t>1</w:t>
      </w:r>
      <w:r w:rsidR="00C51F66">
        <w:rPr>
          <w:rStyle w:val="NormalTok"/>
          <w:rFonts w:cs="Consolas"/>
        </w:rPr>
        <w:t>2</w:t>
      </w:r>
      <w:r w:rsidR="00B012F8">
        <w:rPr>
          <w:rStyle w:val="NormalTok"/>
          <w:rFonts w:cs="Consolas"/>
        </w:rPr>
        <w:t xml:space="preserve">         </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is.cluster</w:t>
      </w:r>
      <w:proofErr w:type="spellEnd"/>
      <w:r w:rsidR="007C0A0D" w:rsidRPr="008A0236">
        <w:rPr>
          <w:rStyle w:val="StringTok"/>
          <w:rFonts w:cs="Consolas"/>
        </w:rPr>
        <w:t>"</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r w:rsidR="007C0A0D" w:rsidRPr="008A0236">
        <w:rPr>
          <w:rFonts w:cs="Consolas"/>
        </w:rPr>
        <w:br/>
      </w:r>
      <w:r w:rsidR="00B012F8">
        <w:rPr>
          <w:rStyle w:val="NormalTok"/>
        </w:rPr>
        <w:t>1</w:t>
      </w:r>
      <w:r w:rsidR="00C51F66">
        <w:rPr>
          <w:rStyle w:val="NormalTok"/>
          <w:rFonts w:cs="Consolas"/>
        </w:rPr>
        <w:t>3</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B012F8">
        <w:rPr>
          <w:rStyle w:val="NormalTok"/>
        </w:rPr>
        <w:t>1</w:t>
      </w:r>
      <w:r w:rsidR="00C51F66">
        <w:rPr>
          <w:rStyle w:val="NormalTok"/>
          <w:rFonts w:cs="Consolas"/>
        </w:rPr>
        <w:t>4</w:t>
      </w:r>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5</w:t>
      </w:r>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6</w:t>
      </w:r>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7</w:t>
      </w:r>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p>
    <w:bookmarkEnd w:id="47"/>
    <w:p w14:paraId="33593B26" w14:textId="55D2208F" w:rsidR="007C0A0D" w:rsidRPr="005A2EDF" w:rsidRDefault="007C0A0D" w:rsidP="00C86C21">
      <w:pPr>
        <w:pStyle w:val="DefinitionTerm"/>
        <w:rPr>
          <w:bCs/>
        </w:rPr>
      </w:pPr>
      <w:r w:rsidRPr="00C673E9">
        <w:rPr>
          <w:rFonts w:ascii="Arial" w:hAnsi="Arial" w:cs="Arial"/>
        </w:rPr>
        <w:t>Line 2</w:t>
      </w:r>
      <w:r w:rsidR="00CA0EC5">
        <w:rPr>
          <w:rFonts w:ascii="Arial" w:hAnsi="Arial" w:cs="Arial"/>
        </w:rPr>
        <w:t>-5</w:t>
      </w:r>
      <w:r w:rsidR="006D6F7F">
        <w:rPr>
          <w:rFonts w:ascii="Arial" w:hAnsi="Arial" w:cs="Arial"/>
        </w:rPr>
        <w:t xml:space="preserve"> </w:t>
      </w:r>
      <w:r w:rsidRPr="00C86C21">
        <w:rPr>
          <w:b w:val="0"/>
          <w:bCs/>
        </w:rPr>
        <w:t>Define the condition, greater 100 cm away</w:t>
      </w:r>
      <w:r w:rsidR="00CA0EC5" w:rsidRPr="00BD71EE">
        <w:rPr>
          <w:b w:val="0"/>
          <w:bCs/>
        </w:rPr>
        <w:t xml:space="preserve">, and store it in a variable </w:t>
      </w:r>
      <w:proofErr w:type="spellStart"/>
      <w:proofErr w:type="gramStart"/>
      <w:r w:rsidR="00CA0EC5" w:rsidRPr="00BD71EE">
        <w:rPr>
          <w:rStyle w:val="VerbatimChar"/>
          <w:b w:val="0"/>
          <w:bCs/>
        </w:rPr>
        <w:t>vis.break</w:t>
      </w:r>
      <w:proofErr w:type="spellEnd"/>
      <w:proofErr w:type="gramEnd"/>
      <w:r w:rsidR="00CA0EC5" w:rsidRPr="00BD71EE">
        <w:rPr>
          <w:b w:val="0"/>
          <w:bCs/>
        </w:rPr>
        <w:t xml:space="preserve">. </w:t>
      </w:r>
      <w:proofErr w:type="gramStart"/>
      <w:r w:rsidR="00CA0EC5" w:rsidRPr="00BD71EE">
        <w:rPr>
          <w:b w:val="0"/>
          <w:bCs/>
        </w:rPr>
        <w:t>Empty groups (days),</w:t>
      </w:r>
      <w:proofErr w:type="gramEnd"/>
      <w:r w:rsidR="00CA0EC5" w:rsidRPr="00BD71EE">
        <w:rPr>
          <w:b w:val="0"/>
          <w:bCs/>
        </w:rPr>
        <w:t xml:space="preserve"> should not be dropped, and the new state should not be a new grouping variable.</w:t>
      </w:r>
    </w:p>
    <w:p w14:paraId="68225D9C" w14:textId="1244BCFE" w:rsidR="007C0A0D" w:rsidRPr="005A2EDF" w:rsidRDefault="007C0A0D" w:rsidP="00C86C21">
      <w:pPr>
        <w:pStyle w:val="DefinitionTerm"/>
        <w:rPr>
          <w:bCs/>
        </w:rPr>
      </w:pPr>
      <w:r w:rsidRPr="00C673E9">
        <w:rPr>
          <w:rFonts w:ascii="Arial" w:hAnsi="Arial" w:cs="Arial"/>
        </w:rPr>
        <w:t xml:space="preserve">Line </w:t>
      </w:r>
      <w:r w:rsidR="00CA0EC5">
        <w:rPr>
          <w:rFonts w:ascii="Arial" w:hAnsi="Arial" w:cs="Arial"/>
        </w:rPr>
        <w:t xml:space="preserve">7 </w:t>
      </w:r>
      <w:r w:rsidR="00CA0EC5" w:rsidRPr="00BD71EE">
        <w:rPr>
          <w:rFonts w:ascii="Arial" w:hAnsi="Arial" w:cs="Arial"/>
          <w:b w:val="0"/>
          <w:bCs/>
        </w:rPr>
        <w:t xml:space="preserve">Because </w:t>
      </w:r>
      <w:proofErr w:type="spellStart"/>
      <w:r w:rsidR="00CA0EC5" w:rsidRPr="00BD71EE">
        <w:rPr>
          <w:rFonts w:ascii="Arial" w:hAnsi="Arial" w:cs="Arial"/>
          <w:b w:val="0"/>
          <w:bCs/>
          <w:i/>
        </w:rPr>
        <w:t>extract_</w:t>
      </w:r>
      <w:proofErr w:type="gramStart"/>
      <w:r w:rsidR="00CA0EC5" w:rsidRPr="00BD71EE">
        <w:rPr>
          <w:rFonts w:ascii="Arial" w:hAnsi="Arial" w:cs="Arial"/>
          <w:b w:val="0"/>
          <w:bCs/>
          <w:i/>
        </w:rPr>
        <w:t>states</w:t>
      </w:r>
      <w:proofErr w:type="spellEnd"/>
      <w:r w:rsidR="00CA0EC5" w:rsidRPr="00BD71EE">
        <w:rPr>
          <w:rFonts w:ascii="Arial" w:hAnsi="Arial" w:cs="Arial"/>
          <w:b w:val="0"/>
          <w:bCs/>
          <w:i/>
        </w:rPr>
        <w:t>(</w:t>
      </w:r>
      <w:proofErr w:type="gramEnd"/>
      <w:r w:rsidR="00CA0EC5" w:rsidRPr="00BD71EE">
        <w:rPr>
          <w:rFonts w:ascii="Arial" w:hAnsi="Arial" w:cs="Arial"/>
          <w:b w:val="0"/>
          <w:bCs/>
          <w:i/>
        </w:rPr>
        <w:t>)</w:t>
      </w:r>
      <w:r w:rsidR="00CA0EC5" w:rsidRPr="00BD71EE">
        <w:rPr>
          <w:rFonts w:ascii="Arial" w:hAnsi="Arial" w:cs="Arial"/>
          <w:b w:val="0"/>
          <w:bCs/>
        </w:rPr>
        <w:t xml:space="preserve"> sorts the output by the new states, we need to arrange them in timely order</w:t>
      </w:r>
    </w:p>
    <w:p w14:paraId="62381449" w14:textId="2457B964" w:rsidR="007C0A0D" w:rsidRPr="005A2EDF" w:rsidRDefault="007C0A0D" w:rsidP="00C86C21">
      <w:pPr>
        <w:pStyle w:val="DefinitionTerm"/>
        <w:rPr>
          <w:bCs/>
        </w:rPr>
      </w:pPr>
      <w:r w:rsidRPr="00C673E9">
        <w:rPr>
          <w:rFonts w:ascii="Arial" w:hAnsi="Arial" w:cs="Arial"/>
        </w:rPr>
        <w:t xml:space="preserve">Line </w:t>
      </w:r>
      <w:r w:rsidR="00055633">
        <w:rPr>
          <w:rFonts w:ascii="Arial" w:hAnsi="Arial" w:cs="Arial"/>
        </w:rPr>
        <w:t xml:space="preserve">8 </w:t>
      </w:r>
      <w:r w:rsidR="00055633" w:rsidRPr="00BD71EE">
        <w:rPr>
          <w:rFonts w:ascii="Arial" w:hAnsi="Arial" w:cs="Arial"/>
          <w:b w:val="0"/>
          <w:bCs/>
        </w:rPr>
        <w:t xml:space="preserve">Only keep instances where the previous condition is not </w:t>
      </w:r>
      <w:r w:rsidR="00055633" w:rsidRPr="00BD71EE">
        <w:rPr>
          <w:rFonts w:ascii="Arial" w:hAnsi="Arial" w:cs="Arial"/>
          <w:b w:val="0"/>
          <w:bCs/>
          <w:i/>
        </w:rPr>
        <w:t>NA</w:t>
      </w:r>
      <w:r w:rsidR="00055633" w:rsidRPr="00BD71EE">
        <w:rPr>
          <w:rFonts w:ascii="Arial" w:hAnsi="Arial" w:cs="Arial"/>
          <w:b w:val="0"/>
          <w:bCs/>
        </w:rPr>
        <w:t xml:space="preserve"> (i.e., we do not know whether it is below or above 100 cm distance)</w:t>
      </w:r>
    </w:p>
    <w:p w14:paraId="6DF67507" w14:textId="4D45A349" w:rsidR="007C0A0D" w:rsidRPr="00BD71EE" w:rsidRDefault="007C0A0D" w:rsidP="00C86C21">
      <w:pPr>
        <w:pStyle w:val="DefinitionTerm"/>
        <w:rPr>
          <w:rFonts w:ascii="Arial" w:hAnsi="Arial" w:cs="Arial"/>
          <w:b w:val="0"/>
          <w:bCs/>
        </w:rPr>
      </w:pPr>
      <w:r w:rsidRPr="00C673E9">
        <w:rPr>
          <w:rFonts w:ascii="Arial" w:hAnsi="Arial" w:cs="Arial"/>
        </w:rPr>
        <w:t xml:space="preserve">Line </w:t>
      </w:r>
      <w:r w:rsidR="00055633">
        <w:rPr>
          <w:rFonts w:ascii="Arial" w:hAnsi="Arial" w:cs="Arial"/>
        </w:rPr>
        <w:t xml:space="preserve">9 </w:t>
      </w:r>
      <w:r w:rsidR="00055633" w:rsidRPr="00BD71EE">
        <w:rPr>
          <w:rFonts w:ascii="Arial" w:hAnsi="Arial" w:cs="Arial"/>
          <w:b w:val="0"/>
          <w:bCs/>
        </w:rPr>
        <w:t>Only keep instances, where the previous conditions is at max 20 minutes</w:t>
      </w:r>
      <w:r w:rsidR="00055633">
        <w:rPr>
          <w:rFonts w:ascii="Arial" w:hAnsi="Arial" w:cs="Arial"/>
          <w:b w:val="0"/>
          <w:bCs/>
        </w:rPr>
        <w:t xml:space="preserve"> </w:t>
      </w:r>
    </w:p>
    <w:p w14:paraId="19145F66" w14:textId="18517AC0" w:rsidR="007C0A0D" w:rsidRPr="00C673E9" w:rsidRDefault="007C0A0D" w:rsidP="00D518CF">
      <w:pPr>
        <w:pStyle w:val="DefinitionTerm"/>
      </w:pPr>
      <w:r w:rsidRPr="00C673E9">
        <w:rPr>
          <w:rFonts w:ascii="Arial" w:hAnsi="Arial" w:cs="Arial"/>
        </w:rPr>
        <w:t xml:space="preserve">Line </w:t>
      </w:r>
      <w:r w:rsidR="00055633">
        <w:rPr>
          <w:rFonts w:ascii="Arial" w:hAnsi="Arial" w:cs="Arial"/>
        </w:rPr>
        <w:t>10</w:t>
      </w:r>
      <w:r w:rsidR="006D6F7F">
        <w:rPr>
          <w:rFonts w:ascii="Arial" w:hAnsi="Arial" w:cs="Arial"/>
        </w:rPr>
        <w:t xml:space="preserve"> </w:t>
      </w:r>
      <w:r w:rsidR="00D518CF" w:rsidRPr="00BD71EE">
        <w:rPr>
          <w:rFonts w:ascii="Arial" w:hAnsi="Arial" w:cs="Arial"/>
          <w:b w:val="0"/>
          <w:bCs/>
        </w:rPr>
        <w:t>Only keep instances, where the current condition is equal to or greater 100 cm distance</w:t>
      </w:r>
    </w:p>
    <w:p w14:paraId="3BEE86E0" w14:textId="6843A96D" w:rsidR="007C0A0D" w:rsidRPr="005A2EDF" w:rsidRDefault="007C0A0D" w:rsidP="00C86C21">
      <w:pPr>
        <w:pStyle w:val="DefinitionTerm"/>
        <w:rPr>
          <w:bCs/>
        </w:rPr>
      </w:pPr>
      <w:r w:rsidRPr="00C673E9">
        <w:rPr>
          <w:rFonts w:ascii="Arial" w:hAnsi="Arial" w:cs="Arial"/>
        </w:rPr>
        <w:t xml:space="preserve">Lines </w:t>
      </w:r>
      <w:r w:rsidR="00481D6D">
        <w:rPr>
          <w:rFonts w:ascii="Arial" w:hAnsi="Arial" w:cs="Arial"/>
        </w:rPr>
        <w:t>11</w:t>
      </w:r>
      <w:r w:rsidRPr="00C673E9">
        <w:rPr>
          <w:rFonts w:ascii="Arial" w:hAnsi="Arial" w:cs="Arial"/>
        </w:rPr>
        <w:t>-1</w:t>
      </w:r>
      <w:r w:rsidR="00481D6D">
        <w:rPr>
          <w:rFonts w:ascii="Arial" w:hAnsi="Arial" w:cs="Arial"/>
        </w:rPr>
        <w:t>4</w:t>
      </w:r>
      <w:r w:rsidR="00B76A8C">
        <w:rPr>
          <w:rFonts w:ascii="Arial" w:hAnsi="Arial" w:cs="Arial"/>
        </w:rPr>
        <w:t xml:space="preserve"> </w:t>
      </w:r>
      <w:r w:rsidRPr="00C86C21">
        <w:rPr>
          <w:b w:val="0"/>
          <w:bCs/>
        </w:rPr>
        <w:t>Count the number of episodes</w:t>
      </w:r>
    </w:p>
    <w:p w14:paraId="7EC45343" w14:textId="06C7B2DD" w:rsidR="007C0A0D" w:rsidRPr="005A2EDF" w:rsidRDefault="007C0A0D" w:rsidP="00C86C21">
      <w:pPr>
        <w:pStyle w:val="DefinitionTerm"/>
        <w:rPr>
          <w:bCs/>
        </w:rPr>
      </w:pPr>
      <w:r w:rsidRPr="00C673E9">
        <w:rPr>
          <w:rFonts w:ascii="Arial" w:hAnsi="Arial" w:cs="Arial"/>
        </w:rPr>
        <w:t>Line 1</w:t>
      </w:r>
      <w:r w:rsidR="00481D6D">
        <w:rPr>
          <w:rFonts w:ascii="Arial" w:hAnsi="Arial" w:cs="Arial"/>
        </w:rPr>
        <w:t>5</w:t>
      </w:r>
      <w:r w:rsidR="00B76A8C">
        <w:rPr>
          <w:rFonts w:ascii="Arial" w:hAnsi="Arial" w:cs="Arial"/>
        </w:rPr>
        <w:t xml:space="preserve"> </w:t>
      </w:r>
      <w:r w:rsidRPr="00C86C21">
        <w:rPr>
          <w:b w:val="0"/>
          <w:bCs/>
        </w:rPr>
        <w:t>Calculate daily means</w:t>
      </w:r>
    </w:p>
    <w:p w14:paraId="45234AC3" w14:textId="545AB86B" w:rsidR="007C0A0D" w:rsidRDefault="007C0A0D" w:rsidP="00B76A8C">
      <w:pPr>
        <w:pStyle w:val="DefinitionTerm"/>
        <w:rPr>
          <w:b w:val="0"/>
          <w:bCs/>
        </w:rPr>
      </w:pPr>
      <w:r w:rsidRPr="00C673E9">
        <w:rPr>
          <w:rFonts w:ascii="Arial" w:hAnsi="Arial" w:cs="Arial"/>
        </w:rPr>
        <w:t>Lines 1</w:t>
      </w:r>
      <w:r w:rsidR="00481D6D">
        <w:rPr>
          <w:rFonts w:ascii="Arial" w:hAnsi="Arial" w:cs="Arial"/>
        </w:rPr>
        <w:t>6</w:t>
      </w:r>
      <w:r w:rsidRPr="00C673E9">
        <w:rPr>
          <w:rFonts w:ascii="Arial" w:hAnsi="Arial" w:cs="Arial"/>
        </w:rPr>
        <w:t>-1</w:t>
      </w:r>
      <w:r w:rsidR="00481D6D">
        <w:rPr>
          <w:rFonts w:ascii="Arial" w:hAnsi="Arial" w:cs="Arial"/>
        </w:rPr>
        <w:t>7</w:t>
      </w:r>
      <w:r w:rsidR="00B76A8C">
        <w:rPr>
          <w:rFonts w:ascii="Arial" w:hAnsi="Arial" w:cs="Arial"/>
        </w:rPr>
        <w:t xml:space="preserve"> </w:t>
      </w:r>
      <w:r w:rsidRPr="00C86C21">
        <w:rPr>
          <w:b w:val="0"/>
          <w:bCs/>
        </w:rPr>
        <w:t>Table generation</w:t>
      </w:r>
    </w:p>
    <w:p w14:paraId="60C8105E" w14:textId="77777777" w:rsidR="00B012F8" w:rsidRDefault="00B012F8" w:rsidP="00146E27">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146E27" w:rsidRPr="00D33ED1" w14:paraId="1F3B15BF" w14:textId="77777777" w:rsidTr="0047611C">
        <w:trPr>
          <w:cantSplit/>
          <w:tblHeader/>
          <w:jc w:val="center"/>
        </w:trPr>
        <w:tc>
          <w:tcPr>
            <w:tcW w:w="1134" w:type="dxa"/>
            <w:tcBorders>
              <w:bottom w:val="single" w:sz="4" w:space="0" w:color="auto"/>
            </w:tcBorders>
          </w:tcPr>
          <w:p w14:paraId="4B3C9193" w14:textId="77777777" w:rsidR="00146E27" w:rsidRPr="00D33ED1" w:rsidRDefault="00146E27" w:rsidP="0047611C">
            <w:pPr>
              <w:rPr>
                <w:b/>
                <w:bCs/>
              </w:rPr>
            </w:pPr>
          </w:p>
        </w:tc>
        <w:tc>
          <w:tcPr>
            <w:tcW w:w="1560" w:type="dxa"/>
            <w:tcBorders>
              <w:bottom w:val="single" w:sz="4" w:space="0" w:color="auto"/>
            </w:tcBorders>
          </w:tcPr>
          <w:p w14:paraId="6DA99EB9" w14:textId="77777777" w:rsidR="00146E27" w:rsidRPr="00D33ED1" w:rsidRDefault="00146E27" w:rsidP="0047611C">
            <w:pPr>
              <w:rPr>
                <w:b/>
                <w:bCs/>
              </w:rPr>
            </w:pPr>
            <w:r w:rsidRPr="00D33ED1">
              <w:rPr>
                <w:b/>
                <w:bCs/>
              </w:rPr>
              <w:t>Daily episodes</w:t>
            </w:r>
          </w:p>
        </w:tc>
      </w:tr>
      <w:tr w:rsidR="00EF17A4" w:rsidRPr="00D33ED1" w14:paraId="48F5767E" w14:textId="77777777" w:rsidTr="0047611C">
        <w:trPr>
          <w:cantSplit/>
          <w:jc w:val="center"/>
        </w:trPr>
        <w:tc>
          <w:tcPr>
            <w:tcW w:w="1134" w:type="dxa"/>
            <w:tcBorders>
              <w:top w:val="single" w:sz="4" w:space="0" w:color="auto"/>
            </w:tcBorders>
          </w:tcPr>
          <w:p w14:paraId="38BE0180" w14:textId="77777777" w:rsidR="00EF17A4" w:rsidRPr="00D33ED1" w:rsidRDefault="00EF17A4" w:rsidP="00EF17A4">
            <w:r w:rsidRPr="00D33ED1">
              <w:t>Mean daily</w:t>
            </w:r>
          </w:p>
        </w:tc>
        <w:tc>
          <w:tcPr>
            <w:tcW w:w="1560" w:type="dxa"/>
            <w:tcBorders>
              <w:top w:val="single" w:sz="4" w:space="0" w:color="auto"/>
            </w:tcBorders>
          </w:tcPr>
          <w:p w14:paraId="6C4C5F6B" w14:textId="3761D41D" w:rsidR="00EF17A4" w:rsidRPr="00BD71EE" w:rsidRDefault="00EF17A4" w:rsidP="00EF17A4">
            <w:pPr>
              <w:jc w:val="center"/>
              <w:rPr>
                <w:rFonts w:ascii="Arial" w:hAnsi="Arial" w:cs="Arial"/>
              </w:rPr>
            </w:pPr>
            <w:r w:rsidRPr="00BD71EE">
              <w:rPr>
                <w:rFonts w:ascii="Arial" w:hAnsi="Arial" w:cs="Arial"/>
              </w:rPr>
              <w:t>4.1</w:t>
            </w:r>
          </w:p>
        </w:tc>
      </w:tr>
      <w:tr w:rsidR="00EF17A4" w:rsidRPr="00D33ED1" w14:paraId="287CFF78" w14:textId="77777777" w:rsidTr="0047611C">
        <w:trPr>
          <w:cantSplit/>
          <w:jc w:val="center"/>
        </w:trPr>
        <w:tc>
          <w:tcPr>
            <w:tcW w:w="1134" w:type="dxa"/>
          </w:tcPr>
          <w:p w14:paraId="0BCFABE6" w14:textId="77777777" w:rsidR="00EF17A4" w:rsidRPr="00D33ED1" w:rsidRDefault="00EF17A4" w:rsidP="00EF17A4">
            <w:r w:rsidRPr="00D33ED1">
              <w:t>Weekday</w:t>
            </w:r>
          </w:p>
        </w:tc>
        <w:tc>
          <w:tcPr>
            <w:tcW w:w="1560" w:type="dxa"/>
          </w:tcPr>
          <w:p w14:paraId="39024E27" w14:textId="3F131DF3" w:rsidR="00EF17A4" w:rsidRPr="00BD71EE" w:rsidRDefault="00EF17A4" w:rsidP="00EF17A4">
            <w:pPr>
              <w:jc w:val="center"/>
              <w:rPr>
                <w:rFonts w:ascii="Arial" w:hAnsi="Arial" w:cs="Arial"/>
              </w:rPr>
            </w:pPr>
            <w:r w:rsidRPr="00BD71EE">
              <w:rPr>
                <w:rFonts w:ascii="Arial" w:hAnsi="Arial" w:cs="Arial"/>
              </w:rPr>
              <w:t>4.2</w:t>
            </w:r>
          </w:p>
        </w:tc>
      </w:tr>
      <w:tr w:rsidR="00EF17A4" w:rsidRPr="00D33ED1" w14:paraId="088A3C87" w14:textId="77777777" w:rsidTr="0047611C">
        <w:trPr>
          <w:cantSplit/>
          <w:jc w:val="center"/>
        </w:trPr>
        <w:tc>
          <w:tcPr>
            <w:tcW w:w="1134" w:type="dxa"/>
          </w:tcPr>
          <w:p w14:paraId="5E615524" w14:textId="77777777" w:rsidR="00EF17A4" w:rsidRPr="00D33ED1" w:rsidRDefault="00EF17A4" w:rsidP="00EF17A4">
            <w:r w:rsidRPr="00D33ED1">
              <w:t>Weekend</w:t>
            </w:r>
          </w:p>
        </w:tc>
        <w:tc>
          <w:tcPr>
            <w:tcW w:w="1560" w:type="dxa"/>
          </w:tcPr>
          <w:p w14:paraId="570C28E8" w14:textId="5B70BCB5" w:rsidR="00EF17A4" w:rsidRPr="00BD71EE" w:rsidRDefault="00EF17A4" w:rsidP="00EF17A4">
            <w:pPr>
              <w:jc w:val="center"/>
              <w:rPr>
                <w:rFonts w:ascii="Arial" w:hAnsi="Arial" w:cs="Arial"/>
              </w:rPr>
            </w:pPr>
            <w:r w:rsidRPr="00BD71EE">
              <w:rPr>
                <w:rFonts w:ascii="Arial" w:hAnsi="Arial" w:cs="Arial"/>
              </w:rPr>
              <w:t>4.0</w:t>
            </w:r>
          </w:p>
        </w:tc>
      </w:tr>
    </w:tbl>
    <w:p w14:paraId="1481120B" w14:textId="467C75A5" w:rsidR="00146E27" w:rsidRPr="00B012F8" w:rsidRDefault="00146E27" w:rsidP="00C86C21">
      <w:pPr>
        <w:pStyle w:val="ImageCaption"/>
        <w:spacing w:before="200"/>
      </w:pPr>
      <w:r>
        <w:lastRenderedPageBreak/>
        <w:t>Table 8: Frequency of visual breaks (n per day)</w:t>
      </w:r>
    </w:p>
    <w:p w14:paraId="12D2C77C" w14:textId="6E0032CC" w:rsidR="007C0A0D" w:rsidRPr="00BD71EE" w:rsidRDefault="006B68CC" w:rsidP="00D845A8">
      <w:pPr>
        <w:pStyle w:val="SourceCode"/>
        <w:spacing w:line="240" w:lineRule="auto"/>
        <w:rPr>
          <w:color w:val="003B4F"/>
          <w:shd w:val="clear" w:color="auto" w:fill="F1F3F5"/>
        </w:rPr>
      </w:pPr>
      <w:bookmarkStart w:id="48" w:name="annotated-cell-9"/>
      <w:r w:rsidRPr="006B68CC">
        <w:rPr>
          <w:b/>
          <w:bCs/>
          <w:lang w:val="de-DE"/>
        </w:rPr>
        <w:t xml:space="preserve">Plot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2B24E0" w:rsidRPr="002B24E0">
        <w:rPr>
          <w:rStyle w:val="NormalTok"/>
          <w:rFonts w:cs="Consolas"/>
        </w:rPr>
        <w:t xml:space="preserve">1 </w:t>
      </w:r>
      <w:proofErr w:type="spellStart"/>
      <w:r w:rsidR="007C0A0D" w:rsidRPr="002B24E0">
        <w:rPr>
          <w:rStyle w:val="NormalTok"/>
          <w:rFonts w:cs="Consolas"/>
        </w:rPr>
        <w:t>dataCC</w:t>
      </w:r>
      <w:proofErr w:type="spellEnd"/>
      <w:r w:rsidR="007C0A0D" w:rsidRPr="002B24E0">
        <w:rPr>
          <w:rStyle w:val="NormalTok"/>
          <w:rFonts w:cs="Consolas"/>
        </w:rPr>
        <w:t xml:space="preserve"> </w:t>
      </w:r>
      <w:r w:rsidR="007C0A0D" w:rsidRPr="002B24E0">
        <w:rPr>
          <w:rStyle w:val="SpecialCharTok"/>
          <w:rFonts w:cs="Consolas"/>
        </w:rPr>
        <w:t>|&gt;</w:t>
      </w:r>
      <w:r w:rsidR="007C0A0D" w:rsidRPr="00C86C21">
        <w:rPr>
          <w:rFonts w:cs="Consolas"/>
        </w:rPr>
        <w:br/>
      </w:r>
      <w:r w:rsidR="002B24E0">
        <w:rPr>
          <w:rStyle w:val="NormalTok"/>
        </w:rPr>
        <w:t>2</w:t>
      </w:r>
      <w:r w:rsidR="002B24E0">
        <w:rPr>
          <w:rStyle w:val="NormalTok"/>
          <w:rFonts w:cs="Consolas"/>
        </w:rPr>
        <w:t xml:space="preserve"> </w:t>
      </w:r>
      <w:r w:rsidR="007C0A0D" w:rsidRPr="00C86C21">
        <w:rPr>
          <w:rStyle w:val="NormalTok"/>
          <w:rFonts w:cs="Consolas"/>
        </w:rPr>
        <w:t xml:space="preserve">  </w:t>
      </w:r>
      <w:proofErr w:type="spellStart"/>
      <w:r w:rsidR="00FF51C7">
        <w:rPr>
          <w:rStyle w:val="FunctionTok"/>
        </w:rPr>
        <w:t>add_states</w:t>
      </w:r>
      <w:proofErr w:type="spellEnd"/>
      <w:r w:rsidR="00FF51C7">
        <w:rPr>
          <w:rStyle w:val="NormalTok"/>
        </w:rPr>
        <w:t>(</w:t>
      </w:r>
      <w:r w:rsidR="00FF51C7">
        <w:br/>
      </w:r>
      <w:r w:rsidR="00FF51C7">
        <w:rPr>
          <w:rStyle w:val="NormalTok"/>
        </w:rPr>
        <w:t xml:space="preserve">3     </w:t>
      </w:r>
      <w:proofErr w:type="spellStart"/>
      <w:r w:rsidR="00FF51C7">
        <w:rPr>
          <w:rStyle w:val="NormalTok"/>
        </w:rPr>
        <w:t>dataCC</w:t>
      </w:r>
      <w:proofErr w:type="spellEnd"/>
      <w:r w:rsidR="00FF51C7">
        <w:rPr>
          <w:rStyle w:val="NormalTok"/>
        </w:rPr>
        <w:t xml:space="preserve"> </w:t>
      </w:r>
      <w:r w:rsidR="00FF51C7">
        <w:rPr>
          <w:rStyle w:val="SpecialCharTok"/>
        </w:rPr>
        <w:t>|&gt;</w:t>
      </w:r>
      <w:r w:rsidR="00FF51C7">
        <w:br/>
      </w:r>
      <w:r w:rsidR="00FF51C7">
        <w:rPr>
          <w:rStyle w:val="NormalTok"/>
        </w:rPr>
        <w:t xml:space="preserve">4     </w:t>
      </w:r>
      <w:proofErr w:type="spellStart"/>
      <w:r w:rsidR="00FF51C7">
        <w:rPr>
          <w:rStyle w:val="FunctionTok"/>
        </w:rPr>
        <w:t>extract_states</w:t>
      </w:r>
      <w:proofErr w:type="spellEnd"/>
      <w:r w:rsidR="00FF51C7">
        <w:rPr>
          <w:rStyle w:val="NormalTok"/>
        </w:rPr>
        <w:t>(</w:t>
      </w:r>
      <w:proofErr w:type="spellStart"/>
      <w:r w:rsidR="00FF51C7">
        <w:rPr>
          <w:rStyle w:val="AttributeTok"/>
        </w:rPr>
        <w:t>State.colname</w:t>
      </w:r>
      <w:proofErr w:type="spellEnd"/>
      <w:r w:rsidR="00FF51C7">
        <w:rPr>
          <w:rStyle w:val="AttributeTok"/>
        </w:rPr>
        <w:t xml:space="preserve"> =</w:t>
      </w:r>
      <w:r w:rsidR="00FF51C7">
        <w:rPr>
          <w:rStyle w:val="NormalTok"/>
        </w:rPr>
        <w:t xml:space="preserve"> </w:t>
      </w:r>
      <w:proofErr w:type="spellStart"/>
      <w:r w:rsidR="00FF51C7">
        <w:rPr>
          <w:rStyle w:val="NormalTok"/>
        </w:rPr>
        <w:t>vis.break</w:t>
      </w:r>
      <w:proofErr w:type="spellEnd"/>
      <w:r w:rsidR="00FF51C7">
        <w:rPr>
          <w:rStyle w:val="NormalTok"/>
        </w:rPr>
        <w:t>,</w:t>
      </w:r>
      <w:r w:rsidR="00FF51C7">
        <w:br/>
      </w:r>
      <w:r w:rsidR="00FF51C7">
        <w:rPr>
          <w:rStyle w:val="NormalTok"/>
        </w:rPr>
        <w:t xml:space="preserve">5                </w:t>
      </w:r>
      <w:proofErr w:type="spellStart"/>
      <w:r w:rsidR="00FF51C7">
        <w:rPr>
          <w:rStyle w:val="AttributeTok"/>
        </w:rPr>
        <w:t>State.expression</w:t>
      </w:r>
      <w:proofErr w:type="spellEnd"/>
      <w:r w:rsidR="00FF51C7">
        <w:rPr>
          <w:rStyle w:val="AttributeTok"/>
        </w:rPr>
        <w:t xml:space="preserve"> =</w:t>
      </w:r>
      <w:r w:rsidR="00FF51C7">
        <w:rPr>
          <w:rStyle w:val="NormalTok"/>
        </w:rPr>
        <w:t xml:space="preserve"> Dis </w:t>
      </w:r>
      <w:r w:rsidR="00FF51C7">
        <w:rPr>
          <w:rStyle w:val="SpecialCharTok"/>
        </w:rPr>
        <w:t>&gt;=</w:t>
      </w:r>
      <w:r w:rsidR="00FF51C7">
        <w:rPr>
          <w:rStyle w:val="NormalTok"/>
        </w:rPr>
        <w:t xml:space="preserve"> </w:t>
      </w:r>
      <w:r w:rsidR="00FF51C7">
        <w:rPr>
          <w:rStyle w:val="DecValTok"/>
        </w:rPr>
        <w:t>100</w:t>
      </w:r>
      <w:r w:rsidR="00FF51C7">
        <w:rPr>
          <w:rStyle w:val="NormalTok"/>
        </w:rPr>
        <w:t>,</w:t>
      </w:r>
      <w:r w:rsidR="00FF51C7">
        <w:br/>
      </w:r>
      <w:r w:rsidR="00FF51C7">
        <w:rPr>
          <w:rStyle w:val="NormalTok"/>
        </w:rPr>
        <w:t xml:space="preserve">6                </w:t>
      </w:r>
      <w:proofErr w:type="spellStart"/>
      <w:r w:rsidR="00FF51C7">
        <w:rPr>
          <w:rStyle w:val="AttributeTok"/>
        </w:rPr>
        <w:t>drop.empty.groups</w:t>
      </w:r>
      <w:proofErr w:type="spellEnd"/>
      <w:r w:rsidR="00FF51C7">
        <w:rPr>
          <w:rStyle w:val="AttributeTok"/>
        </w:rPr>
        <w:t xml:space="preserve"> =</w:t>
      </w:r>
      <w:r w:rsidR="00FF51C7">
        <w:rPr>
          <w:rStyle w:val="NormalTok"/>
        </w:rPr>
        <w:t xml:space="preserve"> </w:t>
      </w:r>
      <w:r w:rsidR="00FF51C7">
        <w:rPr>
          <w:rStyle w:val="ConstantTok"/>
        </w:rPr>
        <w:t>FALSE</w:t>
      </w:r>
      <w:r w:rsidR="00FF51C7">
        <w:rPr>
          <w:rStyle w:val="NormalTok"/>
        </w:rPr>
        <w:t>,</w:t>
      </w:r>
      <w:r w:rsidR="00FF51C7">
        <w:br/>
      </w:r>
      <w:r w:rsidR="00FF51C7">
        <w:rPr>
          <w:rStyle w:val="NormalTok"/>
        </w:rPr>
        <w:t xml:space="preserve">7                </w:t>
      </w:r>
      <w:proofErr w:type="spellStart"/>
      <w:r w:rsidR="00FF51C7">
        <w:rPr>
          <w:rStyle w:val="AttributeTok"/>
        </w:rPr>
        <w:t>group.by.state</w:t>
      </w:r>
      <w:proofErr w:type="spellEnd"/>
      <w:r w:rsidR="00FF51C7">
        <w:rPr>
          <w:rStyle w:val="AttributeTok"/>
        </w:rPr>
        <w:t xml:space="preserve"> =</w:t>
      </w:r>
      <w:r w:rsidR="00FF51C7">
        <w:rPr>
          <w:rStyle w:val="NormalTok"/>
        </w:rPr>
        <w:t xml:space="preserve"> </w:t>
      </w:r>
      <w:r w:rsidR="00FF51C7">
        <w:rPr>
          <w:rStyle w:val="ConstantTok"/>
        </w:rPr>
        <w:t>FALSE</w:t>
      </w:r>
      <w:r w:rsidR="00FF51C7">
        <w:rPr>
          <w:rStyle w:val="NormalTok"/>
        </w:rPr>
        <w:t xml:space="preserve">) </w:t>
      </w:r>
      <w:r w:rsidR="00FF51C7">
        <w:rPr>
          <w:rStyle w:val="SpecialCharTok"/>
        </w:rPr>
        <w:t>|&gt;</w:t>
      </w:r>
      <w:r w:rsidR="00FF51C7">
        <w:br/>
      </w:r>
      <w:r w:rsidR="00FF51C7">
        <w:rPr>
          <w:rStyle w:val="NormalTok"/>
        </w:rPr>
        <w:t xml:space="preserve">8     </w:t>
      </w:r>
      <w:r w:rsidR="00FF51C7">
        <w:rPr>
          <w:rStyle w:val="FunctionTok"/>
        </w:rPr>
        <w:t>arrange</w:t>
      </w:r>
      <w:r w:rsidR="00FF51C7">
        <w:rPr>
          <w:rStyle w:val="NormalTok"/>
        </w:rPr>
        <w:t xml:space="preserve">(start) </w:t>
      </w:r>
      <w:r w:rsidR="00FF51C7">
        <w:rPr>
          <w:rStyle w:val="SpecialCharTok"/>
        </w:rPr>
        <w:t>|&gt;</w:t>
      </w:r>
      <w:r w:rsidR="00FF51C7">
        <w:br/>
      </w:r>
      <w:r w:rsidR="00FF51C7">
        <w:rPr>
          <w:rStyle w:val="NormalTok"/>
        </w:rPr>
        <w:t xml:space="preserve">9     </w:t>
      </w:r>
      <w:r w:rsidR="00FF51C7">
        <w:rPr>
          <w:rStyle w:val="FunctionTok"/>
        </w:rPr>
        <w:t>filter</w:t>
      </w:r>
      <w:r w:rsidR="00FF51C7">
        <w:rPr>
          <w:rStyle w:val="NormalTok"/>
        </w:rPr>
        <w:t>(</w:t>
      </w:r>
      <w:r w:rsidR="00FF51C7">
        <w:rPr>
          <w:rStyle w:val="SpecialCharTok"/>
        </w:rPr>
        <w:t>!</w:t>
      </w:r>
      <w:r w:rsidR="00FF51C7">
        <w:rPr>
          <w:rStyle w:val="FunctionTok"/>
        </w:rPr>
        <w:t>is.na</w:t>
      </w:r>
      <w:r w:rsidR="00FF51C7">
        <w:rPr>
          <w:rStyle w:val="NormalTok"/>
        </w:rPr>
        <w:t>(</w:t>
      </w:r>
      <w:r w:rsidR="00FF51C7">
        <w:rPr>
          <w:rStyle w:val="FunctionTok"/>
        </w:rPr>
        <w:t>lag</w:t>
      </w:r>
      <w:r w:rsidR="00FF51C7">
        <w:rPr>
          <w:rStyle w:val="NormalTok"/>
        </w:rPr>
        <w:t>(</w:t>
      </w:r>
      <w:proofErr w:type="spellStart"/>
      <w:r w:rsidR="00FF51C7">
        <w:rPr>
          <w:rStyle w:val="NormalTok"/>
        </w:rPr>
        <w:t>vis.break</w:t>
      </w:r>
      <w:proofErr w:type="spellEnd"/>
      <w:r w:rsidR="00FF51C7">
        <w:rPr>
          <w:rStyle w:val="NormalTok"/>
        </w:rPr>
        <w:t>)),</w:t>
      </w:r>
      <w:r w:rsidR="00FF51C7">
        <w:br/>
      </w:r>
      <w:r w:rsidR="00FF51C7">
        <w:rPr>
          <w:rStyle w:val="NormalTok"/>
        </w:rPr>
        <w:t xml:space="preserve">10           </w:t>
      </w:r>
      <w:r w:rsidR="00FF51C7">
        <w:rPr>
          <w:rStyle w:val="FunctionTok"/>
        </w:rPr>
        <w:t>lag</w:t>
      </w:r>
      <w:r w:rsidR="00FF51C7">
        <w:rPr>
          <w:rStyle w:val="NormalTok"/>
        </w:rPr>
        <w:t xml:space="preserve">(duration) </w:t>
      </w:r>
      <w:r w:rsidR="00FF51C7">
        <w:rPr>
          <w:rStyle w:val="SpecialCharTok"/>
        </w:rPr>
        <w:t>&lt;=</w:t>
      </w:r>
      <w:r w:rsidR="00FF51C7">
        <w:rPr>
          <w:rStyle w:val="NormalTok"/>
        </w:rPr>
        <w:t xml:space="preserve"> </w:t>
      </w:r>
      <w:r w:rsidR="00FF51C7">
        <w:rPr>
          <w:rStyle w:val="FunctionTok"/>
        </w:rPr>
        <w:t>duration</w:t>
      </w:r>
      <w:r w:rsidR="00FF51C7">
        <w:rPr>
          <w:rStyle w:val="NormalTok"/>
        </w:rPr>
        <w:t>(</w:t>
      </w:r>
      <w:r w:rsidR="00FF51C7">
        <w:rPr>
          <w:rStyle w:val="StringTok"/>
        </w:rPr>
        <w:t>"20 mins"</w:t>
      </w:r>
      <w:r w:rsidR="00FF51C7">
        <w:rPr>
          <w:rStyle w:val="NormalTok"/>
        </w:rPr>
        <w:t>),</w:t>
      </w:r>
      <w:r w:rsidR="00FF51C7">
        <w:br/>
      </w:r>
      <w:r w:rsidR="00FF51C7">
        <w:rPr>
          <w:rStyle w:val="NormalTok"/>
        </w:rPr>
        <w:t xml:space="preserve">11           </w:t>
      </w:r>
      <w:proofErr w:type="spellStart"/>
      <w:r w:rsidR="00FF51C7">
        <w:rPr>
          <w:rStyle w:val="NormalTok"/>
        </w:rPr>
        <w:t>vis.break</w:t>
      </w:r>
      <w:proofErr w:type="spellEnd"/>
      <w:r w:rsidR="00FF51C7">
        <w:rPr>
          <w:rStyle w:val="NormalTok"/>
        </w:rPr>
        <w:t>)</w:t>
      </w:r>
      <w:r w:rsidR="00FF51C7">
        <w:br/>
      </w:r>
      <w:r w:rsidR="00FF51C7">
        <w:rPr>
          <w:rStyle w:val="NormalTok"/>
        </w:rPr>
        <w:t>12      )</w:t>
      </w:r>
      <w:r w:rsidR="00FF51C7">
        <w:rPr>
          <w:rStyle w:val="SpecialCharTok"/>
        </w:rPr>
        <w:t>|&gt;</w:t>
      </w:r>
      <w:r w:rsidR="007C0A0D" w:rsidRPr="002B24E0">
        <w:rPr>
          <w:rFonts w:cs="Consolas"/>
        </w:rPr>
        <w:br/>
      </w:r>
      <w:r w:rsidR="00FF51C7">
        <w:rPr>
          <w:rStyle w:val="NormalTok"/>
        </w:rPr>
        <w:t>13</w:t>
      </w:r>
      <w:r w:rsidR="00FF51C7" w:rsidRPr="002B24E0">
        <w:rPr>
          <w:rStyle w:val="NormalTok"/>
          <w:rFonts w:cs="Consolas"/>
        </w:rPr>
        <w:t xml:space="preserve">  </w:t>
      </w:r>
      <w:proofErr w:type="spellStart"/>
      <w:r w:rsidR="007C0A0D" w:rsidRPr="002B24E0">
        <w:rPr>
          <w:rStyle w:val="FunctionTok"/>
          <w:rFonts w:cs="Consolas"/>
        </w:rPr>
        <w:t>gg_day</w:t>
      </w:r>
      <w:proofErr w:type="spellEnd"/>
      <w:r w:rsidR="007C0A0D" w:rsidRPr="002B24E0">
        <w:rPr>
          <w:rStyle w:val="NormalTok"/>
          <w:rFonts w:cs="Consolas"/>
        </w:rPr>
        <w:t>(</w:t>
      </w:r>
      <w:proofErr w:type="spellStart"/>
      <w:r w:rsidR="007C0A0D" w:rsidRPr="002B24E0">
        <w:rPr>
          <w:rStyle w:val="AttributeTok"/>
          <w:rFonts w:cs="Consolas"/>
        </w:rPr>
        <w:t>y.axis</w:t>
      </w:r>
      <w:proofErr w:type="spellEnd"/>
      <w:r w:rsidR="007C0A0D" w:rsidRPr="002B24E0">
        <w:rPr>
          <w:rStyle w:val="AttributeTok"/>
          <w:rFonts w:cs="Consolas"/>
        </w:rPr>
        <w:t xml:space="preserve"> =</w:t>
      </w:r>
      <w:r w:rsidR="007C0A0D" w:rsidRPr="002B24E0">
        <w:rPr>
          <w:rStyle w:val="NormalTok"/>
          <w:rFonts w:cs="Consolas"/>
        </w:rPr>
        <w:t xml:space="preserve"> Dis, </w:t>
      </w:r>
      <w:proofErr w:type="spellStart"/>
      <w:r w:rsidR="007C0A0D" w:rsidRPr="002B24E0">
        <w:rPr>
          <w:rStyle w:val="AttributeTok"/>
          <w:rFonts w:cs="Consolas"/>
        </w:rPr>
        <w:t>y.axis.label</w:t>
      </w:r>
      <w:proofErr w:type="spellEnd"/>
      <w:r w:rsidR="007C0A0D" w:rsidRPr="002B24E0">
        <w:rPr>
          <w:rStyle w:val="AttributeTok"/>
          <w:rFonts w:cs="Consolas"/>
        </w:rPr>
        <w:t xml:space="preserve"> =</w:t>
      </w:r>
      <w:r w:rsidR="007C0A0D" w:rsidRPr="002B24E0">
        <w:rPr>
          <w:rStyle w:val="NormalTok"/>
          <w:rFonts w:cs="Consolas"/>
        </w:rPr>
        <w:t xml:space="preserve"> </w:t>
      </w:r>
      <w:r w:rsidR="007C0A0D" w:rsidRPr="002B24E0">
        <w:rPr>
          <w:rStyle w:val="StringTok"/>
          <w:rFonts w:cs="Consolas"/>
        </w:rPr>
        <w:t>"Distance (cm)"</w:t>
      </w:r>
      <w:r w:rsidR="007C0A0D" w:rsidRPr="002B24E0">
        <w:rPr>
          <w:rStyle w:val="NormalTok"/>
          <w:rFonts w:cs="Consolas"/>
        </w:rPr>
        <w:t xml:space="preserve">, </w:t>
      </w:r>
      <w:proofErr w:type="spellStart"/>
      <w:r w:rsidR="007C0A0D" w:rsidRPr="002B24E0">
        <w:rPr>
          <w:rStyle w:val="AttributeTok"/>
          <w:rFonts w:cs="Consolas"/>
        </w:rPr>
        <w:t>geom</w:t>
      </w:r>
      <w:proofErr w:type="spellEnd"/>
      <w:r w:rsidR="007C0A0D" w:rsidRPr="002B24E0">
        <w:rPr>
          <w:rStyle w:val="AttributeTok"/>
          <w:rFonts w:cs="Consolas"/>
        </w:rPr>
        <w:t xml:space="preserve"> =</w:t>
      </w:r>
      <w:r w:rsidR="007C0A0D" w:rsidRPr="002B24E0">
        <w:rPr>
          <w:rStyle w:val="NormalTok"/>
          <w:rFonts w:cs="Consolas"/>
        </w:rPr>
        <w:t xml:space="preserve"> </w:t>
      </w:r>
      <w:r w:rsidR="00843A00">
        <w:rPr>
          <w:rStyle w:val="StringTok"/>
        </w:rPr>
        <w:t>"ribbon"</w:t>
      </w:r>
      <w:r w:rsidR="00843A00">
        <w:rPr>
          <w:rStyle w:val="NormalTok"/>
        </w:rPr>
        <w:t>,</w:t>
      </w:r>
      <w:r w:rsidR="00843A00">
        <w:br/>
      </w:r>
      <w:r w:rsidR="00843A00">
        <w:rPr>
          <w:rStyle w:val="NormalTok"/>
        </w:rPr>
        <w:t>1</w:t>
      </w:r>
      <w:r w:rsidR="00FF51C7">
        <w:rPr>
          <w:rStyle w:val="NormalTok"/>
        </w:rPr>
        <w:t>4</w:t>
      </w:r>
      <w:r w:rsidR="00843A00">
        <w:rPr>
          <w:rStyle w:val="NormalTok"/>
        </w:rPr>
        <w:t xml:space="preserve">         </w:t>
      </w:r>
      <w:r w:rsidR="00843A00">
        <w:rPr>
          <w:rStyle w:val="AttributeTok"/>
        </w:rPr>
        <w:t>linewidth =</w:t>
      </w:r>
      <w:r w:rsidR="00843A00">
        <w:rPr>
          <w:rStyle w:val="NormalTok"/>
        </w:rPr>
        <w:t xml:space="preserve"> </w:t>
      </w:r>
      <w:r w:rsidR="00843A00">
        <w:rPr>
          <w:rStyle w:val="FloatTok"/>
        </w:rPr>
        <w:t>0.3</w:t>
      </w:r>
      <w:r w:rsidR="00843A00">
        <w:rPr>
          <w:rStyle w:val="NormalTok"/>
        </w:rPr>
        <w:t xml:space="preserve">, </w:t>
      </w:r>
      <w:r w:rsidR="00843A00">
        <w:rPr>
          <w:rStyle w:val="AttributeTok"/>
        </w:rPr>
        <w:t>col =</w:t>
      </w:r>
      <w:r w:rsidR="00843A00">
        <w:rPr>
          <w:rStyle w:val="NormalTok"/>
        </w:rPr>
        <w:t xml:space="preserve"> </w:t>
      </w:r>
      <w:r w:rsidR="00843A00">
        <w:rPr>
          <w:rStyle w:val="StringTok"/>
        </w:rPr>
        <w:t>"black"</w:t>
      </w:r>
      <w:r w:rsidR="00843A00">
        <w:rPr>
          <w:rStyle w:val="NormalTok"/>
        </w:rPr>
        <w:t xml:space="preserve">, </w:t>
      </w:r>
      <w:r w:rsidR="00843A00">
        <w:rPr>
          <w:rStyle w:val="AttributeTok"/>
        </w:rPr>
        <w:t>alpha =</w:t>
      </w:r>
      <w:r w:rsidR="00843A00">
        <w:rPr>
          <w:rStyle w:val="NormalTok"/>
        </w:rPr>
        <w:t xml:space="preserve"> </w:t>
      </w:r>
      <w:r w:rsidR="00843A00">
        <w:rPr>
          <w:rStyle w:val="FloatTok"/>
        </w:rPr>
        <w:t>0.25</w:t>
      </w:r>
      <w:r w:rsidR="00843A00">
        <w:rPr>
          <w:rStyle w:val="NormalTok"/>
        </w:rPr>
        <w:t xml:space="preserve">, </w:t>
      </w:r>
      <w:r w:rsidR="00843A00">
        <w:rPr>
          <w:rStyle w:val="AttributeTok"/>
        </w:rPr>
        <w:t>fill =</w:t>
      </w:r>
      <w:r w:rsidR="00843A00">
        <w:rPr>
          <w:rStyle w:val="NormalTok"/>
        </w:rPr>
        <w:t xml:space="preserve"> </w:t>
      </w:r>
      <w:r w:rsidR="00843A00">
        <w:rPr>
          <w:rStyle w:val="StringTok"/>
        </w:rPr>
        <w:t>"gold"</w:t>
      </w:r>
      <w:r w:rsidR="00843A00">
        <w:rPr>
          <w:rStyle w:val="NormalTok"/>
        </w:rPr>
        <w:t>,</w:t>
      </w:r>
      <w:r w:rsidR="00843A00">
        <w:rPr>
          <w:rStyle w:val="NormalTok"/>
        </w:rPr>
        <w:br/>
        <w:t>1</w:t>
      </w:r>
      <w:r w:rsidR="00FF51C7">
        <w:rPr>
          <w:rStyle w:val="NormalTok"/>
        </w:rPr>
        <w:t>5</w:t>
      </w:r>
      <w:r w:rsidR="00843A00">
        <w:rPr>
          <w:rStyle w:val="NormalTok"/>
        </w:rPr>
        <w:t xml:space="preserve">         </w:t>
      </w:r>
      <w:proofErr w:type="spellStart"/>
      <w:r w:rsidR="00843A00">
        <w:rPr>
          <w:rStyle w:val="AttributeTok"/>
        </w:rPr>
        <w:t>y.axis.breaks</w:t>
      </w:r>
      <w:proofErr w:type="spellEnd"/>
      <w:r w:rsidR="00843A00">
        <w:rPr>
          <w:rStyle w:val="AttributeTok"/>
        </w:rPr>
        <w:t xml:space="preserve"> =</w:t>
      </w:r>
      <w:r w:rsidR="00843A00">
        <w:rPr>
          <w:rStyle w:val="NormalTok"/>
        </w:rPr>
        <w:t xml:space="preserve"> </w:t>
      </w:r>
      <w:r w:rsidR="00843A00">
        <w:rPr>
          <w:rStyle w:val="FunctionTok"/>
        </w:rPr>
        <w:t>seq</w:t>
      </w:r>
      <w:r w:rsidR="00843A00">
        <w:rPr>
          <w:rStyle w:val="NormalTok"/>
        </w:rPr>
        <w:t>(</w:t>
      </w:r>
      <w:r w:rsidR="00843A00">
        <w:rPr>
          <w:rStyle w:val="DecValTok"/>
        </w:rPr>
        <w:t>0</w:t>
      </w:r>
      <w:r w:rsidR="00843A00">
        <w:rPr>
          <w:rStyle w:val="NormalTok"/>
        </w:rPr>
        <w:t>,</w:t>
      </w:r>
      <w:r w:rsidR="00843A00">
        <w:rPr>
          <w:rStyle w:val="DecValTok"/>
        </w:rPr>
        <w:t>100</w:t>
      </w:r>
      <w:r w:rsidR="00843A00">
        <w:rPr>
          <w:rStyle w:val="NormalTok"/>
        </w:rPr>
        <w:t xml:space="preserve">, </w:t>
      </w:r>
      <w:r w:rsidR="00843A00">
        <w:rPr>
          <w:rStyle w:val="AttributeTok"/>
        </w:rPr>
        <w:t>by =</w:t>
      </w:r>
      <w:r w:rsidR="00843A00">
        <w:rPr>
          <w:rStyle w:val="NormalTok"/>
        </w:rPr>
        <w:t xml:space="preserve"> </w:t>
      </w:r>
      <w:r w:rsidR="00843A00">
        <w:rPr>
          <w:rStyle w:val="DecValTok"/>
        </w:rPr>
        <w:t>20</w:t>
      </w:r>
      <w:r w:rsidR="00843A00">
        <w:rPr>
          <w:rStyle w:val="NormalTok"/>
        </w:rPr>
        <w:t xml:space="preserve">), </w:t>
      </w:r>
      <w:proofErr w:type="spellStart"/>
      <w:r w:rsidR="00843A00">
        <w:rPr>
          <w:rStyle w:val="AttributeTok"/>
        </w:rPr>
        <w:t>y.scale</w:t>
      </w:r>
      <w:proofErr w:type="spellEnd"/>
      <w:r w:rsidR="00843A00">
        <w:rPr>
          <w:rStyle w:val="AttributeTok"/>
        </w:rPr>
        <w:t xml:space="preserve"> =</w:t>
      </w:r>
      <w:r w:rsidR="00843A00">
        <w:rPr>
          <w:rStyle w:val="NormalTok"/>
        </w:rPr>
        <w:t xml:space="preserve"> </w:t>
      </w:r>
      <w:r w:rsidR="00843A00">
        <w:rPr>
          <w:rStyle w:val="StringTok"/>
        </w:rPr>
        <w:t>"identity"</w:t>
      </w:r>
      <w:r w:rsidR="00843A00">
        <w:rPr>
          <w:rStyle w:val="NormalTok"/>
        </w:rPr>
        <w:t xml:space="preserve">, </w:t>
      </w:r>
      <w:r w:rsidR="00843A00">
        <w:rPr>
          <w:rStyle w:val="NormalTok"/>
        </w:rPr>
        <w:br/>
        <w:t>1</w:t>
      </w:r>
      <w:r w:rsidR="00FF51C7">
        <w:rPr>
          <w:rStyle w:val="NormalTok"/>
        </w:rPr>
        <w:t>6</w:t>
      </w:r>
      <w:r w:rsidR="00843A00">
        <w:rPr>
          <w:rStyle w:val="NormalTok"/>
        </w:rPr>
        <w:t xml:space="preserve">         </w:t>
      </w:r>
      <w:proofErr w:type="spellStart"/>
      <w:r w:rsidR="00843A00">
        <w:rPr>
          <w:rStyle w:val="AttributeTok"/>
        </w:rPr>
        <w:t>format.day</w:t>
      </w:r>
      <w:proofErr w:type="spellEnd"/>
      <w:r w:rsidR="00843A00">
        <w:rPr>
          <w:rStyle w:val="AttributeTok"/>
        </w:rPr>
        <w:t xml:space="preserve"> =</w:t>
      </w:r>
      <w:r w:rsidR="00843A00">
        <w:rPr>
          <w:rStyle w:val="NormalTok"/>
        </w:rPr>
        <w:t xml:space="preserve"> </w:t>
      </w:r>
      <w:r w:rsidR="00843A00">
        <w:rPr>
          <w:rStyle w:val="StringTok"/>
        </w:rPr>
        <w:t>"%a"</w:t>
      </w:r>
      <w:r w:rsidR="00843A00">
        <w:rPr>
          <w:rStyle w:val="NormalTok"/>
        </w:rPr>
        <w:t>)</w:t>
      </w:r>
      <w:r w:rsidR="007C0A0D" w:rsidRPr="002B24E0">
        <w:rPr>
          <w:rStyle w:val="SpecialCharTok"/>
          <w:rFonts w:cs="Consolas"/>
        </w:rPr>
        <w:t>|&gt;</w:t>
      </w:r>
      <w:r w:rsidR="007C0A0D" w:rsidRPr="002B24E0">
        <w:rPr>
          <w:rStyle w:val="NormalTok"/>
          <w:rFonts w:cs="Consolas"/>
        </w:rPr>
        <w:t xml:space="preserve"> </w:t>
      </w:r>
      <w:r w:rsidR="007C0A0D" w:rsidRPr="002B24E0">
        <w:rPr>
          <w:rFonts w:cs="Consolas"/>
        </w:rPr>
        <w:br/>
      </w:r>
      <w:r w:rsidR="00843A00">
        <w:rPr>
          <w:rStyle w:val="NormalTok"/>
        </w:rPr>
        <w:t>1</w:t>
      </w:r>
      <w:r w:rsidR="00FF51C7">
        <w:rPr>
          <w:rStyle w:val="NormalTok"/>
        </w:rPr>
        <w:t>7</w:t>
      </w:r>
      <w:r w:rsidR="00843A00">
        <w:rPr>
          <w:rStyle w:val="NormalTok"/>
          <w:rFonts w:cs="Consolas"/>
        </w:rPr>
        <w:t xml:space="preserve"> </w:t>
      </w:r>
      <w:r w:rsidR="00843A00" w:rsidRPr="002B24E0">
        <w:rPr>
          <w:rStyle w:val="NormalTok"/>
          <w:rFonts w:cs="Consolas"/>
        </w:rPr>
        <w:t xml:space="preserve"> </w:t>
      </w:r>
      <w:proofErr w:type="spellStart"/>
      <w:r w:rsidR="007C0A0D" w:rsidRPr="002B24E0">
        <w:rPr>
          <w:rStyle w:val="FunctionTok"/>
          <w:rFonts w:cs="Consolas"/>
        </w:rPr>
        <w:t>gg_photoperiod</w:t>
      </w:r>
      <w:proofErr w:type="spellEnd"/>
      <w:r w:rsidR="007C0A0D" w:rsidRPr="002B24E0">
        <w:rPr>
          <w:rStyle w:val="NormalTok"/>
          <w:rFonts w:cs="Consolas"/>
        </w:rPr>
        <w:t xml:space="preserve">(coordinates) </w:t>
      </w:r>
      <w:r w:rsidR="00843A00">
        <w:rPr>
          <w:rStyle w:val="SpecialCharTok"/>
        </w:rPr>
        <w:t>|&gt;</w:t>
      </w:r>
      <w:r w:rsidR="00843A00">
        <w:br/>
      </w:r>
      <w:r w:rsidR="00843A00">
        <w:rPr>
          <w:rStyle w:val="NormalTok"/>
        </w:rPr>
        <w:t>1</w:t>
      </w:r>
      <w:r w:rsidR="00FF51C7">
        <w:rPr>
          <w:rStyle w:val="NormalTok"/>
        </w:rPr>
        <w:t>8</w:t>
      </w:r>
      <w:r w:rsidR="00843A00">
        <w:rPr>
          <w:rStyle w:val="NormalTok"/>
        </w:rPr>
        <w:t xml:space="preserve">  </w:t>
      </w:r>
      <w:proofErr w:type="spellStart"/>
      <w:r w:rsidR="00843A00">
        <w:rPr>
          <w:rStyle w:val="FunctionTok"/>
        </w:rPr>
        <w:t>gg_states</w:t>
      </w:r>
      <w:proofErr w:type="spellEnd"/>
      <w:r w:rsidR="00843A00">
        <w:rPr>
          <w:rStyle w:val="NormalTok"/>
        </w:rPr>
        <w:t>(</w:t>
      </w:r>
      <w:proofErr w:type="spellStart"/>
      <w:r w:rsidR="00843A00">
        <w:rPr>
          <w:rStyle w:val="NormalTok"/>
        </w:rPr>
        <w:t>vis.break</w:t>
      </w:r>
      <w:proofErr w:type="spellEnd"/>
      <w:r w:rsidR="00843A00">
        <w:rPr>
          <w:rStyle w:val="NormalTok"/>
        </w:rPr>
        <w:t xml:space="preserve">, </w:t>
      </w:r>
      <w:r w:rsidR="00843A00">
        <w:rPr>
          <w:rStyle w:val="AttributeTok"/>
        </w:rPr>
        <w:t>fill =</w:t>
      </w:r>
      <w:r w:rsidR="00843A00">
        <w:rPr>
          <w:rStyle w:val="NormalTok"/>
        </w:rPr>
        <w:t xml:space="preserve"> </w:t>
      </w:r>
      <w:r w:rsidR="00843A00">
        <w:rPr>
          <w:rStyle w:val="StringTok"/>
        </w:rPr>
        <w:t>"red"</w:t>
      </w:r>
      <w:r w:rsidR="00843A00">
        <w:rPr>
          <w:rStyle w:val="NormalTok"/>
        </w:rPr>
        <w:t xml:space="preserve">, </w:t>
      </w:r>
      <w:r w:rsidR="00843A00">
        <w:rPr>
          <w:rStyle w:val="AttributeTok"/>
        </w:rPr>
        <w:t>alpha =</w:t>
      </w:r>
      <w:r w:rsidR="00843A00">
        <w:rPr>
          <w:rStyle w:val="NormalTok"/>
        </w:rPr>
        <w:t xml:space="preserve"> </w:t>
      </w:r>
      <w:r w:rsidR="00843A00">
        <w:rPr>
          <w:rStyle w:val="DecValTok"/>
        </w:rPr>
        <w:t>1</w:t>
      </w:r>
      <w:r w:rsidR="00843A00">
        <w:rPr>
          <w:rStyle w:val="NormalTok"/>
        </w:rPr>
        <w:t xml:space="preserve">) </w:t>
      </w:r>
      <w:r w:rsidR="00843A00">
        <w:rPr>
          <w:rStyle w:val="SpecialCharTok"/>
        </w:rPr>
        <w:t>+</w:t>
      </w:r>
      <w:r w:rsidR="00843A00">
        <w:br/>
      </w:r>
      <w:r w:rsidR="00843A00">
        <w:rPr>
          <w:rStyle w:val="NormalTok"/>
        </w:rPr>
        <w:t>1</w:t>
      </w:r>
      <w:r w:rsidR="00FF51C7">
        <w:rPr>
          <w:rStyle w:val="NormalTok"/>
        </w:rPr>
        <w:t>9</w:t>
      </w:r>
      <w:r w:rsidR="00843A00">
        <w:rPr>
          <w:rStyle w:val="NormalTok"/>
        </w:rPr>
        <w:t xml:space="preserve">  </w:t>
      </w:r>
      <w:proofErr w:type="spellStart"/>
      <w:r w:rsidR="00843A00">
        <w:rPr>
          <w:rStyle w:val="FunctionTok"/>
        </w:rPr>
        <w:t>geom_hline</w:t>
      </w:r>
      <w:proofErr w:type="spellEnd"/>
      <w:r w:rsidR="00843A00">
        <w:rPr>
          <w:rStyle w:val="NormalTok"/>
        </w:rPr>
        <w:t>(</w:t>
      </w:r>
      <w:proofErr w:type="spellStart"/>
      <w:r w:rsidR="00843A00">
        <w:rPr>
          <w:rStyle w:val="AttributeTok"/>
        </w:rPr>
        <w:t>yintercept</w:t>
      </w:r>
      <w:proofErr w:type="spellEnd"/>
      <w:r w:rsidR="00843A00">
        <w:rPr>
          <w:rStyle w:val="AttributeTok"/>
        </w:rPr>
        <w:t xml:space="preserve"> =</w:t>
      </w:r>
      <w:r w:rsidR="00843A00">
        <w:rPr>
          <w:rStyle w:val="NormalTok"/>
        </w:rPr>
        <w:t xml:space="preserve"> </w:t>
      </w:r>
      <w:r w:rsidR="00843A00">
        <w:rPr>
          <w:rStyle w:val="DecValTok"/>
        </w:rPr>
        <w:t>100</w:t>
      </w:r>
      <w:r w:rsidR="00843A00">
        <w:rPr>
          <w:rStyle w:val="NormalTok"/>
        </w:rPr>
        <w:t xml:space="preserve">, </w:t>
      </w:r>
      <w:proofErr w:type="spellStart"/>
      <w:r w:rsidR="00843A00">
        <w:rPr>
          <w:rStyle w:val="AttributeTok"/>
        </w:rPr>
        <w:t>linetype</w:t>
      </w:r>
      <w:proofErr w:type="spellEnd"/>
      <w:r w:rsidR="00843A00">
        <w:rPr>
          <w:rStyle w:val="AttributeTok"/>
        </w:rPr>
        <w:t xml:space="preserve"> =</w:t>
      </w:r>
      <w:r w:rsidR="00843A00">
        <w:rPr>
          <w:rStyle w:val="NormalTok"/>
        </w:rPr>
        <w:t xml:space="preserve"> </w:t>
      </w:r>
      <w:r w:rsidR="00843A00">
        <w:rPr>
          <w:rStyle w:val="StringTok"/>
        </w:rPr>
        <w:t>"dashed"</w:t>
      </w:r>
      <w:r w:rsidR="00843A00">
        <w:rPr>
          <w:rStyle w:val="NormalTok"/>
        </w:rPr>
        <w:t>)</w:t>
      </w:r>
    </w:p>
    <w:bookmarkEnd w:id="48"/>
    <w:p w14:paraId="62DEED2F" w14:textId="3F404220" w:rsidR="003A157A" w:rsidRPr="00BD71EE" w:rsidRDefault="00365F17" w:rsidP="003A157A">
      <w:pPr>
        <w:pStyle w:val="DefinitionTerm"/>
        <w:rPr>
          <w:b w:val="0"/>
          <w:bCs/>
        </w:rPr>
      </w:pPr>
      <w:r w:rsidRPr="00C673E9">
        <w:rPr>
          <w:rFonts w:ascii="Arial" w:hAnsi="Arial" w:cs="Arial"/>
        </w:rPr>
        <w:t xml:space="preserve">Lines </w:t>
      </w:r>
      <w:r w:rsidR="003A157A">
        <w:rPr>
          <w:rFonts w:ascii="Arial" w:hAnsi="Arial" w:cs="Arial"/>
        </w:rPr>
        <w:t>2, 13</w:t>
      </w:r>
      <w:r>
        <w:rPr>
          <w:rFonts w:ascii="Arial" w:hAnsi="Arial" w:cs="Arial"/>
        </w:rPr>
        <w:t xml:space="preserve"> </w:t>
      </w:r>
      <w:r w:rsidR="003A157A">
        <w:rPr>
          <w:b w:val="0"/>
          <w:bCs/>
        </w:rPr>
        <w:t>Add the state with postprocessing (arrange, filter) to the data</w:t>
      </w:r>
    </w:p>
    <w:p w14:paraId="695AF046" w14:textId="66339569" w:rsidR="00365F17" w:rsidRPr="0047611C" w:rsidRDefault="00365F17" w:rsidP="00365F17">
      <w:pPr>
        <w:pStyle w:val="DefinitionTerm"/>
        <w:rPr>
          <w:b w:val="0"/>
          <w:bCs/>
        </w:rPr>
      </w:pPr>
      <w:r w:rsidRPr="00C673E9">
        <w:rPr>
          <w:rFonts w:ascii="Arial" w:hAnsi="Arial" w:cs="Arial"/>
        </w:rPr>
        <w:t xml:space="preserve">Line </w:t>
      </w:r>
      <w:r w:rsidR="003A157A">
        <w:rPr>
          <w:rFonts w:ascii="Arial" w:hAnsi="Arial" w:cs="Arial"/>
        </w:rPr>
        <w:t>3-12</w:t>
      </w:r>
      <w:r>
        <w:rPr>
          <w:rFonts w:ascii="Arial" w:hAnsi="Arial" w:cs="Arial"/>
        </w:rPr>
        <w:t xml:space="preserve"> </w:t>
      </w:r>
      <w:r w:rsidR="003A157A" w:rsidRPr="0047611C">
        <w:rPr>
          <w:b w:val="0"/>
          <w:bCs/>
        </w:rPr>
        <w:t>As in the code cell above</w:t>
      </w:r>
    </w:p>
    <w:p w14:paraId="78D046C8" w14:textId="345B6EE1" w:rsidR="003A157A" w:rsidRPr="00BD71EE" w:rsidRDefault="00365F17" w:rsidP="003A157A">
      <w:pPr>
        <w:pStyle w:val="DefinitionTerm"/>
        <w:rPr>
          <w:b w:val="0"/>
          <w:i/>
          <w:iCs/>
          <w:noProof/>
        </w:rPr>
      </w:pPr>
      <w:r w:rsidRPr="00C86C21">
        <w:rPr>
          <w:rFonts w:ascii="Arial" w:hAnsi="Arial" w:cs="Arial"/>
          <w:bCs/>
        </w:rPr>
        <w:t xml:space="preserve">Line </w:t>
      </w:r>
      <w:r w:rsidR="003A157A" w:rsidRPr="00C86C21">
        <w:rPr>
          <w:rFonts w:ascii="Arial" w:hAnsi="Arial" w:cs="Arial"/>
          <w:bCs/>
        </w:rPr>
        <w:t>1</w:t>
      </w:r>
      <w:r w:rsidR="003A157A">
        <w:rPr>
          <w:rFonts w:ascii="Arial" w:hAnsi="Arial" w:cs="Arial"/>
          <w:bCs/>
        </w:rPr>
        <w:t>7</w:t>
      </w:r>
      <w:r w:rsidR="003A157A">
        <w:rPr>
          <w:rFonts w:ascii="Arial" w:hAnsi="Arial" w:cs="Arial"/>
        </w:rPr>
        <w:t xml:space="preserve"> </w:t>
      </w:r>
      <w:r w:rsidRPr="00BD71EE">
        <w:rPr>
          <w:b w:val="0"/>
        </w:rPr>
        <w:t>Add photoperiod information to the plot</w:t>
      </w:r>
      <w:r w:rsidRPr="00BD71EE">
        <w:rPr>
          <w:b w:val="0"/>
          <w:i/>
          <w:iCs/>
          <w:noProof/>
        </w:rPr>
        <w:t xml:space="preserve"> </w:t>
      </w:r>
    </w:p>
    <w:p w14:paraId="3303D3C7" w14:textId="77777777" w:rsidR="003A157A" w:rsidRPr="003A157A" w:rsidRDefault="003A157A" w:rsidP="003A157A">
      <w:pPr>
        <w:pStyle w:val="DefinitionTerm"/>
        <w:rPr>
          <w:rFonts w:ascii="Arial" w:hAnsi="Arial" w:cs="Arial"/>
        </w:rPr>
      </w:pPr>
      <w:r w:rsidRPr="00C673E9">
        <w:rPr>
          <w:rFonts w:ascii="Arial" w:hAnsi="Arial" w:cs="Arial"/>
        </w:rPr>
        <w:t>Lines 1</w:t>
      </w:r>
      <w:r>
        <w:rPr>
          <w:rFonts w:ascii="Arial" w:hAnsi="Arial" w:cs="Arial"/>
        </w:rPr>
        <w:t xml:space="preserve">8 </w:t>
      </w:r>
      <w:r w:rsidRPr="00BD71EE">
        <w:rPr>
          <w:rFonts w:ascii="Arial" w:hAnsi="Arial" w:cs="Arial"/>
          <w:b w:val="0"/>
          <w:bCs/>
        </w:rPr>
        <w:t>Highlight the points</w:t>
      </w:r>
    </w:p>
    <w:p w14:paraId="5CE2C957" w14:textId="5173C319" w:rsidR="00365F17" w:rsidRDefault="00365F17" w:rsidP="00365F17">
      <w:pPr>
        <w:spacing w:after="0"/>
        <w:rPr>
          <w:i/>
          <w:iCs/>
          <w:noProof/>
        </w:rPr>
      </w:pPr>
    </w:p>
    <w:p w14:paraId="52887D23" w14:textId="32B98003" w:rsidR="00E01336" w:rsidRDefault="00F04E5E" w:rsidP="00C86C21">
      <w:pPr>
        <w:spacing w:after="0"/>
        <w:rPr>
          <w:rStyle w:val="Hervorhebung"/>
        </w:rPr>
      </w:pPr>
      <w:r>
        <w:rPr>
          <w:i/>
          <w:iCs/>
          <w:noProof/>
        </w:rPr>
        <w:lastRenderedPageBreak/>
        <w:drawing>
          <wp:inline distT="0" distB="0" distL="0" distR="0" wp14:anchorId="16B069D0" wp14:editId="27A6F899">
            <wp:extent cx="5728335" cy="5728335"/>
            <wp:effectExtent l="0" t="0" r="0" b="0"/>
            <wp:docPr id="13094586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8663" name="Grafik 13094586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5935914A" w14:textId="1170B781" w:rsidR="00D33ED1" w:rsidRDefault="005C115D" w:rsidP="008A0236">
      <w:pPr>
        <w:spacing w:after="0"/>
        <w:rPr>
          <w:rStyle w:val="Hervorhebung"/>
        </w:rPr>
      </w:pPr>
      <w:r w:rsidRPr="005C115D">
        <w:rPr>
          <w:rStyle w:val="Hervorhebung"/>
        </w:rPr>
        <w:t>Figure </w:t>
      </w:r>
      <w:r w:rsidR="008068B9">
        <w:rPr>
          <w:rStyle w:val="Hervorhebung"/>
        </w:rPr>
        <w:t>5</w:t>
      </w:r>
      <w:r w:rsidRPr="005C115D">
        <w:rPr>
          <w:rStyle w:val="Hervorhebung"/>
        </w:rPr>
        <w:t>: Plot of visual breaks (</w:t>
      </w:r>
      <w:r w:rsidR="007E33AA">
        <w:t xml:space="preserve">red vertical </w:t>
      </w:r>
      <w:proofErr w:type="gramStart"/>
      <w:r w:rsidR="007E33AA">
        <w:t>bars</w:t>
      </w:r>
      <w:r w:rsidR="007E33AA" w:rsidRPr="005C115D" w:rsidDel="007E33AA">
        <w:rPr>
          <w:rStyle w:val="Hervorhebung"/>
        </w:rPr>
        <w:t xml:space="preserve"> </w:t>
      </w:r>
      <w:r w:rsidRPr="005C115D">
        <w:rPr>
          <w:rStyle w:val="Hervorhebung"/>
        </w:rPr>
        <w:t>)</w:t>
      </w:r>
      <w:proofErr w:type="gramEnd"/>
      <w:r w:rsidRPr="005C115D">
        <w:rPr>
          <w:rStyle w:val="Hervorhebung"/>
        </w:rPr>
        <w:t>.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rsidP="00C86C21">
      <w:pPr>
        <w:spacing w:after="0"/>
        <w:rPr>
          <w:rStyle w:val="Hervorhebung"/>
        </w:rPr>
      </w:pPr>
    </w:p>
    <w:p w14:paraId="4FD24DCA" w14:textId="77777777" w:rsidR="007C0A0D" w:rsidRPr="00C673E9" w:rsidRDefault="007C0A0D" w:rsidP="007C0A0D">
      <w:pPr>
        <w:pStyle w:val="berschrift4"/>
      </w:pPr>
      <w:bookmarkStart w:id="49" w:name="distance-with-spatial-distribution"/>
      <w:bookmarkEnd w:id="46"/>
      <w:r w:rsidRPr="00C673E9">
        <w:t>Distance with spatial distribution</w:t>
      </w:r>
    </w:p>
    <w:p w14:paraId="51FF2782" w14:textId="5FD679D2" w:rsidR="007C0A0D" w:rsidRPr="008A0236" w:rsidRDefault="007C0A0D" w:rsidP="007C0A0D">
      <w:pPr>
        <w:pStyle w:val="FirstParagraph"/>
      </w:pPr>
      <w:r w:rsidRPr="008A0236">
        <w:t xml:space="preserve">The </w:t>
      </w:r>
      <w:proofErr w:type="spellStart"/>
      <w:r w:rsidRPr="008A0236">
        <w:rPr>
          <w:rStyle w:val="VerbatimChar"/>
        </w:rPr>
        <w:t>Clouclip</w:t>
      </w:r>
      <w:proofErr w:type="spellEnd"/>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r w:rsidRPr="00C673E9">
        <w:rPr>
          <w:rFonts w:ascii="Arial" w:hAnsi="Arial" w:cs="Arial"/>
        </w:rPr>
        <w:t xml:space="preserve">these </w:t>
      </w:r>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w:t>
      </w:r>
      <w:r w:rsidRPr="008A0236">
        <w:lastRenderedPageBreak/>
        <w:t xml:space="preserve">collected from an 8x8 measurement grid, spanning 52° vertically and 41° horizontally. </w:t>
      </w:r>
      <w:r w:rsidR="008068B9" w:rsidRPr="00C86C21">
        <w:rPr>
          <w:b/>
          <w:bCs/>
        </w:rPr>
        <w:t>Figure 6</w:t>
      </w:r>
      <w:r w:rsidR="008068B9">
        <w:t xml:space="preserve"> shows</w:t>
      </w:r>
      <w:r w:rsidRPr="008A0236">
        <w:t xml:space="preserve"> </w:t>
      </w:r>
      <w:r w:rsidRPr="00C673E9">
        <w:rPr>
          <w:rFonts w:ascii="Arial" w:hAnsi="Arial" w:cs="Arial"/>
        </w:rPr>
        <w:t>sample</w:t>
      </w:r>
      <w:r w:rsidRPr="008A0236">
        <w:t xml:space="preserve"> observations from six different days at the same time</w:t>
      </w:r>
      <w:r w:rsidRPr="00C673E9">
        <w:rPr>
          <w:rFonts w:ascii="Arial" w:hAnsi="Arial" w:cs="Arial"/>
        </w:rPr>
        <w:t>.</w:t>
      </w:r>
    </w:p>
    <w:p w14:paraId="7E044B2A" w14:textId="2D8EDBBD" w:rsidR="00A118CF" w:rsidRDefault="00626415" w:rsidP="00C86C21">
      <w:pPr>
        <w:pStyle w:val="SourceCode"/>
        <w:spacing w:line="240" w:lineRule="auto"/>
      </w:pPr>
      <w:bookmarkStart w:id="50" w:name="annotated-cell-11"/>
      <w:r w:rsidRPr="00626415">
        <w:rPr>
          <w:b/>
          <w:bCs/>
          <w:lang w:val="de-DE"/>
        </w:rPr>
        <w:t xml:space="preserve">Plot </w:t>
      </w:r>
      <w:proofErr w:type="spellStart"/>
      <w:r w:rsidRPr="00626415">
        <w:rPr>
          <w:b/>
          <w:bCs/>
          <w:lang w:val="de-DE"/>
        </w:rPr>
        <w:t>spatial</w:t>
      </w:r>
      <w:proofErr w:type="spellEnd"/>
      <w:r w:rsidRPr="00626415">
        <w:rPr>
          <w:b/>
          <w:bCs/>
          <w:lang w:val="de-DE"/>
        </w:rPr>
        <w:t xml:space="preserve"> </w:t>
      </w:r>
      <w:proofErr w:type="spellStart"/>
      <w:r w:rsidRPr="00626415">
        <w:rPr>
          <w:b/>
          <w:bCs/>
          <w:lang w:val="de-DE"/>
        </w:rPr>
        <w:t>distance</w:t>
      </w:r>
      <w:proofErr w:type="spellEnd"/>
      <w:r w:rsidRPr="00626415">
        <w:rPr>
          <w:b/>
          <w:bCs/>
          <w:lang w:val="de-DE"/>
        </w:rPr>
        <w:t xml:space="preserve"> </w:t>
      </w:r>
      <w:proofErr w:type="spellStart"/>
      <w:r w:rsidRPr="00626415">
        <w:rPr>
          <w:b/>
          <w:bCs/>
          <w:lang w:val="de-DE"/>
        </w:rPr>
        <w:t>grids</w:t>
      </w:r>
      <w:proofErr w:type="spellEnd"/>
      <w:r w:rsidRPr="00626415">
        <w:rPr>
          <w:b/>
          <w:bCs/>
          <w:lang w:val="de-DE"/>
        </w:rPr>
        <w:t xml:space="preserve"> </w:t>
      </w:r>
      <w:proofErr w:type="spellStart"/>
      <w:r w:rsidRPr="00626415">
        <w:rPr>
          <w:b/>
          <w:bCs/>
          <w:lang w:val="de-DE"/>
        </w:rPr>
        <w:t>for</w:t>
      </w:r>
      <w:proofErr w:type="spellEnd"/>
      <w:r w:rsidRPr="00626415">
        <w:rPr>
          <w:b/>
          <w:bCs/>
          <w:lang w:val="de-DE"/>
        </w:rPr>
        <w:t xml:space="preserve"> different </w:t>
      </w:r>
      <w:proofErr w:type="spellStart"/>
      <w:r w:rsidRPr="00626415">
        <w:rPr>
          <w:b/>
          <w:bCs/>
          <w:lang w:val="de-DE"/>
        </w:rPr>
        <w:t>days</w:t>
      </w:r>
      <w:proofErr w:type="spellEnd"/>
      <w:r w:rsidR="008C4DD3">
        <w:rPr>
          <w:rStyle w:val="NormalTok"/>
        </w:rPr>
        <w:br/>
      </w:r>
      <w:r w:rsidR="00835A8D">
        <w:rPr>
          <w:rStyle w:val="NormalTok"/>
        </w:rPr>
        <w:t>1</w:t>
      </w:r>
      <w:r w:rsidR="00835A8D">
        <w:rPr>
          <w:rStyle w:val="NormalTok"/>
          <w:rFonts w:cs="Consolas"/>
        </w:rPr>
        <w:t xml:space="preserve"> </w:t>
      </w:r>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r w:rsidR="004D3DDE">
        <w:rPr>
          <w:rStyle w:val="NormalTok"/>
        </w:rPr>
        <w:t>2</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Fonts w:cs="Consolas"/>
        </w:rPr>
        <w:t>filter_</w:t>
      </w:r>
      <w:proofErr w:type="gramStart"/>
      <w:r w:rsidR="007C0A0D" w:rsidRPr="008A0236">
        <w:rPr>
          <w:rStyle w:val="FunctionTok"/>
          <w:rFonts w:cs="Consolas"/>
        </w:rPr>
        <w:t>Time</w:t>
      </w:r>
      <w:proofErr w:type="spellEnd"/>
      <w:r w:rsidR="007C0A0D" w:rsidRPr="008A0236">
        <w:rPr>
          <w:rStyle w:val="NormalTok"/>
          <w:rFonts w:cs="Consolas"/>
        </w:rPr>
        <w:t>(</w:t>
      </w:r>
      <w:proofErr w:type="gramEnd"/>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3</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mutate</w:t>
      </w:r>
      <w:r w:rsidR="007C0A0D" w:rsidRPr="008A0236">
        <w:rPr>
          <w:rStyle w:val="NormalTok"/>
          <w:rFonts w:cs="Consolas"/>
        </w:rPr>
        <w:t>(</w:t>
      </w:r>
      <w:proofErr w:type="gramEnd"/>
      <w:r w:rsidR="007C0A0D" w:rsidRPr="008A0236">
        <w:rPr>
          <w:rStyle w:val="AttributeTok"/>
          <w:rFonts w:cs="Consolas"/>
        </w:rPr>
        <w:t>dist1 =</w:t>
      </w:r>
      <w:r w:rsidR="007C0A0D" w:rsidRPr="008A0236">
        <w:rPr>
          <w:rStyle w:val="NormalTok"/>
          <w:rFonts w:cs="Consolas"/>
        </w:rPr>
        <w:t xml:space="preserve"> </w:t>
      </w:r>
      <w:proofErr w:type="spellStart"/>
      <w:proofErr w:type="gramStart"/>
      <w:r w:rsidR="007C0A0D" w:rsidRPr="008A0236">
        <w:rPr>
          <w:rStyle w:val="FunctionTok"/>
          <w:rFonts w:cs="Consolas"/>
        </w:rPr>
        <w:t>ifelse</w:t>
      </w:r>
      <w:proofErr w:type="spellEnd"/>
      <w:r w:rsidR="007C0A0D" w:rsidRPr="008A0236">
        <w:rPr>
          <w:rStyle w:val="NormalTok"/>
          <w:rFonts w:cs="Consolas"/>
        </w:rPr>
        <w:t>(</w:t>
      </w:r>
      <w:proofErr w:type="gramEnd"/>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r w:rsidR="007C0A0D" w:rsidRPr="008A0236">
        <w:rPr>
          <w:rFonts w:cs="Consolas"/>
        </w:rPr>
        <w:br/>
      </w:r>
      <w:r w:rsidR="004D3DDE">
        <w:rPr>
          <w:rStyle w:val="NormalTok"/>
        </w:rPr>
        <w:t>4</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filter</w:t>
      </w:r>
      <w:r w:rsidR="007C0A0D" w:rsidRPr="008A0236">
        <w:rPr>
          <w:rStyle w:val="NormalTok"/>
          <w:rFonts w:cs="Consolas"/>
        </w:rPr>
        <w:t>(</w:t>
      </w:r>
      <w:proofErr w:type="gramEnd"/>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5</w:t>
      </w:r>
      <w:r w:rsidR="00835A8D">
        <w:rPr>
          <w:rStyle w:val="NormalTok"/>
          <w:rFonts w:cs="Consolas"/>
        </w:rPr>
        <w:t xml:space="preserve"> </w:t>
      </w:r>
      <w:r w:rsidR="007C0A0D" w:rsidRPr="008A0236">
        <w:rPr>
          <w:rStyle w:val="NormalTok"/>
        </w:rPr>
        <w:t xml:space="preserve">  </w:t>
      </w:r>
      <w:proofErr w:type="spellStart"/>
      <w:proofErr w:type="gramStart"/>
      <w:r w:rsidR="007C0A0D" w:rsidRPr="008A0236">
        <w:rPr>
          <w:rStyle w:val="FunctionTok"/>
        </w:rPr>
        <w:t>ggplot</w:t>
      </w:r>
      <w:proofErr w:type="spellEnd"/>
      <w:r w:rsidR="007C0A0D" w:rsidRPr="008A0236">
        <w:rPr>
          <w:rStyle w:val="NormalTok"/>
        </w:rPr>
        <w:t>(</w:t>
      </w:r>
      <w:proofErr w:type="spellStart"/>
      <w:r w:rsidR="007C0A0D" w:rsidRPr="008A0236">
        <w:rPr>
          <w:rStyle w:val="FunctionTok"/>
        </w:rPr>
        <w:t>aes</w:t>
      </w:r>
      <w:proofErr w:type="spellEnd"/>
      <w:r w:rsidR="007C0A0D" w:rsidRPr="008A0236">
        <w:rPr>
          <w:rStyle w:val="NormalTok"/>
        </w:rPr>
        <w:t>(</w:t>
      </w:r>
      <w:proofErr w:type="gramEnd"/>
      <w:r w:rsidR="007C0A0D" w:rsidRPr="008A0236">
        <w:rPr>
          <w:rStyle w:val="AttributeTok"/>
        </w:rPr>
        <w:t>x=</w:t>
      </w:r>
      <w:proofErr w:type="spellStart"/>
      <w:r w:rsidR="007C0A0D" w:rsidRPr="008A0236">
        <w:rPr>
          <w:rStyle w:val="NormalTok"/>
        </w:rPr>
        <w:t>x.pos</w:t>
      </w:r>
      <w:proofErr w:type="spellEnd"/>
      <w:r w:rsidR="007C0A0D" w:rsidRPr="008A0236">
        <w:rPr>
          <w:rStyle w:val="NormalTok"/>
        </w:rPr>
        <w:t xml:space="preserve">, </w:t>
      </w:r>
      <w:r w:rsidR="007C0A0D" w:rsidRPr="008A0236">
        <w:rPr>
          <w:rStyle w:val="AttributeTok"/>
        </w:rPr>
        <w:t>y=</w:t>
      </w:r>
      <w:proofErr w:type="spellStart"/>
      <w:r w:rsidR="007C0A0D" w:rsidRPr="008A0236">
        <w:rPr>
          <w:rStyle w:val="NormalTok"/>
        </w:rPr>
        <w:t>y.pos</w:t>
      </w:r>
      <w:proofErr w:type="spellEnd"/>
      <w:r w:rsidR="007C0A0D" w:rsidRPr="008A0236">
        <w:rPr>
          <w:rStyle w:val="NormalTok"/>
        </w:rPr>
        <w:t xml:space="preserve">,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proofErr w:type="gramStart"/>
      <w:r w:rsidR="007C0A0D" w:rsidRPr="008A0236">
        <w:rPr>
          <w:rStyle w:val="NormalTok"/>
        </w:rPr>
        <w:t>))</w:t>
      </w:r>
      <w:r w:rsidR="007C0A0D" w:rsidRPr="008A0236">
        <w:rPr>
          <w:rStyle w:val="SpecialCharTok"/>
        </w:rPr>
        <w:t>+</w:t>
      </w:r>
      <w:proofErr w:type="gramEnd"/>
      <w:r w:rsidR="007C0A0D" w:rsidRPr="00C673E9">
        <w:rPr>
          <w:rFonts w:ascii="Arial" w:hAnsi="Arial" w:cs="Arial"/>
        </w:rPr>
        <w:br/>
      </w:r>
      <w:r w:rsidR="004D3DDE">
        <w:rPr>
          <w:rStyle w:val="NormalTok"/>
        </w:rPr>
        <w:t>6</w:t>
      </w:r>
      <w:r w:rsidR="00835A8D">
        <w:rPr>
          <w:rStyle w:val="NormalTok"/>
          <w:rFonts w:cs="Consolas"/>
        </w:rPr>
        <w:t xml:space="preserve"> </w:t>
      </w:r>
      <w:r w:rsidR="007C0A0D" w:rsidRPr="008A0236">
        <w:rPr>
          <w:rStyle w:val="NormalTok"/>
        </w:rPr>
        <w:t xml:space="preserve"> </w:t>
      </w:r>
      <w:r w:rsidR="004D3DDE">
        <w:rPr>
          <w:rStyle w:val="NormalTok"/>
        </w:rPr>
        <w:t xml:space="preserve"> </w:t>
      </w:r>
      <w:r w:rsidR="007C0A0D" w:rsidRPr="008A0236">
        <w:rPr>
          <w:rStyle w:val="NormalTok"/>
        </w:rPr>
        <w:t xml:space="preserve">extras </w:t>
      </w:r>
      <w:r w:rsidR="007C0A0D" w:rsidRPr="008A0236">
        <w:rPr>
          <w:rStyle w:val="SpecialCharTok"/>
        </w:rPr>
        <w:t>+</w:t>
      </w:r>
      <w:r w:rsidR="007C0A0D" w:rsidRPr="008A0236">
        <w:br/>
      </w:r>
      <w:r w:rsidR="004D3DDE">
        <w:rPr>
          <w:rStyle w:val="NormalTok"/>
        </w:rPr>
        <w:t>7</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Pr>
        <w:t>facet_wrap</w:t>
      </w:r>
      <w:proofErr w:type="spellEnd"/>
      <w:r w:rsidR="007C0A0D" w:rsidRPr="008A0236">
        <w:rPr>
          <w:rStyle w:val="NormalTok"/>
        </w:rPr>
        <w:t>(</w:t>
      </w:r>
      <w:r w:rsidR="007C0A0D" w:rsidRPr="008A0236">
        <w:rPr>
          <w:rStyle w:val="SpecialCharTok"/>
        </w:rPr>
        <w:t>~</w:t>
      </w:r>
      <w:r w:rsidR="007C0A0D" w:rsidRPr="008A0236">
        <w:rPr>
          <w:rStyle w:val="NormalTok"/>
        </w:rPr>
        <w:t>Datetime)</w:t>
      </w:r>
      <w:bookmarkEnd w:id="50"/>
    </w:p>
    <w:p w14:paraId="69D8AAC9" w14:textId="77777777" w:rsidR="00A118CF" w:rsidRPr="0047611C" w:rsidRDefault="00A118CF" w:rsidP="00A118CF">
      <w:pPr>
        <w:pStyle w:val="DefinitionTerm"/>
        <w:rPr>
          <w:b w:val="0"/>
          <w:bCs/>
        </w:rPr>
      </w:pPr>
      <w:r w:rsidRPr="00C673E9">
        <w:rPr>
          <w:rFonts w:ascii="Arial" w:hAnsi="Arial" w:cs="Arial"/>
        </w:rPr>
        <w:t>Line 2</w:t>
      </w:r>
      <w:r>
        <w:rPr>
          <w:rFonts w:ascii="Arial" w:hAnsi="Arial" w:cs="Arial"/>
        </w:rPr>
        <w:t xml:space="preserve"> </w:t>
      </w:r>
      <w:r w:rsidRPr="0047611C">
        <w:rPr>
          <w:b w:val="0"/>
          <w:bCs/>
        </w:rPr>
        <w:t>Choose a particular observation</w:t>
      </w:r>
    </w:p>
    <w:p w14:paraId="381CCFEA" w14:textId="77777777" w:rsidR="00A118CF" w:rsidRPr="0047611C" w:rsidRDefault="00A118CF" w:rsidP="00A118CF">
      <w:pPr>
        <w:pStyle w:val="DefinitionTerm"/>
        <w:rPr>
          <w:b w:val="0"/>
          <w:bCs/>
        </w:rPr>
      </w:pPr>
      <w:r w:rsidRPr="00C673E9">
        <w:rPr>
          <w:rFonts w:ascii="Arial" w:hAnsi="Arial" w:cs="Arial"/>
        </w:rPr>
        <w:t>Line 3</w:t>
      </w:r>
      <w:r>
        <w:rPr>
          <w:rFonts w:ascii="Arial" w:hAnsi="Arial" w:cs="Arial"/>
        </w:rPr>
        <w:t xml:space="preserve"> </w:t>
      </w:r>
      <w:r w:rsidRPr="0047611C">
        <w:rPr>
          <w:b w:val="0"/>
          <w:bCs/>
        </w:rPr>
        <w:t>Replace 0 distances with infinity</w:t>
      </w:r>
    </w:p>
    <w:p w14:paraId="44611741" w14:textId="77777777" w:rsidR="00A118CF" w:rsidRPr="0047611C" w:rsidRDefault="00A118CF" w:rsidP="00A118CF">
      <w:pPr>
        <w:pStyle w:val="DefinitionTerm"/>
        <w:rPr>
          <w:b w:val="0"/>
          <w:bCs/>
        </w:rPr>
      </w:pPr>
      <w:r w:rsidRPr="00C673E9">
        <w:rPr>
          <w:rFonts w:ascii="Arial" w:hAnsi="Arial" w:cs="Arial"/>
        </w:rPr>
        <w:t>Line 4</w:t>
      </w:r>
      <w:r>
        <w:rPr>
          <w:rFonts w:ascii="Arial" w:hAnsi="Arial" w:cs="Arial"/>
        </w:rPr>
        <w:t xml:space="preserve"> </w:t>
      </w:r>
      <w:r w:rsidRPr="0047611C">
        <w:rPr>
          <w:b w:val="0"/>
          <w:bCs/>
        </w:rPr>
        <w:t>Remove data that has less than 10% confidence</w:t>
      </w:r>
    </w:p>
    <w:p w14:paraId="5BC5EAE2" w14:textId="62E53D9E" w:rsidR="00A118CF" w:rsidRPr="0047611C" w:rsidRDefault="00A118CF" w:rsidP="00A118CF">
      <w:pPr>
        <w:pStyle w:val="DefinitionTerm"/>
        <w:rPr>
          <w:b w:val="0"/>
          <w:bCs/>
        </w:rPr>
      </w:pPr>
      <w:r w:rsidRPr="00C673E9">
        <w:rPr>
          <w:rFonts w:ascii="Arial" w:hAnsi="Arial" w:cs="Arial"/>
        </w:rPr>
        <w:t>Line 5</w:t>
      </w:r>
      <w:r w:rsidR="003A15CA">
        <w:rPr>
          <w:rFonts w:ascii="Arial" w:hAnsi="Arial" w:cs="Arial"/>
        </w:rPr>
        <w:t>-6</w:t>
      </w:r>
      <w:r>
        <w:rPr>
          <w:rFonts w:ascii="Arial" w:hAnsi="Arial" w:cs="Arial"/>
        </w:rPr>
        <w:t xml:space="preserve"> </w:t>
      </w:r>
      <w:r w:rsidRPr="0047611C">
        <w:rPr>
          <w:b w:val="0"/>
          <w:bCs/>
        </w:rPr>
        <w:t>Plot the data and add the plot partials from the code cell above</w:t>
      </w:r>
    </w:p>
    <w:p w14:paraId="52D0CAE0" w14:textId="4160E261" w:rsidR="00A118CF" w:rsidRPr="0047611C" w:rsidRDefault="00A118CF" w:rsidP="00A118CF">
      <w:pPr>
        <w:pStyle w:val="DefinitionTerm"/>
        <w:rPr>
          <w:b w:val="0"/>
          <w:bCs/>
        </w:rPr>
      </w:pPr>
      <w:r w:rsidRPr="00C673E9">
        <w:rPr>
          <w:rFonts w:ascii="Arial" w:hAnsi="Arial" w:cs="Arial"/>
        </w:rPr>
        <w:t xml:space="preserve">Lines </w:t>
      </w:r>
      <w:r w:rsidR="003A15CA">
        <w:rPr>
          <w:rFonts w:ascii="Arial" w:hAnsi="Arial" w:cs="Arial"/>
        </w:rPr>
        <w:t>7</w:t>
      </w:r>
      <w:r>
        <w:rPr>
          <w:rFonts w:ascii="Arial" w:hAnsi="Arial" w:cs="Arial"/>
        </w:rPr>
        <w:t xml:space="preserve"> </w:t>
      </w:r>
      <w:r w:rsidRPr="0047611C">
        <w:rPr>
          <w:rFonts w:cs="Arial"/>
          <w:b w:val="0"/>
          <w:bCs/>
        </w:rPr>
        <w:t>Show</w:t>
      </w:r>
      <w:r w:rsidRPr="0047611C">
        <w:rPr>
          <w:b w:val="0"/>
          <w:bCs/>
        </w:rPr>
        <w:t xml:space="preserve"> one plot per day</w:t>
      </w:r>
    </w:p>
    <w:p w14:paraId="2724DD3B" w14:textId="77777777" w:rsidR="00A118CF" w:rsidRDefault="00A118CF" w:rsidP="007C0A0D">
      <w:pPr>
        <w:pStyle w:val="Textkrper"/>
      </w:pPr>
    </w:p>
    <w:p w14:paraId="752B6F82" w14:textId="77777777" w:rsidR="001547C1" w:rsidRDefault="001547C1" w:rsidP="001547C1">
      <w:pPr>
        <w:rPr>
          <w:rStyle w:val="Hervorhebung"/>
        </w:rPr>
      </w:pPr>
      <w:r>
        <w:rPr>
          <w:i/>
          <w:iCs/>
          <w:noProof/>
        </w:rPr>
        <w:drawing>
          <wp:inline distT="0" distB="0" distL="0" distR="0" wp14:anchorId="297B40A9" wp14:editId="7CB8CF9A">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p>
    <w:p w14:paraId="7DD04B28" w14:textId="1843E097" w:rsidR="001547C1" w:rsidRPr="00C86C21" w:rsidRDefault="001547C1" w:rsidP="00C86C21">
      <w:pPr>
        <w:rPr>
          <w:i/>
          <w:iCs/>
        </w:rPr>
      </w:pPr>
      <w:r w:rsidRPr="00BF7699">
        <w:rPr>
          <w:rStyle w:val="Hervorhebung"/>
        </w:rPr>
        <w:t>Figure </w:t>
      </w:r>
      <w:r w:rsidR="008068B9">
        <w:rPr>
          <w:rStyle w:val="Hervorhebung"/>
        </w:rPr>
        <w:t>6</w:t>
      </w:r>
      <w:r w:rsidRPr="00BF7699">
        <w:rPr>
          <w:rStyle w:val="Hervorhebung"/>
        </w:rPr>
        <w:t xml:space="preserve">: Example observations of the measurement grid at 1:14 p.m. for each measurement day. Text values show distance in cm. </w:t>
      </w:r>
      <w:r>
        <w:rPr>
          <w:rStyle w:val="Hervorhebung"/>
        </w:rPr>
        <w:t>E</w:t>
      </w:r>
      <w:r w:rsidRPr="00BF7699">
        <w:rPr>
          <w:rStyle w:val="Hervorhebung"/>
        </w:rPr>
        <w:t xml:space="preserve">mpty grid points show values </w:t>
      </w:r>
      <w:r w:rsidRPr="00BF7699">
        <w:rPr>
          <w:rStyle w:val="Hervorhebung"/>
        </w:rPr>
        <w:lastRenderedPageBreak/>
        <w:t>with low confidence. Zero-distance values were replaced with infinite distance and plotted despite low confidence.</w:t>
      </w:r>
    </w:p>
    <w:p w14:paraId="15973183" w14:textId="4819E64D" w:rsidR="007C0A0D" w:rsidRPr="00C673E9" w:rsidRDefault="003449DB" w:rsidP="007C0A0D">
      <w:pPr>
        <w:pStyle w:val="Textkrper"/>
        <w:rPr>
          <w:rFonts w:ascii="Arial" w:hAnsi="Arial" w:cs="Arial"/>
        </w:rPr>
      </w:pPr>
      <w:ins w:id="51" w:author="Johannes Zauner" w:date="2026-04-20T11:43:00Z" w16du:dateUtc="2026-04-20T09:43:00Z">
        <w:r w:rsidRPr="003449DB">
          <w:t xml:space="preserve">This spatial resolution </w:t>
        </w:r>
      </w:ins>
      <w:ins w:id="52" w:author="Johannes Zauner" w:date="2026-04-20T11:51:00Z" w16du:dateUtc="2026-04-20T09:51:00Z">
        <w:r w:rsidR="00DB11BE">
          <w:t>necessitates a change in the data format</w:t>
        </w:r>
      </w:ins>
      <w:ins w:id="53" w:author="Johannes Zauner" w:date="2026-04-20T11:43:00Z" w16du:dateUtc="2026-04-20T09:43:00Z">
        <w:r w:rsidRPr="003449DB">
          <w:t>. When we try to apply th</w:t>
        </w:r>
        <w:r>
          <w:t>e</w:t>
        </w:r>
        <w:r w:rsidRPr="003449DB">
          <w:t xml:space="preserve"> preprocessed </w:t>
        </w:r>
        <w:r>
          <w:rPr>
            <w:rStyle w:val="VerbatimChar"/>
          </w:rPr>
          <w:t>VEET</w:t>
        </w:r>
        <w:r w:rsidRPr="003449DB">
          <w:t xml:space="preserve"> data to the functions described above for the </w:t>
        </w:r>
        <w:proofErr w:type="spellStart"/>
        <w:r w:rsidRPr="008A0236">
          <w:rPr>
            <w:rStyle w:val="VerbatimChar"/>
          </w:rPr>
          <w:t>Clouclip</w:t>
        </w:r>
        <w:proofErr w:type="spellEnd"/>
        <w:r w:rsidRPr="003449DB">
          <w:t xml:space="preserve"> device, we run into issues. This is because each time point is repeated</w:t>
        </w:r>
        <w:r>
          <w:t xml:space="preserve"> 64</w:t>
        </w:r>
        <w:r w:rsidRPr="003449DB">
          <w:t xml:space="preserve"> times to include </w:t>
        </w:r>
        <w:r>
          <w:t>as many</w:t>
        </w:r>
        <w:r w:rsidRPr="003449DB">
          <w:t xml:space="preserve"> spatial </w:t>
        </w:r>
        <w:proofErr w:type="gramStart"/>
        <w:r w:rsidRPr="003449DB">
          <w:t>positions</w:t>
        </w:r>
        <w:proofErr w:type="gramEnd"/>
        <w:r w:rsidRPr="003449DB">
          <w:t xml:space="preserve">. </w:t>
        </w:r>
        <w:proofErr w:type="spellStart"/>
        <w:r>
          <w:rPr>
            <w:rStyle w:val="VerbatimChar"/>
          </w:rPr>
          <w:t>L</w:t>
        </w:r>
      </w:ins>
      <w:ins w:id="54" w:author="Johannes Zauner" w:date="2026-04-20T11:44:00Z" w16du:dateUtc="2026-04-20T09:44:00Z">
        <w:r>
          <w:rPr>
            <w:rStyle w:val="VerbatimChar"/>
          </w:rPr>
          <w:t>ightLogR</w:t>
        </w:r>
      </w:ins>
      <w:proofErr w:type="spellEnd"/>
      <w:ins w:id="55" w:author="Johannes Zauner" w:date="2026-04-20T11:43:00Z" w16du:dateUtc="2026-04-20T09:43:00Z">
        <w:r w:rsidRPr="003449DB">
          <w:t xml:space="preserve"> expects unique time points for all observations within each group (in our case days within participants).</w:t>
        </w:r>
        <w:r>
          <w:t xml:space="preserve"> </w:t>
        </w:r>
      </w:ins>
      <w:r w:rsidR="007C0A0D" w:rsidRPr="008A0236">
        <w:t xml:space="preserve">To use these distance data in the framework shown above for the </w:t>
      </w:r>
      <w:proofErr w:type="spellStart"/>
      <w:r w:rsidR="007C0A0D" w:rsidRPr="008A0236">
        <w:rPr>
          <w:rStyle w:val="VerbatimChar"/>
        </w:rPr>
        <w:t>Clouclip</w:t>
      </w:r>
      <w:proofErr w:type="spellEnd"/>
      <w:r w:rsidR="007C0A0D" w:rsidRPr="008A0236">
        <w:t xml:space="preserve"> device, a sensible method to condense the data </w:t>
      </w:r>
      <w:proofErr w:type="gramStart"/>
      <w:r w:rsidR="007C0A0D" w:rsidRPr="008A0236">
        <w:t>has to</w:t>
      </w:r>
      <w:proofErr w:type="gramEnd"/>
      <w:r w:rsidR="007C0A0D" w:rsidRPr="008A0236">
        <w:t xml:space="preserve"> be applied. </w:t>
      </w:r>
      <w:r w:rsidR="007C0A0D" w:rsidRPr="00C673E9">
        <w:rPr>
          <w:rFonts w:ascii="Arial" w:hAnsi="Arial" w:cs="Arial"/>
        </w:rPr>
        <w:t>There are many ways how</w:t>
      </w:r>
      <w:r w:rsidR="007C0A0D" w:rsidRPr="008A0236">
        <w:t xml:space="preserve"> a </w:t>
      </w:r>
      <w:r w:rsidR="007C0A0D" w:rsidRPr="00C673E9">
        <w:rPr>
          <w:rFonts w:ascii="Arial" w:hAnsi="Arial" w:cs="Arial"/>
        </w:rPr>
        <w:t>spatially resolved</w:t>
      </w:r>
      <w:r w:rsidR="007C0A0D" w:rsidRPr="008A0236">
        <w:t xml:space="preserve"> distance </w:t>
      </w:r>
      <w:r w:rsidR="007C0A0D" w:rsidRPr="00C673E9">
        <w:rPr>
          <w:rFonts w:ascii="Arial" w:hAnsi="Arial" w:cs="Arial"/>
        </w:rPr>
        <w:t>measure could be utilized for analysis:</w:t>
      </w:r>
    </w:p>
    <w:p w14:paraId="645318C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Where in the field of view are objects in close range?</w:t>
      </w:r>
    </w:p>
    <w:p w14:paraId="62EA47E2"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large are near objects in the field of view?</w:t>
      </w:r>
    </w:p>
    <w:p w14:paraId="50D48EC7"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 xml:space="preserve">How varied are distances </w:t>
      </w:r>
      <w:r w:rsidRPr="008A0236">
        <w:t>within the field of view</w:t>
      </w:r>
      <w:r w:rsidRPr="00C673E9">
        <w:rPr>
          <w:rFonts w:ascii="Arial" w:hAnsi="Arial" w:cs="Arial"/>
        </w:rPr>
        <w:t>?</w:t>
      </w:r>
    </w:p>
    <w:p w14:paraId="057654CB" w14:textId="4CC18471"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close are objects /</w:t>
      </w:r>
      <w:r w:rsidRPr="008A0236">
        <w:t xml:space="preserve"> is</w:t>
      </w:r>
      <w:r w:rsidRPr="00C673E9">
        <w:rPr>
          <w:rFonts w:ascii="Arial" w:hAnsi="Arial" w:cs="Arial"/>
        </w:rPr>
        <w:t xml:space="preserve"> viewing distance in a region of interest within the field of view?</w:t>
      </w:r>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t>(high confidence) values at or around a given grid position, e.g., ±10 degrees around the central view (0°)</w:t>
      </w:r>
    </w:p>
    <w:p w14:paraId="44FB3A2F" w14:textId="3702BD57" w:rsidR="007C0A0D" w:rsidRPr="008A0236" w:rsidRDefault="007C0A0D" w:rsidP="007C0A0D">
      <w:pPr>
        <w:pStyle w:val="FirstParagraph"/>
      </w:pPr>
      <w:r w:rsidRPr="008A0236">
        <w:t xml:space="preserve">Many more options are available based on the </w:t>
      </w:r>
      <w:r w:rsidRPr="00C673E9">
        <w:rPr>
          <w:rFonts w:ascii="Arial" w:hAnsi="Arial" w:cs="Arial"/>
        </w:rPr>
        <w:t>spatial</w:t>
      </w:r>
      <w:r w:rsidRPr="008A0236">
        <w:t xml:space="preserve"> dataset, e.g., condensation rules based on the number of points in the grid with a given condition, or the variation within the grid.</w:t>
      </w:r>
    </w:p>
    <w:p w14:paraId="74F40406" w14:textId="7F2687B8" w:rsidR="007C0A0D" w:rsidRPr="008A0236" w:rsidRDefault="007C0A0D" w:rsidP="007C0A0D">
      <w:pPr>
        <w:pStyle w:val="Textkrper"/>
      </w:pPr>
      <w:r w:rsidRPr="008A0236">
        <w:t>We will demonstrate these three methods for a single day (</w:t>
      </w:r>
      <w:r w:rsidRPr="008A0236">
        <w:rPr>
          <w:rStyle w:val="VerbatimChar"/>
        </w:rPr>
        <w:t>2024-06-10</w:t>
      </w:r>
      <w:r w:rsidRPr="008A0236">
        <w:t xml:space="preserve">), all leading to a data structure akin to the </w:t>
      </w:r>
      <w:proofErr w:type="spellStart"/>
      <w:r w:rsidRPr="008A0236">
        <w:rPr>
          <w:rStyle w:val="VerbatimChar"/>
        </w:rPr>
        <w:t>Clouclip</w:t>
      </w:r>
      <w:proofErr w:type="spellEnd"/>
      <w:r w:rsidRPr="008A0236">
        <w:t>, i.e., to be used for further calculation of visual experience metrics.</w:t>
      </w:r>
    </w:p>
    <w:p w14:paraId="504B4A0C" w14:textId="39D82CEC" w:rsidR="007C0A0D" w:rsidRPr="00C86C21" w:rsidRDefault="00626415" w:rsidP="00F61D20">
      <w:pPr>
        <w:pStyle w:val="SourceCode"/>
        <w:spacing w:line="240" w:lineRule="auto"/>
        <w:rPr>
          <w:b/>
          <w:bCs/>
          <w:lang w:val="de-DE"/>
        </w:rPr>
      </w:pPr>
      <w:bookmarkStart w:id="56" w:name="annotated-cell-12"/>
      <w:proofErr w:type="spellStart"/>
      <w:r w:rsidRPr="00626415">
        <w:rPr>
          <w:b/>
          <w:bCs/>
          <w:lang w:val="de-DE"/>
        </w:rPr>
        <w:t>Calculating</w:t>
      </w:r>
      <w:proofErr w:type="spellEnd"/>
      <w:r w:rsidRPr="00626415">
        <w:rPr>
          <w:b/>
          <w:bCs/>
          <w:lang w:val="de-DE"/>
        </w:rPr>
        <w:t xml:space="preserve"> and </w:t>
      </w:r>
      <w:proofErr w:type="spellStart"/>
      <w:r w:rsidRPr="00626415">
        <w:rPr>
          <w:b/>
          <w:bCs/>
          <w:lang w:val="de-DE"/>
        </w:rPr>
        <w:t>plotting</w:t>
      </w:r>
      <w:proofErr w:type="spellEnd"/>
      <w:r w:rsidRPr="00626415">
        <w:rPr>
          <w:b/>
          <w:bCs/>
          <w:lang w:val="de-DE"/>
        </w:rPr>
        <w:t xml:space="preserve"> </w:t>
      </w:r>
      <w:proofErr w:type="spellStart"/>
      <w:r w:rsidRPr="00626415">
        <w:rPr>
          <w:b/>
          <w:bCs/>
          <w:lang w:val="de-DE"/>
        </w:rPr>
        <w:t>method</w:t>
      </w:r>
      <w:proofErr w:type="spellEnd"/>
      <w:r w:rsidRPr="00626415">
        <w:rPr>
          <w:b/>
          <w:bCs/>
          <w:lang w:val="de-DE"/>
        </w:rPr>
        <w:t xml:space="preserve"> </w:t>
      </w:r>
      <w:proofErr w:type="spellStart"/>
      <w:r w:rsidRPr="00626415">
        <w:rPr>
          <w:b/>
          <w:bCs/>
          <w:lang w:val="de-DE"/>
        </w:rPr>
        <w:t>results</w:t>
      </w:r>
      <w:proofErr w:type="spellEnd"/>
      <w:r w:rsidR="008C4DD3">
        <w:rPr>
          <w:rStyle w:val="NormalTok"/>
        </w:rPr>
        <w:br/>
      </w:r>
      <w:r w:rsidR="005E06B0">
        <w:rPr>
          <w:rStyle w:val="NormalTok"/>
        </w:rPr>
        <w:t>1</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r w:rsidR="00850819">
        <w:rPr>
          <w:rStyle w:val="NormalTok"/>
        </w:rPr>
        <w:t>2</w:t>
      </w:r>
      <w:r w:rsidR="005E06B0">
        <w:rPr>
          <w:rStyle w:val="NormalTok"/>
          <w:rFonts w:cs="Consolas"/>
        </w:rPr>
        <w:t xml:space="preserve"> </w:t>
      </w:r>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r w:rsidR="00850819">
        <w:rPr>
          <w:rStyle w:val="NormalTok"/>
        </w:rPr>
        <w:t>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filter_Date</w:t>
      </w:r>
      <w:proofErr w:type="spellEnd"/>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r w:rsidR="00850819">
        <w:rPr>
          <w:rStyle w:val="NormalTok"/>
        </w:rPr>
        <w:t>4</w:t>
      </w:r>
      <w:r w:rsidR="005E06B0">
        <w:rPr>
          <w:rStyle w:val="NormalTok"/>
        </w:rPr>
        <w:t xml:space="preserve"> </w:t>
      </w:r>
      <w:r w:rsidR="007C0A0D" w:rsidRPr="008A0236">
        <w:rPr>
          <w:rFonts w:cs="Consolas"/>
        </w:rPr>
        <w:br/>
      </w:r>
      <w:r w:rsidR="00850819">
        <w:rPr>
          <w:rStyle w:val="NormalTok"/>
        </w:rPr>
        <w:t>5</w:t>
      </w:r>
      <w:r w:rsidR="005E06B0">
        <w:rPr>
          <w:rStyle w:val="NormalTok"/>
          <w:rFonts w:cs="Consolas"/>
        </w:rPr>
        <w:t xml:space="preserve"> </w:t>
      </w:r>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r w:rsidR="00850819">
        <w:rPr>
          <w:rStyle w:val="NormalTok"/>
        </w:rPr>
        <w:t>6</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850819">
        <w:rPr>
          <w:rStyle w:val="NormalTok"/>
        </w:rPr>
        <w:t>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group_by</w:t>
      </w:r>
      <w:proofErr w:type="spellEnd"/>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8</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9</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r w:rsidR="005E06B0">
        <w:rPr>
          <w:rStyle w:val="NormalTok"/>
        </w:rPr>
        <w:lastRenderedPageBreak/>
        <w:t>1</w:t>
      </w:r>
      <w:r w:rsidR="00850819">
        <w:rPr>
          <w:rStyle w:val="NormalTok"/>
          <w:rFonts w:cs="Consolas"/>
        </w:rPr>
        <w:t>0</w:t>
      </w:r>
      <w:r w:rsidR="007C0A0D" w:rsidRPr="008A0236">
        <w:rPr>
          <w:rStyle w:val="NormalTok"/>
          <w:rFonts w:cs="Consolas"/>
        </w:rPr>
        <w:t xml:space="preserve">    </w:t>
      </w:r>
      <w:proofErr w:type="spellStart"/>
      <w:r w:rsidR="007C0A0D" w:rsidRPr="008A0236">
        <w:rPr>
          <w:rStyle w:val="AttributeTok"/>
          <w:rFonts w:cs="Consolas"/>
        </w:rPr>
        <w:t>distance_mean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distance_min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2</w:t>
      </w:r>
      <w:r w:rsidR="007C0A0D" w:rsidRPr="008A0236">
        <w:rPr>
          <w:rStyle w:val="NormalTok"/>
          <w:rFonts w:cs="Consolas"/>
        </w:rPr>
        <w:t xml:space="preserve">    </w:t>
      </w:r>
      <w:proofErr w:type="spellStart"/>
      <w:r w:rsidR="007C0A0D" w:rsidRPr="008A0236">
        <w:rPr>
          <w:rStyle w:val="AttributeTok"/>
          <w:rFonts w:cs="Consolas"/>
        </w:rPr>
        <w:t>distance_central</w:t>
      </w:r>
      <w:proofErr w:type="spellEnd"/>
      <w:r w:rsidR="007C0A0D" w:rsidRPr="008A0236">
        <w:rPr>
          <w:rStyle w:val="AttributeTok"/>
          <w:rFonts w:cs="Consolas"/>
        </w:rPr>
        <w:t xml:space="preserve"> =</w:t>
      </w:r>
      <w:r w:rsidR="007C0A0D" w:rsidRPr="008A0236">
        <w:rPr>
          <w:rStyle w:val="NormalTok"/>
          <w:rFonts w:cs="Consolas"/>
        </w:rPr>
        <w:t xml:space="preserve"> </w:t>
      </w:r>
      <w:r w:rsidR="005E06B0">
        <w:rPr>
          <w:rStyle w:val="NormalTok"/>
          <w:rFonts w:cs="Consolas"/>
        </w:rPr>
        <w:br/>
      </w:r>
      <w:r w:rsidR="005E06B0">
        <w:rPr>
          <w:rStyle w:val="NormalTok"/>
        </w:rPr>
        <w:t>1</w:t>
      </w:r>
      <w:r w:rsidR="00850819">
        <w:rPr>
          <w:rStyle w:val="NormalTok"/>
          <w:rFonts w:cs="Consolas"/>
        </w:rPr>
        <w:t>3</w:t>
      </w:r>
      <w:r w:rsidR="005E06B0">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x.pos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y.pos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4</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5</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drop_last</w:t>
      </w:r>
      <w:proofErr w:type="spellEnd"/>
      <w:r w:rsidR="007C0A0D" w:rsidRPr="008A0236">
        <w:rPr>
          <w:rStyle w:val="StringTok"/>
          <w:rFonts w:cs="Consolas"/>
        </w:rPr>
        <w:t>"</w:t>
      </w:r>
      <w:r w:rsidR="007C0A0D" w:rsidRPr="008A0236">
        <w:rPr>
          <w:rFonts w:cs="Consolas"/>
        </w:rPr>
        <w:br/>
      </w:r>
      <w:r w:rsidR="005E06B0">
        <w:rPr>
          <w:rStyle w:val="NormalTok"/>
        </w:rPr>
        <w:t>1</w:t>
      </w:r>
      <w:r w:rsidR="00850819">
        <w:rPr>
          <w:rStyle w:val="NormalTok"/>
          <w:rFonts w:cs="Consolas"/>
        </w:rPr>
        <w:t>6</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7</w:t>
      </w:r>
      <w:r w:rsidR="007C0A0D" w:rsidRPr="008A0236">
        <w:rPr>
          <w:rFonts w:cs="Consolas"/>
        </w:rPr>
        <w:br/>
      </w:r>
      <w:r w:rsidR="005E06B0">
        <w:rPr>
          <w:rStyle w:val="NormalTok"/>
        </w:rPr>
        <w:t>1</w:t>
      </w:r>
      <w:r w:rsidR="00850819">
        <w:rPr>
          <w:rStyle w:val="NormalTok"/>
          <w:rFonts w:cs="Consolas"/>
        </w:rPr>
        <w:t xml:space="preserve">8 </w:t>
      </w:r>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9</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aggregate_Datetime</w:t>
      </w:r>
      <w:proofErr w:type="spellEnd"/>
      <w:r w:rsidR="007C0A0D" w:rsidRPr="008A0236">
        <w:rPr>
          <w:rStyle w:val="NormalTok"/>
          <w:rFonts w:cs="Consolas"/>
        </w:rPr>
        <w:t>(</w:t>
      </w:r>
      <w:r w:rsidR="005E06B0">
        <w:rPr>
          <w:rStyle w:val="NormalTok"/>
          <w:rFonts w:cs="Consolas"/>
        </w:rPr>
        <w:br/>
      </w:r>
      <w:r w:rsidR="00850819">
        <w:rPr>
          <w:rStyle w:val="NormalTok"/>
        </w:rPr>
        <w:t>20</w:t>
      </w:r>
      <w:r w:rsidR="005E06B0">
        <w:rPr>
          <w:rStyle w:val="NormalTok"/>
          <w:rFonts w:cs="Consolas"/>
        </w:rPr>
        <w:t xml:space="preserve">      </w:t>
      </w:r>
      <w:r w:rsidR="007C0A0D" w:rsidRPr="008A0236">
        <w:rPr>
          <w:rStyle w:val="StringTok"/>
          <w:rFonts w:cs="Consolas"/>
        </w:rPr>
        <w:t>"15 mins"</w:t>
      </w:r>
      <w:r w:rsidR="007C0A0D" w:rsidRPr="008A0236">
        <w:rPr>
          <w:rStyle w:val="NormalTok"/>
          <w:rFonts w:cs="Consolas"/>
        </w:rPr>
        <w:t xml:space="preserve">, </w:t>
      </w:r>
      <w:proofErr w:type="spellStart"/>
      <w:r w:rsidR="007C0A0D" w:rsidRPr="008A0236">
        <w:rPr>
          <w:rStyle w:val="AttributeTok"/>
          <w:rFonts w:cs="Consolas"/>
        </w:rPr>
        <w:t>numeric.handler</w:t>
      </w:r>
      <w:proofErr w:type="spellEnd"/>
      <w:r w:rsidR="007C0A0D" w:rsidRPr="008A0236">
        <w:rPr>
          <w:rStyle w:val="AttributeTok"/>
          <w:rFonts w:cs="Consolas"/>
        </w:rPr>
        <w:t xml:space="preserve">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21</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remove_partial_data</w:t>
      </w:r>
      <w:proofErr w:type="spellEnd"/>
      <w:r w:rsidR="007C0A0D" w:rsidRPr="008A0236">
        <w:rPr>
          <w:rStyle w:val="NormalTok"/>
          <w:rFonts w:cs="Consolas"/>
        </w:rPr>
        <w:t>(</w:t>
      </w:r>
      <w:proofErr w:type="spellStart"/>
      <w:r w:rsidR="007C0A0D" w:rsidRPr="008A0236">
        <w:rPr>
          <w:rStyle w:val="AttributeTok"/>
          <w:rFonts w:cs="Consolas"/>
        </w:rPr>
        <w:t>by.date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pivot_longer</w:t>
      </w:r>
      <w:proofErr w:type="spellEnd"/>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r w:rsidR="00850819">
        <w:rPr>
          <w:rStyle w:val="NormalTok"/>
        </w:rPr>
        <w:t>23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names_to</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r w:rsidR="00850819">
        <w:rPr>
          <w:rStyle w:val="NormalTok"/>
        </w:rPr>
        <w:t>24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names_pattern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"(distance)_(</w:t>
      </w:r>
      <w:proofErr w:type="spellStart"/>
      <w:r w:rsidR="007C0A0D" w:rsidRPr="008A0236">
        <w:rPr>
          <w:rStyle w:val="StringTok"/>
          <w:rFonts w:cs="Consolas"/>
        </w:rPr>
        <w:t>mean|min|max|central</w:t>
      </w:r>
      <w:proofErr w:type="spellEnd"/>
      <w:r w:rsidR="007C0A0D" w:rsidRPr="008A0236">
        <w:rPr>
          <w:rStyle w:val="StringTok"/>
          <w:rFonts w:cs="Consolas"/>
        </w:rPr>
        <w:t>)"</w:t>
      </w:r>
      <w:r w:rsidR="007C0A0D" w:rsidRPr="008A0236">
        <w:rPr>
          <w:rFonts w:cs="Consolas"/>
        </w:rPr>
        <w:br/>
      </w:r>
      <w:r w:rsidR="00850819">
        <w:rPr>
          <w:rStyle w:val="NormalTok"/>
        </w:rPr>
        <w:t>25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26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gg_day</w:t>
      </w:r>
      <w:proofErr w:type="spellEnd"/>
      <w:r w:rsidR="007C0A0D" w:rsidRPr="008A0236">
        <w:rPr>
          <w:rStyle w:val="NormalTok"/>
          <w:rFonts w:cs="Consolas"/>
        </w:rPr>
        <w:t>(</w:t>
      </w:r>
      <w:proofErr w:type="spellStart"/>
      <w:r w:rsidR="007C0A0D" w:rsidRPr="008A0236">
        <w:rPr>
          <w:rStyle w:val="AttributeTok"/>
          <w:rFonts w:cs="Consolas"/>
        </w:rPr>
        <w:t>y.axis</w:t>
      </w:r>
      <w:proofErr w:type="spellEnd"/>
      <w:r w:rsidR="007C0A0D" w:rsidRPr="008A0236">
        <w:rPr>
          <w:rStyle w:val="AttributeTok"/>
          <w:rFonts w:cs="Consolas"/>
        </w:rPr>
        <w:t xml:space="preserve">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850819">
        <w:rPr>
          <w:rStyle w:val="NormalTok"/>
        </w:rPr>
        <w:t>27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geom</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r w:rsidR="00850819">
        <w:rPr>
          <w:rStyle w:val="NormalTok"/>
        </w:rPr>
        <w:t>28</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aes_col</w:t>
      </w:r>
      <w:proofErr w:type="spellEnd"/>
      <w:r w:rsidR="007C0A0D" w:rsidRPr="008A0236">
        <w:rPr>
          <w:rStyle w:val="AttributeTok"/>
          <w:rFonts w:cs="Consolas"/>
        </w:rPr>
        <w:t xml:space="preserve"> =</w:t>
      </w:r>
      <w:r w:rsidR="007C0A0D" w:rsidRPr="008A0236">
        <w:rPr>
          <w:rStyle w:val="NormalTok"/>
          <w:rFonts w:cs="Consolas"/>
        </w:rPr>
        <w:t xml:space="preserve"> method,</w:t>
      </w:r>
      <w:r w:rsidR="007C0A0D" w:rsidRPr="008A0236">
        <w:rPr>
          <w:rFonts w:cs="Consolas"/>
        </w:rPr>
        <w:br/>
      </w:r>
      <w:r w:rsidR="00850819">
        <w:rPr>
          <w:rStyle w:val="NormalTok"/>
        </w:rPr>
        <w:t>29</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r w:rsidR="00850819">
        <w:rPr>
          <w:rStyle w:val="NormalTok"/>
        </w:rPr>
        <w:t>30</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r w:rsidR="00850819">
        <w:rPr>
          <w:rStyle w:val="NormalTok"/>
        </w:rPr>
        <w:t>31</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r w:rsidR="00850819">
        <w:rPr>
          <w:rStyle w:val="NormalTok"/>
        </w:rPr>
        <w:t>32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y.scale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r w:rsidR="00850819">
        <w:rPr>
          <w:rStyle w:val="NormalTok"/>
        </w:rPr>
        <w:t>33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y.axis.breaks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r w:rsidR="00850819">
        <w:rPr>
          <w:rStyle w:val="NormalTok"/>
        </w:rPr>
        <w:t>34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y.axis.label</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r w:rsidR="00850819">
        <w:rPr>
          <w:rStyle w:val="NormalTok"/>
        </w:rPr>
        <w:t>35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36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gg_photoperiod</w:t>
      </w:r>
      <w:proofErr w:type="spellEnd"/>
      <w:r w:rsidR="007C0A0D" w:rsidRPr="008A0236">
        <w:rPr>
          <w:rStyle w:val="NormalTok"/>
          <w:rFonts w:cs="Consolas"/>
        </w:rPr>
        <w:t>(coordinates)</w:t>
      </w:r>
    </w:p>
    <w:bookmarkEnd w:id="56"/>
    <w:p w14:paraId="507993AB" w14:textId="77777777" w:rsidR="00A118CF" w:rsidRPr="0047611C" w:rsidRDefault="00A118CF" w:rsidP="00A118CF">
      <w:pPr>
        <w:pStyle w:val="DefinitionTerm"/>
        <w:rPr>
          <w:b w:val="0"/>
          <w:bCs/>
        </w:rPr>
      </w:pPr>
      <w:r w:rsidRPr="00C673E9">
        <w:rPr>
          <w:rFonts w:ascii="Arial" w:hAnsi="Arial" w:cs="Arial"/>
        </w:rPr>
        <w:t>Lines 1-3</w:t>
      </w:r>
      <w:r>
        <w:rPr>
          <w:rFonts w:ascii="Arial" w:hAnsi="Arial" w:cs="Arial"/>
        </w:rPr>
        <w:t xml:space="preserve"> </w:t>
      </w:r>
      <w:r w:rsidRPr="0047611C">
        <w:rPr>
          <w:b w:val="0"/>
          <w:bCs/>
        </w:rPr>
        <w:t>Filter one day</w:t>
      </w:r>
    </w:p>
    <w:p w14:paraId="6322EC33" w14:textId="77777777" w:rsidR="00A118CF" w:rsidRPr="0047611C" w:rsidRDefault="00A118CF" w:rsidP="00A118CF">
      <w:pPr>
        <w:pStyle w:val="DefinitionTerm"/>
        <w:rPr>
          <w:b w:val="0"/>
          <w:bCs/>
        </w:rPr>
      </w:pPr>
      <w:r w:rsidRPr="00C673E9">
        <w:rPr>
          <w:rFonts w:ascii="Arial" w:hAnsi="Arial" w:cs="Arial"/>
        </w:rPr>
        <w:t>Line 7</w:t>
      </w:r>
      <w:r>
        <w:rPr>
          <w:rFonts w:ascii="Arial" w:hAnsi="Arial" w:cs="Arial"/>
        </w:rPr>
        <w:t xml:space="preserve"> </w:t>
      </w:r>
      <w:r w:rsidRPr="0047611C">
        <w:rPr>
          <w:b w:val="0"/>
          <w:bCs/>
        </w:rPr>
        <w:t>Group additionally by every observation</w:t>
      </w:r>
    </w:p>
    <w:p w14:paraId="4DCC3BA4" w14:textId="77777777" w:rsidR="00A118CF" w:rsidRPr="0047611C" w:rsidRDefault="00A118CF" w:rsidP="00A118CF">
      <w:pPr>
        <w:pStyle w:val="DefinitionTerm"/>
        <w:rPr>
          <w:b w:val="0"/>
          <w:bCs/>
        </w:rPr>
      </w:pPr>
      <w:r w:rsidRPr="00C673E9">
        <w:rPr>
          <w:rFonts w:ascii="Arial" w:hAnsi="Arial" w:cs="Arial"/>
        </w:rPr>
        <w:t>Line 8</w:t>
      </w:r>
      <w:r>
        <w:rPr>
          <w:rFonts w:ascii="Arial" w:hAnsi="Arial" w:cs="Arial"/>
        </w:rPr>
        <w:t xml:space="preserve"> </w:t>
      </w:r>
      <w:r w:rsidRPr="0047611C">
        <w:rPr>
          <w:b w:val="0"/>
          <w:bCs/>
        </w:rPr>
        <w:t>Remove data with low confidence</w:t>
      </w:r>
    </w:p>
    <w:p w14:paraId="2F18D7A0" w14:textId="77777777" w:rsidR="00A118CF" w:rsidRPr="0047611C" w:rsidRDefault="00A118CF" w:rsidP="00A118CF">
      <w:pPr>
        <w:pStyle w:val="DefinitionTerm"/>
        <w:rPr>
          <w:b w:val="0"/>
          <w:bCs/>
        </w:rPr>
      </w:pPr>
      <w:r w:rsidRPr="00C673E9">
        <w:rPr>
          <w:rFonts w:ascii="Arial" w:hAnsi="Arial" w:cs="Arial"/>
        </w:rPr>
        <w:t>Line 10</w:t>
      </w:r>
      <w:r>
        <w:rPr>
          <w:rFonts w:ascii="Arial" w:hAnsi="Arial" w:cs="Arial"/>
        </w:rPr>
        <w:t xml:space="preserve"> </w:t>
      </w:r>
      <w:r w:rsidRPr="0047611C">
        <w:rPr>
          <w:b w:val="0"/>
          <w:bCs/>
        </w:rPr>
        <w:t>Average across all distance values</w:t>
      </w:r>
    </w:p>
    <w:p w14:paraId="6714CED1" w14:textId="77777777" w:rsidR="00A118CF" w:rsidRPr="0047611C" w:rsidRDefault="00A118CF" w:rsidP="00A118CF">
      <w:pPr>
        <w:pStyle w:val="DefinitionTerm"/>
        <w:rPr>
          <w:b w:val="0"/>
          <w:bCs/>
        </w:rPr>
      </w:pPr>
      <w:r w:rsidRPr="00C673E9">
        <w:rPr>
          <w:rFonts w:ascii="Arial" w:hAnsi="Arial" w:cs="Arial"/>
        </w:rPr>
        <w:t>Line 11</w:t>
      </w:r>
      <w:r>
        <w:rPr>
          <w:rFonts w:ascii="Arial" w:hAnsi="Arial" w:cs="Arial"/>
        </w:rPr>
        <w:t xml:space="preserve"> </w:t>
      </w:r>
      <w:r w:rsidRPr="0047611C">
        <w:rPr>
          <w:b w:val="0"/>
          <w:bCs/>
        </w:rPr>
        <w:t>Closest across all distance values</w:t>
      </w:r>
    </w:p>
    <w:p w14:paraId="244F22E3" w14:textId="42BD3141" w:rsidR="00A118CF" w:rsidRPr="0047611C" w:rsidRDefault="00A118CF" w:rsidP="00A118CF">
      <w:pPr>
        <w:pStyle w:val="DefinitionTerm"/>
        <w:rPr>
          <w:b w:val="0"/>
          <w:bCs/>
        </w:rPr>
      </w:pPr>
      <w:r w:rsidRPr="00C673E9">
        <w:rPr>
          <w:rFonts w:ascii="Arial" w:hAnsi="Arial" w:cs="Arial"/>
        </w:rPr>
        <w:t>Line 12</w:t>
      </w:r>
      <w:r w:rsidR="00850819">
        <w:rPr>
          <w:rFonts w:ascii="Arial" w:hAnsi="Arial" w:cs="Arial"/>
        </w:rPr>
        <w:t>-13</w:t>
      </w:r>
      <w:r>
        <w:rPr>
          <w:rFonts w:ascii="Arial" w:hAnsi="Arial" w:cs="Arial"/>
        </w:rPr>
        <w:t xml:space="preserve"> </w:t>
      </w:r>
      <w:r w:rsidRPr="0047611C">
        <w:rPr>
          <w:b w:val="0"/>
          <w:bCs/>
        </w:rPr>
        <w:t>Central distance</w:t>
      </w:r>
    </w:p>
    <w:p w14:paraId="0AFA14B7" w14:textId="66CB9EF6"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4</w:t>
      </w:r>
      <w:r>
        <w:rPr>
          <w:rFonts w:ascii="Arial" w:hAnsi="Arial" w:cs="Arial"/>
        </w:rPr>
        <w:t xml:space="preserve"> </w:t>
      </w:r>
      <w:r w:rsidRPr="0047611C">
        <w:rPr>
          <w:b w:val="0"/>
          <w:bCs/>
        </w:rPr>
        <w:t>Number of (valid) grid points</w:t>
      </w:r>
    </w:p>
    <w:p w14:paraId="36F97770" w14:textId="1456A198"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9-20</w:t>
      </w:r>
      <w:r>
        <w:rPr>
          <w:rFonts w:ascii="Arial" w:hAnsi="Arial" w:cs="Arial"/>
        </w:rPr>
        <w:t xml:space="preserve"> </w:t>
      </w:r>
      <w:r w:rsidRPr="0047611C">
        <w:rPr>
          <w:b w:val="0"/>
          <w:bCs/>
        </w:rPr>
        <w:t xml:space="preserve">Aggregate to </w:t>
      </w:r>
      <w:proofErr w:type="gramStart"/>
      <w:r w:rsidRPr="0047611C">
        <w:rPr>
          <w:b w:val="0"/>
          <w:bCs/>
        </w:rPr>
        <w:t>15 minute</w:t>
      </w:r>
      <w:proofErr w:type="gramEnd"/>
      <w:r w:rsidRPr="0047611C">
        <w:rPr>
          <w:b w:val="0"/>
          <w:bCs/>
        </w:rPr>
        <w:t xml:space="preserve"> data</w:t>
      </w:r>
    </w:p>
    <w:p w14:paraId="1B67DE0E" w14:textId="1FB66420" w:rsidR="00A118CF" w:rsidRPr="0047611C" w:rsidRDefault="00A118CF" w:rsidP="00A118CF">
      <w:pPr>
        <w:pStyle w:val="DefinitionTerm"/>
        <w:rPr>
          <w:b w:val="0"/>
          <w:bCs/>
        </w:rPr>
      </w:pPr>
      <w:r w:rsidRPr="00C673E9">
        <w:rPr>
          <w:rFonts w:ascii="Arial" w:hAnsi="Arial" w:cs="Arial"/>
        </w:rPr>
        <w:t xml:space="preserve">Line </w:t>
      </w:r>
      <w:r w:rsidR="00850819">
        <w:rPr>
          <w:rFonts w:ascii="Arial" w:hAnsi="Arial" w:cs="Arial"/>
        </w:rPr>
        <w:t>21</w:t>
      </w:r>
      <w:r>
        <w:rPr>
          <w:rFonts w:ascii="Arial" w:hAnsi="Arial" w:cs="Arial"/>
        </w:rPr>
        <w:t xml:space="preserve"> </w:t>
      </w:r>
      <w:r w:rsidRPr="0047611C">
        <w:rPr>
          <w:b w:val="0"/>
          <w:bCs/>
        </w:rPr>
        <w:t>Remove data points that fall exactly on midnight of the following day</w:t>
      </w:r>
    </w:p>
    <w:p w14:paraId="7ABE74CE" w14:textId="249F8598" w:rsidR="00A118CF" w:rsidRPr="0047611C" w:rsidRDefault="00A118CF" w:rsidP="00A118CF">
      <w:pPr>
        <w:pStyle w:val="DefinitionTerm"/>
        <w:rPr>
          <w:b w:val="0"/>
          <w:bCs/>
        </w:rPr>
      </w:pPr>
      <w:r w:rsidRPr="00C673E9">
        <w:rPr>
          <w:rFonts w:ascii="Arial" w:hAnsi="Arial" w:cs="Arial"/>
        </w:rPr>
        <w:t>Lines 2</w:t>
      </w:r>
      <w:r w:rsidR="00850819">
        <w:rPr>
          <w:rFonts w:ascii="Arial" w:hAnsi="Arial" w:cs="Arial"/>
        </w:rPr>
        <w:t>2</w:t>
      </w:r>
      <w:r w:rsidRPr="00C673E9">
        <w:rPr>
          <w:rFonts w:ascii="Arial" w:hAnsi="Arial" w:cs="Arial"/>
        </w:rPr>
        <w:t>-2</w:t>
      </w:r>
      <w:r w:rsidR="00850819">
        <w:rPr>
          <w:rFonts w:ascii="Arial" w:hAnsi="Arial" w:cs="Arial"/>
        </w:rPr>
        <w:t>5</w:t>
      </w:r>
      <w:r>
        <w:rPr>
          <w:rFonts w:ascii="Arial" w:hAnsi="Arial" w:cs="Arial"/>
        </w:rPr>
        <w:t xml:space="preserve"> </w:t>
      </w:r>
      <w:r w:rsidRPr="0047611C">
        <w:rPr>
          <w:b w:val="0"/>
          <w:bCs/>
        </w:rPr>
        <w:t>Pivoting the method results from wide to long for plotting</w:t>
      </w:r>
    </w:p>
    <w:p w14:paraId="77940C1A" w14:textId="692FEFDA" w:rsidR="00A118CF" w:rsidRDefault="00A118CF" w:rsidP="00A118CF">
      <w:pPr>
        <w:pStyle w:val="DefinitionTerm"/>
        <w:rPr>
          <w:b w:val="0"/>
          <w:bCs/>
        </w:rPr>
      </w:pPr>
      <w:r w:rsidRPr="00C673E9">
        <w:rPr>
          <w:rFonts w:ascii="Arial" w:hAnsi="Arial" w:cs="Arial"/>
        </w:rPr>
        <w:t>Lines 2</w:t>
      </w:r>
      <w:r w:rsidR="00850819">
        <w:rPr>
          <w:rFonts w:ascii="Arial" w:hAnsi="Arial" w:cs="Arial"/>
        </w:rPr>
        <w:t>6</w:t>
      </w:r>
      <w:r w:rsidRPr="00C673E9">
        <w:rPr>
          <w:rFonts w:ascii="Arial" w:hAnsi="Arial" w:cs="Arial"/>
        </w:rPr>
        <w:t>-3</w:t>
      </w:r>
      <w:r w:rsidR="00850819">
        <w:rPr>
          <w:rFonts w:ascii="Arial" w:hAnsi="Arial" w:cs="Arial"/>
        </w:rPr>
        <w:t>6</w:t>
      </w:r>
      <w:r>
        <w:rPr>
          <w:rFonts w:ascii="Arial" w:hAnsi="Arial" w:cs="Arial"/>
        </w:rPr>
        <w:t xml:space="preserve"> </w:t>
      </w:r>
      <w:r w:rsidRPr="0047611C">
        <w:rPr>
          <w:b w:val="0"/>
          <w:bCs/>
        </w:rPr>
        <w:t>Setting up the plot for distance.</w:t>
      </w:r>
    </w:p>
    <w:p w14:paraId="3251C1D7" w14:textId="4DC0DB46" w:rsidR="00A118CF" w:rsidRPr="00A118CF" w:rsidRDefault="00A118CF" w:rsidP="00C86C21">
      <w:pPr>
        <w:pStyle w:val="Definition"/>
      </w:pPr>
    </w:p>
    <w:p w14:paraId="575C3E4A" w14:textId="474E8073" w:rsidR="000C6087" w:rsidRDefault="000C6087" w:rsidP="007C0A0D">
      <w:pPr>
        <w:pStyle w:val="Textkrper"/>
        <w:rPr>
          <w:rFonts w:ascii="Arial" w:hAnsi="Arial" w:cs="Arial"/>
        </w:rPr>
      </w:pPr>
      <w:r>
        <w:rPr>
          <w:rFonts w:ascii="Arial" w:hAnsi="Arial" w:cs="Arial"/>
          <w:noProof/>
        </w:rPr>
        <w:lastRenderedPageBreak/>
        <w:drawing>
          <wp:inline distT="0" distB="0" distL="0" distR="0" wp14:anchorId="29A2A175" wp14:editId="4732A38A">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p>
    <w:p w14:paraId="3E81F982" w14:textId="7E01E9AF" w:rsidR="000C6087" w:rsidRDefault="000C6087" w:rsidP="007C0A0D">
      <w:pPr>
        <w:pStyle w:val="Textkrper"/>
      </w:pPr>
      <w:r w:rsidRPr="00C673E9">
        <w:rPr>
          <w:rFonts w:ascii="Arial" w:hAnsi="Arial" w:cs="Arial"/>
        </w:rPr>
        <w:t>Figure </w:t>
      </w:r>
      <w:r w:rsidR="008068B9">
        <w:rPr>
          <w:rFonts w:ascii="Arial" w:hAnsi="Arial" w:cs="Arial"/>
        </w:rPr>
        <w:t>7</w:t>
      </w:r>
      <w:r w:rsidRPr="00C673E9">
        <w:rPr>
          <w:rFonts w:ascii="Arial" w:hAnsi="Arial" w:cs="Arial"/>
        </w:rPr>
        <w:t>: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26A9A99A" w14:textId="75137F94" w:rsidR="007C0A0D" w:rsidRPr="00D845A8" w:rsidRDefault="007C0A0D" w:rsidP="007C0A0D">
      <w:pPr>
        <w:pStyle w:val="Textkrper"/>
      </w:pPr>
      <w:r w:rsidRPr="00D845A8">
        <w:t xml:space="preserve">As can be seen in </w:t>
      </w:r>
      <w:r w:rsidR="009C2973" w:rsidRPr="00C86C21">
        <w:rPr>
          <w:b/>
          <w:bCs/>
        </w:rPr>
        <w:t>Figure </w:t>
      </w:r>
      <w:r w:rsidR="008068B9">
        <w:rPr>
          <w:b/>
          <w:bCs/>
        </w:rPr>
        <w:t>7</w:t>
      </w:r>
      <w:r w:rsidRPr="00C673E9">
        <w:rPr>
          <w:rFonts w:ascii="Arial" w:hAnsi="Arial" w:cs="Arial"/>
        </w:rPr>
        <w:t>,</w:t>
      </w:r>
      <w:r w:rsidRPr="00D845A8">
        <w:t xml:space="preserve"> while the overall pattern is similar regardless of the used method, there are notable differences between the methods, which will consequently affect downstream analyses. Most importantly, the process of condensation </w:t>
      </w:r>
      <w:proofErr w:type="gramStart"/>
      <w:r w:rsidRPr="00D845A8">
        <w:t>has to</w:t>
      </w:r>
      <w:proofErr w:type="gramEnd"/>
      <w:r w:rsidRPr="00D845A8">
        <w:t xml:space="preserve">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57" w:name="light"/>
      <w:bookmarkEnd w:id="32"/>
      <w:bookmarkEnd w:id="49"/>
      <w:r w:rsidRPr="00D845A8">
        <w:t>Light</w:t>
      </w:r>
    </w:p>
    <w:p w14:paraId="7F7AC509" w14:textId="2BB47834" w:rsidR="007C0A0D" w:rsidRPr="00D845A8" w:rsidRDefault="007C0A0D" w:rsidP="007C0A0D">
      <w:pPr>
        <w:pStyle w:val="FirstParagraph"/>
      </w:pPr>
      <w:r w:rsidRPr="00D845A8">
        <w:t xml:space="preserve">To illustrate light exposure metrics, we turn to </w:t>
      </w:r>
      <w:r w:rsidRPr="00C673E9">
        <w:rPr>
          <w:rFonts w:ascii="Arial" w:hAnsi="Arial" w:cs="Arial"/>
        </w:rPr>
        <w:t>a different dataset, this one taken from the</w:t>
      </w:r>
      <w:r w:rsidRPr="00D845A8">
        <w:t xml:space="preserve"> </w:t>
      </w:r>
      <w:r w:rsidRPr="00D845A8">
        <w:rPr>
          <w:rStyle w:val="VerbatimChar"/>
        </w:rPr>
        <w:t>VEET</w:t>
      </w:r>
      <w:r w:rsidRPr="00D845A8">
        <w:t xml:space="preserve"> device’s illuminance data, which capture a broader range of lighting conditions</w:t>
      </w:r>
      <w:r w:rsidRPr="00C673E9">
        <w:rPr>
          <w:rFonts w:ascii="Arial" w:hAnsi="Arial" w:cs="Arial"/>
        </w:rPr>
        <w:t xml:space="preserve"> (though both device types </w:t>
      </w:r>
      <w:proofErr w:type="gramStart"/>
      <w:r w:rsidRPr="00C673E9">
        <w:rPr>
          <w:rFonts w:ascii="Arial" w:hAnsi="Arial" w:cs="Arial"/>
        </w:rPr>
        <w:t>are able to</w:t>
      </w:r>
      <w:proofErr w:type="gramEnd"/>
      <w:r w:rsidRPr="00C673E9">
        <w:rPr>
          <w:rFonts w:ascii="Arial" w:hAnsi="Arial" w:cs="Arial"/>
        </w:rPr>
        <w:t xml:space="preserve"> capture broadly the same range of illuminance).</w:t>
      </w:r>
      <w:r w:rsidRPr="00D845A8">
        <w:t xml:space="preserve"> We</w:t>
      </w:r>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r w:rsidRPr="00D845A8">
        <w:t xml:space="preserve"> briefly examine its distribution.</w:t>
      </w:r>
    </w:p>
    <w:p w14:paraId="23E5DA70" w14:textId="536B2E11" w:rsidR="007C0A0D" w:rsidRPr="00D845A8" w:rsidRDefault="007C0A0D" w:rsidP="007C0A0D">
      <w:pPr>
        <w:pStyle w:val="Textkrper"/>
      </w:pPr>
      <w:r w:rsidRPr="00D845A8">
        <w:rPr>
          <w:b/>
        </w:rPr>
        <w:t>Illuminance distribution</w:t>
      </w:r>
      <w:r w:rsidRPr="00D845A8">
        <w:t xml:space="preserve">: The </w:t>
      </w:r>
      <w:r w:rsidRPr="00D845A8">
        <w:rPr>
          <w:rStyle w:val="VerbatimChar"/>
        </w:rPr>
        <w:t>VEET</w:t>
      </w:r>
      <w:r w:rsidRPr="00D845A8">
        <w:t xml:space="preserve"> </w:t>
      </w:r>
      <w:r w:rsidR="009C2973">
        <w:t>(</w:t>
      </w:r>
      <w:r w:rsidR="009C2973" w:rsidRPr="00BF3DA1">
        <w:rPr>
          <w:rFonts w:ascii="Arial" w:hAnsi="Arial" w:cs="Arial"/>
          <w:b/>
          <w:bCs/>
        </w:rPr>
        <w:t>Figure </w:t>
      </w:r>
      <w:r w:rsidR="001055BA">
        <w:rPr>
          <w:rFonts w:ascii="Arial" w:hAnsi="Arial" w:cs="Arial"/>
          <w:b/>
          <w:bCs/>
        </w:rPr>
        <w:t>8</w:t>
      </w:r>
      <w:r w:rsidR="009C2973">
        <w:rPr>
          <w:rFonts w:ascii="Arial" w:hAnsi="Arial" w:cs="Arial"/>
          <w:b/>
          <w:bCs/>
        </w:rPr>
        <w:t xml:space="preserve">) </w:t>
      </w:r>
      <w:r w:rsidRPr="00D845A8">
        <w:t xml:space="preserve">data include </w:t>
      </w:r>
      <w:r w:rsidR="001055BA">
        <w:t xml:space="preserve">indoor and </w:t>
      </w:r>
      <w:r w:rsidRPr="00D845A8">
        <w:t>outdoor exposures up to several thousand lux. The contrast</w:t>
      </w:r>
      <w:r w:rsidR="001F34C8">
        <w:t xml:space="preserve"> between the two settings</w:t>
      </w:r>
      <w:r w:rsidRPr="00D845A8">
        <w:t xml:space="preserve"> is </w:t>
      </w:r>
      <w:r w:rsidRPr="00D845A8">
        <w:lastRenderedPageBreak/>
        <w:t xml:space="preserve">evident from comparing histograms of the two </w:t>
      </w:r>
      <w:proofErr w:type="spellStart"/>
      <w:r w:rsidRPr="00D845A8">
        <w:t>datasets’</w:t>
      </w:r>
      <w:proofErr w:type="spellEnd"/>
      <w:r w:rsidRPr="00D845A8">
        <w:t xml:space="preserve"> lux values (</w:t>
      </w:r>
      <w:proofErr w:type="spellStart"/>
      <w:r w:rsidRPr="00D845A8">
        <w:rPr>
          <w:rStyle w:val="VerbatimChar"/>
        </w:rPr>
        <w:t>Clouclip</w:t>
      </w:r>
      <w:proofErr w:type="spellEnd"/>
      <w:r w:rsidRPr="00D845A8">
        <w:t xml:space="preserve"> </w:t>
      </w:r>
      <w:r w:rsidR="001F34C8">
        <w:t>and</w:t>
      </w:r>
      <w:r w:rsidR="001F34C8">
        <w:rPr>
          <w:rFonts w:ascii="Arial" w:hAnsi="Arial" w:cs="Arial"/>
        </w:rPr>
        <w:t xml:space="preserve"> </w:t>
      </w:r>
      <w:r w:rsidRPr="00D845A8">
        <w:rPr>
          <w:rStyle w:val="VerbatimChar"/>
        </w:rPr>
        <w:t>VEET</w:t>
      </w:r>
      <w:r w:rsidRPr="00C673E9">
        <w:rPr>
          <w:rFonts w:ascii="Arial" w:hAnsi="Arial" w:cs="Arial"/>
        </w:rPr>
        <w:t>), where the main peak is similarly positioned between 10 and 100 lx, but the tails differ.</w:t>
      </w:r>
      <w:r w:rsidRPr="00D845A8">
        <w:t xml:space="preserve"> The </w:t>
      </w:r>
      <w:r w:rsidRPr="00D845A8">
        <w:rPr>
          <w:rStyle w:val="VerbatimChar"/>
        </w:rPr>
        <w:t>VEET</w:t>
      </w:r>
      <w:r w:rsidRPr="00D845A8">
        <w:t xml:space="preserve"> illuminance histogram (see </w:t>
      </w:r>
      <w:r w:rsidR="009C2973" w:rsidRPr="00C86C21">
        <w:rPr>
          <w:b/>
          <w:bCs/>
        </w:rPr>
        <w:t>Figure </w:t>
      </w:r>
      <w:r w:rsidR="001F34C8">
        <w:rPr>
          <w:b/>
          <w:bCs/>
        </w:rPr>
        <w:t>8</w:t>
      </w:r>
      <w:r w:rsidRPr="00C673E9">
        <w:rPr>
          <w:rFonts w:ascii="Arial" w:hAnsi="Arial" w:cs="Arial"/>
        </w:rPr>
        <w:t>)</w:t>
      </w:r>
      <w:r w:rsidRPr="00D845A8">
        <w:t xml:space="preserve"> shows a heavily skewed distribution with a </w:t>
      </w:r>
      <w:r w:rsidRPr="00C673E9">
        <w:rPr>
          <w:rFonts w:ascii="Arial" w:hAnsi="Arial" w:cs="Arial"/>
        </w:rPr>
        <w:t>considerable number of</w:t>
      </w:r>
      <w:r w:rsidRPr="00D845A8">
        <w:t xml:space="preserve"> zero </w:t>
      </w:r>
      <w:r w:rsidRPr="00C673E9">
        <w:rPr>
          <w:rFonts w:ascii="Arial" w:hAnsi="Arial" w:cs="Arial"/>
        </w:rPr>
        <w:t xml:space="preserve">lx values </w:t>
      </w:r>
      <w:r w:rsidRPr="00D845A8">
        <w:t xml:space="preserve">(indicating intervals of complete darkness or the sensor being covered) and a long tail extending to very high lux values. Such zero-inflated and skewed data are common in wearable light measurements (Zauner, </w:t>
      </w:r>
      <w:proofErr w:type="spellStart"/>
      <w:r w:rsidRPr="00D845A8">
        <w:t>Guidolin</w:t>
      </w:r>
      <w:proofErr w:type="spellEnd"/>
      <w:r w:rsidRPr="00D845A8">
        <w:t xml:space="preserve">, and </w:t>
      </w:r>
      <w:proofErr w:type="spellStart"/>
      <w:r w:rsidRPr="00D845A8">
        <w:t>Spitschan</w:t>
      </w:r>
      <w:proofErr w:type="spellEnd"/>
      <w:r w:rsidR="00B20721">
        <w:t>, 2025</w:t>
      </w:r>
      <w:r w:rsidRPr="00D845A8">
        <w:t>).</w:t>
      </w:r>
      <w:r w:rsidR="001F34C8" w:rsidRPr="001F34C8">
        <w:t xml:space="preserve"> </w:t>
      </w:r>
      <w:r w:rsidR="001F34C8">
        <w:t xml:space="preserve">The </w:t>
      </w:r>
      <w:proofErr w:type="spellStart"/>
      <w:r w:rsidR="001F34C8">
        <w:rPr>
          <w:rStyle w:val="VerbatimChar"/>
        </w:rPr>
        <w:t>Clouclip</w:t>
      </w:r>
      <w:proofErr w:type="spellEnd"/>
      <w:r w:rsidR="001F34C8">
        <w:t xml:space="preserve">, however, shows a minimal value of 1 lx, and worse discrimination below 10 lx (see </w:t>
      </w:r>
      <w:r w:rsidR="001F34C8" w:rsidRPr="00C86C21">
        <w:rPr>
          <w:b/>
          <w:bCs/>
        </w:rPr>
        <w:t>Figure </w:t>
      </w:r>
      <w:r w:rsidR="001F34C8">
        <w:rPr>
          <w:b/>
          <w:bCs/>
        </w:rPr>
        <w:t>8</w:t>
      </w:r>
      <w:r w:rsidR="001F34C8">
        <w:t xml:space="preserve">). Additionally, the </w:t>
      </w:r>
      <w:proofErr w:type="spellStart"/>
      <w:r w:rsidR="001F34C8">
        <w:rPr>
          <w:rStyle w:val="VerbatimChar"/>
        </w:rPr>
        <w:t>Clouclip</w:t>
      </w:r>
      <w:proofErr w:type="spellEnd"/>
      <w:r w:rsidR="001F34C8">
        <w:t xml:space="preserve"> was not recording when the device was not worn, e.g., during sleep (</w:t>
      </w:r>
      <w:r w:rsidR="001F34C8">
        <w:rPr>
          <w:rStyle w:val="VerbatimChar"/>
        </w:rPr>
        <w:t>sleep mode</w:t>
      </w:r>
      <w:r w:rsidR="001F34C8">
        <w:t xml:space="preserve">), compared to the continuous recording of </w:t>
      </w:r>
      <w:r w:rsidR="001F34C8">
        <w:rPr>
          <w:rStyle w:val="VerbatimChar"/>
        </w:rPr>
        <w:t>VEET</w:t>
      </w:r>
      <w:r w:rsidR="001F34C8">
        <w:t xml:space="preserve"> devices, where non-wear data was removed in the preprocessing (see </w:t>
      </w:r>
      <w:hyperlink r:id="rId55">
        <w:r w:rsidR="001F34C8">
          <w:rPr>
            <w:rStyle w:val="Hyperlink"/>
          </w:rPr>
          <w:t>Supplement</w:t>
        </w:r>
      </w:hyperlink>
      <w:r w:rsidR="001F34C8">
        <w:t>), based on the activity sensors of the device.</w:t>
      </w:r>
    </w:p>
    <w:p w14:paraId="3B2780F0" w14:textId="51D312DF" w:rsidR="007A57CF" w:rsidRDefault="001F34C8" w:rsidP="00552701">
      <w:pPr>
        <w:pStyle w:val="Textkrper"/>
      </w:pPr>
      <w:r>
        <w:rPr>
          <w:noProof/>
        </w:rPr>
        <w:drawing>
          <wp:inline distT="0" distB="0" distL="0" distR="0" wp14:anchorId="3CD44F74" wp14:editId="25D7144D">
            <wp:extent cx="4350465" cy="3107682"/>
            <wp:effectExtent l="0" t="0" r="0" b="0"/>
            <wp:docPr id="142108133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1337" name="Grafik 14210813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59485" cy="3114125"/>
                    </a:xfrm>
                    <a:prstGeom prst="rect">
                      <a:avLst/>
                    </a:prstGeom>
                  </pic:spPr>
                </pic:pic>
              </a:graphicData>
            </a:graphic>
          </wp:inline>
        </w:drawing>
      </w:r>
    </w:p>
    <w:p w14:paraId="52B5B4DB" w14:textId="345BF21F" w:rsidR="006B2402" w:rsidRDefault="007A57CF" w:rsidP="00EF17F7">
      <w:pPr>
        <w:rPr>
          <w:rStyle w:val="Hervorhebung"/>
        </w:rPr>
      </w:pPr>
      <w:r w:rsidRPr="007A57CF">
        <w:rPr>
          <w:i/>
          <w:iCs/>
        </w:rPr>
        <w:t>Figure </w:t>
      </w:r>
      <w:r w:rsidR="008068B9">
        <w:rPr>
          <w:i/>
          <w:iCs/>
        </w:rPr>
        <w:t>8</w:t>
      </w:r>
      <w:r w:rsidRPr="007A57CF">
        <w:rPr>
          <w:i/>
          <w:iCs/>
        </w:rPr>
        <w:t xml:space="preserve">: </w:t>
      </w:r>
      <w:r w:rsidR="001F34C8">
        <w:t xml:space="preserve">Histogram of illuminance values from the VEET and </w:t>
      </w:r>
      <w:proofErr w:type="spellStart"/>
      <w:r w:rsidR="001F34C8">
        <w:t>Clouclip</w:t>
      </w:r>
      <w:proofErr w:type="spellEnd"/>
      <w:r w:rsidR="001F34C8">
        <w:t xml:space="preserve"> dataset (5-second data). Indoor light exposure mainly occurs </w:t>
      </w:r>
      <w:proofErr w:type="spellStart"/>
      <w:r w:rsidR="001F34C8">
        <w:t>arount</w:t>
      </w:r>
      <w:proofErr w:type="spellEnd"/>
      <w:r w:rsidR="001F34C8">
        <w:t xml:space="preserve"> 10</w:t>
      </w:r>
      <w:r w:rsidR="001F34C8" w:rsidRPr="00BD71EE">
        <w:rPr>
          <w:vertAlign w:val="superscript"/>
        </w:rPr>
        <w:t>1</w:t>
      </w:r>
      <w:r w:rsidR="001F34C8">
        <w:t xml:space="preserve"> to 10</w:t>
      </w:r>
      <w:r w:rsidR="001F34C8" w:rsidRPr="00BD71EE">
        <w:rPr>
          <w:vertAlign w:val="superscript"/>
        </w:rPr>
        <w:t>2</w:t>
      </w:r>
      <w:r w:rsidR="001F34C8">
        <w:t xml:space="preserve"> lx. Outdoor (day)light exposures in bright conditions are mostly around 10</w:t>
      </w:r>
      <w:r w:rsidR="001F34C8" w:rsidRPr="00BD71EE">
        <w:rPr>
          <w:vertAlign w:val="superscript"/>
        </w:rPr>
        <w:t>3</w:t>
      </w:r>
      <w:r w:rsidR="001F34C8">
        <w:t xml:space="preserve"> to 10</w:t>
      </w:r>
      <w:r w:rsidR="001F34C8" w:rsidRPr="00BD71EE">
        <w:rPr>
          <w:vertAlign w:val="superscript"/>
        </w:rPr>
        <w:t>4</w:t>
      </w:r>
      <w:r w:rsidR="001F34C8">
        <w:t xml:space="preserve"> lx.</w:t>
      </w:r>
    </w:p>
    <w:p w14:paraId="18A1F2F2" w14:textId="136494E4" w:rsidR="007C0A0D" w:rsidRPr="00D845A8" w:rsidRDefault="007C0A0D" w:rsidP="00D35F98">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r w:rsidRPr="00C673E9">
        <w:rPr>
          <w:rFonts w:ascii="Arial" w:hAnsi="Arial" w:cs="Arial"/>
        </w:rPr>
        <w:t>, and non-wear times were removed</w:t>
      </w:r>
      <w:r w:rsidRPr="00D845A8">
        <w:t xml:space="preserve">; see </w:t>
      </w:r>
      <w:hyperlink r:id="rId57">
        <w:r w:rsidRPr="00C673E9">
          <w:rPr>
            <w:rStyle w:val="Hyperlink"/>
            <w:rFonts w:ascii="Arial" w:hAnsi="Arial" w:cs="Arial"/>
          </w:rPr>
          <w:t>Supplement 1</w:t>
        </w:r>
      </w:hyperlink>
      <w:r w:rsidRPr="00D845A8">
        <w:t xml:space="preserve"> for the </w:t>
      </w:r>
      <w:r w:rsidRPr="00C673E9">
        <w:rPr>
          <w:rFonts w:ascii="Arial" w:hAnsi="Arial" w:cs="Arial"/>
        </w:rPr>
        <w:t>details</w:t>
      </w:r>
      <w:r w:rsidRPr="00D845A8">
        <w:t>.)</w:t>
      </w:r>
    </w:p>
    <w:p w14:paraId="17F1E6B6" w14:textId="77777777" w:rsidR="007C0A0D" w:rsidRPr="00C673E9" w:rsidRDefault="007C0A0D" w:rsidP="007C0A0D">
      <w:pPr>
        <w:pStyle w:val="berschrift4"/>
      </w:pPr>
      <w:bookmarkStart w:id="58" w:name="sec-avelight"/>
      <w:r w:rsidRPr="00C673E9">
        <w:lastRenderedPageBreak/>
        <w:t>Average light exposure</w:t>
      </w:r>
    </w:p>
    <w:p w14:paraId="362CA1D2" w14:textId="2F838964" w:rsidR="007C0A0D" w:rsidRPr="00D845A8" w:rsidRDefault="007C0A0D" w:rsidP="007C0A0D">
      <w:pPr>
        <w:pStyle w:val="FirstParagraph"/>
      </w:pPr>
      <w:r w:rsidRPr="00D845A8">
        <w:t xml:space="preserve">A basic metric is the average illuminance over the day. </w:t>
      </w:r>
      <w:r w:rsidR="00282E6A" w:rsidRPr="00C86C21">
        <w:rPr>
          <w:b/>
          <w:bCs/>
        </w:rPr>
        <w:t>Table 9</w:t>
      </w:r>
      <w:r w:rsidRPr="00D845A8">
        <w:t xml:space="preserve"> shows the mean illuminance (in lux) for weekdays, weekends, and the overall daily mean, calculated directly from the raw lux values.</w:t>
      </w:r>
    </w:p>
    <w:p w14:paraId="6948B6A0" w14:textId="2B48E5C7" w:rsidR="007C0A0D" w:rsidRPr="00C86C21" w:rsidRDefault="00626415" w:rsidP="00F61D20">
      <w:pPr>
        <w:pStyle w:val="SourceCode"/>
        <w:spacing w:line="240" w:lineRule="auto"/>
        <w:rPr>
          <w:b/>
          <w:bCs/>
          <w:lang w:val="de-DE"/>
        </w:rPr>
      </w:pPr>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008C4DD3">
        <w:rPr>
          <w:rStyle w:val="NormalTok"/>
        </w:rPr>
        <w:br/>
      </w:r>
      <w:r w:rsidR="00645D84">
        <w:rPr>
          <w:rStyle w:val="NormalTok"/>
        </w:rPr>
        <w:t>1</w:t>
      </w:r>
      <w:r w:rsidR="00645D84">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2</w:t>
      </w:r>
      <w:r w:rsidR="00645D84">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3</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4</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5</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6</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hide</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7</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146E27" w:rsidRPr="00791C3D" w14:paraId="539373EF" w14:textId="77777777" w:rsidTr="0047611C">
        <w:trPr>
          <w:cantSplit/>
          <w:tblHeader/>
          <w:jc w:val="center"/>
        </w:trPr>
        <w:tc>
          <w:tcPr>
            <w:tcW w:w="1276" w:type="dxa"/>
            <w:tcBorders>
              <w:bottom w:val="single" w:sz="4" w:space="0" w:color="auto"/>
            </w:tcBorders>
          </w:tcPr>
          <w:p w14:paraId="1BF8A648" w14:textId="77777777" w:rsidR="00146E27" w:rsidRPr="00791C3D" w:rsidRDefault="00146E27" w:rsidP="0047611C">
            <w:pPr>
              <w:rPr>
                <w:b/>
                <w:bCs/>
              </w:rPr>
            </w:pPr>
          </w:p>
        </w:tc>
        <w:tc>
          <w:tcPr>
            <w:tcW w:w="3260" w:type="dxa"/>
            <w:tcBorders>
              <w:bottom w:val="single" w:sz="4" w:space="0" w:color="auto"/>
            </w:tcBorders>
          </w:tcPr>
          <w:p w14:paraId="2D0FD60D" w14:textId="77777777" w:rsidR="00146E27" w:rsidRPr="00791C3D" w:rsidRDefault="00146E27" w:rsidP="0047611C">
            <w:pPr>
              <w:rPr>
                <w:b/>
                <w:bCs/>
              </w:rPr>
            </w:pPr>
            <w:r w:rsidRPr="00791C3D">
              <w:rPr>
                <w:b/>
                <w:bCs/>
              </w:rPr>
              <w:t>Mean photopic illuminance (lx)</w:t>
            </w:r>
          </w:p>
        </w:tc>
      </w:tr>
      <w:tr w:rsidR="007F56B0" w:rsidRPr="00791C3D" w14:paraId="4CF8D32D" w14:textId="77777777" w:rsidTr="0047611C">
        <w:trPr>
          <w:cantSplit/>
          <w:jc w:val="center"/>
        </w:trPr>
        <w:tc>
          <w:tcPr>
            <w:tcW w:w="1276" w:type="dxa"/>
            <w:tcBorders>
              <w:top w:val="single" w:sz="4" w:space="0" w:color="auto"/>
            </w:tcBorders>
          </w:tcPr>
          <w:p w14:paraId="5AD36F0A" w14:textId="77777777" w:rsidR="007F56B0" w:rsidRPr="00791C3D" w:rsidRDefault="007F56B0" w:rsidP="007F56B0">
            <w:r w:rsidRPr="00791C3D">
              <w:t>Mean daily</w:t>
            </w:r>
          </w:p>
        </w:tc>
        <w:tc>
          <w:tcPr>
            <w:tcW w:w="3260" w:type="dxa"/>
            <w:tcBorders>
              <w:top w:val="single" w:sz="4" w:space="0" w:color="auto"/>
            </w:tcBorders>
          </w:tcPr>
          <w:p w14:paraId="7C57BCF4" w14:textId="26A3DEC8" w:rsidR="007F56B0" w:rsidRPr="00C86C21" w:rsidRDefault="007F56B0" w:rsidP="007F56B0">
            <w:pPr>
              <w:jc w:val="center"/>
              <w:rPr>
                <w:rFonts w:ascii="Arial" w:hAnsi="Arial" w:cs="Arial"/>
              </w:rPr>
            </w:pPr>
            <w:r w:rsidRPr="00C86C21">
              <w:rPr>
                <w:rFonts w:ascii="Arial" w:hAnsi="Arial" w:cs="Arial"/>
              </w:rPr>
              <w:t>481.8</w:t>
            </w:r>
          </w:p>
        </w:tc>
      </w:tr>
      <w:tr w:rsidR="007F56B0" w:rsidRPr="00791C3D" w14:paraId="4025E1AA" w14:textId="77777777" w:rsidTr="0047611C">
        <w:trPr>
          <w:cantSplit/>
          <w:trHeight w:val="64"/>
          <w:jc w:val="center"/>
        </w:trPr>
        <w:tc>
          <w:tcPr>
            <w:tcW w:w="1276" w:type="dxa"/>
          </w:tcPr>
          <w:p w14:paraId="00CA4CD4" w14:textId="77777777" w:rsidR="007F56B0" w:rsidRPr="00791C3D" w:rsidRDefault="007F56B0" w:rsidP="007F56B0">
            <w:r w:rsidRPr="00791C3D">
              <w:t>Weekday</w:t>
            </w:r>
          </w:p>
        </w:tc>
        <w:tc>
          <w:tcPr>
            <w:tcW w:w="3260" w:type="dxa"/>
          </w:tcPr>
          <w:p w14:paraId="6BF20E92" w14:textId="77A6702D" w:rsidR="007F56B0" w:rsidRPr="00C86C21" w:rsidRDefault="007F56B0" w:rsidP="007F56B0">
            <w:pPr>
              <w:jc w:val="center"/>
              <w:rPr>
                <w:rFonts w:ascii="Arial" w:hAnsi="Arial" w:cs="Arial"/>
              </w:rPr>
            </w:pPr>
            <w:r w:rsidRPr="00C86C21">
              <w:rPr>
                <w:rFonts w:ascii="Arial" w:hAnsi="Arial" w:cs="Arial"/>
              </w:rPr>
              <w:t>538.1</w:t>
            </w:r>
          </w:p>
        </w:tc>
      </w:tr>
      <w:tr w:rsidR="007F56B0" w:rsidRPr="00791C3D" w14:paraId="22688EB0" w14:textId="77777777" w:rsidTr="0047611C">
        <w:trPr>
          <w:cantSplit/>
          <w:jc w:val="center"/>
        </w:trPr>
        <w:tc>
          <w:tcPr>
            <w:tcW w:w="1276" w:type="dxa"/>
          </w:tcPr>
          <w:p w14:paraId="084F07E9" w14:textId="77777777" w:rsidR="007F56B0" w:rsidRPr="00791C3D" w:rsidRDefault="007F56B0" w:rsidP="007F56B0">
            <w:r w:rsidRPr="00791C3D">
              <w:t>Weekend</w:t>
            </w:r>
          </w:p>
        </w:tc>
        <w:tc>
          <w:tcPr>
            <w:tcW w:w="3260" w:type="dxa"/>
          </w:tcPr>
          <w:p w14:paraId="5AEF1E41" w14:textId="472A602A" w:rsidR="007F56B0" w:rsidRPr="00C86C21" w:rsidRDefault="007F56B0" w:rsidP="007F56B0">
            <w:pPr>
              <w:jc w:val="center"/>
              <w:rPr>
                <w:rFonts w:ascii="Arial" w:hAnsi="Arial" w:cs="Arial"/>
              </w:rPr>
            </w:pPr>
            <w:r w:rsidRPr="00C86C21">
              <w:rPr>
                <w:rFonts w:ascii="Arial" w:hAnsi="Arial" w:cs="Arial"/>
              </w:rPr>
              <w:t>341.1</w:t>
            </w:r>
          </w:p>
        </w:tc>
      </w:tr>
    </w:tbl>
    <w:p w14:paraId="21706051" w14:textId="1129E773" w:rsidR="00D845A8" w:rsidRDefault="00146E27" w:rsidP="00791C3D">
      <w:pPr>
        <w:pStyle w:val="ImageCaption"/>
        <w:spacing w:before="200"/>
      </w:pPr>
      <w:r>
        <w:t>Table 9: Mean light exposure (illuminance) per day</w:t>
      </w:r>
    </w:p>
    <w:p w14:paraId="5C87C3F9" w14:textId="14B0AC1F"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hyperlink r:id="rId58">
        <w:r w:rsidRPr="00C673E9">
          <w:rPr>
            <w:rStyle w:val="Hyperlink"/>
            <w:rFonts w:ascii="Arial" w:hAnsi="Arial" w:cs="Arial"/>
          </w:rPr>
          <w:t>misleading</w:t>
        </w:r>
      </w:hyperlink>
      <w:r w:rsidRPr="00C673E9">
        <w:rPr>
          <w:rFonts w:ascii="Arial" w:hAnsi="Arial" w:cs="Arial"/>
        </w:rPr>
        <w:t>.</w:t>
      </w:r>
      <w:r w:rsidRPr="00D845A8">
        <w:t xml:space="preserve"> A common approach is to apply a logarithmic transform to illuminance before averaging, which down-</w:t>
      </w:r>
      <w:r w:rsidRPr="00C673E9">
        <w:rPr>
          <w:rFonts w:ascii="Arial" w:hAnsi="Arial" w:cs="Arial"/>
        </w:rPr>
        <w:t>weights</w:t>
      </w:r>
      <w:r w:rsidRPr="00D845A8">
        <w:t xml:space="preserve"> extreme values and accounts for the multiplicative nature of light intensity effects. </w:t>
      </w:r>
      <w:proofErr w:type="spellStart"/>
      <w:r w:rsidRPr="00D845A8">
        <w:t>LightLogR</w:t>
      </w:r>
      <w:proofErr w:type="spellEnd"/>
      <w:r w:rsidRPr="00D845A8">
        <w:t xml:space="preserve"> provides helper functions </w:t>
      </w:r>
      <w:hyperlink r:id="rId59">
        <w:proofErr w:type="spellStart"/>
        <w:r w:rsidRPr="00C673E9">
          <w:rPr>
            <w:rStyle w:val="VerbatimChar"/>
            <w:rFonts w:ascii="Arial" w:hAnsi="Arial" w:cs="Arial"/>
          </w:rPr>
          <w:t>log_zero_</w:t>
        </w:r>
        <w:proofErr w:type="gramStart"/>
        <w:r w:rsidRPr="00C673E9">
          <w:rPr>
            <w:rStyle w:val="VerbatimChar"/>
            <w:rFonts w:ascii="Arial" w:hAnsi="Arial" w:cs="Arial"/>
          </w:rPr>
          <w:t>inflated</w:t>
        </w:r>
        <w:proofErr w:type="spellEnd"/>
        <w:r w:rsidRPr="00C673E9">
          <w:rPr>
            <w:rStyle w:val="VerbatimChar"/>
            <w:rFonts w:ascii="Arial" w:hAnsi="Arial" w:cs="Arial"/>
          </w:rPr>
          <w:t>(</w:t>
        </w:r>
        <w:proofErr w:type="gramEnd"/>
        <w:r w:rsidRPr="00C673E9">
          <w:rPr>
            <w:rStyle w:val="VerbatimChar"/>
            <w:rFonts w:ascii="Arial" w:hAnsi="Arial" w:cs="Arial"/>
          </w:rPr>
          <w:t>)</w:t>
        </w:r>
      </w:hyperlink>
      <w:r w:rsidRPr="00D845A8">
        <w:t xml:space="preserve"> and its inverse </w:t>
      </w:r>
      <w:hyperlink r:id="rId60">
        <w:proofErr w:type="spellStart"/>
        <w:r w:rsidRPr="00D845A8">
          <w:rPr>
            <w:rStyle w:val="VerbatimChar"/>
          </w:rPr>
          <w:t>exp_zero_</w:t>
        </w:r>
        <w:proofErr w:type="gramStart"/>
        <w:r w:rsidRPr="00D845A8">
          <w:rPr>
            <w:rStyle w:val="VerbatimChar"/>
          </w:rPr>
          <w:t>inflated</w:t>
        </w:r>
        <w:proofErr w:type="spellEnd"/>
        <w:r w:rsidRPr="00D845A8">
          <w:rPr>
            <w:rStyle w:val="VerbatimChar"/>
          </w:rPr>
          <w:t>(</w:t>
        </w:r>
        <w:proofErr w:type="gramEnd"/>
        <w:r w:rsidRPr="00D845A8">
          <w:rPr>
            <w:rStyle w:val="VerbatimChar"/>
          </w:rPr>
          <w:t>)</w:t>
        </w:r>
      </w:hyperlink>
      <w:r w:rsidRPr="00D845A8">
        <w:t xml:space="preserve"> to handle log-transformation when zeros are present (by adding a small offset before log, and back-transforming after averaging). Using this approach, we recompute the daily mean illuminance. The results in </w:t>
      </w:r>
      <w:r w:rsidR="00383602" w:rsidRPr="00C86C21">
        <w:rPr>
          <w:b/>
          <w:bCs/>
        </w:rPr>
        <w:t>Table 10</w:t>
      </w:r>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91B9902" w:rsidR="007C0A0D" w:rsidRPr="00C86C21" w:rsidRDefault="00626415" w:rsidP="00F61D20">
      <w:pPr>
        <w:pStyle w:val="SourceCode"/>
        <w:spacing w:line="240" w:lineRule="auto"/>
        <w:rPr>
          <w:b/>
          <w:bCs/>
          <w:lang w:val="de-DE"/>
        </w:rPr>
      </w:pPr>
      <w:bookmarkStart w:id="59" w:name="annotated-cell-14"/>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Pr="00626415">
        <w:rPr>
          <w:b/>
          <w:bCs/>
          <w:lang w:val="de-DE"/>
        </w:rPr>
        <w:t xml:space="preserve"> </w:t>
      </w:r>
      <w:proofErr w:type="spellStart"/>
      <w:r w:rsidRPr="00626415">
        <w:rPr>
          <w:b/>
          <w:bCs/>
          <w:lang w:val="de-DE"/>
        </w:rPr>
        <w:t>with</w:t>
      </w:r>
      <w:proofErr w:type="spellEnd"/>
      <w:r w:rsidRPr="00626415">
        <w:rPr>
          <w:b/>
          <w:bCs/>
          <w:lang w:val="de-DE"/>
        </w:rPr>
        <w:t xml:space="preserve"> log </w:t>
      </w:r>
      <w:proofErr w:type="spellStart"/>
      <w:r w:rsidRPr="00626415">
        <w:rPr>
          <w:b/>
          <w:bCs/>
          <w:lang w:val="de-DE"/>
        </w:rPr>
        <w:t>transformation</w:t>
      </w:r>
      <w:proofErr w:type="spellEnd"/>
      <w:r w:rsidR="008C4DD3">
        <w:rPr>
          <w:rStyle w:val="NormalTok"/>
        </w:rPr>
        <w:br/>
      </w:r>
      <w:r w:rsidR="00F33B28">
        <w:rPr>
          <w:rStyle w:val="NormalTok"/>
        </w:rPr>
        <w:t>1</w:t>
      </w:r>
      <w:r w:rsidR="00F33B2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2</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3</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log_zero_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4</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lastRenderedPageBreak/>
        <w:t>5</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6</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exp_zero_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7</w:t>
      </w:r>
      <w:r w:rsidR="00F33B28">
        <w:rPr>
          <w:rStyle w:val="NormalTok"/>
          <w:rFonts w:cs="Consolas"/>
        </w:rPr>
        <w:t xml:space="preserve"> </w:t>
      </w:r>
      <w:r w:rsidR="007C0A0D" w:rsidRPr="00D845A8">
        <w:rPr>
          <w:rStyle w:val="NormalTok"/>
          <w:rFonts w:cs="Consolas"/>
        </w:rPr>
        <w:t xml:space="preserve">  </w:t>
      </w:r>
      <w:proofErr w:type="spellStart"/>
      <w:proofErr w:type="gramStart"/>
      <w:r w:rsidR="007C0A0D" w:rsidRPr="00D845A8">
        <w:rPr>
          <w:rStyle w:val="FunctionTok"/>
          <w:rFonts w:cs="Consolas"/>
        </w:rPr>
        <w:t>gt</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cols_hide</w:t>
      </w:r>
      <w:proofErr w:type="spellEnd"/>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8</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59"/>
    <w:p w14:paraId="5BC75639" w14:textId="42C9BB1E" w:rsidR="007C0A0D" w:rsidRPr="005A2EDF" w:rsidRDefault="007C0A0D" w:rsidP="00C86C21">
      <w:pPr>
        <w:pStyle w:val="DefinitionTerm"/>
        <w:rPr>
          <w:bCs/>
        </w:rPr>
      </w:pPr>
      <w:r w:rsidRPr="00C673E9">
        <w:rPr>
          <w:rFonts w:ascii="Arial" w:hAnsi="Arial" w:cs="Arial"/>
        </w:rPr>
        <w:t>Line 3</w:t>
      </w:r>
      <w:r w:rsidR="00A118CF">
        <w:rPr>
          <w:rFonts w:ascii="Arial" w:hAnsi="Arial" w:cs="Arial"/>
        </w:rPr>
        <w:t xml:space="preserve"> </w:t>
      </w:r>
      <w:r w:rsidRPr="00C86C21">
        <w:rPr>
          <w:b w:val="0"/>
          <w:bCs/>
        </w:rPr>
        <w:t>Log transform with zero handling (base 10)</w:t>
      </w:r>
    </w:p>
    <w:p w14:paraId="0634FEB4" w14:textId="501C3C1F" w:rsidR="007C0A0D" w:rsidRPr="005A2EDF" w:rsidRDefault="007C0A0D" w:rsidP="00C86C21">
      <w:pPr>
        <w:pStyle w:val="DefinitionTerm"/>
        <w:rPr>
          <w:bCs/>
        </w:rPr>
      </w:pPr>
      <w:r w:rsidRPr="00C673E9">
        <w:rPr>
          <w:rFonts w:ascii="Arial" w:hAnsi="Arial" w:cs="Arial"/>
        </w:rPr>
        <w:t>Line 5</w:t>
      </w:r>
      <w:r w:rsidR="00A118CF">
        <w:rPr>
          <w:rFonts w:ascii="Arial" w:hAnsi="Arial" w:cs="Arial"/>
        </w:rPr>
        <w:t xml:space="preserve"> </w:t>
      </w:r>
      <w:r w:rsidRPr="00C86C21">
        <w:rPr>
          <w:b w:val="0"/>
          <w:bCs/>
        </w:rPr>
        <w:t>Calculate daily mean of log-lux</w:t>
      </w:r>
    </w:p>
    <w:p w14:paraId="5CB146C9" w14:textId="663B6360" w:rsidR="007C0A0D" w:rsidRDefault="007C0A0D" w:rsidP="00A118CF">
      <w:pPr>
        <w:pStyle w:val="DefinitionTerm"/>
        <w:rPr>
          <w:b w:val="0"/>
          <w:bCs/>
        </w:rPr>
      </w:pPr>
      <w:r w:rsidRPr="00C673E9">
        <w:rPr>
          <w:rFonts w:ascii="Arial" w:hAnsi="Arial" w:cs="Arial"/>
        </w:rPr>
        <w:t>Line 6</w:t>
      </w:r>
      <w:r w:rsidR="00A118CF">
        <w:t xml:space="preserve"> </w:t>
      </w:r>
      <w:r w:rsidRPr="00C86C21">
        <w:rPr>
          <w:b w:val="0"/>
          <w:bCs/>
        </w:rPr>
        <w:t>Back-transform to lux</w:t>
      </w:r>
    </w:p>
    <w:p w14:paraId="5A122782" w14:textId="77777777" w:rsidR="00A118CF" w:rsidRPr="00A118CF" w:rsidRDefault="00A118CF"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146E27" w:rsidRPr="000E047D" w14:paraId="51299627" w14:textId="77777777" w:rsidTr="0047611C">
        <w:trPr>
          <w:cantSplit/>
          <w:tblHeader/>
          <w:jc w:val="center"/>
        </w:trPr>
        <w:tc>
          <w:tcPr>
            <w:tcW w:w="1276" w:type="dxa"/>
            <w:tcBorders>
              <w:bottom w:val="single" w:sz="4" w:space="0" w:color="auto"/>
            </w:tcBorders>
          </w:tcPr>
          <w:p w14:paraId="5803133F" w14:textId="77777777" w:rsidR="00146E27" w:rsidRPr="000E047D" w:rsidRDefault="00146E27" w:rsidP="0047611C">
            <w:pPr>
              <w:rPr>
                <w:b/>
                <w:bCs/>
              </w:rPr>
            </w:pPr>
          </w:p>
        </w:tc>
        <w:tc>
          <w:tcPr>
            <w:tcW w:w="3119" w:type="dxa"/>
            <w:tcBorders>
              <w:bottom w:val="single" w:sz="4" w:space="0" w:color="auto"/>
            </w:tcBorders>
          </w:tcPr>
          <w:p w14:paraId="090648F5" w14:textId="77777777" w:rsidR="00146E27" w:rsidRPr="000E047D" w:rsidRDefault="00146E27" w:rsidP="0047611C">
            <w:pPr>
              <w:rPr>
                <w:b/>
                <w:bCs/>
              </w:rPr>
            </w:pPr>
            <w:r w:rsidRPr="000E047D">
              <w:rPr>
                <w:b/>
                <w:bCs/>
              </w:rPr>
              <w:t>Mean photopic illuminance (lx)</w:t>
            </w:r>
          </w:p>
        </w:tc>
      </w:tr>
      <w:tr w:rsidR="00990B8F" w:rsidRPr="000E047D" w14:paraId="076989F1" w14:textId="77777777" w:rsidTr="0047611C">
        <w:trPr>
          <w:cantSplit/>
          <w:jc w:val="center"/>
        </w:trPr>
        <w:tc>
          <w:tcPr>
            <w:tcW w:w="1276" w:type="dxa"/>
            <w:tcBorders>
              <w:top w:val="single" w:sz="4" w:space="0" w:color="auto"/>
            </w:tcBorders>
          </w:tcPr>
          <w:p w14:paraId="43722405" w14:textId="77777777" w:rsidR="00990B8F" w:rsidRPr="000E047D" w:rsidRDefault="00990B8F" w:rsidP="00990B8F">
            <w:r w:rsidRPr="000E047D">
              <w:t>Mean daily</w:t>
            </w:r>
          </w:p>
        </w:tc>
        <w:tc>
          <w:tcPr>
            <w:tcW w:w="3119" w:type="dxa"/>
            <w:tcBorders>
              <w:top w:val="single" w:sz="4" w:space="0" w:color="auto"/>
            </w:tcBorders>
          </w:tcPr>
          <w:p w14:paraId="0CDCA318" w14:textId="0F604C38" w:rsidR="00990B8F" w:rsidRPr="00C86C21" w:rsidRDefault="00990B8F" w:rsidP="00990B8F">
            <w:pPr>
              <w:jc w:val="center"/>
              <w:rPr>
                <w:rFonts w:ascii="Arial" w:hAnsi="Arial" w:cs="Arial"/>
              </w:rPr>
            </w:pPr>
            <w:r w:rsidRPr="00C86C21">
              <w:rPr>
                <w:rFonts w:ascii="Arial" w:hAnsi="Arial" w:cs="Arial"/>
              </w:rPr>
              <w:t>57.0</w:t>
            </w:r>
          </w:p>
        </w:tc>
      </w:tr>
      <w:tr w:rsidR="00990B8F" w:rsidRPr="000E047D" w14:paraId="0CC60DE7" w14:textId="77777777" w:rsidTr="0047611C">
        <w:trPr>
          <w:cantSplit/>
          <w:trHeight w:val="64"/>
          <w:jc w:val="center"/>
        </w:trPr>
        <w:tc>
          <w:tcPr>
            <w:tcW w:w="1276" w:type="dxa"/>
          </w:tcPr>
          <w:p w14:paraId="76DD9B32" w14:textId="77777777" w:rsidR="00990B8F" w:rsidRPr="000E047D" w:rsidRDefault="00990B8F" w:rsidP="00990B8F">
            <w:r w:rsidRPr="000E047D">
              <w:t>Weekday</w:t>
            </w:r>
          </w:p>
        </w:tc>
        <w:tc>
          <w:tcPr>
            <w:tcW w:w="3119" w:type="dxa"/>
          </w:tcPr>
          <w:p w14:paraId="2E97B34B" w14:textId="7C58BADC" w:rsidR="00990B8F" w:rsidRPr="00C86C21" w:rsidRDefault="00990B8F" w:rsidP="00990B8F">
            <w:pPr>
              <w:jc w:val="center"/>
              <w:rPr>
                <w:rFonts w:ascii="Arial" w:hAnsi="Arial" w:cs="Arial"/>
              </w:rPr>
            </w:pPr>
            <w:r w:rsidRPr="00C86C21">
              <w:rPr>
                <w:rFonts w:ascii="Arial" w:hAnsi="Arial" w:cs="Arial"/>
              </w:rPr>
              <w:t>70.1</w:t>
            </w:r>
          </w:p>
        </w:tc>
      </w:tr>
      <w:tr w:rsidR="00990B8F" w:rsidRPr="000E047D" w14:paraId="694B563B" w14:textId="77777777" w:rsidTr="0047611C">
        <w:trPr>
          <w:cantSplit/>
          <w:jc w:val="center"/>
        </w:trPr>
        <w:tc>
          <w:tcPr>
            <w:tcW w:w="1276" w:type="dxa"/>
          </w:tcPr>
          <w:p w14:paraId="25101F9A" w14:textId="77777777" w:rsidR="00990B8F" w:rsidRPr="000E047D" w:rsidRDefault="00990B8F" w:rsidP="00990B8F">
            <w:r w:rsidRPr="000E047D">
              <w:t>Weekend</w:t>
            </w:r>
          </w:p>
        </w:tc>
        <w:tc>
          <w:tcPr>
            <w:tcW w:w="3119" w:type="dxa"/>
          </w:tcPr>
          <w:p w14:paraId="769911C3" w14:textId="730584CD" w:rsidR="00990B8F" w:rsidRPr="00C86C21" w:rsidRDefault="00990B8F" w:rsidP="00990B8F">
            <w:pPr>
              <w:jc w:val="center"/>
              <w:rPr>
                <w:rFonts w:ascii="Arial" w:hAnsi="Arial" w:cs="Arial"/>
              </w:rPr>
            </w:pPr>
            <w:r w:rsidRPr="00C86C21">
              <w:rPr>
                <w:rFonts w:ascii="Arial" w:hAnsi="Arial" w:cs="Arial"/>
              </w:rPr>
              <w:t>33.9</w:t>
            </w:r>
          </w:p>
        </w:tc>
      </w:tr>
    </w:tbl>
    <w:p w14:paraId="18E4C83F" w14:textId="548041D6" w:rsidR="007935BC" w:rsidRPr="007935BC" w:rsidRDefault="00146E27" w:rsidP="00C86C21">
      <w:pPr>
        <w:pStyle w:val="ImageCaption"/>
      </w:pPr>
      <w:r>
        <w:t>Table 10: Mean light exposure per day (after logarithmic transformation to account for zero inflation and skewness)</w:t>
      </w:r>
    </w:p>
    <w:p w14:paraId="7D5713BE" w14:textId="77777777" w:rsidR="007C0A0D" w:rsidRPr="00C673E9" w:rsidRDefault="007C0A0D" w:rsidP="007C0A0D">
      <w:pPr>
        <w:pStyle w:val="berschrift4"/>
      </w:pPr>
      <w:bookmarkStart w:id="60" w:name="sec-outdoorlight"/>
      <w:bookmarkEnd w:id="58"/>
      <w:r w:rsidRPr="00C673E9">
        <w:t>Duration in high-light (outdoor) conditions</w:t>
      </w:r>
    </w:p>
    <w:p w14:paraId="109D6E3E" w14:textId="2E17A18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r w:rsidRPr="00C673E9">
        <w:rPr>
          <w:rFonts w:ascii="Arial" w:hAnsi="Arial" w:cs="Arial"/>
        </w:rPr>
        <w:t>. </w:t>
      </w:r>
      <w:r w:rsidRPr="00D845A8">
        <w:t>1000 lx and above). Here, we categorize each 5-second interval of illuminance into bands: Outdoor bright (≥1000 lx), Outdoor very bright (≥2000 lx), and Outdoor extremely bright (≥3000 lx). We then sum the duration in each category per day.</w:t>
      </w:r>
    </w:p>
    <w:p w14:paraId="029AEA90" w14:textId="65C744A2" w:rsidR="007C0A0D" w:rsidRPr="00C673E9" w:rsidRDefault="007C0A0D" w:rsidP="007C0A0D">
      <w:pPr>
        <w:pStyle w:val="Textkrper"/>
        <w:rPr>
          <w:rFonts w:ascii="Arial" w:hAnsi="Arial" w:cs="Arial"/>
        </w:rPr>
      </w:pPr>
      <w:r w:rsidRPr="00C673E9">
        <w:rPr>
          <w:rFonts w:ascii="Arial" w:hAnsi="Arial" w:cs="Arial"/>
        </w:rPr>
        <w:t>While daylight levels can far exceed the recorded light levels, those are usually recorded with direct sunlight and without obstruction. Under normal viewing conditions, at eye level, and avoiding glare, daylight levels of a few thousand lux are at the higher end of the distribution (</w:t>
      </w:r>
      <w:proofErr w:type="spellStart"/>
      <w:r w:rsidRPr="00C673E9">
        <w:rPr>
          <w:rFonts w:ascii="Arial" w:hAnsi="Arial" w:cs="Arial"/>
        </w:rPr>
        <w:t>Murukesu</w:t>
      </w:r>
      <w:proofErr w:type="spellEnd"/>
      <w:r w:rsidRPr="00C673E9">
        <w:rPr>
          <w:rFonts w:ascii="Arial" w:hAnsi="Arial" w:cs="Arial"/>
        </w:rPr>
        <w:t xml:space="preserve">, Zauner, and </w:t>
      </w:r>
      <w:proofErr w:type="spellStart"/>
      <w:r w:rsidRPr="00C673E9">
        <w:rPr>
          <w:rFonts w:ascii="Arial" w:hAnsi="Arial" w:cs="Arial"/>
        </w:rPr>
        <w:t>Spitschan</w:t>
      </w:r>
      <w:proofErr w:type="spellEnd"/>
      <w:r w:rsidRPr="00C673E9">
        <w:rPr>
          <w:rFonts w:ascii="Arial" w:hAnsi="Arial" w:cs="Arial"/>
        </w:rPr>
        <w:t xml:space="preserve"> 2025). </w:t>
      </w:r>
      <w:r w:rsidR="00282E6A" w:rsidRPr="00C86C21">
        <w:rPr>
          <w:b/>
          <w:bCs/>
        </w:rPr>
        <w:t>Figure </w:t>
      </w:r>
      <w:r w:rsidR="008068B9">
        <w:rPr>
          <w:b/>
          <w:bCs/>
        </w:rPr>
        <w:t>9</w:t>
      </w:r>
      <w:r w:rsidRPr="00C673E9">
        <w:rPr>
          <w:rFonts w:ascii="Arial" w:hAnsi="Arial" w:cs="Arial"/>
        </w:rPr>
        <w:t xml:space="preserve"> shows a bimodal distribution, with the right mode representing outdoor lighting conditions. In a 2023 review of light dosimeters to investigate the light-myopia relationship (</w:t>
      </w:r>
      <w:proofErr w:type="spellStart"/>
      <w:r w:rsidRPr="00C673E9">
        <w:rPr>
          <w:rFonts w:ascii="Arial" w:hAnsi="Arial" w:cs="Arial"/>
        </w:rPr>
        <w:t>Hönekopp</w:t>
      </w:r>
      <w:proofErr w:type="spellEnd"/>
      <w:r w:rsidRPr="00C673E9">
        <w:rPr>
          <w:rFonts w:ascii="Arial" w:hAnsi="Arial" w:cs="Arial"/>
        </w:rPr>
        <w:t xml:space="preserve"> and Weigelt 2023), 1000 lx was the predominant cutoff value to distinguish indoor vs. outdoor environments. It is not, however, without critique, and both other thresholds (Patterson Gentile et al. 2025) and classification methods are proposed (Tabandeh and </w:t>
      </w:r>
      <w:proofErr w:type="spellStart"/>
      <w:r w:rsidRPr="00C673E9">
        <w:rPr>
          <w:rFonts w:ascii="Arial" w:hAnsi="Arial" w:cs="Arial"/>
        </w:rPr>
        <w:t>Spitschan</w:t>
      </w:r>
      <w:proofErr w:type="spellEnd"/>
      <w:r w:rsidRPr="00C673E9">
        <w:rPr>
          <w:rFonts w:ascii="Arial" w:hAnsi="Arial" w:cs="Arial"/>
        </w:rPr>
        <w:t xml:space="preserve"> 2025).</w:t>
      </w:r>
    </w:p>
    <w:p w14:paraId="0C2545F8" w14:textId="5AC6922E" w:rsidR="007C0A0D" w:rsidRPr="00C86C21" w:rsidRDefault="00626415" w:rsidP="00F61D20">
      <w:pPr>
        <w:pStyle w:val="SourceCode"/>
        <w:spacing w:line="240" w:lineRule="auto"/>
        <w:rPr>
          <w:b/>
          <w:bCs/>
          <w:lang w:val="de-DE"/>
        </w:rPr>
      </w:pPr>
      <w:r w:rsidRPr="00626415">
        <w:rPr>
          <w:b/>
          <w:bCs/>
          <w:lang w:val="de-DE"/>
        </w:rPr>
        <w:lastRenderedPageBreak/>
        <w:t xml:space="preserve">Define </w:t>
      </w:r>
      <w:proofErr w:type="spellStart"/>
      <w:r w:rsidRPr="00626415">
        <w:rPr>
          <w:b/>
          <w:bCs/>
          <w:lang w:val="de-DE"/>
        </w:rPr>
        <w:t>outdoor</w:t>
      </w:r>
      <w:proofErr w:type="spellEnd"/>
      <w:r w:rsidRPr="00626415">
        <w:rPr>
          <w:b/>
          <w:bCs/>
          <w:lang w:val="de-DE"/>
        </w:rPr>
        <w:t xml:space="preserve"> </w:t>
      </w:r>
      <w:proofErr w:type="spellStart"/>
      <w:r w:rsidRPr="00626415">
        <w:rPr>
          <w:b/>
          <w:bCs/>
          <w:lang w:val="de-DE"/>
        </w:rPr>
        <w:t>illuminance</w:t>
      </w:r>
      <w:proofErr w:type="spellEnd"/>
      <w:r w:rsidRPr="00626415">
        <w:rPr>
          <w:b/>
          <w:bCs/>
          <w:lang w:val="de-DE"/>
        </w:rPr>
        <w:t xml:space="preserve"> </w:t>
      </w:r>
      <w:proofErr w:type="spellStart"/>
      <w:r w:rsidRPr="00626415">
        <w:rPr>
          <w:b/>
          <w:bCs/>
          <w:lang w:val="de-DE"/>
        </w:rPr>
        <w:t>thresholds</w:t>
      </w:r>
      <w:proofErr w:type="spellEnd"/>
      <w:r w:rsidRPr="00626415">
        <w:rPr>
          <w:b/>
          <w:bCs/>
          <w:lang w:val="de-DE"/>
        </w:rPr>
        <w:t xml:space="preserve"> (in </w:t>
      </w:r>
      <w:proofErr w:type="spellStart"/>
      <w:r w:rsidRPr="00626415">
        <w:rPr>
          <w:b/>
          <w:bCs/>
          <w:lang w:val="de-DE"/>
        </w:rPr>
        <w:t>lux</w:t>
      </w:r>
      <w:proofErr w:type="spellEnd"/>
      <w:r w:rsidRPr="00626415">
        <w:rPr>
          <w:b/>
          <w:bCs/>
          <w:lang w:val="de-DE"/>
        </w:rPr>
        <w:t>)</w:t>
      </w:r>
      <w:r w:rsidR="008C4DD3">
        <w:rPr>
          <w:rStyle w:val="NormalTok"/>
        </w:rPr>
        <w:br/>
      </w:r>
      <w:proofErr w:type="gramStart"/>
      <w:r w:rsidR="00DE34FC">
        <w:rPr>
          <w:rStyle w:val="NormalTok"/>
        </w:rPr>
        <w:t>1</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_breaks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proofErr w:type="gramStart"/>
      <w:r w:rsidR="00DE34FC">
        <w:rPr>
          <w:rStyle w:val="NormalTok"/>
        </w:rPr>
        <w:t>2</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_labels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Fonts w:cs="Consolas"/>
        </w:rPr>
        <w:br/>
      </w:r>
      <w:r w:rsidR="00DE34FC">
        <w:rPr>
          <w:rStyle w:val="NormalTok"/>
        </w:rPr>
        <w:t>3</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"Indoor</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[0, 1000) lx</w:t>
      </w:r>
      <w:r w:rsidR="007C0A0D" w:rsidRPr="00D845A8">
        <w:rPr>
          <w:rFonts w:cs="Consolas"/>
        </w:rPr>
        <w:br/>
      </w:r>
      <w:r w:rsidR="00DE34FC">
        <w:rPr>
          <w:rStyle w:val="NormalTok"/>
        </w:rPr>
        <w:t>4</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r w:rsidR="00DE34FC">
        <w:rPr>
          <w:rStyle w:val="NormalTok"/>
        </w:rPr>
        <w:t>5</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very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r w:rsidR="00DE34FC">
        <w:rPr>
          <w:rStyle w:val="NormalTok"/>
        </w:rPr>
        <w:t>6</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r w:rsidR="00DE34FC">
        <w:rPr>
          <w:rStyle w:val="NormalTok"/>
        </w:rPr>
        <w:t>7</w:t>
      </w:r>
      <w:r w:rsidR="00DE34FC">
        <w:rPr>
          <w:rStyle w:val="NormalTok"/>
          <w:rFonts w:cs="Consolas"/>
        </w:rPr>
        <w:t xml:space="preserve">  </w:t>
      </w:r>
      <w:proofErr w:type="gramStart"/>
      <w:r w:rsidR="007C0A0D" w:rsidRPr="00D845A8">
        <w:rPr>
          <w:rStyle w:val="NormalTok"/>
          <w:rFonts w:cs="Consolas"/>
        </w:rPr>
        <w:t xml:space="preserve">  )</w:t>
      </w:r>
      <w:proofErr w:type="gramEnd"/>
      <w:r w:rsidR="007C0A0D" w:rsidRPr="00D845A8">
        <w:rPr>
          <w:rFonts w:cs="Consolas"/>
        </w:rPr>
        <w:br/>
      </w:r>
      <w:r w:rsidR="00DE34FC">
        <w:rPr>
          <w:rStyle w:val="NormalTok"/>
        </w:rPr>
        <w:t>8</w:t>
      </w:r>
      <w:r w:rsidR="00DE34FC">
        <w:rPr>
          <w:rStyle w:val="NormalTok"/>
          <w:rFonts w:cs="Consolas"/>
        </w:rPr>
        <w:t xml:space="preserve">  </w:t>
      </w:r>
      <w:r w:rsidR="007C0A0D" w:rsidRPr="00D845A8">
        <w:rPr>
          <w:rFonts w:cs="Consolas"/>
        </w:rPr>
        <w:br/>
      </w:r>
      <w:proofErr w:type="gramStart"/>
      <w:r w:rsidR="00DE34FC">
        <w:rPr>
          <w:rStyle w:val="NormalTok"/>
        </w:rPr>
        <w:t>9</w:t>
      </w:r>
      <w:r w:rsidR="00DE34FC">
        <w:rPr>
          <w:rStyle w:val="NormalTok"/>
          <w:rFonts w:cs="Consolas"/>
        </w:rPr>
        <w:t xml:space="preserve">  </w:t>
      </w:r>
      <w:proofErr w:type="spellStart"/>
      <w:r w:rsidR="007C0A0D" w:rsidRPr="00D845A8">
        <w:rPr>
          <w:rStyle w:val="NormalTok"/>
          <w:rFonts w:cs="Consolas"/>
        </w:rPr>
        <w:t>dataVEET</w:t>
      </w:r>
      <w:proofErr w:type="spellEnd"/>
      <w:proofErr w:type="gram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DE34FC">
        <w:rPr>
          <w:rStyle w:val="NormalTok"/>
        </w:rPr>
        <w:t>10</w:t>
      </w:r>
      <w:r w:rsidR="007C0A0D" w:rsidRPr="00D845A8">
        <w:rPr>
          <w:rStyle w:val="NormalTok"/>
          <w:rFonts w:cs="Consolas"/>
        </w:rPr>
        <w:t xml:space="preserve"> </w:t>
      </w:r>
      <w:r w:rsidR="00C70D1D">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spellStart"/>
      <w:proofErr w:type="gramEnd"/>
      <w:r w:rsidR="007C0A0D" w:rsidRPr="00D845A8">
        <w:rPr>
          <w:rStyle w:val="AttributeTok"/>
          <w:rFonts w:cs="Consolas"/>
        </w:rPr>
        <w:t>Lux_range</w:t>
      </w:r>
      <w:proofErr w:type="spellEnd"/>
      <w:r w:rsidR="007C0A0D" w:rsidRPr="00D845A8">
        <w:rPr>
          <w:rStyle w:val="Attribute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cut</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AttributeTok"/>
          <w:rFonts w:cs="Consolas"/>
        </w:rPr>
        <w:t>breaks=</w:t>
      </w:r>
      <w:proofErr w:type="spellStart"/>
      <w:r w:rsidR="007C0A0D" w:rsidRPr="00D845A8">
        <w:rPr>
          <w:rStyle w:val="NormalTok"/>
          <w:rFonts w:cs="Consolas"/>
        </w:rPr>
        <w:t>out_breaks</w:t>
      </w:r>
      <w:proofErr w:type="spellEnd"/>
      <w:r w:rsidR="007C0A0D" w:rsidRPr="00D845A8">
        <w:rPr>
          <w:rStyle w:val="NormalTok"/>
          <w:rFonts w:cs="Consolas"/>
        </w:rPr>
        <w:t xml:space="preserve">, </w:t>
      </w:r>
      <w:r w:rsidR="007C0A0D" w:rsidRPr="00D845A8">
        <w:rPr>
          <w:rStyle w:val="AttributeTok"/>
          <w:rFonts w:cs="Consolas"/>
        </w:rPr>
        <w:t>labels=</w:t>
      </w:r>
      <w:proofErr w:type="spellStart"/>
      <w:r w:rsidR="007C0A0D" w:rsidRPr="00D845A8">
        <w:rPr>
          <w:rStyle w:val="NormalTok"/>
          <w:rFonts w:cs="Consolas"/>
        </w:rPr>
        <w:t>out_labels</w:t>
      </w:r>
      <w:proofErr w:type="spellEnd"/>
      <w:r w:rsidR="007C0A0D" w:rsidRPr="00D845A8">
        <w:rPr>
          <w:rStyle w:val="NormalTok"/>
          <w:rFonts w:cs="Consolas"/>
        </w:rPr>
        <w:t>))</w:t>
      </w:r>
    </w:p>
    <w:p w14:paraId="0CFA02A8" w14:textId="05E8430A" w:rsidR="007C0A0D" w:rsidRPr="00D845A8" w:rsidRDefault="007C0A0D" w:rsidP="007C0A0D">
      <w:pPr>
        <w:pStyle w:val="FirstParagraph"/>
      </w:pPr>
      <w:r w:rsidRPr="00D845A8">
        <w:t xml:space="preserve">Now we compute the mean daily duration spent in each of these outdoor light ranges </w:t>
      </w:r>
      <w:r w:rsidRPr="00C673E9">
        <w:rPr>
          <w:rFonts w:ascii="Arial" w:hAnsi="Arial" w:cs="Arial"/>
        </w:rPr>
        <w:t>(</w:t>
      </w:r>
      <w:r w:rsidR="00383602" w:rsidRPr="00C86C21">
        <w:rPr>
          <w:b/>
          <w:bCs/>
        </w:rPr>
        <w:t>Table 11</w:t>
      </w:r>
      <w:r w:rsidRPr="00C673E9">
        <w:rPr>
          <w:rFonts w:ascii="Arial" w:hAnsi="Arial" w:cs="Arial"/>
        </w:rPr>
        <w:t>):</w:t>
      </w:r>
    </w:p>
    <w:p w14:paraId="6E449D0B" w14:textId="285D04FC" w:rsidR="007C0A0D" w:rsidRPr="00C86C21" w:rsidRDefault="00626415" w:rsidP="00F61D20">
      <w:pPr>
        <w:pStyle w:val="SourceCode"/>
        <w:spacing w:line="240" w:lineRule="auto"/>
        <w:rPr>
          <w:b/>
          <w:bCs/>
          <w:lang w:val="de-DE"/>
        </w:rPr>
      </w:pPr>
      <w:proofErr w:type="spellStart"/>
      <w:r w:rsidRPr="00626415">
        <w:rPr>
          <w:b/>
          <w:bCs/>
          <w:lang w:val="de-DE"/>
        </w:rPr>
        <w:t>Calculate</w:t>
      </w:r>
      <w:proofErr w:type="spellEnd"/>
      <w:r w:rsidRPr="00626415">
        <w:rPr>
          <w:b/>
          <w:bCs/>
          <w:lang w:val="de-DE"/>
        </w:rPr>
        <w:t xml:space="preserve"> </w:t>
      </w:r>
      <w:proofErr w:type="spellStart"/>
      <w:r w:rsidRPr="00626415">
        <w:rPr>
          <w:b/>
          <w:bCs/>
          <w:lang w:val="de-DE"/>
        </w:rPr>
        <w:t>the</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w:t>
      </w:r>
      <w:proofErr w:type="spellStart"/>
      <w:r w:rsidRPr="00626415">
        <w:rPr>
          <w:b/>
          <w:bCs/>
          <w:lang w:val="de-DE"/>
        </w:rPr>
        <w:t>daily</w:t>
      </w:r>
      <w:proofErr w:type="spellEnd"/>
      <w:r w:rsidRPr="00626415">
        <w:rPr>
          <w:b/>
          <w:bCs/>
          <w:lang w:val="de-DE"/>
        </w:rPr>
        <w:t xml:space="preserve"> </w:t>
      </w:r>
      <w:proofErr w:type="spellStart"/>
      <w:r w:rsidRPr="00626415">
        <w:rPr>
          <w:b/>
          <w:bCs/>
          <w:lang w:val="de-DE"/>
        </w:rPr>
        <w:t>duration</w:t>
      </w:r>
      <w:proofErr w:type="spellEnd"/>
      <w:r w:rsidRPr="00626415">
        <w:rPr>
          <w:b/>
          <w:bCs/>
          <w:lang w:val="de-DE"/>
        </w:rPr>
        <w:t xml:space="preserve"> </w:t>
      </w:r>
      <w:proofErr w:type="spellStart"/>
      <w:r w:rsidRPr="00626415">
        <w:rPr>
          <w:b/>
          <w:bCs/>
          <w:lang w:val="de-DE"/>
        </w:rPr>
        <w:t>spent</w:t>
      </w:r>
      <w:proofErr w:type="spellEnd"/>
      <w:r w:rsidRPr="00626415">
        <w:rPr>
          <w:b/>
          <w:bCs/>
          <w:lang w:val="de-DE"/>
        </w:rPr>
        <w:t xml:space="preserve"> in </w:t>
      </w:r>
      <w:proofErr w:type="spellStart"/>
      <w:r w:rsidRPr="00626415">
        <w:rPr>
          <w:b/>
          <w:bCs/>
          <w:lang w:val="de-DE"/>
        </w:rPr>
        <w:t>each</w:t>
      </w:r>
      <w:proofErr w:type="spellEnd"/>
      <w:r w:rsidRPr="00626415">
        <w:rPr>
          <w:b/>
          <w:bCs/>
          <w:lang w:val="de-DE"/>
        </w:rPr>
        <w:t xml:space="preserve"> light </w:t>
      </w:r>
      <w:proofErr w:type="spellStart"/>
      <w:r w:rsidRPr="00626415">
        <w:rPr>
          <w:b/>
          <w:bCs/>
          <w:lang w:val="de-DE"/>
        </w:rPr>
        <w:t>range</w:t>
      </w:r>
      <w:proofErr w:type="spellEnd"/>
      <w:r w:rsidR="008C4DD3">
        <w:rPr>
          <w:rStyle w:val="NormalTok"/>
        </w:rPr>
        <w:br/>
      </w:r>
      <w:r w:rsidR="007276DE">
        <w:rPr>
          <w:rStyle w:val="NormalTok"/>
        </w:rPr>
        <w:t>1</w:t>
      </w:r>
      <w:r w:rsidR="007276DE">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2</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drop_</w:t>
      </w:r>
      <w:proofErr w:type="gramStart"/>
      <w:r w:rsidR="007C0A0D" w:rsidRPr="00D845A8">
        <w:rPr>
          <w:rStyle w:val="FunctionTok"/>
          <w:rFonts w:cs="Consolas"/>
        </w:rPr>
        <w:t>na</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3</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group_</w:t>
      </w:r>
      <w:proofErr w:type="gramStart"/>
      <w:r w:rsidR="007C0A0D" w:rsidRPr="00D845A8">
        <w:rPr>
          <w:rStyle w:val="FunctionTok"/>
          <w:rFonts w:cs="Consolas"/>
        </w:rPr>
        <w:t>by</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proofErr w:type="gramStart"/>
      <w:r w:rsidR="007C0A0D" w:rsidRPr="00D845A8">
        <w:rPr>
          <w:rStyle w:val="NormalTok"/>
          <w:rFonts w:cs="Consolas"/>
        </w:rPr>
        <w:t xml:space="preserve">, </w:t>
      </w:r>
      <w:r w:rsidR="007C0A0D" w:rsidRPr="00D845A8">
        <w:rPr>
          <w:rStyle w:val="AttributeTok"/>
          <w:rFonts w:cs="Consolas"/>
        </w:rPr>
        <w:t>.add</w:t>
      </w:r>
      <w:proofErr w:type="gram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4</w:t>
      </w:r>
      <w:r w:rsidR="007276DE">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durations</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5</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pivot_</w:t>
      </w:r>
      <w:proofErr w:type="gramStart"/>
      <w:r w:rsidR="007C0A0D" w:rsidRPr="00D845A8">
        <w:rPr>
          <w:rStyle w:val="FunctionTok"/>
          <w:rFonts w:cs="Consolas"/>
        </w:rPr>
        <w:t>wider</w:t>
      </w:r>
      <w:proofErr w:type="spellEnd"/>
      <w:r w:rsidR="007C0A0D" w:rsidRPr="00D845A8">
        <w:rPr>
          <w:rStyle w:val="NormalTok"/>
          <w:rFonts w:cs="Consolas"/>
        </w:rPr>
        <w:t>(</w:t>
      </w:r>
      <w:proofErr w:type="spellStart"/>
      <w:proofErr w:type="gramEnd"/>
      <w:r w:rsidR="007C0A0D" w:rsidRPr="00D845A8">
        <w:rPr>
          <w:rStyle w:val="AttributeTok"/>
          <w:rFonts w:cs="Consolas"/>
        </w:rPr>
        <w:t>names_from</w:t>
      </w:r>
      <w:proofErr w:type="spellEnd"/>
      <w:r w:rsidR="007C0A0D" w:rsidRPr="00D845A8">
        <w:rPr>
          <w:rStyle w:val="AttributeTok"/>
          <w:rFonts w:cs="Consolas"/>
        </w:rPr>
        <w:t xml:space="preserve"> =</w:t>
      </w:r>
      <w:r w:rsidR="007C0A0D" w:rsidRPr="00D845A8">
        <w:rPr>
          <w:rStyle w:val="NormalTok"/>
          <w:rFonts w:cs="Consolas"/>
        </w:rPr>
        <w:t xml:space="preserve"> </w:t>
      </w:r>
      <w:proofErr w:type="spellStart"/>
      <w:r w:rsidR="007C0A0D" w:rsidRPr="00D845A8">
        <w:rPr>
          <w:rStyle w:val="NormalTok"/>
          <w:rFonts w:cs="Consolas"/>
        </w:rPr>
        <w:t>Lux_range</w:t>
      </w:r>
      <w:proofErr w:type="spellEnd"/>
      <w:r w:rsidR="007C0A0D" w:rsidRPr="00D845A8">
        <w:rPr>
          <w:rStyle w:val="NormalTok"/>
          <w:rFonts w:cs="Consolas"/>
        </w:rPr>
        <w:t xml:space="preserve">, </w:t>
      </w:r>
      <w:proofErr w:type="spellStart"/>
      <w:r w:rsidR="007C0A0D" w:rsidRPr="00D845A8">
        <w:rPr>
          <w:rStyle w:val="AttributeTok"/>
          <w:rFonts w:cs="Consolas"/>
        </w:rPr>
        <w:t>values_from</w:t>
      </w:r>
      <w:proofErr w:type="spellEnd"/>
      <w:r w:rsidR="007C0A0D" w:rsidRPr="00D845A8">
        <w:rPr>
          <w:rStyle w:val="AttributeTok"/>
          <w:rFonts w:cs="Consolas"/>
        </w:rPr>
        <w:t xml:space="preserve">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6</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7</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duration</w:t>
      </w:r>
      <w:proofErr w:type="spellEnd"/>
      <w:r w:rsidR="007C0A0D" w:rsidRPr="00D845A8">
        <w:rPr>
          <w:rStyle w:val="NormalTok"/>
          <w:rFonts w:cs="Consolas"/>
        </w:rPr>
        <w:t>(</w:t>
      </w:r>
      <w:proofErr w:type="spellStart"/>
      <w:proofErr w:type="gramEnd"/>
      <w:r w:rsidR="007C0A0D" w:rsidRPr="00D845A8">
        <w:rPr>
          <w:rStyle w:val="AttributeTok"/>
          <w:rFonts w:cs="Consolas"/>
        </w:rPr>
        <w:t>input_units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proofErr w:type="spellStart"/>
      <w:r w:rsidR="007C0A0D" w:rsidRPr="00D845A8">
        <w:rPr>
          <w:rStyle w:val="AttributeTok"/>
          <w:rFonts w:cs="Consolas"/>
        </w:rPr>
        <w:t>output_units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701"/>
      </w:tblGrid>
      <w:tr w:rsidR="005B39D9" w:rsidRPr="006A11B0" w14:paraId="4088C0B3" w14:textId="3180019F" w:rsidTr="00C86C21">
        <w:trPr>
          <w:cantSplit/>
          <w:tblHeader/>
          <w:jc w:val="center"/>
        </w:trPr>
        <w:tc>
          <w:tcPr>
            <w:tcW w:w="1134" w:type="dxa"/>
            <w:tcBorders>
              <w:bottom w:val="single" w:sz="4" w:space="0" w:color="auto"/>
            </w:tcBorders>
          </w:tcPr>
          <w:p w14:paraId="64717FF4" w14:textId="77777777" w:rsidR="005B39D9" w:rsidRPr="006A11B0" w:rsidRDefault="005B39D9" w:rsidP="0047611C">
            <w:pPr>
              <w:rPr>
                <w:b/>
                <w:bCs/>
              </w:rPr>
            </w:pPr>
            <w:r w:rsidRPr="006A11B0">
              <w:rPr>
                <w:b/>
                <w:bCs/>
              </w:rPr>
              <w:t>Outdoor</w:t>
            </w:r>
          </w:p>
        </w:tc>
        <w:tc>
          <w:tcPr>
            <w:tcW w:w="851" w:type="dxa"/>
            <w:tcBorders>
              <w:bottom w:val="single" w:sz="4" w:space="0" w:color="auto"/>
            </w:tcBorders>
          </w:tcPr>
          <w:p w14:paraId="7146AEAC" w14:textId="77777777" w:rsidR="005B39D9" w:rsidRPr="006A11B0" w:rsidRDefault="005B39D9" w:rsidP="0047611C">
            <w:pPr>
              <w:rPr>
                <w:b/>
                <w:bCs/>
              </w:rPr>
            </w:pPr>
            <w:r w:rsidRPr="006A11B0">
              <w:rPr>
                <w:b/>
                <w:bCs/>
              </w:rPr>
              <w:t>bright</w:t>
            </w:r>
          </w:p>
        </w:tc>
        <w:tc>
          <w:tcPr>
            <w:tcW w:w="1276" w:type="dxa"/>
            <w:tcBorders>
              <w:bottom w:val="single" w:sz="4" w:space="0" w:color="auto"/>
            </w:tcBorders>
          </w:tcPr>
          <w:p w14:paraId="3FA7E010" w14:textId="77777777" w:rsidR="005B39D9" w:rsidRPr="006A11B0" w:rsidRDefault="005B39D9" w:rsidP="0047611C">
            <w:pPr>
              <w:rPr>
                <w:b/>
                <w:bCs/>
              </w:rPr>
            </w:pPr>
            <w:r w:rsidRPr="006A11B0">
              <w:rPr>
                <w:b/>
                <w:bCs/>
              </w:rPr>
              <w:t>very bright</w:t>
            </w:r>
          </w:p>
        </w:tc>
        <w:tc>
          <w:tcPr>
            <w:tcW w:w="1701" w:type="dxa"/>
            <w:tcBorders>
              <w:bottom w:val="single" w:sz="4" w:space="0" w:color="auto"/>
            </w:tcBorders>
          </w:tcPr>
          <w:p w14:paraId="264BAF17" w14:textId="77777777" w:rsidR="005B39D9" w:rsidRPr="006A11B0" w:rsidRDefault="005B39D9" w:rsidP="0047611C">
            <w:pPr>
              <w:rPr>
                <w:b/>
                <w:bCs/>
              </w:rPr>
            </w:pPr>
            <w:r w:rsidRPr="006A11B0">
              <w:rPr>
                <w:b/>
                <w:bCs/>
              </w:rPr>
              <w:t>extremely bright</w:t>
            </w:r>
          </w:p>
        </w:tc>
        <w:tc>
          <w:tcPr>
            <w:tcW w:w="1701" w:type="dxa"/>
            <w:tcBorders>
              <w:bottom w:val="single" w:sz="4" w:space="0" w:color="auto"/>
            </w:tcBorders>
          </w:tcPr>
          <w:p w14:paraId="16CAF579" w14:textId="291BDA7E" w:rsidR="005B39D9" w:rsidRPr="006A11B0" w:rsidRDefault="005B39D9" w:rsidP="00C86C21">
            <w:pPr>
              <w:jc w:val="center"/>
              <w:rPr>
                <w:b/>
                <w:bCs/>
              </w:rPr>
            </w:pPr>
            <w:r>
              <w:rPr>
                <w:b/>
                <w:bCs/>
              </w:rPr>
              <w:t>Indoor</w:t>
            </w:r>
          </w:p>
        </w:tc>
      </w:tr>
      <w:tr w:rsidR="005B39D9" w:rsidRPr="006A11B0" w14:paraId="6B62EF5F" w14:textId="0337EC17" w:rsidTr="00C86C21">
        <w:trPr>
          <w:cantSplit/>
          <w:jc w:val="center"/>
        </w:trPr>
        <w:tc>
          <w:tcPr>
            <w:tcW w:w="1134" w:type="dxa"/>
            <w:tcBorders>
              <w:top w:val="single" w:sz="4" w:space="0" w:color="auto"/>
            </w:tcBorders>
          </w:tcPr>
          <w:p w14:paraId="59556778" w14:textId="77777777" w:rsidR="005B39D9" w:rsidRPr="006A11B0" w:rsidRDefault="005B39D9" w:rsidP="005B39D9">
            <w:r w:rsidRPr="006A11B0">
              <w:t>Mean daily</w:t>
            </w:r>
          </w:p>
        </w:tc>
        <w:tc>
          <w:tcPr>
            <w:tcW w:w="851" w:type="dxa"/>
            <w:tcBorders>
              <w:top w:val="single" w:sz="4" w:space="0" w:color="auto"/>
            </w:tcBorders>
          </w:tcPr>
          <w:p w14:paraId="3C6F5BA2" w14:textId="77777777" w:rsidR="005B39D9" w:rsidRPr="006A11B0" w:rsidRDefault="005B39D9" w:rsidP="005B39D9">
            <w:pPr>
              <w:jc w:val="center"/>
            </w:pPr>
            <w:r w:rsidRPr="006A11B0">
              <w:t>24m</w:t>
            </w:r>
          </w:p>
        </w:tc>
        <w:tc>
          <w:tcPr>
            <w:tcW w:w="1276" w:type="dxa"/>
            <w:tcBorders>
              <w:top w:val="single" w:sz="4" w:space="0" w:color="auto"/>
            </w:tcBorders>
          </w:tcPr>
          <w:p w14:paraId="171B250E" w14:textId="3A609473" w:rsidR="005B39D9" w:rsidRPr="006A11B0" w:rsidRDefault="005B39D9" w:rsidP="005B39D9">
            <w:pPr>
              <w:jc w:val="center"/>
            </w:pPr>
            <w:r>
              <w:t>28</w:t>
            </w:r>
            <w:r w:rsidRPr="006A11B0">
              <w:t>m</w:t>
            </w:r>
          </w:p>
        </w:tc>
        <w:tc>
          <w:tcPr>
            <w:tcW w:w="1701" w:type="dxa"/>
            <w:tcBorders>
              <w:top w:val="single" w:sz="4" w:space="0" w:color="auto"/>
            </w:tcBorders>
          </w:tcPr>
          <w:p w14:paraId="07693D57" w14:textId="262BD400" w:rsidR="005B39D9" w:rsidRPr="006A11B0" w:rsidRDefault="005B39D9" w:rsidP="005B39D9">
            <w:pPr>
              <w:jc w:val="center"/>
            </w:pPr>
            <w:r>
              <w:t>42</w:t>
            </w:r>
            <w:r w:rsidRPr="006A11B0">
              <w:t>m</w:t>
            </w:r>
          </w:p>
        </w:tc>
        <w:tc>
          <w:tcPr>
            <w:tcW w:w="1701" w:type="dxa"/>
            <w:tcBorders>
              <w:top w:val="single" w:sz="4" w:space="0" w:color="auto"/>
            </w:tcBorders>
          </w:tcPr>
          <w:p w14:paraId="1368ECA0" w14:textId="3FB2B669" w:rsidR="005B39D9" w:rsidRPr="006A11B0" w:rsidRDefault="005B39D9" w:rsidP="005B39D9">
            <w:pPr>
              <w:jc w:val="center"/>
            </w:pPr>
            <w:r>
              <w:rPr>
                <w:rFonts w:ascii="Calibri" w:hAnsi="Calibri"/>
              </w:rPr>
              <w:t>663m</w:t>
            </w:r>
          </w:p>
        </w:tc>
      </w:tr>
      <w:tr w:rsidR="005B39D9" w:rsidRPr="006A11B0" w14:paraId="31B0CAEC" w14:textId="3B4A676E" w:rsidTr="00F11F1E">
        <w:trPr>
          <w:cantSplit/>
          <w:jc w:val="center"/>
        </w:trPr>
        <w:tc>
          <w:tcPr>
            <w:tcW w:w="1134" w:type="dxa"/>
          </w:tcPr>
          <w:p w14:paraId="4D85F544" w14:textId="77777777" w:rsidR="005B39D9" w:rsidRPr="006A11B0" w:rsidRDefault="005B39D9" w:rsidP="005B39D9">
            <w:r w:rsidRPr="006A11B0">
              <w:t>Weekday</w:t>
            </w:r>
          </w:p>
        </w:tc>
        <w:tc>
          <w:tcPr>
            <w:tcW w:w="851" w:type="dxa"/>
          </w:tcPr>
          <w:p w14:paraId="271EFECE" w14:textId="77777777" w:rsidR="005B39D9" w:rsidRPr="006A11B0" w:rsidRDefault="005B39D9" w:rsidP="005B39D9">
            <w:pPr>
              <w:jc w:val="center"/>
            </w:pPr>
            <w:r w:rsidRPr="006A11B0">
              <w:t>29m</w:t>
            </w:r>
          </w:p>
        </w:tc>
        <w:tc>
          <w:tcPr>
            <w:tcW w:w="1276" w:type="dxa"/>
          </w:tcPr>
          <w:p w14:paraId="6B21FB27" w14:textId="7A70BDC4" w:rsidR="005B39D9" w:rsidRPr="006A11B0" w:rsidRDefault="005B39D9" w:rsidP="005B39D9">
            <w:pPr>
              <w:jc w:val="center"/>
            </w:pPr>
            <w:r>
              <w:t>35</w:t>
            </w:r>
            <w:r w:rsidRPr="006A11B0">
              <w:t>m</w:t>
            </w:r>
          </w:p>
        </w:tc>
        <w:tc>
          <w:tcPr>
            <w:tcW w:w="1701" w:type="dxa"/>
          </w:tcPr>
          <w:p w14:paraId="11ACEA9A" w14:textId="522D0A21" w:rsidR="005B39D9" w:rsidRPr="006A11B0" w:rsidRDefault="005B39D9" w:rsidP="005B39D9">
            <w:pPr>
              <w:jc w:val="center"/>
            </w:pPr>
            <w:r>
              <w:t>48</w:t>
            </w:r>
            <w:r w:rsidRPr="006A11B0">
              <w:t>m</w:t>
            </w:r>
          </w:p>
        </w:tc>
        <w:tc>
          <w:tcPr>
            <w:tcW w:w="1701" w:type="dxa"/>
          </w:tcPr>
          <w:p w14:paraId="306EC55F" w14:textId="460CA346" w:rsidR="005B39D9" w:rsidRPr="006A11B0" w:rsidRDefault="005B39D9" w:rsidP="005B39D9">
            <w:pPr>
              <w:jc w:val="center"/>
            </w:pPr>
            <w:r>
              <w:rPr>
                <w:rFonts w:ascii="Calibri" w:hAnsi="Calibri"/>
              </w:rPr>
              <w:t>688m</w:t>
            </w:r>
          </w:p>
        </w:tc>
      </w:tr>
      <w:tr w:rsidR="005B39D9" w:rsidRPr="006A11B0" w14:paraId="2D56F81F" w14:textId="2496A242" w:rsidTr="00F11F1E">
        <w:trPr>
          <w:cantSplit/>
          <w:jc w:val="center"/>
        </w:trPr>
        <w:tc>
          <w:tcPr>
            <w:tcW w:w="1134" w:type="dxa"/>
          </w:tcPr>
          <w:p w14:paraId="66658351" w14:textId="77777777" w:rsidR="005B39D9" w:rsidRPr="006A11B0" w:rsidRDefault="005B39D9" w:rsidP="005B39D9">
            <w:r w:rsidRPr="006A11B0">
              <w:t>Weekend</w:t>
            </w:r>
          </w:p>
        </w:tc>
        <w:tc>
          <w:tcPr>
            <w:tcW w:w="851" w:type="dxa"/>
          </w:tcPr>
          <w:p w14:paraId="5F6BB47B" w14:textId="77777777" w:rsidR="005B39D9" w:rsidRPr="006A11B0" w:rsidRDefault="005B39D9" w:rsidP="005B39D9">
            <w:pPr>
              <w:jc w:val="center"/>
            </w:pPr>
            <w:r w:rsidRPr="006A11B0">
              <w:t>10m</w:t>
            </w:r>
          </w:p>
        </w:tc>
        <w:tc>
          <w:tcPr>
            <w:tcW w:w="1276" w:type="dxa"/>
          </w:tcPr>
          <w:p w14:paraId="41F7CEC4" w14:textId="77777777" w:rsidR="005B39D9" w:rsidRPr="006A11B0" w:rsidRDefault="005B39D9" w:rsidP="005B39D9">
            <w:pPr>
              <w:jc w:val="center"/>
            </w:pPr>
            <w:r w:rsidRPr="006A11B0">
              <w:t>10m</w:t>
            </w:r>
          </w:p>
        </w:tc>
        <w:tc>
          <w:tcPr>
            <w:tcW w:w="1701" w:type="dxa"/>
          </w:tcPr>
          <w:p w14:paraId="5AC40740" w14:textId="24EA6C7B" w:rsidR="005B39D9" w:rsidRPr="006A11B0" w:rsidRDefault="005B39D9" w:rsidP="005B39D9">
            <w:pPr>
              <w:jc w:val="center"/>
            </w:pPr>
            <w:r>
              <w:t>28</w:t>
            </w:r>
            <w:r w:rsidRPr="006A11B0">
              <w:t>m</w:t>
            </w:r>
          </w:p>
        </w:tc>
        <w:tc>
          <w:tcPr>
            <w:tcW w:w="1701" w:type="dxa"/>
          </w:tcPr>
          <w:p w14:paraId="41DB8229" w14:textId="6DE0990E" w:rsidR="005B39D9" w:rsidRPr="006A11B0" w:rsidRDefault="005B39D9" w:rsidP="005B39D9">
            <w:pPr>
              <w:jc w:val="center"/>
            </w:pPr>
            <w:r>
              <w:rPr>
                <w:rFonts w:ascii="Calibri" w:hAnsi="Calibri"/>
              </w:rPr>
              <w:t>602m</w:t>
            </w:r>
          </w:p>
        </w:tc>
      </w:tr>
    </w:tbl>
    <w:p w14:paraId="1F23B299" w14:textId="3932DA4C" w:rsidR="000B2AFA" w:rsidRDefault="00146E27" w:rsidP="00EF2E65">
      <w:pPr>
        <w:pStyle w:val="ImageCaption"/>
        <w:spacing w:before="200"/>
      </w:pPr>
      <w:r>
        <w:t>Table 11: Average daily duration in outdoor-equivalent light conditions</w:t>
      </w:r>
      <w:r w:rsidR="005B39D9">
        <w:t xml:space="preserve"> (column order is different from code output)</w:t>
      </w:r>
    </w:p>
    <w:p w14:paraId="7E30AE0B" w14:textId="15F29E08" w:rsidR="007C0A0D" w:rsidRPr="00E15C3C" w:rsidRDefault="007C0A0D" w:rsidP="007C0A0D">
      <w:pPr>
        <w:pStyle w:val="Textkrper"/>
      </w:pPr>
      <w:r w:rsidRPr="00E15C3C">
        <w:t xml:space="preserve">It is also informative to visualize when these </w:t>
      </w:r>
      <w:r w:rsidRPr="00C673E9">
        <w:rPr>
          <w:rFonts w:ascii="Arial" w:hAnsi="Arial" w:cs="Arial"/>
        </w:rPr>
        <w:t>high</w:t>
      </w:r>
      <w:r w:rsidRPr="00E15C3C">
        <w:t xml:space="preserve">-light conditions occurred. </w:t>
      </w:r>
      <w:r w:rsidR="00282E6A" w:rsidRPr="00C86C21">
        <w:rPr>
          <w:b/>
          <w:bCs/>
        </w:rPr>
        <w:t>Figure </w:t>
      </w:r>
      <w:r w:rsidR="008068B9">
        <w:rPr>
          <w:b/>
          <w:bCs/>
        </w:rPr>
        <w:t>10</w:t>
      </w:r>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274D7F04" w:rsidR="007C0A0D" w:rsidRPr="00C86C21" w:rsidRDefault="005679EF" w:rsidP="00F61D20">
      <w:pPr>
        <w:pStyle w:val="SourceCode"/>
        <w:spacing w:line="240" w:lineRule="auto"/>
        <w:rPr>
          <w:b/>
          <w:bCs/>
          <w:lang w:val="de-DE"/>
        </w:rPr>
      </w:pPr>
      <w:bookmarkStart w:id="61" w:name="annotated-cell-17"/>
      <w:proofErr w:type="spellStart"/>
      <w:r w:rsidRPr="005679EF">
        <w:rPr>
          <w:b/>
          <w:bCs/>
          <w:lang w:val="de-DE"/>
        </w:rPr>
        <w:t>Visualize</w:t>
      </w:r>
      <w:proofErr w:type="spellEnd"/>
      <w:r w:rsidRPr="005679EF">
        <w:rPr>
          <w:b/>
          <w:bCs/>
          <w:lang w:val="de-DE"/>
        </w:rPr>
        <w:t xml:space="preserve"> time </w:t>
      </w:r>
      <w:proofErr w:type="spellStart"/>
      <w:r w:rsidRPr="005679EF">
        <w:rPr>
          <w:b/>
          <w:bCs/>
          <w:lang w:val="de-DE"/>
        </w:rPr>
        <w:t>spent</w:t>
      </w:r>
      <w:proofErr w:type="spellEnd"/>
      <w:r w:rsidRPr="005679EF">
        <w:rPr>
          <w:b/>
          <w:bCs/>
          <w:lang w:val="de-DE"/>
        </w:rPr>
        <w:t xml:space="preserve"> </w:t>
      </w:r>
      <w:proofErr w:type="spellStart"/>
      <w:r w:rsidRPr="005679EF">
        <w:rPr>
          <w:b/>
          <w:bCs/>
          <w:lang w:val="de-DE"/>
        </w:rPr>
        <w:t>outdoors</w:t>
      </w:r>
      <w:proofErr w:type="spellEnd"/>
      <w:r w:rsidR="008C4DD3">
        <w:rPr>
          <w:rStyle w:val="NormalTok"/>
        </w:rPr>
        <w:br/>
      </w:r>
      <w:r w:rsidR="00680FB8">
        <w:rPr>
          <w:rStyle w:val="NormalTok"/>
        </w:rPr>
        <w:t>1</w:t>
      </w:r>
      <w:r w:rsidR="00680FB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680FB8">
        <w:rPr>
          <w:rStyle w:val="NormalTok"/>
        </w:rPr>
        <w:t>2</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aggregate_Datetime</w:t>
      </w:r>
      <w:proofErr w:type="spellEnd"/>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3</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proofErr w:type="spellStart"/>
      <w:r w:rsidR="007C0A0D" w:rsidRPr="00E15C3C">
        <w:rPr>
          <w:rStyle w:val="AttributeTok"/>
          <w:rFonts w:cs="Consolas"/>
        </w:rPr>
        <w:t>Lux_range</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3868C0">
        <w:rPr>
          <w:rStyle w:val="FunctionTok"/>
          <w:rFonts w:cs="Consolas"/>
        </w:rPr>
        <w:t>fct_recode</w:t>
      </w:r>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r w:rsidR="003868C0" w:rsidRPr="00C86C21">
        <w:rPr>
          <w:rStyle w:val="AttributeTok"/>
        </w:rPr>
        <w:t>NULL =</w:t>
      </w:r>
      <w:r w:rsidR="003868C0">
        <w:rPr>
          <w:rStyle w:val="NormalTok"/>
          <w:rFonts w:cs="Consolas"/>
        </w:rPr>
        <w:t xml:space="preserve"> </w:t>
      </w:r>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4</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gg_day</w:t>
      </w:r>
      <w:proofErr w:type="spellEnd"/>
      <w:r w:rsidR="007C0A0D" w:rsidRPr="00E15C3C">
        <w:rPr>
          <w:rStyle w:val="NormalTok"/>
          <w:rFonts w:cs="Consolas"/>
        </w:rPr>
        <w:t>(</w:t>
      </w:r>
      <w:proofErr w:type="spellStart"/>
      <w:r w:rsidR="007C0A0D" w:rsidRPr="00E15C3C">
        <w:rPr>
          <w:rStyle w:val="AttributeTok"/>
          <w:rFonts w:cs="Consolas"/>
        </w:rPr>
        <w:t>y.axis</w:t>
      </w:r>
      <w:proofErr w:type="spellEnd"/>
      <w:r w:rsidR="007C0A0D" w:rsidRPr="00E15C3C">
        <w:rPr>
          <w:rStyle w:val="AttributeTok"/>
          <w:rFonts w:cs="Consolas"/>
        </w:rPr>
        <w:t xml:space="preserve"> =</w:t>
      </w:r>
      <w:r w:rsidR="007C0A0D" w:rsidRPr="00E15C3C">
        <w:rPr>
          <w:rStyle w:val="NormalTok"/>
          <w:rFonts w:cs="Consolas"/>
        </w:rPr>
        <w:t xml:space="preserve"> Lux,</w:t>
      </w:r>
      <w:r w:rsidR="007C0A0D" w:rsidRPr="00E15C3C">
        <w:rPr>
          <w:rFonts w:cs="Consolas"/>
        </w:rPr>
        <w:br/>
      </w:r>
      <w:r w:rsidR="00680FB8">
        <w:rPr>
          <w:rStyle w:val="NormalTok"/>
        </w:rPr>
        <w:t>5</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y.axis.label</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r w:rsidR="007C0A0D" w:rsidRPr="00E15C3C">
        <w:rPr>
          <w:rStyle w:val="NormalTok"/>
          <w:rFonts w:cs="Consolas"/>
        </w:rPr>
        <w:br/>
      </w:r>
      <w:r w:rsidR="00680FB8">
        <w:rPr>
          <w:rStyle w:val="NormalTok"/>
        </w:rPr>
        <w:t>6</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geom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r w:rsidR="007C0A0D" w:rsidRPr="00E15C3C">
        <w:rPr>
          <w:rFonts w:cs="Consolas"/>
        </w:rPr>
        <w:br/>
      </w:r>
      <w:r w:rsidR="00680FB8">
        <w:rPr>
          <w:rStyle w:val="NormalTok"/>
        </w:rPr>
        <w:t>7</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jco_color</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lastRenderedPageBreak/>
        <w:t>8</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gg_state</w:t>
      </w:r>
      <w:r w:rsidR="008D2D32">
        <w:rPr>
          <w:rStyle w:val="FunctionTok"/>
          <w:rFonts w:cs="Consolas"/>
        </w:rPr>
        <w:t>s</w:t>
      </w:r>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proofErr w:type="spellStart"/>
      <w:r w:rsidR="007C0A0D" w:rsidRPr="00E15C3C">
        <w:rPr>
          <w:rStyle w:val="AttributeTok"/>
          <w:rFonts w:cs="Consolas"/>
        </w:rPr>
        <w:t>aes_fill</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5378A0">
        <w:rPr>
          <w:rStyle w:val="FunctionTok"/>
          <w:rFonts w:cs="Consolas"/>
        </w:rPr>
        <w:t>fct_rev</w:t>
      </w:r>
      <w:proofErr w:type="spellEnd"/>
      <w:r w:rsidR="005378A0" w:rsidRPr="00E15C3C">
        <w:rPr>
          <w:rStyle w:val="NormalTok"/>
          <w:rFonts w:cs="Consolas"/>
        </w:rPr>
        <w:t>(</w:t>
      </w:r>
      <w:proofErr w:type="spellStart"/>
      <w:r w:rsidR="007C0A0D" w:rsidRPr="00E15C3C">
        <w:rPr>
          <w:rStyle w:val="NormalTok"/>
          <w:rFonts w:cs="Consolas"/>
        </w:rPr>
        <w:t>Lux_range</w:t>
      </w:r>
      <w:proofErr w:type="spellEnd"/>
      <w:r w:rsidR="005378A0">
        <w:rPr>
          <w:rStyle w:val="NormalTok"/>
          <w:rFonts w:cs="Consolas"/>
        </w:rPr>
        <w:t>)</w:t>
      </w:r>
      <w:r w:rsidR="007C0A0D" w:rsidRPr="00E15C3C">
        <w:rPr>
          <w:rStyle w:val="NormalTok"/>
          <w:rFonts w:cs="Consolas"/>
        </w:rPr>
        <w:t>,</w:t>
      </w:r>
      <w:r w:rsidR="007C0A0D" w:rsidRPr="00E15C3C">
        <w:rPr>
          <w:rFonts w:cs="Consolas"/>
        </w:rPr>
        <w:br/>
      </w:r>
      <w:r w:rsidR="00680FB8">
        <w:rPr>
          <w:rStyle w:val="NormalTok"/>
        </w:rPr>
        <w:t>9</w:t>
      </w:r>
      <w:r w:rsidR="00680FB8">
        <w:rPr>
          <w:rStyle w:val="NormalTok"/>
          <w:rFonts w:cs="Consolas"/>
        </w:rPr>
        <w:t xml:space="preserve"> </w:t>
      </w:r>
      <w:r w:rsidR="007C0A0D" w:rsidRPr="00E15C3C">
        <w:rPr>
          <w:rStyle w:val="NormalTok"/>
          <w:rFonts w:cs="Consolas"/>
        </w:rPr>
        <w:t xml:space="preserve">          </w:t>
      </w:r>
      <w:r w:rsidR="00E01F1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r w:rsidR="007C0A0D" w:rsidRPr="00E15C3C">
        <w:rPr>
          <w:rStyle w:val="NormalTok"/>
          <w:rFonts w:cs="Consolas"/>
        </w:rPr>
        <w:t xml:space="preserve">, </w:t>
      </w:r>
      <w:proofErr w:type="spellStart"/>
      <w:r w:rsidR="007C0A0D" w:rsidRPr="00E15C3C">
        <w:rPr>
          <w:rStyle w:val="AttributeTok"/>
          <w:rFonts w:cs="Consolas"/>
        </w:rPr>
        <w:t>ymin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proofErr w:type="spellStart"/>
      <w:r w:rsidR="007C0A0D" w:rsidRPr="00E15C3C">
        <w:rPr>
          <w:rStyle w:val="AttributeTok"/>
          <w:rFonts w:cs="Consolas"/>
        </w:rPr>
        <w:t>ymax</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scale_fill_viridis_d</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1</w:t>
      </w:r>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2</w:t>
      </w:r>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proofErr w:type="spellStart"/>
      <w:r w:rsidR="007C0A0D" w:rsidRPr="00E15C3C">
        <w:rPr>
          <w:rStyle w:val="AttributeTok"/>
          <w:rFonts w:cs="Consolas"/>
        </w:rPr>
        <w:t>legend.position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3</w:t>
      </w:r>
      <w:r w:rsidR="007C0A0D" w:rsidRPr="00E15C3C">
        <w:rPr>
          <w:rStyle w:val="NormalTok"/>
          <w:rFonts w:cs="Consolas"/>
        </w:rPr>
        <w:t xml:space="preserve">  </w:t>
      </w:r>
      <w:proofErr w:type="spellStart"/>
      <w:r w:rsidR="007C0A0D" w:rsidRPr="00E15C3C">
        <w:rPr>
          <w:rStyle w:val="FunctionTok"/>
          <w:rFonts w:cs="Consolas"/>
        </w:rPr>
        <w:t>coord_cartesian</w:t>
      </w:r>
      <w:proofErr w:type="spellEnd"/>
      <w:r w:rsidR="007C0A0D" w:rsidRPr="00E15C3C">
        <w:rPr>
          <w:rStyle w:val="NormalTok"/>
          <w:rFonts w:cs="Consolas"/>
        </w:rPr>
        <w:t>(</w:t>
      </w:r>
      <w:proofErr w:type="spellStart"/>
      <w:r w:rsidR="007C0A0D" w:rsidRPr="00E15C3C">
        <w:rPr>
          <w:rStyle w:val="AttributeTok"/>
          <w:rFonts w:cs="Consolas"/>
        </w:rPr>
        <w:t>xlim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p>
    <w:bookmarkEnd w:id="61"/>
    <w:p w14:paraId="5C7914D8" w14:textId="77777777" w:rsidR="002944F4" w:rsidRPr="0047611C" w:rsidRDefault="002944F4" w:rsidP="002944F4">
      <w:pPr>
        <w:pStyle w:val="DefinitionTerm"/>
        <w:rPr>
          <w:b w:val="0"/>
          <w:bCs/>
        </w:rPr>
      </w:pPr>
      <w:r w:rsidRPr="00C673E9">
        <w:rPr>
          <w:rFonts w:ascii="Arial" w:hAnsi="Arial" w:cs="Arial"/>
        </w:rPr>
        <w:t>Line 2</w:t>
      </w:r>
      <w:r>
        <w:rPr>
          <w:rFonts w:ascii="Arial" w:hAnsi="Arial" w:cs="Arial"/>
        </w:rPr>
        <w:t xml:space="preserve"> </w:t>
      </w:r>
      <w:r w:rsidRPr="0047611C">
        <w:rPr>
          <w:b w:val="0"/>
          <w:bCs/>
        </w:rPr>
        <w:t>Aggregating data to 5-minute bins</w:t>
      </w:r>
    </w:p>
    <w:p w14:paraId="2C21830E" w14:textId="77777777" w:rsidR="002944F4" w:rsidRPr="0047611C" w:rsidRDefault="002944F4" w:rsidP="002944F4">
      <w:pPr>
        <w:pStyle w:val="DefinitionTerm"/>
        <w:rPr>
          <w:b w:val="0"/>
          <w:bCs/>
        </w:rPr>
      </w:pPr>
      <w:r w:rsidRPr="00C673E9">
        <w:rPr>
          <w:rFonts w:ascii="Arial" w:hAnsi="Arial" w:cs="Arial"/>
        </w:rPr>
        <w:t>Line 3</w:t>
      </w:r>
      <w:r>
        <w:rPr>
          <w:rFonts w:ascii="Arial" w:hAnsi="Arial" w:cs="Arial"/>
        </w:rPr>
        <w:t xml:space="preserve"> </w:t>
      </w:r>
      <w:r w:rsidRPr="0047611C">
        <w:rPr>
          <w:b w:val="0"/>
          <w:bCs/>
        </w:rPr>
        <w:t>Removing the indoor condition</w:t>
      </w:r>
    </w:p>
    <w:p w14:paraId="1CAD68BC" w14:textId="77777777" w:rsidR="002944F4" w:rsidRPr="0047611C" w:rsidRDefault="002944F4" w:rsidP="002944F4">
      <w:pPr>
        <w:pStyle w:val="DefinitionTerm"/>
        <w:rPr>
          <w:b w:val="0"/>
          <w:bCs/>
        </w:rPr>
      </w:pPr>
      <w:r w:rsidRPr="00C673E9">
        <w:rPr>
          <w:rFonts w:ascii="Arial" w:hAnsi="Arial" w:cs="Arial"/>
        </w:rPr>
        <w:t>Lines 4-7</w:t>
      </w:r>
      <w:r>
        <w:rPr>
          <w:rFonts w:ascii="Arial" w:hAnsi="Arial" w:cs="Arial"/>
        </w:rPr>
        <w:t xml:space="preserve"> </w:t>
      </w:r>
      <w:r w:rsidRPr="0047611C">
        <w:rPr>
          <w:b w:val="0"/>
          <w:bCs/>
        </w:rPr>
        <w:t>Setting up the basic plot</w:t>
      </w:r>
    </w:p>
    <w:p w14:paraId="4397B410" w14:textId="77777777" w:rsidR="002944F4" w:rsidRPr="0047611C" w:rsidRDefault="002944F4" w:rsidP="002944F4">
      <w:pPr>
        <w:pStyle w:val="DefinitionTerm"/>
        <w:rPr>
          <w:b w:val="0"/>
          <w:bCs/>
        </w:rPr>
      </w:pPr>
      <w:r w:rsidRPr="00C673E9">
        <w:rPr>
          <w:rFonts w:ascii="Arial" w:hAnsi="Arial" w:cs="Arial"/>
        </w:rPr>
        <w:t>Lines 8-9</w:t>
      </w:r>
      <w:r>
        <w:rPr>
          <w:rFonts w:ascii="Arial" w:hAnsi="Arial" w:cs="Arial"/>
        </w:rPr>
        <w:t xml:space="preserve"> </w:t>
      </w:r>
      <w:r w:rsidRPr="0047611C">
        <w:rPr>
          <w:b w:val="0"/>
          <w:bCs/>
        </w:rPr>
        <w:t>Adding state information on the illuminance ranges</w:t>
      </w:r>
    </w:p>
    <w:p w14:paraId="2DE39365" w14:textId="77777777" w:rsidR="002944F4" w:rsidRDefault="002944F4" w:rsidP="002944F4">
      <w:pPr>
        <w:pStyle w:val="DefinitionTerm"/>
        <w:rPr>
          <w:b w:val="0"/>
          <w:bCs/>
        </w:rPr>
      </w:pPr>
      <w:r w:rsidRPr="00C673E9">
        <w:rPr>
          <w:rFonts w:ascii="Arial" w:hAnsi="Arial" w:cs="Arial"/>
        </w:rPr>
        <w:t>Line 13</w:t>
      </w:r>
      <w:r>
        <w:rPr>
          <w:rFonts w:ascii="Arial" w:hAnsi="Arial" w:cs="Arial"/>
        </w:rPr>
        <w:t xml:space="preserve"> </w:t>
      </w:r>
      <w:r w:rsidRPr="0047611C">
        <w:rPr>
          <w:b w:val="0"/>
          <w:bCs/>
        </w:rPr>
        <w:t>Setting the x-axis limits to cover daytime hours</w:t>
      </w:r>
    </w:p>
    <w:p w14:paraId="665381EF" w14:textId="77777777" w:rsidR="002944F4" w:rsidRDefault="002944F4" w:rsidP="00E15C3C">
      <w:pPr>
        <w:spacing w:after="0"/>
        <w:rPr>
          <w:rStyle w:val="Hervorhebung"/>
        </w:rPr>
      </w:pPr>
    </w:p>
    <w:p w14:paraId="01725771" w14:textId="5C05D1EE" w:rsidR="00791C3D" w:rsidRDefault="006B2402" w:rsidP="00C86C21">
      <w:pPr>
        <w:spacing w:after="0"/>
        <w:rPr>
          <w:rStyle w:val="Hervorhebung"/>
          <w:rFonts w:ascii="Consolas" w:hAnsi="Consolas"/>
          <w:sz w:val="22"/>
        </w:rPr>
      </w:pPr>
      <w:r>
        <w:rPr>
          <w:i/>
          <w:iCs/>
          <w:noProof/>
        </w:rPr>
        <w:drawing>
          <wp:inline distT="0" distB="0" distL="0" distR="0" wp14:anchorId="4F2C0A26" wp14:editId="1F854761">
            <wp:extent cx="5728335" cy="4455371"/>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8335" cy="4455371"/>
                    </a:xfrm>
                    <a:prstGeom prst="rect">
                      <a:avLst/>
                    </a:prstGeom>
                  </pic:spPr>
                </pic:pic>
              </a:graphicData>
            </a:graphic>
          </wp:inline>
        </w:drawing>
      </w:r>
    </w:p>
    <w:p w14:paraId="1A9131B1" w14:textId="00123791" w:rsidR="000A1F9E" w:rsidRDefault="000A1F9E" w:rsidP="00C86C21">
      <w:pPr>
        <w:spacing w:after="0"/>
        <w:rPr>
          <w:rStyle w:val="Hervorhebung"/>
        </w:rPr>
      </w:pPr>
      <w:r w:rsidRPr="000A1F9E">
        <w:rPr>
          <w:rStyle w:val="Hervorhebung"/>
        </w:rPr>
        <w:t>Figure </w:t>
      </w:r>
      <w:r w:rsidR="008068B9">
        <w:rPr>
          <w:rStyle w:val="Hervorhebung"/>
        </w:rPr>
        <w:t>10</w:t>
      </w:r>
      <w:r w:rsidRPr="000A1F9E">
        <w:rPr>
          <w:rStyle w:val="Hervorhebung"/>
        </w:rPr>
        <w:t>: Outdoor light exposure over time</w:t>
      </w:r>
      <w:r w:rsidR="00D234D5">
        <w:rPr>
          <w:rStyle w:val="Hervorhebung"/>
        </w:rPr>
        <w:t xml:space="preserve"> with 2-minute interval</w:t>
      </w:r>
      <w:r w:rsidRPr="000A1F9E">
        <w:rPr>
          <w:rStyle w:val="Hervorhebung"/>
        </w:rPr>
        <w:t>. Colored bands indicate periods when illuminance exceeded outdoor thresholds</w:t>
      </w:r>
      <w:r w:rsidR="00D234D5">
        <w:rPr>
          <w:rStyle w:val="Hervorhebung"/>
        </w:rPr>
        <w:t xml:space="preserve"> for at least </w:t>
      </w:r>
      <w:r w:rsidR="00C42C05">
        <w:rPr>
          <w:rStyle w:val="Hervorhebung"/>
        </w:rPr>
        <w:t>half</w:t>
      </w:r>
      <w:r w:rsidR="00D234D5">
        <w:rPr>
          <w:rStyle w:val="Hervorhebung"/>
        </w:rPr>
        <w:t xml:space="preserve"> of each interval</w:t>
      </w:r>
      <w:r w:rsidRPr="000A1F9E">
        <w:rPr>
          <w:rStyle w:val="Hervorhebung"/>
        </w:rPr>
        <w:t>: violet for ≥1000 lx, green for ≥2000 lx, and yellow for ≥3000 lx. Grey shaded regions denote night (from civil dusk to dawn).</w:t>
      </w:r>
    </w:p>
    <w:p w14:paraId="04F1DA4B" w14:textId="77777777" w:rsidR="00011D23" w:rsidRDefault="00011D23" w:rsidP="007C0A0D">
      <w:pPr>
        <w:pStyle w:val="berschrift4"/>
      </w:pPr>
      <w:bookmarkStart w:id="62" w:name="Xe956c63c688b119a4f591fc9aa43a2e7ac8102b"/>
      <w:bookmarkEnd w:id="60"/>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1AC5A662" w:rsidR="007C0A0D" w:rsidRPr="00E15C3C" w:rsidRDefault="00383602" w:rsidP="007C0A0D">
      <w:pPr>
        <w:pStyle w:val="Textkrper"/>
      </w:pPr>
      <w:r w:rsidRPr="00C86C21">
        <w:rPr>
          <w:b/>
          <w:bCs/>
        </w:rPr>
        <w:t>Table 12</w:t>
      </w:r>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w:t>
      </w:r>
      <w:proofErr w:type="gramStart"/>
      <w:r w:rsidR="007C0A0D" w:rsidRPr="00E15C3C">
        <w:t>fairly high</w:t>
      </w:r>
      <w:proofErr w:type="gramEnd"/>
      <w:r w:rsidR="007C0A0D" w:rsidRPr="00E15C3C">
        <w:t>, reflecting fleeting spikes above 1000 lx that might not represent meaningful outdoor exposures.</w:t>
      </w:r>
    </w:p>
    <w:p w14:paraId="630BB496" w14:textId="497389C5" w:rsidR="007C0A0D" w:rsidRPr="00C86C21" w:rsidRDefault="005679EF" w:rsidP="00F61D20">
      <w:pPr>
        <w:pStyle w:val="SourceCode"/>
        <w:spacing w:line="240" w:lineRule="auto"/>
        <w:rPr>
          <w:b/>
          <w:bCs/>
          <w:lang w:val="de-DE"/>
        </w:rPr>
      </w:pPr>
      <w:bookmarkStart w:id="63" w:name="annotated-cell-18"/>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008C4DD3">
        <w:rPr>
          <w:rStyle w:val="NormalTok"/>
        </w:rPr>
        <w:br/>
      </w:r>
      <w:r w:rsidR="003D6605">
        <w:rPr>
          <w:rStyle w:val="NormalTok"/>
        </w:rPr>
        <w:t>1</w:t>
      </w:r>
      <w:r w:rsidR="003D6605">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r w:rsidR="003D6605">
        <w:rPr>
          <w:rStyle w:val="NormalTok"/>
        </w:rPr>
        <w:t>2</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extract_states</w:t>
      </w:r>
      <w:proofErr w:type="spellEnd"/>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proofErr w:type="spellStart"/>
      <w:r w:rsidR="007C0A0D" w:rsidRPr="00E15C3C">
        <w:rPr>
          <w:rStyle w:val="AttributeTok"/>
          <w:rFonts w:cs="Consolas"/>
        </w:rPr>
        <w:t>group.by.state</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3D6605">
        <w:rPr>
          <w:rStyle w:val="NormalTok"/>
        </w:rPr>
        <w:t>3</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r w:rsidR="007C0A0D" w:rsidRPr="00E15C3C">
        <w:rPr>
          <w:rFonts w:cs="Consolas"/>
        </w:rPr>
        <w:br/>
      </w:r>
      <w:r w:rsidR="003D6605">
        <w:rPr>
          <w:rStyle w:val="NormalTok"/>
        </w:rPr>
        <w:t>4</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3D6605">
        <w:rPr>
          <w:rStyle w:val="NormalTok"/>
        </w:rPr>
        <w:t>5</w:t>
      </w:r>
      <w:r w:rsidR="003D660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3D6605">
        <w:rPr>
          <w:rStyle w:val="NormalTok"/>
        </w:rPr>
        <w:t>6</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7</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8</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9</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1</w:t>
      </w:r>
      <w:r w:rsidR="003D6605">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fmt_duration</w:t>
      </w:r>
      <w:proofErr w:type="spellEnd"/>
      <w:r w:rsidR="007C0A0D" w:rsidRPr="00E15C3C">
        <w:rPr>
          <w:rStyle w:val="NormalTok"/>
          <w:rFonts w:cs="Consolas"/>
        </w:rPr>
        <w:t>(</w:t>
      </w:r>
      <w:r w:rsidR="003D6605">
        <w:rPr>
          <w:rStyle w:val="NormalTok"/>
          <w:rFonts w:cs="Consolas"/>
        </w:rPr>
        <w:br/>
      </w:r>
      <w:r w:rsidR="003D6605">
        <w:rPr>
          <w:rStyle w:val="NormalTok"/>
        </w:rPr>
        <w:t>1</w:t>
      </w:r>
      <w:r w:rsidR="003D6605">
        <w:rPr>
          <w:rStyle w:val="NormalTok"/>
          <w:rFonts w:cs="Consolas"/>
        </w:rPr>
        <w:t xml:space="preserve">1   </w:t>
      </w:r>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proofErr w:type="spellStart"/>
      <w:r w:rsidR="007C0A0D" w:rsidRPr="00E15C3C">
        <w:rPr>
          <w:rStyle w:val="AttributeTok"/>
          <w:rFonts w:cs="Consolas"/>
        </w:rPr>
        <w:t>input_units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 xml:space="preserve">, </w:t>
      </w:r>
      <w:proofErr w:type="spellStart"/>
      <w:r w:rsidR="007C0A0D" w:rsidRPr="00E15C3C">
        <w:rPr>
          <w:rStyle w:val="AttributeTok"/>
          <w:rFonts w:cs="Consolas"/>
        </w:rPr>
        <w:t>output_units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3D6605">
        <w:rPr>
          <w:rStyle w:val="StringTok"/>
          <w:rFonts w:cs="Consolas"/>
        </w:rPr>
        <w:br/>
      </w:r>
      <w:r w:rsidR="003D6605">
        <w:rPr>
          <w:rStyle w:val="NormalTok"/>
        </w:rPr>
        <w:t xml:space="preserve">12  </w:t>
      </w:r>
      <w:r w:rsidR="007C0A0D" w:rsidRPr="00E15C3C">
        <w:rPr>
          <w:rStyle w:val="NormalTok"/>
          <w:rFonts w:cs="Consolas"/>
        </w:rPr>
        <w:t>)</w:t>
      </w:r>
    </w:p>
    <w:bookmarkEnd w:id="63"/>
    <w:p w14:paraId="6B5B87F4" w14:textId="707921B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Label each interval as Outdoor (Lux≥1000) or not</w:t>
      </w:r>
    </w:p>
    <w:p w14:paraId="6D028BA1" w14:textId="720F001B" w:rsidR="007C0A0D" w:rsidRPr="00C86C21" w:rsidRDefault="007C0A0D" w:rsidP="0098570A">
      <w:pPr>
        <w:pStyle w:val="DefinitionTerm"/>
        <w:rPr>
          <w:b w:val="0"/>
          <w:bCs/>
        </w:rPr>
      </w:pPr>
      <w:r w:rsidRPr="00C673E9">
        <w:rPr>
          <w:rFonts w:ascii="Arial" w:hAnsi="Arial" w:cs="Arial"/>
        </w:rPr>
        <w:t>Line 3</w:t>
      </w:r>
      <w:r w:rsidR="0098570A">
        <w:rPr>
          <w:rFonts w:ascii="Arial" w:hAnsi="Arial" w:cs="Arial"/>
        </w:rPr>
        <w:t xml:space="preserve"> </w:t>
      </w:r>
      <w:r w:rsidRPr="00C86C21">
        <w:rPr>
          <w:b w:val="0"/>
          <w:bCs/>
        </w:rPr>
        <w:t>Find instances where the previous interval was “indoor” and current is “outdoor”</w:t>
      </w:r>
    </w:p>
    <w:p w14:paraId="220A9144" w14:textId="77777777" w:rsidR="0098570A" w:rsidRPr="0098570A" w:rsidRDefault="0098570A"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9679E3" w:rsidRPr="008664D3" w14:paraId="4B02B214" w14:textId="77777777" w:rsidTr="0047611C">
        <w:trPr>
          <w:cantSplit/>
          <w:tblHeader/>
          <w:jc w:val="center"/>
        </w:trPr>
        <w:tc>
          <w:tcPr>
            <w:tcW w:w="1134" w:type="dxa"/>
            <w:tcBorders>
              <w:bottom w:val="single" w:sz="4" w:space="0" w:color="auto"/>
            </w:tcBorders>
          </w:tcPr>
          <w:p w14:paraId="1D61F615" w14:textId="77777777" w:rsidR="009679E3" w:rsidRPr="008664D3" w:rsidRDefault="009679E3" w:rsidP="0047611C"/>
        </w:tc>
        <w:tc>
          <w:tcPr>
            <w:tcW w:w="1418" w:type="dxa"/>
            <w:tcBorders>
              <w:bottom w:val="single" w:sz="4" w:space="0" w:color="auto"/>
            </w:tcBorders>
          </w:tcPr>
          <w:p w14:paraId="522A40B2" w14:textId="77777777" w:rsidR="009679E3" w:rsidRPr="008664D3" w:rsidRDefault="009679E3" w:rsidP="0047611C">
            <w:pPr>
              <w:rPr>
                <w:b/>
                <w:bCs/>
              </w:rPr>
            </w:pPr>
            <w:r w:rsidRPr="008664D3">
              <w:rPr>
                <w:b/>
                <w:bCs/>
              </w:rPr>
              <w:t>mean epoch</w:t>
            </w:r>
          </w:p>
        </w:tc>
        <w:tc>
          <w:tcPr>
            <w:tcW w:w="1134" w:type="dxa"/>
            <w:tcBorders>
              <w:bottom w:val="single" w:sz="4" w:space="0" w:color="auto"/>
            </w:tcBorders>
          </w:tcPr>
          <w:p w14:paraId="3A00C7ED" w14:textId="77777777" w:rsidR="009679E3" w:rsidRPr="008664D3" w:rsidRDefault="009679E3" w:rsidP="0047611C">
            <w:pPr>
              <w:rPr>
                <w:b/>
                <w:bCs/>
              </w:rPr>
            </w:pPr>
            <w:r w:rsidRPr="008664D3">
              <w:rPr>
                <w:b/>
                <w:bCs/>
              </w:rPr>
              <w:t>episodes</w:t>
            </w:r>
          </w:p>
        </w:tc>
      </w:tr>
      <w:tr w:rsidR="009679E3" w:rsidRPr="008664D3" w14:paraId="2E1F6DA7" w14:textId="77777777" w:rsidTr="0047611C">
        <w:trPr>
          <w:cantSplit/>
          <w:jc w:val="center"/>
        </w:trPr>
        <w:tc>
          <w:tcPr>
            <w:tcW w:w="1134" w:type="dxa"/>
            <w:tcBorders>
              <w:top w:val="single" w:sz="4" w:space="0" w:color="auto"/>
            </w:tcBorders>
          </w:tcPr>
          <w:p w14:paraId="41768115" w14:textId="77777777" w:rsidR="009679E3" w:rsidRPr="008664D3" w:rsidRDefault="009679E3" w:rsidP="0047611C">
            <w:r w:rsidRPr="008664D3">
              <w:t>Mean daily</w:t>
            </w:r>
          </w:p>
        </w:tc>
        <w:tc>
          <w:tcPr>
            <w:tcW w:w="1418" w:type="dxa"/>
            <w:tcBorders>
              <w:top w:val="single" w:sz="4" w:space="0" w:color="auto"/>
            </w:tcBorders>
          </w:tcPr>
          <w:p w14:paraId="7A42D7F8" w14:textId="77777777" w:rsidR="009679E3" w:rsidRPr="008664D3" w:rsidRDefault="009679E3" w:rsidP="0047611C">
            <w:pPr>
              <w:jc w:val="center"/>
            </w:pPr>
            <w:r w:rsidRPr="008664D3">
              <w:t>5s</w:t>
            </w:r>
          </w:p>
        </w:tc>
        <w:tc>
          <w:tcPr>
            <w:tcW w:w="1134" w:type="dxa"/>
            <w:tcBorders>
              <w:top w:val="single" w:sz="4" w:space="0" w:color="auto"/>
            </w:tcBorders>
          </w:tcPr>
          <w:p w14:paraId="71644106" w14:textId="77777777" w:rsidR="009679E3" w:rsidRPr="008664D3" w:rsidRDefault="009679E3" w:rsidP="0047611C">
            <w:pPr>
              <w:jc w:val="center"/>
            </w:pPr>
            <w:r w:rsidRPr="008664D3">
              <w:t>64</w:t>
            </w:r>
          </w:p>
        </w:tc>
      </w:tr>
      <w:tr w:rsidR="009679E3" w:rsidRPr="008664D3" w14:paraId="444356E6" w14:textId="77777777" w:rsidTr="0047611C">
        <w:trPr>
          <w:cantSplit/>
          <w:jc w:val="center"/>
        </w:trPr>
        <w:tc>
          <w:tcPr>
            <w:tcW w:w="1134" w:type="dxa"/>
          </w:tcPr>
          <w:p w14:paraId="06BE7DDB" w14:textId="77777777" w:rsidR="009679E3" w:rsidRPr="008664D3" w:rsidRDefault="009679E3" w:rsidP="0047611C">
            <w:r w:rsidRPr="008664D3">
              <w:t>Weekday</w:t>
            </w:r>
          </w:p>
        </w:tc>
        <w:tc>
          <w:tcPr>
            <w:tcW w:w="1418" w:type="dxa"/>
          </w:tcPr>
          <w:p w14:paraId="54EEFA66" w14:textId="77777777" w:rsidR="009679E3" w:rsidRPr="008664D3" w:rsidRDefault="009679E3" w:rsidP="0047611C">
            <w:pPr>
              <w:jc w:val="center"/>
            </w:pPr>
            <w:r w:rsidRPr="008664D3">
              <w:t>5s</w:t>
            </w:r>
          </w:p>
        </w:tc>
        <w:tc>
          <w:tcPr>
            <w:tcW w:w="1134" w:type="dxa"/>
          </w:tcPr>
          <w:p w14:paraId="6F08EB9A" w14:textId="77777777" w:rsidR="009679E3" w:rsidRPr="008664D3" w:rsidRDefault="009679E3" w:rsidP="0047611C">
            <w:pPr>
              <w:jc w:val="center"/>
            </w:pPr>
            <w:r w:rsidRPr="008664D3">
              <w:t>72</w:t>
            </w:r>
          </w:p>
        </w:tc>
      </w:tr>
      <w:tr w:rsidR="009679E3" w:rsidRPr="008664D3" w14:paraId="439C70AF" w14:textId="77777777" w:rsidTr="0047611C">
        <w:trPr>
          <w:cantSplit/>
          <w:jc w:val="center"/>
        </w:trPr>
        <w:tc>
          <w:tcPr>
            <w:tcW w:w="1134" w:type="dxa"/>
          </w:tcPr>
          <w:p w14:paraId="66699B3B" w14:textId="77777777" w:rsidR="009679E3" w:rsidRPr="008664D3" w:rsidRDefault="009679E3" w:rsidP="0047611C">
            <w:r w:rsidRPr="008664D3">
              <w:t>Weekend</w:t>
            </w:r>
          </w:p>
        </w:tc>
        <w:tc>
          <w:tcPr>
            <w:tcW w:w="1418" w:type="dxa"/>
          </w:tcPr>
          <w:p w14:paraId="7C7512ED" w14:textId="77777777" w:rsidR="009679E3" w:rsidRPr="008664D3" w:rsidRDefault="009679E3" w:rsidP="0047611C">
            <w:pPr>
              <w:jc w:val="center"/>
            </w:pPr>
            <w:r w:rsidRPr="008664D3">
              <w:t>5s</w:t>
            </w:r>
          </w:p>
        </w:tc>
        <w:tc>
          <w:tcPr>
            <w:tcW w:w="1134" w:type="dxa"/>
          </w:tcPr>
          <w:p w14:paraId="32640EE7" w14:textId="77777777" w:rsidR="009679E3" w:rsidRPr="008664D3" w:rsidRDefault="009679E3" w:rsidP="0047611C">
            <w:pPr>
              <w:jc w:val="center"/>
            </w:pPr>
            <w:r w:rsidRPr="008664D3">
              <w:t>46</w:t>
            </w:r>
          </w:p>
        </w:tc>
      </w:tr>
    </w:tbl>
    <w:p w14:paraId="234BAFF7" w14:textId="43457631" w:rsidR="00E15C3C" w:rsidRDefault="009679E3" w:rsidP="00BB6737">
      <w:pPr>
        <w:pStyle w:val="ImageCaption"/>
        <w:spacing w:before="200"/>
      </w:pPr>
      <w:r>
        <w:t>Table 12: Average daily count of transitions from indoor (&lt;1000 lx) to outdoor (≥1000 lx) lighting when looking at 5-second epochs</w:t>
      </w:r>
    </w:p>
    <w:p w14:paraId="7C2B0BE9" w14:textId="13A5610C" w:rsidR="007C0A0D" w:rsidRPr="00E15C3C" w:rsidRDefault="007C0A0D" w:rsidP="00E15C3C">
      <w:r w:rsidRPr="00E15C3C">
        <w:lastRenderedPageBreak/>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00383602" w:rsidRPr="00C86C21">
        <w:rPr>
          <w:b/>
          <w:bCs/>
        </w:rPr>
        <w:t>Table 13</w:t>
      </w:r>
      <w:r w:rsidRPr="00E15C3C">
        <w:t xml:space="preserve"> applies this criterion, resulting in a lower, more plausible transition count.</w:t>
      </w:r>
    </w:p>
    <w:p w14:paraId="1A74DBB0" w14:textId="2E4149F4"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Pr="005679EF">
        <w:rPr>
          <w:b/>
          <w:bCs/>
          <w:lang w:val="de-DE"/>
        </w:rPr>
        <w:t xml:space="preserve"> </w:t>
      </w:r>
      <w:proofErr w:type="spellStart"/>
      <w:r w:rsidRPr="005679EF">
        <w:rPr>
          <w:b/>
          <w:bCs/>
          <w:lang w:val="de-DE"/>
        </w:rPr>
        <w:t>with</w:t>
      </w:r>
      <w:proofErr w:type="spellEnd"/>
      <w:r w:rsidRPr="005679EF">
        <w:rPr>
          <w:b/>
          <w:bCs/>
          <w:lang w:val="de-DE"/>
        </w:rPr>
        <w:t xml:space="preserve"> </w:t>
      </w:r>
      <w:proofErr w:type="spellStart"/>
      <w:r w:rsidRPr="005679EF">
        <w:rPr>
          <w:b/>
          <w:bCs/>
          <w:lang w:val="de-DE"/>
        </w:rPr>
        <w:t>clusters</w:t>
      </w:r>
      <w:proofErr w:type="spellEnd"/>
      <w:r w:rsidR="008C4DD3">
        <w:rPr>
          <w:rStyle w:val="NormalTok"/>
        </w:rPr>
        <w:br/>
      </w:r>
      <w:r w:rsidR="00A43601">
        <w:rPr>
          <w:rStyle w:val="NormalTok"/>
        </w:rPr>
        <w:t>1</w:t>
      </w:r>
      <w:r w:rsidR="00A43601">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2</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extract_clusters</w:t>
      </w:r>
      <w:proofErr w:type="spellEnd"/>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r w:rsidR="00A43601">
        <w:rPr>
          <w:rStyle w:val="NormalTok"/>
        </w:rPr>
        <w:t>3</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cluster.duration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r w:rsidR="00A43601">
        <w:rPr>
          <w:rStyle w:val="NormalTok"/>
        </w:rPr>
        <w:t>4</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interruption.duration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r w:rsidR="00A43601">
        <w:rPr>
          <w:rStyle w:val="NormalTok"/>
        </w:rPr>
        <w:t>5</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return.only.clusters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r w:rsidR="00A43601">
        <w:rPr>
          <w:rStyle w:val="NormalTok"/>
        </w:rPr>
        <w:t>6</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drop.empty.groups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7</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&amp;</w:t>
      </w:r>
      <w:r w:rsidR="007C0A0D" w:rsidRPr="00E15C3C">
        <w:rPr>
          <w:rStyle w:val="NormalTok"/>
          <w:rFonts w:cs="Consolas"/>
        </w:rPr>
        <w:t xml:space="preserve"> </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8</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A43601">
        <w:rPr>
          <w:rStyle w:val="NormalTok"/>
        </w:rPr>
        <w:t>9</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A43601">
        <w:rPr>
          <w:rStyle w:val="NormalTok"/>
        </w:rPr>
        <w:t>1</w:t>
      </w:r>
      <w:r w:rsidR="00A43601">
        <w:rPr>
          <w:rStyle w:val="NormalTok"/>
          <w:rFonts w:cs="Consolas"/>
        </w:rPr>
        <w:t>0</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1</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2</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679E3" w:rsidRPr="00997ED8" w14:paraId="3A05D336" w14:textId="77777777" w:rsidTr="0047611C">
        <w:trPr>
          <w:cantSplit/>
          <w:tblHeader/>
          <w:jc w:val="center"/>
        </w:trPr>
        <w:tc>
          <w:tcPr>
            <w:tcW w:w="1560" w:type="dxa"/>
            <w:tcBorders>
              <w:bottom w:val="single" w:sz="4" w:space="0" w:color="auto"/>
            </w:tcBorders>
          </w:tcPr>
          <w:p w14:paraId="4DDD3FF4" w14:textId="77777777" w:rsidR="009679E3" w:rsidRPr="00997ED8" w:rsidRDefault="009679E3" w:rsidP="0047611C">
            <w:pPr>
              <w:rPr>
                <w:b/>
                <w:bCs/>
              </w:rPr>
            </w:pPr>
          </w:p>
        </w:tc>
        <w:tc>
          <w:tcPr>
            <w:tcW w:w="1559" w:type="dxa"/>
            <w:tcBorders>
              <w:bottom w:val="single" w:sz="4" w:space="0" w:color="auto"/>
            </w:tcBorders>
          </w:tcPr>
          <w:p w14:paraId="3BEB4829" w14:textId="77777777" w:rsidR="009679E3" w:rsidRPr="00997ED8" w:rsidRDefault="009679E3" w:rsidP="0047611C">
            <w:pPr>
              <w:rPr>
                <w:b/>
                <w:bCs/>
              </w:rPr>
            </w:pPr>
            <w:r w:rsidRPr="00997ED8">
              <w:rPr>
                <w:b/>
                <w:bCs/>
              </w:rPr>
              <w:t>mean epoch</w:t>
            </w:r>
          </w:p>
        </w:tc>
        <w:tc>
          <w:tcPr>
            <w:tcW w:w="1417" w:type="dxa"/>
            <w:tcBorders>
              <w:bottom w:val="single" w:sz="4" w:space="0" w:color="auto"/>
            </w:tcBorders>
          </w:tcPr>
          <w:p w14:paraId="4C3C228A" w14:textId="77777777" w:rsidR="009679E3" w:rsidRPr="00997ED8" w:rsidRDefault="009679E3" w:rsidP="0047611C">
            <w:pPr>
              <w:rPr>
                <w:b/>
                <w:bCs/>
              </w:rPr>
            </w:pPr>
            <w:r w:rsidRPr="00997ED8">
              <w:rPr>
                <w:b/>
                <w:bCs/>
              </w:rPr>
              <w:t>episodes</w:t>
            </w:r>
          </w:p>
        </w:tc>
      </w:tr>
      <w:tr w:rsidR="009679E3" w:rsidRPr="00997ED8" w14:paraId="56E73E4A" w14:textId="77777777" w:rsidTr="0047611C">
        <w:trPr>
          <w:cantSplit/>
          <w:jc w:val="center"/>
        </w:trPr>
        <w:tc>
          <w:tcPr>
            <w:tcW w:w="1560" w:type="dxa"/>
          </w:tcPr>
          <w:p w14:paraId="0C84989C" w14:textId="77777777" w:rsidR="009679E3" w:rsidRPr="00997ED8" w:rsidRDefault="009679E3" w:rsidP="0047611C">
            <w:r w:rsidRPr="00997ED8">
              <w:t>Mean daily</w:t>
            </w:r>
          </w:p>
        </w:tc>
        <w:tc>
          <w:tcPr>
            <w:tcW w:w="1559" w:type="dxa"/>
          </w:tcPr>
          <w:p w14:paraId="55DF51EB" w14:textId="77777777" w:rsidR="009679E3" w:rsidRPr="00997ED8" w:rsidRDefault="009679E3" w:rsidP="0047611C">
            <w:pPr>
              <w:jc w:val="center"/>
            </w:pPr>
            <w:r w:rsidRPr="00997ED8">
              <w:t>5s</w:t>
            </w:r>
          </w:p>
        </w:tc>
        <w:tc>
          <w:tcPr>
            <w:tcW w:w="1417" w:type="dxa"/>
          </w:tcPr>
          <w:p w14:paraId="73567584" w14:textId="77777777" w:rsidR="009679E3" w:rsidRPr="00997ED8" w:rsidRDefault="009679E3" w:rsidP="0047611C">
            <w:pPr>
              <w:jc w:val="center"/>
            </w:pPr>
            <w:r w:rsidRPr="00997ED8">
              <w:t>5</w:t>
            </w:r>
          </w:p>
        </w:tc>
      </w:tr>
      <w:tr w:rsidR="009679E3" w:rsidRPr="00997ED8" w14:paraId="597C323C" w14:textId="77777777" w:rsidTr="0047611C">
        <w:trPr>
          <w:cantSplit/>
          <w:jc w:val="center"/>
        </w:trPr>
        <w:tc>
          <w:tcPr>
            <w:tcW w:w="1560" w:type="dxa"/>
          </w:tcPr>
          <w:p w14:paraId="004D87F6" w14:textId="77777777" w:rsidR="009679E3" w:rsidRPr="00997ED8" w:rsidRDefault="009679E3" w:rsidP="0047611C">
            <w:r w:rsidRPr="00997ED8">
              <w:t>Weekday</w:t>
            </w:r>
          </w:p>
        </w:tc>
        <w:tc>
          <w:tcPr>
            <w:tcW w:w="1559" w:type="dxa"/>
          </w:tcPr>
          <w:p w14:paraId="39658B22" w14:textId="77777777" w:rsidR="009679E3" w:rsidRPr="00997ED8" w:rsidRDefault="009679E3" w:rsidP="0047611C">
            <w:pPr>
              <w:jc w:val="center"/>
            </w:pPr>
            <w:r w:rsidRPr="00997ED8">
              <w:t>5s</w:t>
            </w:r>
          </w:p>
        </w:tc>
        <w:tc>
          <w:tcPr>
            <w:tcW w:w="1417" w:type="dxa"/>
          </w:tcPr>
          <w:p w14:paraId="07977BFC" w14:textId="77777777" w:rsidR="009679E3" w:rsidRPr="00997ED8" w:rsidRDefault="009679E3" w:rsidP="0047611C">
            <w:pPr>
              <w:jc w:val="center"/>
            </w:pPr>
            <w:r w:rsidRPr="00997ED8">
              <w:t>6</w:t>
            </w:r>
          </w:p>
        </w:tc>
      </w:tr>
      <w:tr w:rsidR="009679E3" w:rsidRPr="00997ED8" w14:paraId="2E24E4D2" w14:textId="77777777" w:rsidTr="0047611C">
        <w:trPr>
          <w:cantSplit/>
          <w:jc w:val="center"/>
        </w:trPr>
        <w:tc>
          <w:tcPr>
            <w:tcW w:w="1560" w:type="dxa"/>
          </w:tcPr>
          <w:p w14:paraId="0CA010C6" w14:textId="77777777" w:rsidR="009679E3" w:rsidRPr="00997ED8" w:rsidRDefault="009679E3" w:rsidP="0047611C">
            <w:r w:rsidRPr="00997ED8">
              <w:t>Weekend</w:t>
            </w:r>
          </w:p>
        </w:tc>
        <w:tc>
          <w:tcPr>
            <w:tcW w:w="1559" w:type="dxa"/>
          </w:tcPr>
          <w:p w14:paraId="73B041C3" w14:textId="77777777" w:rsidR="009679E3" w:rsidRPr="00997ED8" w:rsidRDefault="009679E3" w:rsidP="0047611C">
            <w:pPr>
              <w:jc w:val="center"/>
            </w:pPr>
            <w:r w:rsidRPr="00997ED8">
              <w:t>5s</w:t>
            </w:r>
          </w:p>
        </w:tc>
        <w:tc>
          <w:tcPr>
            <w:tcW w:w="1417" w:type="dxa"/>
          </w:tcPr>
          <w:p w14:paraId="4BD7BAC5" w14:textId="77777777" w:rsidR="009679E3" w:rsidRPr="00997ED8" w:rsidRDefault="009679E3" w:rsidP="0047611C">
            <w:pPr>
              <w:jc w:val="center"/>
            </w:pPr>
            <w:r w:rsidRPr="00997ED8">
              <w:t>4</w:t>
            </w:r>
          </w:p>
        </w:tc>
      </w:tr>
    </w:tbl>
    <w:p w14:paraId="18132AFB" w14:textId="4A88C813" w:rsidR="001B0968" w:rsidRDefault="009679E3" w:rsidP="009679E3">
      <w:pPr>
        <w:pStyle w:val="ImageCaption"/>
        <w:spacing w:before="200"/>
      </w:pPr>
      <w:r>
        <w:t>Table 13: Daily indoor-to-outdoor transition count (requiring ≥5 min duration of ≥1000 lx to count)</w:t>
      </w:r>
    </w:p>
    <w:p w14:paraId="2713432B" w14:textId="5887F546" w:rsidR="006361C4" w:rsidRDefault="006361C4" w:rsidP="006361C4">
      <w:pPr>
        <w:pStyle w:val="Textkrper"/>
      </w:pPr>
      <w:r>
        <w:t xml:space="preserve">Another possibility would be to check for stronger changes between consecutive </w:t>
      </w:r>
      <w:proofErr w:type="gramStart"/>
      <w:r>
        <w:t>episodes, or</w:t>
      </w:r>
      <w:proofErr w:type="gramEnd"/>
      <w:r>
        <w:t xml:space="preserve"> aggregate the data further for average values across longer time spans (see </w:t>
      </w:r>
      <w:r w:rsidRPr="00BD71EE">
        <w:rPr>
          <w:b/>
        </w:rPr>
        <w:t>Figure 10</w:t>
      </w:r>
      <w:r>
        <w:t>).</w:t>
      </w:r>
    </w:p>
    <w:p w14:paraId="0901F4A8" w14:textId="1A02753F" w:rsidR="00473ADC" w:rsidRPr="00BD71EE" w:rsidRDefault="006361C4" w:rsidP="00BD71EE">
      <w:pPr>
        <w:pStyle w:val="SourceCode"/>
        <w:spacing w:line="240" w:lineRule="auto"/>
        <w:rPr>
          <w:color w:val="A6A6A6" w:themeColor="background1" w:themeShade="A6"/>
          <w:shd w:val="clear" w:color="auto" w:fill="F1F3F5"/>
        </w:rPr>
      </w:pPr>
      <w:r>
        <w:rPr>
          <w:rStyle w:val="NormalTok"/>
        </w:rPr>
        <w:t xml:space="preserve">1  </w:t>
      </w:r>
      <w:proofErr w:type="spellStart"/>
      <w:r>
        <w:rPr>
          <w:rStyle w:val="NormalTok"/>
        </w:rPr>
        <w:t>plot_timeline</w:t>
      </w:r>
      <w:proofErr w:type="spellEnd"/>
      <w:r>
        <w:rPr>
          <w:rStyle w:val="NormalTok"/>
        </w:rPr>
        <w:t xml:space="preserve"> </w:t>
      </w:r>
      <w:r>
        <w:rPr>
          <w:rStyle w:val="OtherTok"/>
        </w:rPr>
        <w:t>&lt;-</w:t>
      </w:r>
      <w:r>
        <w:rPr>
          <w:rStyle w:val="NormalTok"/>
        </w:rPr>
        <w:t xml:space="preserve"> </w:t>
      </w:r>
      <w:r>
        <w:br/>
      </w:r>
      <w:r>
        <w:rPr>
          <w:rStyle w:val="NormalTok"/>
        </w:rPr>
        <w:t xml:space="preserve">2  </w:t>
      </w: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3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4    </w:t>
      </w:r>
      <w:proofErr w:type="spellStart"/>
      <w:r>
        <w:rPr>
          <w:rStyle w:val="FunctionTok"/>
        </w:rPr>
        <w:t>aggregate_Datetime</w:t>
      </w:r>
      <w:proofErr w:type="spellEnd"/>
      <w:r>
        <w:rPr>
          <w:rStyle w:val="NormalTok"/>
        </w:rPr>
        <w:t>(</w:t>
      </w:r>
      <w:r>
        <w:br/>
      </w:r>
      <w:r>
        <w:rPr>
          <w:rStyle w:val="NormalTok"/>
        </w:rPr>
        <w:t xml:space="preserve">5      </w:t>
      </w:r>
      <w:r>
        <w:rPr>
          <w:rStyle w:val="StringTok"/>
        </w:rPr>
        <w:t>"20 minutes"</w:t>
      </w:r>
      <w:r>
        <w:rPr>
          <w:rStyle w:val="NormalTok"/>
        </w:rPr>
        <w:t>,</w:t>
      </w:r>
      <w:r>
        <w:br/>
      </w:r>
      <w:r>
        <w:rPr>
          <w:rStyle w:val="NormalTok"/>
        </w:rPr>
        <w:t xml:space="preserve">6      </w:t>
      </w:r>
      <w:r>
        <w:rPr>
          <w:rStyle w:val="AttributeTok"/>
        </w:rPr>
        <w:t>type =</w:t>
      </w:r>
      <w:r>
        <w:rPr>
          <w:rStyle w:val="NormalTok"/>
        </w:rPr>
        <w:t xml:space="preserve"> </w:t>
      </w:r>
      <w:r>
        <w:rPr>
          <w:rStyle w:val="StringTok"/>
        </w:rPr>
        <w:t>"floor"</w:t>
      </w:r>
      <w:r>
        <w:rPr>
          <w:rStyle w:val="NormalTok"/>
        </w:rPr>
        <w:t>,</w:t>
      </w:r>
      <w:r>
        <w:br/>
      </w:r>
      <w:r>
        <w:rPr>
          <w:rStyle w:val="NormalTok"/>
        </w:rPr>
        <w:t xml:space="preserve">7      </w:t>
      </w:r>
      <w:proofErr w:type="spellStart"/>
      <w:r>
        <w:rPr>
          <w:rStyle w:val="AttributeTok"/>
        </w:rPr>
        <w:t>numeric.handler</w:t>
      </w:r>
      <w:proofErr w:type="spellEnd"/>
      <w:r>
        <w:rPr>
          <w:rStyle w:val="AttributeTok"/>
        </w:rPr>
        <w:t xml:space="preserve"> =</w:t>
      </w:r>
      <w:r>
        <w:rPr>
          <w:rStyle w:val="NormalTok"/>
        </w:rPr>
        <w:t xml:space="preserve"> \(x)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8    </w:t>
      </w:r>
      <w:proofErr w:type="spellStart"/>
      <w:r>
        <w:rPr>
          <w:rStyle w:val="FunctionTok"/>
        </w:rPr>
        <w:t>gg_days</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Lux, </w:t>
      </w:r>
      <w:proofErr w:type="spellStart"/>
      <w:r>
        <w:rPr>
          <w:rStyle w:val="AttributeTok"/>
        </w:rPr>
        <w:t>geom</w:t>
      </w:r>
      <w:proofErr w:type="spellEnd"/>
      <w:r>
        <w:rPr>
          <w:rStyle w:val="AttributeTok"/>
        </w:rPr>
        <w:t xml:space="preserve"> =</w:t>
      </w:r>
      <w:r>
        <w:rPr>
          <w:rStyle w:val="NormalTok"/>
        </w:rPr>
        <w:t xml:space="preserve"> </w:t>
      </w:r>
      <w:r>
        <w:rPr>
          <w:rStyle w:val="StringTok"/>
        </w:rPr>
        <w:t>"ribbon"</w:t>
      </w:r>
      <w:r>
        <w:rPr>
          <w:rStyle w:val="NormalTok"/>
        </w:rPr>
        <w:t xml:space="preserve">, </w:t>
      </w:r>
      <w:proofErr w:type="spellStart"/>
      <w:r>
        <w:rPr>
          <w:rStyle w:val="AttributeTok"/>
        </w:rPr>
        <w:t>facetting</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9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|&gt;</w:t>
      </w:r>
      <w:r>
        <w:rPr>
          <w:rStyle w:val="NormalTok"/>
        </w:rPr>
        <w:t xml:space="preserve"> </w:t>
      </w:r>
      <w:r>
        <w:br/>
      </w:r>
      <w:r>
        <w:rPr>
          <w:rStyle w:val="NormalTok"/>
        </w:rPr>
        <w:t xml:space="preserve">10   </w:t>
      </w:r>
      <w:proofErr w:type="spellStart"/>
      <w:r>
        <w:rPr>
          <w:rStyle w:val="FunctionTok"/>
        </w:rPr>
        <w:t>gg_photoperiod</w:t>
      </w:r>
      <w:proofErr w:type="spellEnd"/>
      <w:r>
        <w:rPr>
          <w:rStyle w:val="NormalTok"/>
        </w:rPr>
        <w:t xml:space="preserve">(coordinates) </w:t>
      </w:r>
      <w:r>
        <w:rPr>
          <w:rStyle w:val="SpecialCharTok"/>
        </w:rPr>
        <w:t>+</w:t>
      </w:r>
      <w:r>
        <w:br/>
      </w:r>
      <w:r>
        <w:rPr>
          <w:rStyle w:val="NormalTok"/>
        </w:rPr>
        <w:lastRenderedPageBreak/>
        <w:t xml:space="preserve">11    </w:t>
      </w:r>
      <w:proofErr w:type="spellStart"/>
      <w:r>
        <w:rPr>
          <w:rStyle w:val="FunctionTok"/>
        </w:rPr>
        <w:t>geom_hline</w:t>
      </w:r>
      <w:proofErr w:type="spellEnd"/>
      <w:r>
        <w:rPr>
          <w:rStyle w:val="NormalTok"/>
        </w:rPr>
        <w:t>(</w:t>
      </w:r>
      <w:proofErr w:type="spellStart"/>
      <w:r>
        <w:rPr>
          <w:rStyle w:val="AttributeTok"/>
        </w:rPr>
        <w:t>yintercept</w:t>
      </w:r>
      <w:proofErr w:type="spellEnd"/>
      <w:r>
        <w:rPr>
          <w:rStyle w:val="AttributeTok"/>
        </w:rPr>
        <w:t xml:space="preserve"> =</w:t>
      </w:r>
      <w:r>
        <w:rPr>
          <w:rStyle w:val="NormalTok"/>
        </w:rPr>
        <w:t xml:space="preserve"> </w:t>
      </w:r>
      <w:r>
        <w:rPr>
          <w:rStyle w:val="DecValTok"/>
        </w:rPr>
        <w:t>1000</w:t>
      </w:r>
      <w:r>
        <w:rPr>
          <w:rStyle w:val="NormalTok"/>
        </w:rPr>
        <w:t xml:space="preserve">, </w:t>
      </w:r>
      <w:proofErr w:type="spellStart"/>
      <w:r>
        <w:rPr>
          <w:rStyle w:val="AttributeTok"/>
        </w:rPr>
        <w:t>linetype</w:t>
      </w:r>
      <w:proofErr w:type="spellEnd"/>
      <w:r>
        <w:rPr>
          <w:rStyle w:val="AttributeTok"/>
        </w:rPr>
        <w:t xml:space="preserv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12    </w:t>
      </w:r>
      <w:proofErr w:type="spellStart"/>
      <w:r>
        <w:rPr>
          <w:rStyle w:val="FunctionTok"/>
        </w:rPr>
        <w:t>geom_point</w:t>
      </w:r>
      <w:proofErr w:type="spellEnd"/>
      <w:r>
        <w:rPr>
          <w:rStyle w:val="NormalTok"/>
        </w:rPr>
        <w:t>(</w:t>
      </w:r>
      <w:r>
        <w:rPr>
          <w:rStyle w:val="AttributeTok"/>
        </w:rPr>
        <w:t>data =</w:t>
      </w:r>
      <w:r>
        <w:rPr>
          <w:rStyle w:val="NormalTok"/>
        </w:rPr>
        <w:t xml:space="preserve"> \(x) </w:t>
      </w:r>
      <w:r>
        <w:rPr>
          <w:rStyle w:val="FunctionTok"/>
        </w:rPr>
        <w:t>filter</w:t>
      </w:r>
      <w:r>
        <w:rPr>
          <w:rStyle w:val="NormalTok"/>
        </w:rPr>
        <w:t xml:space="preserve">(x, Lux </w:t>
      </w:r>
      <w:r>
        <w:rPr>
          <w:rStyle w:val="SpecialCharTok"/>
        </w:rPr>
        <w:t>&gt;</w:t>
      </w:r>
      <w:r>
        <w:rPr>
          <w:rStyle w:val="NormalTok"/>
        </w:rPr>
        <w:t xml:space="preserve"> </w:t>
      </w:r>
      <w:r>
        <w:rPr>
          <w:rStyle w:val="DecValTok"/>
        </w:rPr>
        <w:t>1000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13    </w:t>
      </w:r>
      <w:proofErr w:type="spellStart"/>
      <w:r>
        <w:rPr>
          <w:rStyle w:val="FunctionTok"/>
        </w:rPr>
        <w:t>coord_cartesian</w:t>
      </w:r>
      <w:proofErr w:type="spellEnd"/>
      <w:r>
        <w:rPr>
          <w:rStyle w:val="NormalTok"/>
        </w:rPr>
        <w:t>(</w:t>
      </w:r>
      <w:proofErr w:type="spellStart"/>
      <w:r>
        <w:rPr>
          <w:rStyle w:val="AttributeTok"/>
        </w:rPr>
        <w:t>ylim</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w:t>
      </w:r>
      <w:r w:rsidR="00473ADC">
        <w:rPr>
          <w:rStyle w:val="NormalTok"/>
        </w:rPr>
        <w:br/>
      </w:r>
      <w:r w:rsidR="00473ADC">
        <w:rPr>
          <w:rStyle w:val="NormalTok"/>
          <w:color w:val="A6A6A6" w:themeColor="background1" w:themeShade="A6"/>
        </w:rPr>
        <w:t>further lines for plot generation omitted for brevity, but available in the online version on GitHub.</w:t>
      </w:r>
    </w:p>
    <w:p w14:paraId="6CE4C2DC" w14:textId="41E89598" w:rsidR="006361C4" w:rsidRDefault="006361C4" w:rsidP="00BD71EE">
      <w:pPr>
        <w:pStyle w:val="DefinitionTerm"/>
      </w:pPr>
      <w:r>
        <w:t>Line 4</w:t>
      </w:r>
      <w:r w:rsidR="00332824">
        <w:t xml:space="preserve"> </w:t>
      </w:r>
      <w:r w:rsidRPr="00BD71EE">
        <w:rPr>
          <w:b w:val="0"/>
          <w:bCs/>
        </w:rPr>
        <w:t>Function to reduce the interval through aggregation.</w:t>
      </w:r>
    </w:p>
    <w:p w14:paraId="6B93C804" w14:textId="0C0A1ED1" w:rsidR="006361C4" w:rsidRPr="00BD71EE" w:rsidRDefault="006361C4" w:rsidP="00BD71EE">
      <w:pPr>
        <w:pStyle w:val="DefinitionTerm"/>
        <w:rPr>
          <w:b w:val="0"/>
          <w:bCs/>
        </w:rPr>
      </w:pPr>
      <w:r>
        <w:t>Line 5</w:t>
      </w:r>
      <w:r w:rsidR="00332824">
        <w:t xml:space="preserve"> </w:t>
      </w:r>
      <w:r w:rsidRPr="00BD71EE">
        <w:rPr>
          <w:b w:val="0"/>
          <w:bCs/>
        </w:rPr>
        <w:t xml:space="preserve">Bins of arbitrary length are created (here </w:t>
      </w:r>
      <w:r w:rsidRPr="00BD71EE">
        <w:rPr>
          <w:rStyle w:val="VerbatimChar"/>
          <w:b w:val="0"/>
          <w:bCs/>
        </w:rPr>
        <w:t>20 minutes</w:t>
      </w:r>
      <w:r w:rsidRPr="00BD71EE">
        <w:rPr>
          <w:b w:val="0"/>
          <w:bCs/>
        </w:rPr>
        <w:t>)</w:t>
      </w:r>
    </w:p>
    <w:p w14:paraId="38B132ED" w14:textId="5AB97C28" w:rsidR="006361C4" w:rsidRPr="00BD71EE" w:rsidRDefault="006361C4" w:rsidP="00BD71EE">
      <w:pPr>
        <w:pStyle w:val="DefinitionTerm"/>
        <w:rPr>
          <w:b w:val="0"/>
          <w:bCs/>
        </w:rPr>
      </w:pPr>
      <w:r>
        <w:t>Line 6</w:t>
      </w:r>
      <w:r w:rsidR="00332824">
        <w:t xml:space="preserve"> </w:t>
      </w:r>
      <w:r w:rsidRPr="00BD71EE">
        <w:rPr>
          <w:b w:val="0"/>
          <w:bCs/>
        </w:rPr>
        <w:t>Values are sorted into these bins (</w:t>
      </w:r>
      <w:r w:rsidRPr="00BD71EE">
        <w:rPr>
          <w:rStyle w:val="VerbatimChar"/>
          <w:b w:val="0"/>
          <w:bCs/>
        </w:rPr>
        <w:t>type = "floor"</w:t>
      </w:r>
      <w:r w:rsidRPr="00BD71EE">
        <w:rPr>
          <w:b w:val="0"/>
          <w:bCs/>
        </w:rPr>
        <w:t xml:space="preserve"> specifies that values are always sorted in the next lower bin)</w:t>
      </w:r>
    </w:p>
    <w:p w14:paraId="4BC8FD4D" w14:textId="54586D7D" w:rsidR="006361C4" w:rsidRPr="00BD71EE" w:rsidRDefault="006361C4" w:rsidP="00BD71EE">
      <w:pPr>
        <w:pStyle w:val="DefinitionTerm"/>
        <w:rPr>
          <w:b w:val="0"/>
          <w:bCs/>
        </w:rPr>
      </w:pPr>
      <w:r w:rsidRPr="00332824">
        <w:t>Line 7</w:t>
      </w:r>
      <w:r w:rsidR="00332824">
        <w:t xml:space="preserve"> </w:t>
      </w:r>
      <w:r w:rsidRPr="00BD71EE">
        <w:rPr>
          <w:b w:val="0"/>
          <w:bCs/>
        </w:rPr>
        <w:t xml:space="preserve">The function provides sensible default handlers for data types like numeric, text, factor, </w:t>
      </w:r>
      <w:proofErr w:type="spellStart"/>
      <w:r w:rsidRPr="00BD71EE">
        <w:rPr>
          <w:b w:val="0"/>
          <w:bCs/>
        </w:rPr>
        <w:t>boolean</w:t>
      </w:r>
      <w:proofErr w:type="spellEnd"/>
      <w:r w:rsidRPr="00BD71EE">
        <w:rPr>
          <w:b w:val="0"/>
          <w:bCs/>
        </w:rPr>
        <w:t xml:space="preserve">, etc. For numeric, the default is </w:t>
      </w:r>
      <w:r w:rsidRPr="00BD71EE">
        <w:rPr>
          <w:rStyle w:val="VerbatimChar"/>
          <w:b w:val="0"/>
          <w:bCs/>
        </w:rPr>
        <w:t>mean</w:t>
      </w:r>
      <w:r w:rsidR="009B7C8B">
        <w:rPr>
          <w:b w:val="0"/>
          <w:bCs/>
        </w:rPr>
        <w:t xml:space="preserve">, </w:t>
      </w:r>
      <w:r w:rsidRPr="00BD71EE">
        <w:rPr>
          <w:b w:val="0"/>
          <w:bCs/>
        </w:rPr>
        <w:t xml:space="preserve">and </w:t>
      </w:r>
      <w:r w:rsidRPr="00BD71EE">
        <w:rPr>
          <w:rStyle w:val="VerbatimChar"/>
          <w:b w:val="0"/>
          <w:bCs/>
        </w:rPr>
        <w:t>NA</w:t>
      </w:r>
      <w:r w:rsidRPr="00BD71EE">
        <w:rPr>
          <w:b w:val="0"/>
          <w:bCs/>
        </w:rPr>
        <w:t xml:space="preserve">s propagate. Here, we set the </w:t>
      </w:r>
      <w:r w:rsidRPr="00BD71EE">
        <w:rPr>
          <w:rStyle w:val="VerbatimChar"/>
          <w:b w:val="0"/>
          <w:bCs/>
        </w:rPr>
        <w:t>median</w:t>
      </w:r>
      <w:r w:rsidRPr="00BD71EE">
        <w:rPr>
          <w:b w:val="0"/>
          <w:bCs/>
        </w:rPr>
        <w:t xml:space="preserve"> as </w:t>
      </w:r>
      <w:r w:rsidR="009B7C8B">
        <w:rPr>
          <w:b w:val="0"/>
          <w:bCs/>
        </w:rPr>
        <w:t xml:space="preserve">the </w:t>
      </w:r>
      <w:r w:rsidRPr="00BD71EE">
        <w:rPr>
          <w:b w:val="0"/>
          <w:bCs/>
        </w:rPr>
        <w:t>handler and ignore missing values.</w:t>
      </w:r>
    </w:p>
    <w:p w14:paraId="72269362" w14:textId="77777777" w:rsidR="00E14116" w:rsidRDefault="00E14116" w:rsidP="00E14116">
      <w:pPr>
        <w:pStyle w:val="Compact"/>
        <w:jc w:val="center"/>
      </w:pPr>
      <w:r>
        <w:rPr>
          <w:noProof/>
        </w:rPr>
        <w:drawing>
          <wp:inline distT="0" distB="0" distL="0" distR="0" wp14:anchorId="56D6DC16" wp14:editId="0BC61C1A">
            <wp:extent cx="5334000" cy="296333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ndex_files/figure-docx/fig-aggregate-1.png"/>
                    <pic:cNvPicPr>
                      <a:picLocks noChangeAspect="1" noChangeArrowheads="1"/>
                    </pic:cNvPicPr>
                  </pic:nvPicPr>
                  <pic:blipFill>
                    <a:blip r:embed="rId62"/>
                    <a:stretch>
                      <a:fillRect/>
                    </a:stretch>
                  </pic:blipFill>
                  <pic:spPr bwMode="auto">
                    <a:xfrm>
                      <a:off x="0" y="0"/>
                      <a:ext cx="5334000" cy="2963333"/>
                    </a:xfrm>
                    <a:prstGeom prst="rect">
                      <a:avLst/>
                    </a:prstGeom>
                    <a:noFill/>
                    <a:ln w="9525">
                      <a:noFill/>
                      <a:headEnd/>
                      <a:tailEnd/>
                    </a:ln>
                  </pic:spPr>
                </pic:pic>
              </a:graphicData>
            </a:graphic>
          </wp:inline>
        </w:drawing>
      </w:r>
    </w:p>
    <w:p w14:paraId="68A79882" w14:textId="705C655C" w:rsidR="006361C4" w:rsidRDefault="00E14116" w:rsidP="00E14116">
      <w:pPr>
        <w:pStyle w:val="ImageCaption"/>
        <w:spacing w:before="200"/>
      </w:pPr>
      <w:r>
        <w:t>Figure 10: A: Outdoor light exposure over time with 20-minute interval. Grey shaded regions denote night (from civil dusk to dawn). Red points denote intervals with a median illuminance above 1000 lx. B: Histogram of 5-second data (colors as in panel A)</w:t>
      </w:r>
    </w:p>
    <w:p w14:paraId="5C0DCDE9" w14:textId="77777777" w:rsidR="007C0A0D" w:rsidRPr="00C673E9" w:rsidRDefault="007C0A0D" w:rsidP="007C0A0D">
      <w:pPr>
        <w:pStyle w:val="berschrift4"/>
      </w:pPr>
      <w:bookmarkStart w:id="64" w:name="longest-sustained-bright-light-period"/>
      <w:bookmarkEnd w:id="62"/>
      <w:r w:rsidRPr="00C673E9">
        <w:t>Longest sustained bright-light period</w:t>
      </w:r>
    </w:p>
    <w:p w14:paraId="18A15BC2" w14:textId="7D86DA7E"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r w:rsidRPr="00C673E9">
        <w:rPr>
          <w:rFonts w:ascii="Arial" w:hAnsi="Arial" w:cs="Arial"/>
        </w:rPr>
        <w:t>longest period above threshold</w:t>
      </w:r>
      <w:r w:rsidRPr="00E15C3C">
        <w:t>, e.g. PAT1000 for 1000 lx). This gives</w:t>
      </w:r>
      <w:r w:rsidRPr="00C673E9">
        <w:rPr>
          <w:rFonts w:ascii="Arial" w:hAnsi="Arial" w:cs="Arial"/>
        </w:rPr>
        <w:t xml:space="preserve"> us</w:t>
      </w:r>
      <w:r w:rsidRPr="00E15C3C">
        <w:t xml:space="preserve"> a sense of the longest outdoor exposure in a day. Along with it, one might report the total duration above that threshold in the day (TAT1000). While we could derive these from the earlier analyses, </w:t>
      </w:r>
      <w:proofErr w:type="spellStart"/>
      <w:r w:rsidRPr="00E15C3C">
        <w:t>LightLogR</w:t>
      </w:r>
      <w:proofErr w:type="spellEnd"/>
      <w:r w:rsidRPr="00E15C3C">
        <w:t xml:space="preserve"> provides dedicated </w:t>
      </w:r>
      <w:hyperlink r:id="rId63">
        <w:r w:rsidRPr="00C673E9">
          <w:rPr>
            <w:rStyle w:val="Hyperlink"/>
            <w:rFonts w:ascii="Arial" w:hAnsi="Arial" w:cs="Arial"/>
          </w:rPr>
          <w:t>metric</w:t>
        </w:r>
      </w:hyperlink>
      <w:r w:rsidRPr="00E15C3C">
        <w:t xml:space="preserve"> functions for such calculations, which can compute multiple related metrics at once.</w:t>
      </w:r>
    </w:p>
    <w:p w14:paraId="0149DB7A" w14:textId="3F84AA68" w:rsidR="007C0A0D" w:rsidRPr="00E15C3C" w:rsidRDefault="007C0A0D" w:rsidP="007C0A0D">
      <w:pPr>
        <w:pStyle w:val="Textkrper"/>
      </w:pPr>
      <w:r w:rsidRPr="00E15C3C">
        <w:lastRenderedPageBreak/>
        <w:t xml:space="preserve">Using the function </w:t>
      </w:r>
      <w:hyperlink r:id="rId64">
        <w:proofErr w:type="spellStart"/>
        <w:r w:rsidRPr="00C673E9">
          <w:rPr>
            <w:rStyle w:val="Hyperlink"/>
            <w:rFonts w:ascii="Arial" w:hAnsi="Arial" w:cs="Arial"/>
          </w:rPr>
          <w:t>period_above_</w:t>
        </w:r>
        <w:proofErr w:type="gramStart"/>
        <w:r w:rsidRPr="00C673E9">
          <w:rPr>
            <w:rStyle w:val="Hyperlink"/>
            <w:rFonts w:ascii="Arial" w:hAnsi="Arial" w:cs="Arial"/>
          </w:rPr>
          <w:t>threshold</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C3C">
        <w:t xml:space="preserve"> for PAT and </w:t>
      </w:r>
      <w:hyperlink r:id="rId65">
        <w:proofErr w:type="spellStart"/>
        <w:r w:rsidRPr="00C673E9">
          <w:rPr>
            <w:rStyle w:val="Hyperlink"/>
            <w:rFonts w:ascii="Arial" w:hAnsi="Arial" w:cs="Arial"/>
          </w:rPr>
          <w:t>duration_above_</w:t>
        </w:r>
        <w:proofErr w:type="gramStart"/>
        <w:r w:rsidRPr="00C673E9">
          <w:rPr>
            <w:rStyle w:val="Hyperlink"/>
            <w:rFonts w:ascii="Arial" w:hAnsi="Arial" w:cs="Arial"/>
          </w:rPr>
          <w:t>threshold</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C3C">
        <w:t xml:space="preserve"> for TAT, we calculate both metrics for the 1000 lx threshold. </w:t>
      </w:r>
      <w:r w:rsidR="00383602" w:rsidRPr="00C86C21">
        <w:rPr>
          <w:b/>
          <w:bCs/>
        </w:rPr>
        <w:t>Table 14</w:t>
      </w:r>
      <w:r w:rsidRPr="00E15C3C">
        <w:t xml:space="preserve"> shows the mean of these metrics across days (i.e., average longest bright period and average total bright time per day).</w:t>
      </w:r>
    </w:p>
    <w:p w14:paraId="09757B11" w14:textId="7FD1A8A5"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PAT1000 and TAT1000</w:t>
      </w:r>
      <w:r w:rsidR="008C4DD3">
        <w:rPr>
          <w:rStyle w:val="NormalTok"/>
        </w:rPr>
        <w:br/>
      </w:r>
      <w:r w:rsidR="00077E78">
        <w:rPr>
          <w:rStyle w:val="NormalTok"/>
        </w:rPr>
        <w:t>1</w:t>
      </w:r>
      <w:r w:rsidR="00077E7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2</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summarize</w:t>
      </w:r>
      <w:r w:rsidR="007C0A0D" w:rsidRPr="00E15C3C">
        <w:rPr>
          <w:rStyle w:val="NormalTok"/>
          <w:rFonts w:cs="Consolas"/>
        </w:rPr>
        <w:t>(</w:t>
      </w:r>
      <w:proofErr w:type="gramEnd"/>
      <w:r w:rsidR="007C0A0D" w:rsidRPr="00E15C3C">
        <w:rPr>
          <w:rFonts w:cs="Consolas"/>
        </w:rPr>
        <w:br/>
      </w:r>
      <w:r w:rsidR="00077E78">
        <w:rPr>
          <w:rStyle w:val="NormalTok"/>
        </w:rPr>
        <w:t>3</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period_above_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4</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r w:rsidR="00077E78">
        <w:rPr>
          <w:rStyle w:val="NormalTok"/>
        </w:rPr>
        <w:t>5</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duration_above_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6</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r w:rsidR="00077E78">
        <w:rPr>
          <w:rStyle w:val="NormalTok"/>
        </w:rPr>
        <w:t>7</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NormalTok"/>
          <w:rFonts w:cs="Consolas"/>
        </w:rPr>
        <w:t xml:space="preserve">  </w:t>
      </w:r>
      <w:r w:rsidR="007C0A0D" w:rsidRPr="00E15C3C">
        <w:rPr>
          <w:rStyle w:val="AttributeTok"/>
          <w:rFonts w:cs="Consolas"/>
        </w:rPr>
        <w:t>.groups</w:t>
      </w:r>
      <w:proofErr w:type="gram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r w:rsidR="00077E78">
        <w:rPr>
          <w:rStyle w:val="NormalTok"/>
        </w:rPr>
        <w:t>8</w:t>
      </w:r>
      <w:r w:rsidR="00077E78">
        <w:rPr>
          <w:rStyle w:val="NormalTok"/>
          <w:rFonts w:cs="Consolas"/>
        </w:rPr>
        <w:t xml:space="preserve"> </w:t>
      </w:r>
      <w:proofErr w:type="gramStart"/>
      <w:r w:rsidR="007C0A0D" w:rsidRPr="00E15C3C">
        <w:rPr>
          <w:rStyle w:val="NormalTok"/>
          <w:rFonts w:cs="Consolas"/>
        </w:rPr>
        <w:t xml:space="preserve">  )</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9</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to_mean_</w:t>
      </w:r>
      <w:proofErr w:type="gramStart"/>
      <w:r w:rsidR="007C0A0D" w:rsidRPr="00E15C3C">
        <w:rPr>
          <w:rStyle w:val="FunctionTok"/>
          <w:rFonts w:cs="Consolas"/>
        </w:rPr>
        <w:t>daily</w:t>
      </w:r>
      <w:proofErr w:type="spellEnd"/>
      <w:r w:rsidR="007C0A0D" w:rsidRPr="00E15C3C">
        <w:rPr>
          <w:rStyle w:val="NormalTok"/>
          <w:rFonts w:cs="Consolas"/>
        </w:rPr>
        <w:t>(</w:t>
      </w:r>
      <w:proofErr w:type="gramEnd"/>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9679E3" w:rsidRPr="00A61A6B" w14:paraId="3B6EBDE7" w14:textId="77777777" w:rsidTr="0047611C">
        <w:trPr>
          <w:cantSplit/>
          <w:tblHeader/>
          <w:jc w:val="center"/>
        </w:trPr>
        <w:tc>
          <w:tcPr>
            <w:tcW w:w="1276" w:type="dxa"/>
            <w:tcBorders>
              <w:bottom w:val="single" w:sz="4" w:space="0" w:color="auto"/>
            </w:tcBorders>
          </w:tcPr>
          <w:p w14:paraId="2BFA6F09" w14:textId="77777777" w:rsidR="009679E3" w:rsidRPr="00A61A6B" w:rsidRDefault="009679E3" w:rsidP="0047611C">
            <w:pPr>
              <w:rPr>
                <w:b/>
                <w:bCs/>
              </w:rPr>
            </w:pPr>
          </w:p>
        </w:tc>
        <w:tc>
          <w:tcPr>
            <w:tcW w:w="2268" w:type="dxa"/>
            <w:tcBorders>
              <w:bottom w:val="single" w:sz="4" w:space="0" w:color="auto"/>
            </w:tcBorders>
          </w:tcPr>
          <w:p w14:paraId="41827E8B" w14:textId="5D01F12D" w:rsidR="009679E3" w:rsidRPr="00A61A6B" w:rsidRDefault="009679E3" w:rsidP="0047611C">
            <w:pPr>
              <w:rPr>
                <w:b/>
                <w:bCs/>
              </w:rPr>
            </w:pPr>
            <w:r w:rsidRPr="00A61A6B">
              <w:rPr>
                <w:b/>
                <w:bCs/>
              </w:rPr>
              <w:t>period above 1000</w:t>
            </w:r>
            <w:r w:rsidR="00012297">
              <w:rPr>
                <w:b/>
                <w:bCs/>
              </w:rPr>
              <w:t xml:space="preserve"> lx</w:t>
            </w:r>
          </w:p>
        </w:tc>
        <w:tc>
          <w:tcPr>
            <w:tcW w:w="2693" w:type="dxa"/>
            <w:tcBorders>
              <w:bottom w:val="single" w:sz="4" w:space="0" w:color="auto"/>
            </w:tcBorders>
          </w:tcPr>
          <w:p w14:paraId="463D5EE8" w14:textId="19A38E4D" w:rsidR="009679E3" w:rsidRPr="00A61A6B" w:rsidRDefault="009679E3" w:rsidP="0047611C">
            <w:pPr>
              <w:rPr>
                <w:b/>
                <w:bCs/>
              </w:rPr>
            </w:pPr>
            <w:r w:rsidRPr="00A61A6B">
              <w:rPr>
                <w:b/>
                <w:bCs/>
              </w:rPr>
              <w:t>duration above 1000</w:t>
            </w:r>
            <w:r w:rsidR="00012297">
              <w:rPr>
                <w:b/>
                <w:bCs/>
              </w:rPr>
              <w:t xml:space="preserve"> lx</w:t>
            </w:r>
          </w:p>
        </w:tc>
      </w:tr>
      <w:tr w:rsidR="009B0851" w:rsidRPr="00A61A6B" w14:paraId="0BE51175" w14:textId="77777777" w:rsidTr="0047611C">
        <w:trPr>
          <w:cantSplit/>
          <w:jc w:val="center"/>
        </w:trPr>
        <w:tc>
          <w:tcPr>
            <w:tcW w:w="1276" w:type="dxa"/>
          </w:tcPr>
          <w:p w14:paraId="227815AB" w14:textId="77777777" w:rsidR="009B0851" w:rsidRPr="00A61A6B" w:rsidRDefault="009B0851" w:rsidP="009B0851">
            <w:r w:rsidRPr="00A61A6B">
              <w:t>Mean daily</w:t>
            </w:r>
          </w:p>
        </w:tc>
        <w:tc>
          <w:tcPr>
            <w:tcW w:w="2268" w:type="dxa"/>
          </w:tcPr>
          <w:p w14:paraId="73E41749" w14:textId="5F8A2EFF" w:rsidR="009B0851" w:rsidRPr="00C86C21" w:rsidRDefault="009B0851" w:rsidP="009B0851">
            <w:pPr>
              <w:jc w:val="center"/>
              <w:rPr>
                <w:rFonts w:ascii="Arial" w:hAnsi="Arial" w:cs="Arial"/>
              </w:rPr>
            </w:pPr>
            <w:r w:rsidRPr="00C86C21">
              <w:rPr>
                <w:rFonts w:ascii="Arial" w:hAnsi="Arial" w:cs="Arial"/>
              </w:rPr>
              <w:t>1208s (~20.13 minutes)</w:t>
            </w:r>
          </w:p>
        </w:tc>
        <w:tc>
          <w:tcPr>
            <w:tcW w:w="2693" w:type="dxa"/>
          </w:tcPr>
          <w:p w14:paraId="105E4761" w14:textId="5339D6F6" w:rsidR="009B0851" w:rsidRPr="00C86C21" w:rsidRDefault="009B0851" w:rsidP="009B0851">
            <w:pPr>
              <w:jc w:val="center"/>
              <w:rPr>
                <w:rFonts w:ascii="Arial" w:hAnsi="Arial" w:cs="Arial"/>
              </w:rPr>
            </w:pPr>
            <w:r w:rsidRPr="00C86C21">
              <w:rPr>
                <w:rFonts w:ascii="Arial" w:hAnsi="Arial" w:cs="Arial"/>
              </w:rPr>
              <w:t>5703s (~1.58 hours)</w:t>
            </w:r>
          </w:p>
        </w:tc>
      </w:tr>
      <w:tr w:rsidR="009B0851" w:rsidRPr="00A61A6B" w14:paraId="547A79F0" w14:textId="77777777" w:rsidTr="0047611C">
        <w:trPr>
          <w:cantSplit/>
          <w:jc w:val="center"/>
        </w:trPr>
        <w:tc>
          <w:tcPr>
            <w:tcW w:w="1276" w:type="dxa"/>
          </w:tcPr>
          <w:p w14:paraId="6DDB7856" w14:textId="77777777" w:rsidR="009B0851" w:rsidRPr="00A61A6B" w:rsidRDefault="009B0851" w:rsidP="009B0851">
            <w:r w:rsidRPr="00A61A6B">
              <w:t>Weekday</w:t>
            </w:r>
          </w:p>
        </w:tc>
        <w:tc>
          <w:tcPr>
            <w:tcW w:w="2268" w:type="dxa"/>
          </w:tcPr>
          <w:p w14:paraId="17A47C59" w14:textId="6CF86B8A" w:rsidR="009B0851" w:rsidRPr="00C86C21" w:rsidRDefault="009B0851" w:rsidP="009B0851">
            <w:pPr>
              <w:jc w:val="center"/>
              <w:rPr>
                <w:rFonts w:ascii="Arial" w:hAnsi="Arial" w:cs="Arial"/>
              </w:rPr>
            </w:pPr>
            <w:r w:rsidRPr="00C86C21">
              <w:rPr>
                <w:rFonts w:ascii="Arial" w:hAnsi="Arial" w:cs="Arial"/>
              </w:rPr>
              <w:t>1469s (~24.48 minutes)</w:t>
            </w:r>
          </w:p>
        </w:tc>
        <w:tc>
          <w:tcPr>
            <w:tcW w:w="2693" w:type="dxa"/>
          </w:tcPr>
          <w:p w14:paraId="1C43149D" w14:textId="1142749D" w:rsidR="009B0851" w:rsidRPr="00C86C21" w:rsidRDefault="009B0851" w:rsidP="009B0851">
            <w:pPr>
              <w:jc w:val="center"/>
              <w:rPr>
                <w:rFonts w:ascii="Arial" w:hAnsi="Arial" w:cs="Arial"/>
              </w:rPr>
            </w:pPr>
            <w:r w:rsidRPr="00C86C21">
              <w:rPr>
                <w:rFonts w:ascii="Arial" w:hAnsi="Arial" w:cs="Arial"/>
              </w:rPr>
              <w:t>6815s (~1.89 hours)</w:t>
            </w:r>
          </w:p>
        </w:tc>
      </w:tr>
      <w:tr w:rsidR="009B0851" w:rsidRPr="00A61A6B" w14:paraId="26C8FB24" w14:textId="77777777" w:rsidTr="0047611C">
        <w:trPr>
          <w:cantSplit/>
          <w:jc w:val="center"/>
        </w:trPr>
        <w:tc>
          <w:tcPr>
            <w:tcW w:w="1276" w:type="dxa"/>
          </w:tcPr>
          <w:p w14:paraId="79A4E126" w14:textId="77777777" w:rsidR="009B0851" w:rsidRPr="00A61A6B" w:rsidRDefault="009B0851" w:rsidP="009B0851">
            <w:r w:rsidRPr="00A61A6B">
              <w:t>Weekend</w:t>
            </w:r>
          </w:p>
        </w:tc>
        <w:tc>
          <w:tcPr>
            <w:tcW w:w="2268" w:type="dxa"/>
          </w:tcPr>
          <w:p w14:paraId="455E5D66" w14:textId="3D8058AB" w:rsidR="009B0851" w:rsidRPr="00C86C21" w:rsidRDefault="009B0851" w:rsidP="009B0851">
            <w:pPr>
              <w:jc w:val="center"/>
              <w:rPr>
                <w:rFonts w:ascii="Arial" w:hAnsi="Arial" w:cs="Arial"/>
              </w:rPr>
            </w:pPr>
            <w:r w:rsidRPr="00C86C21">
              <w:rPr>
                <w:rFonts w:ascii="Arial" w:hAnsi="Arial" w:cs="Arial"/>
              </w:rPr>
              <w:t>555s (~9.25 minutes)</w:t>
            </w:r>
          </w:p>
        </w:tc>
        <w:tc>
          <w:tcPr>
            <w:tcW w:w="2693" w:type="dxa"/>
          </w:tcPr>
          <w:p w14:paraId="5031EFCA" w14:textId="7FD66358" w:rsidR="009B0851" w:rsidRPr="00C86C21" w:rsidRDefault="009B0851" w:rsidP="009B0851">
            <w:pPr>
              <w:jc w:val="center"/>
              <w:rPr>
                <w:rFonts w:ascii="Arial" w:hAnsi="Arial" w:cs="Arial"/>
              </w:rPr>
            </w:pPr>
            <w:r w:rsidRPr="00C86C21">
              <w:rPr>
                <w:rFonts w:ascii="Arial" w:hAnsi="Arial" w:cs="Arial"/>
              </w:rPr>
              <w:t>2922s (~48.7 minutes)</w:t>
            </w:r>
          </w:p>
        </w:tc>
      </w:tr>
    </w:tbl>
    <w:p w14:paraId="6DB9155B" w14:textId="5C3DFC6B" w:rsidR="0098570A" w:rsidRPr="0098570A" w:rsidRDefault="009679E3" w:rsidP="00C86C21">
      <w:pPr>
        <w:pStyle w:val="ImageCaption"/>
      </w:pPr>
      <w:r>
        <w:t>Table 14: Longest period and total duration above 1000 lx (PAT1000 and TAT1000)</w:t>
      </w:r>
    </w:p>
    <w:p w14:paraId="5BA369AD" w14:textId="77777777" w:rsidR="007C0A0D" w:rsidRPr="00C673E9" w:rsidRDefault="007C0A0D" w:rsidP="007C0A0D">
      <w:pPr>
        <w:pStyle w:val="berschrift4"/>
      </w:pPr>
      <w:bookmarkStart w:id="65" w:name="merging-data-streams"/>
      <w:bookmarkEnd w:id="64"/>
      <w:r w:rsidRPr="00C673E9">
        <w:t>Merging data streams</w:t>
      </w:r>
    </w:p>
    <w:p w14:paraId="2719E70B" w14:textId="77777777" w:rsidR="007C0A0D" w:rsidRPr="001D600A" w:rsidRDefault="007C0A0D" w:rsidP="007C0A0D">
      <w:pPr>
        <w:pStyle w:val="FirstParagraph"/>
        <w:rPr>
          <w:rFonts w:ascii="Arial" w:hAnsi="Arial" w:cs="Arial"/>
        </w:rPr>
      </w:pPr>
      <w:r w:rsidRPr="00C673E9">
        <w:rPr>
          <w:rFonts w:ascii="Arial" w:hAnsi="Arial" w:cs="Arial"/>
        </w:rPr>
        <w:t xml:space="preserve">Note that while imports from different devices can be </w:t>
      </w:r>
      <w:hyperlink r:id="rId66">
        <w:r w:rsidRPr="00C673E9">
          <w:rPr>
            <w:rStyle w:val="Hyperlink"/>
            <w:rFonts w:ascii="Arial" w:hAnsi="Arial" w:cs="Arial"/>
          </w:rPr>
          <w:t>merged</w:t>
        </w:r>
      </w:hyperlink>
      <w:r w:rsidRPr="00C673E9">
        <w:rPr>
          <w:rFonts w:ascii="Arial" w:hAnsi="Arial" w:cs="Arial"/>
        </w:rPr>
        <w:t xml:space="preserve">, devices differ in their sensors, electronics, housing or diffuser form factors, and on-device data-processing pipelines. </w:t>
      </w:r>
      <w:proofErr w:type="gramStart"/>
      <w:r w:rsidRPr="00C673E9">
        <w:rPr>
          <w:rFonts w:ascii="Arial" w:hAnsi="Arial" w:cs="Arial"/>
        </w:rPr>
        <w:t>All of</w:t>
      </w:r>
      <w:proofErr w:type="gramEnd"/>
      <w:r w:rsidRPr="00C673E9">
        <w:rPr>
          <w:rFonts w:ascii="Arial" w:hAnsi="Arial" w:cs="Arial"/>
        </w:rPr>
        <w:t xml:space="preserve">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w:t>
      </w:r>
      <w:proofErr w:type="spellStart"/>
      <w:r w:rsidRPr="00C673E9">
        <w:rPr>
          <w:rFonts w:ascii="Arial" w:hAnsi="Arial" w:cs="Arial"/>
        </w:rPr>
        <w:t>analyse</w:t>
      </w:r>
      <w:proofErr w:type="spellEnd"/>
      <w:r w:rsidRPr="00C673E9">
        <w:rPr>
          <w:rFonts w:ascii="Arial" w:hAnsi="Arial" w:cs="Arial"/>
        </w:rPr>
        <w:t xml:space="preserve"> the </w:t>
      </w:r>
      <w:r w:rsidRPr="00C673E9">
        <w:rPr>
          <w:rStyle w:val="VerbatimChar"/>
          <w:rFonts w:ascii="Arial" w:hAnsi="Arial" w:cs="Arial"/>
        </w:rPr>
        <w:t>VEET</w:t>
      </w:r>
      <w:r w:rsidRPr="00C673E9">
        <w:rPr>
          <w:rFonts w:ascii="Arial" w:hAnsi="Arial" w:cs="Arial"/>
        </w:rPr>
        <w:t xml:space="preserve"> data together with the </w:t>
      </w:r>
      <w:proofErr w:type="spellStart"/>
      <w:r w:rsidRPr="00C673E9">
        <w:rPr>
          <w:rStyle w:val="VerbatimChar"/>
          <w:rFonts w:ascii="Arial" w:hAnsi="Arial" w:cs="Arial"/>
        </w:rPr>
        <w:t>Clouclip</w:t>
      </w:r>
      <w:proofErr w:type="spellEnd"/>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1D600A">
        <w:rPr>
          <w:rFonts w:ascii="Arial" w:hAnsi="Arial" w:cs="Arial"/>
        </w:rPr>
        <w:t>It is the responsibility of the researcher to perform device calibration and/or checks for a similar measurement fidelity.</w:t>
      </w:r>
    </w:p>
    <w:p w14:paraId="27C158A1" w14:textId="1378A1BF" w:rsidR="007C0A0D" w:rsidRPr="00C86C21" w:rsidRDefault="005679EF" w:rsidP="00C86C21">
      <w:pPr>
        <w:pStyle w:val="SourceCode"/>
        <w:spacing w:line="240" w:lineRule="auto"/>
        <w:rPr>
          <w:rFonts w:cs="Consolas"/>
        </w:rPr>
      </w:pPr>
      <w:r>
        <w:rPr>
          <w:b/>
          <w:bCs/>
        </w:rPr>
        <w:lastRenderedPageBreak/>
        <w:t xml:space="preserve">Merge </w:t>
      </w:r>
      <w:proofErr w:type="spellStart"/>
      <w:r>
        <w:rPr>
          <w:b/>
          <w:bCs/>
        </w:rPr>
        <w:t>Clouclip</w:t>
      </w:r>
      <w:proofErr w:type="spellEnd"/>
      <w:r>
        <w:rPr>
          <w:b/>
          <w:bCs/>
        </w:rPr>
        <w:t xml:space="preserve"> and VEET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OtherTok"/>
          <w:rFonts w:cs="Consolas"/>
        </w:rPr>
        <w:t>&lt;-</w:t>
      </w:r>
      <w:r w:rsidR="007C0A0D" w:rsidRPr="00C86C21">
        <w:rPr>
          <w:rStyle w:val="NormalTok"/>
          <w:rFonts w:cs="Consolas"/>
        </w:rPr>
        <w:t xml:space="preserve"> </w:t>
      </w:r>
      <w:proofErr w:type="spellStart"/>
      <w:r w:rsidR="007C0A0D" w:rsidRPr="00C86C21">
        <w:rPr>
          <w:rStyle w:val="FunctionTok"/>
          <w:rFonts w:cs="Consolas"/>
        </w:rPr>
        <w:t>join_</w:t>
      </w:r>
      <w:proofErr w:type="gramStart"/>
      <w:r w:rsidR="007C0A0D" w:rsidRPr="00C86C21">
        <w:rPr>
          <w:rStyle w:val="FunctionTok"/>
          <w:rFonts w:cs="Consolas"/>
        </w:rPr>
        <w:t>datasets</w:t>
      </w:r>
      <w:proofErr w:type="spellEnd"/>
      <w:r w:rsidR="007C0A0D" w:rsidRPr="00C86C21">
        <w:rPr>
          <w:rStyle w:val="NormalTok"/>
          <w:rFonts w:cs="Consolas"/>
        </w:rPr>
        <w:t>(</w:t>
      </w:r>
      <w:proofErr w:type="spellStart"/>
      <w:proofErr w:type="gramEnd"/>
      <w:r w:rsidR="007C0A0D" w:rsidRPr="00C86C21">
        <w:rPr>
          <w:rStyle w:val="NormalTok"/>
          <w:rFonts w:cs="Consolas"/>
        </w:rPr>
        <w:t>dataCC</w:t>
      </w:r>
      <w:proofErr w:type="spellEnd"/>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summary_</w:t>
      </w:r>
      <w:proofErr w:type="gramStart"/>
      <w:r w:rsidR="007C0A0D" w:rsidRPr="00C86C21">
        <w:rPr>
          <w:rStyle w:val="FunctionTok"/>
          <w:rFonts w:cs="Consolas"/>
        </w:rPr>
        <w:t>overview</w:t>
      </w:r>
      <w:proofErr w:type="spellEnd"/>
      <w:r w:rsidR="007C0A0D" w:rsidRPr="00C86C21">
        <w:rPr>
          <w:rStyle w:val="NormalTok"/>
          <w:rFonts w:cs="Consolas"/>
        </w:rPr>
        <w:t>(</w:t>
      </w:r>
      <w:proofErr w:type="gramEnd"/>
      <w:r w:rsidR="007C0A0D" w:rsidRPr="00C86C21">
        <w:rPr>
          <w:rStyle w:val="NormalTok"/>
          <w:rFonts w:cs="Consolas"/>
        </w:rPr>
        <w:t xml:space="preserve">Lux, </w:t>
      </w:r>
      <w:proofErr w:type="spellStart"/>
      <w:proofErr w:type="gramStart"/>
      <w:r w:rsidR="007C0A0D" w:rsidRPr="00C86C21">
        <w:rPr>
          <w:rStyle w:val="AttributeTok"/>
          <w:rFonts w:cs="Consolas"/>
        </w:rPr>
        <w:t>threshold.missing</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FloatTok"/>
          <w:rFonts w:cs="Consolas"/>
        </w:rPr>
        <w:t>0.5</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proofErr w:type="gramStart"/>
      <w:r w:rsidR="007C0A0D" w:rsidRPr="00C86C21">
        <w:rPr>
          <w:rStyle w:val="FunctionTok"/>
          <w:rFonts w:cs="Consolas"/>
        </w:rPr>
        <w:t>gt</w:t>
      </w:r>
      <w:proofErr w:type="spellEnd"/>
      <w:r w:rsidR="007C0A0D" w:rsidRPr="00C86C21">
        <w:rPr>
          <w:rStyle w:val="NormalTok"/>
          <w:rFonts w:cs="Consolas"/>
        </w:rPr>
        <w:t>(</w:t>
      </w:r>
      <w:proofErr w:type="gramEnd"/>
      <w:r w:rsidR="007C0A0D" w:rsidRPr="00C86C21">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2309"/>
        <w:gridCol w:w="643"/>
        <w:gridCol w:w="476"/>
        <w:gridCol w:w="521"/>
      </w:tblGrid>
      <w:tr w:rsidR="007C0A0D" w:rsidRPr="00C673E9" w14:paraId="704382DB" w14:textId="77777777" w:rsidTr="00C7113E">
        <w:trPr>
          <w:cantSplit/>
          <w:tblHeader/>
          <w:jc w:val="center"/>
        </w:trPr>
        <w:tc>
          <w:tcPr>
            <w:tcW w:w="0" w:type="auto"/>
            <w:tcBorders>
              <w:bottom w:val="single" w:sz="4" w:space="0" w:color="auto"/>
            </w:tcBorders>
          </w:tcPr>
          <w:p w14:paraId="3F71E4D7" w14:textId="00BFB6B3" w:rsidR="007C0A0D" w:rsidRPr="00C673E9" w:rsidRDefault="007C0A0D" w:rsidP="0047611C">
            <w:pPr>
              <w:keepNext/>
              <w:spacing w:after="60"/>
              <w:rPr>
                <w:rFonts w:ascii="Arial" w:hAnsi="Arial" w:cs="Arial"/>
              </w:rPr>
            </w:pPr>
          </w:p>
        </w:tc>
        <w:tc>
          <w:tcPr>
            <w:tcW w:w="0" w:type="auto"/>
            <w:tcBorders>
              <w:bottom w:val="single" w:sz="4" w:space="0" w:color="auto"/>
            </w:tcBorders>
          </w:tcPr>
          <w:p w14:paraId="0F64E978"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w:t>
            </w:r>
          </w:p>
        </w:tc>
        <w:tc>
          <w:tcPr>
            <w:tcW w:w="0" w:type="auto"/>
            <w:tcBorders>
              <w:bottom w:val="single" w:sz="4" w:space="0" w:color="auto"/>
            </w:tcBorders>
          </w:tcPr>
          <w:p w14:paraId="2D5D6082"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min</w:t>
            </w:r>
          </w:p>
        </w:tc>
        <w:tc>
          <w:tcPr>
            <w:tcW w:w="0" w:type="auto"/>
            <w:tcBorders>
              <w:bottom w:val="single" w:sz="4" w:space="0" w:color="auto"/>
            </w:tcBorders>
          </w:tcPr>
          <w:p w14:paraId="724C32B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max</w:t>
            </w:r>
          </w:p>
        </w:tc>
      </w:tr>
      <w:tr w:rsidR="007C0A0D" w:rsidRPr="00C673E9" w14:paraId="00A0E9C5" w14:textId="77777777" w:rsidTr="00C7113E">
        <w:trPr>
          <w:cantSplit/>
          <w:jc w:val="center"/>
        </w:trPr>
        <w:tc>
          <w:tcPr>
            <w:tcW w:w="0" w:type="auto"/>
            <w:tcBorders>
              <w:top w:val="single" w:sz="4" w:space="0" w:color="auto"/>
            </w:tcBorders>
          </w:tcPr>
          <w:p w14:paraId="68FFF1AF" w14:textId="51096DBC" w:rsidR="007C0A0D" w:rsidRPr="00C673E9" w:rsidRDefault="007C0A0D" w:rsidP="0047611C">
            <w:pPr>
              <w:keepNext/>
              <w:spacing w:after="60"/>
              <w:rPr>
                <w:rFonts w:ascii="Arial" w:hAnsi="Arial" w:cs="Arial"/>
              </w:rPr>
            </w:pPr>
            <w:r w:rsidRPr="00C673E9">
              <w:rPr>
                <w:rFonts w:ascii="Arial" w:hAnsi="Arial" w:cs="Arial"/>
              </w:rPr>
              <w:t>Participants</w:t>
            </w:r>
            <w:r w:rsidR="00C7113E">
              <w:rPr>
                <w:rFonts w:ascii="Arial" w:hAnsi="Arial" w:cs="Arial"/>
              </w:rPr>
              <w:t xml:space="preserve"> </w:t>
            </w:r>
            <w:r w:rsidR="009B0851">
              <w:rPr>
                <w:rFonts w:ascii="Arial" w:hAnsi="Arial" w:cs="Arial"/>
              </w:rPr>
              <w:t>(n)</w:t>
            </w:r>
          </w:p>
        </w:tc>
        <w:tc>
          <w:tcPr>
            <w:tcW w:w="0" w:type="auto"/>
            <w:tcBorders>
              <w:top w:val="single" w:sz="4" w:space="0" w:color="auto"/>
            </w:tcBorders>
          </w:tcPr>
          <w:p w14:paraId="3DE7B698" w14:textId="71C3AF78" w:rsidR="007C0A0D" w:rsidRPr="00C673E9" w:rsidRDefault="007C0A0D" w:rsidP="0047611C">
            <w:pPr>
              <w:keepNext/>
              <w:spacing w:after="60"/>
              <w:jc w:val="right"/>
              <w:rPr>
                <w:rFonts w:ascii="Arial" w:hAnsi="Arial" w:cs="Arial"/>
              </w:rPr>
            </w:pPr>
            <w:r w:rsidRPr="00C673E9">
              <w:rPr>
                <w:rFonts w:ascii="Arial" w:hAnsi="Arial" w:cs="Arial"/>
              </w:rPr>
              <w:t>2</w:t>
            </w:r>
          </w:p>
        </w:tc>
        <w:tc>
          <w:tcPr>
            <w:tcW w:w="0" w:type="auto"/>
            <w:tcBorders>
              <w:top w:val="single" w:sz="4" w:space="0" w:color="auto"/>
            </w:tcBorders>
          </w:tcPr>
          <w:p w14:paraId="7D54ADE5" w14:textId="2DA4E100" w:rsidR="007C0A0D" w:rsidRPr="00C673E9" w:rsidRDefault="007C0A0D" w:rsidP="0047611C">
            <w:pPr>
              <w:keepNext/>
              <w:spacing w:after="60"/>
              <w:jc w:val="right"/>
              <w:rPr>
                <w:rFonts w:ascii="Arial" w:hAnsi="Arial" w:cs="Arial"/>
              </w:rPr>
            </w:pPr>
          </w:p>
        </w:tc>
        <w:tc>
          <w:tcPr>
            <w:tcW w:w="0" w:type="auto"/>
            <w:tcBorders>
              <w:top w:val="single" w:sz="4" w:space="0" w:color="auto"/>
            </w:tcBorders>
          </w:tcPr>
          <w:p w14:paraId="34A031BD" w14:textId="5073718A" w:rsidR="007C0A0D" w:rsidRPr="00C673E9" w:rsidRDefault="007C0A0D" w:rsidP="0047611C">
            <w:pPr>
              <w:keepNext/>
              <w:spacing w:after="60"/>
              <w:jc w:val="right"/>
              <w:rPr>
                <w:rFonts w:ascii="Arial" w:hAnsi="Arial" w:cs="Arial"/>
              </w:rPr>
            </w:pPr>
          </w:p>
        </w:tc>
      </w:tr>
      <w:tr w:rsidR="007C0A0D" w:rsidRPr="00C673E9" w14:paraId="42CF576C" w14:textId="77777777" w:rsidTr="0047611C">
        <w:trPr>
          <w:cantSplit/>
          <w:jc w:val="center"/>
        </w:trPr>
        <w:tc>
          <w:tcPr>
            <w:tcW w:w="0" w:type="auto"/>
          </w:tcPr>
          <w:p w14:paraId="3834D055" w14:textId="66FC8284" w:rsidR="007C0A0D" w:rsidRPr="00C673E9" w:rsidRDefault="007C0A0D" w:rsidP="0047611C">
            <w:pPr>
              <w:keepNext/>
              <w:spacing w:after="60"/>
              <w:rPr>
                <w:rFonts w:ascii="Arial" w:hAnsi="Arial" w:cs="Arial"/>
              </w:rPr>
            </w:pPr>
            <w:r w:rsidRPr="00C673E9">
              <w:rPr>
                <w:rFonts w:ascii="Arial" w:hAnsi="Arial" w:cs="Arial"/>
              </w:rPr>
              <w:t>Participant-da</w:t>
            </w:r>
            <w:r w:rsidR="009B0851">
              <w:rPr>
                <w:rFonts w:ascii="Arial" w:hAnsi="Arial" w:cs="Arial"/>
              </w:rPr>
              <w:t>y</w:t>
            </w:r>
            <w:r w:rsidRPr="00C673E9">
              <w:rPr>
                <w:rFonts w:ascii="Arial" w:hAnsi="Arial" w:cs="Arial"/>
              </w:rPr>
              <w:t>s</w:t>
            </w:r>
            <w:r w:rsidR="00C7113E">
              <w:rPr>
                <w:rFonts w:ascii="Arial" w:hAnsi="Arial" w:cs="Arial"/>
              </w:rPr>
              <w:t xml:space="preserve"> </w:t>
            </w:r>
            <w:r w:rsidR="009B0851">
              <w:rPr>
                <w:rFonts w:ascii="Arial" w:hAnsi="Arial" w:cs="Arial"/>
              </w:rPr>
              <w:t>(n)</w:t>
            </w:r>
          </w:p>
        </w:tc>
        <w:tc>
          <w:tcPr>
            <w:tcW w:w="0" w:type="auto"/>
          </w:tcPr>
          <w:p w14:paraId="5D291556" w14:textId="0027FB91" w:rsidR="007C0A0D" w:rsidRPr="00C673E9" w:rsidRDefault="007C0A0D" w:rsidP="0047611C">
            <w:pPr>
              <w:keepNext/>
              <w:spacing w:after="60"/>
              <w:jc w:val="right"/>
              <w:rPr>
                <w:rFonts w:ascii="Arial" w:hAnsi="Arial" w:cs="Arial"/>
              </w:rPr>
            </w:pPr>
            <w:r w:rsidRPr="00C673E9">
              <w:rPr>
                <w:rFonts w:ascii="Arial" w:hAnsi="Arial" w:cs="Arial"/>
              </w:rPr>
              <w:t>13</w:t>
            </w:r>
          </w:p>
        </w:tc>
        <w:tc>
          <w:tcPr>
            <w:tcW w:w="0" w:type="auto"/>
          </w:tcPr>
          <w:p w14:paraId="0C245BFD" w14:textId="18EA9596" w:rsidR="007C0A0D" w:rsidRPr="00C673E9" w:rsidRDefault="007C0A0D" w:rsidP="0047611C">
            <w:pPr>
              <w:keepNext/>
              <w:spacing w:after="60"/>
              <w:jc w:val="right"/>
              <w:rPr>
                <w:rFonts w:ascii="Arial" w:hAnsi="Arial" w:cs="Arial"/>
              </w:rPr>
            </w:pPr>
            <w:r w:rsidRPr="00C673E9">
              <w:rPr>
                <w:rFonts w:ascii="Arial" w:hAnsi="Arial" w:cs="Arial"/>
              </w:rPr>
              <w:t>6</w:t>
            </w:r>
          </w:p>
        </w:tc>
        <w:tc>
          <w:tcPr>
            <w:tcW w:w="0" w:type="auto"/>
          </w:tcPr>
          <w:p w14:paraId="69E9A0EB" w14:textId="7A795FE6" w:rsidR="007C0A0D" w:rsidRPr="00C673E9" w:rsidRDefault="007C0A0D" w:rsidP="0047611C">
            <w:pPr>
              <w:keepNext/>
              <w:spacing w:after="60"/>
              <w:jc w:val="right"/>
              <w:rPr>
                <w:rFonts w:ascii="Arial" w:hAnsi="Arial" w:cs="Arial"/>
              </w:rPr>
            </w:pPr>
            <w:r w:rsidRPr="00C673E9">
              <w:rPr>
                <w:rFonts w:ascii="Arial" w:hAnsi="Arial" w:cs="Arial"/>
              </w:rPr>
              <w:t>7</w:t>
            </w:r>
          </w:p>
        </w:tc>
      </w:tr>
      <w:tr w:rsidR="008A1CFA" w:rsidRPr="00C673E9" w14:paraId="43BD7648" w14:textId="77777777" w:rsidTr="0047611C">
        <w:trPr>
          <w:cantSplit/>
          <w:jc w:val="center"/>
        </w:trPr>
        <w:tc>
          <w:tcPr>
            <w:tcW w:w="0" w:type="auto"/>
          </w:tcPr>
          <w:p w14:paraId="2759B456" w14:textId="1D6102E8" w:rsidR="008A1CFA" w:rsidRPr="00C673E9" w:rsidRDefault="008A1CFA" w:rsidP="008A1CFA">
            <w:pPr>
              <w:keepNext/>
              <w:spacing w:after="60"/>
              <w:rPr>
                <w:rFonts w:ascii="Arial" w:hAnsi="Arial" w:cs="Arial"/>
              </w:rPr>
            </w:pPr>
            <w:r w:rsidRPr="00C673E9">
              <w:rPr>
                <w:rFonts w:ascii="Arial" w:hAnsi="Arial" w:cs="Arial"/>
              </w:rPr>
              <w:t>Days ≥50% complete</w:t>
            </w:r>
            <w:r>
              <w:rPr>
                <w:rFonts w:ascii="Arial" w:hAnsi="Arial" w:cs="Arial"/>
              </w:rPr>
              <w:t xml:space="preserve"> (n)</w:t>
            </w:r>
          </w:p>
        </w:tc>
        <w:tc>
          <w:tcPr>
            <w:tcW w:w="0" w:type="auto"/>
          </w:tcPr>
          <w:p w14:paraId="37680283" w14:textId="58C7EB11" w:rsidR="008A1CFA" w:rsidRPr="00C673E9" w:rsidRDefault="008A1CFA" w:rsidP="008A1CFA">
            <w:pPr>
              <w:keepNext/>
              <w:spacing w:after="60"/>
              <w:jc w:val="right"/>
              <w:rPr>
                <w:rFonts w:ascii="Arial" w:hAnsi="Arial" w:cs="Arial"/>
              </w:rPr>
            </w:pPr>
            <w:r>
              <w:rPr>
                <w:rFonts w:ascii="Calibri" w:hAnsi="Calibri"/>
              </w:rPr>
              <w:t>10</w:t>
            </w:r>
          </w:p>
        </w:tc>
        <w:tc>
          <w:tcPr>
            <w:tcW w:w="0" w:type="auto"/>
          </w:tcPr>
          <w:p w14:paraId="2C352911" w14:textId="0891C1CC" w:rsidR="008A1CFA" w:rsidRPr="00C673E9" w:rsidRDefault="008A1CFA" w:rsidP="008A1CFA">
            <w:pPr>
              <w:keepNext/>
              <w:spacing w:after="60"/>
              <w:jc w:val="right"/>
              <w:rPr>
                <w:rFonts w:ascii="Arial" w:hAnsi="Arial" w:cs="Arial"/>
              </w:rPr>
            </w:pPr>
            <w:r>
              <w:rPr>
                <w:rFonts w:ascii="Calibri" w:hAnsi="Calibri"/>
              </w:rPr>
              <w:t>3</w:t>
            </w:r>
          </w:p>
        </w:tc>
        <w:tc>
          <w:tcPr>
            <w:tcW w:w="0" w:type="auto"/>
          </w:tcPr>
          <w:p w14:paraId="0E7543FA" w14:textId="5AC461AF" w:rsidR="008A1CFA" w:rsidRPr="00C673E9" w:rsidRDefault="008A1CFA" w:rsidP="008A1CFA">
            <w:pPr>
              <w:keepNext/>
              <w:spacing w:after="60"/>
              <w:jc w:val="right"/>
              <w:rPr>
                <w:rFonts w:ascii="Arial" w:hAnsi="Arial" w:cs="Arial"/>
              </w:rPr>
            </w:pPr>
            <w:r>
              <w:rPr>
                <w:rFonts w:ascii="Calibri" w:hAnsi="Calibri"/>
              </w:rPr>
              <w:t>7</w:t>
            </w:r>
          </w:p>
        </w:tc>
      </w:tr>
      <w:tr w:rsidR="008A1CFA" w:rsidRPr="00C673E9" w14:paraId="59B00D1E" w14:textId="77777777" w:rsidTr="0047611C">
        <w:trPr>
          <w:cantSplit/>
          <w:jc w:val="center"/>
        </w:trPr>
        <w:tc>
          <w:tcPr>
            <w:tcW w:w="0" w:type="auto"/>
          </w:tcPr>
          <w:p w14:paraId="566F854B" w14:textId="38FF564F" w:rsidR="008A1CFA" w:rsidRPr="00C673E9" w:rsidRDefault="008A1CFA" w:rsidP="008A1CFA">
            <w:pPr>
              <w:keepNext/>
              <w:spacing w:after="60"/>
              <w:rPr>
                <w:rFonts w:ascii="Arial" w:hAnsi="Arial" w:cs="Arial"/>
              </w:rPr>
            </w:pPr>
            <w:r w:rsidRPr="00C673E9">
              <w:rPr>
                <w:rFonts w:ascii="Arial" w:hAnsi="Arial" w:cs="Arial"/>
              </w:rPr>
              <w:t>Missing/Irregular</w:t>
            </w:r>
            <w:r>
              <w:rPr>
                <w:rFonts w:ascii="Arial" w:hAnsi="Arial" w:cs="Arial"/>
              </w:rPr>
              <w:t xml:space="preserve"> (%)</w:t>
            </w:r>
          </w:p>
        </w:tc>
        <w:tc>
          <w:tcPr>
            <w:tcW w:w="0" w:type="auto"/>
          </w:tcPr>
          <w:p w14:paraId="0F595F9F" w14:textId="676BBBF5" w:rsidR="008A1CFA" w:rsidRPr="00C673E9" w:rsidRDefault="008A1CFA" w:rsidP="008A1CFA">
            <w:pPr>
              <w:keepNext/>
              <w:spacing w:after="60"/>
              <w:jc w:val="right"/>
              <w:rPr>
                <w:rFonts w:ascii="Arial" w:hAnsi="Arial" w:cs="Arial"/>
              </w:rPr>
            </w:pPr>
            <w:r>
              <w:rPr>
                <w:rFonts w:ascii="Calibri" w:hAnsi="Calibri"/>
              </w:rPr>
              <w:t>42%</w:t>
            </w:r>
          </w:p>
        </w:tc>
        <w:tc>
          <w:tcPr>
            <w:tcW w:w="0" w:type="auto"/>
          </w:tcPr>
          <w:p w14:paraId="72B61446" w14:textId="1C890CBC" w:rsidR="008A1CFA" w:rsidRPr="00C673E9" w:rsidRDefault="008A1CFA" w:rsidP="008A1CFA">
            <w:pPr>
              <w:keepNext/>
              <w:spacing w:after="60"/>
              <w:jc w:val="right"/>
              <w:rPr>
                <w:rFonts w:ascii="Arial" w:hAnsi="Arial" w:cs="Arial"/>
              </w:rPr>
            </w:pPr>
            <w:r>
              <w:rPr>
                <w:rFonts w:ascii="Calibri" w:hAnsi="Calibri"/>
              </w:rPr>
              <w:t>32%</w:t>
            </w:r>
          </w:p>
        </w:tc>
        <w:tc>
          <w:tcPr>
            <w:tcW w:w="0" w:type="auto"/>
          </w:tcPr>
          <w:p w14:paraId="4E34C680" w14:textId="140F870B" w:rsidR="008A1CFA" w:rsidRPr="00C673E9" w:rsidRDefault="008A1CFA" w:rsidP="008A1CFA">
            <w:pPr>
              <w:keepNext/>
              <w:spacing w:after="60"/>
              <w:jc w:val="right"/>
              <w:rPr>
                <w:rFonts w:ascii="Arial" w:hAnsi="Arial" w:cs="Arial"/>
              </w:rPr>
            </w:pPr>
            <w:r>
              <w:rPr>
                <w:rFonts w:ascii="Calibri" w:hAnsi="Calibri"/>
              </w:rPr>
              <w:t>59%</w:t>
            </w:r>
          </w:p>
        </w:tc>
      </w:tr>
    </w:tbl>
    <w:p w14:paraId="7335F600" w14:textId="35978452" w:rsidR="00C7113E" w:rsidRPr="00C7113E" w:rsidRDefault="00C7113E" w:rsidP="00C7113E">
      <w:pPr>
        <w:pStyle w:val="ImageCaption"/>
        <w:spacing w:before="200"/>
      </w:pPr>
      <w:r>
        <w:t>Table 15: Overview of the merged dataset</w:t>
      </w:r>
    </w:p>
    <w:p w14:paraId="51F411F6" w14:textId="31B7CCBB" w:rsidR="007C0A0D" w:rsidRPr="00C673E9" w:rsidRDefault="007C0A0D" w:rsidP="007C0A0D">
      <w:pPr>
        <w:pStyle w:val="FirstParagraph"/>
        <w:rPr>
          <w:rFonts w:ascii="Arial" w:hAnsi="Arial" w:cs="Arial"/>
        </w:rPr>
      </w:pPr>
      <w:r w:rsidRPr="00C673E9">
        <w:rPr>
          <w:rFonts w:ascii="Arial" w:hAnsi="Arial" w:cs="Arial"/>
        </w:rPr>
        <w:t xml:space="preserve">We will reuse the example from </w:t>
      </w:r>
      <w:hyperlink w:anchor="sec-avelight">
        <w:r w:rsidRPr="00C673E9">
          <w:rPr>
            <w:rStyle w:val="Hyperlink"/>
            <w:rFonts w:ascii="Arial" w:hAnsi="Arial" w:cs="Arial"/>
          </w:rPr>
          <w:t>Section 3.2.1</w:t>
        </w:r>
      </w:hyperlink>
      <w:r w:rsidRPr="00C673E9">
        <w:rPr>
          <w:rFonts w:ascii="Arial" w:hAnsi="Arial" w:cs="Arial"/>
        </w:rPr>
        <w:t>, but instead of one participant, we now have data from two devices and participants</w:t>
      </w:r>
    </w:p>
    <w:p w14:paraId="1B61F0F2" w14:textId="3EDF148E" w:rsidR="007C0A0D" w:rsidRPr="00C86C21" w:rsidRDefault="005679EF" w:rsidP="00C86C21">
      <w:pPr>
        <w:pStyle w:val="SourceCode"/>
        <w:spacing w:line="240" w:lineRule="auto"/>
        <w:rPr>
          <w:rFonts w:cs="Consolas"/>
        </w:rPr>
      </w:pPr>
      <w:bookmarkStart w:id="66" w:name="annotated-cell-22"/>
      <w:r>
        <w:rPr>
          <w:b/>
          <w:bCs/>
        </w:rPr>
        <w:t>Re-calculate mean photopic illuminance with the merged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select</w:t>
      </w:r>
      <w:r w:rsidR="007C0A0D" w:rsidRPr="00C86C21">
        <w:rPr>
          <w:rStyle w:val="NormalTok"/>
          <w:rFonts w:cs="Consolas"/>
        </w:rPr>
        <w:t xml:space="preserve">(Id, Date, Datetime, Lux) </w:t>
      </w:r>
      <w:r w:rsidR="007C0A0D" w:rsidRPr="00C86C21">
        <w:rPr>
          <w:rStyle w:val="SpecialCharTok"/>
          <w:rFonts w:cs="Consolas"/>
        </w:rPr>
        <w:t>|&gt;</w:t>
      </w:r>
      <w:r w:rsidR="007C0A0D" w:rsidRPr="00C86C21">
        <w:rPr>
          <w:rFonts w:cs="Consolas"/>
        </w:rPr>
        <w:br/>
      </w:r>
      <w:r w:rsidR="00077E78">
        <w:rPr>
          <w:rStyle w:val="NormalTok"/>
        </w:rPr>
        <w:t>3</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AttributeTok"/>
          <w:rFonts w:cs="Consolas"/>
        </w:rPr>
        <w:t>Lux =</w:t>
      </w:r>
      <w:r w:rsidR="007C0A0D" w:rsidRPr="00C86C21">
        <w:rPr>
          <w:rStyle w:val="NormalTok"/>
          <w:rFonts w:cs="Consolas"/>
        </w:rPr>
        <w:t xml:space="preserve"> Lux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log_zero_inflated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4</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summarize_numeric</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"mean "</w:t>
      </w:r>
      <w:r w:rsidR="007C0A0D" w:rsidRPr="00C86C21">
        <w:rPr>
          <w:rStyle w:val="NormalTok"/>
          <w:rFonts w:cs="Consolas"/>
        </w:rPr>
        <w:t xml:space="preserve">, </w:t>
      </w:r>
      <w:r w:rsidR="007C0A0D" w:rsidRPr="00C86C21">
        <w:rPr>
          <w:rStyle w:val="AttributeTok"/>
          <w:rFonts w:cs="Consolas"/>
        </w:rPr>
        <w:t>remove =</w:t>
      </w:r>
      <w:r w:rsidR="007C0A0D" w:rsidRPr="00C86C21">
        <w:rPr>
          <w:rStyle w:val="NormalTok"/>
          <w:rFonts w:cs="Consolas"/>
        </w:rPr>
        <w:t xml:space="preserve"> </w:t>
      </w:r>
      <w:r w:rsidR="007C0A0D" w:rsidRPr="00C86C21">
        <w:rPr>
          <w:rStyle w:val="FunctionTok"/>
          <w:rFonts w:cs="Consolas"/>
        </w:rPr>
        <w:t>c</w:t>
      </w:r>
      <w:r w:rsidR="007C0A0D" w:rsidRPr="00C86C21">
        <w:rPr>
          <w:rStyle w:val="NormalTok"/>
          <w:rFonts w:cs="Consolas"/>
        </w:rPr>
        <w:t>(</w:t>
      </w:r>
      <w:r w:rsidR="007C0A0D" w:rsidRPr="00C86C21">
        <w:rPr>
          <w:rStyle w:val="StringTok"/>
          <w:rFonts w:cs="Consolas"/>
        </w:rPr>
        <w:t>"Datetime"</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5</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mean_daily</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6</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exp_zero_inflated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7</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gt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fmt_number</w:t>
      </w:r>
      <w:proofErr w:type="spellEnd"/>
      <w:r w:rsidR="007C0A0D" w:rsidRPr="00C86C21">
        <w:rPr>
          <w:rStyle w:val="NormalTok"/>
          <w:rFonts w:cs="Consolas"/>
        </w:rPr>
        <w:t>(</w:t>
      </w:r>
      <w:r w:rsidR="007C0A0D" w:rsidRPr="00C86C21">
        <w:rPr>
          <w:rStyle w:val="AttributeTok"/>
          <w:rFonts w:cs="Consolas"/>
        </w:rPr>
        <w:t>decimals =</w:t>
      </w:r>
      <w:r w:rsidR="007C0A0D" w:rsidRPr="00C86C21">
        <w:rPr>
          <w:rStyle w:val="NormalTok"/>
          <w:rFonts w:cs="Consolas"/>
        </w:rPr>
        <w:t xml:space="preserve"> </w:t>
      </w:r>
      <w:r w:rsidR="007C0A0D" w:rsidRPr="00C86C21">
        <w:rPr>
          <w:rStyle w:val="DecValTok"/>
          <w:rFonts w:cs="Consolas"/>
        </w:rPr>
        <w:t>1</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cols_hide</w:t>
      </w:r>
      <w:proofErr w:type="spellEnd"/>
      <w:r w:rsidR="007C0A0D" w:rsidRPr="00C86C21">
        <w:rPr>
          <w:rStyle w:val="NormalTok"/>
          <w:rFonts w:cs="Consolas"/>
        </w:rPr>
        <w:t xml:space="preserve">(episodes) </w:t>
      </w:r>
      <w:r w:rsidR="007C0A0D" w:rsidRPr="00C86C21">
        <w:rPr>
          <w:rStyle w:val="SpecialCharTok"/>
          <w:rFonts w:cs="Consolas"/>
        </w:rPr>
        <w:t>|&gt;</w:t>
      </w:r>
      <w:r w:rsidR="007C0A0D" w:rsidRPr="00C86C21">
        <w:rPr>
          <w:rFonts w:cs="Consolas"/>
        </w:rPr>
        <w:br/>
      </w:r>
      <w:r w:rsidR="00077E78">
        <w:rPr>
          <w:rStyle w:val="NormalTok"/>
        </w:rPr>
        <w:t>8</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cols_label</w:t>
      </w:r>
      <w:proofErr w:type="spellEnd"/>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"Mean photopic illuminance (lx)"</w:t>
      </w:r>
      <w:r w:rsidR="007C0A0D" w:rsidRPr="00C86C21">
        <w:rPr>
          <w:rStyle w:val="NormalTok"/>
          <w:rFonts w:cs="Consolas"/>
        </w:rPr>
        <w:t>)</w:t>
      </w:r>
    </w:p>
    <w:bookmarkEnd w:id="66"/>
    <w:p w14:paraId="22792CE7" w14:textId="28390541" w:rsidR="007C0A0D" w:rsidRPr="005A2EDF" w:rsidRDefault="007C0A0D" w:rsidP="00C86C21">
      <w:pPr>
        <w:pStyle w:val="DefinitionTerm"/>
        <w:rPr>
          <w:bCs/>
        </w:rPr>
      </w:pPr>
      <w:r w:rsidRPr="00C673E9">
        <w:rPr>
          <w:rFonts w:ascii="Arial" w:hAnsi="Arial" w:cs="Arial"/>
        </w:rPr>
        <w:t>Line 1</w:t>
      </w:r>
      <w:r w:rsidR="0098570A">
        <w:rPr>
          <w:rFonts w:ascii="Arial" w:hAnsi="Arial" w:cs="Arial"/>
        </w:rPr>
        <w:t xml:space="preserve"> </w:t>
      </w:r>
      <w:r w:rsidRPr="00C86C21">
        <w:rPr>
          <w:b w:val="0"/>
          <w:bCs/>
        </w:rPr>
        <w:t xml:space="preserve">Instead of </w:t>
      </w:r>
      <w:proofErr w:type="spellStart"/>
      <w:r w:rsidRPr="00C86C21">
        <w:rPr>
          <w:rStyle w:val="VerbatimChar"/>
          <w:rFonts w:cs="Consolas"/>
          <w:b w:val="0"/>
          <w:bCs/>
        </w:rPr>
        <w:t>dataVEET</w:t>
      </w:r>
      <w:proofErr w:type="spellEnd"/>
      <w:r w:rsidRPr="00C86C21">
        <w:rPr>
          <w:b w:val="0"/>
          <w:bCs/>
        </w:rPr>
        <w:t xml:space="preserve"> we now supply the merged </w:t>
      </w:r>
      <w:r w:rsidRPr="00C86C21">
        <w:rPr>
          <w:rStyle w:val="VerbatimChar"/>
          <w:rFonts w:cs="Consolas"/>
          <w:b w:val="0"/>
          <w:bCs/>
        </w:rPr>
        <w:t>data</w:t>
      </w:r>
      <w:r w:rsidRPr="00C86C21">
        <w:rPr>
          <w:b w:val="0"/>
          <w:bCs/>
        </w:rPr>
        <w:t xml:space="preserve"> object</w:t>
      </w:r>
    </w:p>
    <w:p w14:paraId="5DFFF5B2" w14:textId="02868F31" w:rsidR="007C0A0D" w:rsidRDefault="007C0A0D" w:rsidP="0098570A">
      <w:pPr>
        <w:pStyle w:val="DefinitionTerm"/>
        <w:rPr>
          <w:b w:val="0"/>
          <w:bCs/>
        </w:rPr>
      </w:pPr>
      <w:r w:rsidRPr="00C673E9">
        <w:rPr>
          <w:rFonts w:ascii="Arial" w:hAnsi="Arial" w:cs="Arial"/>
        </w:rPr>
        <w:t>Lines 2-8</w:t>
      </w:r>
      <w:r w:rsidR="0098570A">
        <w:rPr>
          <w:rFonts w:ascii="Arial" w:hAnsi="Arial" w:cs="Arial"/>
        </w:rPr>
        <w:t xml:space="preserve"> </w:t>
      </w:r>
      <w:r w:rsidRPr="00C86C21">
        <w:rPr>
          <w:b w:val="0"/>
          <w:bCs/>
        </w:rPr>
        <w:t xml:space="preserve">Verbatim from </w:t>
      </w:r>
      <w:hyperlink w:anchor="sec-avelight">
        <w:r w:rsidR="00457541">
          <w:rPr>
            <w:rStyle w:val="Hyperlink"/>
            <w:rFonts w:ascii="Arial" w:hAnsi="Arial" w:cs="Arial"/>
            <w:b w:val="0"/>
            <w:bCs/>
          </w:rPr>
          <w:t>Average light exposure</w:t>
        </w:r>
      </w:hyperlink>
    </w:p>
    <w:p w14:paraId="406AE51D"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088"/>
        <w:gridCol w:w="3043"/>
      </w:tblGrid>
      <w:tr w:rsidR="007C0A0D" w:rsidRPr="00C673E9" w14:paraId="3E4D15AE" w14:textId="77777777" w:rsidTr="00972588">
        <w:trPr>
          <w:cantSplit/>
          <w:tblHeader/>
          <w:jc w:val="center"/>
        </w:trPr>
        <w:tc>
          <w:tcPr>
            <w:tcW w:w="0" w:type="auto"/>
            <w:tcBorders>
              <w:bottom w:val="single" w:sz="4" w:space="0" w:color="auto"/>
            </w:tcBorders>
          </w:tcPr>
          <w:p w14:paraId="3F81942B" w14:textId="34CB8078" w:rsidR="007C0A0D" w:rsidRPr="00C673E9" w:rsidRDefault="007C0A0D" w:rsidP="0047611C">
            <w:pPr>
              <w:keepNext/>
              <w:spacing w:after="60"/>
              <w:rPr>
                <w:rFonts w:ascii="Arial" w:hAnsi="Arial" w:cs="Arial"/>
              </w:rPr>
            </w:pPr>
          </w:p>
        </w:tc>
        <w:tc>
          <w:tcPr>
            <w:tcW w:w="0" w:type="auto"/>
            <w:tcBorders>
              <w:bottom w:val="single" w:sz="4" w:space="0" w:color="auto"/>
            </w:tcBorders>
          </w:tcPr>
          <w:p w14:paraId="691DFBA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 photopic illuminance (lx)</w:t>
            </w:r>
          </w:p>
        </w:tc>
      </w:tr>
      <w:tr w:rsidR="007C0A0D" w:rsidRPr="00C673E9" w14:paraId="3F670360" w14:textId="77777777" w:rsidTr="00972588">
        <w:trPr>
          <w:cantSplit/>
          <w:jc w:val="center"/>
        </w:trPr>
        <w:tc>
          <w:tcPr>
            <w:tcW w:w="0" w:type="auto"/>
            <w:gridSpan w:val="2"/>
            <w:tcBorders>
              <w:top w:val="single" w:sz="4" w:space="0" w:color="auto"/>
            </w:tcBorders>
            <w:tcMar>
              <w:top w:w="25" w:type="dxa"/>
            </w:tcMar>
          </w:tcPr>
          <w:p w14:paraId="2E459B63" w14:textId="77777777" w:rsidR="007C0A0D" w:rsidRPr="00C673E9" w:rsidRDefault="007C0A0D" w:rsidP="0047611C">
            <w:pPr>
              <w:keepNext/>
              <w:spacing w:after="60"/>
              <w:rPr>
                <w:rFonts w:ascii="Arial" w:hAnsi="Arial" w:cs="Arial"/>
              </w:rPr>
            </w:pPr>
            <w:proofErr w:type="spellStart"/>
            <w:r w:rsidRPr="00C673E9">
              <w:rPr>
                <w:rFonts w:ascii="Arial" w:hAnsi="Arial" w:cs="Arial"/>
              </w:rPr>
              <w:t>Clouclip</w:t>
            </w:r>
            <w:proofErr w:type="spellEnd"/>
          </w:p>
        </w:tc>
      </w:tr>
      <w:tr w:rsidR="007D03F7" w:rsidRPr="00C673E9" w14:paraId="7F3A41FD" w14:textId="77777777" w:rsidTr="0047611C">
        <w:trPr>
          <w:cantSplit/>
          <w:jc w:val="center"/>
        </w:trPr>
        <w:tc>
          <w:tcPr>
            <w:tcW w:w="0" w:type="auto"/>
          </w:tcPr>
          <w:p w14:paraId="6DF94E9E" w14:textId="77777777" w:rsidR="007D03F7" w:rsidRPr="00C673E9" w:rsidRDefault="007D03F7" w:rsidP="007D03F7">
            <w:pPr>
              <w:keepNext/>
              <w:spacing w:after="60"/>
              <w:rPr>
                <w:rFonts w:ascii="Arial" w:hAnsi="Arial" w:cs="Arial"/>
              </w:rPr>
            </w:pPr>
            <w:r w:rsidRPr="00C673E9">
              <w:rPr>
                <w:rFonts w:ascii="Arial" w:hAnsi="Arial" w:cs="Arial"/>
              </w:rPr>
              <w:t>Mean daily</w:t>
            </w:r>
          </w:p>
        </w:tc>
        <w:tc>
          <w:tcPr>
            <w:tcW w:w="0" w:type="auto"/>
          </w:tcPr>
          <w:p w14:paraId="1049EDF3" w14:textId="7F2FF236" w:rsidR="007D03F7" w:rsidRPr="001F5B9E" w:rsidRDefault="007D03F7" w:rsidP="007D03F7">
            <w:pPr>
              <w:keepNext/>
              <w:spacing w:after="60"/>
              <w:jc w:val="right"/>
              <w:rPr>
                <w:rFonts w:ascii="Arial" w:hAnsi="Arial" w:cs="Arial"/>
              </w:rPr>
            </w:pPr>
            <w:r w:rsidRPr="00BD71EE">
              <w:rPr>
                <w:rFonts w:ascii="Arial" w:hAnsi="Arial" w:cs="Arial"/>
              </w:rPr>
              <w:t>45.5</w:t>
            </w:r>
          </w:p>
        </w:tc>
      </w:tr>
      <w:tr w:rsidR="007D03F7" w:rsidRPr="00C673E9" w14:paraId="68E113DB" w14:textId="77777777" w:rsidTr="0047611C">
        <w:trPr>
          <w:cantSplit/>
          <w:jc w:val="center"/>
        </w:trPr>
        <w:tc>
          <w:tcPr>
            <w:tcW w:w="0" w:type="auto"/>
          </w:tcPr>
          <w:p w14:paraId="79028862" w14:textId="77777777" w:rsidR="007D03F7" w:rsidRPr="00C673E9" w:rsidRDefault="007D03F7" w:rsidP="007D03F7">
            <w:pPr>
              <w:keepNext/>
              <w:spacing w:after="60"/>
              <w:rPr>
                <w:rFonts w:ascii="Arial" w:hAnsi="Arial" w:cs="Arial"/>
              </w:rPr>
            </w:pPr>
            <w:r w:rsidRPr="00C673E9">
              <w:rPr>
                <w:rFonts w:ascii="Arial" w:hAnsi="Arial" w:cs="Arial"/>
              </w:rPr>
              <w:t>Weekday</w:t>
            </w:r>
          </w:p>
        </w:tc>
        <w:tc>
          <w:tcPr>
            <w:tcW w:w="0" w:type="auto"/>
          </w:tcPr>
          <w:p w14:paraId="71371301" w14:textId="6D6BF049" w:rsidR="007D03F7" w:rsidRPr="001F5B9E" w:rsidRDefault="007D03F7" w:rsidP="007D03F7">
            <w:pPr>
              <w:keepNext/>
              <w:spacing w:after="60"/>
              <w:jc w:val="right"/>
              <w:rPr>
                <w:rFonts w:ascii="Arial" w:hAnsi="Arial" w:cs="Arial"/>
              </w:rPr>
            </w:pPr>
            <w:r w:rsidRPr="00BD71EE">
              <w:rPr>
                <w:rFonts w:ascii="Arial" w:hAnsi="Arial" w:cs="Arial"/>
              </w:rPr>
              <w:t>55.8</w:t>
            </w:r>
          </w:p>
        </w:tc>
      </w:tr>
      <w:tr w:rsidR="007D03F7" w:rsidRPr="00C673E9" w14:paraId="32FF825B" w14:textId="77777777" w:rsidTr="0047611C">
        <w:trPr>
          <w:cantSplit/>
          <w:jc w:val="center"/>
        </w:trPr>
        <w:tc>
          <w:tcPr>
            <w:tcW w:w="0" w:type="auto"/>
          </w:tcPr>
          <w:p w14:paraId="1DC3BA90" w14:textId="77777777" w:rsidR="007D03F7" w:rsidRPr="00C673E9" w:rsidRDefault="007D03F7" w:rsidP="007D03F7">
            <w:pPr>
              <w:keepNext/>
              <w:spacing w:after="60"/>
              <w:rPr>
                <w:rFonts w:ascii="Arial" w:hAnsi="Arial" w:cs="Arial"/>
              </w:rPr>
            </w:pPr>
            <w:r w:rsidRPr="00C673E9">
              <w:rPr>
                <w:rFonts w:ascii="Arial" w:hAnsi="Arial" w:cs="Arial"/>
              </w:rPr>
              <w:t>Weekend</w:t>
            </w:r>
          </w:p>
        </w:tc>
        <w:tc>
          <w:tcPr>
            <w:tcW w:w="0" w:type="auto"/>
          </w:tcPr>
          <w:p w14:paraId="78D8DF68" w14:textId="60EE1C39" w:rsidR="007D03F7" w:rsidRPr="001F5B9E" w:rsidRDefault="007D03F7" w:rsidP="007D03F7">
            <w:pPr>
              <w:keepNext/>
              <w:spacing w:after="60"/>
              <w:jc w:val="right"/>
              <w:rPr>
                <w:rFonts w:ascii="Arial" w:hAnsi="Arial" w:cs="Arial"/>
              </w:rPr>
            </w:pPr>
            <w:r w:rsidRPr="00BD71EE">
              <w:rPr>
                <w:rFonts w:ascii="Arial" w:hAnsi="Arial" w:cs="Arial"/>
              </w:rPr>
              <w:t>27.3</w:t>
            </w:r>
          </w:p>
        </w:tc>
      </w:tr>
      <w:tr w:rsidR="007C0A0D" w:rsidRPr="00C673E9" w14:paraId="0D6BABA1" w14:textId="77777777" w:rsidTr="0047611C">
        <w:trPr>
          <w:cantSplit/>
          <w:jc w:val="center"/>
        </w:trPr>
        <w:tc>
          <w:tcPr>
            <w:tcW w:w="0" w:type="auto"/>
            <w:gridSpan w:val="2"/>
            <w:tcMar>
              <w:top w:w="25" w:type="dxa"/>
            </w:tcMar>
          </w:tcPr>
          <w:p w14:paraId="0F38B45A"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9B8FED" w14:textId="77777777" w:rsidTr="0047611C">
        <w:trPr>
          <w:cantSplit/>
          <w:jc w:val="center"/>
        </w:trPr>
        <w:tc>
          <w:tcPr>
            <w:tcW w:w="0" w:type="auto"/>
          </w:tcPr>
          <w:p w14:paraId="76A3E52D"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089BD734"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6AF330E3" w14:textId="77777777" w:rsidTr="0047611C">
        <w:trPr>
          <w:cantSplit/>
          <w:jc w:val="center"/>
        </w:trPr>
        <w:tc>
          <w:tcPr>
            <w:tcW w:w="0" w:type="auto"/>
          </w:tcPr>
          <w:p w14:paraId="33ED4D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31B43F75"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3E43AED6" w14:textId="77777777" w:rsidTr="0047611C">
        <w:trPr>
          <w:cantSplit/>
          <w:jc w:val="center"/>
        </w:trPr>
        <w:tc>
          <w:tcPr>
            <w:tcW w:w="0" w:type="auto"/>
          </w:tcPr>
          <w:p w14:paraId="0EA755F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44990AE4"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tbl>
    <w:p w14:paraId="5761AB6B" w14:textId="39619E91" w:rsidR="00972588" w:rsidRDefault="00972588" w:rsidP="00972588">
      <w:pPr>
        <w:pStyle w:val="ImageCaption"/>
        <w:spacing w:before="200"/>
      </w:pPr>
      <w:bookmarkStart w:id="67" w:name="spectrum"/>
      <w:bookmarkEnd w:id="57"/>
      <w:bookmarkEnd w:id="65"/>
      <w:r>
        <w:t xml:space="preserve">Table 16: Recalculation of </w:t>
      </w:r>
      <w:r w:rsidR="00272363">
        <w:t>the m</w:t>
      </w:r>
      <w:r w:rsidR="00272363" w:rsidRPr="00272363">
        <w:t>ean light exposure per day (after logarithmic transformation to account for zero inflation and skewness)</w:t>
      </w:r>
      <w:r w:rsidR="00272363">
        <w:t xml:space="preserve"> with the merged dataset</w:t>
      </w:r>
    </w:p>
    <w:p w14:paraId="459711B2" w14:textId="43E8DC8B" w:rsidR="007C0A0D" w:rsidRPr="00E15C3C" w:rsidRDefault="007C0A0D" w:rsidP="007C0A0D">
      <w:pPr>
        <w:pStyle w:val="berschrift3"/>
      </w:pPr>
      <w:r w:rsidRPr="00E15C3C">
        <w:lastRenderedPageBreak/>
        <w:t>Spectrum</w:t>
      </w:r>
    </w:p>
    <w:p w14:paraId="4F8EBE38" w14:textId="35A19A11" w:rsidR="007C0A0D" w:rsidRDefault="007C0A0D" w:rsidP="007C0A0D">
      <w:pPr>
        <w:pStyle w:val="FirstParagraph"/>
      </w:pPr>
      <w:r w:rsidRPr="00E15C3C">
        <w:t xml:space="preserve">The </w:t>
      </w:r>
      <w:r w:rsidRPr="00E15C3C">
        <w:rPr>
          <w:rStyle w:val="VerbatimChar"/>
        </w:rPr>
        <w:t>VEET</w:t>
      </w:r>
      <w:r w:rsidRPr="00E15C3C">
        <w:t xml:space="preserve"> device’s spectral sensor provides </w:t>
      </w:r>
      <w:r w:rsidRPr="00C673E9">
        <w:rPr>
          <w:rFonts w:ascii="Arial" w:hAnsi="Arial" w:cs="Arial"/>
        </w:rPr>
        <w:t>multimodal</w:t>
      </w:r>
      <w:r w:rsidRPr="00E15C3C">
        <w:t xml:space="preserve"> data beyond simple lux values, but it requires reconstruction of the actual light spectrum from raw sensor counts. We processed the spectral sensor data </w:t>
      </w:r>
      <w:proofErr w:type="gramStart"/>
      <w:r w:rsidRPr="00E15C3C">
        <w:t>in order to</w:t>
      </w:r>
      <w:proofErr w:type="gramEnd"/>
      <w:r w:rsidRPr="00E15C3C">
        <w:t xml:space="preserve"> compute two example spectrum-based metrics. Detailed data import, normalization, and spectral reconstruction steps are given in </w:t>
      </w:r>
      <w:hyperlink r:id="rId67">
        <w:r w:rsidRPr="00C673E9">
          <w:rPr>
            <w:rStyle w:val="Hyperlink"/>
            <w:rFonts w:ascii="Arial" w:hAnsi="Arial" w:cs="Arial"/>
          </w:rPr>
          <w:t>Supplement 1</w:t>
        </w:r>
      </w:hyperlink>
      <w:r w:rsidRPr="00C673E9">
        <w:rPr>
          <w:rFonts w:ascii="Arial" w:hAnsi="Arial" w:cs="Arial"/>
        </w:rPr>
        <w:t>;</w:t>
      </w:r>
      <w:r w:rsidRPr="00E15C3C">
        <w:t xml:space="preserve"> here we present the resulting metrics. Briefly, the </w:t>
      </w:r>
      <w:r w:rsidRPr="00E15C3C">
        <w:rPr>
          <w:rStyle w:val="VerbatimChar"/>
        </w:rPr>
        <w:t>VEET</w:t>
      </w:r>
      <w:r w:rsidRPr="00E15C3C">
        <w:t xml:space="preserve">’s spectral sensor recorded counts in </w:t>
      </w:r>
      <w:r w:rsidR="009C390E">
        <w:t>nine</w:t>
      </w:r>
      <w:r w:rsidR="009C390E" w:rsidRPr="00E15C3C">
        <w:t xml:space="preserve"> </w:t>
      </w:r>
      <w:r w:rsidRPr="00E15C3C">
        <w:t xml:space="preserve">wavelength bands (roughly 415 nm to 910 nm), plus a </w:t>
      </w:r>
      <w:r w:rsidRPr="00E15C3C">
        <w:rPr>
          <w:rStyle w:val="VerbatimChar"/>
        </w:rPr>
        <w:t>Dark</w:t>
      </w:r>
      <w:r w:rsidR="00F02130">
        <w:t>,</w:t>
      </w:r>
      <w:r w:rsidRPr="00E15C3C">
        <w:t xml:space="preserve"> a </w:t>
      </w:r>
      <w:r w:rsidRPr="00E15C3C">
        <w:rPr>
          <w:rStyle w:val="VerbatimChar"/>
        </w:rPr>
        <w:t>Clear</w:t>
      </w:r>
      <w:r w:rsidR="00F02130">
        <w:t xml:space="preserve">, and a flicker detection </w:t>
      </w:r>
      <w:r w:rsidRPr="00E15C3C">
        <w:t>channel</w:t>
      </w:r>
      <w:r w:rsidRPr="00C673E9">
        <w:rPr>
          <w:rStyle w:val="Funotenzeichen"/>
          <w:rFonts w:ascii="Arial" w:hAnsi="Arial" w:cs="Arial"/>
        </w:rPr>
        <w:footnoteReference w:id="2"/>
      </w:r>
      <w:r w:rsidRPr="00E15C3C">
        <w:t xml:space="preserve">. After normalizing by sensor gain and applying the calibration matrix, we obtained an estimated spectral irradiance distribution for each </w:t>
      </w:r>
      <w:r w:rsidRPr="00C673E9">
        <w:rPr>
          <w:rFonts w:ascii="Arial" w:hAnsi="Arial" w:cs="Arial"/>
        </w:rPr>
        <w:t xml:space="preserve">5-minute </w:t>
      </w:r>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3137B602" w14:textId="77777777" w:rsidR="007C0A0D" w:rsidRPr="00C673E9" w:rsidRDefault="007C0A0D" w:rsidP="007C0A0D">
      <w:pPr>
        <w:pStyle w:val="berschrift4"/>
      </w:pPr>
      <w:bookmarkStart w:id="68" w:name="X24b5df65dc97622433e47bd208f253d49b66ef8"/>
      <w:r w:rsidRPr="00C673E9">
        <w:t>Ratio of short- vs. long-wavelength light</w:t>
      </w:r>
    </w:p>
    <w:p w14:paraId="414E2DDD" w14:textId="091C79B1" w:rsidR="007C0A0D" w:rsidRPr="00E15C3C" w:rsidRDefault="007C0A0D" w:rsidP="007C0A0D">
      <w:pPr>
        <w:pStyle w:val="FirstParagraph"/>
        <w:rPr>
          <w:rStyle w:val="Hervorhebung"/>
          <w:i w:val="0"/>
        </w:rPr>
      </w:pPr>
      <w:r w:rsidRPr="00E15C3C">
        <w:t>Our first spectral metric is the ratio of short-wavelength light to long-wavelength light, which is relevant, for example, in assessing the blue-light content of exposure. We define “short” wavelengths as 400–500 nm and “long” as 600–700 nm</w:t>
      </w:r>
      <w:r w:rsidRPr="00C673E9">
        <w:rPr>
          <w:rFonts w:ascii="Arial" w:hAnsi="Arial" w:cs="Arial"/>
        </w:rPr>
        <w:t xml:space="preserve"> (which are not standardized threshold</w:t>
      </w:r>
      <w:r w:rsidR="007B0156">
        <w:rPr>
          <w:rFonts w:ascii="Arial" w:hAnsi="Arial" w:cs="Arial"/>
        </w:rPr>
        <w:t>s</w:t>
      </w:r>
      <w:r w:rsidRPr="00C673E9">
        <w:rPr>
          <w:rFonts w:ascii="Arial" w:hAnsi="Arial" w:cs="Arial"/>
        </w:rPr>
        <w:t xml:space="preserve"> and can be freely adjusted).</w:t>
      </w:r>
      <w:r w:rsidRPr="00E15C3C">
        <w:t xml:space="preserve"> Using the list-column of spectra in our dataset, we integrate each spectrum over these ranges (using </w:t>
      </w:r>
      <w:hyperlink r:id="rId68">
        <w:proofErr w:type="spellStart"/>
        <w:r w:rsidRPr="00E15C3C">
          <w:rPr>
            <w:rStyle w:val="VerbatimChar"/>
          </w:rPr>
          <w:t>spectral_</w:t>
        </w:r>
        <w:proofErr w:type="gramStart"/>
        <w:r w:rsidRPr="00E15C3C">
          <w:rPr>
            <w:rStyle w:val="VerbatimChar"/>
          </w:rPr>
          <w:t>integration</w:t>
        </w:r>
        <w:proofErr w:type="spellEnd"/>
        <w:r w:rsidRPr="00E15C3C">
          <w:rPr>
            <w:rStyle w:val="VerbatimChar"/>
          </w:rPr>
          <w:t>(</w:t>
        </w:r>
        <w:proofErr w:type="gramEnd"/>
        <w:r w:rsidRPr="00E15C3C">
          <w:rPr>
            <w:rStyle w:val="VerbatimChar"/>
          </w:rPr>
          <w:t>)</w:t>
        </w:r>
      </w:hyperlink>
      <w:proofErr w:type="gramStart"/>
      <w:r w:rsidRPr="00E15C3C">
        <w:t>), and</w:t>
      </w:r>
      <w:proofErr w:type="gramEnd"/>
      <w:r w:rsidRPr="00E15C3C">
        <w:t xml:space="preserve"> then compute the ratio short/long for each time interval. We then summarize these ratios per day.</w:t>
      </w:r>
    </w:p>
    <w:p w14:paraId="6F424788" w14:textId="41EF3F31" w:rsidR="007C0A0D" w:rsidRPr="00C86C21" w:rsidRDefault="00F61D20" w:rsidP="00F61D20">
      <w:pPr>
        <w:pStyle w:val="SourceCode"/>
        <w:spacing w:line="240" w:lineRule="auto"/>
        <w:rPr>
          <w:b/>
          <w:bCs/>
          <w:lang w:val="de-DE"/>
        </w:rPr>
      </w:pPr>
      <w:bookmarkStart w:id="69" w:name="annotated-cell-23"/>
      <w:r w:rsidRPr="00F61D20">
        <w:rPr>
          <w:b/>
          <w:bCs/>
          <w:lang w:val="de-DE"/>
        </w:rPr>
        <w:lastRenderedPageBreak/>
        <w:t xml:space="preserve">Extract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sections</w:t>
      </w:r>
      <w:proofErr w:type="spellEnd"/>
      <w:r w:rsidRPr="00F61D20">
        <w:rPr>
          <w:b/>
          <w:bCs/>
          <w:lang w:val="de-DE"/>
        </w:rPr>
        <w:t xml:space="preserve"> and </w:t>
      </w:r>
      <w:proofErr w:type="spellStart"/>
      <w:r w:rsidRPr="00F61D20">
        <w:rPr>
          <w:b/>
          <w:bCs/>
          <w:lang w:val="de-DE"/>
        </w:rPr>
        <w:t>integrate</w:t>
      </w:r>
      <w:proofErr w:type="spellEnd"/>
      <w:r w:rsidRPr="00F61D20">
        <w:rPr>
          <w:b/>
          <w:bCs/>
          <w:lang w:val="de-DE"/>
        </w:rPr>
        <w:t xml:space="preserve"> </w:t>
      </w:r>
      <w:proofErr w:type="spellStart"/>
      <w:r w:rsidRPr="00F61D20">
        <w:rPr>
          <w:b/>
          <w:bCs/>
          <w:lang w:val="de-DE"/>
        </w:rPr>
        <w:t>over</w:t>
      </w:r>
      <w:proofErr w:type="spellEnd"/>
      <w:r w:rsidRPr="00F61D20">
        <w:rPr>
          <w:b/>
          <w:bCs/>
          <w:lang w:val="de-DE"/>
        </w:rPr>
        <w:t xml:space="preserve"> </w:t>
      </w:r>
      <w:proofErr w:type="spellStart"/>
      <w:r w:rsidRPr="00F61D20">
        <w:rPr>
          <w:b/>
          <w:bCs/>
          <w:lang w:val="de-DE"/>
        </w:rPr>
        <w:t>them</w:t>
      </w:r>
      <w:proofErr w:type="spellEnd"/>
      <w:r w:rsidR="008C4DD3">
        <w:rPr>
          <w:rStyle w:val="NormalTok"/>
        </w:rPr>
        <w:br/>
      </w:r>
      <w:r w:rsidR="005A2EF0">
        <w:rPr>
          <w:rStyle w:val="NormalTok"/>
        </w:rPr>
        <w:t>1</w:t>
      </w:r>
      <w:r w:rsidR="005A2EF0">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5A2EF0">
        <w:rPr>
          <w:rStyle w:val="NormalTok"/>
        </w:rPr>
        <w:t>2</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select</w:t>
      </w:r>
      <w:r w:rsidR="007C0A0D" w:rsidRPr="00E15C3C">
        <w:rPr>
          <w:rStyle w:val="NormalTok"/>
          <w:rFonts w:cs="Consolas"/>
        </w:rPr>
        <w:t>(</w:t>
      </w:r>
      <w:proofErr w:type="gramEnd"/>
      <w:r w:rsidR="007C0A0D" w:rsidRPr="00E15C3C">
        <w:rPr>
          <w:rStyle w:val="NormalTok"/>
          <w:rFonts w:cs="Consolas"/>
        </w:rPr>
        <w:t xml:space="preserve">Id, Date, Datetime, Spectrum) </w:t>
      </w:r>
      <w:r w:rsidR="007C0A0D" w:rsidRPr="00E15C3C">
        <w:rPr>
          <w:rStyle w:val="SpecialCharTok"/>
          <w:rFonts w:cs="Consolas"/>
        </w:rPr>
        <w:t>|&gt;</w:t>
      </w:r>
      <w:r w:rsidR="007C0A0D" w:rsidRPr="00E15C3C">
        <w:rPr>
          <w:rFonts w:cs="Consolas"/>
        </w:rPr>
        <w:br/>
      </w:r>
      <w:r w:rsidR="005A2EF0">
        <w:rPr>
          <w:rStyle w:val="NormalTok"/>
        </w:rPr>
        <w:t>3</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Fonts w:cs="Consolas"/>
        </w:rPr>
        <w:br/>
      </w:r>
      <w:r w:rsidR="005A2EF0">
        <w:rPr>
          <w:rStyle w:val="NormalTok"/>
        </w:rPr>
        <w:t>4</w:t>
      </w:r>
      <w:r w:rsidR="005A2EF0">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r w:rsidR="007C0A0D" w:rsidRPr="00E15C3C">
        <w:rPr>
          <w:rFonts w:cs="Consolas"/>
        </w:rPr>
        <w:br/>
      </w:r>
      <w:r w:rsidR="005A2EF0">
        <w:rPr>
          <w:rStyle w:val="NormalTok"/>
        </w:rPr>
        <w:t>5</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6</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r w:rsidR="005A2EF0">
        <w:rPr>
          <w:rStyle w:val="NormalTok"/>
        </w:rPr>
        <w:t>7</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AttributeTok"/>
          <w:rFonts w:cs="Consolas"/>
        </w:rPr>
        <w:t>long  =</w:t>
      </w:r>
      <w:proofErr w:type="gramEnd"/>
      <w:r w:rsidR="007C0A0D" w:rsidRPr="00E15C3C">
        <w:rPr>
          <w:rStyle w:val="NormalTok"/>
          <w:rFonts w:cs="Consolas"/>
        </w:rPr>
        <w:t xml:space="preserve"> </w:t>
      </w:r>
      <w:r w:rsidR="007C0A0D" w:rsidRPr="00E15C3C">
        <w:rPr>
          <w:rFonts w:cs="Consolas"/>
        </w:rPr>
        <w:br/>
      </w:r>
      <w:r w:rsidR="005A2EF0">
        <w:rPr>
          <w:rStyle w:val="NormalTok"/>
        </w:rPr>
        <w:t>8</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9</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r w:rsidR="005A2EF0">
        <w:rPr>
          <w:rStyle w:val="NormalTok"/>
        </w:rPr>
        <w:t>1</w:t>
      </w:r>
      <w:r w:rsidR="005A2EF0">
        <w:rPr>
          <w:rStyle w:val="NormalTok"/>
          <w:rFonts w:cs="Consolas"/>
        </w:rPr>
        <w:t>0</w:t>
      </w:r>
      <w:r w:rsidR="007C0A0D" w:rsidRPr="00E15C3C">
        <w:rPr>
          <w:rStyle w:val="NormalTok"/>
          <w:rFonts w:cs="Consolas"/>
        </w:rPr>
        <w:t xml:space="preserve">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r w:rsidR="007C0A0D" w:rsidRPr="00E15C3C">
        <w:rPr>
          <w:rStyle w:val="NormalTok"/>
          <w:rFonts w:cs="Consolas"/>
        </w:rPr>
        <w:t xml:space="preserve"> </w:t>
      </w:r>
      <w:proofErr w:type="spellStart"/>
      <w:proofErr w:type="gramStart"/>
      <w:r w:rsidR="007C0A0D" w:rsidRPr="00E15C3C">
        <w:rPr>
          <w:rStyle w:val="FunctionTok"/>
          <w:rFonts w:cs="Consolas"/>
        </w:rPr>
        <w:t>ifelse</w:t>
      </w:r>
      <w:proofErr w:type="spellEnd"/>
      <w:r w:rsidR="007C0A0D" w:rsidRPr="00E15C3C">
        <w:rPr>
          <w:rStyle w:val="NormalTok"/>
          <w:rFonts w:cs="Consolas"/>
        </w:rPr>
        <w:t>(</w:t>
      </w:r>
      <w:proofErr w:type="spellStart"/>
      <w:r w:rsidR="007C0A0D" w:rsidRPr="00E15C3C">
        <w:rPr>
          <w:rStyle w:val="FunctionTok"/>
          <w:rFonts w:cs="Consolas"/>
        </w:rPr>
        <w:t>is.nan</w:t>
      </w:r>
      <w:proofErr w:type="spellEnd"/>
      <w:r w:rsidR="007C0A0D" w:rsidRPr="00E15C3C">
        <w:rPr>
          <w:rStyle w:val="NormalTok"/>
          <w:rFonts w:cs="Consolas"/>
        </w:rPr>
        <w:t>(</w:t>
      </w:r>
      <w:proofErr w:type="gramEnd"/>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proofErr w:type="gramStart"/>
      <w:r w:rsidR="005A2EF0">
        <w:rPr>
          <w:rStyle w:val="NormalTok"/>
        </w:rPr>
        <w:t>1</w:t>
      </w:r>
      <w:r w:rsidR="0043625F">
        <w:rPr>
          <w:rStyle w:val="NormalTok"/>
          <w:rFonts w:cs="Consolas"/>
        </w:rPr>
        <w:t>1</w:t>
      </w:r>
      <w:r w:rsidR="007C0A0D" w:rsidRPr="00E15C3C">
        <w:rPr>
          <w:rStyle w:val="NormalTok"/>
          <w:rFonts w:cs="Consolas"/>
        </w:rPr>
        <w:t xml:space="preserve">  )</w:t>
      </w:r>
      <w:proofErr w:type="gramEnd"/>
    </w:p>
    <w:bookmarkEnd w:id="69"/>
    <w:p w14:paraId="2A75ECFF" w14:textId="561D004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Focus on ID, date, time, and spectrum</w:t>
      </w:r>
    </w:p>
    <w:p w14:paraId="07B0BA98" w14:textId="6A21FEB5" w:rsidR="007C0A0D" w:rsidRPr="005A2EDF" w:rsidRDefault="007C0A0D" w:rsidP="00C86C21">
      <w:pPr>
        <w:pStyle w:val="DefinitionTerm"/>
        <w:rPr>
          <w:bCs/>
        </w:rPr>
      </w:pPr>
      <w:r w:rsidRPr="00C673E9">
        <w:rPr>
          <w:rFonts w:ascii="Arial" w:hAnsi="Arial" w:cs="Arial"/>
        </w:rPr>
        <w:t xml:space="preserve">Line </w:t>
      </w:r>
      <w:r w:rsidR="005A2EF0">
        <w:rPr>
          <w:rFonts w:ascii="Arial" w:hAnsi="Arial" w:cs="Arial"/>
        </w:rPr>
        <w:t>10</w:t>
      </w:r>
      <w:r w:rsidR="0098570A">
        <w:rPr>
          <w:rFonts w:ascii="Arial" w:hAnsi="Arial" w:cs="Arial"/>
        </w:rPr>
        <w:t xml:space="preserve"> </w:t>
      </w:r>
      <w:r w:rsidRPr="00272363">
        <w:rPr>
          <w:b w:val="0"/>
          <w:bCs/>
        </w:rPr>
        <w:t>Compute short-to-long wavelength ratio</w:t>
      </w:r>
    </w:p>
    <w:p w14:paraId="21F31B9B" w14:textId="4551D79E" w:rsidR="007C0A0D" w:rsidRPr="00E15C3C" w:rsidRDefault="00272363" w:rsidP="007C0A0D">
      <w:pPr>
        <w:pStyle w:val="FirstParagraph"/>
      </w:pPr>
      <w:r w:rsidRPr="00F066A6">
        <w:rPr>
          <w:rFonts w:ascii="Arial" w:hAnsi="Arial" w:cs="Arial"/>
          <w:b/>
          <w:bCs/>
        </w:rPr>
        <w:t>Table 17</w:t>
      </w:r>
      <w:r>
        <w:rPr>
          <w:rFonts w:ascii="Arial" w:hAnsi="Arial" w:cs="Arial"/>
        </w:rPr>
        <w:t xml:space="preserve"> </w:t>
      </w:r>
      <w:r w:rsidR="007C0A0D" w:rsidRPr="00E15C3C">
        <w:t>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5BF8B0C4"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daily</w:t>
      </w:r>
      <w:proofErr w:type="spellEnd"/>
      <w:r w:rsidRPr="00F61D20">
        <w:rPr>
          <w:b/>
          <w:bCs/>
          <w:lang w:val="de-DE"/>
        </w:rPr>
        <w:t xml:space="preserve"> </w:t>
      </w:r>
      <w:proofErr w:type="spellStart"/>
      <w:r w:rsidRPr="00F61D20">
        <w:rPr>
          <w:b/>
          <w:bCs/>
          <w:lang w:val="de-DE"/>
        </w:rPr>
        <w:t>average</w:t>
      </w:r>
      <w:proofErr w:type="spellEnd"/>
      <w:r w:rsidRPr="00F61D20">
        <w:rPr>
          <w:b/>
          <w:bCs/>
          <w:lang w:val="de-DE"/>
        </w:rPr>
        <w:t xml:space="preserve"> </w:t>
      </w:r>
      <w:proofErr w:type="spellStart"/>
      <w:r w:rsidRPr="00F61D20">
        <w:rPr>
          <w:b/>
          <w:bCs/>
          <w:lang w:val="de-DE"/>
        </w:rPr>
        <w:t>values</w:t>
      </w:r>
      <w:proofErr w:type="spellEnd"/>
      <w:r w:rsidRPr="00F61D20">
        <w:rPr>
          <w:b/>
          <w:bCs/>
          <w:lang w:val="de-DE"/>
        </w:rPr>
        <w:t xml:space="preserve"> </w:t>
      </w:r>
      <w:proofErr w:type="spellStart"/>
      <w:r w:rsidRPr="00F61D20">
        <w:rPr>
          <w:b/>
          <w:bCs/>
          <w:lang w:val="de-DE"/>
        </w:rPr>
        <w:t>of</w:t>
      </w:r>
      <w:proofErr w:type="spellEnd"/>
      <w:r w:rsidRPr="00F61D20">
        <w:rPr>
          <w:b/>
          <w:bCs/>
          <w:lang w:val="de-DE"/>
        </w:rPr>
        <w:t xml:space="preserve"> </w:t>
      </w:r>
      <w:proofErr w:type="spellStart"/>
      <w:r w:rsidRPr="00F61D20">
        <w:rPr>
          <w:b/>
          <w:bCs/>
          <w:lang w:val="de-DE"/>
        </w:rPr>
        <w:t>short</w:t>
      </w:r>
      <w:proofErr w:type="spellEnd"/>
      <w:r w:rsidRPr="00F61D20">
        <w:rPr>
          <w:b/>
          <w:bCs/>
          <w:lang w:val="de-DE"/>
        </w:rPr>
        <w:t xml:space="preserve"> and </w:t>
      </w:r>
      <w:proofErr w:type="spellStart"/>
      <w:r w:rsidRPr="00F61D20">
        <w:rPr>
          <w:b/>
          <w:bCs/>
          <w:lang w:val="de-DE"/>
        </w:rPr>
        <w:t>long</w:t>
      </w:r>
      <w:proofErr w:type="spellEnd"/>
      <w:r w:rsidRPr="00F61D20">
        <w:rPr>
          <w:b/>
          <w:bCs/>
          <w:lang w:val="de-DE"/>
        </w:rPr>
        <w:t xml:space="preserve">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content</w:t>
      </w:r>
      <w:proofErr w:type="spellEnd"/>
      <w:r w:rsidR="008C4DD3">
        <w:rPr>
          <w:rStyle w:val="NormalTok"/>
        </w:rPr>
        <w:br/>
      </w:r>
      <w:r w:rsidR="000A6CEF">
        <w:rPr>
          <w:rStyle w:val="NormalTok"/>
        </w:rPr>
        <w:t>1</w:t>
      </w:r>
      <w:r w:rsidR="000A6CEF">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2</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3</w:t>
      </w:r>
      <w:r w:rsidR="000A6CEF">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4</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5</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6</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1191"/>
        <w:gridCol w:w="992"/>
        <w:gridCol w:w="1134"/>
      </w:tblGrid>
      <w:tr w:rsidR="00D02138" w:rsidRPr="00197960" w14:paraId="65874F6D" w14:textId="77777777" w:rsidTr="00BD71EE">
        <w:trPr>
          <w:cantSplit/>
          <w:tblHeader/>
          <w:jc w:val="center"/>
        </w:trPr>
        <w:tc>
          <w:tcPr>
            <w:tcW w:w="1219" w:type="dxa"/>
          </w:tcPr>
          <w:p w14:paraId="44045779" w14:textId="77777777" w:rsidR="00D02138" w:rsidRDefault="00D02138" w:rsidP="0047611C">
            <w:pPr>
              <w:rPr>
                <w:b/>
                <w:bCs/>
              </w:rPr>
            </w:pPr>
          </w:p>
        </w:tc>
        <w:tc>
          <w:tcPr>
            <w:tcW w:w="2183" w:type="dxa"/>
            <w:gridSpan w:val="2"/>
            <w:tcBorders>
              <w:bottom w:val="single" w:sz="4" w:space="0" w:color="auto"/>
            </w:tcBorders>
          </w:tcPr>
          <w:p w14:paraId="10C55F24" w14:textId="5AC3F1A9" w:rsidR="00D02138" w:rsidRPr="00BD71EE" w:rsidRDefault="00D02138" w:rsidP="0047611C">
            <w:pPr>
              <w:rPr>
                <w:rFonts w:ascii="Arial" w:hAnsi="Arial" w:cs="Arial"/>
                <w:b/>
                <w:bCs/>
              </w:rPr>
            </w:pPr>
            <w:r w:rsidRPr="00BD71EE">
              <w:rPr>
                <w:rFonts w:ascii="Arial" w:hAnsi="Arial" w:cs="Arial"/>
                <w:b/>
                <w:bCs/>
              </w:rPr>
              <w:t>Irradiance (</w:t>
            </w:r>
            <w:proofErr w:type="spellStart"/>
            <w:r w:rsidRPr="00BD71EE">
              <w:rPr>
                <w:rFonts w:ascii="Arial" w:hAnsi="Arial" w:cs="Arial"/>
                <w:b/>
                <w:bCs/>
              </w:rPr>
              <w:t>mW</w:t>
            </w:r>
            <w:proofErr w:type="spellEnd"/>
            <w:r w:rsidRPr="00BD71EE">
              <w:rPr>
                <w:rFonts w:ascii="Arial" w:hAnsi="Arial" w:cs="Arial"/>
                <w:b/>
                <w:bCs/>
              </w:rPr>
              <w:t>/m²)</w:t>
            </w:r>
          </w:p>
        </w:tc>
        <w:tc>
          <w:tcPr>
            <w:tcW w:w="1134" w:type="dxa"/>
          </w:tcPr>
          <w:p w14:paraId="7EDFA9F0" w14:textId="77777777" w:rsidR="00D02138" w:rsidRPr="00197960" w:rsidRDefault="00D02138" w:rsidP="0047611C">
            <w:pPr>
              <w:rPr>
                <w:b/>
                <w:bCs/>
              </w:rPr>
            </w:pPr>
          </w:p>
        </w:tc>
      </w:tr>
      <w:tr w:rsidR="004132B6" w:rsidRPr="00197960" w14:paraId="208510BF" w14:textId="77777777" w:rsidTr="00BD71EE">
        <w:trPr>
          <w:cantSplit/>
          <w:tblHeader/>
          <w:jc w:val="center"/>
        </w:trPr>
        <w:tc>
          <w:tcPr>
            <w:tcW w:w="1219" w:type="dxa"/>
            <w:tcBorders>
              <w:bottom w:val="single" w:sz="4" w:space="0" w:color="auto"/>
            </w:tcBorders>
          </w:tcPr>
          <w:p w14:paraId="3C3E047D" w14:textId="29BDB2B7" w:rsidR="004132B6" w:rsidRPr="00197960" w:rsidRDefault="00D02138" w:rsidP="0047611C">
            <w:pPr>
              <w:rPr>
                <w:b/>
                <w:bCs/>
              </w:rPr>
            </w:pPr>
            <w:bookmarkStart w:id="70" w:name="melanopic-daylight-efficacy-ratio-mder"/>
            <w:bookmarkEnd w:id="68"/>
            <w:r>
              <w:rPr>
                <w:b/>
                <w:bCs/>
              </w:rPr>
              <w:t>D</w:t>
            </w:r>
            <w:r w:rsidR="004132B6">
              <w:rPr>
                <w:b/>
                <w:bCs/>
              </w:rPr>
              <w:t>ate</w:t>
            </w:r>
          </w:p>
        </w:tc>
        <w:tc>
          <w:tcPr>
            <w:tcW w:w="1191" w:type="dxa"/>
            <w:tcBorders>
              <w:bottom w:val="single" w:sz="4" w:space="0" w:color="auto"/>
            </w:tcBorders>
          </w:tcPr>
          <w:p w14:paraId="323F0BCC" w14:textId="114304F1" w:rsidR="004132B6" w:rsidRPr="00197960" w:rsidRDefault="00D02138" w:rsidP="0047611C">
            <w:pPr>
              <w:rPr>
                <w:b/>
                <w:bCs/>
              </w:rPr>
            </w:pPr>
            <w:r>
              <w:rPr>
                <w:b/>
                <w:bCs/>
              </w:rPr>
              <w:t>S</w:t>
            </w:r>
            <w:r w:rsidR="004132B6" w:rsidRPr="00197960">
              <w:rPr>
                <w:b/>
                <w:bCs/>
              </w:rPr>
              <w:t>hor</w:t>
            </w:r>
            <w:r>
              <w:rPr>
                <w:b/>
                <w:bCs/>
              </w:rPr>
              <w:t>t</w:t>
            </w:r>
          </w:p>
        </w:tc>
        <w:tc>
          <w:tcPr>
            <w:tcW w:w="992" w:type="dxa"/>
            <w:tcBorders>
              <w:bottom w:val="single" w:sz="4" w:space="0" w:color="auto"/>
            </w:tcBorders>
          </w:tcPr>
          <w:p w14:paraId="37B46987" w14:textId="53214ADF" w:rsidR="004132B6" w:rsidRPr="00197960" w:rsidRDefault="00D02138" w:rsidP="0047611C">
            <w:pPr>
              <w:rPr>
                <w:b/>
                <w:bCs/>
              </w:rPr>
            </w:pPr>
            <w:r>
              <w:rPr>
                <w:b/>
                <w:bCs/>
              </w:rPr>
              <w:t>L</w:t>
            </w:r>
            <w:r w:rsidR="004132B6" w:rsidRPr="00197960">
              <w:rPr>
                <w:b/>
                <w:bCs/>
              </w:rPr>
              <w:t>ong</w:t>
            </w:r>
          </w:p>
        </w:tc>
        <w:tc>
          <w:tcPr>
            <w:tcW w:w="1134" w:type="dxa"/>
            <w:tcBorders>
              <w:bottom w:val="single" w:sz="4" w:space="0" w:color="auto"/>
            </w:tcBorders>
          </w:tcPr>
          <w:p w14:paraId="1F412069" w14:textId="3F422521" w:rsidR="004132B6" w:rsidRPr="00197960" w:rsidRDefault="00D02138" w:rsidP="0047611C">
            <w:pPr>
              <w:rPr>
                <w:b/>
                <w:bCs/>
              </w:rPr>
            </w:pPr>
            <w:r>
              <w:rPr>
                <w:b/>
                <w:bCs/>
              </w:rPr>
              <w:t>SL</w:t>
            </w:r>
            <w:r w:rsidR="004132B6">
              <w:rPr>
                <w:b/>
                <w:bCs/>
              </w:rPr>
              <w:t>-</w:t>
            </w:r>
            <w:r w:rsidR="004132B6" w:rsidRPr="00197960">
              <w:rPr>
                <w:b/>
                <w:bCs/>
              </w:rPr>
              <w:t>ratio</w:t>
            </w:r>
          </w:p>
        </w:tc>
      </w:tr>
      <w:tr w:rsidR="00DD525C" w:rsidRPr="00197960" w14:paraId="6B141ACC" w14:textId="77777777" w:rsidTr="00BD71EE">
        <w:trPr>
          <w:cantSplit/>
          <w:jc w:val="center"/>
        </w:trPr>
        <w:tc>
          <w:tcPr>
            <w:tcW w:w="1219" w:type="dxa"/>
          </w:tcPr>
          <w:p w14:paraId="2BE0367F" w14:textId="77777777" w:rsidR="00DD525C" w:rsidRPr="00197960" w:rsidRDefault="00DD525C" w:rsidP="00DD525C">
            <w:r w:rsidRPr="00197960">
              <w:t>2025-06-18</w:t>
            </w:r>
          </w:p>
        </w:tc>
        <w:tc>
          <w:tcPr>
            <w:tcW w:w="1191" w:type="dxa"/>
          </w:tcPr>
          <w:p w14:paraId="53976813" w14:textId="6EA23E8B" w:rsidR="00DD525C" w:rsidRPr="00C86C21" w:rsidRDefault="00DD525C" w:rsidP="00DD525C">
            <w:pPr>
              <w:jc w:val="center"/>
              <w:rPr>
                <w:rFonts w:ascii="Arial" w:hAnsi="Arial" w:cs="Arial"/>
              </w:rPr>
            </w:pPr>
            <w:r w:rsidRPr="00C86C21">
              <w:rPr>
                <w:rFonts w:ascii="Arial" w:hAnsi="Arial" w:cs="Arial"/>
              </w:rPr>
              <w:t>83.7</w:t>
            </w:r>
          </w:p>
        </w:tc>
        <w:tc>
          <w:tcPr>
            <w:tcW w:w="992" w:type="dxa"/>
          </w:tcPr>
          <w:p w14:paraId="728074BF" w14:textId="6146578D" w:rsidR="00DD525C" w:rsidRPr="00C86C21" w:rsidRDefault="00DD525C" w:rsidP="00DD525C">
            <w:pPr>
              <w:jc w:val="center"/>
              <w:rPr>
                <w:rFonts w:ascii="Arial" w:hAnsi="Arial" w:cs="Arial"/>
              </w:rPr>
            </w:pPr>
            <w:r w:rsidRPr="00C86C21">
              <w:rPr>
                <w:rFonts w:ascii="Arial" w:hAnsi="Arial" w:cs="Arial"/>
              </w:rPr>
              <w:t>71.7</w:t>
            </w:r>
          </w:p>
        </w:tc>
        <w:tc>
          <w:tcPr>
            <w:tcW w:w="1134" w:type="dxa"/>
          </w:tcPr>
          <w:p w14:paraId="450BA70B" w14:textId="62999C34" w:rsidR="00DD525C" w:rsidRPr="00C86C21" w:rsidRDefault="00DD525C" w:rsidP="00DD525C">
            <w:pPr>
              <w:jc w:val="center"/>
              <w:rPr>
                <w:rFonts w:ascii="Arial" w:hAnsi="Arial" w:cs="Arial"/>
              </w:rPr>
            </w:pPr>
            <w:r w:rsidRPr="00C86C21">
              <w:rPr>
                <w:rFonts w:ascii="Arial" w:hAnsi="Arial" w:cs="Arial"/>
              </w:rPr>
              <w:t>0.610</w:t>
            </w:r>
          </w:p>
        </w:tc>
      </w:tr>
      <w:tr w:rsidR="00DD525C" w:rsidRPr="00197960" w14:paraId="2ABB4109" w14:textId="77777777" w:rsidTr="00BD71EE">
        <w:trPr>
          <w:cantSplit/>
          <w:jc w:val="center"/>
        </w:trPr>
        <w:tc>
          <w:tcPr>
            <w:tcW w:w="1219" w:type="dxa"/>
          </w:tcPr>
          <w:p w14:paraId="7D550116" w14:textId="77777777" w:rsidR="00DD525C" w:rsidRPr="00197960" w:rsidRDefault="00DD525C" w:rsidP="00DD525C">
            <w:r w:rsidRPr="00197960">
              <w:t>2025-06-20</w:t>
            </w:r>
          </w:p>
        </w:tc>
        <w:tc>
          <w:tcPr>
            <w:tcW w:w="1191" w:type="dxa"/>
          </w:tcPr>
          <w:p w14:paraId="4117A84C" w14:textId="3A0A6AE1" w:rsidR="00DD525C" w:rsidRPr="00C86C21" w:rsidRDefault="00DD525C" w:rsidP="00DD525C">
            <w:pPr>
              <w:jc w:val="center"/>
              <w:rPr>
                <w:rFonts w:ascii="Arial" w:hAnsi="Arial" w:cs="Arial"/>
              </w:rPr>
            </w:pPr>
            <w:r w:rsidRPr="00C86C21">
              <w:rPr>
                <w:rFonts w:ascii="Arial" w:hAnsi="Arial" w:cs="Arial"/>
              </w:rPr>
              <w:t>114.0</w:t>
            </w:r>
          </w:p>
        </w:tc>
        <w:tc>
          <w:tcPr>
            <w:tcW w:w="992" w:type="dxa"/>
          </w:tcPr>
          <w:p w14:paraId="43A03676" w14:textId="3CB31A79" w:rsidR="00DD525C" w:rsidRPr="00C86C21" w:rsidRDefault="00DD525C" w:rsidP="00DD525C">
            <w:pPr>
              <w:jc w:val="center"/>
              <w:rPr>
                <w:rFonts w:ascii="Arial" w:hAnsi="Arial" w:cs="Arial"/>
              </w:rPr>
            </w:pPr>
            <w:r w:rsidRPr="00C86C21">
              <w:rPr>
                <w:rFonts w:ascii="Arial" w:hAnsi="Arial" w:cs="Arial"/>
              </w:rPr>
              <w:t>81.6</w:t>
            </w:r>
          </w:p>
        </w:tc>
        <w:tc>
          <w:tcPr>
            <w:tcW w:w="1134" w:type="dxa"/>
          </w:tcPr>
          <w:p w14:paraId="74563850" w14:textId="3E0B5A8A" w:rsidR="00DD525C" w:rsidRPr="00C86C21" w:rsidRDefault="00DD525C" w:rsidP="00DD525C">
            <w:pPr>
              <w:jc w:val="center"/>
              <w:rPr>
                <w:rFonts w:ascii="Arial" w:hAnsi="Arial" w:cs="Arial"/>
              </w:rPr>
            </w:pPr>
            <w:r w:rsidRPr="00C86C21">
              <w:rPr>
                <w:rFonts w:ascii="Arial" w:hAnsi="Arial" w:cs="Arial"/>
              </w:rPr>
              <w:t>0.372</w:t>
            </w:r>
          </w:p>
        </w:tc>
      </w:tr>
    </w:tbl>
    <w:p w14:paraId="5BD28316" w14:textId="3FCE823A" w:rsidR="00E15C3C" w:rsidRDefault="004132B6" w:rsidP="004132B6">
      <w:pPr>
        <w:pStyle w:val="ImageCaption"/>
        <w:spacing w:before="200"/>
      </w:pPr>
      <w:r>
        <w:t>Table 1</w:t>
      </w:r>
      <w:r w:rsidR="00F066A6">
        <w:t>7</w:t>
      </w:r>
      <w:r>
        <w:t>: Average (</w:t>
      </w:r>
      <w:proofErr w:type="spellStart"/>
      <w:r>
        <w:t>mW</w:t>
      </w:r>
      <w:proofErr w:type="spellEnd"/>
      <w:r>
        <w:t>/m²) and ratio of short-wavelength (400–500 nm) to long-wavelength (600–700 nm) light</w:t>
      </w:r>
    </w:p>
    <w:p w14:paraId="4F7D62E5" w14:textId="549D3E04" w:rsidR="007C0A0D" w:rsidRPr="00C673E9" w:rsidRDefault="007C0A0D" w:rsidP="007C0A0D">
      <w:pPr>
        <w:pStyle w:val="berschrift4"/>
      </w:pPr>
      <w:proofErr w:type="spellStart"/>
      <w:r w:rsidRPr="00C673E9">
        <w:t>Melanopic</w:t>
      </w:r>
      <w:proofErr w:type="spellEnd"/>
      <w:r w:rsidRPr="00C673E9">
        <w:t xml:space="preserve"> daylight efficacy ratio (MDER)</w:t>
      </w:r>
    </w:p>
    <w:p w14:paraId="1847D12C" w14:textId="39B53C79" w:rsidR="007C0A0D" w:rsidRPr="00C673E9" w:rsidRDefault="007C0A0D" w:rsidP="007C0A0D">
      <w:pPr>
        <w:pStyle w:val="FirstParagraph"/>
        <w:rPr>
          <w:rFonts w:ascii="Arial" w:hAnsi="Arial" w:cs="Arial"/>
        </w:rPr>
      </w:pPr>
      <w:r w:rsidRPr="00C673E9">
        <w:rPr>
          <w:rFonts w:ascii="Arial" w:hAnsi="Arial" w:cs="Arial"/>
        </w:rPr>
        <w:t xml:space="preserve">The same idea is behind calculating the </w:t>
      </w:r>
      <w:proofErr w:type="spellStart"/>
      <w:r w:rsidRPr="00C673E9">
        <w:rPr>
          <w:rFonts w:ascii="Arial" w:hAnsi="Arial" w:cs="Arial"/>
        </w:rPr>
        <w:t>melanopic</w:t>
      </w:r>
      <w:proofErr w:type="spellEnd"/>
      <w:r w:rsidRPr="00C673E9">
        <w:rPr>
          <w:rFonts w:ascii="Arial" w:hAnsi="Arial" w:cs="Arial"/>
        </w:rPr>
        <w:t xml:space="preserve"> daylight efficacy ratio (or MDER), which is defined by the CIE (“CIE System for Metrology </w:t>
      </w:r>
      <w:r w:rsidRPr="00E15C3C">
        <w:t xml:space="preserve">of </w:t>
      </w:r>
      <w:r w:rsidRPr="00C673E9">
        <w:rPr>
          <w:rFonts w:ascii="Arial" w:hAnsi="Arial" w:cs="Arial"/>
        </w:rPr>
        <w:t xml:space="preserve">Optical Radiation for ipRGC-Influenced Responses to Light” 2018) as the </w:t>
      </w:r>
      <w:proofErr w:type="spellStart"/>
      <w:r w:rsidRPr="00C673E9">
        <w:rPr>
          <w:rFonts w:ascii="Arial" w:hAnsi="Arial" w:cs="Arial"/>
        </w:rPr>
        <w:t>melanopic</w:t>
      </w:r>
      <w:proofErr w:type="spellEnd"/>
      <w:r w:rsidRPr="00C673E9">
        <w:rPr>
          <w:rFonts w:ascii="Arial" w:hAnsi="Arial" w:cs="Arial"/>
        </w:rPr>
        <w:t xml:space="preserve"> EDI divided by the photopic illuminance (Hartmeyer and Andersen 2023). Results are shown in </w:t>
      </w:r>
      <w:r w:rsidR="004132B6" w:rsidRPr="00F066A6">
        <w:rPr>
          <w:rFonts w:ascii="Arial" w:hAnsi="Arial" w:cs="Arial"/>
          <w:b/>
          <w:bCs/>
        </w:rPr>
        <w:t xml:space="preserve">Table </w:t>
      </w:r>
      <w:r w:rsidR="004132B6" w:rsidRPr="00F066A6">
        <w:rPr>
          <w:rFonts w:ascii="Arial" w:hAnsi="Arial" w:cs="Arial"/>
          <w:b/>
          <w:bCs/>
        </w:rPr>
        <w:lastRenderedPageBreak/>
        <w:t>18</w:t>
      </w:r>
      <w:r w:rsidRPr="00C673E9">
        <w:rPr>
          <w:rFonts w:ascii="Arial" w:hAnsi="Arial" w:cs="Arial"/>
        </w:rPr>
        <w:t xml:space="preserve">. In this case, instead of a simple integration over a </w:t>
      </w:r>
      <w:r w:rsidRPr="00E15C3C">
        <w:t xml:space="preserve">wavelength </w:t>
      </w:r>
      <w:r w:rsidRPr="00C673E9">
        <w:rPr>
          <w:rFonts w:ascii="Arial" w:hAnsi="Arial" w:cs="Arial"/>
        </w:rPr>
        <w:t xml:space="preserve">band, we apply an action spectrum to the spectral power distribution (SPD), integrate over the weighted SPD, and apply a correction factor. All </w:t>
      </w:r>
      <w:proofErr w:type="spellStart"/>
      <w:r w:rsidRPr="00C673E9">
        <w:rPr>
          <w:rFonts w:ascii="Arial" w:hAnsi="Arial" w:cs="Arial"/>
        </w:rPr>
        <w:t>alphaopic</w:t>
      </w:r>
      <w:proofErr w:type="spellEnd"/>
      <w:r w:rsidRPr="00C673E9">
        <w:rPr>
          <w:rFonts w:ascii="Arial" w:hAnsi="Arial" w:cs="Arial"/>
        </w:rPr>
        <w:t xml:space="preserve"> action spectra are implemented in the </w:t>
      </w:r>
      <w:proofErr w:type="spellStart"/>
      <w:r w:rsidRPr="00C673E9">
        <w:rPr>
          <w:rStyle w:val="VerbatimChar"/>
          <w:rFonts w:ascii="Arial" w:hAnsi="Arial" w:cs="Arial"/>
        </w:rPr>
        <w:t>spectral_</w:t>
      </w:r>
      <w:proofErr w:type="gramStart"/>
      <w:r w:rsidRPr="00C673E9">
        <w:rPr>
          <w:rStyle w:val="VerbatimChar"/>
          <w:rFonts w:ascii="Arial" w:hAnsi="Arial" w:cs="Arial"/>
        </w:rPr>
        <w:t>integration</w:t>
      </w:r>
      <w:proofErr w:type="spellEnd"/>
      <w:r w:rsidRPr="00C673E9">
        <w:rPr>
          <w:rStyle w:val="VerbatimChar"/>
          <w:rFonts w:ascii="Arial" w:hAnsi="Arial" w:cs="Arial"/>
        </w:rPr>
        <w:t>(</w:t>
      </w:r>
      <w:proofErr w:type="gramEnd"/>
      <w:r w:rsidRPr="00C673E9">
        <w:rPr>
          <w:rStyle w:val="VerbatimChar"/>
          <w:rFonts w:ascii="Arial" w:hAnsi="Arial" w:cs="Arial"/>
        </w:rPr>
        <w:t>)</w:t>
      </w:r>
      <w:r w:rsidRPr="00C673E9">
        <w:rPr>
          <w:rFonts w:ascii="Arial" w:hAnsi="Arial" w:cs="Arial"/>
        </w:rPr>
        <w:t xml:space="preserve"> function. These will result in photopic illuminance and </w:t>
      </w:r>
      <w:proofErr w:type="spellStart"/>
      <w:r w:rsidRPr="00C673E9">
        <w:rPr>
          <w:rFonts w:ascii="Arial" w:hAnsi="Arial" w:cs="Arial"/>
        </w:rPr>
        <w:t>melanopic</w:t>
      </w:r>
      <w:proofErr w:type="spellEnd"/>
      <w:r w:rsidRPr="00C673E9">
        <w:rPr>
          <w:rFonts w:ascii="Arial" w:hAnsi="Arial" w:cs="Arial"/>
        </w:rPr>
        <w:t xml:space="preserve"> equivalent daylight illuminance (</w:t>
      </w:r>
      <w:proofErr w:type="spellStart"/>
      <w:r w:rsidRPr="00C673E9">
        <w:rPr>
          <w:rFonts w:ascii="Arial" w:hAnsi="Arial" w:cs="Arial"/>
        </w:rPr>
        <w:t>melEDI</w:t>
      </w:r>
      <w:proofErr w:type="spellEnd"/>
      <w:r w:rsidRPr="00C673E9">
        <w:rPr>
          <w:rFonts w:ascii="Arial" w:hAnsi="Arial" w:cs="Arial"/>
        </w:rPr>
        <w:t>)</w:t>
      </w:r>
    </w:p>
    <w:p w14:paraId="163040A1" w14:textId="78DDD069" w:rsidR="007C0A0D" w:rsidRPr="00C86C21" w:rsidRDefault="00F61D20" w:rsidP="00C86C21">
      <w:pPr>
        <w:pStyle w:val="SourceCode"/>
        <w:spacing w:line="240" w:lineRule="auto"/>
        <w:rPr>
          <w:b/>
          <w:bCs/>
          <w:lang w:val="de-DE"/>
        </w:rPr>
      </w:pPr>
      <w:bookmarkStart w:id="71" w:name="annotated-cell-25"/>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melEDI</w:t>
      </w:r>
      <w:proofErr w:type="spellEnd"/>
      <w:r w:rsidRPr="00F61D20">
        <w:rPr>
          <w:b/>
          <w:bCs/>
          <w:lang w:val="de-DE"/>
        </w:rPr>
        <w:t xml:space="preserve"> and </w:t>
      </w:r>
      <w:proofErr w:type="spellStart"/>
      <w:r w:rsidRPr="00F61D20">
        <w:rPr>
          <w:b/>
          <w:bCs/>
          <w:lang w:val="de-DE"/>
        </w:rPr>
        <w:t>illumiance</w:t>
      </w:r>
      <w:proofErr w:type="spellEnd"/>
      <w:r w:rsidR="008C4DD3">
        <w:rPr>
          <w:rStyle w:val="NormalTok"/>
        </w:rPr>
        <w:br/>
      </w:r>
      <w:proofErr w:type="gramStart"/>
      <w:r w:rsidR="001176CA">
        <w:rPr>
          <w:rStyle w:val="NormalTok"/>
        </w:rPr>
        <w:t>1</w:t>
      </w:r>
      <w:r w:rsidR="001176CA">
        <w:rPr>
          <w:rStyle w:val="NormalTok"/>
          <w:rFonts w:cs="Consolas"/>
        </w:rPr>
        <w:t xml:space="preserve">  </w:t>
      </w:r>
      <w:proofErr w:type="spellStart"/>
      <w:r w:rsidR="007C0A0D" w:rsidRPr="00C86C21">
        <w:rPr>
          <w:rStyle w:val="NormalTok"/>
          <w:rFonts w:cs="Consolas"/>
        </w:rPr>
        <w:t>dataVEET</w:t>
      </w:r>
      <w:proofErr w:type="spellEnd"/>
      <w:proofErr w:type="gramEnd"/>
      <w:r w:rsidR="007C0A0D" w:rsidRPr="00C86C21">
        <w:rPr>
          <w:rStyle w:val="NormalTok"/>
          <w:rFonts w:cs="Consolas"/>
        </w:rPr>
        <w:t xml:space="preserve"> </w:t>
      </w:r>
      <w:r w:rsidR="007C0A0D" w:rsidRPr="00C86C21">
        <w:rPr>
          <w:rStyle w:val="OtherTok"/>
          <w:rFonts w:cs="Consolas"/>
        </w:rPr>
        <w:t>&lt;-</w:t>
      </w:r>
      <w:r w:rsidR="007C0A0D" w:rsidRPr="00C86C21">
        <w:rPr>
          <w:rStyle w:val="NormalTok"/>
          <w:rFonts w:cs="Consolas"/>
        </w:rPr>
        <w:t xml:space="preserve"> </w:t>
      </w:r>
      <w:r w:rsidR="007C0A0D" w:rsidRPr="00C86C21">
        <w:rPr>
          <w:rFonts w:cs="Consolas"/>
        </w:rPr>
        <w:br/>
      </w:r>
      <w:r w:rsidR="001176CA">
        <w:rPr>
          <w:rStyle w:val="NormalTok"/>
        </w:rPr>
        <w:t>2</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Fonts w:cs="Consolas"/>
        </w:rPr>
        <w:br/>
      </w:r>
      <w:r w:rsidR="001176CA">
        <w:rPr>
          <w:rStyle w:val="NormalTok"/>
        </w:rPr>
        <w:t>3</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select</w:t>
      </w:r>
      <w:r w:rsidR="007C0A0D" w:rsidRPr="00C86C21">
        <w:rPr>
          <w:rStyle w:val="NormalTok"/>
          <w:rFonts w:cs="Consolas"/>
        </w:rPr>
        <w:t>(</w:t>
      </w:r>
      <w:proofErr w:type="gramEnd"/>
      <w:r w:rsidR="007C0A0D" w:rsidRPr="00C86C21">
        <w:rPr>
          <w:rStyle w:val="NormalTok"/>
          <w:rFonts w:cs="Consolas"/>
        </w:rPr>
        <w:t xml:space="preserve">Id, Date, Datetime, Spectrum, short, </w:t>
      </w:r>
      <w:r w:rsidR="007C0A0D" w:rsidRPr="001176CA">
        <w:rPr>
          <w:rFonts w:cs="Consolas"/>
        </w:rPr>
        <w:t>long</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AttributeTok"/>
          <w:rFonts w:cs="Consolas"/>
        </w:rPr>
        <w:t>sl</w:t>
      </w:r>
      <w:proofErr w:type="spellEnd"/>
      <w:r w:rsidR="007C0A0D" w:rsidRPr="00C86C21">
        <w:rPr>
          <w:rStyle w:val="AttributeTok"/>
          <w:rFonts w:cs="Consolas"/>
        </w:rPr>
        <w:t xml:space="preserve"> ratio</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1176CA">
        <w:rPr>
          <w:rStyle w:val="NormalTok"/>
        </w:rPr>
        <w:t>4</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mutate</w:t>
      </w:r>
      <w:r w:rsidR="007C0A0D" w:rsidRPr="00C86C21">
        <w:rPr>
          <w:rStyle w:val="NormalTok"/>
          <w:rFonts w:cs="Consolas"/>
        </w:rPr>
        <w:t>(</w:t>
      </w:r>
      <w:proofErr w:type="gramEnd"/>
      <w:r w:rsidR="007C0A0D" w:rsidRPr="00C86C21">
        <w:rPr>
          <w:rFonts w:cs="Consolas"/>
        </w:rPr>
        <w:br/>
      </w:r>
      <w:r w:rsidR="001176CA">
        <w:rPr>
          <w:rStyle w:val="NormalTok"/>
        </w:rPr>
        <w:t>5</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AttributeTok"/>
          <w:rFonts w:cs="Consolas"/>
        </w:rPr>
        <w:t>melEDI</w:t>
      </w:r>
      <w:proofErr w:type="spellEnd"/>
      <w:r w:rsidR="007C0A0D" w:rsidRPr="00C86C21">
        <w:rPr>
          <w:rStyle w:val="AttributeTok"/>
          <w:rFonts w:cs="Consolas"/>
        </w:rPr>
        <w:t xml:space="preserve"> =</w:t>
      </w:r>
      <w:r w:rsidR="007C0A0D" w:rsidRPr="00C86C21">
        <w:rPr>
          <w:rFonts w:cs="Consolas"/>
        </w:rPr>
        <w:br/>
      </w:r>
      <w:r w:rsidR="001176CA">
        <w:rPr>
          <w:rStyle w:val="NormalTok"/>
        </w:rPr>
        <w:t>6</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7</w:t>
      </w:r>
      <w:r w:rsidR="001176CA">
        <w:rPr>
          <w:rStyle w:val="NormalTok"/>
          <w:rFonts w:cs="Consolas"/>
        </w:rPr>
        <w:t xml:space="preserve">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StringTok"/>
          <w:rFonts w:cs="Consolas"/>
        </w:rPr>
        <w:t>melanopic</w:t>
      </w:r>
      <w:proofErr w:type="spellEnd"/>
      <w:r w:rsidR="007C0A0D" w:rsidRPr="00C86C21">
        <w:rPr>
          <w:rStyle w:val="StringTok"/>
          <w:rFonts w:cs="Consolas"/>
        </w:rPr>
        <w:t>"</w:t>
      </w:r>
      <w:r w:rsidR="007C0A0D" w:rsidRPr="00C86C21">
        <w:rPr>
          <w:rStyle w:val="NormalTok"/>
          <w:rFonts w:cs="Consolas"/>
        </w:rPr>
        <w:t>),</w:t>
      </w:r>
      <w:r w:rsidR="007C0A0D" w:rsidRPr="00C86C21">
        <w:rPr>
          <w:rFonts w:cs="Consolas"/>
        </w:rPr>
        <w:br/>
      </w:r>
      <w:r w:rsidR="001176CA">
        <w:rPr>
          <w:rStyle w:val="NormalTok"/>
        </w:rPr>
        <w:t>8</w:t>
      </w:r>
      <w:r w:rsidR="001176CA">
        <w:rPr>
          <w:rStyle w:val="NormalTok"/>
          <w:rFonts w:cs="Consolas"/>
        </w:rPr>
        <w:t xml:space="preserve"> </w:t>
      </w:r>
      <w:r w:rsidR="007C0A0D" w:rsidRPr="00C86C21">
        <w:rPr>
          <w:rStyle w:val="NormalTok"/>
          <w:rFonts w:cs="Consolas"/>
        </w:rPr>
        <w:t xml:space="preserve"> </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AttributeTok"/>
          <w:rFonts w:cs="Consolas"/>
        </w:rPr>
        <w:t>illuminance  =</w:t>
      </w:r>
      <w:proofErr w:type="gramEnd"/>
      <w:r w:rsidR="007C0A0D" w:rsidRPr="00C86C21">
        <w:rPr>
          <w:rFonts w:cs="Consolas"/>
        </w:rPr>
        <w:br/>
      </w:r>
      <w:r w:rsidR="001176CA">
        <w:rPr>
          <w:rStyle w:val="NormalTok"/>
        </w:rPr>
        <w:t>9</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1</w:t>
      </w:r>
      <w:r w:rsidR="001176CA">
        <w:rPr>
          <w:rStyle w:val="NormalTok"/>
          <w:rFonts w:cs="Consolas"/>
        </w:rPr>
        <w:t xml:space="preserve">0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"photopic"</w:t>
      </w:r>
      <w:r w:rsidR="007C0A0D" w:rsidRPr="00C86C21">
        <w:rPr>
          <w:rStyle w:val="NormalTok"/>
          <w:rFonts w:cs="Consolas"/>
        </w:rPr>
        <w:t>)</w:t>
      </w:r>
      <w:r w:rsidR="007C0A0D" w:rsidRPr="00C86C21">
        <w:rPr>
          <w:rFonts w:cs="Consolas"/>
        </w:rPr>
        <w:br/>
      </w:r>
      <w:proofErr w:type="gramStart"/>
      <w:r w:rsidR="001176CA">
        <w:rPr>
          <w:rStyle w:val="NormalTok"/>
        </w:rPr>
        <w:t>11</w:t>
      </w:r>
      <w:r w:rsidR="007C0A0D" w:rsidRPr="00C86C21">
        <w:rPr>
          <w:rStyle w:val="NormalTok"/>
          <w:rFonts w:cs="Consolas"/>
        </w:rPr>
        <w:t xml:space="preserve">  )</w:t>
      </w:r>
      <w:proofErr w:type="gramEnd"/>
    </w:p>
    <w:bookmarkEnd w:id="71"/>
    <w:p w14:paraId="3D65159B" w14:textId="0F4D998D" w:rsidR="007C0A0D" w:rsidRPr="005A2EDF" w:rsidRDefault="007C0A0D" w:rsidP="00C86C21">
      <w:pPr>
        <w:pStyle w:val="DefinitionTerm"/>
        <w:rPr>
          <w:bCs/>
        </w:rPr>
      </w:pPr>
      <w:r w:rsidRPr="00C673E9">
        <w:rPr>
          <w:rFonts w:ascii="Arial" w:hAnsi="Arial" w:cs="Arial"/>
        </w:rPr>
        <w:t>Lines 5-</w:t>
      </w:r>
      <w:r w:rsidR="001176CA">
        <w:rPr>
          <w:rFonts w:ascii="Arial" w:hAnsi="Arial" w:cs="Arial"/>
        </w:rPr>
        <w:t>7</w:t>
      </w:r>
      <w:r w:rsidR="0098570A">
        <w:rPr>
          <w:rFonts w:ascii="Arial" w:hAnsi="Arial" w:cs="Arial"/>
        </w:rPr>
        <w:t xml:space="preserve"> </w:t>
      </w:r>
      <w:r w:rsidRPr="00C86C21">
        <w:rPr>
          <w:b w:val="0"/>
          <w:bCs/>
        </w:rPr>
        <w:t xml:space="preserve">Calculate </w:t>
      </w:r>
      <w:proofErr w:type="spellStart"/>
      <w:r w:rsidRPr="00C86C21">
        <w:rPr>
          <w:b w:val="0"/>
          <w:bCs/>
        </w:rPr>
        <w:t>melanopic</w:t>
      </w:r>
      <w:proofErr w:type="spellEnd"/>
      <w:r w:rsidRPr="00C86C21">
        <w:rPr>
          <w:b w:val="0"/>
          <w:bCs/>
        </w:rPr>
        <w:t xml:space="preserve"> EDI by applying the </w:t>
      </w:r>
      <m:oMath>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mel</m:t>
            </m:r>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50A59441" w14:textId="31928533" w:rsidR="007C0A0D" w:rsidRDefault="007C0A0D" w:rsidP="0098570A">
      <w:pPr>
        <w:pStyle w:val="DefinitionTerm"/>
        <w:rPr>
          <w:b w:val="0"/>
          <w:bCs/>
        </w:rPr>
      </w:pPr>
      <w:r w:rsidRPr="00C673E9">
        <w:rPr>
          <w:rFonts w:ascii="Arial" w:hAnsi="Arial" w:cs="Arial"/>
        </w:rPr>
        <w:t xml:space="preserve">Lines </w:t>
      </w:r>
      <w:r w:rsidR="001176CA">
        <w:rPr>
          <w:rFonts w:ascii="Arial" w:hAnsi="Arial" w:cs="Arial"/>
        </w:rPr>
        <w:t>8</w:t>
      </w:r>
      <w:r w:rsidRPr="00C673E9">
        <w:rPr>
          <w:rFonts w:ascii="Arial" w:hAnsi="Arial" w:cs="Arial"/>
        </w:rPr>
        <w:t>-</w:t>
      </w:r>
      <w:r w:rsidR="001176CA">
        <w:rPr>
          <w:rFonts w:ascii="Arial" w:hAnsi="Arial" w:cs="Arial"/>
        </w:rPr>
        <w:t>10</w:t>
      </w:r>
      <w:r w:rsidR="0098570A">
        <w:rPr>
          <w:rFonts w:ascii="Arial" w:hAnsi="Arial" w:cs="Arial"/>
        </w:rPr>
        <w:t xml:space="preserve"> </w:t>
      </w:r>
      <w:r w:rsidRPr="00C86C21">
        <w:rPr>
          <w:b w:val="0"/>
          <w:bCs/>
        </w:rPr>
        <w:t xml:space="preserve">Calculate photopic illuminance by applying the </w:t>
      </w:r>
      <m:oMath>
        <m:sSub>
          <m:sSubPr>
            <m:ctrlPr>
              <w:rPr>
                <w:rFonts w:ascii="Cambria Math" w:hAnsi="Cambria Math"/>
                <w:b w:val="0"/>
                <w:bCs/>
              </w:rPr>
            </m:ctrlPr>
          </m:sSubPr>
          <m:e>
            <m:r>
              <m:rPr>
                <m:sty m:val="bi"/>
              </m:rPr>
              <w:rPr>
                <w:rFonts w:ascii="Cambria Math" w:hAnsi="Cambria Math"/>
              </w:rPr>
              <m:t>V</m:t>
            </m:r>
          </m:e>
          <m:sub>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347B8DAA" w14:textId="77777777" w:rsidR="0098570A" w:rsidRPr="0098570A" w:rsidRDefault="0098570A" w:rsidP="0098570A">
      <w:pPr>
        <w:pStyle w:val="Definition"/>
      </w:pPr>
    </w:p>
    <w:p w14:paraId="7B355F0C" w14:textId="1E64D9A3" w:rsidR="007C0A0D" w:rsidRPr="00C86C21" w:rsidRDefault="00F61D20" w:rsidP="00C86C21">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MDER</w:t>
      </w:r>
      <w:r w:rsidR="008C4DD3">
        <w:rPr>
          <w:rStyle w:val="NormalTok"/>
        </w:rPr>
        <w:br/>
      </w:r>
      <w:proofErr w:type="gramStart"/>
      <w:r w:rsidR="00017A44">
        <w:rPr>
          <w:rStyle w:val="NormalTok"/>
        </w:rPr>
        <w:t>1</w:t>
      </w:r>
      <w:r w:rsidR="00017A44">
        <w:rPr>
          <w:rStyle w:val="NormalTok"/>
          <w:rFonts w:cs="Consolas"/>
        </w:rPr>
        <w:t xml:space="preserve"> </w:t>
      </w:r>
      <w:r w:rsidR="00171274">
        <w:rPr>
          <w:rStyle w:val="NormalTok"/>
          <w:rFonts w:cs="Consolas"/>
        </w:rPr>
        <w:t xml:space="preserve"> </w:t>
      </w:r>
      <w:proofErr w:type="spellStart"/>
      <w:r w:rsidR="007C0A0D" w:rsidRPr="00E15C3C">
        <w:rPr>
          <w:rStyle w:val="NormalTok"/>
          <w:rFonts w:cs="Consolas"/>
        </w:rPr>
        <w:t>dataVEET</w:t>
      </w:r>
      <w:proofErr w:type="spellEnd"/>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2</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3</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Style w:val="AttributeTok"/>
          <w:rFonts w:cs="Consolas"/>
        </w:rPr>
        <w:t>MDER =</w:t>
      </w:r>
      <w:r w:rsidR="007C0A0D" w:rsidRPr="00E15C3C">
        <w:rPr>
          <w:rStyle w:val="NormalTok"/>
          <w:rFonts w:cs="Consolas"/>
        </w:rPr>
        <w:t xml:space="preserve"> </w:t>
      </w:r>
      <w:proofErr w:type="spellStart"/>
      <w:r w:rsidR="007C0A0D" w:rsidRPr="00E15C3C">
        <w:rPr>
          <w:rStyle w:val="NormalTok"/>
          <w:rFonts w:cs="Consolas"/>
        </w:rPr>
        <w:t>melEDI</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r w:rsidR="00017A44">
        <w:rPr>
          <w:rStyle w:val="NormalTok"/>
        </w:rPr>
        <w:t>4</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5</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pecialCharTok"/>
          <w:rFonts w:cs="Consolas"/>
        </w:rPr>
        <w:t>-</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6</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w:t>
      </w:r>
      <w:proofErr w:type="gramEnd"/>
      <w:r w:rsidR="007C0A0D" w:rsidRPr="00E15C3C">
        <w:rPr>
          <w:rStyle w:val="NormalTok"/>
          <w:rFonts w:cs="Consolas"/>
        </w:rPr>
        <w:t xml:space="preserve">MDER,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7</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268"/>
        <w:gridCol w:w="2268"/>
      </w:tblGrid>
      <w:tr w:rsidR="009705B9" w:rsidRPr="00FE298F" w14:paraId="598F233D" w14:textId="77777777" w:rsidTr="00BD71EE">
        <w:trPr>
          <w:cantSplit/>
          <w:tblHeader/>
          <w:jc w:val="center"/>
        </w:trPr>
        <w:tc>
          <w:tcPr>
            <w:tcW w:w="1276" w:type="dxa"/>
          </w:tcPr>
          <w:p w14:paraId="21EAEFD9" w14:textId="77777777" w:rsidR="009705B9" w:rsidRPr="00FE298F" w:rsidRDefault="009705B9" w:rsidP="00AC4923">
            <w:pPr>
              <w:rPr>
                <w:b/>
                <w:bCs/>
              </w:rPr>
            </w:pPr>
          </w:p>
        </w:tc>
        <w:tc>
          <w:tcPr>
            <w:tcW w:w="4536" w:type="dxa"/>
            <w:gridSpan w:val="2"/>
            <w:tcBorders>
              <w:bottom w:val="single" w:sz="4" w:space="0" w:color="auto"/>
            </w:tcBorders>
          </w:tcPr>
          <w:p w14:paraId="162342D9" w14:textId="7663A098" w:rsidR="009705B9" w:rsidRPr="009705B9" w:rsidRDefault="009705B9" w:rsidP="00C86C21">
            <w:pPr>
              <w:jc w:val="center"/>
              <w:rPr>
                <w:rFonts w:ascii="Arial" w:hAnsi="Arial" w:cs="Arial"/>
                <w:b/>
                <w:bCs/>
              </w:rPr>
            </w:pPr>
            <w:r w:rsidRPr="00BD71EE">
              <w:rPr>
                <w:rFonts w:ascii="Arial" w:hAnsi="Arial" w:cs="Arial"/>
                <w:b/>
                <w:bCs/>
              </w:rPr>
              <w:t>Illuminance (lx)</w:t>
            </w:r>
          </w:p>
        </w:tc>
        <w:tc>
          <w:tcPr>
            <w:tcW w:w="2268" w:type="dxa"/>
          </w:tcPr>
          <w:p w14:paraId="61C83B13" w14:textId="77777777" w:rsidR="009705B9" w:rsidRPr="00C86C21" w:rsidRDefault="009705B9" w:rsidP="00C86C21">
            <w:pPr>
              <w:jc w:val="center"/>
              <w:rPr>
                <w:rFonts w:ascii="Arial" w:hAnsi="Arial" w:cs="Arial"/>
                <w:b/>
                <w:bCs/>
              </w:rPr>
            </w:pPr>
          </w:p>
        </w:tc>
      </w:tr>
      <w:tr w:rsidR="00AC4923" w:rsidRPr="00FE298F" w14:paraId="3825806C" w14:textId="62EF9C9B" w:rsidTr="00BD71EE">
        <w:trPr>
          <w:cantSplit/>
          <w:tblHeader/>
          <w:jc w:val="center"/>
        </w:trPr>
        <w:tc>
          <w:tcPr>
            <w:tcW w:w="1276" w:type="dxa"/>
            <w:tcBorders>
              <w:bottom w:val="single" w:sz="4" w:space="0" w:color="auto"/>
            </w:tcBorders>
          </w:tcPr>
          <w:p w14:paraId="29556292" w14:textId="77777777" w:rsidR="00AC4923" w:rsidRPr="00FE298F" w:rsidRDefault="00AC4923" w:rsidP="00AC4923">
            <w:pPr>
              <w:rPr>
                <w:b/>
                <w:bCs/>
              </w:rPr>
            </w:pPr>
            <w:bookmarkStart w:id="72" w:name="X278511e4af72fc2282d4de0a913d2d77ed2a0b8"/>
            <w:bookmarkEnd w:id="70"/>
            <w:r w:rsidRPr="00FE298F">
              <w:rPr>
                <w:b/>
                <w:bCs/>
              </w:rPr>
              <w:t>Date</w:t>
            </w:r>
          </w:p>
        </w:tc>
        <w:tc>
          <w:tcPr>
            <w:tcW w:w="2268" w:type="dxa"/>
            <w:tcBorders>
              <w:bottom w:val="single" w:sz="4" w:space="0" w:color="auto"/>
            </w:tcBorders>
          </w:tcPr>
          <w:p w14:paraId="4BB349DD" w14:textId="5D0CC493" w:rsidR="00AC4923" w:rsidRPr="00C86C21" w:rsidRDefault="00AC4923" w:rsidP="00C86C21">
            <w:pPr>
              <w:jc w:val="center"/>
              <w:rPr>
                <w:rFonts w:ascii="Arial" w:hAnsi="Arial" w:cs="Arial"/>
                <w:b/>
                <w:bCs/>
              </w:rPr>
            </w:pPr>
            <w:proofErr w:type="spellStart"/>
            <w:r w:rsidRPr="00C86C21">
              <w:rPr>
                <w:rFonts w:ascii="Arial" w:hAnsi="Arial" w:cs="Arial"/>
                <w:b/>
                <w:bCs/>
              </w:rPr>
              <w:t>melEDI</w:t>
            </w:r>
            <w:proofErr w:type="spellEnd"/>
          </w:p>
        </w:tc>
        <w:tc>
          <w:tcPr>
            <w:tcW w:w="2268" w:type="dxa"/>
            <w:tcBorders>
              <w:bottom w:val="single" w:sz="4" w:space="0" w:color="auto"/>
            </w:tcBorders>
          </w:tcPr>
          <w:p w14:paraId="1623C259" w14:textId="2DC67C8E" w:rsidR="00AC4923" w:rsidRPr="00C86C21" w:rsidRDefault="009705B9" w:rsidP="00C86C21">
            <w:pPr>
              <w:jc w:val="center"/>
              <w:rPr>
                <w:rFonts w:ascii="Arial" w:hAnsi="Arial" w:cs="Arial"/>
                <w:b/>
                <w:bCs/>
              </w:rPr>
            </w:pPr>
            <w:r>
              <w:rPr>
                <w:rFonts w:ascii="Arial" w:hAnsi="Arial" w:cs="Arial"/>
                <w:b/>
                <w:bCs/>
              </w:rPr>
              <w:t>Photopic</w:t>
            </w:r>
          </w:p>
        </w:tc>
        <w:tc>
          <w:tcPr>
            <w:tcW w:w="2268" w:type="dxa"/>
            <w:tcBorders>
              <w:bottom w:val="single" w:sz="4" w:space="0" w:color="auto"/>
            </w:tcBorders>
          </w:tcPr>
          <w:p w14:paraId="1D57BEBA" w14:textId="057D46EE" w:rsidR="00AC4923" w:rsidRPr="00C86C21" w:rsidRDefault="00AC4923" w:rsidP="00C86C21">
            <w:pPr>
              <w:jc w:val="center"/>
              <w:rPr>
                <w:rFonts w:ascii="Arial" w:hAnsi="Arial" w:cs="Arial"/>
                <w:b/>
                <w:bCs/>
              </w:rPr>
            </w:pPr>
            <w:r w:rsidRPr="00C86C21">
              <w:rPr>
                <w:rFonts w:ascii="Arial" w:hAnsi="Arial" w:cs="Arial"/>
                <w:b/>
                <w:bCs/>
              </w:rPr>
              <w:t>MDER</w:t>
            </w:r>
          </w:p>
        </w:tc>
      </w:tr>
      <w:tr w:rsidR="00AC4923" w:rsidRPr="00FE298F" w14:paraId="6B277625" w14:textId="4A3CA5EF" w:rsidTr="00C86C21">
        <w:trPr>
          <w:cantSplit/>
          <w:jc w:val="center"/>
        </w:trPr>
        <w:tc>
          <w:tcPr>
            <w:tcW w:w="1276" w:type="dxa"/>
          </w:tcPr>
          <w:p w14:paraId="11BC809C" w14:textId="77777777" w:rsidR="00AC4923" w:rsidRPr="00FE298F" w:rsidRDefault="00AC4923" w:rsidP="00AC4923">
            <w:r w:rsidRPr="00FE298F">
              <w:t>2025-06-18</w:t>
            </w:r>
          </w:p>
        </w:tc>
        <w:tc>
          <w:tcPr>
            <w:tcW w:w="2268" w:type="dxa"/>
          </w:tcPr>
          <w:p w14:paraId="079E9E31" w14:textId="4DDE2D71" w:rsidR="00AC4923" w:rsidRPr="00C86C21" w:rsidRDefault="00AC4923" w:rsidP="00AC4923">
            <w:pPr>
              <w:jc w:val="center"/>
              <w:rPr>
                <w:rFonts w:ascii="Arial" w:hAnsi="Arial" w:cs="Arial"/>
              </w:rPr>
            </w:pPr>
            <w:r w:rsidRPr="00C86C21">
              <w:rPr>
                <w:rFonts w:ascii="Arial" w:hAnsi="Arial" w:cs="Arial"/>
              </w:rPr>
              <w:t>80.6</w:t>
            </w:r>
          </w:p>
        </w:tc>
        <w:tc>
          <w:tcPr>
            <w:tcW w:w="2268" w:type="dxa"/>
            <w:tcBorders>
              <w:top w:val="single" w:sz="4" w:space="0" w:color="auto"/>
            </w:tcBorders>
          </w:tcPr>
          <w:p w14:paraId="57A069BB" w14:textId="2DC4F063" w:rsidR="00AC4923" w:rsidRPr="00C86C21" w:rsidRDefault="00AC4923" w:rsidP="00AC4923">
            <w:pPr>
              <w:jc w:val="center"/>
              <w:rPr>
                <w:rFonts w:ascii="Arial" w:hAnsi="Arial" w:cs="Arial"/>
              </w:rPr>
            </w:pPr>
            <w:r w:rsidRPr="00C86C21">
              <w:rPr>
                <w:rFonts w:ascii="Arial" w:hAnsi="Arial" w:cs="Arial"/>
              </w:rPr>
              <w:t>103.7</w:t>
            </w:r>
          </w:p>
        </w:tc>
        <w:tc>
          <w:tcPr>
            <w:tcW w:w="2268" w:type="dxa"/>
            <w:tcBorders>
              <w:top w:val="single" w:sz="4" w:space="0" w:color="auto"/>
            </w:tcBorders>
          </w:tcPr>
          <w:p w14:paraId="13B69CCA" w14:textId="7746C979" w:rsidR="00AC4923" w:rsidRPr="00C86C21" w:rsidRDefault="00AC4923" w:rsidP="00AC4923">
            <w:pPr>
              <w:jc w:val="center"/>
              <w:rPr>
                <w:rFonts w:ascii="Arial" w:hAnsi="Arial" w:cs="Arial"/>
              </w:rPr>
            </w:pPr>
            <w:r w:rsidRPr="00C86C21">
              <w:rPr>
                <w:rFonts w:ascii="Arial" w:hAnsi="Arial" w:cs="Arial"/>
              </w:rPr>
              <w:t>0.777</w:t>
            </w:r>
          </w:p>
        </w:tc>
      </w:tr>
      <w:tr w:rsidR="00AC4923" w:rsidRPr="00FE298F" w14:paraId="465A270A" w14:textId="5FA9B87D" w:rsidTr="002B252A">
        <w:trPr>
          <w:cantSplit/>
          <w:jc w:val="center"/>
        </w:trPr>
        <w:tc>
          <w:tcPr>
            <w:tcW w:w="1276" w:type="dxa"/>
          </w:tcPr>
          <w:p w14:paraId="63EC5A0F" w14:textId="77777777" w:rsidR="00AC4923" w:rsidRPr="00FE298F" w:rsidRDefault="00AC4923" w:rsidP="00AC4923">
            <w:r w:rsidRPr="00FE298F">
              <w:t>2025-06-20</w:t>
            </w:r>
          </w:p>
        </w:tc>
        <w:tc>
          <w:tcPr>
            <w:tcW w:w="2268" w:type="dxa"/>
          </w:tcPr>
          <w:p w14:paraId="7D47CB96" w14:textId="5F82336C" w:rsidR="00AC4923" w:rsidRPr="00C86C21" w:rsidRDefault="00AC4923" w:rsidP="00AC4923">
            <w:pPr>
              <w:jc w:val="center"/>
              <w:rPr>
                <w:rFonts w:ascii="Arial" w:hAnsi="Arial" w:cs="Arial"/>
              </w:rPr>
            </w:pPr>
            <w:r w:rsidRPr="00C86C21">
              <w:rPr>
                <w:rFonts w:ascii="Arial" w:hAnsi="Arial" w:cs="Arial"/>
              </w:rPr>
              <w:t>108.0</w:t>
            </w:r>
          </w:p>
        </w:tc>
        <w:tc>
          <w:tcPr>
            <w:tcW w:w="2268" w:type="dxa"/>
          </w:tcPr>
          <w:p w14:paraId="1EBF8D22" w14:textId="515D2E46" w:rsidR="00AC4923" w:rsidRPr="00C86C21" w:rsidRDefault="00AC4923" w:rsidP="00AC4923">
            <w:pPr>
              <w:jc w:val="center"/>
              <w:rPr>
                <w:rFonts w:ascii="Arial" w:hAnsi="Arial" w:cs="Arial"/>
              </w:rPr>
            </w:pPr>
            <w:r w:rsidRPr="00C86C21">
              <w:rPr>
                <w:rFonts w:ascii="Arial" w:hAnsi="Arial" w:cs="Arial"/>
              </w:rPr>
              <w:t>123.9</w:t>
            </w:r>
          </w:p>
        </w:tc>
        <w:tc>
          <w:tcPr>
            <w:tcW w:w="2268" w:type="dxa"/>
          </w:tcPr>
          <w:p w14:paraId="0D177BB7" w14:textId="7EC513DC" w:rsidR="00AC4923" w:rsidRPr="00C86C21" w:rsidRDefault="00AC4923" w:rsidP="00AC4923">
            <w:pPr>
              <w:jc w:val="center"/>
              <w:rPr>
                <w:rFonts w:ascii="Arial" w:hAnsi="Arial" w:cs="Arial"/>
              </w:rPr>
            </w:pPr>
            <w:r w:rsidRPr="00C86C21">
              <w:rPr>
                <w:rFonts w:ascii="Arial" w:hAnsi="Arial" w:cs="Arial"/>
              </w:rPr>
              <w:t>0.871</w:t>
            </w:r>
          </w:p>
        </w:tc>
      </w:tr>
    </w:tbl>
    <w:p w14:paraId="4EE4F020" w14:textId="20FB9B3D" w:rsidR="00B75A9F" w:rsidRDefault="00F066A6" w:rsidP="00F066A6">
      <w:pPr>
        <w:pStyle w:val="ImageCaption"/>
        <w:spacing w:before="200"/>
      </w:pPr>
      <w:r>
        <w:t xml:space="preserve">Table 18: </w:t>
      </w:r>
      <w:r w:rsidR="00DD525C" w:rsidRPr="00DD525C">
        <w:t xml:space="preserve">Average </w:t>
      </w:r>
      <w:proofErr w:type="spellStart"/>
      <w:r w:rsidR="00DD525C" w:rsidRPr="00DD525C">
        <w:t>melanopic</w:t>
      </w:r>
      <w:proofErr w:type="spellEnd"/>
      <w:r w:rsidR="00DD525C" w:rsidRPr="00DD525C">
        <w:t xml:space="preserve"> daylight efficacy ratio (MDER)</w:t>
      </w:r>
    </w:p>
    <w:p w14:paraId="116AF1FE" w14:textId="219BCF18" w:rsidR="007C0A0D" w:rsidRPr="00C673E9" w:rsidRDefault="007C0A0D" w:rsidP="007C0A0D">
      <w:pPr>
        <w:pStyle w:val="berschrift4"/>
      </w:pPr>
      <w:r w:rsidRPr="00C673E9">
        <w:t>Short-wavelength light at specific times of day</w:t>
      </w:r>
    </w:p>
    <w:p w14:paraId="4ED25AB7" w14:textId="6F7F474D" w:rsidR="007C0A0D" w:rsidRPr="00F36FDB" w:rsidRDefault="007C0A0D" w:rsidP="007C0A0D">
      <w:pPr>
        <w:pStyle w:val="FirstParagraph"/>
      </w:pPr>
      <w:r w:rsidRPr="00F36FDB">
        <w:t xml:space="preserve">The </w:t>
      </w:r>
      <w:r w:rsidRPr="00C673E9">
        <w:rPr>
          <w:rFonts w:ascii="Arial" w:hAnsi="Arial" w:cs="Arial"/>
        </w:rPr>
        <w:t>third</w:t>
      </w:r>
      <w:r w:rsidRPr="00F36FDB">
        <w:t xml:space="preserve"> spectral example examines short-wavelength light exposure as a function of time of day. Certain studies might be interested in, for instance, blue-light </w:t>
      </w:r>
      <w:r w:rsidRPr="00F36FDB">
        <w:lastRenderedPageBreak/>
        <w:t>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72"/>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00DF5481" w:rsidR="007C0A0D" w:rsidRPr="00F36FDB" w:rsidRDefault="00F066A6" w:rsidP="007C0A0D">
      <w:pPr>
        <w:pStyle w:val="FirstParagraph"/>
      </w:pPr>
      <w:r>
        <w:rPr>
          <w:b/>
          <w:bCs/>
        </w:rPr>
        <w:t xml:space="preserve">Table 19 </w:t>
      </w:r>
      <w:r w:rsidR="007C0A0D" w:rsidRPr="00F36FDB">
        <w:t>isolates the time window between 7:00 and 11:00 each day and computes the average short-wavelength irradiance in that interval. This represents a straightforward query: “How much blue light does the subject get in the morning on average?”</w:t>
      </w:r>
    </w:p>
    <w:p w14:paraId="74447A51" w14:textId="566D6A32" w:rsidR="007C0A0D" w:rsidRPr="00C86C21" w:rsidRDefault="00F61D20" w:rsidP="00F61D20">
      <w:pPr>
        <w:pStyle w:val="SourceCode"/>
        <w:spacing w:line="240" w:lineRule="auto"/>
        <w:rPr>
          <w:b/>
          <w:bCs/>
          <w:lang w:val="de-DE"/>
        </w:rPr>
      </w:pPr>
      <w:bookmarkStart w:id="73" w:name="annotated-cell-40"/>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short-wavelength</w:t>
      </w:r>
      <w:proofErr w:type="spellEnd"/>
      <w:r w:rsidRPr="00F61D20">
        <w:rPr>
          <w:b/>
          <w:bCs/>
          <w:lang w:val="de-DE"/>
        </w:rPr>
        <w:t xml:space="preserve"> light </w:t>
      </w:r>
      <w:proofErr w:type="spellStart"/>
      <w:r w:rsidRPr="00F61D20">
        <w:rPr>
          <w:b/>
          <w:bCs/>
          <w:lang w:val="de-DE"/>
        </w:rPr>
        <w:t>before</w:t>
      </w:r>
      <w:proofErr w:type="spellEnd"/>
      <w:r w:rsidRPr="00F61D20">
        <w:rPr>
          <w:b/>
          <w:bCs/>
          <w:lang w:val="de-DE"/>
        </w:rPr>
        <w:t xml:space="preserve"> </w:t>
      </w:r>
      <w:proofErr w:type="spellStart"/>
      <w:r w:rsidRPr="00F61D20">
        <w:rPr>
          <w:b/>
          <w:bCs/>
          <w:lang w:val="de-DE"/>
        </w:rPr>
        <w:t>noon</w:t>
      </w:r>
      <w:proofErr w:type="spellEnd"/>
      <w:r w:rsidR="008C4DD3">
        <w:rPr>
          <w:rStyle w:val="NormalTok"/>
        </w:rPr>
        <w:br/>
      </w:r>
      <w:r w:rsidR="006C49F5">
        <w:rPr>
          <w:rStyle w:val="NormalTok"/>
        </w:rPr>
        <w:t>1</w:t>
      </w:r>
      <w:r w:rsidR="006C49F5">
        <w:rPr>
          <w:rStyle w:val="NormalTok"/>
          <w:rFonts w:cs="Consolas"/>
        </w:rPr>
        <w:t xml:space="preserve"> </w:t>
      </w:r>
      <w:proofErr w:type="spellStart"/>
      <w:r w:rsidR="007C0A0D" w:rsidRPr="00F36FDB">
        <w:rPr>
          <w:rStyle w:val="NormalTok"/>
          <w:rFonts w:cs="Consolas"/>
        </w:rPr>
        <w:t>dataVEET</w:t>
      </w:r>
      <w:proofErr w:type="spellEnd"/>
      <w:r w:rsidR="007C0A0D" w:rsidRPr="00F36FDB">
        <w:rPr>
          <w:rStyle w:val="NormalTok"/>
          <w:rFonts w:cs="Consolas"/>
        </w:rPr>
        <w:t xml:space="preserve">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r w:rsidR="006C49F5">
        <w:rPr>
          <w:rStyle w:val="NormalTok"/>
        </w:rPr>
        <w:t>2</w:t>
      </w:r>
      <w:r w:rsidR="006C49F5">
        <w:rPr>
          <w:rStyle w:val="NormalTok"/>
          <w:rFonts w:cs="Consolas"/>
        </w:rPr>
        <w:t xml:space="preserve"> </w:t>
      </w:r>
      <w:r w:rsidR="007C0A0D" w:rsidRPr="00F36FDB">
        <w:rPr>
          <w:rStyle w:val="NormalTok"/>
          <w:rFonts w:cs="Consolas"/>
        </w:rPr>
        <w:t xml:space="preserve">  </w:t>
      </w:r>
      <w:proofErr w:type="spellStart"/>
      <w:r w:rsidR="007C0A0D" w:rsidRPr="00F36FDB">
        <w:rPr>
          <w:rStyle w:val="FunctionTok"/>
          <w:rFonts w:cs="Consolas"/>
        </w:rPr>
        <w:t>filter_</w:t>
      </w:r>
      <w:proofErr w:type="gramStart"/>
      <w:r w:rsidR="007C0A0D" w:rsidRPr="00F36FDB">
        <w:rPr>
          <w:rStyle w:val="FunctionTok"/>
          <w:rFonts w:cs="Consolas"/>
        </w:rPr>
        <w:t>Time</w:t>
      </w:r>
      <w:proofErr w:type="spellEnd"/>
      <w:r w:rsidR="007C0A0D" w:rsidRPr="00F36FDB">
        <w:rPr>
          <w:rStyle w:val="NormalTok"/>
          <w:rFonts w:cs="Consolas"/>
        </w:rPr>
        <w:t>(</w:t>
      </w:r>
      <w:proofErr w:type="gramEnd"/>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r w:rsidR="007C0A0D" w:rsidRPr="00F36FDB">
        <w:rPr>
          <w:rStyle w:val="CommentTok"/>
          <w:rFonts w:cs="Consolas"/>
        </w:rPr>
        <w:br/>
      </w:r>
      <w:r w:rsidR="006C49F5">
        <w:rPr>
          <w:rStyle w:val="NormalTok"/>
        </w:rPr>
        <w:t>3</w:t>
      </w:r>
      <w:r w:rsidR="006C49F5">
        <w:rPr>
          <w:rStyle w:val="NormalTok"/>
          <w:rFonts w:cs="Consolas"/>
        </w:rPr>
        <w:t xml:space="preserve"> </w:t>
      </w:r>
      <w:r w:rsidR="007C0A0D" w:rsidRPr="00103545">
        <w:rPr>
          <w:rStyle w:val="NormalTok"/>
          <w:rFonts w:cs="Consolas"/>
        </w:rPr>
        <w:t xml:space="preserve">  </w:t>
      </w:r>
      <w:proofErr w:type="gramStart"/>
      <w:r w:rsidR="007C0A0D" w:rsidRPr="00103545">
        <w:rPr>
          <w:rStyle w:val="FunctionTok"/>
          <w:rFonts w:cs="Consolas"/>
        </w:rPr>
        <w:t>select</w:t>
      </w:r>
      <w:r w:rsidR="007C0A0D" w:rsidRPr="00103545">
        <w:rPr>
          <w:rStyle w:val="NormalTok"/>
          <w:rFonts w:cs="Consolas"/>
        </w:rPr>
        <w:t>(</w:t>
      </w:r>
      <w:r w:rsidR="007C0A0D" w:rsidRPr="00103545">
        <w:rPr>
          <w:rStyle w:val="FunctionTok"/>
          <w:rFonts w:cs="Consolas"/>
        </w:rPr>
        <w:t>c</w:t>
      </w:r>
      <w:r w:rsidR="007C0A0D" w:rsidRPr="00103545">
        <w:rPr>
          <w:rStyle w:val="NormalTok"/>
          <w:rFonts w:cs="Consolas"/>
        </w:rPr>
        <w:t>(</w:t>
      </w:r>
      <w:proofErr w:type="gramEnd"/>
      <w:r w:rsidR="007C0A0D" w:rsidRPr="00103545">
        <w:rPr>
          <w:rStyle w:val="NormalTok"/>
          <w:rFonts w:cs="Consolas"/>
        </w:rPr>
        <w:t xml:space="preserve">Id, Date, short)) </w:t>
      </w:r>
      <w:r w:rsidR="007C0A0D" w:rsidRPr="00103545">
        <w:rPr>
          <w:rStyle w:val="SpecialCharTok"/>
          <w:rFonts w:cs="Consolas"/>
        </w:rPr>
        <w:t>|&gt;</w:t>
      </w:r>
      <w:r w:rsidR="007C0A0D" w:rsidRPr="00103545">
        <w:rPr>
          <w:rFonts w:cs="Consolas"/>
        </w:rPr>
        <w:br/>
      </w:r>
      <w:r w:rsidR="006C49F5">
        <w:rPr>
          <w:rStyle w:val="NormalTok"/>
        </w:rPr>
        <w:t>4</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w:t>
      </w:r>
      <w:proofErr w:type="gramStart"/>
      <w:r w:rsidR="007C0A0D" w:rsidRPr="00103545">
        <w:rPr>
          <w:rStyle w:val="FunctionTok"/>
          <w:rFonts w:cs="Consolas"/>
        </w:rPr>
        <w:t>numeric</w:t>
      </w:r>
      <w:proofErr w:type="spellEnd"/>
      <w:r w:rsidR="007C0A0D" w:rsidRPr="00103545">
        <w:rPr>
          <w:rStyle w:val="NormalTok"/>
          <w:rFonts w:cs="Consolas"/>
        </w:rPr>
        <w:t>(</w:t>
      </w:r>
      <w:proofErr w:type="gramEnd"/>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5</w:t>
      </w:r>
      <w:r w:rsidR="006C49F5">
        <w:rPr>
          <w:rStyle w:val="NormalTok"/>
          <w:rFonts w:cs="Consolas"/>
        </w:rPr>
        <w:t xml:space="preserve"> </w:t>
      </w:r>
      <w:r w:rsidR="007C0A0D" w:rsidRPr="00103545">
        <w:rPr>
          <w:rStyle w:val="NormalTok"/>
          <w:rFonts w:cs="Consolas"/>
        </w:rPr>
        <w:t xml:space="preserve">  </w:t>
      </w:r>
      <w:proofErr w:type="spellStart"/>
      <w:proofErr w:type="gramStart"/>
      <w:r w:rsidR="007C0A0D" w:rsidRPr="00103545">
        <w:rPr>
          <w:rStyle w:val="FunctionTok"/>
          <w:rFonts w:cs="Consolas"/>
        </w:rPr>
        <w:t>gt</w:t>
      </w:r>
      <w:proofErr w:type="spellEnd"/>
      <w:r w:rsidR="007C0A0D" w:rsidRPr="00103545">
        <w:rPr>
          <w:rStyle w:val="NormalTok"/>
          <w:rFonts w:cs="Consolas"/>
        </w:rPr>
        <w:t>(</w:t>
      </w:r>
      <w:proofErr w:type="gram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6</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w:t>
      </w:r>
      <w:proofErr w:type="gramStart"/>
      <w:r w:rsidR="007C0A0D" w:rsidRPr="00103545">
        <w:rPr>
          <w:rStyle w:val="FunctionTok"/>
          <w:rFonts w:cs="Consolas"/>
        </w:rPr>
        <w:t>number</w:t>
      </w:r>
      <w:proofErr w:type="spellEnd"/>
      <w:r w:rsidR="007C0A0D" w:rsidRPr="00103545">
        <w:rPr>
          <w:rStyle w:val="NormalTok"/>
          <w:rFonts w:cs="Consolas"/>
        </w:rPr>
        <w:t>(</w:t>
      </w:r>
      <w:proofErr w:type="gramEnd"/>
      <w:r w:rsidR="007C0A0D" w:rsidRPr="00103545">
        <w:rPr>
          <w:rStyle w:val="NormalTok"/>
          <w:rFonts w:cs="Consolas"/>
        </w:rPr>
        <w:t xml:space="preserve">short, </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7</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w:t>
      </w:r>
      <w:proofErr w:type="gramStart"/>
      <w:r w:rsidR="007C0A0D" w:rsidRPr="00103545">
        <w:rPr>
          <w:rStyle w:val="FunctionTok"/>
          <w:rFonts w:cs="Consolas"/>
        </w:rPr>
        <w:t>label</w:t>
      </w:r>
      <w:proofErr w:type="spellEnd"/>
      <w:r w:rsidR="007C0A0D" w:rsidRPr="00103545">
        <w:rPr>
          <w:rStyle w:val="NormalTok"/>
          <w:rFonts w:cs="Consolas"/>
        </w:rPr>
        <w:t>(</w:t>
      </w:r>
      <w:proofErr w:type="gramEnd"/>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w:t>
      </w:r>
      <w:proofErr w:type="spellStart"/>
      <w:r w:rsidR="007C0A0D" w:rsidRPr="00103545">
        <w:rPr>
          <w:rStyle w:val="StringTok"/>
          <w:rFonts w:cs="Consolas"/>
        </w:rPr>
        <w:t>mW</w:t>
      </w:r>
      <w:proofErr w:type="spellEnd"/>
      <w:r w:rsidR="007C0A0D" w:rsidRPr="00103545">
        <w:rPr>
          <w:rStyle w:val="StringTok"/>
          <w:rFonts w:cs="Consolas"/>
        </w:rPr>
        <w:t>/m²)"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8</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cols_hide</w:t>
      </w:r>
      <w:proofErr w:type="spellEnd"/>
      <w:r w:rsidR="007C0A0D" w:rsidRPr="00103545">
        <w:rPr>
          <w:rStyle w:val="NormalTok"/>
          <w:rFonts w:cs="Consolas"/>
        </w:rPr>
        <w:t>(episodes)</w:t>
      </w:r>
    </w:p>
    <w:bookmarkEnd w:id="73"/>
    <w:p w14:paraId="08FE7951" w14:textId="3E8FEA30" w:rsidR="007C0A0D" w:rsidRDefault="007C0A0D" w:rsidP="0098570A">
      <w:pPr>
        <w:pStyle w:val="DefinitionTerm"/>
        <w:rPr>
          <w:b w:val="0"/>
          <w:bCs/>
        </w:rPr>
      </w:pPr>
      <w:r w:rsidRPr="00C673E9">
        <w:rPr>
          <w:rFonts w:ascii="Arial" w:hAnsi="Arial" w:cs="Arial"/>
        </w:rPr>
        <w:t>Line 2</w:t>
      </w:r>
      <w:r w:rsidR="0098570A">
        <w:rPr>
          <w:rFonts w:ascii="Arial" w:hAnsi="Arial" w:cs="Arial"/>
        </w:rPr>
        <w:t xml:space="preserve"> </w:t>
      </w:r>
      <w:r w:rsidRPr="00C86C21">
        <w:rPr>
          <w:b w:val="0"/>
          <w:bCs/>
        </w:rPr>
        <w:t>Filter data to local 7am–11am</w:t>
      </w:r>
    </w:p>
    <w:p w14:paraId="7365E85A"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B75A9F" w:rsidRPr="00FE298F" w14:paraId="3065C876" w14:textId="77777777" w:rsidTr="0047611C">
        <w:trPr>
          <w:cantSplit/>
          <w:tblHeader/>
          <w:jc w:val="center"/>
        </w:trPr>
        <w:tc>
          <w:tcPr>
            <w:tcW w:w="1276" w:type="dxa"/>
            <w:tcBorders>
              <w:bottom w:val="single" w:sz="4" w:space="0" w:color="auto"/>
            </w:tcBorders>
          </w:tcPr>
          <w:p w14:paraId="2907F72C" w14:textId="77777777" w:rsidR="00B75A9F" w:rsidRPr="00FE298F" w:rsidRDefault="00B75A9F" w:rsidP="0047611C">
            <w:pPr>
              <w:rPr>
                <w:b/>
                <w:bCs/>
              </w:rPr>
            </w:pPr>
            <w:r w:rsidRPr="00FE298F">
              <w:rPr>
                <w:b/>
                <w:bCs/>
              </w:rPr>
              <w:t>Date</w:t>
            </w:r>
          </w:p>
        </w:tc>
        <w:tc>
          <w:tcPr>
            <w:tcW w:w="2268" w:type="dxa"/>
            <w:tcBorders>
              <w:bottom w:val="single" w:sz="4" w:space="0" w:color="auto"/>
            </w:tcBorders>
          </w:tcPr>
          <w:p w14:paraId="31A209FC" w14:textId="77777777" w:rsidR="00B75A9F" w:rsidRPr="00FE298F" w:rsidRDefault="00B75A9F" w:rsidP="0047611C">
            <w:pPr>
              <w:rPr>
                <w:b/>
                <w:bCs/>
              </w:rPr>
            </w:pPr>
            <w:r w:rsidRPr="00FE298F">
              <w:rPr>
                <w:b/>
                <w:bCs/>
              </w:rPr>
              <w:t>Short-wavelength irradiance (</w:t>
            </w:r>
            <w:proofErr w:type="spellStart"/>
            <w:r w:rsidRPr="00FE298F">
              <w:rPr>
                <w:b/>
                <w:bCs/>
              </w:rPr>
              <w:t>mW</w:t>
            </w:r>
            <w:proofErr w:type="spellEnd"/>
            <w:r w:rsidRPr="00FE298F">
              <w:rPr>
                <w:b/>
                <w:bCs/>
              </w:rPr>
              <w:t>/m²)</w:t>
            </w:r>
          </w:p>
        </w:tc>
      </w:tr>
      <w:tr w:rsidR="00B75A9F" w:rsidRPr="00FE298F" w14:paraId="277C9961" w14:textId="77777777" w:rsidTr="0047611C">
        <w:trPr>
          <w:cantSplit/>
          <w:jc w:val="center"/>
        </w:trPr>
        <w:tc>
          <w:tcPr>
            <w:tcW w:w="1276" w:type="dxa"/>
          </w:tcPr>
          <w:p w14:paraId="4BC82E62" w14:textId="77777777" w:rsidR="00B75A9F" w:rsidRPr="00FE298F" w:rsidRDefault="00B75A9F" w:rsidP="0047611C">
            <w:r w:rsidRPr="00FE298F">
              <w:t>2025-06-18</w:t>
            </w:r>
          </w:p>
        </w:tc>
        <w:tc>
          <w:tcPr>
            <w:tcW w:w="2268" w:type="dxa"/>
          </w:tcPr>
          <w:p w14:paraId="59A8456F" w14:textId="77777777" w:rsidR="00B75A9F" w:rsidRPr="00FE298F" w:rsidRDefault="00B75A9F" w:rsidP="0047611C">
            <w:pPr>
              <w:jc w:val="center"/>
            </w:pPr>
            <w:r w:rsidRPr="00FE298F">
              <w:t>5.44</w:t>
            </w:r>
          </w:p>
        </w:tc>
      </w:tr>
      <w:tr w:rsidR="00B75A9F" w:rsidRPr="00FE298F" w14:paraId="5519DE78" w14:textId="77777777" w:rsidTr="0047611C">
        <w:trPr>
          <w:cantSplit/>
          <w:jc w:val="center"/>
        </w:trPr>
        <w:tc>
          <w:tcPr>
            <w:tcW w:w="1276" w:type="dxa"/>
          </w:tcPr>
          <w:p w14:paraId="7214E0D9" w14:textId="77777777" w:rsidR="00B75A9F" w:rsidRPr="00FE298F" w:rsidRDefault="00B75A9F" w:rsidP="0047611C">
            <w:r w:rsidRPr="00FE298F">
              <w:t>2025-06-20</w:t>
            </w:r>
          </w:p>
        </w:tc>
        <w:tc>
          <w:tcPr>
            <w:tcW w:w="2268" w:type="dxa"/>
          </w:tcPr>
          <w:p w14:paraId="2602D108" w14:textId="77777777" w:rsidR="00B75A9F" w:rsidRPr="00FE298F" w:rsidRDefault="00B75A9F" w:rsidP="0047611C">
            <w:pPr>
              <w:jc w:val="center"/>
            </w:pPr>
            <w:r w:rsidRPr="00FE298F">
              <w:t>0.95</w:t>
            </w:r>
          </w:p>
        </w:tc>
      </w:tr>
    </w:tbl>
    <w:p w14:paraId="014EEA2A" w14:textId="01E67DA3" w:rsidR="00103545" w:rsidRPr="00103545" w:rsidRDefault="00B75A9F" w:rsidP="00B75A9F">
      <w:pPr>
        <w:pStyle w:val="ImageCaption"/>
        <w:spacing w:before="200"/>
      </w:pPr>
      <w:r>
        <w:t>Table 19: Average short-wavelength light (400–500 nm) exposure between 7:00 and 11:00 each day</w:t>
      </w: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5FE1CD0A"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r w:rsidR="00282E6A" w:rsidRPr="00C86C21">
        <w:rPr>
          <w:b/>
          <w:bCs/>
        </w:rPr>
        <w:t>Figure </w:t>
      </w:r>
      <w:r w:rsidR="008068B9">
        <w:rPr>
          <w:b/>
          <w:bCs/>
        </w:rPr>
        <w:t>11</w:t>
      </w:r>
      <w:r w:rsidRPr="00103545">
        <w:t xml:space="preserve"> shows the resulting diurnal profile, with short-wavelength exposure expressed as a fraction of the daily maximum for easier comparison.</w:t>
      </w:r>
    </w:p>
    <w:p w14:paraId="6C1212EE" w14:textId="40A74C62" w:rsidR="007C0A0D" w:rsidRPr="00C86C21" w:rsidRDefault="00F61D20" w:rsidP="00F61D20">
      <w:pPr>
        <w:pStyle w:val="SourceCode"/>
        <w:spacing w:line="240" w:lineRule="auto"/>
        <w:rPr>
          <w:b/>
          <w:bCs/>
          <w:lang w:val="de-DE"/>
        </w:rPr>
      </w:pPr>
      <w:bookmarkStart w:id="74" w:name="annotated-cell-41"/>
      <w:r w:rsidRPr="00F61D20">
        <w:rPr>
          <w:b/>
          <w:bCs/>
          <w:lang w:val="de-DE"/>
        </w:rPr>
        <w:lastRenderedPageBreak/>
        <w:t xml:space="preserve">Plot a </w:t>
      </w:r>
      <w:proofErr w:type="spellStart"/>
      <w:r w:rsidRPr="00F61D20">
        <w:rPr>
          <w:b/>
          <w:bCs/>
          <w:lang w:val="de-DE"/>
        </w:rPr>
        <w:t>diurnal</w:t>
      </w:r>
      <w:proofErr w:type="spellEnd"/>
      <w:r w:rsidRPr="00F61D20">
        <w:rPr>
          <w:b/>
          <w:bCs/>
          <w:lang w:val="de-DE"/>
        </w:rPr>
        <w:t xml:space="preserve"> </w:t>
      </w:r>
      <w:proofErr w:type="spellStart"/>
      <w:r w:rsidRPr="00F61D20">
        <w:rPr>
          <w:b/>
          <w:bCs/>
          <w:lang w:val="de-DE"/>
        </w:rPr>
        <w:t>profile</w:t>
      </w:r>
      <w:proofErr w:type="spellEnd"/>
      <w:r w:rsidR="008C4DD3">
        <w:rPr>
          <w:rStyle w:val="NormalTok"/>
        </w:rPr>
        <w:br/>
      </w:r>
      <w:r w:rsidR="005E4BD5">
        <w:rPr>
          <w:rStyle w:val="NormalTok"/>
        </w:rPr>
        <w:t>1</w:t>
      </w:r>
      <w:r w:rsidR="00B31C06">
        <w:rPr>
          <w:rStyle w:val="NormalTok"/>
        </w:rPr>
        <w:t xml:space="preserve">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OtherTok"/>
          <w:rFonts w:cs="Consolas"/>
        </w:rPr>
        <w:t>&lt;-</w:t>
      </w:r>
      <w:r w:rsidR="007C0A0D" w:rsidRPr="00103545">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2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cut_Datetime</w:t>
      </w:r>
      <w:proofErr w:type="spellEnd"/>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proofErr w:type="spellStart"/>
      <w:r w:rsidR="007C0A0D" w:rsidRPr="00103545">
        <w:rPr>
          <w:rStyle w:val="AttributeTok"/>
          <w:rFonts w:cs="Consolas"/>
        </w:rPr>
        <w:t>group_by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3</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r w:rsidR="00B31C06">
        <w:rPr>
          <w:rStyle w:val="NormalTok"/>
        </w:rPr>
        <w:t>4</w:t>
      </w:r>
      <w:r w:rsidR="005E4BD5">
        <w:rPr>
          <w:rStyle w:val="NormalTok"/>
          <w:rFonts w:cs="Consolas"/>
        </w:rPr>
        <w:t xml:space="preserve"> </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31C06">
        <w:rPr>
          <w:rStyle w:val="NormalTok"/>
        </w:rPr>
        <w:t xml:space="preserve">5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add_Time_col</w:t>
      </w:r>
      <w:proofErr w:type="spellEnd"/>
      <w:r w:rsidR="007C0A0D" w:rsidRPr="00103545">
        <w:rPr>
          <w:rStyle w:val="NormalTok"/>
          <w:rFonts w:cs="Consolas"/>
        </w:rPr>
        <w:t>(</w:t>
      </w:r>
      <w:proofErr w:type="spellStart"/>
      <w:r w:rsidR="007C0A0D" w:rsidRPr="00103545">
        <w:rPr>
          <w:rStyle w:val="NormalTok"/>
          <w:rFonts w:cs="Consolas"/>
        </w:rPr>
        <w:t>Datetime.rounded</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6</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proofErr w:type="spellStart"/>
      <w:r w:rsidR="007C0A0D" w:rsidRPr="00103545">
        <w:rPr>
          <w:rStyle w:val="AttributeTok"/>
          <w:rFonts w:cs="Consolas"/>
        </w:rPr>
        <w:t>rel_short</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r w:rsidR="00B31C06">
        <w:rPr>
          <w:rStyle w:val="NormalTok"/>
        </w:rPr>
        <w:t>7</w:t>
      </w:r>
      <w:r w:rsidR="007C0A0D" w:rsidRPr="00103545">
        <w:rPr>
          <w:rFonts w:cs="Consolas"/>
        </w:rPr>
        <w:br/>
      </w:r>
      <w:r w:rsidR="00B31C06">
        <w:rPr>
          <w:rStyle w:val="NormalTok"/>
        </w:rPr>
        <w:t xml:space="preserve">8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9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ggplot</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w:t>
      </w:r>
      <w:proofErr w:type="spellStart"/>
      <w:r w:rsidR="007C0A0D" w:rsidRPr="00103545">
        <w:rPr>
          <w:rStyle w:val="NormalTok"/>
          <w:rFonts w:cs="Consolas"/>
        </w:rPr>
        <w:t>rel_short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0 </w:t>
      </w:r>
      <w:r w:rsidR="007C0A0D" w:rsidRPr="00103545">
        <w:rPr>
          <w:rStyle w:val="NormalTok"/>
          <w:rFonts w:cs="Consolas"/>
        </w:rPr>
        <w:t xml:space="preserve">  </w:t>
      </w:r>
      <w:proofErr w:type="spellStart"/>
      <w:r w:rsidR="007C0A0D" w:rsidRPr="00103545">
        <w:rPr>
          <w:rStyle w:val="FunctionTok"/>
          <w:rFonts w:cs="Consolas"/>
        </w:rPr>
        <w:t>geom_col</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1</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NormalTok"/>
          <w:rFonts w:cs="Consolas"/>
        </w:rPr>
        <w:t>ggsci</w:t>
      </w:r>
      <w:proofErr w:type="spellEnd"/>
      <w:r w:rsidR="007C0A0D" w:rsidRPr="00103545">
        <w:rPr>
          <w:rStyle w:val="SpecialCharTok"/>
          <w:rFonts w:cs="Consolas"/>
        </w:rPr>
        <w:t>::</w:t>
      </w:r>
      <w:proofErr w:type="spellStart"/>
      <w:r w:rsidR="007C0A0D" w:rsidRPr="00103545">
        <w:rPr>
          <w:rStyle w:val="FunctionTok"/>
          <w:rFonts w:cs="Consolas"/>
        </w:rPr>
        <w:t>scale_fill_jco</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Pr>
        <w:t>2</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theme_minimal</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3 </w:t>
      </w:r>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4</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r w:rsidR="00B31C06">
        <w:rPr>
          <w:rStyle w:val="NormalTok"/>
        </w:rPr>
        <w:t>1</w:t>
      </w:r>
      <w:r w:rsidR="00B31C06">
        <w:rPr>
          <w:rStyle w:val="NormalTok"/>
          <w:rFonts w:cs="Consolas"/>
        </w:rPr>
        <w:t>5</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 xml:space="preserve">6 </w:t>
      </w:r>
      <w:r w:rsidR="007C0A0D" w:rsidRPr="00103545">
        <w:rPr>
          <w:rStyle w:val="NormalTok"/>
          <w:rFonts w:cs="Consolas"/>
        </w:rPr>
        <w:t xml:space="preserve">  </w:t>
      </w:r>
      <w:proofErr w:type="spellStart"/>
      <w:r w:rsidR="007C0A0D" w:rsidRPr="00103545">
        <w:rPr>
          <w:rStyle w:val="FunctionTok"/>
          <w:rFonts w:cs="Consolas"/>
        </w:rPr>
        <w:t>scale_y_continuous</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label_percent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7</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scale_x_time</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label_time</w:t>
      </w:r>
      <w:proofErr w:type="spellEnd"/>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p>
    <w:bookmarkEnd w:id="74"/>
    <w:p w14:paraId="7AE9F272" w14:textId="6D2A1567" w:rsidR="00F9173B" w:rsidRPr="005A2EDF" w:rsidRDefault="007C0A0D" w:rsidP="00C86C21">
      <w:pPr>
        <w:pStyle w:val="DefinitionTerm"/>
        <w:rPr>
          <w:rFonts w:ascii="Arial" w:hAnsi="Arial" w:cs="Arial"/>
          <w:bCs/>
        </w:rPr>
      </w:pPr>
      <w:r w:rsidRPr="00F9173B">
        <w:rPr>
          <w:rFonts w:ascii="Arial" w:hAnsi="Arial" w:cs="Arial"/>
        </w:rPr>
        <w:t>Line 1</w:t>
      </w:r>
      <w:r w:rsidR="0098570A" w:rsidRPr="00C272DD">
        <w:rPr>
          <w:rFonts w:ascii="Arial" w:hAnsi="Arial" w:cs="Arial"/>
        </w:rPr>
        <w:t xml:space="preserve"> </w:t>
      </w:r>
      <w:r w:rsidRPr="00C86C21">
        <w:rPr>
          <w:rFonts w:ascii="Arial" w:hAnsi="Arial" w:cs="Arial"/>
          <w:b w:val="0"/>
          <w:bCs/>
        </w:rPr>
        <w:t>Prepare hourly binned data</w:t>
      </w:r>
    </w:p>
    <w:p w14:paraId="5854AA1A" w14:textId="77777777" w:rsidR="00F9173B" w:rsidRPr="0047611C" w:rsidRDefault="00F9173B" w:rsidP="00F9173B">
      <w:pPr>
        <w:pStyle w:val="DefinitionTerm"/>
        <w:rPr>
          <w:b w:val="0"/>
          <w:bCs/>
        </w:rPr>
      </w:pPr>
      <w:r w:rsidRPr="00C673E9">
        <w:rPr>
          <w:rFonts w:ascii="Arial" w:hAnsi="Arial" w:cs="Arial"/>
        </w:rPr>
        <w:t>Line 2</w:t>
      </w:r>
      <w:r>
        <w:rPr>
          <w:rFonts w:ascii="Arial" w:hAnsi="Arial" w:cs="Arial"/>
        </w:rPr>
        <w:t xml:space="preserve"> </w:t>
      </w:r>
      <w:r w:rsidRPr="0047611C">
        <w:rPr>
          <w:b w:val="0"/>
          <w:bCs/>
        </w:rPr>
        <w:t>Bin timestamps by hour</w:t>
      </w:r>
    </w:p>
    <w:p w14:paraId="430E9EBB" w14:textId="77777777" w:rsidR="00F9173B" w:rsidRPr="0047611C" w:rsidRDefault="00F9173B" w:rsidP="00F9173B">
      <w:pPr>
        <w:pStyle w:val="DefinitionTerm"/>
        <w:rPr>
          <w:b w:val="0"/>
          <w:bCs/>
        </w:rPr>
      </w:pPr>
      <w:r w:rsidRPr="00C673E9">
        <w:rPr>
          <w:rFonts w:ascii="Arial" w:hAnsi="Arial" w:cs="Arial"/>
        </w:rPr>
        <w:t>Line 5</w:t>
      </w:r>
      <w:r>
        <w:rPr>
          <w:rFonts w:ascii="Arial" w:hAnsi="Arial" w:cs="Arial"/>
        </w:rPr>
        <w:t xml:space="preserve"> </w:t>
      </w:r>
      <w:r w:rsidRPr="0047611C">
        <w:rPr>
          <w:b w:val="0"/>
          <w:bCs/>
        </w:rPr>
        <w:t>Add a Time column (hour of day)</w:t>
      </w:r>
    </w:p>
    <w:p w14:paraId="22EC4C5E" w14:textId="5A482ECF" w:rsidR="00F9173B" w:rsidRDefault="00F9173B" w:rsidP="00F9173B">
      <w:pPr>
        <w:pStyle w:val="DefinitionTerm"/>
        <w:rPr>
          <w:b w:val="0"/>
          <w:bCs/>
        </w:rPr>
      </w:pPr>
      <w:r w:rsidRPr="00C673E9">
        <w:rPr>
          <w:rFonts w:ascii="Arial" w:hAnsi="Arial" w:cs="Arial"/>
        </w:rPr>
        <w:t>Line 8</w:t>
      </w:r>
      <w:r w:rsidR="00592A7A">
        <w:rPr>
          <w:rFonts w:ascii="Arial" w:hAnsi="Arial" w:cs="Arial"/>
        </w:rPr>
        <w:t>-17</w:t>
      </w:r>
      <w:r>
        <w:rPr>
          <w:rFonts w:ascii="Arial" w:hAnsi="Arial" w:cs="Arial"/>
        </w:rPr>
        <w:t xml:space="preserve"> </w:t>
      </w:r>
      <w:r w:rsidRPr="0047611C">
        <w:rPr>
          <w:b w:val="0"/>
          <w:bCs/>
        </w:rPr>
        <w:t>Creating the plot</w:t>
      </w:r>
    </w:p>
    <w:p w14:paraId="4E9CED4F" w14:textId="77777777" w:rsidR="00F9173B" w:rsidRDefault="00F9173B" w:rsidP="00103545">
      <w:pPr>
        <w:pStyle w:val="Textkrper"/>
        <w:spacing w:after="0"/>
        <w:rPr>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303CC179">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02840D67" w:rsidR="00BF057A" w:rsidRPr="00E20337" w:rsidRDefault="00BF057A" w:rsidP="00103545">
      <w:pPr>
        <w:pStyle w:val="Textkrper"/>
        <w:spacing w:after="0"/>
        <w:rPr>
          <w:rStyle w:val="Hervorhebung"/>
        </w:rPr>
      </w:pPr>
      <w:r w:rsidRPr="00E20337">
        <w:rPr>
          <w:rStyle w:val="Hervorhebung"/>
        </w:rPr>
        <w:t>Figure </w:t>
      </w:r>
      <w:r w:rsidR="008068B9">
        <w:rPr>
          <w:rStyle w:val="Hervorhebung"/>
        </w:rPr>
        <w:t>11</w:t>
      </w:r>
      <w:r w:rsidRPr="00E20337">
        <w:rPr>
          <w:rStyle w:val="Hervorhebung"/>
        </w:rPr>
        <w:t xml:space="preserve">: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09315AB2" w14:textId="56DCBF62" w:rsidR="00F9173B" w:rsidRPr="00F9173B" w:rsidRDefault="00F9173B" w:rsidP="00C86C21">
      <w:pPr>
        <w:pStyle w:val="Definition"/>
      </w:pPr>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39F5EDB9" w:rsidR="007C0A0D" w:rsidRPr="00103545" w:rsidRDefault="007C0A0D" w:rsidP="007C0A0D">
      <w:pPr>
        <w:pStyle w:val="FirstParagraph"/>
      </w:pPr>
      <w:r w:rsidRPr="00103545">
        <w:t>Finally, we compare short-wavelength exposure during daytime vs.</w:t>
      </w:r>
      <w:r w:rsidRPr="00C673E9">
        <w:rPr>
          <w:rFonts w:ascii="Arial" w:hAnsi="Arial" w:cs="Arial"/>
        </w:rPr>
        <w:t> </w:t>
      </w:r>
      <w:r w:rsidRPr="00103545">
        <w:t xml:space="preserve">nighttime. Using civil dawn and dusk information (based on geographic coordinates, here set for Houston, TX, USA), we label each measurement as day or night and then compute the total short-wavelength exposure in each period. </w:t>
      </w:r>
      <w:r w:rsidR="00383602">
        <w:rPr>
          <w:b/>
          <w:bCs/>
        </w:rPr>
        <w:t>Table 2</w:t>
      </w:r>
      <w:r w:rsidR="009357CE">
        <w:rPr>
          <w:b/>
          <w:bCs/>
        </w:rPr>
        <w:t>0</w:t>
      </w:r>
      <w:r w:rsidRPr="00103545">
        <w:t xml:space="preserve"> summarizes the daily short-wavelength dose received during the day vs. during the night.</w:t>
      </w:r>
    </w:p>
    <w:p w14:paraId="037239CC" w14:textId="346C7CF3"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photoperiod</w:t>
      </w:r>
      <w:proofErr w:type="spellEnd"/>
      <w:r w:rsidRPr="00F61D20">
        <w:rPr>
          <w:b/>
          <w:bCs/>
          <w:lang w:val="de-DE"/>
        </w:rPr>
        <w:t xml:space="preserve"> </w:t>
      </w:r>
      <w:proofErr w:type="spellStart"/>
      <w:r w:rsidRPr="00F61D20">
        <w:rPr>
          <w:b/>
          <w:bCs/>
          <w:lang w:val="de-DE"/>
        </w:rPr>
        <w:t>dependent</w:t>
      </w:r>
      <w:proofErr w:type="spellEnd"/>
      <w:r w:rsidRPr="00F61D20">
        <w:rPr>
          <w:b/>
          <w:bCs/>
          <w:lang w:val="de-DE"/>
        </w:rPr>
        <w:t xml:space="preserve"> </w:t>
      </w:r>
      <w:proofErr w:type="spellStart"/>
      <w:r w:rsidRPr="00F61D20">
        <w:rPr>
          <w:b/>
          <w:bCs/>
          <w:lang w:val="de-DE"/>
        </w:rPr>
        <w:t>measures</w:t>
      </w:r>
      <w:proofErr w:type="spellEnd"/>
      <w:r w:rsidR="008C4DD3">
        <w:rPr>
          <w:rStyle w:val="NormalTok"/>
        </w:rPr>
        <w:br/>
      </w:r>
      <w:r w:rsidR="002362D3">
        <w:rPr>
          <w:rStyle w:val="NormalTok"/>
        </w:rPr>
        <w:t>1</w:t>
      </w:r>
      <w:r w:rsidR="004C4E04">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A0A1D">
        <w:rPr>
          <w:rStyle w:val="NormalTok"/>
        </w:rPr>
        <w:t>2</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proofErr w:type="spellStart"/>
      <w:r w:rsidR="007C0A0D" w:rsidRPr="00103545">
        <w:rPr>
          <w:rStyle w:val="AttributeTok"/>
          <w:rFonts w:cs="Consolas"/>
        </w:rPr>
        <w:t>sl</w:t>
      </w:r>
      <w:proofErr w:type="spellEnd"/>
      <w:r w:rsidR="007C0A0D" w:rsidRPr="00103545">
        <w:rPr>
          <w:rStyle w:val="AttributeTok"/>
          <w:rFonts w:cs="Consolas"/>
        </w:rPr>
        <w:t xml:space="preserve"> ratio</w:t>
      </w:r>
      <w:r w:rsidR="007C0A0D" w:rsidRPr="00103545">
        <w:rPr>
          <w:rStyle w:val="StringTok"/>
          <w:rFonts w:cs="Consolas"/>
        </w:rPr>
        <w:t>`</w:t>
      </w:r>
      <w:r w:rsidR="007C0A0D" w:rsidRPr="00103545">
        <w:rPr>
          <w:rStyle w:val="NormalTok"/>
          <w:rFonts w:cs="Consolas"/>
        </w:rPr>
        <w:t xml:space="preserve">, </w:t>
      </w:r>
      <w:proofErr w:type="spellStart"/>
      <w:r w:rsidR="007C0A0D" w:rsidRPr="00103545">
        <w:rPr>
          <w:rStyle w:val="NormalTok"/>
          <w:rFonts w:cs="Consolas"/>
        </w:rPr>
        <w:t>melEDI</w:t>
      </w:r>
      <w:proofErr w:type="spellEnd"/>
      <w:r w:rsidR="007C0A0D" w:rsidRPr="00103545">
        <w:rPr>
          <w:rStyle w:val="NormalTok"/>
          <w:rFonts w:cs="Consolas"/>
        </w:rPr>
        <w:t xml:space="preserve">, illuminance)) </w:t>
      </w:r>
      <w:r w:rsidR="007C0A0D" w:rsidRPr="00103545">
        <w:rPr>
          <w:rStyle w:val="SpecialCharTok"/>
          <w:rFonts w:cs="Consolas"/>
        </w:rPr>
        <w:t>|&gt;</w:t>
      </w:r>
      <w:r w:rsidR="007C0A0D" w:rsidRPr="00103545">
        <w:rPr>
          <w:rFonts w:cs="Consolas"/>
        </w:rPr>
        <w:br/>
      </w:r>
      <w:r w:rsidR="00BA0A1D">
        <w:rPr>
          <w:rStyle w:val="NormalTok"/>
        </w:rPr>
        <w:t>3</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add_photoperiod</w:t>
      </w:r>
      <w:proofErr w:type="spellEnd"/>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4</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5</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r w:rsidR="00BA0A1D">
        <w:rPr>
          <w:rStyle w:val="NormalTok"/>
        </w:rPr>
        <w:t>6</w:t>
      </w:r>
      <w:r w:rsidR="004C4E04">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r w:rsidR="004C4E04">
        <w:rPr>
          <w:rStyle w:val="NormalTok"/>
          <w:rFonts w:cs="Consolas"/>
        </w:rPr>
        <w:br/>
      </w:r>
      <w:r w:rsidR="00BA0A1D">
        <w:rPr>
          <w:rStyle w:val="NormalTok"/>
        </w:rPr>
        <w:t>7</w:t>
      </w:r>
      <w:r w:rsidR="004C4E04">
        <w:rPr>
          <w:rStyle w:val="NormalTok"/>
          <w:rFonts w:cs="Consolas"/>
        </w:rPr>
        <w:t xml:space="preserve">                        </w:t>
      </w:r>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8</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 xml:space="preserve">(Id,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9</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0</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pivot_wider</w:t>
      </w:r>
      <w:proofErr w:type="spellEnd"/>
      <w:r w:rsidR="007C0A0D" w:rsidRPr="00103545">
        <w:rPr>
          <w:rStyle w:val="NormalTok"/>
          <w:rFonts w:cs="Consolas"/>
        </w:rPr>
        <w:t>(</w:t>
      </w:r>
      <w:proofErr w:type="spellStart"/>
      <w:r w:rsidR="007C0A0D" w:rsidRPr="00103545">
        <w:rPr>
          <w:rStyle w:val="AttributeTok"/>
          <w:rFonts w:cs="Consolas"/>
        </w:rPr>
        <w:t>names_from</w:t>
      </w:r>
      <w:proofErr w:type="spellEnd"/>
      <w:r w:rsidR="007C0A0D" w:rsidRPr="00103545">
        <w:rPr>
          <w:rStyle w:val="AttributeTok"/>
          <w:rFonts w:cs="Consolas"/>
        </w:rPr>
        <w:t xml:space="preserve">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proofErr w:type="spellStart"/>
      <w:r w:rsidR="007C0A0D" w:rsidRPr="00103545">
        <w:rPr>
          <w:rStyle w:val="AttributeTok"/>
          <w:rFonts w:cs="Consolas"/>
        </w:rPr>
        <w:t>values_from</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1</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2</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fmt_number</w:t>
      </w:r>
      <w:proofErr w:type="spellEnd"/>
      <w:r w:rsidR="007C0A0D" w:rsidRPr="00103545">
        <w:rPr>
          <w:rStyle w:val="NormalTok"/>
          <w:rFonts w:cs="Consolas"/>
        </w:rPr>
        <w:t>(</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p w14:paraId="25969846" w14:textId="77777777" w:rsidR="00612E4B" w:rsidRDefault="00612E4B" w:rsidP="00103545">
      <w:pPr>
        <w:pStyle w:val="Textkrper"/>
        <w:spacing w:before="16" w:after="16"/>
        <w:rPr>
          <w:rFonts w:ascii="Arial" w:hAnsi="Arial" w:cs="Arial"/>
        </w:rPr>
      </w:pPr>
      <w:bookmarkStart w:id="75" w:name="discussion-and-conclusion"/>
      <w:bookmarkEnd w:id="31"/>
      <w:bookmarkEnd w:id="67"/>
    </w:p>
    <w:tbl>
      <w:tblPr>
        <w:tblStyle w:val="Table"/>
        <w:tblW w:w="0" w:type="auto"/>
        <w:jc w:val="center"/>
        <w:tblCellMar>
          <w:left w:w="60" w:type="dxa"/>
          <w:right w:w="60" w:type="dxa"/>
        </w:tblCellMar>
        <w:tblLook w:val="0000" w:firstRow="0" w:lastRow="0" w:firstColumn="0" w:lastColumn="0" w:noHBand="0" w:noVBand="0"/>
      </w:tblPr>
      <w:tblGrid>
        <w:gridCol w:w="1276"/>
        <w:gridCol w:w="1134"/>
        <w:gridCol w:w="992"/>
      </w:tblGrid>
      <w:tr w:rsidR="00E40865" w:rsidRPr="003252B2" w14:paraId="024A09D3" w14:textId="77777777" w:rsidTr="00BD71EE">
        <w:trPr>
          <w:cantSplit/>
          <w:tblHeader/>
          <w:jc w:val="center"/>
        </w:trPr>
        <w:tc>
          <w:tcPr>
            <w:tcW w:w="1276" w:type="dxa"/>
          </w:tcPr>
          <w:p w14:paraId="24C04725" w14:textId="77777777" w:rsidR="00E40865" w:rsidRDefault="00E40865" w:rsidP="0047611C">
            <w:pPr>
              <w:rPr>
                <w:b/>
                <w:bCs/>
              </w:rPr>
            </w:pPr>
          </w:p>
        </w:tc>
        <w:tc>
          <w:tcPr>
            <w:tcW w:w="2126" w:type="dxa"/>
            <w:gridSpan w:val="2"/>
            <w:tcBorders>
              <w:bottom w:val="single" w:sz="4" w:space="0" w:color="auto"/>
            </w:tcBorders>
          </w:tcPr>
          <w:p w14:paraId="6E926C1A" w14:textId="5A86D1CA" w:rsidR="00E40865" w:rsidRPr="00BD71EE" w:rsidRDefault="00E40865" w:rsidP="0047611C">
            <w:pPr>
              <w:rPr>
                <w:rFonts w:ascii="Arial" w:hAnsi="Arial" w:cs="Arial"/>
                <w:b/>
                <w:bCs/>
              </w:rPr>
            </w:pPr>
            <w:r w:rsidRPr="00BD71EE">
              <w:rPr>
                <w:rFonts w:ascii="Arial" w:hAnsi="Arial" w:cs="Arial"/>
                <w:b/>
                <w:bCs/>
              </w:rPr>
              <w:t xml:space="preserve">Irradiance </w:t>
            </w:r>
            <w:proofErr w:type="spellStart"/>
            <w:r w:rsidRPr="00BD71EE">
              <w:rPr>
                <w:rFonts w:ascii="Arial" w:hAnsi="Arial" w:cs="Arial"/>
                <w:b/>
                <w:bCs/>
              </w:rPr>
              <w:t>mW</w:t>
            </w:r>
            <w:proofErr w:type="spellEnd"/>
            <w:r w:rsidRPr="00BD71EE">
              <w:rPr>
                <w:rFonts w:ascii="Arial" w:hAnsi="Arial" w:cs="Arial"/>
                <w:b/>
                <w:bCs/>
              </w:rPr>
              <w:t>/m²</w:t>
            </w:r>
          </w:p>
        </w:tc>
      </w:tr>
      <w:tr w:rsidR="00612E4B" w:rsidRPr="003252B2" w14:paraId="35E6BA25" w14:textId="77777777" w:rsidTr="00BD71EE">
        <w:trPr>
          <w:cantSplit/>
          <w:tblHeader/>
          <w:jc w:val="center"/>
        </w:trPr>
        <w:tc>
          <w:tcPr>
            <w:tcW w:w="1276" w:type="dxa"/>
            <w:tcBorders>
              <w:bottom w:val="single" w:sz="4" w:space="0" w:color="auto"/>
            </w:tcBorders>
          </w:tcPr>
          <w:p w14:paraId="3A18572F" w14:textId="77777777" w:rsidR="00612E4B" w:rsidRPr="003252B2" w:rsidRDefault="00612E4B" w:rsidP="0047611C">
            <w:pPr>
              <w:rPr>
                <w:b/>
                <w:bCs/>
              </w:rPr>
            </w:pPr>
            <w:r>
              <w:rPr>
                <w:b/>
                <w:bCs/>
              </w:rPr>
              <w:t>d</w:t>
            </w:r>
            <w:r w:rsidRPr="003252B2">
              <w:rPr>
                <w:b/>
                <w:bCs/>
              </w:rPr>
              <w:t>ate</w:t>
            </w:r>
          </w:p>
        </w:tc>
        <w:tc>
          <w:tcPr>
            <w:tcW w:w="1134" w:type="dxa"/>
            <w:tcBorders>
              <w:bottom w:val="single" w:sz="4" w:space="0" w:color="auto"/>
            </w:tcBorders>
          </w:tcPr>
          <w:p w14:paraId="52D575F2" w14:textId="77777777" w:rsidR="00612E4B" w:rsidRPr="003252B2" w:rsidRDefault="00612E4B" w:rsidP="0047611C">
            <w:pPr>
              <w:rPr>
                <w:b/>
                <w:bCs/>
              </w:rPr>
            </w:pPr>
            <w:r w:rsidRPr="003252B2">
              <w:rPr>
                <w:b/>
                <w:bCs/>
              </w:rPr>
              <w:t>day</w:t>
            </w:r>
          </w:p>
        </w:tc>
        <w:tc>
          <w:tcPr>
            <w:tcW w:w="992" w:type="dxa"/>
            <w:tcBorders>
              <w:bottom w:val="single" w:sz="4" w:space="0" w:color="auto"/>
            </w:tcBorders>
          </w:tcPr>
          <w:p w14:paraId="621AB6E1" w14:textId="77777777" w:rsidR="00612E4B" w:rsidRPr="003252B2" w:rsidRDefault="00612E4B" w:rsidP="0047611C">
            <w:pPr>
              <w:rPr>
                <w:b/>
                <w:bCs/>
              </w:rPr>
            </w:pPr>
            <w:r w:rsidRPr="003252B2">
              <w:rPr>
                <w:b/>
                <w:bCs/>
              </w:rPr>
              <w:t>night</w:t>
            </w:r>
          </w:p>
        </w:tc>
      </w:tr>
      <w:tr w:rsidR="002362D3" w:rsidRPr="003252B2" w14:paraId="3564D18E" w14:textId="77777777" w:rsidTr="00BD71EE">
        <w:trPr>
          <w:cantSplit/>
          <w:jc w:val="center"/>
        </w:trPr>
        <w:tc>
          <w:tcPr>
            <w:tcW w:w="1276" w:type="dxa"/>
            <w:tcBorders>
              <w:top w:val="single" w:sz="4" w:space="0" w:color="auto"/>
            </w:tcBorders>
          </w:tcPr>
          <w:p w14:paraId="6F7FE033" w14:textId="77777777" w:rsidR="002362D3" w:rsidRPr="003252B2" w:rsidRDefault="002362D3" w:rsidP="002362D3">
            <w:r w:rsidRPr="003252B2">
              <w:t>2025-06-18</w:t>
            </w:r>
          </w:p>
        </w:tc>
        <w:tc>
          <w:tcPr>
            <w:tcW w:w="1134" w:type="dxa"/>
            <w:tcBorders>
              <w:top w:val="single" w:sz="4" w:space="0" w:color="auto"/>
            </w:tcBorders>
          </w:tcPr>
          <w:p w14:paraId="17C8FEAA" w14:textId="60B4FDDF" w:rsidR="002362D3" w:rsidRPr="003252B2" w:rsidRDefault="002362D3" w:rsidP="002362D3">
            <w:pPr>
              <w:jc w:val="center"/>
            </w:pPr>
            <w:r>
              <w:rPr>
                <w:rFonts w:ascii="Calibri" w:hAnsi="Calibri"/>
              </w:rPr>
              <w:t>126.5</w:t>
            </w:r>
          </w:p>
        </w:tc>
        <w:tc>
          <w:tcPr>
            <w:tcW w:w="992" w:type="dxa"/>
            <w:tcBorders>
              <w:top w:val="single" w:sz="4" w:space="0" w:color="auto"/>
            </w:tcBorders>
          </w:tcPr>
          <w:p w14:paraId="14DE7615" w14:textId="1A7C43A8" w:rsidR="002362D3" w:rsidRPr="003252B2" w:rsidRDefault="002362D3" w:rsidP="002362D3">
            <w:pPr>
              <w:jc w:val="center"/>
            </w:pPr>
            <w:r>
              <w:rPr>
                <w:rFonts w:ascii="Calibri" w:hAnsi="Calibri"/>
              </w:rPr>
              <w:t>12.3</w:t>
            </w:r>
          </w:p>
        </w:tc>
      </w:tr>
      <w:tr w:rsidR="002362D3" w:rsidRPr="003252B2" w14:paraId="59E2A1FF" w14:textId="77777777" w:rsidTr="00BD71EE">
        <w:trPr>
          <w:cantSplit/>
          <w:jc w:val="center"/>
        </w:trPr>
        <w:tc>
          <w:tcPr>
            <w:tcW w:w="1276" w:type="dxa"/>
          </w:tcPr>
          <w:p w14:paraId="77C80AD3" w14:textId="77777777" w:rsidR="002362D3" w:rsidRPr="003252B2" w:rsidRDefault="002362D3" w:rsidP="002362D3">
            <w:r w:rsidRPr="003252B2">
              <w:t>2025-06-20</w:t>
            </w:r>
          </w:p>
        </w:tc>
        <w:tc>
          <w:tcPr>
            <w:tcW w:w="1134" w:type="dxa"/>
          </w:tcPr>
          <w:p w14:paraId="5054437A" w14:textId="2C3C503C" w:rsidR="002362D3" w:rsidRPr="003252B2" w:rsidRDefault="002362D3" w:rsidP="002362D3">
            <w:pPr>
              <w:jc w:val="center"/>
            </w:pPr>
            <w:r>
              <w:rPr>
                <w:rFonts w:ascii="Calibri" w:hAnsi="Calibri"/>
              </w:rPr>
              <w:t>181.8</w:t>
            </w:r>
          </w:p>
        </w:tc>
        <w:tc>
          <w:tcPr>
            <w:tcW w:w="992" w:type="dxa"/>
          </w:tcPr>
          <w:p w14:paraId="4BAD7EB4" w14:textId="20DEDD39" w:rsidR="002362D3" w:rsidRPr="003252B2" w:rsidRDefault="002362D3" w:rsidP="002362D3">
            <w:pPr>
              <w:jc w:val="center"/>
            </w:pPr>
            <w:r>
              <w:rPr>
                <w:rFonts w:ascii="Calibri" w:hAnsi="Calibri"/>
              </w:rPr>
              <w:t>1.0</w:t>
            </w:r>
          </w:p>
        </w:tc>
      </w:tr>
    </w:tbl>
    <w:p w14:paraId="7AD1628D" w14:textId="20D99BDD" w:rsidR="00612E4B" w:rsidRPr="00612E4B" w:rsidRDefault="00383602" w:rsidP="00612E4B">
      <w:pPr>
        <w:pStyle w:val="ImageCaption"/>
        <w:spacing w:before="200"/>
      </w:pPr>
      <w:r>
        <w:t>Table 2</w:t>
      </w:r>
      <w:r w:rsidR="00612E4B">
        <w:t>0: Short wavelength light exposure (</w:t>
      </w:r>
      <w:proofErr w:type="spellStart"/>
      <w:r w:rsidR="00612E4B">
        <w:t>mW</w:t>
      </w:r>
      <w:proofErr w:type="spellEnd"/>
      <w:r w:rsidR="00612E4B">
        <w:t>/m²) during the day and at night</w:t>
      </w:r>
    </w:p>
    <w:p w14:paraId="6F3CF0E4" w14:textId="65B9D7BF" w:rsidR="00103545" w:rsidRDefault="00103545" w:rsidP="00103545">
      <w:pPr>
        <w:pStyle w:val="Textkrper"/>
        <w:spacing w:before="16" w:after="16"/>
        <w:rPr>
          <w:rFonts w:ascii="Arial" w:hAnsi="Arial" w:cs="Arial"/>
        </w:rPr>
      </w:pPr>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proofErr w:type="spellStart"/>
      <w:r w:rsidRPr="00C673E9">
        <w:rPr>
          <w:rStyle w:val="VerbatimChar"/>
          <w:rFonts w:ascii="Arial" w:hAnsi="Arial" w:cs="Arial"/>
        </w:rPr>
        <w:t>add_photoperiod</w:t>
      </w:r>
      <w:proofErr w:type="spellEnd"/>
      <w:r w:rsidRPr="00C673E9">
        <w:rPr>
          <w:rStyle w:val="VerbatimChar"/>
          <w:rFonts w:ascii="Arial" w:hAnsi="Arial" w:cs="Arial"/>
        </w:rPr>
        <w:t>(coordinates)</w:t>
      </w:r>
      <w:r w:rsidRPr="00C673E9">
        <w:rPr>
          <w:rFonts w:ascii="Arial" w:hAnsi="Arial" w:cs="Arial"/>
        </w:rPr>
        <w:t xml:space="preserve"> is used as a convenient way to add columns to the data frame, indicating for each timestamp whether it was day or night, given the latitude/longitude.</w:t>
      </w:r>
    </w:p>
    <w:p w14:paraId="6A53C7FB" w14:textId="77777777" w:rsidR="00103545" w:rsidRPr="00C673E9" w:rsidRDefault="00103545" w:rsidP="00103545">
      <w:pPr>
        <w:pStyle w:val="Textkrper"/>
        <w:spacing w:before="16" w:after="16"/>
        <w:rPr>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573D440D" w:rsidR="007C0A0D" w:rsidRPr="00C673E9" w:rsidRDefault="007C0A0D" w:rsidP="007C0A0D">
      <w:pPr>
        <w:pStyle w:val="FirstParagraph"/>
        <w:rPr>
          <w:rFonts w:ascii="Arial" w:hAnsi="Arial" w:cs="Arial"/>
        </w:rPr>
      </w:pPr>
      <w:r w:rsidRPr="00103545">
        <w:t xml:space="preserve">This tutorial demonstrates a standardized, step-by-step pipeline to calculate a variety of visual experience metrics. We illustrated how a combination of </w:t>
      </w:r>
      <w:proofErr w:type="spellStart"/>
      <w:r w:rsidRPr="00103545">
        <w:t>LightLogR</w:t>
      </w:r>
      <w:proofErr w:type="spellEnd"/>
      <w:r w:rsidRPr="00103545">
        <w:t xml:space="preserve"> </w:t>
      </w:r>
      <w:r w:rsidRPr="00103545">
        <w:lastRenderedPageBreak/>
        <w:t xml:space="preserve">functions and </w:t>
      </w:r>
      <w:proofErr w:type="spellStart"/>
      <w:r w:rsidRPr="00103545">
        <w:t>tidyverse</w:t>
      </w:r>
      <w:proofErr w:type="spellEnd"/>
      <w:r w:rsidRPr="00103545">
        <w:t xml:space="preserve"> workflows can yield clear and reproducible analyses for wearable device data. While the full pipeline is detailed, each metric is computed through a dedicated sequence of well-documented </w:t>
      </w:r>
      <w:proofErr w:type="gramStart"/>
      <w:r w:rsidRPr="00103545">
        <w:t>steps</w:t>
      </w:r>
      <w:r w:rsidRPr="00C673E9">
        <w:rPr>
          <w:rFonts w:ascii="Arial" w:hAnsi="Arial" w:cs="Arial"/>
        </w:rPr>
        <w:t>, yet</w:t>
      </w:r>
      <w:proofErr w:type="gramEnd"/>
      <w:r w:rsidRPr="00C673E9">
        <w:rPr>
          <w:rFonts w:ascii="Arial" w:hAnsi="Arial" w:cs="Arial"/>
        </w:rPr>
        <w:t xml:space="preserve"> remains configurable to realize different metric definitions or thresholds.</w:t>
      </w:r>
    </w:p>
    <w:p w14:paraId="4ACAB5F1" w14:textId="64688D99" w:rsidR="007C0A0D" w:rsidRPr="00103545" w:rsidRDefault="007C0A0D" w:rsidP="00103545">
      <w:pPr>
        <w:pStyle w:val="FirstParagraph"/>
      </w:pPr>
      <w:r w:rsidRPr="00103545">
        <w:t xml:space="preserve">By leveraging </w:t>
      </w:r>
      <w:proofErr w:type="spellStart"/>
      <w:r w:rsidRPr="00103545">
        <w:t>LightLogR’s</w:t>
      </w:r>
      <w:proofErr w:type="spellEnd"/>
      <w:r w:rsidRPr="00103545">
        <w:t xml:space="preserve">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r w:rsidRPr="00C673E9">
        <w:rPr>
          <w:rFonts w:ascii="Arial" w:hAnsi="Arial" w:cs="Arial"/>
        </w:rPr>
        <w:t>&gt;900</w:t>
      </w:r>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6AA244F7" w14:textId="5D078270" w:rsidR="00057AAD" w:rsidRPr="00057AAD" w:rsidRDefault="00057AAD" w:rsidP="00057AAD">
      <w:pPr>
        <w:pStyle w:val="Textkrper"/>
        <w:rPr>
          <w:ins w:id="76" w:author="Johannes Zauner" w:date="2026-04-20T12:18:00Z"/>
          <w:lang w:val="de-DE"/>
        </w:rPr>
      </w:pPr>
      <w:ins w:id="77" w:author="Johannes Zauner" w:date="2026-04-20T12:18:00Z">
        <w:r w:rsidRPr="00057AAD">
          <w:rPr>
            <w:lang w:val="de-DE"/>
          </w:rPr>
          <w:t xml:space="preserve">As </w:t>
        </w:r>
        <w:proofErr w:type="spellStart"/>
        <w:r w:rsidRPr="00057AAD">
          <w:rPr>
            <w:lang w:val="de-DE"/>
          </w:rPr>
          <w:t>with</w:t>
        </w:r>
        <w:proofErr w:type="spellEnd"/>
        <w:r w:rsidRPr="00057AAD">
          <w:rPr>
            <w:lang w:val="de-DE"/>
          </w:rPr>
          <w:t xml:space="preserve"> </w:t>
        </w:r>
        <w:proofErr w:type="spellStart"/>
        <w:r w:rsidRPr="00057AAD">
          <w:rPr>
            <w:lang w:val="de-DE"/>
          </w:rPr>
          <w:t>any</w:t>
        </w:r>
        <w:proofErr w:type="spellEnd"/>
        <w:r w:rsidRPr="00057AAD">
          <w:rPr>
            <w:lang w:val="de-DE"/>
          </w:rPr>
          <w:t xml:space="preserve"> </w:t>
        </w:r>
        <w:proofErr w:type="spellStart"/>
        <w:r w:rsidRPr="00057AAD">
          <w:rPr>
            <w:lang w:val="de-DE"/>
          </w:rPr>
          <w:t>behavior-dependent</w:t>
        </w:r>
        <w:proofErr w:type="spellEnd"/>
        <w:r w:rsidRPr="00057AAD">
          <w:rPr>
            <w:lang w:val="de-DE"/>
          </w:rPr>
          <w:t xml:space="preserve"> </w:t>
        </w:r>
        <w:proofErr w:type="spellStart"/>
        <w:r w:rsidRPr="00057AAD">
          <w:rPr>
            <w:lang w:val="de-DE"/>
          </w:rPr>
          <w:t>data</w:t>
        </w:r>
        <w:proofErr w:type="spellEnd"/>
        <w:r w:rsidRPr="00057AAD">
          <w:rPr>
            <w:lang w:val="de-DE"/>
          </w:rPr>
          <w:t xml:space="preserve"> source, light and </w:t>
        </w:r>
        <w:proofErr w:type="spellStart"/>
        <w:r w:rsidRPr="00057AAD">
          <w:rPr>
            <w:lang w:val="de-DE"/>
          </w:rPr>
          <w:t>distance</w:t>
        </w:r>
        <w:proofErr w:type="spellEnd"/>
        <w:r w:rsidRPr="00057AAD">
          <w:rPr>
            <w:lang w:val="de-DE"/>
          </w:rPr>
          <w:t xml:space="preserve"> </w:t>
        </w:r>
        <w:proofErr w:type="spellStart"/>
        <w:r w:rsidRPr="00057AAD">
          <w:rPr>
            <w:lang w:val="de-DE"/>
          </w:rPr>
          <w:t>measurements</w:t>
        </w:r>
        <w:proofErr w:type="spellEnd"/>
        <w:r w:rsidRPr="00057AAD">
          <w:rPr>
            <w:lang w:val="de-DE"/>
          </w:rPr>
          <w:t xml:space="preserve"> </w:t>
        </w:r>
        <w:proofErr w:type="spellStart"/>
        <w:r w:rsidRPr="00057AAD">
          <w:rPr>
            <w:lang w:val="de-DE"/>
          </w:rPr>
          <w:t>show</w:t>
        </w:r>
        <w:proofErr w:type="spellEnd"/>
        <w:r w:rsidRPr="00057AAD">
          <w:rPr>
            <w:lang w:val="de-DE"/>
          </w:rPr>
          <w:t xml:space="preserve"> substantial interindividual </w:t>
        </w:r>
        <w:proofErr w:type="spellStart"/>
        <w:r w:rsidRPr="00057AAD">
          <w:rPr>
            <w:lang w:val="de-DE"/>
          </w:rPr>
          <w:t>variability</w:t>
        </w:r>
        <w:proofErr w:type="spellEnd"/>
        <w:r w:rsidRPr="00057AAD">
          <w:rPr>
            <w:lang w:val="de-DE"/>
          </w:rPr>
          <w:t xml:space="preserve">, </w:t>
        </w:r>
        <w:proofErr w:type="spellStart"/>
        <w:r w:rsidRPr="00057AAD">
          <w:rPr>
            <w:lang w:val="de-DE"/>
          </w:rPr>
          <w:t>which</w:t>
        </w:r>
        <w:proofErr w:type="spellEnd"/>
        <w:r w:rsidRPr="00057AAD">
          <w:rPr>
            <w:lang w:val="de-DE"/>
          </w:rPr>
          <w:t xml:space="preserve"> </w:t>
        </w:r>
        <w:proofErr w:type="spellStart"/>
        <w:r w:rsidRPr="00057AAD">
          <w:rPr>
            <w:lang w:val="de-DE"/>
          </w:rPr>
          <w:t>can</w:t>
        </w:r>
        <w:proofErr w:type="spellEnd"/>
        <w:r w:rsidRPr="00057AAD">
          <w:rPr>
            <w:lang w:val="de-DE"/>
          </w:rPr>
          <w:t xml:space="preserve"> </w:t>
        </w:r>
        <w:proofErr w:type="spellStart"/>
        <w:r w:rsidRPr="00057AAD">
          <w:rPr>
            <w:lang w:val="de-DE"/>
          </w:rPr>
          <w:t>lead</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marked</w:t>
        </w:r>
        <w:proofErr w:type="spellEnd"/>
        <w:r w:rsidRPr="00057AAD">
          <w:rPr>
            <w:lang w:val="de-DE"/>
          </w:rPr>
          <w:t xml:space="preserve"> </w:t>
        </w:r>
        <w:proofErr w:type="spellStart"/>
        <w:r w:rsidRPr="00057AAD">
          <w:rPr>
            <w:lang w:val="de-DE"/>
          </w:rPr>
          <w:t>differences</w:t>
        </w:r>
        <w:proofErr w:type="spellEnd"/>
        <w:r w:rsidRPr="00057AAD">
          <w:rPr>
            <w:lang w:val="de-DE"/>
          </w:rPr>
          <w:t xml:space="preserve"> at </w:t>
        </w:r>
        <w:proofErr w:type="spellStart"/>
        <w:r w:rsidRPr="00057AAD">
          <w:rPr>
            <w:lang w:val="de-DE"/>
          </w:rPr>
          <w:t>the</w:t>
        </w:r>
        <w:proofErr w:type="spellEnd"/>
        <w:r w:rsidRPr="00057AAD">
          <w:rPr>
            <w:lang w:val="de-DE"/>
          </w:rPr>
          <w:t xml:space="preserve"> individual </w:t>
        </w:r>
        <w:proofErr w:type="spellStart"/>
        <w:r w:rsidRPr="00057AAD">
          <w:rPr>
            <w:lang w:val="de-DE"/>
          </w:rPr>
          <w:t>level</w:t>
        </w:r>
        <w:proofErr w:type="spellEnd"/>
        <w:r w:rsidRPr="00057AAD">
          <w:rPr>
            <w:lang w:val="de-DE"/>
          </w:rPr>
          <w:t xml:space="preserve">. </w:t>
        </w:r>
        <w:proofErr w:type="spellStart"/>
        <w:r w:rsidRPr="00057AAD">
          <w:rPr>
            <w:lang w:val="de-DE"/>
          </w:rPr>
          <w:t>However</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overall</w:t>
        </w:r>
        <w:proofErr w:type="spellEnd"/>
        <w:r w:rsidRPr="00057AAD">
          <w:rPr>
            <w:lang w:val="de-DE"/>
          </w:rPr>
          <w:t xml:space="preserve"> </w:t>
        </w:r>
        <w:proofErr w:type="spellStart"/>
        <w:r w:rsidRPr="00057AAD">
          <w:rPr>
            <w:lang w:val="de-DE"/>
          </w:rPr>
          <w:t>processing</w:t>
        </w:r>
        <w:proofErr w:type="spellEnd"/>
        <w:r w:rsidRPr="00057AAD">
          <w:rPr>
            <w:lang w:val="de-DE"/>
          </w:rPr>
          <w:t xml:space="preserve"> </w:t>
        </w:r>
        <w:proofErr w:type="spellStart"/>
        <w:r w:rsidRPr="00057AAD">
          <w:rPr>
            <w:lang w:val="de-DE"/>
          </w:rPr>
          <w:t>pipeline</w:t>
        </w:r>
        <w:proofErr w:type="spellEnd"/>
        <w:r w:rsidRPr="00057AAD">
          <w:rPr>
            <w:lang w:val="de-DE"/>
          </w:rPr>
          <w:t xml:space="preserve"> </w:t>
        </w:r>
        <w:proofErr w:type="spellStart"/>
        <w:r w:rsidRPr="00057AAD">
          <w:rPr>
            <w:lang w:val="de-DE"/>
          </w:rPr>
          <w:t>generally</w:t>
        </w:r>
        <w:proofErr w:type="spellEnd"/>
        <w:r w:rsidRPr="00057AAD">
          <w:rPr>
            <w:lang w:val="de-DE"/>
          </w:rPr>
          <w:t xml:space="preserve"> </w:t>
        </w:r>
        <w:proofErr w:type="spellStart"/>
        <w:r w:rsidRPr="00057AAD">
          <w:rPr>
            <w:lang w:val="de-DE"/>
          </w:rPr>
          <w:t>remains</w:t>
        </w:r>
        <w:proofErr w:type="spellEnd"/>
        <w:r w:rsidRPr="00057AAD">
          <w:rPr>
            <w:lang w:val="de-DE"/>
          </w:rPr>
          <w:t xml:space="preserve"> </w:t>
        </w:r>
        <w:proofErr w:type="spellStart"/>
        <w:r w:rsidRPr="00057AAD">
          <w:rPr>
            <w:lang w:val="de-DE"/>
          </w:rPr>
          <w:t>unchanged</w:t>
        </w:r>
        <w:proofErr w:type="spellEnd"/>
        <w:r w:rsidRPr="00057AAD">
          <w:rPr>
            <w:lang w:val="de-DE"/>
          </w:rPr>
          <w:t xml:space="preserve"> </w:t>
        </w:r>
        <w:proofErr w:type="spellStart"/>
        <w:r w:rsidRPr="00057AAD">
          <w:rPr>
            <w:lang w:val="de-DE"/>
          </w:rPr>
          <w:t>when</w:t>
        </w:r>
        <w:proofErr w:type="spellEnd"/>
        <w:r w:rsidRPr="00057AAD">
          <w:rPr>
            <w:lang w:val="de-DE"/>
          </w:rPr>
          <w:t xml:space="preserve"> </w:t>
        </w:r>
        <w:proofErr w:type="spellStart"/>
        <w:r w:rsidRPr="00057AAD">
          <w:rPr>
            <w:lang w:val="de-DE"/>
          </w:rPr>
          <w:t>applied</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group</w:t>
        </w:r>
        <w:proofErr w:type="spellEnd"/>
        <w:r w:rsidRPr="00057AAD">
          <w:rPr>
            <w:lang w:val="de-DE"/>
          </w:rPr>
          <w:t xml:space="preserve">-level </w:t>
        </w:r>
        <w:proofErr w:type="spellStart"/>
        <w:r w:rsidRPr="00057AAD">
          <w:rPr>
            <w:lang w:val="de-DE"/>
          </w:rPr>
          <w:t>analyses</w:t>
        </w:r>
        <w:proofErr w:type="spellEnd"/>
        <w:r w:rsidRPr="00057AAD">
          <w:rPr>
            <w:lang w:val="de-DE"/>
          </w:rPr>
          <w:t xml:space="preserve">. </w:t>
        </w:r>
        <w:proofErr w:type="spellStart"/>
        <w:r w:rsidRPr="00057AAD">
          <w:rPr>
            <w:lang w:val="de-DE"/>
          </w:rPr>
          <w:t>Metric</w:t>
        </w:r>
        <w:proofErr w:type="spellEnd"/>
        <w:r w:rsidRPr="00057AAD">
          <w:rPr>
            <w:lang w:val="de-DE"/>
          </w:rPr>
          <w:t xml:space="preserve"> </w:t>
        </w:r>
        <w:proofErr w:type="spellStart"/>
        <w:r w:rsidRPr="00057AAD">
          <w:rPr>
            <w:lang w:val="de-DE"/>
          </w:rPr>
          <w:t>parameters</w:t>
        </w:r>
        <w:proofErr w:type="spellEnd"/>
        <w:r w:rsidRPr="00057AAD">
          <w:rPr>
            <w:lang w:val="de-DE"/>
          </w:rPr>
          <w:t xml:space="preserve"> </w:t>
        </w:r>
        <w:proofErr w:type="spellStart"/>
        <w:r w:rsidRPr="00057AAD">
          <w:rPr>
            <w:lang w:val="de-DE"/>
          </w:rPr>
          <w:t>may</w:t>
        </w:r>
        <w:proofErr w:type="spellEnd"/>
        <w:r w:rsidRPr="00057AAD">
          <w:rPr>
            <w:lang w:val="de-DE"/>
          </w:rPr>
          <w:t xml:space="preserve"> still </w:t>
        </w:r>
        <w:proofErr w:type="spellStart"/>
        <w:r w:rsidRPr="00057AAD">
          <w:rPr>
            <w:lang w:val="de-DE"/>
          </w:rPr>
          <w:t>require</w:t>
        </w:r>
        <w:proofErr w:type="spellEnd"/>
        <w:r w:rsidRPr="00057AAD">
          <w:rPr>
            <w:lang w:val="de-DE"/>
          </w:rPr>
          <w:t xml:space="preserve"> </w:t>
        </w:r>
        <w:proofErr w:type="spellStart"/>
        <w:r w:rsidRPr="00057AAD">
          <w:rPr>
            <w:lang w:val="de-DE"/>
          </w:rPr>
          <w:t>adjustment</w:t>
        </w:r>
        <w:proofErr w:type="spellEnd"/>
        <w:r w:rsidRPr="00057AAD">
          <w:rPr>
            <w:lang w:val="de-DE"/>
          </w:rPr>
          <w:t xml:space="preserve">, </w:t>
        </w:r>
        <w:proofErr w:type="spellStart"/>
        <w:r w:rsidRPr="00057AAD">
          <w:rPr>
            <w:lang w:val="de-DE"/>
          </w:rPr>
          <w:t>particularly</w:t>
        </w:r>
        <w:proofErr w:type="spellEnd"/>
        <w:r w:rsidRPr="00057AAD">
          <w:rPr>
            <w:lang w:val="de-DE"/>
          </w:rPr>
          <w:t xml:space="preserve"> </w:t>
        </w:r>
        <w:proofErr w:type="spellStart"/>
        <w:r w:rsidRPr="00057AAD">
          <w:rPr>
            <w:lang w:val="de-DE"/>
          </w:rPr>
          <w:t>when</w:t>
        </w:r>
        <w:proofErr w:type="spellEnd"/>
        <w:r w:rsidRPr="00057AAD">
          <w:rPr>
            <w:lang w:val="de-DE"/>
          </w:rPr>
          <w:t xml:space="preserve"> </w:t>
        </w:r>
        <w:proofErr w:type="spellStart"/>
        <w:r w:rsidRPr="00057AAD">
          <w:rPr>
            <w:lang w:val="de-DE"/>
          </w:rPr>
          <w:t>they</w:t>
        </w:r>
        <w:proofErr w:type="spellEnd"/>
        <w:r w:rsidRPr="00057AAD">
          <w:rPr>
            <w:lang w:val="de-DE"/>
          </w:rPr>
          <w:t xml:space="preserve"> </w:t>
        </w:r>
        <w:proofErr w:type="spellStart"/>
        <w:r w:rsidRPr="00057AAD">
          <w:rPr>
            <w:lang w:val="de-DE"/>
          </w:rPr>
          <w:t>are</w:t>
        </w:r>
        <w:proofErr w:type="spellEnd"/>
        <w:r w:rsidRPr="00057AAD">
          <w:rPr>
            <w:lang w:val="de-DE"/>
          </w:rPr>
          <w:t xml:space="preserve"> </w:t>
        </w:r>
        <w:proofErr w:type="spellStart"/>
        <w:r w:rsidRPr="00057AAD">
          <w:rPr>
            <w:lang w:val="de-DE"/>
          </w:rPr>
          <w:t>determined</w:t>
        </w:r>
        <w:proofErr w:type="spellEnd"/>
        <w:r w:rsidRPr="00057AAD">
          <w:rPr>
            <w:lang w:val="de-DE"/>
          </w:rPr>
          <w:t xml:space="preserve"> </w:t>
        </w:r>
        <w:proofErr w:type="spellStart"/>
        <w:r w:rsidRPr="00057AAD">
          <w:rPr>
            <w:lang w:val="de-DE"/>
          </w:rPr>
          <w:t>by</w:t>
        </w:r>
        <w:proofErr w:type="spellEnd"/>
        <w:r w:rsidRPr="00057AAD">
          <w:rPr>
            <w:lang w:val="de-DE"/>
          </w:rPr>
          <w:t xml:space="preserve"> </w:t>
        </w:r>
        <w:proofErr w:type="spellStart"/>
        <w:r w:rsidRPr="00057AAD">
          <w:rPr>
            <w:lang w:val="de-DE"/>
          </w:rPr>
          <w:t>device-specific</w:t>
        </w:r>
        <w:proofErr w:type="spellEnd"/>
        <w:r w:rsidRPr="00057AAD">
          <w:rPr>
            <w:lang w:val="de-DE"/>
          </w:rPr>
          <w:t xml:space="preserve"> </w:t>
        </w:r>
        <w:proofErr w:type="spellStart"/>
        <w:r w:rsidRPr="00057AAD">
          <w:rPr>
            <w:lang w:val="de-DE"/>
          </w:rPr>
          <w:t>sensor</w:t>
        </w:r>
        <w:proofErr w:type="spellEnd"/>
        <w:r w:rsidRPr="00057AAD">
          <w:rPr>
            <w:lang w:val="de-DE"/>
          </w:rPr>
          <w:t xml:space="preserve"> </w:t>
        </w:r>
        <w:proofErr w:type="spellStart"/>
        <w:r w:rsidRPr="00057AAD">
          <w:rPr>
            <w:lang w:val="de-DE"/>
          </w:rPr>
          <w:t>constraints</w:t>
        </w:r>
        <w:proofErr w:type="spellEnd"/>
        <w:r w:rsidRPr="00057AAD">
          <w:rPr>
            <w:lang w:val="de-DE"/>
          </w:rPr>
          <w:t xml:space="preserve"> </w:t>
        </w:r>
        <w:proofErr w:type="spellStart"/>
        <w:r w:rsidRPr="00057AAD">
          <w:rPr>
            <w:lang w:val="de-DE"/>
          </w:rPr>
          <w:t>rather</w:t>
        </w:r>
        <w:proofErr w:type="spellEnd"/>
        <w:r w:rsidRPr="00057AAD">
          <w:rPr>
            <w:lang w:val="de-DE"/>
          </w:rPr>
          <w:t xml:space="preserve"> </w:t>
        </w:r>
        <w:proofErr w:type="spellStart"/>
        <w:r w:rsidRPr="00057AAD">
          <w:rPr>
            <w:lang w:val="de-DE"/>
          </w:rPr>
          <w:t>than</w:t>
        </w:r>
        <w:proofErr w:type="spellEnd"/>
        <w:r w:rsidRPr="00057AAD">
          <w:rPr>
            <w:lang w:val="de-DE"/>
          </w:rPr>
          <w:t xml:space="preserve"> </w:t>
        </w:r>
        <w:proofErr w:type="spellStart"/>
        <w:r w:rsidRPr="00057AAD">
          <w:rPr>
            <w:lang w:val="de-DE"/>
          </w:rPr>
          <w:t>theoretical</w:t>
        </w:r>
        <w:proofErr w:type="spellEnd"/>
        <w:r w:rsidRPr="00057AAD">
          <w:rPr>
            <w:lang w:val="de-DE"/>
          </w:rPr>
          <w:t xml:space="preserve"> </w:t>
        </w:r>
        <w:proofErr w:type="spellStart"/>
        <w:r w:rsidRPr="00057AAD">
          <w:rPr>
            <w:lang w:val="de-DE"/>
          </w:rPr>
          <w:t>considerations</w:t>
        </w:r>
        <w:proofErr w:type="spellEnd"/>
        <w:r w:rsidRPr="00057AAD">
          <w:rPr>
            <w:lang w:val="de-DE"/>
          </w:rPr>
          <w:t xml:space="preserve">. </w:t>
        </w:r>
        <w:proofErr w:type="spellStart"/>
        <w:r w:rsidRPr="00057AAD">
          <w:rPr>
            <w:lang w:val="de-DE"/>
          </w:rPr>
          <w:t>For</w:t>
        </w:r>
        <w:proofErr w:type="spellEnd"/>
        <w:r w:rsidRPr="00057AAD">
          <w:rPr>
            <w:lang w:val="de-DE"/>
          </w:rPr>
          <w:t xml:space="preserve"> </w:t>
        </w:r>
        <w:proofErr w:type="spellStart"/>
        <w:r w:rsidRPr="00057AAD">
          <w:rPr>
            <w:lang w:val="de-DE"/>
          </w:rPr>
          <w:t>example</w:t>
        </w:r>
        <w:proofErr w:type="spellEnd"/>
        <w:r w:rsidRPr="00057AAD">
          <w:rPr>
            <w:lang w:val="de-DE"/>
          </w:rPr>
          <w:t xml:space="preserve">, </w:t>
        </w:r>
        <w:proofErr w:type="spellStart"/>
        <w:r w:rsidRPr="00057AAD">
          <w:rPr>
            <w:lang w:val="de-DE"/>
          </w:rPr>
          <w:t>the</w:t>
        </w:r>
        <w:proofErr w:type="spellEnd"/>
        <w:r w:rsidRPr="00057AAD">
          <w:rPr>
            <w:lang w:val="de-DE"/>
          </w:rPr>
          <w:t xml:space="preserve"> operational </w:t>
        </w:r>
        <w:proofErr w:type="spellStart"/>
        <w:r w:rsidRPr="00057AAD">
          <w:rPr>
            <w:lang w:val="de-DE"/>
          </w:rPr>
          <w:t>definition</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near</w:t>
        </w:r>
        <w:proofErr w:type="spellEnd"/>
        <w:r w:rsidRPr="00057AAD">
          <w:rPr>
            <w:lang w:val="de-DE"/>
          </w:rPr>
          <w:t xml:space="preserve"> </w:t>
        </w:r>
        <w:proofErr w:type="spellStart"/>
        <w:r w:rsidRPr="00057AAD">
          <w:rPr>
            <w:lang w:val="de-DE"/>
          </w:rPr>
          <w:t>work</w:t>
        </w:r>
        <w:proofErr w:type="spellEnd"/>
        <w:r w:rsidRPr="00057AAD">
          <w:rPr>
            <w:lang w:val="de-DE"/>
          </w:rPr>
          <w:t xml:space="preserve"> </w:t>
        </w:r>
        <w:proofErr w:type="spellStart"/>
        <w:r w:rsidRPr="00057AAD">
          <w:rPr>
            <w:lang w:val="de-DE"/>
          </w:rPr>
          <w:t>may</w:t>
        </w:r>
        <w:proofErr w:type="spellEnd"/>
        <w:r w:rsidRPr="00057AAD">
          <w:rPr>
            <w:lang w:val="de-DE"/>
          </w:rPr>
          <w:t xml:space="preserve"> </w:t>
        </w:r>
        <w:proofErr w:type="spellStart"/>
        <w:r w:rsidRPr="00057AAD">
          <w:rPr>
            <w:lang w:val="de-DE"/>
          </w:rPr>
          <w:t>vary</w:t>
        </w:r>
        <w:proofErr w:type="spellEnd"/>
        <w:r w:rsidRPr="00057AAD">
          <w:rPr>
            <w:lang w:val="de-DE"/>
          </w:rPr>
          <w:t xml:space="preserve"> </w:t>
        </w:r>
        <w:proofErr w:type="spellStart"/>
        <w:r w:rsidRPr="00057AAD">
          <w:rPr>
            <w:lang w:val="de-DE"/>
          </w:rPr>
          <w:t>across</w:t>
        </w:r>
        <w:proofErr w:type="spellEnd"/>
        <w:r w:rsidRPr="00057AAD">
          <w:rPr>
            <w:lang w:val="de-DE"/>
          </w:rPr>
          <w:t xml:space="preserve"> </w:t>
        </w:r>
        <w:proofErr w:type="spellStart"/>
        <w:r w:rsidRPr="00057AAD">
          <w:rPr>
            <w:lang w:val="de-DE"/>
          </w:rPr>
          <w:t>populations</w:t>
        </w:r>
        <w:proofErr w:type="spellEnd"/>
        <w:r w:rsidRPr="00057AAD">
          <w:rPr>
            <w:lang w:val="de-DE"/>
          </w:rPr>
          <w:t xml:space="preserve"> and </w:t>
        </w:r>
        <w:proofErr w:type="spellStart"/>
        <w:r w:rsidRPr="00057AAD">
          <w:rPr>
            <w:lang w:val="de-DE"/>
          </w:rPr>
          <w:t>devices</w:t>
        </w:r>
        <w:proofErr w:type="spellEnd"/>
        <w:r w:rsidRPr="00057AAD">
          <w:rPr>
            <w:lang w:val="de-DE"/>
          </w:rPr>
          <w:t>.</w:t>
        </w:r>
      </w:ins>
    </w:p>
    <w:p w14:paraId="6E3CA965" w14:textId="1E2465AB" w:rsidR="00057AAD" w:rsidRPr="00057AAD" w:rsidRDefault="00057AAD" w:rsidP="00057AAD">
      <w:pPr>
        <w:pStyle w:val="Textkrper"/>
        <w:rPr>
          <w:ins w:id="78" w:author="Johannes Zauner" w:date="2026-04-20T12:18:00Z"/>
          <w:lang w:val="de-DE"/>
        </w:rPr>
      </w:pPr>
      <w:proofErr w:type="spellStart"/>
      <w:ins w:id="79" w:author="Johannes Zauner" w:date="2026-04-20T12:18:00Z">
        <w:r w:rsidRPr="00057AAD">
          <w:rPr>
            <w:lang w:val="de-DE"/>
          </w:rPr>
          <w:t>Another</w:t>
        </w:r>
        <w:proofErr w:type="spellEnd"/>
        <w:r w:rsidRPr="00057AAD">
          <w:rPr>
            <w:lang w:val="de-DE"/>
          </w:rPr>
          <w:t xml:space="preserve"> </w:t>
        </w:r>
        <w:proofErr w:type="spellStart"/>
        <w:r w:rsidRPr="00057AAD">
          <w:rPr>
            <w:lang w:val="de-DE"/>
          </w:rPr>
          <w:t>important</w:t>
        </w:r>
        <w:proofErr w:type="spellEnd"/>
        <w:r w:rsidRPr="00057AAD">
          <w:rPr>
            <w:lang w:val="de-DE"/>
          </w:rPr>
          <w:t xml:space="preserve"> </w:t>
        </w:r>
        <w:proofErr w:type="spellStart"/>
        <w:r w:rsidRPr="00057AAD">
          <w:rPr>
            <w:lang w:val="de-DE"/>
          </w:rPr>
          <w:t>consideration</w:t>
        </w:r>
        <w:proofErr w:type="spellEnd"/>
        <w:r w:rsidRPr="00057AAD">
          <w:rPr>
            <w:lang w:val="de-DE"/>
          </w:rPr>
          <w:t xml:space="preserve"> </w:t>
        </w:r>
        <w:proofErr w:type="spellStart"/>
        <w:r w:rsidRPr="00057AAD">
          <w:rPr>
            <w:lang w:val="de-DE"/>
          </w:rPr>
          <w:t>is</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role</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contextual</w:t>
        </w:r>
        <w:proofErr w:type="spellEnd"/>
        <w:r w:rsidRPr="00057AAD">
          <w:rPr>
            <w:lang w:val="de-DE"/>
          </w:rPr>
          <w:t xml:space="preserve"> </w:t>
        </w:r>
        <w:proofErr w:type="spellStart"/>
        <w:r w:rsidRPr="00057AAD">
          <w:rPr>
            <w:lang w:val="de-DE"/>
          </w:rPr>
          <w:t>data</w:t>
        </w:r>
        <w:proofErr w:type="spellEnd"/>
        <w:r w:rsidRPr="00057AAD">
          <w:rPr>
            <w:lang w:val="de-DE"/>
          </w:rPr>
          <w:t xml:space="preserve"> in </w:t>
        </w:r>
        <w:proofErr w:type="spellStart"/>
        <w:r w:rsidRPr="00057AAD">
          <w:rPr>
            <w:lang w:val="de-DE"/>
          </w:rPr>
          <w:t>disentangling</w:t>
        </w:r>
        <w:proofErr w:type="spellEnd"/>
        <w:r w:rsidRPr="00057AAD">
          <w:rPr>
            <w:lang w:val="de-DE"/>
          </w:rPr>
          <w:t xml:space="preserve"> light and </w:t>
        </w:r>
        <w:proofErr w:type="spellStart"/>
        <w:r w:rsidRPr="00057AAD">
          <w:rPr>
            <w:lang w:val="de-DE"/>
          </w:rPr>
          <w:t>distance</w:t>
        </w:r>
        <w:proofErr w:type="spellEnd"/>
        <w:r w:rsidRPr="00057AAD">
          <w:rPr>
            <w:lang w:val="de-DE"/>
          </w:rPr>
          <w:t xml:space="preserve"> </w:t>
        </w:r>
        <w:proofErr w:type="spellStart"/>
        <w:r w:rsidRPr="00057AAD">
          <w:rPr>
            <w:lang w:val="de-DE"/>
          </w:rPr>
          <w:t>patterns</w:t>
        </w:r>
        <w:proofErr w:type="spellEnd"/>
        <w:r w:rsidRPr="00057AAD">
          <w:rPr>
            <w:lang w:val="de-DE"/>
          </w:rPr>
          <w:t xml:space="preserve"> </w:t>
        </w:r>
        <w:proofErr w:type="spellStart"/>
        <w:r w:rsidRPr="00057AAD">
          <w:rPr>
            <w:lang w:val="de-DE"/>
          </w:rPr>
          <w:t>into</w:t>
        </w:r>
        <w:proofErr w:type="spellEnd"/>
        <w:r w:rsidRPr="00057AAD">
          <w:rPr>
            <w:lang w:val="de-DE"/>
          </w:rPr>
          <w:t xml:space="preserve"> </w:t>
        </w:r>
        <w:proofErr w:type="spellStart"/>
        <w:r w:rsidRPr="00057AAD">
          <w:rPr>
            <w:lang w:val="de-DE"/>
          </w:rPr>
          <w:t>their</w:t>
        </w:r>
        <w:proofErr w:type="spellEnd"/>
        <w:r w:rsidRPr="00057AAD">
          <w:rPr>
            <w:lang w:val="de-DE"/>
          </w:rPr>
          <w:t xml:space="preserve"> </w:t>
        </w:r>
        <w:proofErr w:type="spellStart"/>
        <w:r w:rsidRPr="00057AAD">
          <w:rPr>
            <w:lang w:val="de-DE"/>
          </w:rPr>
          <w:t>contributing</w:t>
        </w:r>
        <w:proofErr w:type="spellEnd"/>
        <w:r w:rsidRPr="00057AAD">
          <w:rPr>
            <w:lang w:val="de-DE"/>
          </w:rPr>
          <w:t xml:space="preserve"> </w:t>
        </w:r>
        <w:proofErr w:type="spellStart"/>
        <w:r w:rsidRPr="00057AAD">
          <w:rPr>
            <w:lang w:val="de-DE"/>
          </w:rPr>
          <w:t>factors</w:t>
        </w:r>
        <w:proofErr w:type="spellEnd"/>
        <w:r w:rsidRPr="00057AAD">
          <w:rPr>
            <w:lang w:val="de-DE"/>
          </w:rPr>
          <w:t xml:space="preserve"> </w:t>
        </w:r>
        <w:proofErr w:type="spellStart"/>
        <w:r w:rsidRPr="00057AAD">
          <w:rPr>
            <w:lang w:val="de-DE"/>
          </w:rPr>
          <w:t>beyond</w:t>
        </w:r>
        <w:proofErr w:type="spellEnd"/>
        <w:r w:rsidRPr="00057AAD">
          <w:rPr>
            <w:lang w:val="de-DE"/>
          </w:rPr>
          <w:t xml:space="preserve"> time </w:t>
        </w:r>
        <w:proofErr w:type="spellStart"/>
        <w:r w:rsidRPr="00057AAD">
          <w:rPr>
            <w:lang w:val="de-DE"/>
          </w:rPr>
          <w:t>of</w:t>
        </w:r>
        <w:proofErr w:type="spellEnd"/>
        <w:r w:rsidRPr="00057AAD">
          <w:rPr>
            <w:lang w:val="de-DE"/>
          </w:rPr>
          <w:t xml:space="preserve"> </w:t>
        </w:r>
        <w:proofErr w:type="spellStart"/>
        <w:r w:rsidRPr="00057AAD">
          <w:rPr>
            <w:lang w:val="de-DE"/>
          </w:rPr>
          <w:t>day</w:t>
        </w:r>
        <w:proofErr w:type="spellEnd"/>
        <w:r w:rsidRPr="00057AAD">
          <w:rPr>
            <w:lang w:val="de-DE"/>
          </w:rPr>
          <w:t xml:space="preserve"> </w:t>
        </w:r>
        <w:proofErr w:type="spellStart"/>
        <w:r w:rsidRPr="00057AAD">
          <w:rPr>
            <w:lang w:val="de-DE"/>
          </w:rPr>
          <w:t>alone</w:t>
        </w:r>
        <w:proofErr w:type="spellEnd"/>
        <w:r w:rsidRPr="00057AAD">
          <w:rPr>
            <w:lang w:val="de-DE"/>
          </w:rPr>
          <w:t xml:space="preserve">. This </w:t>
        </w:r>
        <w:proofErr w:type="spellStart"/>
        <w:r w:rsidRPr="00057AAD">
          <w:rPr>
            <w:lang w:val="de-DE"/>
          </w:rPr>
          <w:t>often</w:t>
        </w:r>
        <w:proofErr w:type="spellEnd"/>
        <w:r w:rsidRPr="00057AAD">
          <w:rPr>
            <w:lang w:val="de-DE"/>
          </w:rPr>
          <w:t xml:space="preserve"> </w:t>
        </w:r>
        <w:proofErr w:type="spellStart"/>
        <w:r w:rsidRPr="00057AAD">
          <w:rPr>
            <w:lang w:val="de-DE"/>
          </w:rPr>
          <w:t>requires</w:t>
        </w:r>
        <w:proofErr w:type="spellEnd"/>
        <w:r w:rsidRPr="00057AAD">
          <w:rPr>
            <w:lang w:val="de-DE"/>
          </w:rPr>
          <w:t xml:space="preserve"> </w:t>
        </w:r>
        <w:proofErr w:type="spellStart"/>
        <w:r w:rsidRPr="00057AAD">
          <w:rPr>
            <w:lang w:val="de-DE"/>
          </w:rPr>
          <w:t>data</w:t>
        </w:r>
        <w:proofErr w:type="spellEnd"/>
        <w:r w:rsidRPr="00057AAD">
          <w:rPr>
            <w:lang w:val="de-DE"/>
          </w:rPr>
          <w:t xml:space="preserve"> </w:t>
        </w:r>
        <w:proofErr w:type="spellStart"/>
        <w:r w:rsidRPr="00057AAD">
          <w:rPr>
            <w:lang w:val="de-DE"/>
          </w:rPr>
          <w:t>sources</w:t>
        </w:r>
        <w:proofErr w:type="spellEnd"/>
        <w:r w:rsidRPr="00057AAD">
          <w:rPr>
            <w:lang w:val="de-DE"/>
          </w:rPr>
          <w:t xml:space="preserve"> in </w:t>
        </w:r>
        <w:proofErr w:type="spellStart"/>
        <w:r w:rsidRPr="00057AAD">
          <w:rPr>
            <w:lang w:val="de-DE"/>
          </w:rPr>
          <w:t>addition</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wearable</w:t>
        </w:r>
        <w:proofErr w:type="spellEnd"/>
        <w:r w:rsidRPr="00057AAD">
          <w:rPr>
            <w:lang w:val="de-DE"/>
          </w:rPr>
          <w:t xml:space="preserve"> </w:t>
        </w:r>
        <w:proofErr w:type="spellStart"/>
        <w:r w:rsidRPr="00057AAD">
          <w:rPr>
            <w:lang w:val="de-DE"/>
          </w:rPr>
          <w:t>device</w:t>
        </w:r>
        <w:proofErr w:type="spellEnd"/>
        <w:r w:rsidRPr="00057AAD">
          <w:rPr>
            <w:lang w:val="de-DE"/>
          </w:rPr>
          <w:t xml:space="preserve"> </w:t>
        </w:r>
        <w:proofErr w:type="spellStart"/>
        <w:r w:rsidRPr="00057AAD">
          <w:rPr>
            <w:lang w:val="de-DE"/>
          </w:rPr>
          <w:t>itself</w:t>
        </w:r>
        <w:proofErr w:type="spellEnd"/>
        <w:r w:rsidRPr="00057AAD">
          <w:rPr>
            <w:lang w:val="de-DE"/>
          </w:rPr>
          <w:t xml:space="preserve">, such </w:t>
        </w:r>
        <w:proofErr w:type="spellStart"/>
        <w:r w:rsidRPr="00057AAD">
          <w:rPr>
            <w:lang w:val="de-DE"/>
          </w:rPr>
          <w:t>as</w:t>
        </w:r>
        <w:proofErr w:type="spellEnd"/>
        <w:r w:rsidRPr="00057AAD">
          <w:rPr>
            <w:lang w:val="de-DE"/>
          </w:rPr>
          <w:t xml:space="preserve"> logs </w:t>
        </w:r>
        <w:proofErr w:type="spellStart"/>
        <w:r w:rsidRPr="00057AAD">
          <w:rPr>
            <w:lang w:val="de-DE"/>
          </w:rPr>
          <w:t>or</w:t>
        </w:r>
        <w:proofErr w:type="spellEnd"/>
        <w:r w:rsidRPr="00057AAD">
          <w:rPr>
            <w:lang w:val="de-DE"/>
          </w:rPr>
          <w:t xml:space="preserve"> </w:t>
        </w:r>
        <w:proofErr w:type="spellStart"/>
        <w:r w:rsidRPr="00057AAD">
          <w:rPr>
            <w:lang w:val="de-DE"/>
          </w:rPr>
          <w:t>diaries</w:t>
        </w:r>
        <w:proofErr w:type="spellEnd"/>
        <w:r w:rsidRPr="00057AAD">
          <w:rPr>
            <w:lang w:val="de-DE"/>
          </w:rPr>
          <w:t>.</w:t>
        </w:r>
      </w:ins>
      <w:ins w:id="80" w:author="Johannes Zauner" w:date="2026-04-20T12:18:00Z" w16du:dateUtc="2026-04-20T10:18:00Z">
        <w:r>
          <w:t xml:space="preserve"> Zauner and colleagues (2026)</w:t>
        </w:r>
      </w:ins>
      <w:ins w:id="81" w:author="Johannes Zauner" w:date="2026-04-20T12:18:00Z">
        <w:r w:rsidRPr="00057AAD">
          <w:rPr>
            <w:lang w:val="de-DE"/>
          </w:rPr>
          <w:t xml:space="preserve"> </w:t>
        </w:r>
        <w:proofErr w:type="spellStart"/>
        <w:r w:rsidRPr="00057AAD">
          <w:rPr>
            <w:lang w:val="de-DE"/>
          </w:rPr>
          <w:t>describe</w:t>
        </w:r>
        <w:proofErr w:type="spellEnd"/>
        <w:r w:rsidRPr="00057AAD">
          <w:rPr>
            <w:lang w:val="de-DE"/>
          </w:rPr>
          <w:t xml:space="preserve"> a </w:t>
        </w:r>
        <w:proofErr w:type="spellStart"/>
        <w:r w:rsidRPr="00057AAD">
          <w:rPr>
            <w:lang w:val="de-DE"/>
          </w:rPr>
          <w:t>strategy</w:t>
        </w:r>
        <w:proofErr w:type="spellEnd"/>
        <w:r w:rsidRPr="00057AAD">
          <w:rPr>
            <w:lang w:val="de-DE"/>
          </w:rPr>
          <w:t xml:space="preserve"> </w:t>
        </w:r>
        <w:proofErr w:type="spellStart"/>
        <w:r w:rsidRPr="00057AAD">
          <w:rPr>
            <w:lang w:val="de-DE"/>
          </w:rPr>
          <w:t>for</w:t>
        </w:r>
        <w:proofErr w:type="spellEnd"/>
        <w:r w:rsidRPr="00057AAD">
          <w:rPr>
            <w:lang w:val="de-DE"/>
          </w:rPr>
          <w:t xml:space="preserve"> </w:t>
        </w:r>
        <w:proofErr w:type="spellStart"/>
        <w:r w:rsidRPr="00057AAD">
          <w:rPr>
            <w:lang w:val="de-DE"/>
          </w:rPr>
          <w:t>collecting</w:t>
        </w:r>
        <w:proofErr w:type="spellEnd"/>
        <w:r w:rsidRPr="00057AAD">
          <w:rPr>
            <w:lang w:val="de-DE"/>
          </w:rPr>
          <w:t xml:space="preserve"> multiple </w:t>
        </w:r>
        <w:proofErr w:type="spellStart"/>
        <w:r w:rsidRPr="00057AAD">
          <w:rPr>
            <w:lang w:val="de-DE"/>
          </w:rPr>
          <w:t>auxiliary</w:t>
        </w:r>
        <w:proofErr w:type="spellEnd"/>
        <w:r w:rsidRPr="00057AAD">
          <w:rPr>
            <w:lang w:val="de-DE"/>
          </w:rPr>
          <w:t xml:space="preserve"> </w:t>
        </w:r>
        <w:proofErr w:type="spellStart"/>
        <w:r w:rsidRPr="00057AAD">
          <w:rPr>
            <w:lang w:val="de-DE"/>
          </w:rPr>
          <w:t>data</w:t>
        </w:r>
        <w:proofErr w:type="spellEnd"/>
        <w:r w:rsidRPr="00057AAD">
          <w:rPr>
            <w:lang w:val="de-DE"/>
          </w:rPr>
          <w:t xml:space="preserve"> </w:t>
        </w:r>
        <w:proofErr w:type="spellStart"/>
        <w:r w:rsidRPr="00057AAD">
          <w:rPr>
            <w:lang w:val="de-DE"/>
          </w:rPr>
          <w:t>modalities</w:t>
        </w:r>
        <w:proofErr w:type="spellEnd"/>
        <w:r w:rsidRPr="00057AAD">
          <w:rPr>
            <w:lang w:val="de-DE"/>
          </w:rPr>
          <w:t xml:space="preserve">, </w:t>
        </w:r>
        <w:proofErr w:type="spellStart"/>
        <w:r w:rsidRPr="00057AAD">
          <w:rPr>
            <w:lang w:val="de-DE"/>
          </w:rPr>
          <w:t>including</w:t>
        </w:r>
        <w:proofErr w:type="spellEnd"/>
        <w:r w:rsidRPr="00057AAD">
          <w:rPr>
            <w:lang w:val="de-DE"/>
          </w:rPr>
          <w:t xml:space="preserve"> </w:t>
        </w:r>
        <w:proofErr w:type="spellStart"/>
        <w:r w:rsidRPr="00057AAD">
          <w:rPr>
            <w:lang w:val="de-DE"/>
          </w:rPr>
          <w:t>activity</w:t>
        </w:r>
        <w:proofErr w:type="spellEnd"/>
        <w:r w:rsidRPr="00057AAD">
          <w:rPr>
            <w:lang w:val="de-DE"/>
          </w:rPr>
          <w:t xml:space="preserve">, </w:t>
        </w:r>
        <w:proofErr w:type="spellStart"/>
        <w:r w:rsidRPr="00057AAD">
          <w:rPr>
            <w:lang w:val="de-DE"/>
          </w:rPr>
          <w:t>sleep</w:t>
        </w:r>
        <w:proofErr w:type="spellEnd"/>
        <w:r w:rsidRPr="00057AAD">
          <w:rPr>
            <w:lang w:val="de-DE"/>
          </w:rPr>
          <w:t xml:space="preserve">, </w:t>
        </w:r>
        <w:proofErr w:type="spellStart"/>
        <w:r w:rsidRPr="00057AAD">
          <w:rPr>
            <w:lang w:val="de-DE"/>
          </w:rPr>
          <w:t>wear</w:t>
        </w:r>
        <w:proofErr w:type="spellEnd"/>
        <w:r w:rsidRPr="00057AAD">
          <w:rPr>
            <w:lang w:val="de-DE"/>
          </w:rPr>
          <w:t xml:space="preserve"> time, and </w:t>
        </w:r>
        <w:proofErr w:type="spellStart"/>
        <w:r w:rsidRPr="00057AAD">
          <w:rPr>
            <w:lang w:val="de-DE"/>
          </w:rPr>
          <w:t>other</w:t>
        </w:r>
        <w:proofErr w:type="spellEnd"/>
        <w:r w:rsidRPr="00057AAD">
          <w:rPr>
            <w:lang w:val="de-DE"/>
          </w:rPr>
          <w:t xml:space="preserve"> relevant </w:t>
        </w:r>
        <w:proofErr w:type="spellStart"/>
        <w:r w:rsidRPr="00057AAD">
          <w:rPr>
            <w:lang w:val="de-DE"/>
          </w:rPr>
          <w:lastRenderedPageBreak/>
          <w:t>measures</w:t>
        </w:r>
        <w:proofErr w:type="spellEnd"/>
        <w:r w:rsidRPr="00057AAD">
          <w:rPr>
            <w:lang w:val="de-DE"/>
          </w:rPr>
          <w:t xml:space="preserve">. </w:t>
        </w:r>
        <w:proofErr w:type="spellStart"/>
        <w:r w:rsidRPr="00057AAD">
          <w:rPr>
            <w:lang w:val="de-DE"/>
          </w:rPr>
          <w:t>LightLogR</w:t>
        </w:r>
        <w:proofErr w:type="spellEnd"/>
        <w:r w:rsidRPr="00057AAD">
          <w:rPr>
            <w:lang w:val="de-DE"/>
          </w:rPr>
          <w:t xml:space="preserve"> </w:t>
        </w:r>
        <w:proofErr w:type="spellStart"/>
        <w:r w:rsidRPr="00057AAD">
          <w:rPr>
            <w:lang w:val="de-DE"/>
          </w:rPr>
          <w:t>provides</w:t>
        </w:r>
        <w:proofErr w:type="spellEnd"/>
        <w:r w:rsidRPr="00057AAD">
          <w:rPr>
            <w:lang w:val="de-DE"/>
          </w:rPr>
          <w:t xml:space="preserve"> </w:t>
        </w:r>
        <w:proofErr w:type="spellStart"/>
        <w:r w:rsidRPr="00057AAD">
          <w:rPr>
            <w:lang w:val="de-DE"/>
          </w:rPr>
          <w:t>functions</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annotate</w:t>
        </w:r>
        <w:proofErr w:type="spellEnd"/>
        <w:r w:rsidRPr="00057AAD">
          <w:rPr>
            <w:lang w:val="de-DE"/>
          </w:rPr>
          <w:t xml:space="preserve"> </w:t>
        </w:r>
        <w:proofErr w:type="spellStart"/>
        <w:r w:rsidRPr="00057AAD">
          <w:rPr>
            <w:lang w:val="de-DE"/>
          </w:rPr>
          <w:t>wearable</w:t>
        </w:r>
        <w:proofErr w:type="spellEnd"/>
        <w:r w:rsidRPr="00057AAD">
          <w:rPr>
            <w:lang w:val="de-DE"/>
          </w:rPr>
          <w:t xml:space="preserve"> </w:t>
        </w:r>
        <w:proofErr w:type="spellStart"/>
        <w:r w:rsidRPr="00057AAD">
          <w:rPr>
            <w:lang w:val="de-DE"/>
          </w:rPr>
          <w:t>datasets</w:t>
        </w:r>
        <w:proofErr w:type="spellEnd"/>
        <w:r w:rsidRPr="00057AAD">
          <w:rPr>
            <w:lang w:val="de-DE"/>
          </w:rPr>
          <w:t xml:space="preserve"> </w:t>
        </w:r>
        <w:proofErr w:type="spellStart"/>
        <w:r w:rsidRPr="00057AAD">
          <w:rPr>
            <w:lang w:val="de-DE"/>
          </w:rPr>
          <w:t>with</w:t>
        </w:r>
        <w:proofErr w:type="spellEnd"/>
        <w:r w:rsidRPr="00057AAD">
          <w:rPr>
            <w:lang w:val="de-DE"/>
          </w:rPr>
          <w:t xml:space="preserve"> such </w:t>
        </w:r>
        <w:proofErr w:type="spellStart"/>
        <w:r w:rsidRPr="00057AAD">
          <w:rPr>
            <w:lang w:val="de-DE"/>
          </w:rPr>
          <w:t>contextual</w:t>
        </w:r>
        <w:proofErr w:type="spellEnd"/>
        <w:r w:rsidRPr="00057AAD">
          <w:rPr>
            <w:lang w:val="de-DE"/>
          </w:rPr>
          <w:t xml:space="preserve"> </w:t>
        </w:r>
        <w:proofErr w:type="spellStart"/>
        <w:r w:rsidRPr="00057AAD">
          <w:rPr>
            <w:lang w:val="de-DE"/>
          </w:rPr>
          <w:t>information</w:t>
        </w:r>
        <w:proofErr w:type="spellEnd"/>
        <w:r w:rsidRPr="00057AAD">
          <w:rPr>
            <w:lang w:val="de-DE"/>
          </w:rPr>
          <w:t xml:space="preserve">, </w:t>
        </w:r>
        <w:proofErr w:type="spellStart"/>
        <w:r w:rsidRPr="00057AAD">
          <w:rPr>
            <w:lang w:val="de-DE"/>
          </w:rPr>
          <w:t>enabling</w:t>
        </w:r>
        <w:proofErr w:type="spellEnd"/>
        <w:r w:rsidRPr="00057AAD">
          <w:rPr>
            <w:lang w:val="de-DE"/>
          </w:rPr>
          <w:t xml:space="preserve"> </w:t>
        </w:r>
        <w:proofErr w:type="spellStart"/>
        <w:r w:rsidRPr="00057AAD">
          <w:rPr>
            <w:lang w:val="de-DE"/>
          </w:rPr>
          <w:t>more</w:t>
        </w:r>
        <w:proofErr w:type="spellEnd"/>
        <w:r w:rsidRPr="00057AAD">
          <w:rPr>
            <w:lang w:val="de-DE"/>
          </w:rPr>
          <w:t xml:space="preserve"> </w:t>
        </w:r>
        <w:proofErr w:type="spellStart"/>
        <w:r w:rsidRPr="00057AAD">
          <w:rPr>
            <w:lang w:val="de-DE"/>
          </w:rPr>
          <w:t>detailed</w:t>
        </w:r>
        <w:proofErr w:type="spellEnd"/>
        <w:r w:rsidRPr="00057AAD">
          <w:rPr>
            <w:lang w:val="de-DE"/>
          </w:rPr>
          <w:t xml:space="preserve"> </w:t>
        </w:r>
        <w:proofErr w:type="spellStart"/>
        <w:r w:rsidRPr="00057AAD">
          <w:rPr>
            <w:lang w:val="de-DE"/>
          </w:rPr>
          <w:t>analyses</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visual</w:t>
        </w:r>
        <w:proofErr w:type="spellEnd"/>
        <w:r w:rsidRPr="00057AAD">
          <w:rPr>
            <w:lang w:val="de-DE"/>
          </w:rPr>
          <w:t xml:space="preserve"> </w:t>
        </w:r>
        <w:proofErr w:type="spellStart"/>
        <w:r w:rsidRPr="00057AAD">
          <w:rPr>
            <w:lang w:val="de-DE"/>
          </w:rPr>
          <w:t>experience</w:t>
        </w:r>
        <w:proofErr w:type="spellEnd"/>
        <w:r w:rsidRPr="00057AAD">
          <w:rPr>
            <w:lang w:val="de-DE"/>
          </w:rPr>
          <w:t xml:space="preserve"> </w:t>
        </w:r>
        <w:proofErr w:type="spellStart"/>
        <w:r w:rsidRPr="00057AAD">
          <w:rPr>
            <w:lang w:val="de-DE"/>
          </w:rPr>
          <w:t>data</w:t>
        </w:r>
        <w:proofErr w:type="spellEnd"/>
        <w:r w:rsidRPr="00057AAD">
          <w:rPr>
            <w:lang w:val="de-DE"/>
          </w:rPr>
          <w:t xml:space="preserve"> in </w:t>
        </w:r>
        <w:proofErr w:type="spellStart"/>
        <w:r w:rsidRPr="00057AAD">
          <w:rPr>
            <w:lang w:val="de-DE"/>
          </w:rPr>
          <w:t>relation</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behavio</w:t>
        </w:r>
      </w:ins>
      <w:ins w:id="82" w:author="Johannes Zauner" w:date="2026-04-20T12:18:00Z" w16du:dateUtc="2026-04-20T10:18:00Z">
        <w:r>
          <w:rPr>
            <w:lang w:val="de-DE"/>
          </w:rPr>
          <w:t>u</w:t>
        </w:r>
      </w:ins>
      <w:ins w:id="83" w:author="Johannes Zauner" w:date="2026-04-20T12:18:00Z">
        <w:r w:rsidRPr="00057AAD">
          <w:rPr>
            <w:lang w:val="de-DE"/>
          </w:rPr>
          <w:t>r</w:t>
        </w:r>
        <w:proofErr w:type="spellEnd"/>
        <w:r w:rsidRPr="00057AAD">
          <w:rPr>
            <w:lang w:val="de-DE"/>
          </w:rPr>
          <w:t xml:space="preserve"> and environmental </w:t>
        </w:r>
        <w:proofErr w:type="spellStart"/>
        <w:r w:rsidRPr="00057AAD">
          <w:rPr>
            <w:lang w:val="de-DE"/>
          </w:rPr>
          <w:t>context</w:t>
        </w:r>
        <w:proofErr w:type="spellEnd"/>
        <w:r w:rsidRPr="00057AAD">
          <w:rPr>
            <w:lang w:val="de-DE"/>
          </w:rPr>
          <w:t>.</w:t>
        </w:r>
      </w:ins>
      <w:ins w:id="84" w:author="Johannes Zauner" w:date="2026-04-20T12:19:00Z" w16du:dateUtc="2026-04-20T10:19:00Z">
        <w:r>
          <w:rPr>
            <w:lang w:val="de-DE"/>
          </w:rPr>
          <w:t xml:space="preserve"> </w:t>
        </w:r>
      </w:ins>
      <w:ins w:id="85" w:author="Johannes Zauner" w:date="2026-04-20T12:21:00Z">
        <w:r w:rsidR="007B0D5A" w:rsidRPr="007B0D5A">
          <w:rPr>
            <w:lang w:val="de-DE"/>
          </w:rPr>
          <w:t xml:space="preserve">A </w:t>
        </w:r>
        <w:proofErr w:type="spellStart"/>
        <w:r w:rsidR="007B0D5A" w:rsidRPr="007B0D5A">
          <w:rPr>
            <w:lang w:val="de-DE"/>
          </w:rPr>
          <w:t>free</w:t>
        </w:r>
        <w:proofErr w:type="spellEnd"/>
        <w:r w:rsidR="007B0D5A" w:rsidRPr="007B0D5A">
          <w:rPr>
            <w:lang w:val="de-DE"/>
          </w:rPr>
          <w:t xml:space="preserve"> </w:t>
        </w:r>
        <w:proofErr w:type="spellStart"/>
        <w:r w:rsidR="007B0D5A" w:rsidRPr="007B0D5A">
          <w:rPr>
            <w:lang w:val="de-DE"/>
          </w:rPr>
          <w:t>interactive</w:t>
        </w:r>
        <w:proofErr w:type="spellEnd"/>
        <w:r w:rsidR="007B0D5A" w:rsidRPr="007B0D5A">
          <w:rPr>
            <w:lang w:val="de-DE"/>
          </w:rPr>
          <w:t xml:space="preserve"> online </w:t>
        </w:r>
        <w:proofErr w:type="spellStart"/>
        <w:r w:rsidR="007B0D5A" w:rsidRPr="007B0D5A">
          <w:rPr>
            <w:lang w:val="de-DE"/>
          </w:rPr>
          <w:t>training</w:t>
        </w:r>
        <w:proofErr w:type="spellEnd"/>
        <w:r w:rsidR="007B0D5A" w:rsidRPr="007B0D5A">
          <w:rPr>
            <w:lang w:val="de-DE"/>
          </w:rPr>
          <w:t xml:space="preserve"> </w:t>
        </w:r>
        <w:proofErr w:type="spellStart"/>
        <w:r w:rsidR="007B0D5A" w:rsidRPr="007B0D5A">
          <w:rPr>
            <w:lang w:val="de-DE"/>
          </w:rPr>
          <w:t>course</w:t>
        </w:r>
        <w:proofErr w:type="spellEnd"/>
        <w:r w:rsidR="007B0D5A" w:rsidRPr="007B0D5A">
          <w:rPr>
            <w:lang w:val="de-DE"/>
          </w:rPr>
          <w:t xml:space="preserve"> </w:t>
        </w:r>
        <w:proofErr w:type="spellStart"/>
        <w:r w:rsidR="007B0D5A" w:rsidRPr="007B0D5A">
          <w:rPr>
            <w:lang w:val="de-DE"/>
          </w:rPr>
          <w:t>for</w:t>
        </w:r>
        <w:proofErr w:type="spellEnd"/>
        <w:r w:rsidR="007B0D5A" w:rsidRPr="007B0D5A">
          <w:rPr>
            <w:lang w:val="de-DE"/>
          </w:rPr>
          <w:t xml:space="preserve"> </w:t>
        </w:r>
        <w:proofErr w:type="spellStart"/>
        <w:r w:rsidR="007B0D5A" w:rsidRPr="007B0D5A">
          <w:rPr>
            <w:lang w:val="de-DE"/>
          </w:rPr>
          <w:t>the</w:t>
        </w:r>
        <w:proofErr w:type="spellEnd"/>
        <w:r w:rsidR="007B0D5A" w:rsidRPr="007B0D5A">
          <w:rPr>
            <w:lang w:val="de-DE"/>
          </w:rPr>
          <w:t xml:space="preserve"> </w:t>
        </w:r>
        <w:proofErr w:type="spellStart"/>
        <w:r w:rsidR="007B0D5A" w:rsidRPr="007B0D5A">
          <w:rPr>
            <w:lang w:val="de-DE"/>
          </w:rPr>
          <w:t>package</w:t>
        </w:r>
        <w:proofErr w:type="spellEnd"/>
        <w:r w:rsidR="007B0D5A" w:rsidRPr="007B0D5A">
          <w:rPr>
            <w:lang w:val="de-DE"/>
          </w:rPr>
          <w:t xml:space="preserve"> </w:t>
        </w:r>
        <w:proofErr w:type="spellStart"/>
        <w:r w:rsidR="007B0D5A" w:rsidRPr="007B0D5A">
          <w:rPr>
            <w:lang w:val="de-DE"/>
          </w:rPr>
          <w:t>highlights</w:t>
        </w:r>
        <w:proofErr w:type="spellEnd"/>
        <w:r w:rsidR="007B0D5A" w:rsidRPr="007B0D5A">
          <w:rPr>
            <w:lang w:val="de-DE"/>
          </w:rPr>
          <w:t xml:space="preserve"> </w:t>
        </w:r>
        <w:proofErr w:type="spellStart"/>
        <w:r w:rsidR="007B0D5A" w:rsidRPr="007B0D5A">
          <w:rPr>
            <w:lang w:val="de-DE"/>
          </w:rPr>
          <w:t>these</w:t>
        </w:r>
        <w:proofErr w:type="spellEnd"/>
        <w:r w:rsidR="007B0D5A" w:rsidRPr="007B0D5A">
          <w:rPr>
            <w:lang w:val="de-DE"/>
          </w:rPr>
          <w:t xml:space="preserve"> </w:t>
        </w:r>
        <w:proofErr w:type="spellStart"/>
        <w:r w:rsidR="007B0D5A" w:rsidRPr="007B0D5A">
          <w:rPr>
            <w:lang w:val="de-DE"/>
          </w:rPr>
          <w:t>advanced</w:t>
        </w:r>
        <w:proofErr w:type="spellEnd"/>
        <w:r w:rsidR="007B0D5A" w:rsidRPr="007B0D5A">
          <w:rPr>
            <w:lang w:val="de-DE"/>
          </w:rPr>
          <w:t xml:space="preserve"> </w:t>
        </w:r>
        <w:proofErr w:type="spellStart"/>
        <w:r w:rsidR="007B0D5A" w:rsidRPr="007B0D5A">
          <w:rPr>
            <w:lang w:val="de-DE"/>
          </w:rPr>
          <w:t>analytical</w:t>
        </w:r>
        <w:proofErr w:type="spellEnd"/>
        <w:r w:rsidR="007B0D5A" w:rsidRPr="007B0D5A">
          <w:rPr>
            <w:lang w:val="de-DE"/>
          </w:rPr>
          <w:t xml:space="preserve"> </w:t>
        </w:r>
        <w:proofErr w:type="spellStart"/>
        <w:r w:rsidR="007B0D5A" w:rsidRPr="007B0D5A">
          <w:rPr>
            <w:lang w:val="de-DE"/>
          </w:rPr>
          <w:t>pipelines</w:t>
        </w:r>
        <w:proofErr w:type="spellEnd"/>
        <w:r w:rsidR="007B0D5A" w:rsidRPr="007B0D5A">
          <w:rPr>
            <w:lang w:val="de-DE"/>
          </w:rPr>
          <w:t xml:space="preserve"> and </w:t>
        </w:r>
        <w:proofErr w:type="spellStart"/>
        <w:r w:rsidR="007B0D5A" w:rsidRPr="007B0D5A">
          <w:rPr>
            <w:lang w:val="de-DE"/>
          </w:rPr>
          <w:t>provides</w:t>
        </w:r>
        <w:proofErr w:type="spellEnd"/>
        <w:r w:rsidR="007B0D5A" w:rsidRPr="007B0D5A">
          <w:rPr>
            <w:lang w:val="de-DE"/>
          </w:rPr>
          <w:t xml:space="preserve"> </w:t>
        </w:r>
        <w:proofErr w:type="spellStart"/>
        <w:r w:rsidR="007B0D5A" w:rsidRPr="007B0D5A">
          <w:rPr>
            <w:lang w:val="de-DE"/>
          </w:rPr>
          <w:t>specific</w:t>
        </w:r>
        <w:proofErr w:type="spellEnd"/>
        <w:r w:rsidR="007B0D5A" w:rsidRPr="007B0D5A">
          <w:rPr>
            <w:lang w:val="de-DE"/>
          </w:rPr>
          <w:t xml:space="preserve"> </w:t>
        </w:r>
        <w:proofErr w:type="spellStart"/>
        <w:r w:rsidR="007B0D5A" w:rsidRPr="007B0D5A">
          <w:rPr>
            <w:lang w:val="de-DE"/>
          </w:rPr>
          <w:t>examples</w:t>
        </w:r>
      </w:ins>
      <w:proofErr w:type="spellEnd"/>
      <w:ins w:id="86" w:author="Johannes Zauner" w:date="2026-04-20T12:23:00Z" w16du:dateUtc="2026-04-20T10:23:00Z">
        <w:r w:rsidR="00CE46AF">
          <w:rPr>
            <w:lang w:val="de-DE"/>
          </w:rPr>
          <w:t xml:space="preserve"> (Zauner and </w:t>
        </w:r>
        <w:proofErr w:type="spellStart"/>
        <w:r w:rsidR="00CE46AF">
          <w:rPr>
            <w:lang w:val="de-DE"/>
          </w:rPr>
          <w:t>Spitschan</w:t>
        </w:r>
        <w:proofErr w:type="spellEnd"/>
        <w:r w:rsidR="00CE46AF">
          <w:rPr>
            <w:lang w:val="de-DE"/>
          </w:rPr>
          <w:t>, 2025).</w:t>
        </w:r>
      </w:ins>
    </w:p>
    <w:p w14:paraId="2AF715E9" w14:textId="10E37C6B" w:rsidR="007C0A0D" w:rsidRPr="00103545" w:rsidRDefault="007C0A0D" w:rsidP="007C0A0D">
      <w:pPr>
        <w:pStyle w:val="Textkrper"/>
      </w:pPr>
      <w:r w:rsidRPr="00103545">
        <w:t xml:space="preserve">The broad set of features in </w:t>
      </w:r>
      <w:proofErr w:type="spellStart"/>
      <w:r w:rsidRPr="00103545">
        <w:t>LightLogR</w:t>
      </w:r>
      <w:proofErr w:type="spellEnd"/>
      <w:r w:rsidRPr="00103545">
        <w:t xml:space="preserve"> — ranging from data import and cleaning tools (for handling time gaps and irregularities) to visualization functions and metric calculators — make it a powerful toolkit for visual experience research. Our examples spanned </w:t>
      </w:r>
      <w:r w:rsidRPr="00C673E9">
        <w:rPr>
          <w:rFonts w:ascii="Arial" w:hAnsi="Arial" w:cs="Arial"/>
        </w:rPr>
        <w:t xml:space="preserve">circadian-light metrics and </w:t>
      </w:r>
      <w:r w:rsidRPr="00103545">
        <w:t>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4A0FF417" w14:textId="77777777" w:rsidR="007C0A0D" w:rsidRPr="00103545" w:rsidRDefault="007C0A0D" w:rsidP="007C0A0D">
      <w:pPr>
        <w:pStyle w:val="berschrift2"/>
      </w:pPr>
      <w:bookmarkStart w:id="87" w:name="statements"/>
      <w:bookmarkEnd w:id="75"/>
      <w:r w:rsidRPr="00103545">
        <w:t>Statements</w:t>
      </w:r>
    </w:p>
    <w:p w14:paraId="6B70BC99" w14:textId="7A9D5034" w:rsidR="003A1520" w:rsidRPr="00103545" w:rsidRDefault="003A1520" w:rsidP="003A1520">
      <w:pPr>
        <w:pStyle w:val="berschrift3"/>
      </w:pPr>
      <w:bookmarkStart w:id="88" w:name="data-availability-statement"/>
      <w:r>
        <w:t>Acknowledgement</w:t>
      </w:r>
    </w:p>
    <w:p w14:paraId="1C278BF4" w14:textId="50633F4D" w:rsidR="003A1520" w:rsidRPr="003A1520" w:rsidRDefault="003A1520" w:rsidP="00C86C21">
      <w:pPr>
        <w:pStyle w:val="Textkrper"/>
      </w:pPr>
      <w:r w:rsidRPr="003A1520">
        <w:rPr>
          <w:rFonts w:eastAsiaTheme="minorHAnsi" w:cstheme="minorBidi"/>
        </w:rPr>
        <w:t>We thank George Hatoun and David Sullivan (Reality Labs Research) for reviewing a draft of the tutorial manuscript and providing sample data for the VEET</w:t>
      </w:r>
      <w:r>
        <w:rPr>
          <w:rFonts w:eastAsiaTheme="minorHAnsi" w:cstheme="minorBidi"/>
        </w:rPr>
        <w:t xml:space="preserve"> device</w:t>
      </w:r>
      <w:r w:rsidRPr="003A1520">
        <w:rPr>
          <w:rFonts w:eastAsiaTheme="minorHAnsi" w:cstheme="minorBidi"/>
        </w:rPr>
        <w:t xml:space="preserve"> for spectral analyses.</w:t>
      </w:r>
    </w:p>
    <w:p w14:paraId="6113F716" w14:textId="77777777" w:rsidR="007C0A0D" w:rsidRPr="00103545" w:rsidRDefault="007C0A0D" w:rsidP="007C0A0D">
      <w:pPr>
        <w:pStyle w:val="berschrift3"/>
      </w:pPr>
      <w:r w:rsidRPr="00103545">
        <w:t>Data availability statement</w:t>
      </w:r>
    </w:p>
    <w:p w14:paraId="55FAF3F0" w14:textId="6536C1B1" w:rsidR="007C0A0D" w:rsidRPr="00103545" w:rsidRDefault="007C0A0D" w:rsidP="007C0A0D">
      <w:pPr>
        <w:pStyle w:val="FirstParagraph"/>
      </w:pPr>
      <w:r w:rsidRPr="00103545">
        <w:t xml:space="preserve">All data and code in this tutorial and </w:t>
      </w:r>
      <w:hyperlink r:id="rId70" w:history="1">
        <w:r w:rsidRPr="007A19FF">
          <w:rPr>
            <w:rStyle w:val="Hyperlink"/>
          </w:rPr>
          <w:t>Supplement 1</w:t>
        </w:r>
      </w:hyperlink>
      <w:r w:rsidRPr="00103545">
        <w:t xml:space="preserve"> are available from the GitHub repository: https://github.com/tscnlab/ZaunerEtAl_JVis_</w:t>
      </w:r>
      <w:r w:rsidRPr="00C673E9">
        <w:rPr>
          <w:rFonts w:ascii="Arial" w:hAnsi="Arial" w:cs="Arial"/>
        </w:rPr>
        <w:t>2026</w:t>
      </w:r>
      <w:r w:rsidRPr="00103545">
        <w:t xml:space="preserve">/, archived on </w:t>
      </w:r>
      <w:proofErr w:type="spellStart"/>
      <w:r w:rsidRPr="00103545">
        <w:t>Zenodo</w:t>
      </w:r>
      <w:proofErr w:type="spellEnd"/>
      <w:r w:rsidRPr="00103545">
        <w:t>: https://doi.org/10.5281/zenodo.16566014 under a MIT license (data under CC-BY license).</w:t>
      </w:r>
    </w:p>
    <w:p w14:paraId="176D1C13" w14:textId="77777777" w:rsidR="007C0A0D" w:rsidRPr="00103545" w:rsidRDefault="007C0A0D" w:rsidP="007C0A0D">
      <w:pPr>
        <w:pStyle w:val="berschrift3"/>
      </w:pPr>
      <w:bookmarkStart w:id="89" w:name="funding-statement"/>
      <w:bookmarkEnd w:id="88"/>
      <w:r w:rsidRPr="00103545">
        <w:t>Funding statement</w:t>
      </w:r>
    </w:p>
    <w:p w14:paraId="4FDACF3B" w14:textId="77777777" w:rsidR="007C0A0D" w:rsidRPr="00103545" w:rsidRDefault="007C0A0D" w:rsidP="007C0A0D">
      <w:pPr>
        <w:pStyle w:val="FirstParagraph"/>
      </w:pPr>
      <w:r w:rsidRPr="00103545">
        <w:t xml:space="preserve">JZ’s position is funded by the </w:t>
      </w:r>
      <w:proofErr w:type="spellStart"/>
      <w:r w:rsidRPr="00103545">
        <w:t>MeLiDos</w:t>
      </w:r>
      <w:proofErr w:type="spellEnd"/>
      <w:r w:rsidRPr="00103545">
        <w:t xml:space="preserve"> project. The project has received funding from the European Partnership on Metrology (22NRM05 </w:t>
      </w:r>
      <w:proofErr w:type="spellStart"/>
      <w:r w:rsidRPr="00103545">
        <w:t>MeLiDos</w:t>
      </w:r>
      <w:proofErr w:type="spellEnd"/>
      <w:r w:rsidRPr="00103545">
        <w:t xml:space="preserve">), co-financed from the European Union’s Horizon Europe Research and Innovation </w:t>
      </w:r>
      <w:proofErr w:type="spellStart"/>
      <w:r w:rsidRPr="00103545">
        <w:t>Programme</w:t>
      </w:r>
      <w:proofErr w:type="spellEnd"/>
      <w:r w:rsidRPr="00103545">
        <w:t xml:space="preserve"> and by the Participating States. Views and opinions expressed are however those of the author(s) only and do not necessarily reflect those of the European Union or </w:t>
      </w:r>
      <w:r w:rsidRPr="00103545">
        <w:lastRenderedPageBreak/>
        <w:t>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90" w:name="conflict-of-interest-statement"/>
      <w:bookmarkEnd w:id="89"/>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rsidRPr="00103545">
        <w:t>Wellcome</w:t>
      </w:r>
      <w:proofErr w:type="spellEnd"/>
      <w:r w:rsidRPr="00103545">
        <w:t xml:space="preserve"> Trust, National Research Foundation Singapore, European Partnership on Metrology, VELUX Foundation, </w:t>
      </w:r>
      <w:proofErr w:type="spellStart"/>
      <w:r w:rsidRPr="00103545">
        <w:t>Bayerisch-Tschechische</w:t>
      </w:r>
      <w:proofErr w:type="spellEnd"/>
      <w:r w:rsidRPr="00103545">
        <w:t xml:space="preserve"> </w:t>
      </w:r>
      <w:proofErr w:type="spellStart"/>
      <w:r w:rsidRPr="00103545">
        <w:t>Hochschulagentur</w:t>
      </w:r>
      <w:proofErr w:type="spellEnd"/>
      <w:r w:rsidRPr="00103545">
        <w:t xml:space="preserve"> (BTHA), </w:t>
      </w:r>
      <w:proofErr w:type="spellStart"/>
      <w:r w:rsidRPr="00103545">
        <w:t>BayFrance</w:t>
      </w:r>
      <w:proofErr w:type="spellEnd"/>
      <w:r w:rsidRPr="00103545">
        <w:t xml:space="preserve"> (</w:t>
      </w:r>
      <w:proofErr w:type="spellStart"/>
      <w:r w:rsidRPr="00103545">
        <w:t>Bayerisch-Französisches</w:t>
      </w:r>
      <w:proofErr w:type="spellEnd"/>
      <w:r w:rsidRPr="00103545">
        <w:t xml:space="preserve"> </w:t>
      </w:r>
      <w:proofErr w:type="spellStart"/>
      <w:r w:rsidRPr="00103545">
        <w:t>Hochschulzentrum</w:t>
      </w:r>
      <w:proofErr w:type="spellEnd"/>
      <w:r w:rsidRPr="00103545">
        <w:t xml:space="preserve">), </w:t>
      </w:r>
      <w:proofErr w:type="spellStart"/>
      <w:r w:rsidRPr="00103545">
        <w:t>BayFOR</w:t>
      </w:r>
      <w:proofErr w:type="spellEnd"/>
      <w:r w:rsidRPr="00103545">
        <w:t xml:space="preserve"> (Bayerische </w:t>
      </w:r>
      <w:proofErr w:type="spellStart"/>
      <w:r w:rsidRPr="00103545">
        <w:t>Forschungsallianz</w:t>
      </w:r>
      <w:proofErr w:type="spellEnd"/>
      <w:r w:rsidRPr="00103545">
        <w:t xml:space="preserve">), and Reality Labs Research. Honoraria for talks: Received honoraria from the </w:t>
      </w:r>
      <w:proofErr w:type="spellStart"/>
      <w:r w:rsidRPr="00103545">
        <w:t>ISGlobal</w:t>
      </w:r>
      <w:proofErr w:type="spellEnd"/>
      <w:r w:rsidRPr="00103545">
        <w:t xml:space="preserve">, Research Foundation of the City University of New York and the Stadt Ebersberg, Museum Wald und Umwelt. Travel reimbursements: Daimler und Benz Stiftung. Patents: </w:t>
      </w:r>
      <w:r w:rsidRPr="00103545">
        <w:lastRenderedPageBreak/>
        <w:t xml:space="preserve">Named on European Patent Application EP23159999.4A (“System and method for corneal-plane </w:t>
      </w:r>
      <w:proofErr w:type="gramStart"/>
      <w:r w:rsidRPr="00103545">
        <w:t>physiologically-relevant</w:t>
      </w:r>
      <w:proofErr w:type="gramEnd"/>
      <w:r w:rsidRPr="00103545">
        <w:t xml:space="preserve"> light logging with an application to personalized light interventions related to health and well-being”). </w:t>
      </w:r>
      <w:proofErr w:type="gramStart"/>
      <w:r w:rsidRPr="00103545">
        <w:t>With the exception of</w:t>
      </w:r>
      <w:proofErr w:type="gramEnd"/>
      <w:r w:rsidRPr="00103545">
        <w:t xml:space="preserve">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91" w:name="X0f60d31e05d800fd930b59ab5cd6750e4dc8f0d"/>
      <w:bookmarkEnd w:id="90"/>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119159C5" w14:textId="4C47EABF" w:rsidR="007C0A0D" w:rsidRPr="00103545" w:rsidRDefault="007C0A0D" w:rsidP="007C0A0D">
      <w:pPr>
        <w:pStyle w:val="Textkrper"/>
      </w:pPr>
      <w:r w:rsidRPr="00103545">
        <w:t xml:space="preserve">Use of AI in contributor roles </w:t>
      </w:r>
      <w:r w:rsidRPr="00C673E9">
        <w:rPr>
          <w:rStyle w:val="Funotenzeichen"/>
          <w:rFonts w:ascii="Arial" w:hAnsi="Arial" w:cs="Arial"/>
        </w:rPr>
        <w:footnoteReference w:id="3"/>
      </w:r>
      <w:r w:rsidRPr="00C673E9">
        <w:rPr>
          <w:rFonts w:ascii="Arial" w:hAnsi="Arial" w:cs="Arial"/>
        </w:rPr>
        <w:t xml:space="preserve">: </w:t>
      </w:r>
      <w:r w:rsidRPr="00103545">
        <w:t>Conceptualization: no Data curation: no Formal analysis: bug fixing Methodology: no Software: bug fixing Validation: no Visualization: tweaking of options Writing – original draft: abstract refinement Writing – review &amp; editing: improve readability and language</w:t>
      </w:r>
    </w:p>
    <w:p w14:paraId="102D910B" w14:textId="77777777" w:rsidR="007C0A0D" w:rsidRPr="00103545" w:rsidRDefault="007C0A0D" w:rsidP="00103545">
      <w:pPr>
        <w:pStyle w:val="berschrift1"/>
        <w:rPr>
          <w:b/>
        </w:rPr>
      </w:pPr>
      <w:bookmarkStart w:id="92" w:name="_6wujw18ggcuz"/>
      <w:bookmarkStart w:id="93" w:name="references"/>
      <w:bookmarkEnd w:id="87"/>
      <w:bookmarkEnd w:id="91"/>
      <w:bookmarkEnd w:id="92"/>
      <w:r w:rsidRPr="00103545">
        <w:t>References</w:t>
      </w:r>
      <w:bookmarkStart w:id="94" w:name="_qqv9ooooavco"/>
      <w:bookmarkStart w:id="95" w:name="_wzapd8po32to"/>
      <w:bookmarkEnd w:id="94"/>
      <w:bookmarkEnd w:id="95"/>
    </w:p>
    <w:p w14:paraId="3F22087F" w14:textId="02C46331" w:rsidR="007C0A0D" w:rsidRDefault="007C0A0D" w:rsidP="007C0A0D">
      <w:pPr>
        <w:pStyle w:val="Literaturverzeichnis"/>
      </w:pPr>
      <w:bookmarkStart w:id="96" w:name="ref-Bhandari2020OphthalmicPhysiolOpt"/>
      <w:bookmarkStart w:id="97" w:name="refs"/>
      <w:r w:rsidRPr="00103545">
        <w:t xml:space="preserve">Bhandari, </w:t>
      </w:r>
      <w:r w:rsidR="001D1153" w:rsidRPr="00103545">
        <w:t>K</w:t>
      </w:r>
      <w:r w:rsidR="001D1153">
        <w:t xml:space="preserve">. </w:t>
      </w:r>
      <w:r w:rsidRPr="00103545">
        <w:t>R</w:t>
      </w:r>
      <w:r w:rsidR="001D1153">
        <w:t>.</w:t>
      </w:r>
      <w:r w:rsidRPr="00103545">
        <w:t>, and Ostrin</w:t>
      </w:r>
      <w:r w:rsidR="001D1153">
        <w:t>, L. A</w:t>
      </w:r>
      <w:r w:rsidRPr="00103545">
        <w:t xml:space="preserve">. 2020. “Validation of the </w:t>
      </w:r>
      <w:proofErr w:type="spellStart"/>
      <w:r w:rsidRPr="00103545">
        <w:t>Clouclip</w:t>
      </w:r>
      <w:proofErr w:type="spellEnd"/>
      <w:r w:rsidRPr="00103545">
        <w:t xml:space="preserve"> and Utility in Measuring Viewing Distance in Adults.” </w:t>
      </w:r>
      <w:r w:rsidRPr="00103545">
        <w:rPr>
          <w:i/>
        </w:rPr>
        <w:t>Ophthalmic and Physiological Optics</w:t>
      </w:r>
      <w:r w:rsidRPr="00103545">
        <w:t xml:space="preserve"> 40 (6): 801–14. https://doi.org/</w:t>
      </w:r>
      <w:hyperlink r:id="rId71">
        <w:r w:rsidRPr="00103545">
          <w:rPr>
            <w:rStyle w:val="Hyperlink"/>
          </w:rPr>
          <w:t>https://doi.org/10.1111/opo.12735</w:t>
        </w:r>
      </w:hyperlink>
      <w:r w:rsidRPr="00103545">
        <w:t>.</w:t>
      </w:r>
    </w:p>
    <w:p w14:paraId="50E4D3C8" w14:textId="19CAA60A" w:rsidR="00BD0235" w:rsidRDefault="00BD0235" w:rsidP="00643CA5">
      <w:pPr>
        <w:pStyle w:val="Literaturverzeichnis"/>
        <w:rPr>
          <w:ins w:id="98" w:author="Johannes Zauner" w:date="2026-04-20T11:28:00Z" w16du:dateUtc="2026-04-20T09:28:00Z"/>
        </w:rPr>
      </w:pPr>
      <w:bookmarkStart w:id="99" w:name="ref-bhandari2022"/>
      <w:ins w:id="100" w:author="Johannes Zauner" w:date="2026-04-20T11:28:00Z">
        <w:r w:rsidRPr="00BD0235">
          <w:t xml:space="preserve">Bhandari, </w:t>
        </w:r>
        <w:proofErr w:type="spellStart"/>
        <w:r w:rsidRPr="00BD0235">
          <w:t>Khob</w:t>
        </w:r>
        <w:proofErr w:type="spellEnd"/>
        <w:r w:rsidRPr="00BD0235">
          <w:t xml:space="preserve"> R., Hanieh </w:t>
        </w:r>
        <w:proofErr w:type="spellStart"/>
        <w:r w:rsidRPr="00BD0235">
          <w:t>Mirhajianmoghadam</w:t>
        </w:r>
        <w:proofErr w:type="spellEnd"/>
        <w:r w:rsidRPr="00BD0235">
          <w:t>, and Lisa A. Ostrin. 2021.</w:t>
        </w:r>
      </w:ins>
      <w:ins w:id="101" w:author="Johannes Zauner" w:date="2026-04-20T11:28:00Z" w16du:dateUtc="2026-04-20T09:28:00Z">
        <w:r>
          <w:t xml:space="preserve"> </w:t>
        </w:r>
      </w:ins>
      <w:ins w:id="102" w:author="Johannes Zauner" w:date="2026-04-20T11:28:00Z">
        <w:r w:rsidRPr="00BD0235">
          <w:t>“Wearable Sensors for Measurement of Viewing Behavior, Light Exposure, and Sleep.”</w:t>
        </w:r>
      </w:ins>
      <w:ins w:id="103" w:author="Johannes Zauner" w:date="2026-04-20T11:28:00Z" w16du:dateUtc="2026-04-20T09:28:00Z">
        <w:r>
          <w:t xml:space="preserve"> </w:t>
        </w:r>
      </w:ins>
      <w:ins w:id="104" w:author="Johannes Zauner" w:date="2026-04-20T11:28:00Z">
        <w:r w:rsidRPr="00BD0235">
          <w:rPr>
            <w:i/>
            <w:iCs/>
          </w:rPr>
          <w:t>Sensors</w:t>
        </w:r>
      </w:ins>
      <w:ins w:id="105" w:author="Johannes Zauner" w:date="2026-04-20T11:28:00Z" w16du:dateUtc="2026-04-20T09:28:00Z">
        <w:r>
          <w:t xml:space="preserve"> </w:t>
        </w:r>
      </w:ins>
      <w:ins w:id="106" w:author="Johannes Zauner" w:date="2026-04-20T11:28:00Z">
        <w:r w:rsidRPr="00BD0235">
          <w:t>21 (21):</w:t>
        </w:r>
      </w:ins>
      <w:ins w:id="107" w:author="Johannes Zauner" w:date="2026-04-20T11:28:00Z" w16du:dateUtc="2026-04-20T09:28:00Z">
        <w:r>
          <w:t xml:space="preserve"> </w:t>
        </w:r>
      </w:ins>
      <w:ins w:id="108" w:author="Johannes Zauner" w:date="2026-04-20T11:28:00Z">
        <w:r w:rsidRPr="00BD0235">
          <w:t>7096.</w:t>
        </w:r>
      </w:ins>
      <w:ins w:id="109" w:author="Johannes Zauner" w:date="2026-04-20T11:28:00Z" w16du:dateUtc="2026-04-20T09:28:00Z">
        <w:r>
          <w:t xml:space="preserve"> </w:t>
        </w:r>
        <w:r>
          <w:fldChar w:fldCharType="begin"/>
        </w:r>
        <w:r>
          <w:instrText>HYPERLINK "</w:instrText>
        </w:r>
      </w:ins>
      <w:ins w:id="110" w:author="Johannes Zauner" w:date="2026-04-20T11:28:00Z">
        <w:r w:rsidRPr="00BD0235">
          <w:rPr>
            <w:rPrChange w:id="111" w:author="Johannes Zauner" w:date="2026-04-20T11:28:00Z" w16du:dateUtc="2026-04-20T09:28:00Z">
              <w:rPr>
                <w:rStyle w:val="Hyperlink"/>
              </w:rPr>
            </w:rPrChange>
          </w:rPr>
          <w:instrText>https://doi.org/10.3390/s21217096</w:instrText>
        </w:r>
      </w:ins>
      <w:ins w:id="112" w:author="Johannes Zauner" w:date="2026-04-20T11:28:00Z" w16du:dateUtc="2026-04-20T09:28:00Z">
        <w:r>
          <w:instrText>"</w:instrText>
        </w:r>
        <w:r>
          <w:fldChar w:fldCharType="separate"/>
        </w:r>
      </w:ins>
      <w:ins w:id="113" w:author="Johannes Zauner" w:date="2026-04-20T11:28:00Z">
        <w:r w:rsidRPr="00BD0235">
          <w:rPr>
            <w:rStyle w:val="Hyperlink"/>
          </w:rPr>
          <w:t>https://doi.org/10.3390/s21217096</w:t>
        </w:r>
      </w:ins>
      <w:ins w:id="114" w:author="Johannes Zauner" w:date="2026-04-20T11:28:00Z" w16du:dateUtc="2026-04-20T09:28:00Z">
        <w:r>
          <w:fldChar w:fldCharType="end"/>
        </w:r>
      </w:ins>
      <w:ins w:id="115" w:author="Johannes Zauner" w:date="2026-04-20T11:28:00Z">
        <w:r w:rsidRPr="00BD0235">
          <w:t>.</w:t>
        </w:r>
      </w:ins>
    </w:p>
    <w:p w14:paraId="3A83B528" w14:textId="3F0898D2" w:rsidR="00643CA5" w:rsidRPr="00643CA5" w:rsidDel="00BD0235" w:rsidRDefault="00643CA5" w:rsidP="00643CA5">
      <w:pPr>
        <w:pStyle w:val="Literaturverzeichnis"/>
        <w:rPr>
          <w:del w:id="116" w:author="Johannes Zauner" w:date="2026-04-20T11:28:00Z" w16du:dateUtc="2026-04-20T09:28:00Z"/>
        </w:rPr>
      </w:pPr>
      <w:del w:id="117" w:author="Johannes Zauner" w:date="2026-04-20T11:28:00Z" w16du:dateUtc="2026-04-20T09:28:00Z">
        <w:r w:rsidDel="00BD0235">
          <w:lastRenderedPageBreak/>
          <w:delText>Bhandari, K</w:delText>
        </w:r>
        <w:r w:rsidR="00C0648D" w:rsidDel="00BD0235">
          <w:delText>.</w:delText>
        </w:r>
        <w:r w:rsidDel="00BD0235">
          <w:delText xml:space="preserve"> R., Shukla</w:delText>
        </w:r>
        <w:r w:rsidR="00C0648D" w:rsidDel="00BD0235">
          <w:delText>, D.</w:delText>
        </w:r>
        <w:r w:rsidDel="00BD0235">
          <w:delText>, Mirhajianmoghadam</w:delText>
        </w:r>
        <w:r w:rsidR="00C0648D" w:rsidDel="00BD0235">
          <w:delText>, H.</w:delText>
        </w:r>
        <w:r w:rsidDel="00BD0235">
          <w:delText>, and Ostrin</w:delText>
        </w:r>
        <w:r w:rsidR="00C0648D" w:rsidDel="00BD0235">
          <w:delText>, L. A</w:delText>
        </w:r>
        <w:r w:rsidDel="00BD0235">
          <w:delText xml:space="preserve">. 2022. “Objective Measures of Near Viewing and Light Exposure in Schoolchildren During COVID-19.” </w:delText>
        </w:r>
        <w:r w:rsidDel="00BD0235">
          <w:rPr>
            <w:i/>
            <w:iCs/>
          </w:rPr>
          <w:delText>Optometry and Vision Science</w:delText>
        </w:r>
        <w:r w:rsidDel="00BD0235">
          <w:delText xml:space="preserve"> 99 (3): 241–52. </w:delText>
        </w:r>
        <w:r w:rsidDel="00BD0235">
          <w:fldChar w:fldCharType="begin"/>
        </w:r>
        <w:r w:rsidDel="00BD0235">
          <w:delInstrText>HYPERLINK "https://doi.org/10.1097/opx.0000000000001871" \h</w:delInstrText>
        </w:r>
        <w:r w:rsidDel="00BD0235">
          <w:fldChar w:fldCharType="separate"/>
        </w:r>
        <w:r w:rsidDel="00BD0235">
          <w:rPr>
            <w:rStyle w:val="Hyperlink"/>
          </w:rPr>
          <w:delText>https://doi.org/10.1097/opx.0000000000001871</w:delText>
        </w:r>
        <w:r w:rsidDel="00BD0235">
          <w:fldChar w:fldCharType="end"/>
        </w:r>
        <w:r w:rsidDel="00BD0235">
          <w:delText>.</w:delText>
        </w:r>
        <w:bookmarkEnd w:id="99"/>
      </w:del>
    </w:p>
    <w:p w14:paraId="17ACBE24" w14:textId="77777777" w:rsidR="007C0A0D" w:rsidRPr="00103545" w:rsidRDefault="007C0A0D" w:rsidP="007C0A0D">
      <w:pPr>
        <w:pStyle w:val="Literaturverzeichnis"/>
      </w:pPr>
      <w:bookmarkStart w:id="118" w:name="ref-Biller2024CommunPsychol"/>
      <w:bookmarkEnd w:id="96"/>
      <w:r w:rsidRPr="00103545">
        <w:t xml:space="preserve">Biller, A. M., P. Balakrishnan, and M. </w:t>
      </w:r>
      <w:proofErr w:type="spellStart"/>
      <w:r w:rsidRPr="00103545">
        <w:t>Spitschan</w:t>
      </w:r>
      <w:proofErr w:type="spellEnd"/>
      <w:r w:rsidRPr="00103545">
        <w:t>. 2024. “</w:t>
      </w:r>
      <w:proofErr w:type="spellStart"/>
      <w:r w:rsidRPr="00103545">
        <w:t>Behavioural</w:t>
      </w:r>
      <w:proofErr w:type="spellEnd"/>
      <w:r w:rsidRPr="00103545">
        <w:t xml:space="preserve"> Determinants of </w:t>
      </w:r>
      <w:proofErr w:type="gramStart"/>
      <w:r w:rsidRPr="00103545">
        <w:t>Physiologically-Relevant</w:t>
      </w:r>
      <w:proofErr w:type="gramEnd"/>
      <w:r w:rsidRPr="00103545">
        <w:t xml:space="preserve"> Light Exposure.” Journal Article. </w:t>
      </w:r>
      <w:r w:rsidRPr="00103545">
        <w:rPr>
          <w:i/>
        </w:rPr>
        <w:t>Commun Psychol</w:t>
      </w:r>
      <w:r w:rsidRPr="00103545">
        <w:t xml:space="preserve"> 2 (1): 114. </w:t>
      </w:r>
      <w:hyperlink r:id="rId72">
        <w:r w:rsidRPr="00103545">
          <w:rPr>
            <w:rStyle w:val="Hyperlink"/>
          </w:rPr>
          <w:t>https://doi.org/10.1038/s44271-024-00159-5</w:t>
        </w:r>
      </w:hyperlink>
      <w:r w:rsidRPr="00103545">
        <w:t>.</w:t>
      </w:r>
    </w:p>
    <w:p w14:paraId="590721ED" w14:textId="713EAFFB" w:rsidR="007C0A0D" w:rsidRPr="00103545" w:rsidRDefault="007C0A0D" w:rsidP="007C0A0D">
      <w:pPr>
        <w:pStyle w:val="Literaturverzeichnis"/>
      </w:pPr>
      <w:bookmarkStart w:id="119" w:name="ref-Blume2019Somnologie"/>
      <w:bookmarkEnd w:id="118"/>
      <w:r w:rsidRPr="00103545">
        <w:t>Blume, C., Garbazza</w:t>
      </w:r>
      <w:r w:rsidR="00734E8F">
        <w:t xml:space="preserve">, </w:t>
      </w:r>
      <w:r w:rsidR="00734E8F" w:rsidRPr="00103545">
        <w:t>C.</w:t>
      </w:r>
      <w:r w:rsidRPr="00103545">
        <w:t xml:space="preserve">, and </w:t>
      </w:r>
      <w:proofErr w:type="spellStart"/>
      <w:r w:rsidRPr="00103545">
        <w:t>Spitschan</w:t>
      </w:r>
      <w:proofErr w:type="spellEnd"/>
      <w:r w:rsidR="00734E8F">
        <w:t xml:space="preserve">, </w:t>
      </w:r>
      <w:proofErr w:type="gramStart"/>
      <w:r w:rsidR="00734E8F" w:rsidRPr="00103545">
        <w:t>M.</w:t>
      </w:r>
      <w:r w:rsidRPr="00103545">
        <w:t>.</w:t>
      </w:r>
      <w:proofErr w:type="gramEnd"/>
      <w:r w:rsidRPr="00103545">
        <w:t xml:space="preserve"> 2019. “Effects of Light on Human Circadian Rhythms, Sleep and Mood.” Journal Article. </w:t>
      </w:r>
      <w:proofErr w:type="spellStart"/>
      <w:r w:rsidRPr="00103545">
        <w:rPr>
          <w:i/>
        </w:rPr>
        <w:t>Somnologie</w:t>
      </w:r>
      <w:proofErr w:type="spellEnd"/>
      <w:r w:rsidRPr="00103545">
        <w:rPr>
          <w:i/>
        </w:rPr>
        <w:t xml:space="preserve"> (Berl)</w:t>
      </w:r>
      <w:r w:rsidRPr="00103545">
        <w:t xml:space="preserve"> 23 (3): 147–56. </w:t>
      </w:r>
      <w:hyperlink r:id="rId73">
        <w:r w:rsidRPr="00103545">
          <w:rPr>
            <w:rStyle w:val="Hyperlink"/>
          </w:rPr>
          <w:t>https://doi.org/10.1007/s11818-019-00215-x</w:t>
        </w:r>
      </w:hyperlink>
      <w:r w:rsidRPr="00103545">
        <w:t>.</w:t>
      </w:r>
    </w:p>
    <w:p w14:paraId="01AD5971" w14:textId="46FDCED1" w:rsidR="007C0A0D" w:rsidRPr="00103545" w:rsidRDefault="007C0A0D" w:rsidP="007C0A0D">
      <w:pPr>
        <w:pStyle w:val="Literaturverzeichnis"/>
      </w:pPr>
      <w:bookmarkStart w:id="120" w:name="ref-Brown2022PLoSBiol"/>
      <w:bookmarkEnd w:id="119"/>
      <w:r w:rsidRPr="00103545">
        <w:t>Brown, T. M., Brainard,</w:t>
      </w:r>
      <w:r w:rsidR="004B521E">
        <w:t xml:space="preserve"> </w:t>
      </w:r>
      <w:r w:rsidR="004B521E" w:rsidRPr="00103545">
        <w:t xml:space="preserve">G. </w:t>
      </w:r>
      <w:proofErr w:type="gramStart"/>
      <w:r w:rsidR="004B521E" w:rsidRPr="00103545">
        <w:t xml:space="preserve">C. </w:t>
      </w:r>
      <w:r w:rsidR="004B521E">
        <w:t>,</w:t>
      </w:r>
      <w:proofErr w:type="gramEnd"/>
      <w:r w:rsidRPr="00103545">
        <w:t xml:space="preserve"> </w:t>
      </w:r>
      <w:proofErr w:type="spellStart"/>
      <w:r w:rsidRPr="00103545">
        <w:t>Cajochen</w:t>
      </w:r>
      <w:proofErr w:type="spellEnd"/>
      <w:r w:rsidR="004B521E">
        <w:t xml:space="preserve">, </w:t>
      </w:r>
      <w:r w:rsidR="004B521E" w:rsidRPr="00103545">
        <w:t>C.</w:t>
      </w:r>
      <w:r w:rsidRPr="00103545">
        <w:t>, Czeisler</w:t>
      </w:r>
      <w:r w:rsidR="004B521E">
        <w:t xml:space="preserve">, </w:t>
      </w:r>
      <w:r w:rsidR="004B521E" w:rsidRPr="00103545">
        <w:t>C. A.</w:t>
      </w:r>
      <w:r w:rsidRPr="00103545">
        <w:t>, Hanifin</w:t>
      </w:r>
      <w:r w:rsidR="004B521E">
        <w:t xml:space="preserve">, </w:t>
      </w:r>
      <w:r w:rsidR="004B521E" w:rsidRPr="00103545">
        <w:t>J. P.</w:t>
      </w:r>
      <w:r w:rsidRPr="00103545">
        <w:t>, Lockley</w:t>
      </w:r>
      <w:r w:rsidR="004B521E">
        <w:t xml:space="preserve">, </w:t>
      </w:r>
      <w:r w:rsidR="004B521E" w:rsidRPr="00103545">
        <w:t>S. W.</w:t>
      </w:r>
      <w:r w:rsidRPr="00103545">
        <w:t>, Lucas</w:t>
      </w:r>
      <w:r w:rsidR="004B521E">
        <w:t xml:space="preserve">, </w:t>
      </w:r>
      <w:r w:rsidR="004B521E" w:rsidRPr="00103545">
        <w:t>R. J.</w:t>
      </w:r>
      <w:r w:rsidRPr="00103545">
        <w:t xml:space="preserve">, et al. 2022. “Recommendations for Daytime, Evening, and Nighttime Indoor Light Exposure to Best Support Physiology, Sleep, and Wakefulness in Healthy Adults.” Journal Article. </w:t>
      </w:r>
      <w:proofErr w:type="spellStart"/>
      <w:r w:rsidRPr="00103545">
        <w:rPr>
          <w:i/>
        </w:rPr>
        <w:t>PLoS</w:t>
      </w:r>
      <w:proofErr w:type="spellEnd"/>
      <w:r w:rsidRPr="00103545">
        <w:rPr>
          <w:i/>
        </w:rPr>
        <w:t xml:space="preserve"> Biol</w:t>
      </w:r>
      <w:r w:rsidRPr="00103545">
        <w:t xml:space="preserve"> 20 (3): e3001571. </w:t>
      </w:r>
      <w:hyperlink r:id="rId74">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rFonts w:ascii="Arial" w:hAnsi="Arial" w:cs="Arial"/>
        </w:rPr>
      </w:pPr>
      <w:bookmarkStart w:id="121" w:name="ref-CIE_S026_2018"/>
      <w:bookmarkEnd w:id="120"/>
      <w:r w:rsidRPr="00C673E9">
        <w:rPr>
          <w:rFonts w:ascii="Arial" w:hAnsi="Arial" w:cs="Arial"/>
        </w:rPr>
        <w:t xml:space="preserve">“CIE System for Metrology of Optical Radiation for ipRGC-Influenced Responses to Light.” 2018, no. CIE S 026/E:2018. </w:t>
      </w:r>
      <w:hyperlink r:id="rId75">
        <w:r w:rsidRPr="00C673E9">
          <w:rPr>
            <w:rStyle w:val="Hyperlink"/>
            <w:rFonts w:ascii="Arial" w:hAnsi="Arial" w:cs="Arial"/>
          </w:rPr>
          <w:t>https://doi.org/10.25039/S026.2018</w:t>
        </w:r>
      </w:hyperlink>
      <w:r w:rsidRPr="00C673E9">
        <w:rPr>
          <w:rFonts w:ascii="Arial" w:hAnsi="Arial" w:cs="Arial"/>
        </w:rPr>
        <w:t>.</w:t>
      </w:r>
    </w:p>
    <w:p w14:paraId="0EA3DD81" w14:textId="7955ED4B" w:rsidR="007C0A0D" w:rsidRPr="00103545" w:rsidRDefault="007C0A0D" w:rsidP="007C0A0D">
      <w:pPr>
        <w:pStyle w:val="Literaturverzeichnis"/>
      </w:pPr>
      <w:bookmarkStart w:id="122" w:name="X83d7604419c0d13cdd8e4dc0337da8a89308dfa"/>
      <w:bookmarkEnd w:id="121"/>
      <w:r w:rsidRPr="00103545">
        <w:t xml:space="preserve">Dahlmann-Noor, A. H., </w:t>
      </w:r>
      <w:proofErr w:type="spellStart"/>
      <w:r w:rsidRPr="00103545">
        <w:t>Bokre</w:t>
      </w:r>
      <w:proofErr w:type="spellEnd"/>
      <w:r w:rsidR="00402A13">
        <w:t xml:space="preserve">, </w:t>
      </w:r>
      <w:r w:rsidR="00402A13" w:rsidRPr="00103545">
        <w:t>D.</w:t>
      </w:r>
      <w:r w:rsidRPr="00103545">
        <w:t xml:space="preserve">, </w:t>
      </w:r>
      <w:proofErr w:type="spellStart"/>
      <w:r w:rsidRPr="00103545">
        <w:t>Khazova</w:t>
      </w:r>
      <w:proofErr w:type="spellEnd"/>
      <w:r w:rsidR="00402A13">
        <w:t xml:space="preserve">, </w:t>
      </w:r>
      <w:r w:rsidR="00402A13" w:rsidRPr="00103545">
        <w:t>M.</w:t>
      </w:r>
      <w:r w:rsidRPr="00103545">
        <w:t>, and Price</w:t>
      </w:r>
      <w:r w:rsidR="00402A13">
        <w:t xml:space="preserve">, </w:t>
      </w:r>
      <w:r w:rsidR="00402A13" w:rsidRPr="00103545">
        <w:t>L. L. A</w:t>
      </w:r>
      <w:r w:rsidRPr="00103545">
        <w:t xml:space="preserve">. 2025. “Measuring the Visual Environment of Children and Young People at Risk of Myopia: A Scoping Review.” Journal Article. </w:t>
      </w:r>
      <w:proofErr w:type="spellStart"/>
      <w:r w:rsidRPr="00103545">
        <w:rPr>
          <w:i/>
        </w:rPr>
        <w:t>Graefes</w:t>
      </w:r>
      <w:proofErr w:type="spellEnd"/>
      <w:r w:rsidRPr="00103545">
        <w:rPr>
          <w:i/>
        </w:rPr>
        <w:t xml:space="preserve"> Arch Clin Exp </w:t>
      </w:r>
      <w:proofErr w:type="spellStart"/>
      <w:r w:rsidRPr="00103545">
        <w:rPr>
          <w:i/>
        </w:rPr>
        <w:t>Ophthalmol</w:t>
      </w:r>
      <w:proofErr w:type="spellEnd"/>
      <w:r w:rsidRPr="00103545">
        <w:t xml:space="preserve">. </w:t>
      </w:r>
      <w:hyperlink r:id="rId76">
        <w:r w:rsidRPr="00103545">
          <w:rPr>
            <w:rStyle w:val="Hyperlink"/>
          </w:rPr>
          <w:t>https://doi.org/10.1007/s00417-024-06719-z</w:t>
        </w:r>
      </w:hyperlink>
      <w:r w:rsidRPr="00103545">
        <w:t>.</w:t>
      </w:r>
    </w:p>
    <w:p w14:paraId="3F75553C" w14:textId="4EB15032" w:rsidR="007C0A0D" w:rsidRPr="00103545" w:rsidRDefault="007C0A0D" w:rsidP="007C0A0D">
      <w:pPr>
        <w:pStyle w:val="Literaturverzeichnis"/>
      </w:pPr>
      <w:bookmarkStart w:id="123" w:name="ref-Gibaldi2024TranslVisSciTechnol"/>
      <w:bookmarkEnd w:id="122"/>
      <w:r w:rsidRPr="00103545">
        <w:t>Gibaldi, A., Harb</w:t>
      </w:r>
      <w:r w:rsidR="004D1752">
        <w:t xml:space="preserve">, </w:t>
      </w:r>
      <w:r w:rsidR="004D1752" w:rsidRPr="00103545">
        <w:t>E. N.</w:t>
      </w:r>
      <w:r w:rsidRPr="00103545">
        <w:t xml:space="preserve">, </w:t>
      </w:r>
      <w:proofErr w:type="spellStart"/>
      <w:r w:rsidRPr="00103545">
        <w:t>Wildsoet</w:t>
      </w:r>
      <w:proofErr w:type="spellEnd"/>
      <w:r w:rsidR="004D1752">
        <w:t xml:space="preserve">, </w:t>
      </w:r>
      <w:r w:rsidR="004D1752" w:rsidRPr="00103545">
        <w:t>C. F.</w:t>
      </w:r>
      <w:r w:rsidRPr="00103545">
        <w:t>, and Banks</w:t>
      </w:r>
      <w:r w:rsidR="004D1752">
        <w:t xml:space="preserve">, </w:t>
      </w:r>
      <w:r w:rsidR="004D1752" w:rsidRPr="00103545">
        <w:t>M. S</w:t>
      </w:r>
      <w:r w:rsidRPr="00103545">
        <w:t xml:space="preserve">. 2024. “A Child-Friendly Wearable Device for Quantifying Environmental Risk Factors for Myopia.” Journal Article. </w:t>
      </w:r>
      <w:proofErr w:type="spellStart"/>
      <w:r w:rsidRPr="00103545">
        <w:rPr>
          <w:i/>
        </w:rPr>
        <w:t>Transl</w:t>
      </w:r>
      <w:proofErr w:type="spellEnd"/>
      <w:r w:rsidRPr="00103545">
        <w:rPr>
          <w:i/>
        </w:rPr>
        <w:t xml:space="preserve"> Vis Sci Technol</w:t>
      </w:r>
      <w:r w:rsidRPr="00103545">
        <w:t xml:space="preserve"> 13 (10): 28. </w:t>
      </w:r>
      <w:hyperlink r:id="rId77">
        <w:r w:rsidRPr="00103545">
          <w:rPr>
            <w:rStyle w:val="Hyperlink"/>
          </w:rPr>
          <w:t>https://doi.org/10.1167/tvst.13.10.28</w:t>
        </w:r>
      </w:hyperlink>
      <w:r w:rsidRPr="00103545">
        <w:t>.</w:t>
      </w:r>
    </w:p>
    <w:p w14:paraId="261FC6BB" w14:textId="3308003A" w:rsidR="0001436F" w:rsidRPr="00BD71EE" w:rsidRDefault="0001436F" w:rsidP="00BD71EE">
      <w:pPr>
        <w:ind w:left="709" w:hanging="709"/>
      </w:pPr>
      <w:bookmarkStart w:id="124" w:name="ref-Guidolin2025BehavResMethods"/>
      <w:bookmarkEnd w:id="123"/>
      <w:proofErr w:type="spellStart"/>
      <w:r w:rsidRPr="0001436F">
        <w:rPr>
          <w:rFonts w:ascii="Arial" w:hAnsi="Arial" w:cs="Arial"/>
        </w:rPr>
        <w:t>Guidolin</w:t>
      </w:r>
      <w:proofErr w:type="spellEnd"/>
      <w:r w:rsidRPr="0001436F">
        <w:rPr>
          <w:rFonts w:ascii="Arial" w:hAnsi="Arial" w:cs="Arial"/>
        </w:rPr>
        <w:t>, C</w:t>
      </w:r>
      <w:r>
        <w:rPr>
          <w:rFonts w:ascii="Arial" w:hAnsi="Arial" w:cs="Arial"/>
        </w:rPr>
        <w:t>.</w:t>
      </w:r>
      <w:r w:rsidRPr="0001436F">
        <w:rPr>
          <w:rFonts w:ascii="Arial" w:hAnsi="Arial" w:cs="Arial"/>
        </w:rPr>
        <w:t>, Zauner,</w:t>
      </w:r>
      <w:r>
        <w:rPr>
          <w:rFonts w:ascii="Arial" w:hAnsi="Arial" w:cs="Arial"/>
        </w:rPr>
        <w:t xml:space="preserve"> J.,</w:t>
      </w:r>
      <w:r w:rsidRPr="0001436F">
        <w:rPr>
          <w:rFonts w:ascii="Arial" w:hAnsi="Arial" w:cs="Arial"/>
        </w:rPr>
        <w:t xml:space="preserve"> Hartmeyer,</w:t>
      </w:r>
      <w:r>
        <w:rPr>
          <w:rFonts w:ascii="Arial" w:hAnsi="Arial" w:cs="Arial"/>
        </w:rPr>
        <w:t xml:space="preserve"> S. L.,</w:t>
      </w:r>
      <w:r w:rsidRPr="0001436F">
        <w:rPr>
          <w:rFonts w:ascii="Arial" w:hAnsi="Arial" w:cs="Arial"/>
        </w:rPr>
        <w:t xml:space="preserve"> and </w:t>
      </w:r>
      <w:proofErr w:type="spellStart"/>
      <w:r w:rsidRPr="0001436F">
        <w:rPr>
          <w:rFonts w:ascii="Arial" w:hAnsi="Arial" w:cs="Arial"/>
        </w:rPr>
        <w:t>Spitschan</w:t>
      </w:r>
      <w:proofErr w:type="spellEnd"/>
      <w:r>
        <w:rPr>
          <w:rFonts w:ascii="Arial" w:hAnsi="Arial" w:cs="Arial"/>
        </w:rPr>
        <w:t>, M</w:t>
      </w:r>
      <w:r w:rsidRPr="0001436F">
        <w:rPr>
          <w:rFonts w:ascii="Arial" w:hAnsi="Arial" w:cs="Arial"/>
        </w:rPr>
        <w:t xml:space="preserve">. 2026. “Collecting, Detecting, and Handling Non-Wear Intervals in Longitudinal Light Exposure </w:t>
      </w:r>
      <w:r w:rsidRPr="0001436F">
        <w:rPr>
          <w:rFonts w:ascii="Arial" w:hAnsi="Arial" w:cs="Arial"/>
        </w:rPr>
        <w:lastRenderedPageBreak/>
        <w:t>Data.” </w:t>
      </w:r>
      <w:r w:rsidRPr="0001436F">
        <w:rPr>
          <w:rFonts w:ascii="Arial" w:hAnsi="Arial" w:cs="Arial"/>
          <w:i/>
          <w:iCs/>
        </w:rPr>
        <w:t>Behavior Research Methods</w:t>
      </w:r>
      <w:r w:rsidRPr="0001436F">
        <w:rPr>
          <w:rFonts w:ascii="Arial" w:hAnsi="Arial" w:cs="Arial"/>
        </w:rPr>
        <w:t> 58 (1). </w:t>
      </w:r>
      <w:hyperlink r:id="rId78" w:tgtFrame="_blank" w:history="1">
        <w:r w:rsidRPr="0001436F">
          <w:rPr>
            <w:rStyle w:val="Hyperlink"/>
            <w:rFonts w:ascii="Arial" w:hAnsi="Arial" w:cs="Arial"/>
          </w:rPr>
          <w:t>https://doi.org/10.3758/s13428-025-02823-y</w:t>
        </w:r>
      </w:hyperlink>
      <w:r w:rsidRPr="0001436F">
        <w:rPr>
          <w:rFonts w:ascii="Arial" w:hAnsi="Arial" w:cs="Arial"/>
        </w:rPr>
        <w:t>.</w:t>
      </w:r>
    </w:p>
    <w:p w14:paraId="0F352780" w14:textId="54FD8570" w:rsidR="007C0A0D" w:rsidRPr="00103545" w:rsidRDefault="007C0A0D" w:rsidP="007C0A0D">
      <w:pPr>
        <w:pStyle w:val="Literaturverzeichnis"/>
      </w:pPr>
      <w:bookmarkStart w:id="125" w:name="ref-Hartmeyer2023LightResTechnol"/>
      <w:bookmarkEnd w:id="124"/>
      <w:r w:rsidRPr="00103545">
        <w:t>Hartmeyer, S. L., and Andersen</w:t>
      </w:r>
      <w:r w:rsidR="00055F91">
        <w:t xml:space="preserve">, </w:t>
      </w:r>
      <w:r w:rsidR="00055F91" w:rsidRPr="00103545">
        <w:t>M</w:t>
      </w:r>
      <w:r w:rsidRPr="00103545">
        <w:t xml:space="preserve">. 2023. “Towards a Framework for Light-Dosimetry Studies: Quantification Metrics.” Journal Article. </w:t>
      </w:r>
      <w:r w:rsidRPr="00103545">
        <w:rPr>
          <w:i/>
        </w:rPr>
        <w:t>Lighting Research &amp; Technology</w:t>
      </w:r>
      <w:r w:rsidRPr="00103545">
        <w:t xml:space="preserve"> 56 (4): 337–65. </w:t>
      </w:r>
      <w:hyperlink r:id="rId79">
        <w:r w:rsidRPr="00103545">
          <w:rPr>
            <w:rStyle w:val="Hyperlink"/>
          </w:rPr>
          <w:t>https://doi.org/10.1177/14771535231170500</w:t>
        </w:r>
      </w:hyperlink>
      <w:r w:rsidRPr="00103545">
        <w:t>.</w:t>
      </w:r>
    </w:p>
    <w:p w14:paraId="053914D9" w14:textId="0CEF1B5A" w:rsidR="007C0A0D" w:rsidRPr="00103545" w:rsidRDefault="007C0A0D" w:rsidP="007C0A0D">
      <w:pPr>
        <w:pStyle w:val="Literaturverzeichnis"/>
      </w:pPr>
      <w:bookmarkStart w:id="126" w:name="ref-Hartmeyer2022LightResTechnol"/>
      <w:bookmarkEnd w:id="125"/>
      <w:r w:rsidRPr="00103545">
        <w:t>Hartmeyer, S. L., Webler</w:t>
      </w:r>
      <w:r w:rsidR="00EE0FB2">
        <w:t xml:space="preserve">, </w:t>
      </w:r>
      <w:r w:rsidR="00EE0FB2" w:rsidRPr="00103545">
        <w:t>F. S</w:t>
      </w:r>
      <w:r w:rsidR="00EE0FB2">
        <w:t>.</w:t>
      </w:r>
      <w:r w:rsidRPr="00103545">
        <w:t>, and Andersen</w:t>
      </w:r>
      <w:r w:rsidR="00EE0FB2">
        <w:t xml:space="preserve">, </w:t>
      </w:r>
      <w:r w:rsidR="00EE0FB2" w:rsidRPr="00103545">
        <w:t>M</w:t>
      </w:r>
      <w:r w:rsidRPr="00103545">
        <w:t xml:space="preserve">. 2022. “Towards a Framework for Light-Dosimetry Studies: Methodological Considerations.” Journal Article. </w:t>
      </w:r>
      <w:r w:rsidRPr="00103545">
        <w:rPr>
          <w:i/>
        </w:rPr>
        <w:t>Lighting Research &amp; Technology</w:t>
      </w:r>
      <w:r w:rsidRPr="00103545">
        <w:t xml:space="preserve"> 55 (4-5): 377–99. </w:t>
      </w:r>
      <w:hyperlink r:id="rId80">
        <w:r w:rsidRPr="00103545">
          <w:rPr>
            <w:rStyle w:val="Hyperlink"/>
          </w:rPr>
          <w:t>https://doi.org/10.1177/14771535221103258</w:t>
        </w:r>
      </w:hyperlink>
      <w:r w:rsidRPr="00103545">
        <w:t>.</w:t>
      </w:r>
    </w:p>
    <w:p w14:paraId="79E176E9" w14:textId="4BF90C0F" w:rsidR="007C0A0D" w:rsidRPr="00103545" w:rsidRDefault="007C0A0D" w:rsidP="007C0A0D">
      <w:pPr>
        <w:pStyle w:val="Literaturverzeichnis"/>
      </w:pPr>
      <w:bookmarkStart w:id="127" w:name="ref-Honekopp2023ClinOphthalmol"/>
      <w:bookmarkEnd w:id="126"/>
      <w:proofErr w:type="spellStart"/>
      <w:r w:rsidRPr="00103545">
        <w:t>Hönekopp</w:t>
      </w:r>
      <w:proofErr w:type="spellEnd"/>
      <w:r w:rsidRPr="00103545">
        <w:t>, A., and Weigelt</w:t>
      </w:r>
      <w:r w:rsidR="00A03C16">
        <w:t xml:space="preserve">, </w:t>
      </w:r>
      <w:r w:rsidR="00A03C16" w:rsidRPr="00103545">
        <w:t>S</w:t>
      </w:r>
      <w:r w:rsidRPr="00103545">
        <w:t xml:space="preserve">. 2023. “Using Light Meters to Investigate the Light-Myopia Association - a Literature Review of Devices and Research Methods.” Journal Article. </w:t>
      </w:r>
      <w:r w:rsidRPr="00103545">
        <w:rPr>
          <w:i/>
        </w:rPr>
        <w:t xml:space="preserve">Clin </w:t>
      </w:r>
      <w:proofErr w:type="spellStart"/>
      <w:r w:rsidRPr="00103545">
        <w:rPr>
          <w:i/>
        </w:rPr>
        <w:t>Ophthalmol</w:t>
      </w:r>
      <w:proofErr w:type="spellEnd"/>
      <w:r w:rsidRPr="00103545">
        <w:t xml:space="preserve"> 17: 2737–60. </w:t>
      </w:r>
      <w:hyperlink r:id="rId81">
        <w:r w:rsidRPr="00103545">
          <w:rPr>
            <w:rStyle w:val="Hyperlink"/>
          </w:rPr>
          <w:t>https://doi.org/10.2147/OPTH.S420631</w:t>
        </w:r>
      </w:hyperlink>
      <w:r w:rsidRPr="00103545">
        <w:t>.</w:t>
      </w:r>
    </w:p>
    <w:p w14:paraId="599BBDAE" w14:textId="3A47ADFB" w:rsidR="007C0A0D" w:rsidRPr="00103545" w:rsidRDefault="007C0A0D" w:rsidP="007C0A0D">
      <w:pPr>
        <w:pStyle w:val="Literaturverzeichnis"/>
      </w:pPr>
      <w:bookmarkStart w:id="128" w:name="ref-Mohamed2021OptExpress"/>
      <w:bookmarkEnd w:id="127"/>
      <w:r w:rsidRPr="00103545">
        <w:t xml:space="preserve">Mohamed, A., </w:t>
      </w:r>
      <w:proofErr w:type="spellStart"/>
      <w:r w:rsidRPr="00103545">
        <w:t>Kalavally</w:t>
      </w:r>
      <w:proofErr w:type="spellEnd"/>
      <w:r w:rsidR="008518BA">
        <w:t xml:space="preserve">, </w:t>
      </w:r>
      <w:r w:rsidR="008518BA" w:rsidRPr="00103545">
        <w:t>V.</w:t>
      </w:r>
      <w:r w:rsidRPr="00103545">
        <w:t>, Cain</w:t>
      </w:r>
      <w:r w:rsidR="008518BA">
        <w:t xml:space="preserve">, </w:t>
      </w:r>
      <w:r w:rsidR="008518BA" w:rsidRPr="00103545">
        <w:t>S. W.</w:t>
      </w:r>
      <w:r w:rsidRPr="00103545">
        <w:t>, Phillips</w:t>
      </w:r>
      <w:r w:rsidR="008518BA">
        <w:t xml:space="preserve">, </w:t>
      </w:r>
      <w:r w:rsidR="008518BA" w:rsidRPr="00103545">
        <w:t>A. J. K.</w:t>
      </w:r>
      <w:r w:rsidRPr="00103545">
        <w:t>, McGlashan</w:t>
      </w:r>
      <w:r w:rsidR="008518BA">
        <w:t xml:space="preserve">, </w:t>
      </w:r>
      <w:r w:rsidR="008518BA" w:rsidRPr="00103545">
        <w:t>E. M.</w:t>
      </w:r>
      <w:r w:rsidRPr="00103545">
        <w:t>, and Tan</w:t>
      </w:r>
      <w:r w:rsidR="008518BA">
        <w:t xml:space="preserve">, </w:t>
      </w:r>
      <w:r w:rsidR="008518BA" w:rsidRPr="00103545">
        <w:t>C. P</w:t>
      </w:r>
      <w:r w:rsidRPr="00103545">
        <w:t>. 2021. “Wearable Light Spectral Sensor Optimized for Measuring Daily Alpha-</w:t>
      </w:r>
      <w:proofErr w:type="spellStart"/>
      <w:r w:rsidRPr="00103545">
        <w:t>Opic</w:t>
      </w:r>
      <w:proofErr w:type="spellEnd"/>
      <w:r w:rsidRPr="00103545">
        <w:t xml:space="preserve"> Light Exposure.” Journal Article. </w:t>
      </w:r>
      <w:proofErr w:type="spellStart"/>
      <w:r w:rsidRPr="00103545">
        <w:rPr>
          <w:i/>
        </w:rPr>
        <w:t>Opt</w:t>
      </w:r>
      <w:proofErr w:type="spellEnd"/>
      <w:r w:rsidRPr="00103545">
        <w:rPr>
          <w:i/>
        </w:rPr>
        <w:t xml:space="preserve"> Express</w:t>
      </w:r>
      <w:r w:rsidRPr="00103545">
        <w:t xml:space="preserve"> 29 (17): 27612–27. </w:t>
      </w:r>
      <w:hyperlink r:id="rId82">
        <w:r w:rsidRPr="00103545">
          <w:rPr>
            <w:rStyle w:val="Hyperlink"/>
          </w:rPr>
          <w:t>https://doi.org/10.1364/OE.431373</w:t>
        </w:r>
      </w:hyperlink>
      <w:r w:rsidRPr="00103545">
        <w:t>.</w:t>
      </w:r>
    </w:p>
    <w:p w14:paraId="46C8B1C6" w14:textId="39FF9B6F" w:rsidR="007C0A0D" w:rsidRPr="00C673E9" w:rsidRDefault="007C0A0D" w:rsidP="007C0A0D">
      <w:pPr>
        <w:pStyle w:val="Literaturverzeichnis"/>
        <w:rPr>
          <w:rFonts w:ascii="Arial" w:hAnsi="Arial" w:cs="Arial"/>
        </w:rPr>
      </w:pPr>
      <w:bookmarkStart w:id="129" w:name="ref-murukesu2025ADID"/>
      <w:bookmarkEnd w:id="128"/>
      <w:proofErr w:type="spellStart"/>
      <w:r w:rsidRPr="00C673E9">
        <w:rPr>
          <w:rFonts w:ascii="Arial" w:hAnsi="Arial" w:cs="Arial"/>
        </w:rPr>
        <w:t>Murukesu</w:t>
      </w:r>
      <w:proofErr w:type="spellEnd"/>
      <w:r w:rsidRPr="00C673E9">
        <w:rPr>
          <w:rFonts w:ascii="Arial" w:hAnsi="Arial" w:cs="Arial"/>
        </w:rPr>
        <w:t>, R</w:t>
      </w:r>
      <w:r w:rsidR="00D65EC6">
        <w:rPr>
          <w:rFonts w:ascii="Arial" w:hAnsi="Arial" w:cs="Arial"/>
        </w:rPr>
        <w:t>.</w:t>
      </w:r>
      <w:r w:rsidRPr="00C673E9">
        <w:rPr>
          <w:rFonts w:ascii="Arial" w:hAnsi="Arial" w:cs="Arial"/>
        </w:rPr>
        <w:t xml:space="preserve"> </w:t>
      </w:r>
      <w:r w:rsidR="00D65EC6" w:rsidRPr="00C673E9">
        <w:rPr>
          <w:rFonts w:ascii="Arial" w:hAnsi="Arial" w:cs="Arial"/>
        </w:rPr>
        <w:t>R</w:t>
      </w:r>
      <w:r w:rsidR="00D65EC6">
        <w:rPr>
          <w:rFonts w:ascii="Arial" w:hAnsi="Arial" w:cs="Arial"/>
        </w:rPr>
        <w:t>.</w:t>
      </w:r>
      <w:r w:rsidRPr="00C673E9">
        <w:rPr>
          <w:rFonts w:ascii="Arial" w:hAnsi="Arial" w:cs="Arial"/>
        </w:rPr>
        <w:t>, Zauner,</w:t>
      </w:r>
      <w:r w:rsidR="00D65EC6">
        <w:rPr>
          <w:rFonts w:ascii="Arial" w:hAnsi="Arial" w:cs="Arial"/>
        </w:rPr>
        <w:t xml:space="preserve"> J.,</w:t>
      </w:r>
      <w:r w:rsidRPr="00C673E9">
        <w:rPr>
          <w:rFonts w:ascii="Arial" w:hAnsi="Arial" w:cs="Arial"/>
        </w:rPr>
        <w:t xml:space="preserve"> and </w:t>
      </w:r>
      <w:proofErr w:type="spellStart"/>
      <w:r w:rsidRPr="00C673E9">
        <w:rPr>
          <w:rFonts w:ascii="Arial" w:hAnsi="Arial" w:cs="Arial"/>
        </w:rPr>
        <w:t>Spitschan</w:t>
      </w:r>
      <w:proofErr w:type="spellEnd"/>
      <w:r w:rsidR="00D65EC6">
        <w:rPr>
          <w:rFonts w:ascii="Arial" w:hAnsi="Arial" w:cs="Arial"/>
        </w:rPr>
        <w:t xml:space="preserve">, </w:t>
      </w:r>
      <w:proofErr w:type="gramStart"/>
      <w:r w:rsidR="00D65EC6">
        <w:rPr>
          <w:rFonts w:ascii="Arial" w:hAnsi="Arial" w:cs="Arial"/>
        </w:rPr>
        <w:t>M.</w:t>
      </w:r>
      <w:r w:rsidRPr="00C673E9">
        <w:rPr>
          <w:rFonts w:ascii="Arial" w:hAnsi="Arial" w:cs="Arial"/>
        </w:rPr>
        <w:t>.</w:t>
      </w:r>
      <w:proofErr w:type="gramEnd"/>
      <w:r w:rsidRPr="00C673E9">
        <w:rPr>
          <w:rFonts w:ascii="Arial" w:hAnsi="Arial" w:cs="Arial"/>
        </w:rPr>
        <w:t xml:space="preserve"> 2025. “A Day in Daylight,” November. </w:t>
      </w:r>
      <w:hyperlink r:id="rId83">
        <w:r w:rsidRPr="00C673E9">
          <w:rPr>
            <w:rStyle w:val="Hyperlink"/>
            <w:rFonts w:ascii="Arial" w:hAnsi="Arial" w:cs="Arial"/>
          </w:rPr>
          <w:t>https://doi.org/10.5281/zenodo.17513996</w:t>
        </w:r>
      </w:hyperlink>
      <w:r w:rsidRPr="00C673E9">
        <w:rPr>
          <w:rFonts w:ascii="Arial" w:hAnsi="Arial" w:cs="Arial"/>
        </w:rPr>
        <w:t>.</w:t>
      </w:r>
    </w:p>
    <w:p w14:paraId="1C58D28C" w14:textId="1920CF54" w:rsidR="007C0A0D" w:rsidRPr="00103545" w:rsidRDefault="007C0A0D" w:rsidP="007C0A0D">
      <w:pPr>
        <w:pStyle w:val="Literaturverzeichnis"/>
      </w:pPr>
      <w:bookmarkStart w:id="130" w:name="ref-Okudaira1983AmJPhysiol"/>
      <w:bookmarkEnd w:id="129"/>
      <w:r w:rsidRPr="00103545">
        <w:t>Okudaira, N., Kripke</w:t>
      </w:r>
      <w:r w:rsidR="006342FA">
        <w:t xml:space="preserve">, </w:t>
      </w:r>
      <w:r w:rsidR="006342FA" w:rsidRPr="00103545">
        <w:t>D. F.</w:t>
      </w:r>
      <w:r w:rsidRPr="00103545">
        <w:t>, and Webster</w:t>
      </w:r>
      <w:r w:rsidR="006342FA">
        <w:t xml:space="preserve">, </w:t>
      </w:r>
      <w:r w:rsidR="006342FA" w:rsidRPr="00103545">
        <w:t>J. B</w:t>
      </w:r>
      <w:r w:rsidRPr="00103545">
        <w:t xml:space="preserve">. 1983. “Naturalistic Studies of Human Light Exposure.” Journal Article. </w:t>
      </w:r>
      <w:r w:rsidRPr="00103545">
        <w:rPr>
          <w:i/>
        </w:rPr>
        <w:t xml:space="preserve">Am J </w:t>
      </w:r>
      <w:proofErr w:type="spellStart"/>
      <w:r w:rsidRPr="00103545">
        <w:rPr>
          <w:i/>
        </w:rPr>
        <w:t>Physiol</w:t>
      </w:r>
      <w:proofErr w:type="spellEnd"/>
      <w:r w:rsidRPr="00103545">
        <w:t xml:space="preserve"> 245 (4): R613–5. </w:t>
      </w:r>
      <w:hyperlink r:id="rId84">
        <w:r w:rsidRPr="00103545">
          <w:rPr>
            <w:rStyle w:val="Hyperlink"/>
          </w:rPr>
          <w:t>https://doi.org/10.1152/ajpregu.1983.245.4.R613</w:t>
        </w:r>
      </w:hyperlink>
      <w:r w:rsidRPr="00103545">
        <w:t>.</w:t>
      </w:r>
    </w:p>
    <w:p w14:paraId="169201A1" w14:textId="126DE3B2" w:rsidR="007C0A0D" w:rsidRPr="00C673E9" w:rsidRDefault="007C0A0D" w:rsidP="007C0A0D">
      <w:pPr>
        <w:pStyle w:val="Literaturverzeichnis"/>
        <w:rPr>
          <w:rFonts w:ascii="Arial" w:hAnsi="Arial" w:cs="Arial"/>
        </w:rPr>
      </w:pPr>
      <w:bookmarkStart w:id="131" w:name="ref-pattersongentile2025"/>
      <w:bookmarkEnd w:id="130"/>
      <w:r w:rsidRPr="00C673E9">
        <w:rPr>
          <w:rFonts w:ascii="Arial" w:hAnsi="Arial" w:cs="Arial"/>
        </w:rPr>
        <w:t xml:space="preserve">Patterson Gentile, </w:t>
      </w:r>
      <w:r w:rsidR="000C4B96" w:rsidRPr="00C673E9">
        <w:rPr>
          <w:rFonts w:ascii="Arial" w:hAnsi="Arial" w:cs="Arial"/>
        </w:rPr>
        <w:t>C</w:t>
      </w:r>
      <w:r w:rsidR="000C4B96">
        <w:rPr>
          <w:rFonts w:ascii="Arial" w:hAnsi="Arial" w:cs="Arial"/>
        </w:rPr>
        <w:t>.</w:t>
      </w:r>
      <w:r w:rsidRPr="00C673E9">
        <w:rPr>
          <w:rFonts w:ascii="Arial" w:hAnsi="Arial" w:cs="Arial"/>
        </w:rPr>
        <w:t>, Shah</w:t>
      </w:r>
      <w:r w:rsidR="000C4B96">
        <w:rPr>
          <w:rFonts w:ascii="Arial" w:hAnsi="Arial" w:cs="Arial"/>
        </w:rPr>
        <w:t xml:space="preserve">, </w:t>
      </w:r>
      <w:r w:rsidR="000C4B96" w:rsidRPr="00C673E9">
        <w:rPr>
          <w:rFonts w:ascii="Arial" w:hAnsi="Arial" w:cs="Arial"/>
        </w:rPr>
        <w:t>R</w:t>
      </w:r>
      <w:r w:rsidR="000C4B96">
        <w:rPr>
          <w:rFonts w:ascii="Arial" w:hAnsi="Arial" w:cs="Arial"/>
        </w:rPr>
        <w:t>.</w:t>
      </w:r>
      <w:r w:rsidRPr="00C673E9">
        <w:rPr>
          <w:rFonts w:ascii="Arial" w:hAnsi="Arial" w:cs="Arial"/>
        </w:rPr>
        <w:t>, De Prado</w:t>
      </w:r>
      <w:r w:rsidR="000C4B96">
        <w:rPr>
          <w:rFonts w:ascii="Arial" w:hAnsi="Arial" w:cs="Arial"/>
        </w:rPr>
        <w:t xml:space="preserve">, </w:t>
      </w:r>
      <w:r w:rsidR="000C4B96" w:rsidRPr="00C673E9">
        <w:rPr>
          <w:rFonts w:ascii="Arial" w:hAnsi="Arial" w:cs="Arial"/>
        </w:rPr>
        <w:t>B</w:t>
      </w:r>
      <w:r w:rsidR="000C4B96">
        <w:rPr>
          <w:rFonts w:ascii="Arial" w:hAnsi="Arial" w:cs="Arial"/>
        </w:rPr>
        <w:t>.</w:t>
      </w:r>
      <w:r w:rsidR="000C4B96" w:rsidRPr="00C673E9">
        <w:rPr>
          <w:rFonts w:ascii="Arial" w:hAnsi="Arial" w:cs="Arial"/>
        </w:rPr>
        <w:t xml:space="preserve"> M</w:t>
      </w:r>
      <w:r w:rsidR="000C4B96">
        <w:rPr>
          <w:rFonts w:ascii="Arial" w:hAnsi="Arial" w:cs="Arial"/>
        </w:rPr>
        <w:t>.</w:t>
      </w:r>
      <w:r w:rsidRPr="00C673E9">
        <w:rPr>
          <w:rFonts w:ascii="Arial" w:hAnsi="Arial" w:cs="Arial"/>
        </w:rPr>
        <w:t>, Raj</w:t>
      </w:r>
      <w:r w:rsidR="000C4B96">
        <w:rPr>
          <w:rFonts w:ascii="Arial" w:hAnsi="Arial" w:cs="Arial"/>
        </w:rPr>
        <w:t xml:space="preserve">, </w:t>
      </w:r>
      <w:r w:rsidR="000C4B96" w:rsidRPr="00C673E9">
        <w:rPr>
          <w:rFonts w:ascii="Arial" w:hAnsi="Arial" w:cs="Arial"/>
        </w:rPr>
        <w:t>N</w:t>
      </w:r>
      <w:r w:rsidR="000C4B96">
        <w:rPr>
          <w:rFonts w:ascii="Arial" w:hAnsi="Arial" w:cs="Arial"/>
        </w:rPr>
        <w:t>.</w:t>
      </w:r>
      <w:r w:rsidRPr="00C673E9">
        <w:rPr>
          <w:rFonts w:ascii="Arial" w:hAnsi="Arial" w:cs="Arial"/>
        </w:rPr>
        <w:t xml:space="preserve">, </w:t>
      </w:r>
      <w:proofErr w:type="spellStart"/>
      <w:r w:rsidRPr="00C673E9">
        <w:rPr>
          <w:rFonts w:ascii="Arial" w:hAnsi="Arial" w:cs="Arial"/>
        </w:rPr>
        <w:t>Szperka</w:t>
      </w:r>
      <w:proofErr w:type="spellEnd"/>
      <w:r w:rsidR="000C4B96">
        <w:rPr>
          <w:rFonts w:ascii="Arial" w:hAnsi="Arial" w:cs="Arial"/>
        </w:rPr>
        <w:t xml:space="preserve">, </w:t>
      </w:r>
      <w:r w:rsidR="000C4B96" w:rsidRPr="00C673E9">
        <w:rPr>
          <w:rFonts w:ascii="Arial" w:hAnsi="Arial" w:cs="Arial"/>
        </w:rPr>
        <w:t>C</w:t>
      </w:r>
      <w:r w:rsidR="000C4B96">
        <w:rPr>
          <w:rFonts w:ascii="Arial" w:hAnsi="Arial" w:cs="Arial"/>
        </w:rPr>
        <w:t>.</w:t>
      </w:r>
      <w:r w:rsidR="000C4B96" w:rsidRPr="00C673E9">
        <w:rPr>
          <w:rFonts w:ascii="Arial" w:hAnsi="Arial" w:cs="Arial"/>
        </w:rPr>
        <w:t xml:space="preserve"> L.</w:t>
      </w:r>
      <w:r w:rsidRPr="00C673E9">
        <w:rPr>
          <w:rFonts w:ascii="Arial" w:hAnsi="Arial" w:cs="Arial"/>
        </w:rPr>
        <w:t xml:space="preserve">, Hershey, </w:t>
      </w:r>
      <w:r w:rsidR="000C4B96" w:rsidRPr="00C673E9">
        <w:rPr>
          <w:rFonts w:ascii="Arial" w:hAnsi="Arial" w:cs="Arial"/>
        </w:rPr>
        <w:t>A</w:t>
      </w:r>
      <w:r w:rsidR="000C4B96">
        <w:rPr>
          <w:rFonts w:ascii="Arial" w:hAnsi="Arial" w:cs="Arial"/>
        </w:rPr>
        <w:t>.</w:t>
      </w:r>
      <w:r w:rsidR="000C4B96" w:rsidRPr="00C673E9">
        <w:rPr>
          <w:rFonts w:ascii="Arial" w:hAnsi="Arial" w:cs="Arial"/>
        </w:rPr>
        <w:t xml:space="preserve"> D.</w:t>
      </w:r>
      <w:r w:rsidR="000C4B96">
        <w:rPr>
          <w:rFonts w:ascii="Arial" w:hAnsi="Arial" w:cs="Arial"/>
        </w:rPr>
        <w:t xml:space="preserve">, </w:t>
      </w:r>
      <w:r w:rsidRPr="00C673E9">
        <w:rPr>
          <w:rFonts w:ascii="Arial" w:hAnsi="Arial" w:cs="Arial"/>
        </w:rPr>
        <w:t>and Aguirre</w:t>
      </w:r>
      <w:r w:rsidR="000C4B96">
        <w:rPr>
          <w:rFonts w:ascii="Arial" w:hAnsi="Arial" w:cs="Arial"/>
        </w:rPr>
        <w:t>, G.</w:t>
      </w:r>
      <w:r w:rsidR="000C4B96" w:rsidRPr="00C673E9">
        <w:rPr>
          <w:rFonts w:ascii="Arial" w:hAnsi="Arial" w:cs="Arial"/>
        </w:rPr>
        <w:t xml:space="preserve"> K</w:t>
      </w:r>
      <w:r w:rsidRPr="00C673E9">
        <w:rPr>
          <w:rFonts w:ascii="Arial" w:hAnsi="Arial" w:cs="Arial"/>
        </w:rPr>
        <w:t xml:space="preserve">. 2025. “Daily Light Exposure Habits of Youth with </w:t>
      </w:r>
      <w:r w:rsidRPr="00C673E9">
        <w:rPr>
          <w:rFonts w:ascii="Arial" w:hAnsi="Arial" w:cs="Arial"/>
        </w:rPr>
        <w:lastRenderedPageBreak/>
        <w:t xml:space="preserve">Migraine: A Prospective Exploratory Study.” </w:t>
      </w:r>
      <w:proofErr w:type="spellStart"/>
      <w:r w:rsidRPr="00C673E9">
        <w:rPr>
          <w:rFonts w:ascii="Arial" w:hAnsi="Arial" w:cs="Arial"/>
          <w:i/>
          <w:iCs/>
        </w:rPr>
        <w:t>Npj</w:t>
      </w:r>
      <w:proofErr w:type="spellEnd"/>
      <w:r w:rsidRPr="00C673E9">
        <w:rPr>
          <w:rFonts w:ascii="Arial" w:hAnsi="Arial" w:cs="Arial"/>
          <w:i/>
          <w:iCs/>
        </w:rPr>
        <w:t xml:space="preserve"> Biological Timing and Sleep</w:t>
      </w:r>
      <w:r w:rsidRPr="00C673E9">
        <w:rPr>
          <w:rFonts w:ascii="Arial" w:hAnsi="Arial" w:cs="Arial"/>
        </w:rPr>
        <w:t xml:space="preserve"> 2 (1). </w:t>
      </w:r>
      <w:hyperlink r:id="rId85">
        <w:r w:rsidRPr="00C673E9">
          <w:rPr>
            <w:rStyle w:val="Hyperlink"/>
            <w:rFonts w:ascii="Arial" w:hAnsi="Arial" w:cs="Arial"/>
          </w:rPr>
          <w:t>https://doi.org/10.1038/s44323-025-00056-y</w:t>
        </w:r>
      </w:hyperlink>
      <w:r w:rsidRPr="00C673E9">
        <w:rPr>
          <w:rFonts w:ascii="Arial" w:hAnsi="Arial" w:cs="Arial"/>
        </w:rPr>
        <w:t>.</w:t>
      </w:r>
    </w:p>
    <w:p w14:paraId="7A553CE0" w14:textId="03D99C49" w:rsidR="007C0A0D" w:rsidRPr="00103545" w:rsidRDefault="007C0A0D" w:rsidP="007C0A0D">
      <w:pPr>
        <w:pStyle w:val="Literaturverzeichnis"/>
      </w:pPr>
      <w:bookmarkStart w:id="132" w:name="ref-Sah2025OphtalmicPhysiolOpt"/>
      <w:bookmarkEnd w:id="131"/>
      <w:r w:rsidRPr="00103545">
        <w:t>Sah, R</w:t>
      </w:r>
      <w:r w:rsidR="00BE2149">
        <w:t>.</w:t>
      </w:r>
      <w:r w:rsidRPr="00103545">
        <w:t xml:space="preserve"> P</w:t>
      </w:r>
      <w:r w:rsidR="00BE2149">
        <w:t>.</w:t>
      </w:r>
      <w:r w:rsidRPr="00103545">
        <w:t>, Narra,</w:t>
      </w:r>
      <w:r w:rsidR="00BE2149">
        <w:t xml:space="preserve"> P.</w:t>
      </w:r>
      <w:r w:rsidR="00BE2149" w:rsidRPr="00103545">
        <w:t xml:space="preserve"> K</w:t>
      </w:r>
      <w:r w:rsidR="00BE2149">
        <w:t>.,</w:t>
      </w:r>
      <w:r w:rsidRPr="00103545">
        <w:t xml:space="preserve"> and Ostrin</w:t>
      </w:r>
      <w:r w:rsidR="00BE2149">
        <w:t>, L. A</w:t>
      </w:r>
      <w:r w:rsidRPr="00103545">
        <w:t xml:space="preserve">. 2025. “A Novel Wearable Sensor for Objective Measurement of Distance and Illumination.” </w:t>
      </w:r>
      <w:r w:rsidRPr="00103545">
        <w:rPr>
          <w:i/>
        </w:rPr>
        <w:t>Ophthalmic and Physiological Optics</w:t>
      </w:r>
      <w:r w:rsidRPr="00103545">
        <w:t xml:space="preserve"> 00 (n/a): 1–13. https://doi.org/</w:t>
      </w:r>
      <w:hyperlink r:id="rId86">
        <w:r w:rsidRPr="00103545">
          <w:rPr>
            <w:rStyle w:val="Hyperlink"/>
          </w:rPr>
          <w:t>https://doi.org/10.1111/opo.13523</w:t>
        </w:r>
      </w:hyperlink>
      <w:r w:rsidRPr="00103545">
        <w:t>.</w:t>
      </w:r>
    </w:p>
    <w:p w14:paraId="330D50D7" w14:textId="47CCF4FF" w:rsidR="007C0A0D" w:rsidRPr="00103545" w:rsidRDefault="007C0A0D" w:rsidP="007C0A0D">
      <w:pPr>
        <w:pStyle w:val="Literaturverzeichnis"/>
      </w:pPr>
      <w:bookmarkStart w:id="133" w:name="ref-Sullivan2024"/>
      <w:bookmarkEnd w:id="132"/>
      <w:r w:rsidRPr="00103545">
        <w:t xml:space="preserve">Sullivan, </w:t>
      </w:r>
      <w:r w:rsidR="00951B7A" w:rsidRPr="00103545">
        <w:t>D</w:t>
      </w:r>
      <w:r w:rsidR="00951B7A">
        <w:t>.</w:t>
      </w:r>
      <w:r w:rsidRPr="00103545">
        <w:t>, Nicholls</w:t>
      </w:r>
      <w:r w:rsidR="00951B7A">
        <w:t>, A.</w:t>
      </w:r>
      <w:r w:rsidRPr="00103545">
        <w:t xml:space="preserve">, </w:t>
      </w:r>
      <w:proofErr w:type="spellStart"/>
      <w:r w:rsidRPr="00103545">
        <w:t>Hatoun</w:t>
      </w:r>
      <w:proofErr w:type="spellEnd"/>
      <w:r w:rsidR="00951B7A">
        <w:t>, G.</w:t>
      </w:r>
      <w:r w:rsidRPr="00103545">
        <w:t>, Thompson</w:t>
      </w:r>
      <w:r w:rsidR="00951B7A">
        <w:t>, S.</w:t>
      </w:r>
      <w:r w:rsidRPr="00103545">
        <w:t xml:space="preserve">, </w:t>
      </w:r>
      <w:proofErr w:type="spellStart"/>
      <w:r w:rsidRPr="00103545">
        <w:t>Schwarzmiller</w:t>
      </w:r>
      <w:proofErr w:type="spellEnd"/>
      <w:r w:rsidR="00951B7A">
        <w:t xml:space="preserve">, </w:t>
      </w:r>
      <w:r w:rsidR="00951B7A" w:rsidRPr="00103545">
        <w:t>C</w:t>
      </w:r>
      <w:r w:rsidR="00951B7A">
        <w:t>.</w:t>
      </w:r>
      <w:r w:rsidRPr="00103545">
        <w:t xml:space="preserve">, </w:t>
      </w:r>
      <w:proofErr w:type="spellStart"/>
      <w:r w:rsidRPr="00103545">
        <w:t>Memarzanjany</w:t>
      </w:r>
      <w:proofErr w:type="spellEnd"/>
      <w:r w:rsidR="00951B7A">
        <w:t xml:space="preserve">, </w:t>
      </w:r>
      <w:r w:rsidR="00951B7A" w:rsidRPr="00103545">
        <w:t>F</w:t>
      </w:r>
      <w:r w:rsidR="00951B7A">
        <w:t>.</w:t>
      </w:r>
      <w:r w:rsidRPr="00103545">
        <w:t>, Gunderson</w:t>
      </w:r>
      <w:r w:rsidR="00951B7A">
        <w:t xml:space="preserve">, </w:t>
      </w:r>
      <w:r w:rsidR="00951B7A" w:rsidRPr="00103545">
        <w:t>A</w:t>
      </w:r>
      <w:r w:rsidR="00951B7A">
        <w:t>.</w:t>
      </w:r>
      <w:r w:rsidRPr="00103545">
        <w:t xml:space="preserve">, et al. 2024. “The Visual Experience Evaluation Tool: A Myopia Research Instrument for Quantifying Visual Experience.” </w:t>
      </w:r>
      <w:r w:rsidRPr="00103545">
        <w:rPr>
          <w:i/>
        </w:rPr>
        <w:t>bioRxiv</w:t>
      </w:r>
      <w:r w:rsidRPr="00103545">
        <w:t xml:space="preserve">. </w:t>
      </w:r>
      <w:hyperlink r:id="rId87">
        <w:r w:rsidRPr="00103545">
          <w:rPr>
            <w:rStyle w:val="Hyperlink"/>
          </w:rPr>
          <w:t>https://doi.org/10.1101/2024.09.20.614212</w:t>
        </w:r>
      </w:hyperlink>
      <w:r w:rsidRPr="00103545">
        <w:t>.</w:t>
      </w:r>
    </w:p>
    <w:p w14:paraId="20E31E80" w14:textId="4BD0ECDD" w:rsidR="007C0A0D" w:rsidRPr="00C673E9" w:rsidRDefault="007C0A0D" w:rsidP="007C0A0D">
      <w:pPr>
        <w:pStyle w:val="Literaturverzeichnis"/>
        <w:rPr>
          <w:rFonts w:ascii="Arial" w:hAnsi="Arial" w:cs="Arial"/>
        </w:rPr>
      </w:pPr>
      <w:bookmarkStart w:id="134" w:name="ref-tabandeh2025"/>
      <w:bookmarkEnd w:id="133"/>
      <w:r w:rsidRPr="00C673E9">
        <w:rPr>
          <w:rFonts w:ascii="Arial" w:hAnsi="Arial" w:cs="Arial"/>
        </w:rPr>
        <w:t>Tabandeh, N</w:t>
      </w:r>
      <w:r w:rsidR="004208F1">
        <w:rPr>
          <w:rFonts w:ascii="Arial" w:hAnsi="Arial" w:cs="Arial"/>
        </w:rPr>
        <w:t>.</w:t>
      </w:r>
      <w:r w:rsidRPr="00C673E9">
        <w:rPr>
          <w:rFonts w:ascii="Arial" w:hAnsi="Arial" w:cs="Arial"/>
        </w:rPr>
        <w:t xml:space="preserve">, and </w:t>
      </w:r>
      <w:proofErr w:type="spellStart"/>
      <w:r w:rsidRPr="00C673E9">
        <w:rPr>
          <w:rFonts w:ascii="Arial" w:hAnsi="Arial" w:cs="Arial"/>
        </w:rPr>
        <w:t>Spitschan</w:t>
      </w:r>
      <w:proofErr w:type="spellEnd"/>
      <w:r w:rsidR="004208F1">
        <w:rPr>
          <w:rFonts w:ascii="Arial" w:hAnsi="Arial" w:cs="Arial"/>
        </w:rPr>
        <w:t>, M</w:t>
      </w:r>
      <w:r w:rsidRPr="00C673E9">
        <w:rPr>
          <w:rFonts w:ascii="Arial" w:hAnsi="Arial" w:cs="Arial"/>
        </w:rPr>
        <w:t xml:space="preserve">. 2025. “Photoreceptor-Specific Scene Statistics Reveal </w:t>
      </w:r>
      <w:proofErr w:type="spellStart"/>
      <w:r w:rsidRPr="00C673E9">
        <w:rPr>
          <w:rFonts w:ascii="Arial" w:hAnsi="Arial" w:cs="Arial"/>
        </w:rPr>
        <w:t>Melanopic</w:t>
      </w:r>
      <w:proofErr w:type="spellEnd"/>
      <w:r w:rsidRPr="00C673E9">
        <w:rPr>
          <w:rFonts w:ascii="Arial" w:hAnsi="Arial" w:cs="Arial"/>
        </w:rPr>
        <w:t xml:space="preserve"> Structure in Natural Environments,” November. </w:t>
      </w:r>
      <w:hyperlink r:id="rId88">
        <w:r w:rsidRPr="00C673E9">
          <w:rPr>
            <w:rStyle w:val="Hyperlink"/>
            <w:rFonts w:ascii="Arial" w:hAnsi="Arial" w:cs="Arial"/>
          </w:rPr>
          <w:t>http://dx.doi.org/10.1101/2025.11.10.687567</w:t>
        </w:r>
      </w:hyperlink>
      <w:r w:rsidRPr="00C673E9">
        <w:rPr>
          <w:rFonts w:ascii="Arial" w:hAnsi="Arial" w:cs="Arial"/>
        </w:rPr>
        <w:t>.</w:t>
      </w:r>
    </w:p>
    <w:p w14:paraId="4415D889" w14:textId="57FA443C" w:rsidR="007C0A0D" w:rsidRPr="00C673E9" w:rsidRDefault="007C0A0D" w:rsidP="007C0A0D">
      <w:pPr>
        <w:pStyle w:val="Literaturverzeichnis"/>
        <w:rPr>
          <w:rFonts w:ascii="Arial" w:hAnsi="Arial" w:cs="Arial"/>
        </w:rPr>
      </w:pPr>
      <w:bookmarkStart w:id="135" w:name="ref-vanDuijnhoven2025BuildEnviron"/>
      <w:bookmarkEnd w:id="134"/>
      <w:r w:rsidRPr="00C673E9">
        <w:rPr>
          <w:rFonts w:ascii="Arial" w:hAnsi="Arial" w:cs="Arial"/>
        </w:rPr>
        <w:t xml:space="preserve">van </w:t>
      </w:r>
      <w:proofErr w:type="spellStart"/>
      <w:r w:rsidRPr="00C673E9">
        <w:rPr>
          <w:rFonts w:ascii="Arial" w:hAnsi="Arial" w:cs="Arial"/>
        </w:rPr>
        <w:t>Duijnhoven</w:t>
      </w:r>
      <w:proofErr w:type="spellEnd"/>
      <w:r w:rsidRPr="00C673E9">
        <w:rPr>
          <w:rFonts w:ascii="Arial" w:hAnsi="Arial" w:cs="Arial"/>
        </w:rPr>
        <w:t>, J., Hartmeyer,</w:t>
      </w:r>
      <w:r w:rsidR="00D24240" w:rsidRPr="00D24240">
        <w:rPr>
          <w:rFonts w:ascii="Arial" w:hAnsi="Arial" w:cs="Arial"/>
        </w:rPr>
        <w:t xml:space="preserve"> </w:t>
      </w:r>
      <w:r w:rsidR="00D24240" w:rsidRPr="00C673E9">
        <w:rPr>
          <w:rFonts w:ascii="Arial" w:hAnsi="Arial" w:cs="Arial"/>
        </w:rPr>
        <w:t>S. L.</w:t>
      </w:r>
      <w:r w:rsidR="00D24240">
        <w:rPr>
          <w:rFonts w:ascii="Arial" w:hAnsi="Arial" w:cs="Arial"/>
        </w:rPr>
        <w:t>,</w:t>
      </w:r>
      <w:r w:rsidRPr="00C673E9">
        <w:rPr>
          <w:rFonts w:ascii="Arial" w:hAnsi="Arial" w:cs="Arial"/>
        </w:rPr>
        <w:t xml:space="preserve"> </w:t>
      </w:r>
      <w:proofErr w:type="spellStart"/>
      <w:r w:rsidRPr="00C673E9">
        <w:rPr>
          <w:rFonts w:ascii="Arial" w:hAnsi="Arial" w:cs="Arial"/>
        </w:rPr>
        <w:t>Didikoglu</w:t>
      </w:r>
      <w:proofErr w:type="spellEnd"/>
      <w:r w:rsidR="00D24240">
        <w:rPr>
          <w:rFonts w:ascii="Arial" w:hAnsi="Arial" w:cs="Arial"/>
        </w:rPr>
        <w:t xml:space="preserve">, </w:t>
      </w:r>
      <w:r w:rsidR="00D24240" w:rsidRPr="00C673E9">
        <w:rPr>
          <w:rFonts w:ascii="Arial" w:hAnsi="Arial" w:cs="Arial"/>
        </w:rPr>
        <w:t>A.</w:t>
      </w:r>
      <w:r w:rsidRPr="00C673E9">
        <w:rPr>
          <w:rFonts w:ascii="Arial" w:hAnsi="Arial" w:cs="Arial"/>
        </w:rPr>
        <w:t>, Stefani</w:t>
      </w:r>
      <w:r w:rsidR="00D24240">
        <w:rPr>
          <w:rFonts w:ascii="Arial" w:hAnsi="Arial" w:cs="Arial"/>
        </w:rPr>
        <w:t xml:space="preserve">, </w:t>
      </w:r>
      <w:r w:rsidR="00D24240" w:rsidRPr="00C673E9">
        <w:rPr>
          <w:rFonts w:ascii="Arial" w:hAnsi="Arial" w:cs="Arial"/>
        </w:rPr>
        <w:t>O.</w:t>
      </w:r>
      <w:r w:rsidRPr="00C673E9">
        <w:rPr>
          <w:rFonts w:ascii="Arial" w:hAnsi="Arial" w:cs="Arial"/>
        </w:rPr>
        <w:t>, Houser</w:t>
      </w:r>
      <w:r w:rsidR="00D24240">
        <w:rPr>
          <w:rFonts w:ascii="Arial" w:hAnsi="Arial" w:cs="Arial"/>
        </w:rPr>
        <w:t xml:space="preserve">, </w:t>
      </w:r>
      <w:r w:rsidR="00D24240" w:rsidRPr="00C673E9">
        <w:rPr>
          <w:rFonts w:ascii="Arial" w:hAnsi="Arial" w:cs="Arial"/>
        </w:rPr>
        <w:t>K. W.</w:t>
      </w:r>
      <w:r w:rsidRPr="00C673E9">
        <w:rPr>
          <w:rFonts w:ascii="Arial" w:hAnsi="Arial" w:cs="Arial"/>
        </w:rPr>
        <w:t xml:space="preserve">, </w:t>
      </w:r>
      <w:proofErr w:type="spellStart"/>
      <w:r w:rsidRPr="00C673E9">
        <w:rPr>
          <w:rFonts w:ascii="Arial" w:hAnsi="Arial" w:cs="Arial"/>
        </w:rPr>
        <w:t>Kalavally</w:t>
      </w:r>
      <w:proofErr w:type="spellEnd"/>
      <w:r w:rsidR="00D24240">
        <w:rPr>
          <w:rFonts w:ascii="Arial" w:hAnsi="Arial" w:cs="Arial"/>
        </w:rPr>
        <w:t>,</w:t>
      </w:r>
      <w:r w:rsidR="00D24240" w:rsidRPr="00D24240">
        <w:rPr>
          <w:rFonts w:ascii="Arial" w:hAnsi="Arial" w:cs="Arial"/>
        </w:rPr>
        <w:t xml:space="preserve"> </w:t>
      </w:r>
      <w:r w:rsidR="00D24240" w:rsidRPr="00C673E9">
        <w:rPr>
          <w:rFonts w:ascii="Arial" w:hAnsi="Arial" w:cs="Arial"/>
        </w:rPr>
        <w:t>V.</w:t>
      </w:r>
      <w:r w:rsidRPr="00C673E9">
        <w:rPr>
          <w:rFonts w:ascii="Arial" w:hAnsi="Arial" w:cs="Arial"/>
        </w:rPr>
        <w:t xml:space="preserve">, and </w:t>
      </w:r>
      <w:proofErr w:type="spellStart"/>
      <w:r w:rsidRPr="00C673E9">
        <w:rPr>
          <w:rFonts w:ascii="Arial" w:hAnsi="Arial" w:cs="Arial"/>
        </w:rPr>
        <w:t>Spitschan</w:t>
      </w:r>
      <w:proofErr w:type="spellEnd"/>
      <w:r w:rsidR="00D24240">
        <w:rPr>
          <w:rFonts w:ascii="Arial" w:hAnsi="Arial" w:cs="Arial"/>
        </w:rPr>
        <w:t>,</w:t>
      </w:r>
      <w:r w:rsidR="00D24240" w:rsidRPr="00D24240">
        <w:rPr>
          <w:rFonts w:ascii="Arial" w:hAnsi="Arial" w:cs="Arial"/>
        </w:rPr>
        <w:t xml:space="preserve"> </w:t>
      </w:r>
      <w:r w:rsidR="00D24240" w:rsidRPr="00C673E9">
        <w:rPr>
          <w:rFonts w:ascii="Arial" w:hAnsi="Arial" w:cs="Arial"/>
        </w:rPr>
        <w:t>M</w:t>
      </w:r>
      <w:r w:rsidRPr="00C673E9">
        <w:rPr>
          <w:rFonts w:ascii="Arial" w:hAnsi="Arial" w:cs="Arial"/>
        </w:rPr>
        <w:t xml:space="preserve">.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hyperlink r:id="rId89">
        <w:r w:rsidRPr="00C673E9">
          <w:rPr>
            <w:rStyle w:val="Hyperlink"/>
            <w:rFonts w:ascii="Arial" w:hAnsi="Arial" w:cs="Arial"/>
          </w:rPr>
          <w:t>https://doi.org/10.1016/j.buildenv.2025.112771</w:t>
        </w:r>
      </w:hyperlink>
      <w:r w:rsidRPr="00C673E9">
        <w:rPr>
          <w:rFonts w:ascii="Arial" w:hAnsi="Arial" w:cs="Arial"/>
        </w:rPr>
        <w:t>.</w:t>
      </w:r>
    </w:p>
    <w:p w14:paraId="1520D6EA" w14:textId="4BD9428E" w:rsidR="007C0A0D" w:rsidRPr="00103545" w:rsidRDefault="007C0A0D" w:rsidP="007C0A0D">
      <w:pPr>
        <w:pStyle w:val="Literaturverzeichnis"/>
      </w:pPr>
      <w:bookmarkStart w:id="136" w:name="ref-Webler2019CurrOpinBehavSci"/>
      <w:bookmarkEnd w:id="135"/>
      <w:r w:rsidRPr="00103545">
        <w:t xml:space="preserve">Webler, F. S., </w:t>
      </w:r>
      <w:proofErr w:type="spellStart"/>
      <w:r w:rsidRPr="00103545">
        <w:t>Spitschan</w:t>
      </w:r>
      <w:proofErr w:type="spellEnd"/>
      <w:r w:rsidR="00FA4AC2">
        <w:t xml:space="preserve">, </w:t>
      </w:r>
      <w:r w:rsidR="00FA4AC2" w:rsidRPr="00103545">
        <w:t>M.</w:t>
      </w:r>
      <w:r w:rsidRPr="00103545">
        <w:t>, Foster</w:t>
      </w:r>
      <w:r w:rsidR="00FA4AC2">
        <w:t xml:space="preserve">, </w:t>
      </w:r>
      <w:r w:rsidR="00FA4AC2" w:rsidRPr="00103545">
        <w:t>R. G.</w:t>
      </w:r>
      <w:r w:rsidRPr="00103545">
        <w:t>, Andersen</w:t>
      </w:r>
      <w:r w:rsidR="00FA4AC2">
        <w:t xml:space="preserve">, </w:t>
      </w:r>
      <w:r w:rsidR="00FA4AC2" w:rsidRPr="00103545">
        <w:t>M.</w:t>
      </w:r>
      <w:r w:rsidRPr="00103545">
        <w:t>, and Peirson</w:t>
      </w:r>
      <w:r w:rsidR="00FA4AC2">
        <w:t xml:space="preserve">, </w:t>
      </w:r>
      <w:r w:rsidR="00FA4AC2" w:rsidRPr="00103545">
        <w:t>S. N</w:t>
      </w:r>
      <w:r w:rsidRPr="00103545">
        <w:t xml:space="preserve">. 2019. “What Is the ’Spectral Diet’ of Humans?” Journal Article. </w:t>
      </w:r>
      <w:r w:rsidRPr="00103545">
        <w:rPr>
          <w:i/>
        </w:rPr>
        <w:t xml:space="preserve">Curr </w:t>
      </w:r>
      <w:proofErr w:type="spellStart"/>
      <w:r w:rsidRPr="00103545">
        <w:rPr>
          <w:i/>
        </w:rPr>
        <w:t>Opin</w:t>
      </w:r>
      <w:proofErr w:type="spellEnd"/>
      <w:r w:rsidRPr="00103545">
        <w:rPr>
          <w:i/>
        </w:rPr>
        <w:t xml:space="preserve"> </w:t>
      </w:r>
      <w:proofErr w:type="spellStart"/>
      <w:r w:rsidRPr="00103545">
        <w:rPr>
          <w:i/>
        </w:rPr>
        <w:t>Behav</w:t>
      </w:r>
      <w:proofErr w:type="spellEnd"/>
      <w:r w:rsidRPr="00103545">
        <w:rPr>
          <w:i/>
        </w:rPr>
        <w:t xml:space="preserve"> Sci</w:t>
      </w:r>
      <w:r w:rsidRPr="00103545">
        <w:t xml:space="preserve"> 30: 80–86. </w:t>
      </w:r>
      <w:hyperlink r:id="rId90">
        <w:r w:rsidRPr="00103545">
          <w:rPr>
            <w:rStyle w:val="Hyperlink"/>
          </w:rPr>
          <w:t>https://doi.org/10.1016/j.cobeha.2019.06.006</w:t>
        </w:r>
      </w:hyperlink>
      <w:r w:rsidRPr="00103545">
        <w:t>.</w:t>
      </w:r>
    </w:p>
    <w:p w14:paraId="27E18C00" w14:textId="41615E2B" w:rsidR="007C0A0D" w:rsidRPr="00103545" w:rsidRDefault="007C0A0D" w:rsidP="007C0A0D">
      <w:pPr>
        <w:pStyle w:val="Literaturverzeichnis"/>
      </w:pPr>
      <w:bookmarkStart w:id="137" w:name="ref-Wen2020bjophthalmol"/>
      <w:bookmarkEnd w:id="136"/>
      <w:r w:rsidRPr="00103545">
        <w:t>Wen, L</w:t>
      </w:r>
      <w:r w:rsidR="0037482F">
        <w:t>.</w:t>
      </w:r>
      <w:r w:rsidRPr="00103545">
        <w:t xml:space="preserve">, Cao, </w:t>
      </w:r>
      <w:r w:rsidR="0037482F">
        <w:t xml:space="preserve">Y., </w:t>
      </w:r>
      <w:r w:rsidRPr="00103545">
        <w:t>Cheng,</w:t>
      </w:r>
      <w:r w:rsidR="0037482F">
        <w:t xml:space="preserve"> Q.,</w:t>
      </w:r>
      <w:r w:rsidRPr="00103545">
        <w:t xml:space="preserve"> Li,</w:t>
      </w:r>
      <w:r w:rsidR="0037482F">
        <w:t xml:space="preserve"> X.,</w:t>
      </w:r>
      <w:r w:rsidRPr="00103545">
        <w:t xml:space="preserve"> Pan</w:t>
      </w:r>
      <w:r w:rsidR="0037482F">
        <w:t>, L.</w:t>
      </w:r>
      <w:r w:rsidRPr="00103545">
        <w:t>, Li,</w:t>
      </w:r>
      <w:r w:rsidR="0037482F">
        <w:t xml:space="preserve"> L.,</w:t>
      </w:r>
      <w:r w:rsidRPr="00103545">
        <w:t xml:space="preserve"> Zhu,</w:t>
      </w:r>
      <w:r w:rsidR="0037482F">
        <w:t xml:space="preserve"> H., </w:t>
      </w:r>
      <w:r w:rsidRPr="00103545">
        <w:t>Lan,</w:t>
      </w:r>
      <w:r w:rsidR="0037482F">
        <w:t xml:space="preserve"> W.,</w:t>
      </w:r>
      <w:r w:rsidRPr="00103545">
        <w:t xml:space="preserve"> and Yang</w:t>
      </w:r>
      <w:r w:rsidR="0037482F">
        <w:t>, Z</w:t>
      </w:r>
      <w:r w:rsidRPr="00103545">
        <w:t xml:space="preserve">. 2020. “Objectively Measured Near Work, Outdoor Exposure and Myopia in </w:t>
      </w:r>
      <w:r w:rsidRPr="00103545">
        <w:lastRenderedPageBreak/>
        <w:t xml:space="preserve">Children.” </w:t>
      </w:r>
      <w:r w:rsidRPr="00103545">
        <w:rPr>
          <w:i/>
        </w:rPr>
        <w:t>British Journal of Ophthalmology</w:t>
      </w:r>
      <w:r w:rsidRPr="00103545">
        <w:t xml:space="preserve"> 104 (11): 1542–47. </w:t>
      </w:r>
      <w:hyperlink r:id="rId91">
        <w:r w:rsidRPr="00103545">
          <w:rPr>
            <w:rStyle w:val="Hyperlink"/>
          </w:rPr>
          <w:t>https://doi.org/10.1136/bjophthalmol-2019-315258</w:t>
        </w:r>
      </w:hyperlink>
      <w:r w:rsidRPr="00103545">
        <w:t>.</w:t>
      </w:r>
    </w:p>
    <w:p w14:paraId="12C4B04C" w14:textId="4F667DF9" w:rsidR="007C0A0D" w:rsidRPr="00BD71EE" w:rsidRDefault="00564080" w:rsidP="00564080">
      <w:pPr>
        <w:pStyle w:val="Literaturverzeichnis"/>
        <w:rPr>
          <w:lang w:val="de-DE"/>
        </w:rPr>
      </w:pPr>
      <w:bookmarkStart w:id="138" w:name="ref-Wen2021ActaOphtalmol"/>
      <w:bookmarkEnd w:id="137"/>
      <w:r w:rsidRPr="00564080">
        <w:rPr>
          <w:lang w:val="de-DE"/>
        </w:rPr>
        <w:t xml:space="preserve">Wen, L.; Cheng, Q.; Cao, Y.; Li, X.; Pan, L.; Li, L.; Zhu, H.; </w:t>
      </w:r>
      <w:proofErr w:type="spellStart"/>
      <w:r w:rsidRPr="00564080">
        <w:rPr>
          <w:lang w:val="de-DE"/>
        </w:rPr>
        <w:t>Mogran</w:t>
      </w:r>
      <w:proofErr w:type="spellEnd"/>
      <w:r w:rsidRPr="00564080">
        <w:rPr>
          <w:lang w:val="de-DE"/>
        </w:rPr>
        <w:t>, I.; Lan, W.; Yang, Z.</w:t>
      </w:r>
      <w:r>
        <w:rPr>
          <w:lang w:val="de-DE"/>
        </w:rPr>
        <w:t xml:space="preserve"> </w:t>
      </w:r>
      <w:r w:rsidR="007C0A0D" w:rsidRPr="00103545">
        <w:t xml:space="preserve">2021. “The </w:t>
      </w:r>
      <w:proofErr w:type="spellStart"/>
      <w:r w:rsidR="007C0A0D" w:rsidRPr="00103545">
        <w:t>Clouclip</w:t>
      </w:r>
      <w:proofErr w:type="spellEnd"/>
      <w:r w:rsidR="007C0A0D" w:rsidRPr="00103545">
        <w:t xml:space="preserve">, a Wearable Device for Measuring </w:t>
      </w:r>
      <w:proofErr w:type="gramStart"/>
      <w:r w:rsidR="007C0A0D" w:rsidRPr="00103545">
        <w:t>Near-Work</w:t>
      </w:r>
      <w:proofErr w:type="gramEnd"/>
      <w:r w:rsidR="007C0A0D" w:rsidRPr="00103545">
        <w:t xml:space="preserve"> and Outdoor Time: Validation and Comparison of Objective Measures with Questionnaire Estimates.” </w:t>
      </w:r>
      <w:r w:rsidR="007C0A0D" w:rsidRPr="00564080">
        <w:rPr>
          <w:i/>
        </w:rPr>
        <w:t xml:space="preserve">Acta </w:t>
      </w:r>
      <w:proofErr w:type="spellStart"/>
      <w:r w:rsidR="007C0A0D" w:rsidRPr="00564080">
        <w:rPr>
          <w:i/>
        </w:rPr>
        <w:t>Ophthalmologica</w:t>
      </w:r>
      <w:proofErr w:type="spellEnd"/>
      <w:r w:rsidR="007C0A0D" w:rsidRPr="00103545">
        <w:t xml:space="preserve"> 99 (7): e1222–35. https://doi.org/</w:t>
      </w:r>
      <w:hyperlink r:id="rId92">
        <w:r w:rsidR="007C0A0D" w:rsidRPr="00103545">
          <w:rPr>
            <w:rStyle w:val="Hyperlink"/>
          </w:rPr>
          <w:t>https://doi.org/10.1111/aos.14785</w:t>
        </w:r>
      </w:hyperlink>
      <w:r w:rsidR="007C0A0D" w:rsidRPr="00103545">
        <w:t>.</w:t>
      </w:r>
    </w:p>
    <w:p w14:paraId="1EAC145A" w14:textId="29FB97F1" w:rsidR="007C0A0D" w:rsidRPr="00BD71EE" w:rsidRDefault="00564080" w:rsidP="00564080">
      <w:pPr>
        <w:pStyle w:val="Literaturverzeichnis"/>
        <w:rPr>
          <w:lang w:val="de-DE"/>
        </w:rPr>
      </w:pPr>
      <w:bookmarkStart w:id="139" w:name="ref-Wen2019TransVisSciTech"/>
      <w:bookmarkEnd w:id="138"/>
      <w:r w:rsidRPr="00564080">
        <w:rPr>
          <w:lang w:val="de-DE"/>
        </w:rPr>
        <w:t>Wen, L.; Cheng, Q.; Lan, W.; Cao, Y.; Li, X.; Lu, Y.; Lin, Z.; Pan, L.; Zhu, H.; Yang, Z</w:t>
      </w:r>
      <w:r w:rsidR="007C0A0D" w:rsidRPr="00103545">
        <w:t xml:space="preserve">. 2019. “An Objective Comparison of Light Intensity and Near-Visual Tasks Between Rural and Urban School Children in China by a Wearable Device </w:t>
      </w:r>
      <w:proofErr w:type="spellStart"/>
      <w:r w:rsidR="007C0A0D" w:rsidRPr="00103545">
        <w:t>Clouclip</w:t>
      </w:r>
      <w:proofErr w:type="spellEnd"/>
      <w:r w:rsidR="007C0A0D" w:rsidRPr="00103545">
        <w:t xml:space="preserve">.” </w:t>
      </w:r>
      <w:r w:rsidR="007C0A0D" w:rsidRPr="00103545">
        <w:rPr>
          <w:i/>
        </w:rPr>
        <w:t>Translational Vision Science &amp; Technology</w:t>
      </w:r>
      <w:r w:rsidR="007C0A0D" w:rsidRPr="00103545">
        <w:t xml:space="preserve"> 8 (6): 15–15. </w:t>
      </w:r>
      <w:hyperlink r:id="rId93">
        <w:r w:rsidR="007C0A0D" w:rsidRPr="00103545">
          <w:rPr>
            <w:rStyle w:val="Hyperlink"/>
          </w:rPr>
          <w:t>https://doi.org/10.1167/tvst.8.6.15</w:t>
        </w:r>
      </w:hyperlink>
      <w:r w:rsidR="007C0A0D" w:rsidRPr="00103545">
        <w:t>.</w:t>
      </w:r>
    </w:p>
    <w:p w14:paraId="4A9571C6" w14:textId="3400D444" w:rsidR="007C0A0D" w:rsidRPr="00BD71EE" w:rsidRDefault="009069B6" w:rsidP="009069B6">
      <w:pPr>
        <w:pStyle w:val="Literaturverzeichnis"/>
        <w:rPr>
          <w:lang w:val="de-DE"/>
        </w:rPr>
      </w:pPr>
      <w:bookmarkStart w:id="140" w:name="ref-Williams2019Scientificreports"/>
      <w:bookmarkEnd w:id="139"/>
      <w:r w:rsidRPr="009069B6">
        <w:rPr>
          <w:lang w:val="de-DE"/>
        </w:rPr>
        <w:t>Williams, R.; Bakshi, S.; Ostrin, E. J.; Ostrin, L. A</w:t>
      </w:r>
      <w:r w:rsidR="007C0A0D" w:rsidRPr="00103545">
        <w:t xml:space="preserve">. 2019. “Continuous Objective Assessment of Near Work.” </w:t>
      </w:r>
      <w:r w:rsidR="007C0A0D" w:rsidRPr="00103545">
        <w:rPr>
          <w:i/>
        </w:rPr>
        <w:t>Scientific Reports</w:t>
      </w:r>
      <w:r w:rsidR="007C0A0D" w:rsidRPr="00103545">
        <w:t xml:space="preserve"> 9 (1): 6901.</w:t>
      </w:r>
    </w:p>
    <w:p w14:paraId="623A91CB" w14:textId="7749E8A7" w:rsidR="007C0A0D" w:rsidRPr="00103545" w:rsidRDefault="007C0A0D" w:rsidP="007C0A0D">
      <w:pPr>
        <w:pStyle w:val="Literaturverzeichnis"/>
      </w:pPr>
      <w:bookmarkStart w:id="141" w:name="ref-ZaunerEtAl2025JBR"/>
      <w:bookmarkEnd w:id="140"/>
      <w:r w:rsidRPr="00103545">
        <w:t xml:space="preserve">Zauner, J., </w:t>
      </w:r>
      <w:proofErr w:type="spellStart"/>
      <w:r w:rsidRPr="00103545">
        <w:t>Guidolin</w:t>
      </w:r>
      <w:proofErr w:type="spellEnd"/>
      <w:r w:rsidRPr="00103545">
        <w:t>,</w:t>
      </w:r>
      <w:r w:rsidR="009069B6" w:rsidRPr="009069B6">
        <w:t xml:space="preserve"> </w:t>
      </w:r>
      <w:r w:rsidR="009069B6" w:rsidRPr="00103545">
        <w:t>C.</w:t>
      </w:r>
      <w:r w:rsidR="009069B6">
        <w:t>,</w:t>
      </w:r>
      <w:r w:rsidRPr="00103545">
        <w:t xml:space="preserve"> and </w:t>
      </w:r>
      <w:proofErr w:type="spellStart"/>
      <w:r w:rsidRPr="00103545">
        <w:t>Spitschan</w:t>
      </w:r>
      <w:proofErr w:type="spellEnd"/>
      <w:r w:rsidR="009069B6">
        <w:t xml:space="preserve">, </w:t>
      </w:r>
      <w:r w:rsidR="009069B6" w:rsidRPr="00103545">
        <w:t>M</w:t>
      </w:r>
      <w:r w:rsidRPr="00103545">
        <w:t>.</w:t>
      </w:r>
      <w:r w:rsidR="007B0A27">
        <w:t xml:space="preserve"> 2025.</w:t>
      </w:r>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94">
        <w:r w:rsidRPr="00103545">
          <w:rPr>
            <w:rStyle w:val="Hyperlink"/>
          </w:rPr>
          <w:t>https://doi.org/10.1177/07487304251336624</w:t>
        </w:r>
      </w:hyperlink>
      <w:r w:rsidRPr="00103545">
        <w:t>.</w:t>
      </w:r>
    </w:p>
    <w:p w14:paraId="7BF802EB" w14:textId="6DDB56A3" w:rsidR="007C0A0D" w:rsidRDefault="007C0A0D" w:rsidP="007C0A0D">
      <w:pPr>
        <w:pStyle w:val="Literaturverzeichnis"/>
      </w:pPr>
      <w:bookmarkStart w:id="142" w:name="ref-Zauner2025JOpenSourceSoftw"/>
      <w:bookmarkEnd w:id="141"/>
      <w:r w:rsidRPr="00103545">
        <w:t>Zauner, J., Hartmeyer,</w:t>
      </w:r>
      <w:r w:rsidR="00E63B59" w:rsidRPr="00E63B59">
        <w:t xml:space="preserve"> </w:t>
      </w:r>
      <w:r w:rsidR="00E63B59" w:rsidRPr="00103545">
        <w:t xml:space="preserve">S. </w:t>
      </w:r>
      <w:r w:rsidR="00E63B59">
        <w:t>L.,</w:t>
      </w:r>
      <w:r w:rsidRPr="00103545">
        <w:t xml:space="preserve"> and </w:t>
      </w:r>
      <w:proofErr w:type="spellStart"/>
      <w:r w:rsidRPr="00103545">
        <w:t>Spitschan</w:t>
      </w:r>
      <w:proofErr w:type="spellEnd"/>
      <w:r w:rsidR="00E63B59">
        <w:t>, M</w:t>
      </w:r>
      <w:r w:rsidRPr="00103545">
        <w:t>. 2025. “</w:t>
      </w:r>
      <w:proofErr w:type="spellStart"/>
      <w:r w:rsidRPr="00103545">
        <w:t>LightLogR</w:t>
      </w:r>
      <w:proofErr w:type="spellEnd"/>
      <w:r w:rsidRPr="00103545">
        <w:t xml:space="preserve">: Reproducible Analysis of Personal Light Exposure Data.” Journal Article. </w:t>
      </w:r>
      <w:r w:rsidRPr="00103545">
        <w:rPr>
          <w:i/>
        </w:rPr>
        <w:t xml:space="preserve">J Open Source </w:t>
      </w:r>
      <w:proofErr w:type="spellStart"/>
      <w:r w:rsidRPr="00103545">
        <w:rPr>
          <w:i/>
        </w:rPr>
        <w:t>Softw</w:t>
      </w:r>
      <w:proofErr w:type="spellEnd"/>
      <w:r w:rsidRPr="00103545">
        <w:t xml:space="preserve"> 10 (107): 7601. </w:t>
      </w:r>
      <w:hyperlink r:id="rId95">
        <w:r w:rsidRPr="00103545">
          <w:rPr>
            <w:rStyle w:val="Hyperlink"/>
          </w:rPr>
          <w:t>https://doi.org/10.21105/joss.07601</w:t>
        </w:r>
      </w:hyperlink>
      <w:r w:rsidRPr="00103545">
        <w:t>.</w:t>
      </w:r>
    </w:p>
    <w:p w14:paraId="6706D94C" w14:textId="134C5974" w:rsidR="00D81E03" w:rsidRPr="00BD71EE" w:rsidRDefault="005B3021" w:rsidP="005B3021">
      <w:pPr>
        <w:pStyle w:val="Literaturverzeichnis"/>
        <w:rPr>
          <w:lang w:val="de-DE"/>
        </w:rPr>
      </w:pPr>
      <w:bookmarkStart w:id="143" w:name="ref-zauner2025"/>
      <w:r w:rsidRPr="005B3021">
        <w:rPr>
          <w:lang w:val="de-DE"/>
        </w:rPr>
        <w:lastRenderedPageBreak/>
        <w:t xml:space="preserve">Zauner, J.; </w:t>
      </w:r>
      <w:proofErr w:type="spellStart"/>
      <w:r w:rsidRPr="005B3021">
        <w:rPr>
          <w:lang w:val="de-DE"/>
        </w:rPr>
        <w:t>Baraas</w:t>
      </w:r>
      <w:proofErr w:type="spellEnd"/>
      <w:r w:rsidRPr="005B3021">
        <w:rPr>
          <w:lang w:val="de-DE"/>
        </w:rPr>
        <w:t>, R. C.; Harb, E. N.; Heshmati, A.; Imai, F.; Kang, P.; Najjar, R. P.; et al.</w:t>
      </w:r>
      <w:r w:rsidR="00D81E03">
        <w:t xml:space="preserve"> 2025</w:t>
      </w:r>
      <w:r w:rsidR="00FD464F">
        <w:t>a</w:t>
      </w:r>
      <w:r w:rsidR="00D81E03">
        <w:t xml:space="preserve">. “Technical Guide for Wearable Optical Radiation Dosimetry and Visual Experience Assessment.” </w:t>
      </w:r>
      <w:hyperlink r:id="rId96">
        <w:r w:rsidR="00D81E03">
          <w:rPr>
            <w:rStyle w:val="Hyperlink"/>
          </w:rPr>
          <w:t>https://doi.org/10.17617/6XCA-CG59</w:t>
        </w:r>
      </w:hyperlink>
      <w:r w:rsidR="00D81E03">
        <w:t>.</w:t>
      </w:r>
      <w:bookmarkEnd w:id="143"/>
    </w:p>
    <w:p w14:paraId="7494D9F8" w14:textId="72948F7E" w:rsidR="007C0A0D" w:rsidRPr="00C673E9" w:rsidRDefault="007C0A0D" w:rsidP="007C0A0D">
      <w:pPr>
        <w:pStyle w:val="Literaturverzeichnis"/>
        <w:rPr>
          <w:rFonts w:ascii="Arial" w:hAnsi="Arial" w:cs="Arial"/>
        </w:rPr>
      </w:pPr>
      <w:bookmarkStart w:id="144" w:name="ref-Zauner2025LightResTech"/>
      <w:bookmarkEnd w:id="142"/>
      <w:r w:rsidRPr="00C673E9">
        <w:rPr>
          <w:rFonts w:ascii="Arial" w:hAnsi="Arial" w:cs="Arial"/>
        </w:rPr>
        <w:t>Zauner, J</w:t>
      </w:r>
      <w:r w:rsidR="00CC7C1C">
        <w:rPr>
          <w:rFonts w:ascii="Arial" w:hAnsi="Arial" w:cs="Arial"/>
        </w:rPr>
        <w:t>.</w:t>
      </w:r>
      <w:r w:rsidRPr="00C673E9">
        <w:rPr>
          <w:rFonts w:ascii="Arial" w:hAnsi="Arial" w:cs="Arial"/>
        </w:rPr>
        <w:t>, Stefani</w:t>
      </w:r>
      <w:r w:rsidR="00CC7C1C">
        <w:rPr>
          <w:rFonts w:ascii="Arial" w:hAnsi="Arial" w:cs="Arial"/>
        </w:rPr>
        <w:t>, O.</w:t>
      </w:r>
      <w:r w:rsidRPr="00C673E9">
        <w:rPr>
          <w:rFonts w:ascii="Arial" w:hAnsi="Arial" w:cs="Arial"/>
        </w:rPr>
        <w:t>, Biller,</w:t>
      </w:r>
      <w:r w:rsidR="00CC7C1C">
        <w:rPr>
          <w:rFonts w:ascii="Arial" w:hAnsi="Arial" w:cs="Arial"/>
        </w:rPr>
        <w:t xml:space="preserve"> </w:t>
      </w:r>
      <w:r w:rsidR="00CC7C1C" w:rsidRPr="00C673E9">
        <w:rPr>
          <w:rFonts w:ascii="Arial" w:hAnsi="Arial" w:cs="Arial"/>
        </w:rPr>
        <w:t>A</w:t>
      </w:r>
      <w:r w:rsidR="00CC7C1C">
        <w:rPr>
          <w:rFonts w:ascii="Arial" w:hAnsi="Arial" w:cs="Arial"/>
        </w:rPr>
        <w:t xml:space="preserve">. </w:t>
      </w:r>
      <w:r w:rsidR="00CC7C1C" w:rsidRPr="00C673E9">
        <w:rPr>
          <w:rFonts w:ascii="Arial" w:hAnsi="Arial" w:cs="Arial"/>
        </w:rPr>
        <w:t xml:space="preserve">M. </w:t>
      </w:r>
      <w:r w:rsidRPr="00C673E9">
        <w:rPr>
          <w:rFonts w:ascii="Arial" w:hAnsi="Arial" w:cs="Arial"/>
        </w:rPr>
        <w:t xml:space="preserve"> </w:t>
      </w:r>
      <w:proofErr w:type="spellStart"/>
      <w:r w:rsidRPr="00C673E9">
        <w:rPr>
          <w:rFonts w:ascii="Arial" w:hAnsi="Arial" w:cs="Arial"/>
        </w:rPr>
        <w:t>Guidolin</w:t>
      </w:r>
      <w:proofErr w:type="spellEnd"/>
      <w:r w:rsidR="00CC7C1C">
        <w:rPr>
          <w:rFonts w:ascii="Arial" w:hAnsi="Arial" w:cs="Arial"/>
        </w:rPr>
        <w:t>, C.</w:t>
      </w:r>
      <w:r w:rsidRPr="00C673E9">
        <w:rPr>
          <w:rFonts w:ascii="Arial" w:hAnsi="Arial" w:cs="Arial"/>
        </w:rPr>
        <w:t xml:space="preserve">, and </w:t>
      </w:r>
      <w:proofErr w:type="spellStart"/>
      <w:r w:rsidRPr="00C673E9">
        <w:rPr>
          <w:rFonts w:ascii="Arial" w:hAnsi="Arial" w:cs="Arial"/>
        </w:rPr>
        <w:t>Spitschan</w:t>
      </w:r>
      <w:proofErr w:type="spellEnd"/>
      <w:r w:rsidR="00CC7C1C">
        <w:rPr>
          <w:rFonts w:ascii="Arial" w:hAnsi="Arial" w:cs="Arial"/>
        </w:rPr>
        <w:t>, M</w:t>
      </w:r>
      <w:r w:rsidRPr="00C673E9">
        <w:rPr>
          <w:rFonts w:ascii="Arial" w:hAnsi="Arial" w:cs="Arial"/>
        </w:rPr>
        <w:t xml:space="preserve">. </w:t>
      </w:r>
      <w:r w:rsidR="00FD464F" w:rsidRPr="00C673E9">
        <w:rPr>
          <w:rFonts w:ascii="Arial" w:hAnsi="Arial" w:cs="Arial"/>
        </w:rPr>
        <w:t>2025</w:t>
      </w:r>
      <w:r w:rsidR="00FD464F">
        <w:rPr>
          <w:rFonts w:ascii="Arial" w:hAnsi="Arial" w:cs="Arial"/>
        </w:rPr>
        <w:t>b</w:t>
      </w:r>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hyperlink r:id="rId97">
        <w:r w:rsidRPr="00C673E9">
          <w:rPr>
            <w:rStyle w:val="Hyperlink"/>
            <w:rFonts w:ascii="Arial" w:hAnsi="Arial" w:cs="Arial"/>
          </w:rPr>
          <w:t>https://doi.org/10.20944/preprints202511.0644.v1</w:t>
        </w:r>
      </w:hyperlink>
      <w:r w:rsidRPr="00C673E9">
        <w:rPr>
          <w:rFonts w:ascii="Arial" w:hAnsi="Arial" w:cs="Arial"/>
        </w:rPr>
        <w:t>.</w:t>
      </w:r>
    </w:p>
    <w:p w14:paraId="0D7AEED1" w14:textId="246BEBCC" w:rsidR="007C0A0D" w:rsidRPr="00BD71EE" w:rsidRDefault="00713FEA" w:rsidP="00713FEA">
      <w:pPr>
        <w:pStyle w:val="Literaturverzeichnis"/>
        <w:rPr>
          <w:rFonts w:ascii="Arial" w:hAnsi="Arial" w:cs="Arial"/>
          <w:lang w:val="de-DE"/>
        </w:rPr>
      </w:pPr>
      <w:bookmarkStart w:id="145" w:name="ref-Zauner2025npj"/>
      <w:bookmarkEnd w:id="144"/>
      <w:r w:rsidRPr="00713FEA">
        <w:rPr>
          <w:rFonts w:ascii="Arial" w:hAnsi="Arial" w:cs="Arial"/>
          <w:lang w:val="de-DE"/>
        </w:rPr>
        <w:t xml:space="preserve">Zauner, J.; Stefani, O.; Bocanegra, G.; </w:t>
      </w:r>
      <w:proofErr w:type="spellStart"/>
      <w:r w:rsidRPr="00713FEA">
        <w:rPr>
          <w:rFonts w:ascii="Arial" w:hAnsi="Arial" w:cs="Arial"/>
          <w:lang w:val="de-DE"/>
        </w:rPr>
        <w:t>Guidolin</w:t>
      </w:r>
      <w:proofErr w:type="spellEnd"/>
      <w:r w:rsidRPr="00713FEA">
        <w:rPr>
          <w:rFonts w:ascii="Arial" w:hAnsi="Arial" w:cs="Arial"/>
          <w:lang w:val="de-DE"/>
        </w:rPr>
        <w:t xml:space="preserve">, C.; Schrader, B.; </w:t>
      </w:r>
      <w:proofErr w:type="spellStart"/>
      <w:r w:rsidRPr="00713FEA">
        <w:rPr>
          <w:rFonts w:ascii="Arial" w:hAnsi="Arial" w:cs="Arial"/>
          <w:lang w:val="de-DE"/>
        </w:rPr>
        <w:t>Udovicic</w:t>
      </w:r>
      <w:proofErr w:type="spellEnd"/>
      <w:r w:rsidRPr="00713FEA">
        <w:rPr>
          <w:rFonts w:ascii="Arial" w:hAnsi="Arial" w:cs="Arial"/>
          <w:lang w:val="de-DE"/>
        </w:rPr>
        <w:t xml:space="preserve">, L.; </w:t>
      </w:r>
      <w:proofErr w:type="spellStart"/>
      <w:r w:rsidRPr="00713FEA">
        <w:rPr>
          <w:rFonts w:ascii="Arial" w:hAnsi="Arial" w:cs="Arial"/>
          <w:lang w:val="de-DE"/>
        </w:rPr>
        <w:t>Spitschan</w:t>
      </w:r>
      <w:proofErr w:type="spellEnd"/>
      <w:r w:rsidRPr="00713FEA">
        <w:rPr>
          <w:rFonts w:ascii="Arial" w:hAnsi="Arial" w:cs="Arial"/>
          <w:lang w:val="de-DE"/>
        </w:rPr>
        <w:t>, M</w:t>
      </w:r>
      <w:r w:rsidR="007C0A0D" w:rsidRPr="00C673E9">
        <w:rPr>
          <w:rFonts w:ascii="Arial" w:hAnsi="Arial" w:cs="Arial"/>
        </w:rPr>
        <w:t xml:space="preserve">. </w:t>
      </w:r>
      <w:r w:rsidR="00FD464F" w:rsidRPr="00C673E9">
        <w:rPr>
          <w:rFonts w:ascii="Arial" w:hAnsi="Arial" w:cs="Arial"/>
        </w:rPr>
        <w:t>20</w:t>
      </w:r>
      <w:r w:rsidR="00FD464F">
        <w:rPr>
          <w:rFonts w:ascii="Arial" w:hAnsi="Arial" w:cs="Arial"/>
        </w:rPr>
        <w:t>26</w:t>
      </w:r>
      <w:r w:rsidR="007C0A0D" w:rsidRPr="00C673E9">
        <w:rPr>
          <w:rFonts w:ascii="Arial" w:hAnsi="Arial" w:cs="Arial"/>
        </w:rPr>
        <w:t xml:space="preserve">. “Auxiliary Data, Quality Assurance and Quality Control for Wearable Light Loggers and Optical Radiation Dosimeters.” </w:t>
      </w:r>
      <w:proofErr w:type="spellStart"/>
      <w:r w:rsidR="00FD464F">
        <w:rPr>
          <w:i/>
          <w:iCs/>
        </w:rPr>
        <w:t>Npj</w:t>
      </w:r>
      <w:proofErr w:type="spellEnd"/>
      <w:r w:rsidR="00FD464F">
        <w:rPr>
          <w:i/>
          <w:iCs/>
        </w:rPr>
        <w:t xml:space="preserve"> Biological Timing and Sleep</w:t>
      </w:r>
      <w:r w:rsidR="00FD464F">
        <w:t xml:space="preserve"> 3 (1).</w:t>
      </w:r>
      <w:r w:rsidR="00FD464F" w:rsidRPr="00BD71EE">
        <w:t xml:space="preserve"> </w:t>
      </w:r>
      <w:hyperlink r:id="rId98">
        <w:r w:rsidR="00FD464F" w:rsidRPr="00BD71EE">
          <w:rPr>
            <w:rStyle w:val="Hyperlink"/>
          </w:rPr>
          <w:t>https://doi.org/10.</w:t>
        </w:r>
        <w:r w:rsidR="00FD464F">
          <w:rPr>
            <w:rStyle w:val="Hyperlink"/>
          </w:rPr>
          <w:t>1038/s44323-025-00067-9</w:t>
        </w:r>
      </w:hyperlink>
      <w:r w:rsidR="00FD464F" w:rsidRPr="00BD71EE">
        <w:t>.</w:t>
      </w:r>
    </w:p>
    <w:p w14:paraId="7E0578DE" w14:textId="04E8AB67" w:rsidR="00B20721" w:rsidRDefault="007C0A0D" w:rsidP="00B20721">
      <w:pPr>
        <w:pStyle w:val="Literaturverzeichnis"/>
        <w:rPr>
          <w:ins w:id="146" w:author="Johannes Zauner" w:date="2026-04-20T12:24:00Z" w16du:dateUtc="2026-04-20T10:24:00Z"/>
        </w:rPr>
      </w:pPr>
      <w:bookmarkStart w:id="147" w:name="ref-Zauner2024PLOSONE"/>
      <w:bookmarkEnd w:id="145"/>
      <w:r w:rsidRPr="00103545">
        <w:t xml:space="preserve">Zauner, J., </w:t>
      </w:r>
      <w:proofErr w:type="spellStart"/>
      <w:r w:rsidRPr="00103545">
        <w:t>Udovicic</w:t>
      </w:r>
      <w:proofErr w:type="spellEnd"/>
      <w:r w:rsidR="00FB5AF9">
        <w:t xml:space="preserve">, </w:t>
      </w:r>
      <w:r w:rsidR="00FB5AF9" w:rsidRPr="00103545">
        <w:t>L</w:t>
      </w:r>
      <w:r w:rsidR="00FB5AF9">
        <w:t>.</w:t>
      </w:r>
      <w:r w:rsidRPr="00103545">
        <w:t xml:space="preserve">, and </w:t>
      </w:r>
      <w:proofErr w:type="spellStart"/>
      <w:r w:rsidRPr="00103545">
        <w:t>Spitschan</w:t>
      </w:r>
      <w:proofErr w:type="spellEnd"/>
      <w:r w:rsidR="00FB5AF9">
        <w:t xml:space="preserve">, </w:t>
      </w:r>
      <w:r w:rsidR="00FB5AF9" w:rsidRPr="00103545">
        <w:t>M</w:t>
      </w:r>
      <w:r w:rsidRPr="00103545">
        <w:t xml:space="preserve">. 2024. “Power Analysis for Personal Light Exposure Measurements and Interventions.” </w:t>
      </w:r>
      <w:r w:rsidRPr="00103545">
        <w:rPr>
          <w:i/>
        </w:rPr>
        <w:t>PLOS ONE</w:t>
      </w:r>
      <w:r w:rsidRPr="00103545">
        <w:t xml:space="preserve"> 19 (12): 1–15. </w:t>
      </w:r>
      <w:hyperlink r:id="rId99">
        <w:r w:rsidRPr="00103545">
          <w:rPr>
            <w:rStyle w:val="Hyperlink"/>
          </w:rPr>
          <w:t>https://doi.org/10.1371/journal.pone.0308768</w:t>
        </w:r>
      </w:hyperlink>
      <w:r w:rsidRPr="00C673E9">
        <w:rPr>
          <w:rFonts w:ascii="Arial" w:hAnsi="Arial" w:cs="Arial"/>
        </w:rPr>
        <w:t>.</w:t>
      </w:r>
      <w:r w:rsidR="00B20721" w:rsidRPr="00B20721">
        <w:t xml:space="preserve"> </w:t>
      </w:r>
    </w:p>
    <w:p w14:paraId="7FA10E0F" w14:textId="7666B2FE" w:rsidR="0083672A" w:rsidRPr="0083672A" w:rsidRDefault="0083672A" w:rsidP="0083672A">
      <w:pPr>
        <w:pStyle w:val="Literaturverzeichnis"/>
        <w:rPr>
          <w:ins w:id="148" w:author="Johannes Zauner" w:date="2026-04-20T12:24:00Z"/>
          <w:i/>
        </w:rPr>
      </w:pPr>
      <w:ins w:id="149" w:author="Johannes Zauner" w:date="2026-04-20T12:24:00Z" w16du:dateUtc="2026-04-20T10:24:00Z">
        <w:r w:rsidRPr="00103545">
          <w:t xml:space="preserve">Zauner, J., and </w:t>
        </w:r>
        <w:proofErr w:type="spellStart"/>
        <w:r w:rsidRPr="00103545">
          <w:t>Spitschan</w:t>
        </w:r>
        <w:proofErr w:type="spellEnd"/>
        <w:r>
          <w:t xml:space="preserve">, </w:t>
        </w:r>
        <w:r w:rsidRPr="00103545">
          <w:t>M. 202</w:t>
        </w:r>
        <w:r>
          <w:t>5</w:t>
        </w:r>
        <w:r w:rsidRPr="00103545">
          <w:t>. “</w:t>
        </w:r>
        <w:r w:rsidRPr="0083672A">
          <w:t>Open and reproducible analysis of light</w:t>
        </w:r>
      </w:ins>
      <w:ins w:id="150" w:author="Johannes Zauner" w:date="2026-04-20T12:25:00Z" w16du:dateUtc="2026-04-20T10:25:00Z">
        <w:r>
          <w:t xml:space="preserve"> </w:t>
        </w:r>
      </w:ins>
      <w:ins w:id="151" w:author="Johannes Zauner" w:date="2026-04-20T12:24:00Z" w16du:dateUtc="2026-04-20T10:24:00Z">
        <w:r w:rsidRPr="0083672A">
          <w:t>exposure and visual experience data Webinar</w:t>
        </w:r>
        <w:r w:rsidRPr="00103545">
          <w:t xml:space="preserve">.” </w:t>
        </w:r>
      </w:ins>
      <w:ins w:id="152" w:author="Johannes Zauner" w:date="2026-04-20T12:24:00Z">
        <w:r w:rsidRPr="0083672A">
          <w:rPr>
            <w:i/>
          </w:rPr>
          <w:t xml:space="preserve">Retrieved from </w:t>
        </w:r>
      </w:ins>
      <w:ins w:id="153" w:author="Johannes Zauner" w:date="2026-04-20T12:24:00Z" w16du:dateUtc="2026-04-20T10:24:00Z">
        <w:r>
          <w:rPr>
            <w:i/>
          </w:rPr>
          <w:fldChar w:fldCharType="begin"/>
        </w:r>
        <w:r>
          <w:rPr>
            <w:i/>
          </w:rPr>
          <w:instrText>HYPERLINK "</w:instrText>
        </w:r>
      </w:ins>
      <w:ins w:id="154" w:author="Johannes Zauner" w:date="2026-04-20T12:24:00Z">
        <w:r w:rsidRPr="0083672A">
          <w:rPr>
            <w:i/>
          </w:rPr>
          <w:instrText>https://tscnlab.github.io/LightLogR_webinar/</w:instrText>
        </w:r>
      </w:ins>
      <w:ins w:id="155" w:author="Johannes Zauner" w:date="2026-04-20T12:24:00Z" w16du:dateUtc="2026-04-20T10:24:00Z">
        <w:r>
          <w:rPr>
            <w:i/>
          </w:rPr>
          <w:instrText>"</w:instrText>
        </w:r>
        <w:r>
          <w:rPr>
            <w:i/>
          </w:rPr>
          <w:fldChar w:fldCharType="separate"/>
        </w:r>
      </w:ins>
      <w:ins w:id="156" w:author="Johannes Zauner" w:date="2026-04-20T12:24:00Z">
        <w:r w:rsidRPr="00E26212">
          <w:rPr>
            <w:rStyle w:val="Hyperlink"/>
            <w:i/>
          </w:rPr>
          <w:t>https://tscnlab.github.io/LightLogR_webinar/</w:t>
        </w:r>
      </w:ins>
      <w:ins w:id="157" w:author="Johannes Zauner" w:date="2026-04-20T12:24:00Z" w16du:dateUtc="2026-04-20T10:24:00Z">
        <w:r>
          <w:rPr>
            <w:i/>
          </w:rPr>
          <w:fldChar w:fldCharType="end"/>
        </w:r>
      </w:ins>
      <w:ins w:id="158" w:author="Johannes Zauner" w:date="2026-04-20T12:24:00Z">
        <w:r w:rsidRPr="0083672A">
          <w:rPr>
            <w:i/>
          </w:rPr>
          <w:t>.</w:t>
        </w:r>
      </w:ins>
      <w:ins w:id="159" w:author="Johannes Zauner" w:date="2026-04-20T12:25:00Z" w16du:dateUtc="2026-04-20T10:25:00Z">
        <w:r>
          <w:rPr>
            <w:i/>
          </w:rPr>
          <w:t xml:space="preserve"> (Accessed 20 April 2026)</w:t>
        </w:r>
      </w:ins>
      <w:ins w:id="160" w:author="Johannes Zauner" w:date="2026-04-20T12:24:00Z" w16du:dateUtc="2026-04-20T10:24:00Z">
        <w:r>
          <w:rPr>
            <w:i/>
          </w:rPr>
          <w:t xml:space="preserve"> </w:t>
        </w:r>
      </w:ins>
      <w:ins w:id="161" w:author="Johannes Zauner" w:date="2026-04-20T12:24:00Z">
        <w:r w:rsidRPr="0083672A">
          <w:rPr>
            <w:i/>
          </w:rPr>
          <w:t>https://doi.org/10.5281/zenodo.17570985</w:t>
        </w:r>
      </w:ins>
    </w:p>
    <w:p w14:paraId="1BB0850A" w14:textId="61CD4DC4" w:rsidR="0083672A" w:rsidRPr="0083672A" w:rsidDel="0083672A" w:rsidRDefault="0083672A" w:rsidP="0083672A">
      <w:pPr>
        <w:rPr>
          <w:del w:id="162" w:author="Johannes Zauner" w:date="2026-04-20T12:25:00Z" w16du:dateUtc="2026-04-20T10:25:00Z"/>
        </w:rPr>
        <w:pPrChange w:id="163" w:author="Johannes Zauner" w:date="2026-04-20T12:24:00Z" w16du:dateUtc="2026-04-20T10:24:00Z">
          <w:pPr>
            <w:pStyle w:val="Literaturverzeichnis"/>
          </w:pPr>
        </w:pPrChange>
      </w:pPr>
    </w:p>
    <w:bookmarkEnd w:id="93"/>
    <w:bookmarkEnd w:id="97"/>
    <w:bookmarkEnd w:id="147"/>
    <w:p w14:paraId="39284C4D" w14:textId="462446CB" w:rsidR="007F5F42" w:rsidRDefault="007F5F42">
      <w:pPr>
        <w:spacing w:line="276" w:lineRule="auto"/>
      </w:pPr>
      <w:r>
        <w:br w:type="page"/>
      </w:r>
    </w:p>
    <w:p w14:paraId="2FC9F2C6" w14:textId="77777777" w:rsidR="007F5F42" w:rsidRPr="00BE4E93" w:rsidRDefault="007F5F42" w:rsidP="007F5F42">
      <w:pPr>
        <w:pStyle w:val="berschrift1"/>
      </w:pPr>
      <w:r w:rsidRPr="00BE4E93">
        <w:lastRenderedPageBreak/>
        <w:t xml:space="preserve">Supplementary </w:t>
      </w:r>
      <w:r>
        <w:t>M</w:t>
      </w:r>
      <w:r w:rsidRPr="00BE4E93">
        <w:t>aterial</w:t>
      </w:r>
    </w:p>
    <w:p w14:paraId="71736F3E" w14:textId="77777777" w:rsidR="007F5F42" w:rsidRPr="00BE4E93" w:rsidRDefault="007F5F42" w:rsidP="007F5F42"/>
    <w:p w14:paraId="747F96A4" w14:textId="77777777" w:rsidR="007F5F42" w:rsidRDefault="007F5F42" w:rsidP="007F5F42">
      <w:r w:rsidRPr="00F10057">
        <w:rPr>
          <w:b/>
          <w:bCs/>
        </w:rPr>
        <w:t xml:space="preserve">S1. </w:t>
      </w:r>
      <w:r>
        <w:rPr>
          <w:b/>
          <w:bCs/>
        </w:rPr>
        <w:t>Import and preprocessing file</w:t>
      </w:r>
      <w:r w:rsidRPr="00F10057">
        <w:rPr>
          <w:b/>
          <w:bCs/>
        </w:rPr>
        <w:t>.</w:t>
      </w:r>
      <w:r w:rsidRPr="00F10057">
        <w:t xml:space="preserve"> </w:t>
      </w:r>
      <w:r>
        <w:t>An HTML file that contains all the code and code results to prepare the data for the analysis in the main manuscript.</w:t>
      </w:r>
    </w:p>
    <w:p w14:paraId="78BCBE26" w14:textId="77777777" w:rsidR="00FE543F" w:rsidRDefault="00FE543F" w:rsidP="00EF17F7"/>
    <w:sectPr w:rsidR="00FE543F" w:rsidSect="0000781E">
      <w:headerReference w:type="even" r:id="rId100"/>
      <w:headerReference w:type="default" r:id="rId101"/>
      <w:footerReference w:type="even" r:id="rId102"/>
      <w:footerReference w:type="default" r:id="rId103"/>
      <w:headerReference w:type="first" r:id="rId104"/>
      <w:footerReference w:type="first" r:id="rId105"/>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344E" w14:textId="77777777" w:rsidR="00CD37DE" w:rsidRDefault="00CD37DE" w:rsidP="00EF17F7">
      <w:r>
        <w:separator/>
      </w:r>
    </w:p>
  </w:endnote>
  <w:endnote w:type="continuationSeparator" w:id="0">
    <w:p w14:paraId="0BA7DF2B" w14:textId="77777777" w:rsidR="00CD37DE" w:rsidRDefault="00CD37DE" w:rsidP="00EF17F7">
      <w:r>
        <w:continuationSeparator/>
      </w:r>
    </w:p>
  </w:endnote>
  <w:endnote w:type="continuationNotice" w:id="1">
    <w:p w14:paraId="41A6253A" w14:textId="77777777" w:rsidR="00CD37DE" w:rsidRDefault="00CD37DE"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9C58" w14:textId="77777777" w:rsidR="00CD37DE" w:rsidRDefault="00CD37DE" w:rsidP="00EF17F7">
      <w:r>
        <w:separator/>
      </w:r>
    </w:p>
  </w:footnote>
  <w:footnote w:type="continuationSeparator" w:id="0">
    <w:p w14:paraId="75478868" w14:textId="77777777" w:rsidR="00CD37DE" w:rsidRDefault="00CD37DE" w:rsidP="00EF17F7">
      <w:r>
        <w:continuationSeparator/>
      </w:r>
    </w:p>
  </w:footnote>
  <w:footnote w:type="continuationNotice" w:id="1">
    <w:p w14:paraId="0CC37B10" w14:textId="77777777" w:rsidR="00CD37DE" w:rsidRDefault="00CD37DE" w:rsidP="00EF17F7"/>
  </w:footnote>
  <w:footnote w:id="2">
    <w:p w14:paraId="74948BDE" w14:textId="77777777" w:rsidR="007C0A0D" w:rsidRDefault="007C0A0D" w:rsidP="007C0A0D">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3">
    <w:p w14:paraId="01C6C3B4" w14:textId="77777777" w:rsidR="007C0A0D" w:rsidRDefault="007C0A0D" w:rsidP="007C0A0D">
      <w:pPr>
        <w:pStyle w:val="Funotentext"/>
      </w:pPr>
      <w:r>
        <w:rPr>
          <w:rStyle w:val="Funotenzeichen"/>
        </w:rPr>
        <w:footnoteRef/>
      </w:r>
      <w:r>
        <w:t xml:space="preserve"> Based on the </w:t>
      </w:r>
      <w:proofErr w:type="spellStart"/>
      <w:r>
        <w:t>CRediT</w:t>
      </w:r>
      <w:proofErr w:type="spellEnd"/>
      <w:r>
        <w:t xml:space="preserve"> taxonomy. Funding acquisition, investigation, project administration, resources, and supervision were deemed irrelevant in this context and thus removed.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E1760D"/>
    <w:multiLevelType w:val="multilevel"/>
    <w:tmpl w:val="339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3"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DA27E2"/>
    <w:multiLevelType w:val="multilevel"/>
    <w:tmpl w:val="669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5"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C681C31"/>
    <w:multiLevelType w:val="multilevel"/>
    <w:tmpl w:val="91D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3"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4"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6"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7"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2"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4"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B97938"/>
    <w:multiLevelType w:val="multilevel"/>
    <w:tmpl w:val="60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8"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9"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61"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5"/>
  </w:num>
  <w:num w:numId="2" w16cid:durableId="942372324">
    <w:abstractNumId w:val="58"/>
  </w:num>
  <w:num w:numId="3" w16cid:durableId="262298673">
    <w:abstractNumId w:val="12"/>
  </w:num>
  <w:num w:numId="4" w16cid:durableId="1124426162">
    <w:abstractNumId w:val="33"/>
  </w:num>
  <w:num w:numId="5" w16cid:durableId="54596677">
    <w:abstractNumId w:val="24"/>
  </w:num>
  <w:num w:numId="6" w16cid:durableId="1921254496">
    <w:abstractNumId w:val="60"/>
  </w:num>
  <w:num w:numId="7" w16cid:durableId="853690668">
    <w:abstractNumId w:val="43"/>
  </w:num>
  <w:num w:numId="8" w16cid:durableId="1826047464">
    <w:abstractNumId w:val="32"/>
  </w:num>
  <w:num w:numId="9" w16cid:durableId="827287511">
    <w:abstractNumId w:val="38"/>
  </w:num>
  <w:num w:numId="10" w16cid:durableId="665522998">
    <w:abstractNumId w:val="23"/>
  </w:num>
  <w:num w:numId="11" w16cid:durableId="1246766847">
    <w:abstractNumId w:val="59"/>
  </w:num>
  <w:num w:numId="12" w16cid:durableId="1494183803">
    <w:abstractNumId w:val="19"/>
  </w:num>
  <w:num w:numId="13" w16cid:durableId="1733844440">
    <w:abstractNumId w:val="37"/>
  </w:num>
  <w:num w:numId="14" w16cid:durableId="782725366">
    <w:abstractNumId w:val="57"/>
  </w:num>
  <w:num w:numId="15" w16cid:durableId="1251354143">
    <w:abstractNumId w:val="39"/>
  </w:num>
  <w:num w:numId="16" w16cid:durableId="1199271168">
    <w:abstractNumId w:val="48"/>
  </w:num>
  <w:num w:numId="17" w16cid:durableId="1018117998">
    <w:abstractNumId w:val="21"/>
  </w:num>
  <w:num w:numId="18" w16cid:durableId="293214422">
    <w:abstractNumId w:val="51"/>
  </w:num>
  <w:num w:numId="19" w16cid:durableId="2035303408">
    <w:abstractNumId w:val="17"/>
  </w:num>
  <w:num w:numId="20" w16cid:durableId="1113787491">
    <w:abstractNumId w:val="40"/>
  </w:num>
  <w:num w:numId="21" w16cid:durableId="1408309337">
    <w:abstractNumId w:val="42"/>
  </w:num>
  <w:num w:numId="22" w16cid:durableId="778716432">
    <w:abstractNumId w:val="30"/>
  </w:num>
  <w:num w:numId="23" w16cid:durableId="734820291">
    <w:abstractNumId w:val="34"/>
  </w:num>
  <w:num w:numId="24" w16cid:durableId="1883980290">
    <w:abstractNumId w:val="10"/>
  </w:num>
  <w:num w:numId="25" w16cid:durableId="721752711">
    <w:abstractNumId w:val="61"/>
  </w:num>
  <w:num w:numId="26" w16cid:durableId="2003655516">
    <w:abstractNumId w:val="52"/>
  </w:num>
  <w:num w:numId="27" w16cid:durableId="1825463945">
    <w:abstractNumId w:val="25"/>
  </w:num>
  <w:num w:numId="28" w16cid:durableId="493185700">
    <w:abstractNumId w:val="4"/>
  </w:num>
  <w:num w:numId="29" w16cid:durableId="831530226">
    <w:abstractNumId w:val="50"/>
  </w:num>
  <w:num w:numId="30" w16cid:durableId="672806665">
    <w:abstractNumId w:val="62"/>
  </w:num>
  <w:num w:numId="31" w16cid:durableId="873272303">
    <w:abstractNumId w:val="54"/>
  </w:num>
  <w:num w:numId="32" w16cid:durableId="245186355">
    <w:abstractNumId w:val="36"/>
  </w:num>
  <w:num w:numId="33" w16cid:durableId="213930173">
    <w:abstractNumId w:val="16"/>
  </w:num>
  <w:num w:numId="34" w16cid:durableId="1992320232">
    <w:abstractNumId w:val="53"/>
  </w:num>
  <w:num w:numId="35" w16cid:durableId="1618834286">
    <w:abstractNumId w:val="44"/>
  </w:num>
  <w:num w:numId="36" w16cid:durableId="1683119251">
    <w:abstractNumId w:val="41"/>
  </w:num>
  <w:num w:numId="37" w16cid:durableId="1898466379">
    <w:abstractNumId w:val="7"/>
  </w:num>
  <w:num w:numId="38" w16cid:durableId="1525510709">
    <w:abstractNumId w:val="46"/>
  </w:num>
  <w:num w:numId="39" w16cid:durableId="1554467442">
    <w:abstractNumId w:val="14"/>
  </w:num>
  <w:num w:numId="40" w16cid:durableId="471825994">
    <w:abstractNumId w:val="22"/>
  </w:num>
  <w:num w:numId="41" w16cid:durableId="158038482">
    <w:abstractNumId w:val="31"/>
  </w:num>
  <w:num w:numId="42" w16cid:durableId="2142648782">
    <w:abstractNumId w:val="3"/>
  </w:num>
  <w:num w:numId="43" w16cid:durableId="121463486">
    <w:abstractNumId w:val="15"/>
  </w:num>
  <w:num w:numId="44" w16cid:durableId="1976258638">
    <w:abstractNumId w:val="18"/>
  </w:num>
  <w:num w:numId="45" w16cid:durableId="753471285">
    <w:abstractNumId w:val="47"/>
  </w:num>
  <w:num w:numId="46" w16cid:durableId="679043261">
    <w:abstractNumId w:val="5"/>
  </w:num>
  <w:num w:numId="47" w16cid:durableId="1976835958">
    <w:abstractNumId w:val="13"/>
  </w:num>
  <w:num w:numId="48" w16cid:durableId="775445922">
    <w:abstractNumId w:val="26"/>
  </w:num>
  <w:num w:numId="49" w16cid:durableId="1642417234">
    <w:abstractNumId w:val="45"/>
  </w:num>
  <w:num w:numId="50" w16cid:durableId="1986543045">
    <w:abstractNumId w:val="11"/>
  </w:num>
  <w:num w:numId="51" w16cid:durableId="1456023270">
    <w:abstractNumId w:val="27"/>
  </w:num>
  <w:num w:numId="52" w16cid:durableId="961233429">
    <w:abstractNumId w:val="8"/>
  </w:num>
  <w:num w:numId="53" w16cid:durableId="707341326">
    <w:abstractNumId w:val="9"/>
  </w:num>
  <w:num w:numId="54" w16cid:durableId="1556046804">
    <w:abstractNumId w:val="55"/>
  </w:num>
  <w:num w:numId="55" w16cid:durableId="609625482">
    <w:abstractNumId w:val="28"/>
  </w:num>
  <w:num w:numId="56" w16cid:durableId="334457131">
    <w:abstractNumId w:val="56"/>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708446">
    <w:abstractNumId w:val="6"/>
  </w:num>
  <w:num w:numId="62" w16cid:durableId="1685549641">
    <w:abstractNumId w:val="49"/>
  </w:num>
  <w:num w:numId="63" w16cid:durableId="675115066">
    <w:abstractNumId w:val="20"/>
  </w:num>
  <w:num w:numId="64" w16cid:durableId="1790969846">
    <w:abstractNumId w:val="29"/>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97"/>
    <w:rsid w:val="000122AA"/>
    <w:rsid w:val="0001436F"/>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0C2A"/>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91D"/>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056"/>
    <w:rsid w:val="00055633"/>
    <w:rsid w:val="00055D18"/>
    <w:rsid w:val="00055DF7"/>
    <w:rsid w:val="00055F91"/>
    <w:rsid w:val="00056114"/>
    <w:rsid w:val="0005699A"/>
    <w:rsid w:val="00056CD1"/>
    <w:rsid w:val="00057AAD"/>
    <w:rsid w:val="00060181"/>
    <w:rsid w:val="00060B7D"/>
    <w:rsid w:val="000616BA"/>
    <w:rsid w:val="00061D3F"/>
    <w:rsid w:val="000628D9"/>
    <w:rsid w:val="00062D73"/>
    <w:rsid w:val="00062F75"/>
    <w:rsid w:val="0006340A"/>
    <w:rsid w:val="0006341E"/>
    <w:rsid w:val="00064333"/>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42E"/>
    <w:rsid w:val="0009752C"/>
    <w:rsid w:val="0009764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4B96"/>
    <w:rsid w:val="000C5C67"/>
    <w:rsid w:val="000C5EB2"/>
    <w:rsid w:val="000C6087"/>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68A2"/>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5BA"/>
    <w:rsid w:val="001056E4"/>
    <w:rsid w:val="00106083"/>
    <w:rsid w:val="0010628C"/>
    <w:rsid w:val="00106387"/>
    <w:rsid w:val="00107F5C"/>
    <w:rsid w:val="00110111"/>
    <w:rsid w:val="001102D9"/>
    <w:rsid w:val="00110997"/>
    <w:rsid w:val="00110F12"/>
    <w:rsid w:val="00111E59"/>
    <w:rsid w:val="00112CCB"/>
    <w:rsid w:val="0011380C"/>
    <w:rsid w:val="0011394A"/>
    <w:rsid w:val="00113CFD"/>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256BB"/>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6E2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B4363"/>
    <w:rsid w:val="001C0566"/>
    <w:rsid w:val="001C05C3"/>
    <w:rsid w:val="001C07AE"/>
    <w:rsid w:val="001C0906"/>
    <w:rsid w:val="001C0A6D"/>
    <w:rsid w:val="001C108F"/>
    <w:rsid w:val="001C1990"/>
    <w:rsid w:val="001C20D6"/>
    <w:rsid w:val="001C3983"/>
    <w:rsid w:val="001C411A"/>
    <w:rsid w:val="001C4778"/>
    <w:rsid w:val="001C5426"/>
    <w:rsid w:val="001C772E"/>
    <w:rsid w:val="001D1153"/>
    <w:rsid w:val="001D1592"/>
    <w:rsid w:val="001D1922"/>
    <w:rsid w:val="001D19A6"/>
    <w:rsid w:val="001D243E"/>
    <w:rsid w:val="001D2AA0"/>
    <w:rsid w:val="001D30BA"/>
    <w:rsid w:val="001D3219"/>
    <w:rsid w:val="001D337D"/>
    <w:rsid w:val="001D3D0F"/>
    <w:rsid w:val="001D4053"/>
    <w:rsid w:val="001D49BC"/>
    <w:rsid w:val="001D4BF1"/>
    <w:rsid w:val="001D51E5"/>
    <w:rsid w:val="001D600A"/>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4C8"/>
    <w:rsid w:val="001F3ABD"/>
    <w:rsid w:val="001F4175"/>
    <w:rsid w:val="001F4C28"/>
    <w:rsid w:val="001F523E"/>
    <w:rsid w:val="001F5B9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2BEF"/>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5468"/>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CDC"/>
    <w:rsid w:val="00227F11"/>
    <w:rsid w:val="002307F4"/>
    <w:rsid w:val="002323D9"/>
    <w:rsid w:val="00232494"/>
    <w:rsid w:val="00233009"/>
    <w:rsid w:val="0023396C"/>
    <w:rsid w:val="00233B67"/>
    <w:rsid w:val="00233B6D"/>
    <w:rsid w:val="002347AB"/>
    <w:rsid w:val="00234D5B"/>
    <w:rsid w:val="00234D6C"/>
    <w:rsid w:val="002358D8"/>
    <w:rsid w:val="00235B7B"/>
    <w:rsid w:val="0023614C"/>
    <w:rsid w:val="002362D3"/>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5CC1"/>
    <w:rsid w:val="00266169"/>
    <w:rsid w:val="00266315"/>
    <w:rsid w:val="00266512"/>
    <w:rsid w:val="00266C98"/>
    <w:rsid w:val="0026708E"/>
    <w:rsid w:val="002677A2"/>
    <w:rsid w:val="00267996"/>
    <w:rsid w:val="00270EDD"/>
    <w:rsid w:val="002717F0"/>
    <w:rsid w:val="0027194A"/>
    <w:rsid w:val="00271984"/>
    <w:rsid w:val="00271991"/>
    <w:rsid w:val="00272363"/>
    <w:rsid w:val="002723BF"/>
    <w:rsid w:val="00272754"/>
    <w:rsid w:val="00272F24"/>
    <w:rsid w:val="0027451F"/>
    <w:rsid w:val="00274C1E"/>
    <w:rsid w:val="00274DDD"/>
    <w:rsid w:val="00275158"/>
    <w:rsid w:val="0027537A"/>
    <w:rsid w:val="00275421"/>
    <w:rsid w:val="0027672A"/>
    <w:rsid w:val="0027692F"/>
    <w:rsid w:val="00276D3F"/>
    <w:rsid w:val="0027703A"/>
    <w:rsid w:val="002773D2"/>
    <w:rsid w:val="002775BB"/>
    <w:rsid w:val="002777D9"/>
    <w:rsid w:val="00277A08"/>
    <w:rsid w:val="00277B38"/>
    <w:rsid w:val="00277C61"/>
    <w:rsid w:val="00277CD4"/>
    <w:rsid w:val="00280032"/>
    <w:rsid w:val="002801A6"/>
    <w:rsid w:val="002822A0"/>
    <w:rsid w:val="002823A0"/>
    <w:rsid w:val="002823B6"/>
    <w:rsid w:val="00282E6A"/>
    <w:rsid w:val="00283758"/>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2F8E"/>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4E4D"/>
    <w:rsid w:val="002B5622"/>
    <w:rsid w:val="002B5816"/>
    <w:rsid w:val="002B5BFF"/>
    <w:rsid w:val="002B6124"/>
    <w:rsid w:val="002B7C1F"/>
    <w:rsid w:val="002C0465"/>
    <w:rsid w:val="002C1910"/>
    <w:rsid w:val="002C1EB0"/>
    <w:rsid w:val="002C2781"/>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16B0"/>
    <w:rsid w:val="002D28D6"/>
    <w:rsid w:val="002D44F8"/>
    <w:rsid w:val="002D482A"/>
    <w:rsid w:val="002D525F"/>
    <w:rsid w:val="002D5594"/>
    <w:rsid w:val="002D590E"/>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4BE7"/>
    <w:rsid w:val="0030542D"/>
    <w:rsid w:val="0030543A"/>
    <w:rsid w:val="003059BE"/>
    <w:rsid w:val="00306789"/>
    <w:rsid w:val="00306963"/>
    <w:rsid w:val="00306B79"/>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15"/>
    <w:rsid w:val="00330338"/>
    <w:rsid w:val="00330EF4"/>
    <w:rsid w:val="00332824"/>
    <w:rsid w:val="00332AED"/>
    <w:rsid w:val="00332C31"/>
    <w:rsid w:val="00332D7B"/>
    <w:rsid w:val="003343B1"/>
    <w:rsid w:val="0033464C"/>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49DB"/>
    <w:rsid w:val="00345785"/>
    <w:rsid w:val="003457E5"/>
    <w:rsid w:val="00346030"/>
    <w:rsid w:val="0034617F"/>
    <w:rsid w:val="00346543"/>
    <w:rsid w:val="0034666F"/>
    <w:rsid w:val="00346C2E"/>
    <w:rsid w:val="00346C42"/>
    <w:rsid w:val="003477DA"/>
    <w:rsid w:val="00347E00"/>
    <w:rsid w:val="00350227"/>
    <w:rsid w:val="003502C1"/>
    <w:rsid w:val="00350A5A"/>
    <w:rsid w:val="00350FBE"/>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482F"/>
    <w:rsid w:val="0037558D"/>
    <w:rsid w:val="00375E2A"/>
    <w:rsid w:val="00375F1A"/>
    <w:rsid w:val="003770EE"/>
    <w:rsid w:val="00380215"/>
    <w:rsid w:val="00381111"/>
    <w:rsid w:val="003813A0"/>
    <w:rsid w:val="00381512"/>
    <w:rsid w:val="003819FD"/>
    <w:rsid w:val="00381DA9"/>
    <w:rsid w:val="00381F28"/>
    <w:rsid w:val="003822AD"/>
    <w:rsid w:val="00382A1F"/>
    <w:rsid w:val="00383602"/>
    <w:rsid w:val="00384D4E"/>
    <w:rsid w:val="00386175"/>
    <w:rsid w:val="003868B9"/>
    <w:rsid w:val="003868C0"/>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0D45"/>
    <w:rsid w:val="003A1223"/>
    <w:rsid w:val="003A1520"/>
    <w:rsid w:val="003A157A"/>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432"/>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2A13"/>
    <w:rsid w:val="0040300C"/>
    <w:rsid w:val="004033E2"/>
    <w:rsid w:val="00403AC2"/>
    <w:rsid w:val="00403DBE"/>
    <w:rsid w:val="00404955"/>
    <w:rsid w:val="004065D0"/>
    <w:rsid w:val="0041019A"/>
    <w:rsid w:val="004101FC"/>
    <w:rsid w:val="0041063D"/>
    <w:rsid w:val="0041065A"/>
    <w:rsid w:val="00411C41"/>
    <w:rsid w:val="0041280B"/>
    <w:rsid w:val="00412E77"/>
    <w:rsid w:val="004132B6"/>
    <w:rsid w:val="00413A9F"/>
    <w:rsid w:val="00414007"/>
    <w:rsid w:val="0041672C"/>
    <w:rsid w:val="00416FB7"/>
    <w:rsid w:val="00417961"/>
    <w:rsid w:val="00417CB5"/>
    <w:rsid w:val="00417DA6"/>
    <w:rsid w:val="00417FB4"/>
    <w:rsid w:val="004200CF"/>
    <w:rsid w:val="0042012B"/>
    <w:rsid w:val="0042018E"/>
    <w:rsid w:val="004208F1"/>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541"/>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ADC"/>
    <w:rsid w:val="00473B26"/>
    <w:rsid w:val="00473E4D"/>
    <w:rsid w:val="004740AC"/>
    <w:rsid w:val="004741A4"/>
    <w:rsid w:val="00474200"/>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1D6D"/>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D7"/>
    <w:rsid w:val="004B20FC"/>
    <w:rsid w:val="004B4365"/>
    <w:rsid w:val="004B4B63"/>
    <w:rsid w:val="004B5210"/>
    <w:rsid w:val="004B521E"/>
    <w:rsid w:val="004B5341"/>
    <w:rsid w:val="004B575F"/>
    <w:rsid w:val="004B581F"/>
    <w:rsid w:val="004B5E23"/>
    <w:rsid w:val="004B61C1"/>
    <w:rsid w:val="004B6A71"/>
    <w:rsid w:val="004B6B50"/>
    <w:rsid w:val="004B6CBA"/>
    <w:rsid w:val="004B7032"/>
    <w:rsid w:val="004C0BA2"/>
    <w:rsid w:val="004C0F69"/>
    <w:rsid w:val="004C1349"/>
    <w:rsid w:val="004C1741"/>
    <w:rsid w:val="004C1EE9"/>
    <w:rsid w:val="004C35CA"/>
    <w:rsid w:val="004C37AA"/>
    <w:rsid w:val="004C4E04"/>
    <w:rsid w:val="004C6105"/>
    <w:rsid w:val="004C6B79"/>
    <w:rsid w:val="004C7833"/>
    <w:rsid w:val="004D0581"/>
    <w:rsid w:val="004D090D"/>
    <w:rsid w:val="004D0A2D"/>
    <w:rsid w:val="004D1752"/>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2CDC"/>
    <w:rsid w:val="004E35B8"/>
    <w:rsid w:val="004E35F4"/>
    <w:rsid w:val="004E3752"/>
    <w:rsid w:val="004E42BF"/>
    <w:rsid w:val="004E4431"/>
    <w:rsid w:val="004E4EBB"/>
    <w:rsid w:val="004E59D6"/>
    <w:rsid w:val="004E5A67"/>
    <w:rsid w:val="004E653A"/>
    <w:rsid w:val="004E654B"/>
    <w:rsid w:val="004E6A7C"/>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0D1"/>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378A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0"/>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4C"/>
    <w:rsid w:val="00570667"/>
    <w:rsid w:val="00570B5B"/>
    <w:rsid w:val="0057115C"/>
    <w:rsid w:val="0057151C"/>
    <w:rsid w:val="0057174C"/>
    <w:rsid w:val="0057192E"/>
    <w:rsid w:val="00571B23"/>
    <w:rsid w:val="0057348E"/>
    <w:rsid w:val="00573C2D"/>
    <w:rsid w:val="005746F0"/>
    <w:rsid w:val="00574A9E"/>
    <w:rsid w:val="00574E43"/>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2ED"/>
    <w:rsid w:val="005A14B2"/>
    <w:rsid w:val="005A20E2"/>
    <w:rsid w:val="005A2121"/>
    <w:rsid w:val="005A2C1F"/>
    <w:rsid w:val="005A2EDF"/>
    <w:rsid w:val="005A2EF0"/>
    <w:rsid w:val="005A30B7"/>
    <w:rsid w:val="005A3828"/>
    <w:rsid w:val="005A40C1"/>
    <w:rsid w:val="005A449F"/>
    <w:rsid w:val="005A56D6"/>
    <w:rsid w:val="005A5D84"/>
    <w:rsid w:val="005A61DC"/>
    <w:rsid w:val="005A628D"/>
    <w:rsid w:val="005A64D3"/>
    <w:rsid w:val="005A68BC"/>
    <w:rsid w:val="005A6A4D"/>
    <w:rsid w:val="005A6EBF"/>
    <w:rsid w:val="005A77F9"/>
    <w:rsid w:val="005A7C56"/>
    <w:rsid w:val="005B020F"/>
    <w:rsid w:val="005B063C"/>
    <w:rsid w:val="005B117E"/>
    <w:rsid w:val="005B14F9"/>
    <w:rsid w:val="005B206F"/>
    <w:rsid w:val="005B20CD"/>
    <w:rsid w:val="005B3021"/>
    <w:rsid w:val="005B35DB"/>
    <w:rsid w:val="005B39B9"/>
    <w:rsid w:val="005B39D9"/>
    <w:rsid w:val="005B4A63"/>
    <w:rsid w:val="005B4AC7"/>
    <w:rsid w:val="005B4FEE"/>
    <w:rsid w:val="005B5816"/>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E4B"/>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2FA"/>
    <w:rsid w:val="0063478B"/>
    <w:rsid w:val="00635F8F"/>
    <w:rsid w:val="006361C4"/>
    <w:rsid w:val="00636A38"/>
    <w:rsid w:val="00636EE9"/>
    <w:rsid w:val="006377A4"/>
    <w:rsid w:val="006416E0"/>
    <w:rsid w:val="006416FD"/>
    <w:rsid w:val="00641A32"/>
    <w:rsid w:val="0064279C"/>
    <w:rsid w:val="00642E5E"/>
    <w:rsid w:val="00642EB2"/>
    <w:rsid w:val="0064310A"/>
    <w:rsid w:val="006434FF"/>
    <w:rsid w:val="00643BBA"/>
    <w:rsid w:val="00643CA5"/>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28F6"/>
    <w:rsid w:val="00653116"/>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124"/>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A6D20"/>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711"/>
    <w:rsid w:val="006F4C31"/>
    <w:rsid w:val="006F4E44"/>
    <w:rsid w:val="006F5A6A"/>
    <w:rsid w:val="006F6900"/>
    <w:rsid w:val="006F6E01"/>
    <w:rsid w:val="006F7D37"/>
    <w:rsid w:val="00700917"/>
    <w:rsid w:val="00700B09"/>
    <w:rsid w:val="00700CCD"/>
    <w:rsid w:val="00701166"/>
    <w:rsid w:val="0070136F"/>
    <w:rsid w:val="00701788"/>
    <w:rsid w:val="00701B11"/>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3FEA"/>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E8F"/>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DE9"/>
    <w:rsid w:val="00773ECF"/>
    <w:rsid w:val="00773FC8"/>
    <w:rsid w:val="0077524F"/>
    <w:rsid w:val="007755AD"/>
    <w:rsid w:val="00775C11"/>
    <w:rsid w:val="007761DB"/>
    <w:rsid w:val="00776C52"/>
    <w:rsid w:val="00780BC7"/>
    <w:rsid w:val="00781311"/>
    <w:rsid w:val="00782BA8"/>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9FF"/>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156"/>
    <w:rsid w:val="007B069D"/>
    <w:rsid w:val="007B0A27"/>
    <w:rsid w:val="007B0C90"/>
    <w:rsid w:val="007B0D5A"/>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03F7"/>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3AA"/>
    <w:rsid w:val="007E3CB9"/>
    <w:rsid w:val="007E3CC5"/>
    <w:rsid w:val="007E42C7"/>
    <w:rsid w:val="007E4D31"/>
    <w:rsid w:val="007E4D91"/>
    <w:rsid w:val="007E5318"/>
    <w:rsid w:val="007E5F0F"/>
    <w:rsid w:val="007E6FDA"/>
    <w:rsid w:val="007E744C"/>
    <w:rsid w:val="007F328B"/>
    <w:rsid w:val="007F3409"/>
    <w:rsid w:val="007F3492"/>
    <w:rsid w:val="007F501F"/>
    <w:rsid w:val="007F56B0"/>
    <w:rsid w:val="007F5F42"/>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68B9"/>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691B"/>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72A"/>
    <w:rsid w:val="00836AD3"/>
    <w:rsid w:val="00837FA4"/>
    <w:rsid w:val="00840623"/>
    <w:rsid w:val="00842213"/>
    <w:rsid w:val="00843A00"/>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18BA"/>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1488"/>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A9F"/>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1CFA"/>
    <w:rsid w:val="008A21B2"/>
    <w:rsid w:val="008A2CA7"/>
    <w:rsid w:val="008A3628"/>
    <w:rsid w:val="008A497E"/>
    <w:rsid w:val="008A4BE7"/>
    <w:rsid w:val="008A574F"/>
    <w:rsid w:val="008A5750"/>
    <w:rsid w:val="008A610D"/>
    <w:rsid w:val="008A61DE"/>
    <w:rsid w:val="008A62DA"/>
    <w:rsid w:val="008A6ABC"/>
    <w:rsid w:val="008A7289"/>
    <w:rsid w:val="008A77C4"/>
    <w:rsid w:val="008A7CBA"/>
    <w:rsid w:val="008B070F"/>
    <w:rsid w:val="008B1031"/>
    <w:rsid w:val="008B18CA"/>
    <w:rsid w:val="008B18CD"/>
    <w:rsid w:val="008B1B91"/>
    <w:rsid w:val="008B1C8E"/>
    <w:rsid w:val="008B25FC"/>
    <w:rsid w:val="008B2DCB"/>
    <w:rsid w:val="008B3045"/>
    <w:rsid w:val="008B3888"/>
    <w:rsid w:val="008B42A3"/>
    <w:rsid w:val="008B45DB"/>
    <w:rsid w:val="008B4E2C"/>
    <w:rsid w:val="008B6886"/>
    <w:rsid w:val="008B7357"/>
    <w:rsid w:val="008B73DF"/>
    <w:rsid w:val="008B7484"/>
    <w:rsid w:val="008C11AF"/>
    <w:rsid w:val="008C3065"/>
    <w:rsid w:val="008C30B9"/>
    <w:rsid w:val="008C3927"/>
    <w:rsid w:val="008C3F53"/>
    <w:rsid w:val="008C465B"/>
    <w:rsid w:val="008C4DD3"/>
    <w:rsid w:val="008C56EA"/>
    <w:rsid w:val="008C5B4C"/>
    <w:rsid w:val="008C5C83"/>
    <w:rsid w:val="008C5DC8"/>
    <w:rsid w:val="008C6D1A"/>
    <w:rsid w:val="008C6FA0"/>
    <w:rsid w:val="008D06D5"/>
    <w:rsid w:val="008D17B9"/>
    <w:rsid w:val="008D2BB0"/>
    <w:rsid w:val="008D2D32"/>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5B99"/>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075D"/>
    <w:rsid w:val="00901528"/>
    <w:rsid w:val="00901A72"/>
    <w:rsid w:val="00901B26"/>
    <w:rsid w:val="00901F51"/>
    <w:rsid w:val="00902747"/>
    <w:rsid w:val="00902830"/>
    <w:rsid w:val="009042BA"/>
    <w:rsid w:val="009048A8"/>
    <w:rsid w:val="009069B6"/>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7CE"/>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1B7A"/>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679E3"/>
    <w:rsid w:val="009705B9"/>
    <w:rsid w:val="00970C38"/>
    <w:rsid w:val="009715FD"/>
    <w:rsid w:val="00971B1D"/>
    <w:rsid w:val="00972588"/>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0B8F"/>
    <w:rsid w:val="00992196"/>
    <w:rsid w:val="0099251C"/>
    <w:rsid w:val="00992674"/>
    <w:rsid w:val="00992DF8"/>
    <w:rsid w:val="00993D4D"/>
    <w:rsid w:val="00994E11"/>
    <w:rsid w:val="009964C0"/>
    <w:rsid w:val="009966FB"/>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6A61"/>
    <w:rsid w:val="009A7A2D"/>
    <w:rsid w:val="009B0851"/>
    <w:rsid w:val="009B2222"/>
    <w:rsid w:val="009B2438"/>
    <w:rsid w:val="009B27C7"/>
    <w:rsid w:val="009B2D6D"/>
    <w:rsid w:val="009B4753"/>
    <w:rsid w:val="009B4E64"/>
    <w:rsid w:val="009B5277"/>
    <w:rsid w:val="009B548D"/>
    <w:rsid w:val="009B59F7"/>
    <w:rsid w:val="009B5D14"/>
    <w:rsid w:val="009B6365"/>
    <w:rsid w:val="009B749A"/>
    <w:rsid w:val="009B7C8B"/>
    <w:rsid w:val="009C00CB"/>
    <w:rsid w:val="009C056A"/>
    <w:rsid w:val="009C05C3"/>
    <w:rsid w:val="009C0860"/>
    <w:rsid w:val="009C0F24"/>
    <w:rsid w:val="009C1AFD"/>
    <w:rsid w:val="009C236A"/>
    <w:rsid w:val="009C2973"/>
    <w:rsid w:val="009C2D39"/>
    <w:rsid w:val="009C3095"/>
    <w:rsid w:val="009C368C"/>
    <w:rsid w:val="009C390E"/>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3C16"/>
    <w:rsid w:val="00A055D3"/>
    <w:rsid w:val="00A06D8F"/>
    <w:rsid w:val="00A07C2A"/>
    <w:rsid w:val="00A07EB6"/>
    <w:rsid w:val="00A105BC"/>
    <w:rsid w:val="00A10B58"/>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049D"/>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3BDB"/>
    <w:rsid w:val="00A64283"/>
    <w:rsid w:val="00A64F51"/>
    <w:rsid w:val="00A65EA7"/>
    <w:rsid w:val="00A6736E"/>
    <w:rsid w:val="00A6787A"/>
    <w:rsid w:val="00A67CFC"/>
    <w:rsid w:val="00A70101"/>
    <w:rsid w:val="00A713F7"/>
    <w:rsid w:val="00A71435"/>
    <w:rsid w:val="00A715BE"/>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B3D"/>
    <w:rsid w:val="00AA0F34"/>
    <w:rsid w:val="00AA1C2E"/>
    <w:rsid w:val="00AA409A"/>
    <w:rsid w:val="00AA457F"/>
    <w:rsid w:val="00AA4664"/>
    <w:rsid w:val="00AA5C2E"/>
    <w:rsid w:val="00AB0B6C"/>
    <w:rsid w:val="00AB1808"/>
    <w:rsid w:val="00AB183F"/>
    <w:rsid w:val="00AB3989"/>
    <w:rsid w:val="00AB5104"/>
    <w:rsid w:val="00AB68DB"/>
    <w:rsid w:val="00AB6A6B"/>
    <w:rsid w:val="00AB799E"/>
    <w:rsid w:val="00AB79DE"/>
    <w:rsid w:val="00AB7D62"/>
    <w:rsid w:val="00AB7DBA"/>
    <w:rsid w:val="00AB7F58"/>
    <w:rsid w:val="00AC0424"/>
    <w:rsid w:val="00AC0CB0"/>
    <w:rsid w:val="00AC0DA3"/>
    <w:rsid w:val="00AC1D93"/>
    <w:rsid w:val="00AC3758"/>
    <w:rsid w:val="00AC384C"/>
    <w:rsid w:val="00AC4923"/>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5ED2"/>
    <w:rsid w:val="00AD64A7"/>
    <w:rsid w:val="00AD653F"/>
    <w:rsid w:val="00AD736D"/>
    <w:rsid w:val="00AD7408"/>
    <w:rsid w:val="00AD7A49"/>
    <w:rsid w:val="00AD7C9D"/>
    <w:rsid w:val="00AE0B18"/>
    <w:rsid w:val="00AE193C"/>
    <w:rsid w:val="00AE1A78"/>
    <w:rsid w:val="00AE1D6D"/>
    <w:rsid w:val="00AE2E29"/>
    <w:rsid w:val="00AE37ED"/>
    <w:rsid w:val="00AE5400"/>
    <w:rsid w:val="00AE58F7"/>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5FA9"/>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4ECF"/>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A20"/>
    <w:rsid w:val="00B27B79"/>
    <w:rsid w:val="00B30050"/>
    <w:rsid w:val="00B30783"/>
    <w:rsid w:val="00B31C06"/>
    <w:rsid w:val="00B31D28"/>
    <w:rsid w:val="00B31E82"/>
    <w:rsid w:val="00B32555"/>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47F81"/>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2AC"/>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385"/>
    <w:rsid w:val="00B734C7"/>
    <w:rsid w:val="00B746E0"/>
    <w:rsid w:val="00B74AEF"/>
    <w:rsid w:val="00B74C3A"/>
    <w:rsid w:val="00B75604"/>
    <w:rsid w:val="00B75A9F"/>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235"/>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D71EE"/>
    <w:rsid w:val="00BE01EF"/>
    <w:rsid w:val="00BE0D49"/>
    <w:rsid w:val="00BE11B3"/>
    <w:rsid w:val="00BE1473"/>
    <w:rsid w:val="00BE1969"/>
    <w:rsid w:val="00BE2149"/>
    <w:rsid w:val="00BE2D68"/>
    <w:rsid w:val="00BE3072"/>
    <w:rsid w:val="00BE3168"/>
    <w:rsid w:val="00BE3241"/>
    <w:rsid w:val="00BE33E3"/>
    <w:rsid w:val="00BE39DA"/>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DFB"/>
    <w:rsid w:val="00C03F73"/>
    <w:rsid w:val="00C048C4"/>
    <w:rsid w:val="00C059FD"/>
    <w:rsid w:val="00C0648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0BE9"/>
    <w:rsid w:val="00C4149A"/>
    <w:rsid w:val="00C414B5"/>
    <w:rsid w:val="00C416E1"/>
    <w:rsid w:val="00C41D80"/>
    <w:rsid w:val="00C42282"/>
    <w:rsid w:val="00C4258F"/>
    <w:rsid w:val="00C42C05"/>
    <w:rsid w:val="00C43651"/>
    <w:rsid w:val="00C4443F"/>
    <w:rsid w:val="00C45482"/>
    <w:rsid w:val="00C45A78"/>
    <w:rsid w:val="00C45CA1"/>
    <w:rsid w:val="00C463E5"/>
    <w:rsid w:val="00C46E11"/>
    <w:rsid w:val="00C472E8"/>
    <w:rsid w:val="00C47B35"/>
    <w:rsid w:val="00C47FA2"/>
    <w:rsid w:val="00C508FB"/>
    <w:rsid w:val="00C50AA6"/>
    <w:rsid w:val="00C50B3E"/>
    <w:rsid w:val="00C50CC0"/>
    <w:rsid w:val="00C50E4B"/>
    <w:rsid w:val="00C51343"/>
    <w:rsid w:val="00C51878"/>
    <w:rsid w:val="00C51F66"/>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113E"/>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C21"/>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0EC5"/>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C7C1C"/>
    <w:rsid w:val="00CD05D7"/>
    <w:rsid w:val="00CD1F3B"/>
    <w:rsid w:val="00CD37DE"/>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46AF"/>
    <w:rsid w:val="00CE4752"/>
    <w:rsid w:val="00CE5AE4"/>
    <w:rsid w:val="00CE5B52"/>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138"/>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34D5"/>
    <w:rsid w:val="00D24240"/>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5F98"/>
    <w:rsid w:val="00D36539"/>
    <w:rsid w:val="00D36AD0"/>
    <w:rsid w:val="00D37FF3"/>
    <w:rsid w:val="00D4091A"/>
    <w:rsid w:val="00D40DDD"/>
    <w:rsid w:val="00D41C2F"/>
    <w:rsid w:val="00D422D2"/>
    <w:rsid w:val="00D42861"/>
    <w:rsid w:val="00D42FD4"/>
    <w:rsid w:val="00D43624"/>
    <w:rsid w:val="00D43F85"/>
    <w:rsid w:val="00D44278"/>
    <w:rsid w:val="00D44761"/>
    <w:rsid w:val="00D44769"/>
    <w:rsid w:val="00D44BC6"/>
    <w:rsid w:val="00D44FAE"/>
    <w:rsid w:val="00D46B90"/>
    <w:rsid w:val="00D47B60"/>
    <w:rsid w:val="00D505A1"/>
    <w:rsid w:val="00D518CF"/>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C6"/>
    <w:rsid w:val="00D65EE5"/>
    <w:rsid w:val="00D660FF"/>
    <w:rsid w:val="00D66E38"/>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1E03"/>
    <w:rsid w:val="00D82129"/>
    <w:rsid w:val="00D832A5"/>
    <w:rsid w:val="00D83551"/>
    <w:rsid w:val="00D83E31"/>
    <w:rsid w:val="00D83EAE"/>
    <w:rsid w:val="00D8457E"/>
    <w:rsid w:val="00D845A8"/>
    <w:rsid w:val="00D8515A"/>
    <w:rsid w:val="00D8519A"/>
    <w:rsid w:val="00D85458"/>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1BE"/>
    <w:rsid w:val="00DB1244"/>
    <w:rsid w:val="00DB157B"/>
    <w:rsid w:val="00DB15AC"/>
    <w:rsid w:val="00DB1F30"/>
    <w:rsid w:val="00DB2128"/>
    <w:rsid w:val="00DB2566"/>
    <w:rsid w:val="00DB2B5D"/>
    <w:rsid w:val="00DB2D52"/>
    <w:rsid w:val="00DB3ADC"/>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5C4"/>
    <w:rsid w:val="00DC4D20"/>
    <w:rsid w:val="00DC5B83"/>
    <w:rsid w:val="00DC63EB"/>
    <w:rsid w:val="00DC6C00"/>
    <w:rsid w:val="00DC7741"/>
    <w:rsid w:val="00DC79BF"/>
    <w:rsid w:val="00DD033A"/>
    <w:rsid w:val="00DD44D2"/>
    <w:rsid w:val="00DD4BB4"/>
    <w:rsid w:val="00DD525C"/>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02FA"/>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1F15"/>
    <w:rsid w:val="00E02258"/>
    <w:rsid w:val="00E02A4F"/>
    <w:rsid w:val="00E034E1"/>
    <w:rsid w:val="00E0573A"/>
    <w:rsid w:val="00E06046"/>
    <w:rsid w:val="00E06062"/>
    <w:rsid w:val="00E06772"/>
    <w:rsid w:val="00E0685C"/>
    <w:rsid w:val="00E06C1E"/>
    <w:rsid w:val="00E06F28"/>
    <w:rsid w:val="00E06FBC"/>
    <w:rsid w:val="00E07023"/>
    <w:rsid w:val="00E07285"/>
    <w:rsid w:val="00E0783C"/>
    <w:rsid w:val="00E07843"/>
    <w:rsid w:val="00E10486"/>
    <w:rsid w:val="00E11BF9"/>
    <w:rsid w:val="00E11D93"/>
    <w:rsid w:val="00E12BA0"/>
    <w:rsid w:val="00E1369F"/>
    <w:rsid w:val="00E137C3"/>
    <w:rsid w:val="00E14116"/>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6FDA"/>
    <w:rsid w:val="00E275DD"/>
    <w:rsid w:val="00E307E9"/>
    <w:rsid w:val="00E3158E"/>
    <w:rsid w:val="00E315A1"/>
    <w:rsid w:val="00E326E4"/>
    <w:rsid w:val="00E32A4C"/>
    <w:rsid w:val="00E332DE"/>
    <w:rsid w:val="00E33DC0"/>
    <w:rsid w:val="00E340C2"/>
    <w:rsid w:val="00E348B3"/>
    <w:rsid w:val="00E34EE6"/>
    <w:rsid w:val="00E35532"/>
    <w:rsid w:val="00E362BC"/>
    <w:rsid w:val="00E40865"/>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59"/>
    <w:rsid w:val="00E63BC4"/>
    <w:rsid w:val="00E64667"/>
    <w:rsid w:val="00E649E6"/>
    <w:rsid w:val="00E65959"/>
    <w:rsid w:val="00E65E26"/>
    <w:rsid w:val="00E6604C"/>
    <w:rsid w:val="00E66556"/>
    <w:rsid w:val="00E6734B"/>
    <w:rsid w:val="00E67BFE"/>
    <w:rsid w:val="00E70FB5"/>
    <w:rsid w:val="00E7188B"/>
    <w:rsid w:val="00E71949"/>
    <w:rsid w:val="00E723CB"/>
    <w:rsid w:val="00E723E6"/>
    <w:rsid w:val="00E729A1"/>
    <w:rsid w:val="00E73197"/>
    <w:rsid w:val="00E733BE"/>
    <w:rsid w:val="00E73511"/>
    <w:rsid w:val="00E73EDA"/>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0FB2"/>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A4"/>
    <w:rsid w:val="00EF17F7"/>
    <w:rsid w:val="00EF1DD9"/>
    <w:rsid w:val="00EF20BF"/>
    <w:rsid w:val="00EF2442"/>
    <w:rsid w:val="00EF2E65"/>
    <w:rsid w:val="00EF30CD"/>
    <w:rsid w:val="00EF337A"/>
    <w:rsid w:val="00EF37A2"/>
    <w:rsid w:val="00EF4256"/>
    <w:rsid w:val="00EF4D46"/>
    <w:rsid w:val="00EF7739"/>
    <w:rsid w:val="00EF77BC"/>
    <w:rsid w:val="00EF79A8"/>
    <w:rsid w:val="00EF7BE0"/>
    <w:rsid w:val="00F0095F"/>
    <w:rsid w:val="00F00BBE"/>
    <w:rsid w:val="00F00C0A"/>
    <w:rsid w:val="00F01517"/>
    <w:rsid w:val="00F015B3"/>
    <w:rsid w:val="00F01801"/>
    <w:rsid w:val="00F02130"/>
    <w:rsid w:val="00F02702"/>
    <w:rsid w:val="00F02B50"/>
    <w:rsid w:val="00F03BC0"/>
    <w:rsid w:val="00F03EFA"/>
    <w:rsid w:val="00F043E1"/>
    <w:rsid w:val="00F04E5E"/>
    <w:rsid w:val="00F055DD"/>
    <w:rsid w:val="00F06601"/>
    <w:rsid w:val="00F066A6"/>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6439"/>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39C5"/>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5AEE"/>
    <w:rsid w:val="00F9668E"/>
    <w:rsid w:val="00F96858"/>
    <w:rsid w:val="00F969EB"/>
    <w:rsid w:val="00F96C06"/>
    <w:rsid w:val="00FA131A"/>
    <w:rsid w:val="00FA292E"/>
    <w:rsid w:val="00FA2BA2"/>
    <w:rsid w:val="00FA2CF0"/>
    <w:rsid w:val="00FA2E8C"/>
    <w:rsid w:val="00FA3577"/>
    <w:rsid w:val="00FA3CD2"/>
    <w:rsid w:val="00FA40C5"/>
    <w:rsid w:val="00FA471A"/>
    <w:rsid w:val="00FA4AC2"/>
    <w:rsid w:val="00FA4DCF"/>
    <w:rsid w:val="00FA4E92"/>
    <w:rsid w:val="00FA53F9"/>
    <w:rsid w:val="00FA5C26"/>
    <w:rsid w:val="00FA6329"/>
    <w:rsid w:val="00FA7121"/>
    <w:rsid w:val="00FA74C1"/>
    <w:rsid w:val="00FB0D82"/>
    <w:rsid w:val="00FB0F0B"/>
    <w:rsid w:val="00FB0FB1"/>
    <w:rsid w:val="00FB12DB"/>
    <w:rsid w:val="00FB2BC7"/>
    <w:rsid w:val="00FB3A7C"/>
    <w:rsid w:val="00FB4CAB"/>
    <w:rsid w:val="00FB4D2D"/>
    <w:rsid w:val="00FB5188"/>
    <w:rsid w:val="00FB5AF9"/>
    <w:rsid w:val="00FB65BC"/>
    <w:rsid w:val="00FB7516"/>
    <w:rsid w:val="00FC01DB"/>
    <w:rsid w:val="00FC16E7"/>
    <w:rsid w:val="00FC1901"/>
    <w:rsid w:val="00FC1934"/>
    <w:rsid w:val="00FC1D5C"/>
    <w:rsid w:val="00FC2E14"/>
    <w:rsid w:val="00FC3099"/>
    <w:rsid w:val="00FC35D6"/>
    <w:rsid w:val="00FC3D5F"/>
    <w:rsid w:val="00FC4E7B"/>
    <w:rsid w:val="00FC55EC"/>
    <w:rsid w:val="00FC6058"/>
    <w:rsid w:val="00FC60D3"/>
    <w:rsid w:val="00FC6245"/>
    <w:rsid w:val="00FC7616"/>
    <w:rsid w:val="00FC7862"/>
    <w:rsid w:val="00FD02D5"/>
    <w:rsid w:val="00FD07CF"/>
    <w:rsid w:val="00FD0ABA"/>
    <w:rsid w:val="00FD0FEF"/>
    <w:rsid w:val="00FD115A"/>
    <w:rsid w:val="00FD30AC"/>
    <w:rsid w:val="00FD334E"/>
    <w:rsid w:val="00FD3AAA"/>
    <w:rsid w:val="00FD4500"/>
    <w:rsid w:val="00FD4633"/>
    <w:rsid w:val="00FD464F"/>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1C7"/>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durations.html" TargetMode="External"/><Relationship Id="rId21" Type="http://schemas.openxmlformats.org/officeDocument/2006/relationships/hyperlink" Target="https://tscnlab.github.io/LightLogR/reference/extract_clusters.html" TargetMode="External"/><Relationship Id="rId42" Type="http://schemas.openxmlformats.org/officeDocument/2006/relationships/hyperlink" Target="https://tscnlab.github.io/LightLogR/reference/import_adjustment.html" TargetMode="External"/><Relationship Id="rId47" Type="http://schemas.openxmlformats.org/officeDocument/2006/relationships/hyperlink" Target="https://tscnlab.github.io/ZaunerEtAl_JVis_2026/supplement.html" TargetMode="External"/><Relationship Id="rId63" Type="http://schemas.openxmlformats.org/officeDocument/2006/relationships/hyperlink" Target="https://tscnlab.github.io/LightLogR/articles/Metrics.html" TargetMode="External"/><Relationship Id="rId68" Type="http://schemas.openxmlformats.org/officeDocument/2006/relationships/hyperlink" Target="https://tscnlab.github.io/LightLogR/reference/spectral_integration.html" TargetMode="External"/><Relationship Id="rId84" Type="http://schemas.openxmlformats.org/officeDocument/2006/relationships/hyperlink" Target="https://doi.org/10.1152/ajpregu.1983.245.4.R613" TargetMode="External"/><Relationship Id="rId89" Type="http://schemas.openxmlformats.org/officeDocument/2006/relationships/hyperlink" Target="https://doi.org/10.1016/j.buildenv.2025.112771" TargetMode="External"/><Relationship Id="rId16" Type="http://schemas.openxmlformats.org/officeDocument/2006/relationships/hyperlink" Target="https://tscnlab.github.io/LightLogR/reference/durations.html" TargetMode="External"/><Relationship Id="rId107" Type="http://schemas.microsoft.com/office/2011/relationships/people" Target="people.xml"/><Relationship Id="rId11" Type="http://schemas.openxmlformats.org/officeDocument/2006/relationships/hyperlink" Target="https://doi.org/10.17617/6xca-cg59" TargetMode="External"/><Relationship Id="rId32" Type="http://schemas.openxmlformats.org/officeDocument/2006/relationships/hyperlink" Target="https://tscnlab.github.io/LightLogR/reference/spectral_integration.html" TargetMode="External"/><Relationship Id="rId37" Type="http://schemas.openxmlformats.org/officeDocument/2006/relationships/hyperlink" Target="https://tscnlab.github.io/LightLogR/reference/photoperiod.html" TargetMode="External"/><Relationship Id="rId53" Type="http://schemas.openxmlformats.org/officeDocument/2006/relationships/image" Target="media/image8.png"/><Relationship Id="rId58" Type="http://schemas.openxmlformats.org/officeDocument/2006/relationships/hyperlink" Target="https://tscnlab.github.io/LightLogR/articles/log.html" TargetMode="External"/><Relationship Id="rId74" Type="http://schemas.openxmlformats.org/officeDocument/2006/relationships/hyperlink" Target="https://doi.org/10.1371/journal.pbio.3001571" TargetMode="External"/><Relationship Id="rId79" Type="http://schemas.openxmlformats.org/officeDocument/2006/relationships/hyperlink" Target="https://doi.org/10.1177/14771535231170500" TargetMode="External"/><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s://doi.org/10.1016/j.cobeha.2019.06.006" TargetMode="External"/><Relationship Id="rId95" Type="http://schemas.openxmlformats.org/officeDocument/2006/relationships/hyperlink" Target="https://doi.org/10.21105/joss.07601" TargetMode="External"/><Relationship Id="rId22" Type="http://schemas.openxmlformats.org/officeDocument/2006/relationships/hyperlink" Target="https://tscnlab.github.io/LightLogR/reference/extract_metric.html" TargetMode="External"/><Relationship Id="rId27" Type="http://schemas.openxmlformats.org/officeDocument/2006/relationships/hyperlink" Target="https://tscnlab.github.io/LightLogR/reference/extract_states.html" TargetMode="External"/><Relationship Id="rId43" Type="http://schemas.openxmlformats.org/officeDocument/2006/relationships/hyperlink" Target="https://tscnlab.github.io/LightLogR/articles/Import.html" TargetMode="External"/><Relationship Id="rId48" Type="http://schemas.openxmlformats.org/officeDocument/2006/relationships/image" Target="media/image4.emf"/><Relationship Id="rId64" Type="http://schemas.openxmlformats.org/officeDocument/2006/relationships/hyperlink" Target="https://tscnlab.github.io/LightLogR/reference/period_above_threshold.html" TargetMode="External"/><Relationship Id="rId69" Type="http://schemas.openxmlformats.org/officeDocument/2006/relationships/image" Target="media/image13.png"/><Relationship Id="rId80" Type="http://schemas.openxmlformats.org/officeDocument/2006/relationships/hyperlink" Target="https://doi.org/10.1177/14771535221103258" TargetMode="External"/><Relationship Id="rId85" Type="http://schemas.openxmlformats.org/officeDocument/2006/relationships/hyperlink" Target="https://doi.org/10.1038/s44323-025-00056-y" TargetMode="External"/><Relationship Id="rId12" Type="http://schemas.openxmlformats.org/officeDocument/2006/relationships/hyperlink" Target="https://tscnlab.github.io/ZaunerEtAl_JVis_2026/supplement.html" TargetMode="External"/><Relationship Id="rId17"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ummarize_numeric.html" TargetMode="External"/><Relationship Id="rId38" Type="http://schemas.openxmlformats.org/officeDocument/2006/relationships/hyperlink" Target="https://tscnlab.github.io/LightLogR/reference/summarize_numeric.html" TargetMode="External"/><Relationship Id="rId59" Type="http://schemas.openxmlformats.org/officeDocument/2006/relationships/hyperlink" Target="file:///Users/zauner/Documents/Arbeit/12-TUM/Repos_Misc/ZaunerEtAl_JVis_2026/manuscript/R2/(https:/tscnlab.github.io/LightLogR/reference/log_zero_inflated.html)" TargetMode="External"/><Relationship Id="rId103" Type="http://schemas.openxmlformats.org/officeDocument/2006/relationships/footer" Target="footer2.xml"/><Relationship Id="rId108" Type="http://schemas.openxmlformats.org/officeDocument/2006/relationships/theme" Target="theme/theme1.xml"/><Relationship Id="rId54" Type="http://schemas.openxmlformats.org/officeDocument/2006/relationships/image" Target="media/image9.png"/><Relationship Id="rId70" Type="http://schemas.openxmlformats.org/officeDocument/2006/relationships/hyperlink" Target="https://tscnlab.github.io/ZaunerEtAl_JVis_2026/supplement.html" TargetMode="External"/><Relationship Id="rId75" Type="http://schemas.openxmlformats.org/officeDocument/2006/relationships/hyperlink" Target="https://doi.org/10.25039/S026.2018" TargetMode="External"/><Relationship Id="rId91" Type="http://schemas.openxmlformats.org/officeDocument/2006/relationships/hyperlink" Target="https://doi.org/10.1136/bjophthalmol-2019-315258" TargetMode="External"/><Relationship Id="rId96" Type="http://schemas.openxmlformats.org/officeDocument/2006/relationships/hyperlink" Target="https://doi.org/10.17617/6XCA-CG5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ZaunerEtAl_JVis_2026/" TargetMode="External"/><Relationship Id="rId23" Type="http://schemas.openxmlformats.org/officeDocument/2006/relationships/hyperlink" Target="https://tscnlab.github.io/LightLogR/reference/summarize_numeric.html" TargetMode="External"/><Relationship Id="rId28" Type="http://schemas.openxmlformats.org/officeDocument/2006/relationships/hyperlink" Target="https://tscnlab.github.io/LightLogR/reference/summarize_numeric.html" TargetMode="External"/><Relationship Id="rId36" Type="http://schemas.openxmlformats.org/officeDocument/2006/relationships/hyperlink" Target="https://tscnlab.github.io/LightLogR/reference/cut_Datetime.html" TargetMode="External"/><Relationship Id="rId49" Type="http://schemas.openxmlformats.org/officeDocument/2006/relationships/image" Target="media/image5.png"/><Relationship Id="rId57" Type="http://schemas.openxmlformats.org/officeDocument/2006/relationships/hyperlink" Target="https://tscnlab.github.io/ZaunerEtAl_JVis_2026/supplement.html" TargetMode="External"/><Relationship Id="rId106"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hyperlink" Target="https://tscnlab.github.io/LightLogR/reference/summarize_numeric.html" TargetMode="External"/><Relationship Id="rId44" Type="http://schemas.openxmlformats.org/officeDocument/2006/relationships/hyperlink" Target="https://tscnlab.github.io/ZaunerEtAl_JVis_2026/supplement.html" TargetMode="External"/><Relationship Id="rId52" Type="http://schemas.openxmlformats.org/officeDocument/2006/relationships/image" Target="media/image7.png"/><Relationship Id="rId60" Type="http://schemas.openxmlformats.org/officeDocument/2006/relationships/hyperlink" Target="https://tscnlab.github.io/LightLogR/reference/log_zero_inflated.html" TargetMode="External"/><Relationship Id="rId65" Type="http://schemas.openxmlformats.org/officeDocument/2006/relationships/hyperlink" Target="https://tscnlab.github.io/LightLogR/reference/duration_above_threshold.html" TargetMode="External"/><Relationship Id="rId73" Type="http://schemas.openxmlformats.org/officeDocument/2006/relationships/hyperlink" Target="https://doi.org/10.1007/s11818-019-00215-x" TargetMode="External"/><Relationship Id="rId78" Type="http://schemas.openxmlformats.org/officeDocument/2006/relationships/hyperlink" Target="https://doi.org/10.3758/s13428-025-02823-y" TargetMode="External"/><Relationship Id="rId81" Type="http://schemas.openxmlformats.org/officeDocument/2006/relationships/hyperlink" Target="https://doi.org/10.2147/OPTH.S420631" TargetMode="External"/><Relationship Id="rId86" Type="http://schemas.openxmlformats.org/officeDocument/2006/relationships/hyperlink" Target="https://doi.org/10.1111/opo.13523" TargetMode="External"/><Relationship Id="rId94" Type="http://schemas.openxmlformats.org/officeDocument/2006/relationships/hyperlink" Target="https://doi.org/10.1177/07487304251336624" TargetMode="External"/><Relationship Id="rId99" Type="http://schemas.openxmlformats.org/officeDocument/2006/relationships/hyperlink" Target="https://doi.org/10.1371/journal.pone.0308768" TargetMode="External"/><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tscnlab/ZaunerEtAl_JVis_2025" TargetMode="External"/><Relationship Id="rId13" Type="http://schemas.openxmlformats.org/officeDocument/2006/relationships/hyperlink" Target="https://tscnlab.github.io/ZaunerEtAl_JVis_2026/supplement.html" TargetMode="External"/><Relationship Id="rId18" Type="http://schemas.openxmlformats.org/officeDocument/2006/relationships/hyperlink" Target="https://tscnlab.github.io/LightLogR/reference/durations.html" TargetMode="External"/><Relationship Id="rId39" Type="http://schemas.openxmlformats.org/officeDocument/2006/relationships/hyperlink" Target="https://tscnlab.github.io/ZaunerEtAl_JVis_2026/supplement.html" TargetMode="External"/><Relationship Id="rId109" Type="http://schemas.microsoft.com/office/2020/10/relationships/intelligence" Target="intelligence2.xml"/><Relationship Id="rId34" Type="http://schemas.openxmlformats.org/officeDocument/2006/relationships/hyperlink" Target="https://tscnlab.github.io/LightLogR/reference/spectral_integration.html" TargetMode="External"/><Relationship Id="rId50" Type="http://schemas.openxmlformats.org/officeDocument/2006/relationships/hyperlink" Target="https://tscnlab.github.io/LightLogR/reference/extract_clusters.html" TargetMode="External"/><Relationship Id="rId55" Type="http://schemas.openxmlformats.org/officeDocument/2006/relationships/hyperlink" Target="https://tscnlab.github.io/ZaunerEtAl_JVis_2026/supplement.html" TargetMode="External"/><Relationship Id="rId76" Type="http://schemas.openxmlformats.org/officeDocument/2006/relationships/hyperlink" Target="https://doi.org/10.1007/s00417-024-06719-z" TargetMode="External"/><Relationship Id="rId97" Type="http://schemas.openxmlformats.org/officeDocument/2006/relationships/hyperlink" Target="https://doi.org/10.20944/preprints202511.0644.v1" TargetMode="External"/><Relationship Id="rId104"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doi.org/10.1111/opo.12735" TargetMode="External"/><Relationship Id="rId92" Type="http://schemas.openxmlformats.org/officeDocument/2006/relationships/hyperlink" Target="https://doi.org/10.1111/aos.14785" TargetMode="External"/><Relationship Id="rId2" Type="http://schemas.openxmlformats.org/officeDocument/2006/relationships/numbering" Target="numbering.xml"/><Relationship Id="rId29" Type="http://schemas.openxmlformats.org/officeDocument/2006/relationships/hyperlink" Target="https://tscnlab.github.io/LightLogR/reference/period_above_threshold.html" TargetMode="External"/><Relationship Id="rId24" Type="http://schemas.openxmlformats.org/officeDocument/2006/relationships/hyperlink" Target="https://tscnlab.github.io/LightLogR/reference/extract_clusters.html" TargetMode="External"/><Relationship Id="rId40" Type="http://schemas.openxmlformats.org/officeDocument/2006/relationships/hyperlink" Target="http://localhost:6810/" TargetMode="External"/><Relationship Id="rId45" Type="http://schemas.openxmlformats.org/officeDocument/2006/relationships/hyperlink" Target="https://tscnlab.github.io/ZaunerEtAl_JVis_2026/supplement.html" TargetMode="External"/><Relationship Id="rId66" Type="http://schemas.openxmlformats.org/officeDocument/2006/relationships/hyperlink" Target="https://tscnlab.github.io/LightLogR/reference/join_datasets.html" TargetMode="External"/><Relationship Id="rId87" Type="http://schemas.openxmlformats.org/officeDocument/2006/relationships/hyperlink" Target="https://doi.org/10.1101/2024.09.20.614212" TargetMode="External"/><Relationship Id="rId61" Type="http://schemas.openxmlformats.org/officeDocument/2006/relationships/image" Target="media/image11.png"/><Relationship Id="rId82" Type="http://schemas.openxmlformats.org/officeDocument/2006/relationships/hyperlink" Target="https://doi.org/10.1364/OE.431373" TargetMode="External"/><Relationship Id="rId19" Type="http://schemas.openxmlformats.org/officeDocument/2006/relationships/hyperlink" Target="https://tscnlab.github.io/LightLogR/reference/extract_clusters.html" TargetMode="External"/><Relationship Id="rId14" Type="http://schemas.openxmlformats.org/officeDocument/2006/relationships/hyperlink" Target="https://tscnlab.github.io/ZaunerEtAl_JVis_2026/supplement.html" TargetMode="External"/><Relationship Id="rId30" Type="http://schemas.openxmlformats.org/officeDocument/2006/relationships/hyperlink" Target="https://tscnlab.github.io/LightLogR/reference/spectral_integration.html" TargetMode="External"/><Relationship Id="rId35" Type="http://schemas.openxmlformats.org/officeDocument/2006/relationships/hyperlink" Target="https://tscnlab.github.io/LightLogR/reference/filter_Time.html" TargetMode="External"/><Relationship Id="rId56" Type="http://schemas.openxmlformats.org/officeDocument/2006/relationships/image" Target="media/image10.png"/><Relationship Id="rId77" Type="http://schemas.openxmlformats.org/officeDocument/2006/relationships/hyperlink" Target="https://doi.org/10.1167/tvst.13.10.28"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hyperlink" Target="https://tscnlab.github.io/LightLogR/" TargetMode="External"/><Relationship Id="rId51" Type="http://schemas.openxmlformats.org/officeDocument/2006/relationships/image" Target="media/image6.png"/><Relationship Id="rId72" Type="http://schemas.openxmlformats.org/officeDocument/2006/relationships/hyperlink" Target="https://doi.org/10.1038/s44271-024-00159-5" TargetMode="External"/><Relationship Id="rId93" Type="http://schemas.openxmlformats.org/officeDocument/2006/relationships/hyperlink" Target="https://doi.org/10.1167/tvst.8.6.15" TargetMode="External"/><Relationship Id="rId98" Type="http://schemas.openxmlformats.org/officeDocument/2006/relationships/hyperlink" Target="https://doi.org/10.1038/s44323-025-00067-9" TargetMode="External"/><Relationship Id="rId3" Type="http://schemas.openxmlformats.org/officeDocument/2006/relationships/styles" Target="styles.xml"/><Relationship Id="rId25" Type="http://schemas.openxmlformats.org/officeDocument/2006/relationships/hyperlink" Target="https://tscnlab.github.io/LightLogR/reference/summarize_numeric.html" TargetMode="External"/><Relationship Id="rId46" Type="http://schemas.openxmlformats.org/officeDocument/2006/relationships/image" Target="media/image3.png"/><Relationship Id="rId67" Type="http://schemas.openxmlformats.org/officeDocument/2006/relationships/hyperlink" Target="https://tscnlab.github.io/ZaunerEtAl_JVis_2026/supplement.html" TargetMode="External"/><Relationship Id="rId20" Type="http://schemas.openxmlformats.org/officeDocument/2006/relationships/hyperlink" Target="https://tscnlab.github.io/LightLogR/reference/summarize_numeric.html" TargetMode="External"/><Relationship Id="rId41" Type="http://schemas.openxmlformats.org/officeDocument/2006/relationships/image" Target="media/image2.png"/><Relationship Id="rId62" Type="http://schemas.openxmlformats.org/officeDocument/2006/relationships/image" Target="media/image12.png"/><Relationship Id="rId83" Type="http://schemas.openxmlformats.org/officeDocument/2006/relationships/hyperlink" Target="https://doi.org/10.5281/zenodo.17513996" TargetMode="External"/><Relationship Id="rId88" Type="http://schemas.openxmlformats.org/officeDocument/2006/relationships/hyperlink" Target="http://dx.doi.org/10.1101/2025.11.10.687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12511</Words>
  <Characters>78822</Characters>
  <Application>Microsoft Office Word</Application>
  <DocSecurity>0</DocSecurity>
  <Lines>656</Lines>
  <Paragraphs>182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2</cp:revision>
  <dcterms:created xsi:type="dcterms:W3CDTF">2026-04-20T10:30:00Z</dcterms:created>
  <dcterms:modified xsi:type="dcterms:W3CDTF">2026-04-20T10:30:00Z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