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36.png" ContentType="image/png"/>
  <Override PartName="/word/media/rId81.png" ContentType="image/png"/>
  <Override PartName="/word/media/rId69.png" ContentType="image/png"/>
  <Override PartName="/word/media/rId48.png" ContentType="image/png"/>
  <Override PartName="/word/media/rId39.png" ContentType="image/png"/>
  <Override PartName="/word/media/rId60.png" ContentType="image/png"/>
  <Override PartName="/word/media/rId54.png" ContentType="image/png"/>
  <Override PartName="/word/media/rId78.png" ContentType="image/png"/>
  <Override PartName="/word/media/rId57.png" ContentType="image/png"/>
  <Override PartName="/word/media/rId33.png" ContentType="image/png"/>
  <Override PartName="/word/media/rId66.png" ContentType="image/png"/>
  <Override PartName="/word/media/rId51.png" ContentType="image/png"/>
  <Override PartName="/word/media/rId42.png" ContentType="image/png"/>
  <Override PartName="/word/media/rId45.png" ContentType="image/png"/>
  <Override PartName="/word/media/rId72.png" ContentType="image/png"/>
  <Override PartName="/word/media/rId75.png" ContentType="image/png"/>
  <Override PartName="/word/media/rId63.png" ContentType="image/png"/>
  <Override PartName="/word/media/rId21.png" ContentType="image/png"/>
  <Override PartName="/word/media/rId28.png" ContentType="image/png"/>
  <Override PartName="/word/media/rId87.png" ContentType="image/png"/>
  <Override PartName="/word/media/rId310.png" ContentType="image/png"/>
  <Override PartName="/word/media/rId360.png" ContentType="image/png"/>
  <Override PartName="/word/media/rId365.png" ContentType="image/png"/>
  <Override PartName="/word/media/rId370.png" ContentType="image/png"/>
  <Override PartName="/word/media/rId375.png" ContentType="image/png"/>
  <Override PartName="/word/media/rId380.png" ContentType="image/png"/>
  <Override PartName="/word/media/rId385.png" ContentType="image/png"/>
  <Override PartName="/word/media/rId390.png" ContentType="image/png"/>
  <Override PartName="/word/media/rId395.png" ContentType="image/png"/>
  <Override PartName="/word/media/rId400.png" ContentType="image/png"/>
  <Override PartName="/word/media/rId405.png" ContentType="image/png"/>
  <Override PartName="/word/media/rId315.png" ContentType="image/png"/>
  <Override PartName="/word/media/rId320.png" ContentType="image/png"/>
  <Override PartName="/word/media/rId325.png" ContentType="image/png"/>
  <Override PartName="/word/media/rId330.png" ContentType="image/png"/>
  <Override PartName="/word/media/rId335.png" ContentType="image/png"/>
  <Override PartName="/word/media/rId340.png" ContentType="image/png"/>
  <Override PartName="/word/media/rId345.png" ContentType="image/png"/>
  <Override PartName="/word/media/rId350.png" ContentType="image/png"/>
  <Override PartName="/word/media/rId3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Quarto publication Word layout v2-->
    <w:p>
      <w:pPr>
        <w:pStyle w:val="Titel"/>
        <w:suppressLineNumbers xmlns:w="http://schemas.openxmlformats.org/wordprocessingml/2006/main"/>
        <w:spacing xmlns:w="http://schemas.openxmlformats.org/wordprocessingml/2006/main" w:before="0" w:after="80" w:line="300" w:lineRule="auto"/>
      </w:pPr>
      <w:r>
        <w:rPr xmlns:w="http://schemas.openxmlformats.org/wordprocessingml/2006/main">
          <w:sz xmlns:w="http://schemas.openxmlformats.org/wordprocessingml/2006/main" w:val="36"/>
        </w:rPr>
        <w:t xml:space="preserve">The health-relevant architecture of the everyday light exposome</w:t>
      </w:r>
    </w:p>
    <w:p>
      <w:pPr>
        <w:pStyle w:val="Author"/>
        <w:suppressLineNumbers xmlns:w="http://schemas.openxmlformats.org/wordprocessingml/2006/main"/>
        <w:spacing xmlns:w="http://schemas.openxmlformats.org/wordprocessingml/2006/main" w:before="0" w:after="80" w:line="300" w:lineRule="auto"/>
      </w:pPr>
      <w:r>
        <w:rPr xmlns:w="http://schemas.openxmlformats.org/wordprocessingml/2006/main">
          <w:sz xmlns:w="http://schemas.openxmlformats.org/wordprocessingml/2006/main" w:val="24"/>
        </w:rPr>
        <w:t xml:space="preserve">Johannes Zauner</w:t>
      </w:r>
      <w:r>
        <w:rPr>
          <w:sz xmlns:w="http://schemas.openxmlformats.org/wordprocessingml/2006/main" w:val="24"/>
          <w:vertAlign w:val="superscript"/>
        </w:rPr>
        <w:t xml:space="preserve">1,✉</w:t>
      </w:r>
      <w:r>
        <w:rPr xmlns:w="http://schemas.openxmlformats.org/wordprocessingml/2006/main">
          <w:sz xmlns:w="http://schemas.openxmlformats.org/wordprocessingml/2006/main" w:val="24"/>
        </w:rPr>
        <w:t xml:space="preserve">, Altug Didikoglu</w:t>
      </w:r>
      <w:r>
        <w:rPr>
          <w:sz xmlns:w="http://schemas.openxmlformats.org/wordprocessingml/2006/main" w:val="24"/>
          <w:vertAlign w:val="superscript"/>
        </w:rPr>
        <w:t xml:space="preserve">2,3</w:t>
      </w:r>
      <w:r>
        <w:rPr xmlns:w="http://schemas.openxmlformats.org/wordprocessingml/2006/main">
          <w:sz xmlns:w="http://schemas.openxmlformats.org/wordprocessingml/2006/main" w:val="24"/>
        </w:rPr>
        <w:t xml:space="preserve">, Sam Aerts</w:t>
      </w:r>
      <w:r>
        <w:rPr>
          <w:sz xmlns:w="http://schemas.openxmlformats.org/wordprocessingml/2006/main" w:val="24"/>
          <w:vertAlign w:val="superscript"/>
        </w:rPr>
        <w:t xml:space="preserve">4</w:t>
      </w:r>
      <w:r>
        <w:rPr xmlns:w="http://schemas.openxmlformats.org/wordprocessingml/2006/main">
          <w:sz xmlns:w="http://schemas.openxmlformats.org/wordprocessingml/2006/main" w:val="24"/>
        </w:rPr>
        <w:t xml:space="preserve">, Gabriel Kwaku Agbeshie</w:t>
      </w:r>
      <w:r>
        <w:rPr>
          <w:sz xmlns:w="http://schemas.openxmlformats.org/wordprocessingml/2006/main" w:val="24"/>
          <w:vertAlign w:val="superscript"/>
        </w:rPr>
        <w:t xml:space="preserve">5</w:t>
      </w:r>
      <w:r>
        <w:rPr xmlns:w="http://schemas.openxmlformats.org/wordprocessingml/2006/main">
          <w:sz xmlns:w="http://schemas.openxmlformats.org/wordprocessingml/2006/main" w:val="24"/>
        </w:rPr>
        <w:t xml:space="preserve">, Kwadwo Owusu Akuffo</w:t>
      </w:r>
      <w:r>
        <w:rPr>
          <w:sz xmlns:w="http://schemas.openxmlformats.org/wordprocessingml/2006/main" w:val="24"/>
          <w:vertAlign w:val="superscript"/>
        </w:rPr>
        <w:t xml:space="preserve">5</w:t>
      </w:r>
      <w:r>
        <w:rPr xmlns:w="http://schemas.openxmlformats.org/wordprocessingml/2006/main">
          <w:sz xmlns:w="http://schemas.openxmlformats.org/wordprocessingml/2006/main" w:val="24"/>
        </w:rPr>
        <w:t xml:space="preserve">, Sena Gulsum Akgun</w:t>
      </w:r>
      <w:r>
        <w:rPr>
          <w:sz xmlns:w="http://schemas.openxmlformats.org/wordprocessingml/2006/main" w:val="24"/>
          <w:vertAlign w:val="superscript"/>
        </w:rPr>
        <w:t xml:space="preserve">3</w:t>
      </w:r>
      <w:r>
        <w:rPr xmlns:w="http://schemas.openxmlformats.org/wordprocessingml/2006/main">
          <w:sz xmlns:w="http://schemas.openxmlformats.org/wordprocessingml/2006/main" w:val="24"/>
        </w:rPr>
        <w:t xml:space="preserve">, Sema Nur Aydin</w:t>
      </w:r>
      <w:r>
        <w:rPr>
          <w:sz xmlns:w="http://schemas.openxmlformats.org/wordprocessingml/2006/main" w:val="24"/>
          <w:vertAlign w:val="superscript"/>
        </w:rPr>
        <w:t xml:space="preserve">3</w:t>
      </w:r>
      <w:r>
        <w:rPr xmlns:w="http://schemas.openxmlformats.org/wordprocessingml/2006/main">
          <w:sz xmlns:w="http://schemas.openxmlformats.org/wordprocessingml/2006/main" w:val="24"/>
        </w:rPr>
        <w:t xml:space="preserve">, David Baeza Moyano</w:t>
      </w:r>
      <w:r>
        <w:rPr>
          <w:sz xmlns:w="http://schemas.openxmlformats.org/wordprocessingml/2006/main" w:val="24"/>
          <w:vertAlign w:val="superscript"/>
        </w:rPr>
        <w:t xml:space="preserve">6</w:t>
      </w:r>
      <w:r>
        <w:rPr xmlns:w="http://schemas.openxmlformats.org/wordprocessingml/2006/main">
          <w:sz xmlns:w="http://schemas.openxmlformats.org/wordprocessingml/2006/main" w:val="24"/>
        </w:rPr>
        <w:t xml:space="preserve">, Daan Boesten</w:t>
      </w:r>
      <w:r>
        <w:rPr>
          <w:sz xmlns:w="http://schemas.openxmlformats.org/wordprocessingml/2006/main" w:val="24"/>
          <w:vertAlign w:val="superscript"/>
        </w:rPr>
        <w:t xml:space="preserve">4</w:t>
      </w:r>
      <w:r>
        <w:rPr xmlns:w="http://schemas.openxmlformats.org/wordprocessingml/2006/main">
          <w:sz xmlns:w="http://schemas.openxmlformats.org/wordprocessingml/2006/main" w:val="24"/>
        </w:rPr>
        <w:t xml:space="preserve">, John F.B. Bolte</w:t>
      </w:r>
      <w:r>
        <w:rPr>
          <w:sz xmlns:w="http://schemas.openxmlformats.org/wordprocessingml/2006/main" w:val="24"/>
          <w:vertAlign w:val="superscript"/>
        </w:rPr>
        <w:t xml:space="preserve">4,7</w:t>
      </w:r>
      <w:r>
        <w:rPr xmlns:w="http://schemas.openxmlformats.org/wordprocessingml/2006/main">
          <w:sz xmlns:w="http://schemas.openxmlformats.org/wordprocessingml/2006/main" w:val="24"/>
        </w:rPr>
        <w:t xml:space="preserve">, Kai Broszio</w:t>
      </w:r>
      <w:r>
        <w:rPr>
          <w:sz xmlns:w="http://schemas.openxmlformats.org/wordprocessingml/2006/main" w:val="24"/>
          <w:vertAlign w:val="superscript"/>
        </w:rPr>
        <w:t xml:space="preserve">8</w:t>
      </w:r>
      <w:r>
        <w:rPr xmlns:w="http://schemas.openxmlformats.org/wordprocessingml/2006/main">
          <w:sz xmlns:w="http://schemas.openxmlformats.org/wordprocessingml/2006/main" w:val="24"/>
        </w:rPr>
        <w:t xml:space="preserve">, Guadalupe Cantarero García</w:t>
      </w:r>
      <w:r>
        <w:rPr>
          <w:sz xmlns:w="http://schemas.openxmlformats.org/wordprocessingml/2006/main" w:val="24"/>
          <w:vertAlign w:val="superscript"/>
        </w:rPr>
        <w:t xml:space="preserve">6</w:t>
      </w:r>
      <w:r>
        <w:rPr xmlns:w="http://schemas.openxmlformats.org/wordprocessingml/2006/main">
          <w:sz xmlns:w="http://schemas.openxmlformats.org/wordprocessingml/2006/main" w:val="24"/>
        </w:rPr>
        <w:t xml:space="preserve">, Roberto Alonso González Lezcano</w:t>
      </w:r>
      <w:r>
        <w:rPr>
          <w:sz xmlns:w="http://schemas.openxmlformats.org/wordprocessingml/2006/main" w:val="24"/>
          <w:vertAlign w:val="superscript"/>
        </w:rPr>
        <w:t xml:space="preserve">6</w:t>
      </w:r>
      <w:r>
        <w:rPr xmlns:w="http://schemas.openxmlformats.org/wordprocessingml/2006/main">
          <w:sz xmlns:w="http://schemas.openxmlformats.org/wordprocessingml/2006/main" w:val="24"/>
        </w:rPr>
        <w:t xml:space="preserve">, Carolina Guidolin</w:t>
      </w:r>
      <w:r>
        <w:rPr>
          <w:sz xmlns:w="http://schemas.openxmlformats.org/wordprocessingml/2006/main" w:val="24"/>
          <w:vertAlign w:val="superscript"/>
        </w:rPr>
        <w:t xml:space="preserve">9</w:t>
      </w:r>
      <w:r>
        <w:rPr xmlns:w="http://schemas.openxmlformats.org/wordprocessingml/2006/main">
          <w:sz xmlns:w="http://schemas.openxmlformats.org/wordprocessingml/2006/main" w:val="24"/>
        </w:rPr>
        <w:t xml:space="preserve">, Sarina Hilden</w:t>
      </w:r>
      <w:r>
        <w:rPr>
          <w:sz xmlns:w="http://schemas.openxmlformats.org/wordprocessingml/2006/main" w:val="24"/>
          <w:vertAlign w:val="superscript"/>
        </w:rPr>
        <w:t xml:space="preserve">1</w:t>
      </w:r>
      <w:r>
        <w:rPr xmlns:w="http://schemas.openxmlformats.org/wordprocessingml/2006/main">
          <w:sz xmlns:w="http://schemas.openxmlformats.org/wordprocessingml/2006/main" w:val="24"/>
        </w:rPr>
        <w:t xml:space="preserve">, Nico Hogervorst</w:t>
      </w:r>
      <w:r>
        <w:rPr>
          <w:sz xmlns:w="http://schemas.openxmlformats.org/wordprocessingml/2006/main" w:val="24"/>
          <w:vertAlign w:val="superscript"/>
        </w:rPr>
        <w:t xml:space="preserve">4</w:t>
      </w:r>
      <w:r>
        <w:rPr xmlns:w="http://schemas.openxmlformats.org/wordprocessingml/2006/main">
          <w:sz xmlns:w="http://schemas.openxmlformats.org/wordprocessingml/2006/main" w:val="24"/>
        </w:rPr>
        <w:t xml:space="preserve">, Astrid Jansen</w:t>
      </w:r>
      <w:r>
        <w:rPr>
          <w:sz xmlns:w="http://schemas.openxmlformats.org/wordprocessingml/2006/main" w:val="24"/>
          <w:vertAlign w:val="superscript"/>
        </w:rPr>
        <w:t xml:space="preserve">4</w:t>
      </w:r>
      <w:r>
        <w:rPr xmlns:w="http://schemas.openxmlformats.org/wordprocessingml/2006/main">
          <w:sz xmlns:w="http://schemas.openxmlformats.org/wordprocessingml/2006/main" w:val="24"/>
        </w:rPr>
        <w:t xml:space="preserve">, Zeynep Kayar</w:t>
      </w:r>
      <w:r>
        <w:rPr>
          <w:sz xmlns:w="http://schemas.openxmlformats.org/wordprocessingml/2006/main" w:val="24"/>
          <w:vertAlign w:val="superscript"/>
        </w:rPr>
        <w:t xml:space="preserve">3</w:t>
      </w:r>
      <w:r>
        <w:rPr xmlns:w="http://schemas.openxmlformats.org/wordprocessingml/2006/main">
          <w:sz xmlns:w="http://schemas.openxmlformats.org/wordprocessingml/2006/main" w:val="24"/>
        </w:rPr>
        <w:t xml:space="preserve">, Stefan Källberg</w:t>
      </w:r>
      <w:r>
        <w:rPr>
          <w:sz xmlns:w="http://schemas.openxmlformats.org/wordprocessingml/2006/main" w:val="24"/>
          <w:vertAlign w:val="superscript"/>
        </w:rPr>
        <w:t xml:space="preserve">10</w:t>
      </w:r>
      <w:r>
        <w:rPr xmlns:w="http://schemas.openxmlformats.org/wordprocessingml/2006/main">
          <w:sz xmlns:w="http://schemas.openxmlformats.org/wordprocessingml/2006/main" w:val="24"/>
        </w:rPr>
        <w:t xml:space="preserve">, Suyoun Lee</w:t>
      </w:r>
      <w:r>
        <w:rPr>
          <w:sz xmlns:w="http://schemas.openxmlformats.org/wordprocessingml/2006/main" w:val="24"/>
          <w:vertAlign w:val="superscript"/>
        </w:rPr>
        <w:t xml:space="preserve">1</w:t>
      </w:r>
      <w:r>
        <w:rPr xmlns:w="http://schemas.openxmlformats.org/wordprocessingml/2006/main">
          <w:sz xmlns:w="http://schemas.openxmlformats.org/wordprocessingml/2006/main" w:val="24"/>
        </w:rPr>
        <w:t xml:space="preserve">, Sofía Melero Tur</w:t>
      </w:r>
      <w:r>
        <w:rPr>
          <w:sz xmlns:w="http://schemas.openxmlformats.org/wordprocessingml/2006/main" w:val="24"/>
          <w:vertAlign w:val="superscript"/>
        </w:rPr>
        <w:t xml:space="preserve">6</w:t>
      </w:r>
      <w:r>
        <w:rPr xmlns:w="http://schemas.openxmlformats.org/wordprocessingml/2006/main">
          <w:sz xmlns:w="http://schemas.openxmlformats.org/wordprocessingml/2006/main" w:val="24"/>
        </w:rPr>
        <w:t xml:space="preserve">, Maria Nilsson Tengelin</w:t>
      </w:r>
      <w:r>
        <w:rPr>
          <w:sz xmlns:w="http://schemas.openxmlformats.org/wordprocessingml/2006/main" w:val="24"/>
          <w:vertAlign w:val="superscript"/>
        </w:rPr>
        <w:t xml:space="preserve">10</w:t>
      </w:r>
      <w:r>
        <w:rPr xmlns:w="http://schemas.openxmlformats.org/wordprocessingml/2006/main">
          <w:sz xmlns:w="http://schemas.openxmlformats.org/wordprocessingml/2006/main" w:val="24"/>
        </w:rPr>
        <w:t xml:space="preserve">, María Concepción Pérez Gutiérrez</w:t>
      </w:r>
      <w:r>
        <w:rPr>
          <w:sz xmlns:w="http://schemas.openxmlformats.org/wordprocessingml/2006/main" w:val="24"/>
          <w:vertAlign w:val="superscript"/>
        </w:rPr>
        <w:t xml:space="preserve">6</w:t>
      </w:r>
      <w:r>
        <w:rPr xmlns:w="http://schemas.openxmlformats.org/wordprocessingml/2006/main">
          <w:sz xmlns:w="http://schemas.openxmlformats.org/wordprocessingml/2006/main" w:val="24"/>
        </w:rPr>
        <w:t xml:space="preserve">, Andrea Sancho-Salas</w:t>
      </w:r>
      <w:r>
        <w:rPr>
          <w:sz xmlns:w="http://schemas.openxmlformats.org/wordprocessingml/2006/main" w:val="24"/>
          <w:vertAlign w:val="superscript"/>
        </w:rPr>
        <w:t xml:space="preserve">11</w:t>
      </w:r>
      <w:r>
        <w:rPr xmlns:w="http://schemas.openxmlformats.org/wordprocessingml/2006/main">
          <w:sz xmlns:w="http://schemas.openxmlformats.org/wordprocessingml/2006/main" w:val="24"/>
        </w:rPr>
        <w:t xml:space="preserve">, Oliver Stefani</w:t>
      </w:r>
      <w:r>
        <w:rPr>
          <w:sz xmlns:w="http://schemas.openxmlformats.org/wordprocessingml/2006/main" w:val="24"/>
          <w:vertAlign w:val="superscript"/>
        </w:rPr>
        <w:t xml:space="preserve">12</w:t>
      </w:r>
      <w:r>
        <w:rPr xmlns:w="http://schemas.openxmlformats.org/wordprocessingml/2006/main">
          <w:sz xmlns:w="http://schemas.openxmlformats.org/wordprocessingml/2006/main" w:val="24"/>
        </w:rPr>
        <w:t xml:space="preserve">, Ingemar Svensson</w:t>
      </w:r>
      <w:r>
        <w:rPr>
          <w:sz xmlns:w="http://schemas.openxmlformats.org/wordprocessingml/2006/main" w:val="24"/>
          <w:vertAlign w:val="superscript"/>
        </w:rPr>
        <w:t xml:space="preserve">10</w:t>
      </w:r>
      <w:r>
        <w:rPr xmlns:w="http://schemas.openxmlformats.org/wordprocessingml/2006/main">
          <w:sz xmlns:w="http://schemas.openxmlformats.org/wordprocessingml/2006/main" w:val="24"/>
        </w:rPr>
        <w:t xml:space="preserve">, Helga von-Breymann</w:t>
      </w:r>
      <w:r>
        <w:rPr>
          <w:sz xmlns:w="http://schemas.openxmlformats.org/wordprocessingml/2006/main" w:val="24"/>
          <w:vertAlign w:val="superscript"/>
        </w:rPr>
        <w:t xml:space="preserve">11</w:t>
      </w:r>
      <w:r>
        <w:rPr xmlns:w="http://schemas.openxmlformats.org/wordprocessingml/2006/main">
          <w:sz xmlns:w="http://schemas.openxmlformats.org/wordprocessingml/2006/main" w:val="24"/>
        </w:rPr>
        <w:t xml:space="preserve">, and Manuel Spitschan</w:t>
      </w:r>
      <w:r>
        <w:rPr>
          <w:sz xmlns:w="http://schemas.openxmlformats.org/wordprocessingml/2006/main" w:val="24"/>
          <w:vertAlign w:val="superscript"/>
        </w:rPr>
        <w:t xml:space="preserve">1,9,13,14</w:t>
      </w:r>
    </w:p>
    <w:p>
      <w:pPr>
        <w:pStyle w:val="FirstParagraph"/>
        <w:suppressLineNumbers xmlns:w="http://schemas.openxmlformats.org/wordprocessingml/2006/main"/>
        <w:spacing xmlns:w="http://schemas.openxmlformats.org/wordprocessingml/2006/main" w:before="0" w:after="80" w:line="300" w:lineRule="auto"/>
      </w:pPr>
      <w:r>
        <w:rPr>
          <w:sz xmlns:w="http://schemas.openxmlformats.org/wordprocessingml/2006/main" w:val="24"/>
          <w:vertAlign w:val="superscript"/>
        </w:rPr>
        <w:t xml:space="preserve">1</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Department Health and Sports Sciences, TUM School of Medicine and Health, Chronobiology &amp; Health, Technical University of Munich, Munich, Germany</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2</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Division of Diabetes, Endocrinology, and Gastroenterology, School of Medical Sciences, Faculty of Biology, Medicine and Health, The University of Manchester, Manchester, UK</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3</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Faculty of Science, Department of Neuroscience, Izmir Institute of Technology, Izmir, Türkiye</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4</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Smart Sensor Systems research group, The Hague University of Applied Sciences, Delft, The Netherlands</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5</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Department of Optometry and Visual Science, College of Science, Kwame Nkrumah University of Science and Technology, Kumasi, Ghana</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6</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Fundación Universitaria CEU San Pablo, Boadilla del Monte, Madrid, Spain</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7</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Centre for Sustainability, Environment and Health, National Institute for Public Health and the Environment (RIVM), Bilthoven, The Netherlands</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8</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Federal Institute for Occupational Safety and Health (BAuA), Dortmund, Germany</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9</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Max Planck Institute for Biological Cybernetics, Max Planck Research Group Translational Sensory &amp; Circadian Neuroscience, Tübingen, Germany</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10</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RISE Research Institutes of Sweden, Borås, Sweden</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11</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School of Architecture, University of Costa Rica, San José, Costa Rica</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12</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Lucerne University of Applied Sciences and Arts, Lucerne, Switzerland</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13</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TUM Institute for Advanced Study (TUM-IAS), Technical University of Munich, Garching, Germany</w:t>
      </w:r>
      <w:r>
        <w:rPr xmlns:w="http://schemas.openxmlformats.org/wordprocessingml/2006/main">
          <w:sz xmlns:w="http://schemas.openxmlformats.org/wordprocessingml/2006/main" w:val="24"/>
        </w:rPr>
        <w:br/>
      </w:r>
      <w:r>
        <w:rPr>
          <w:sz xmlns:w="http://schemas.openxmlformats.org/wordprocessingml/2006/main" w:val="24"/>
          <w:vertAlign w:val="superscript"/>
        </w:rPr>
        <w:t xml:space="preserve">14</w:t>
      </w:r>
      <w:r>
        <w:rPr xmlns:w="http://schemas.openxmlformats.org/wordprocessingml/2006/main">
          <w:sz xmlns:w="http://schemas.openxmlformats.org/wordprocessingml/2006/main" w:val="24"/>
        </w:rPr>
        <w:t xml:space="preserve"> </w:t>
      </w:r>
      <w:r>
        <w:rPr xmlns:w="http://schemas.openxmlformats.org/wordprocessingml/2006/main">
          <w:sz xmlns:w="http://schemas.openxmlformats.org/wordprocessingml/2006/main" w:val="24"/>
        </w:rPr>
        <w:t xml:space="preserve">TUMCREATE Ltd., Singapore, Singapore</w:t>
      </w:r>
    </w:p>
    <w:p>
      <w:pPr>
        <w:pStyle w:val="Textkrper"/>
        <w:suppressLineNumbers xmlns:w="http://schemas.openxmlformats.org/wordprocessingml/2006/main"/>
        <w:spacing xmlns:w="http://schemas.openxmlformats.org/wordprocessingml/2006/main" w:before="0" w:after="80" w:line="300" w:lineRule="auto"/>
      </w:pPr>
      <w:r>
        <w:rPr>
          <w:sz xmlns:w="http://schemas.openxmlformats.org/wordprocessingml/2006/main" w:val="22"/>
          <w:vertAlign w:val="superscript"/>
        </w:rPr>
        <w:t xml:space="preserve">✉</w:t>
      </w:r>
      <w:r>
        <w:rPr xmlns:w="http://schemas.openxmlformats.org/wordprocessingml/2006/main">
          <w:sz xmlns:w="http://schemas.openxmlformats.org/wordprocessingml/2006/main" w:val="22"/>
        </w:rPr>
        <w:t xml:space="preserve"> </w:t>
      </w:r>
      <w:r>
        <w:rPr xmlns:w="http://schemas.openxmlformats.org/wordprocessingml/2006/main">
          <w:sz xmlns:w="http://schemas.openxmlformats.org/wordprocessingml/2006/main" w:val="22"/>
        </w:rPr>
        <w:t xml:space="preserve">Correspondence:</w:t>
      </w:r>
      <w:r>
        <w:rPr xmlns:w="http://schemas.openxmlformats.org/wordprocessingml/2006/main">
          <w:sz xmlns:w="http://schemas.openxmlformats.org/wordprocessingml/2006/main" w:val="22"/>
        </w:rPr>
        <w:t xml:space="preserve"> </w:t>
      </w:r>
      <w:hyperlink r:id="rId18">
        <w:r>
          <w:rPr>
            <w:rStyle w:val="Hyperlink"/>
            <w:sz xmlns:w="http://schemas.openxmlformats.org/wordprocessingml/2006/main" w:val="22"/>
          </w:rPr>
          <w:t xml:space="preserve">Johannes Zauner &lt;johannes.zauner@tum.de&gt;</w:t>
        </w:r>
      </w:hyperlink>
    </w:p>
    <w:bookmarkStart w:id="19" w:name="abstract"/>
    <w:p>
      <w:pPr>
        <w:pStyle w:val="berschrift1"/>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Abstract</w:t>
      </w:r>
    </w:p>
    <w:p>
      <w:pPr>
        <w:pStyle w:val="FirstParagraph"/>
      </w:pPr>
      <w:r>
        <w:t xml:space="preserve">Light supports circadian regulation and is associated with non-communicable diseases, yet ocular exposure patterns remain poorly understood. We recruited 191 adults across nine sites in seven countries, combining diaries and contextual reports with near-eye (141 participants; 816 participant-days) and complementary chest-level measurements (154 participants; 902 participant-days). In near-eye analyses, only 24.0% of recorded daytime minutes met the recommendation of at least 250 lx melanopic equivalent daylight illuminance; 63.3% of pre-sleep and 87.7% of bedside sleep-environment minutes met their respective limits. Variation among people and days within sites exceeded that among sites (ratio 1.99; 95%-CI, 1.29–4.77). In hourly models, light source and setting contributed the largest shares of fitted variation after time of day. Site-average outdoor exposure was 9.35 times that while awake at home (95%-CI, 6.95–12.59; 714.2 versus 76.4 lx). This baseline identifies a daytime exposure gap and supports testing interventions in everyday settings to improve light exposure and health.</w:t>
      </w:r>
    </w:p>
    <w:p>
      <w:pPr>
        <w:pStyle w:val="Textkrper"/>
      </w:pPr>
      <w:r>
        <w:rPr>
          <w:b/>
          <w:bCs/>
        </w:rPr>
        <w:t xml:space="preserve">Keywords:</w:t>
      </w:r>
      <w:r>
        <w:t xml:space="preserve"> </w:t>
      </w:r>
      <w:r>
        <w:t xml:space="preserve">ocular light exposure; melanopic equivalent daylight illuminance; wearable sensing; environmental health; exposome; non-communicable disease; circadian light; multicountry study.</w:t>
      </w:r>
    </w:p>
    <w:bookmarkEnd w:id="19"/>
    <w:bookmarkStart w:id="20" w:name="introduction"/>
    <w:p>
      <w:pPr>
        <w:pStyle w:val="berschrift1"/>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94" w:name="results"/>
    <w:p>
      <w:pPr>
        <w:pStyle w:val="berschrift1"/>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Results</w:t>
      </w:r>
    </w:p>
    <w:bookmarkStart w:id="27" w:name="X907c789c75fb6cb85e5a63ea452e5d4b58573a0"/>
    <w:p>
      <w:pPr>
        <w:pStyle w:val="berschrift2"/>
        <w:keepNext xmlns:w="http://schemas.openxmlformats.org/wordprocessingml/2006/main"/>
        <w:spacing xmlns:w="http://schemas.openxmlformats.org/wordprocessingml/2006/main" w:before="240" w:after="160" w:line="240" w:lineRule="auto"/>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tcW xmlns:w="http://schemas.openxmlformats.org/wordprocessingml/2006/main" w:type="dxa" w:w="7920"/>
          </w:tcPr>
          <w:bookmarkStart w:id="24" w:name="fig-study-overview"/>
          <w:p>
            <w:pPr>
              <w:pStyle w:val="Compact"/>
              <w:jc w:val="center"/>
            </w:pPr>
            <w:r>
              <w:drawing>
                <wp:inline>
                  <wp:extent cx="5727700" cy="5454952"/>
                  <wp:effectExtent b="0" l="0" r="0" t="0"/>
                  <wp:docPr descr="" title="" id="22" name="Picture"/>
                  <a:graphic>
                    <a:graphicData uri="http://schemas.openxmlformats.org/drawingml/2006/picture">
                      <pic:pic>
                        <pic:nvPicPr>
                          <pic:cNvPr descr="results/images/manuscript/figure-1.png" id="23" name="Picture"/>
                          <pic:cNvPicPr>
                            <a:picLocks noChangeArrowheads="1" noChangeAspect="1"/>
                          </pic:cNvPicPr>
                        </pic:nvPicPr>
                        <pic:blipFill>
                          <a:blip r:embed="rId21"/>
                          <a:stretch>
                            <a:fillRect/>
                          </a:stretch>
                        </pic:blipFill>
                        <pic:spPr bwMode="auto">
                          <a:xfrm>
                            <a:off x="0" y="0"/>
                            <a:ext cx="5727700" cy="5454952"/>
                          </a:xfrm>
                          <a:prstGeom prst="rect">
                            <a:avLst/>
                          </a:prstGeom>
                          <a:noFill/>
                          <a:ln w="9525">
                            <a:noFill/>
                            <a:headEnd/>
                            <a:tailEnd/>
                          </a:ln>
                        </pic:spPr>
                      </pic:pic>
                    </a:graphicData>
                  </a:graphic>
                </wp:inline>
              </w:drawing>
            </w:r>
          </w:p>
          <w:p>
            <w:pPr>
              <w:pStyle xmlns:w="http://schemas.openxmlformats.org/wordprocessingml/2006/main" w:val="ImageCaption"/>
              <w:keepLines xmlns:w="http://schemas.openxmlformats.org/wordprocessingml/2006/main"/>
              <w:spacing xmlns:w="http://schemas.openxmlformats.org/wordprocessingml/2006/main" w:before="80" w:after="120" w:line="240" w:lineRule="auto"/>
              <w:jc xmlns:w="http://schemas.openxmlformats.org/wordprocessingml/2006/main" w:val="left"/>
            </w:pPr>
            <w:r>
              <w:rPr xmlns:w="http://schemas.openxmlformats.org/wordprocessingml/2006/main">
                <w:sz xmlns:w="http://schemas.openxmlformats.org/wordprocessingml/2006/main" w:val="20"/>
              </w:rPr>
              <w:t xml:space="preserve">Figure 1: Five-panel overview of the eight-day protocol, sensor positions, nine country-coded sites, collection windows, civil photoperiod, and the pooled near-eye daily profile.</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A</w:t>
            </w:r>
            <w:r>
              <w:rPr xmlns:w="http://schemas.openxmlformats.org/wordprocessingml/2006/main">
                <w:sz xmlns:w="http://schemas.openxmlformats.org/wordprocessingml/2006/main" w:val="20"/>
              </w:rPr>
              <w:t xml:space="preserve">, Eight-day field protocol and sensor positions. The wrist logger is shown as a protocol device but is not an exposure channel analysed in this manuscript.</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B</w:t>
            </w:r>
            <w:r>
              <w:rPr xmlns:w="http://schemas.openxmlformats.org/wordprocessingml/2006/main">
                <w:sz xmlns:w="http://schemas.openxmlformats.org/wordprocessingml/2006/main" w:val="20"/>
              </w:rPr>
              <w:t xml:space="preserve">, Nine sites in seven countries.</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C</w:t>
            </w:r>
            <w:r>
              <w:rPr xmlns:w="http://schemas.openxmlformats.org/wordprocessingml/2006/main">
                <w:sz xmlns:w="http://schemas.openxmlformats.org/wordprocessingml/2006/main" w:val="20"/>
              </w:rPr>
              <w:t xml:space="preserve">, Site collection periods.</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D</w:t>
            </w:r>
            <w:r>
              <w:rPr xmlns:w="http://schemas.openxmlformats.org/wordprocessingml/2006/main">
                <w:sz xmlns:w="http://schemas.openxmlformats.org/wordprocessingml/2006/main" w:val="20"/>
              </w:rPr>
              <w:t xml:space="preserve">, Observed civil photoperiod.</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E</w:t>
            </w:r>
            <w:r>
              <w:rPr xmlns:w="http://schemas.openxmlformats.org/wordprocessingml/2006/main">
                <w:sz xmlns:w="http://schemas.openxmlformats.org/wordprocessingml/2006/main" w:val="20"/>
              </w:rP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24"/>
        </w:tc>
      </w:tr>
    </w:tbl>
    <w:bookmarkStart xmlns:w="http://schemas.openxmlformats.org/wordprocessingml/2006/main" w:id="25" w:name="tbl-participant-site"/>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w:h="16840" w:w="11901"/>
          <w:pgMar w:bottom="1440" w:footer="720" w:gutter="0" w:header="720" w:left="1440" w:right="1440" w:top="1440"/>
          <w:lnNumType w:countBy="1" w:restart="continuous"/>
          <w:cols w:space="720"/>
          <w:docGrid w:linePitch="326"/>
        </w:sectPr>
      </w:pPr>
    </w:p>
    <w:p xmlns:w="http://schemas.openxmlformats.org/wordprocessingml/2006/main">
      <w:pPr>
        <w:pStyle xmlns:w="http://schemas.openxmlformats.org/wordprocessingml/2006/main" w:val="ImageCaption"/>
        <w:keepNext xmlns:w="http://schemas.openxmlformats.org/wordprocessingml/2006/main"/>
        <w:keepLines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xmlns:w="http://schemas.openxmlformats.org/wordprocessingml/2006/main">
          <w:sz xmlns:w="http://schemas.openxmlformats.org/wordprocessingml/2006/main" w:val="20"/>
        </w:rP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2374"/>
        <w:gridCol xmlns:w="http://schemas.openxmlformats.org/wordprocessingml/2006/main" w:w="1247"/>
        <w:gridCol xmlns:w="http://schemas.openxmlformats.org/wordprocessingml/2006/main" w:w="1247"/>
        <w:gridCol xmlns:w="http://schemas.openxmlformats.org/wordprocessingml/2006/main" w:w="1247"/>
        <w:gridCol xmlns:w="http://schemas.openxmlformats.org/wordprocessingml/2006/main" w:w="1247"/>
        <w:gridCol xmlns:w="http://schemas.openxmlformats.org/wordprocessingml/2006/main" w:w="1247"/>
        <w:gridCol xmlns:w="http://schemas.openxmlformats.org/wordprocessingml/2006/main" w:w="1247"/>
        <w:gridCol xmlns:w="http://schemas.openxmlformats.org/wordprocessingml/2006/main" w:w="1247"/>
        <w:gridCol xmlns:w="http://schemas.openxmlformats.org/wordprocessingml/2006/main" w:w="1247"/>
        <w:gridCol xmlns:w="http://schemas.openxmlformats.org/wordprocessingml/2006/main" w:w="1247"/>
        <w:gridCol xmlns:w="http://schemas.openxmlformats.org/wordprocessingml/2006/main" w:w="1243"/>
      </w:tblGrid>
      <w:tr>
        <w:trPr>
          <w:tblHeader/>
          <w:cantSplit xmlns:w="http://schemas.openxmlformats.org/wordprocessingml/2006/main"/>
        </w:trPr>
        <w:tc>
          <w:tcPr>
            <w:tcW xmlns:w="http://schemas.openxmlformats.org/wordprocessingml/2006/main" w:type="dxa" w:w="2374"/>
            <w:tcBorders>
              <w:top w:val="single" w:sz="16" w:space="0" w:color="D3D3D3"/>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247"/>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Overall</w:t>
            </w:r>
          </w:p>
        </w:tc>
        <w:tc>
          <w:tcPr>
            <w:tcW xmlns:w="http://schemas.openxmlformats.org/wordprocessingml/2006/main" w:type="dxa" w:w="124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color w:val="88CCEE"/>
                <w:sz xmlns:w="http://schemas.openxmlformats.org/wordprocessingml/2006/main" w:val="18"/>
                <w:szCs xmlns:w="http://schemas.openxmlformats.org/wordprocessingml/2006/main" w:val="18"/>
              </w:rPr>
              <w:t xml:space="default">Borås (SE)</w:t>
            </w:r>
          </w:p>
        </w:tc>
        <w:tc>
          <w:tcPr>
            <w:tcW xmlns:w="http://schemas.openxmlformats.org/wordprocessingml/2006/main" w:type="dxa" w:w="124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color w:val="117733"/>
                <w:sz xmlns:w="http://schemas.openxmlformats.org/wordprocessingml/2006/main" w:val="18"/>
                <w:szCs xmlns:w="http://schemas.openxmlformats.org/wordprocessingml/2006/main" w:val="18"/>
              </w:rPr>
              <w:t xml:space="default">Delft (NL)</w:t>
            </w:r>
          </w:p>
        </w:tc>
        <w:tc>
          <w:tcPr>
            <w:tcW xmlns:w="http://schemas.openxmlformats.org/wordprocessingml/2006/main" w:type="dxa" w:w="124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color w:val="DDCC77"/>
                <w:sz xmlns:w="http://schemas.openxmlformats.org/wordprocessingml/2006/main" w:val="18"/>
                <w:szCs xmlns:w="http://schemas.openxmlformats.org/wordprocessingml/2006/main" w:val="18"/>
              </w:rPr>
              <w:t xml:space="default">Dortmund (DE)</w:t>
            </w:r>
          </w:p>
        </w:tc>
        <w:tc>
          <w:tcPr>
            <w:tcW xmlns:w="http://schemas.openxmlformats.org/wordprocessingml/2006/main" w:type="dxa" w:w="124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color w:val="DDCC77"/>
                <w:sz xmlns:w="http://schemas.openxmlformats.org/wordprocessingml/2006/main" w:val="18"/>
                <w:szCs xmlns:w="http://schemas.openxmlformats.org/wordprocessingml/2006/main" w:val="18"/>
              </w:rPr>
              <w:t xml:space="default">Tübingen (DE)</w:t>
            </w:r>
          </w:p>
        </w:tc>
        <w:tc>
          <w:tcPr>
            <w:tcW xmlns:w="http://schemas.openxmlformats.org/wordprocessingml/2006/main" w:type="dxa" w:w="124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color w:val="DDCC77"/>
                <w:sz xmlns:w="http://schemas.openxmlformats.org/wordprocessingml/2006/main" w:val="18"/>
                <w:szCs xmlns:w="http://schemas.openxmlformats.org/wordprocessingml/2006/main" w:val="18"/>
              </w:rPr>
              <w:t xml:space="default">Munich (DE)</w:t>
            </w:r>
          </w:p>
        </w:tc>
        <w:tc>
          <w:tcPr>
            <w:tcW xmlns:w="http://schemas.openxmlformats.org/wordprocessingml/2006/main" w:type="dxa" w:w="124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color w:val="CC6677"/>
                <w:sz xmlns:w="http://schemas.openxmlformats.org/wordprocessingml/2006/main" w:val="18"/>
                <w:szCs xmlns:w="http://schemas.openxmlformats.org/wordprocessingml/2006/main" w:val="18"/>
              </w:rPr>
              <w:t xml:space="default">Madrid (ES)</w:t>
            </w:r>
          </w:p>
        </w:tc>
        <w:tc>
          <w:tcPr>
            <w:tcW xmlns:w="http://schemas.openxmlformats.org/wordprocessingml/2006/main" w:type="dxa" w:w="124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color w:val="332288"/>
                <w:sz xmlns:w="http://schemas.openxmlformats.org/wordprocessingml/2006/main" w:val="18"/>
                <w:szCs xmlns:w="http://schemas.openxmlformats.org/wordprocessingml/2006/main" w:val="18"/>
              </w:rPr>
              <w:t xml:space="default">Izmir (TR)</w:t>
            </w:r>
          </w:p>
        </w:tc>
        <w:tc>
          <w:tcPr>
            <w:tcW xmlns:w="http://schemas.openxmlformats.org/wordprocessingml/2006/main" w:type="dxa" w:w="124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color w:val="44AA99"/>
                <w:sz xmlns:w="http://schemas.openxmlformats.org/wordprocessingml/2006/main" w:val="18"/>
                <w:szCs xmlns:w="http://schemas.openxmlformats.org/wordprocessingml/2006/main" w:val="18"/>
              </w:rPr>
              <w:t xml:space="default">San José (CR)</w:t>
            </w:r>
          </w:p>
        </w:tc>
        <w:tc>
          <w:tcPr>
            <w:tcW xmlns:w="http://schemas.openxmlformats.org/wordprocessingml/2006/main" w:type="dxa" w:w="1243"/>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color w:val="AA4499"/>
                <w:sz xmlns:w="http://schemas.openxmlformats.org/wordprocessingml/2006/main" w:val="18"/>
                <w:szCs xmlns:w="http://schemas.openxmlformats.org/wordprocessingml/2006/main" w:val="18"/>
              </w:rPr>
              <w:t xml:space="default">Kumasi (GH)</w:t>
            </w:r>
          </w:p>
        </w:tc>
      </w:tr>
      <w:tr>
        <w:trPr>
          <w:cantSplit xmlns:w="http://schemas.openxmlformats.org/wordprocessingml/2006/main"/>
        </w:trPr>
        <w:tc>
          <w:tcPr>
            <w:tcW xmlns:w="http://schemas.openxmlformats.org/wordprocessingml/2006/main" w:type="dxa" w:w="14840"/>
            <w:gridSpan w:val="11"/>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Site specifics</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Institution</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Overall</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RISE</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THUAS</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BAuA</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MPI</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TUM</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FUSPCEU</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IZTECH</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UCR</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KNUST</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Country</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Not applicable</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Sweden</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Netherlands</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Germany</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Germany</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Germany</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Spain</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Türkiye</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Costa Rica</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Ghana</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City</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Not applicable</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Borås</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Delft</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Dortmund</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Tübingen</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Munich</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Madrid</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Izmir</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San José</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Kumasi</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Coordinates</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Not applicable</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57.7°N, 12.9°E</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52.0°N, 4.4°E</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51.5°N, 7.4°E</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48.5°N, 9.1°E</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48.1°N, 11.6°E</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40.4°N, 3.7°W</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38.3°N, 26.6°E</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9.9°N, 84.1°W</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6.7°N, 1.6°W</w:t>
            </w:r>
          </w:p>
        </w:tc>
      </w:tr>
      <w:tr>
        <w:trPr>
          <w:cantSplit xmlns:w="http://schemas.openxmlformats.org/wordprocessingml/2006/main"/>
        </w:trPr>
        <w:tc>
          <w:tcPr>
            <w:tcW xmlns:w="http://schemas.openxmlformats.org/wordprocessingml/2006/main" w:type="dxa" w:w="14840"/>
            <w:gridSpan w:val="11"/>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Data collection</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Participants</w:t>
            </w:r>
            <w:r>
              <w:rPr>
                <w:rFonts w:ascii="Calibri" w:hAnsi="Calibri"/>
                <w:i/>
                <w:sz xmlns:w="http://schemas.openxmlformats.org/wordprocessingml/2006/main" w:val="18"/>
                <w:szCs xmlns:w="http://schemas.openxmlformats.org/wordprocessingml/2006/main" w:val="18"/>
                <w:vertAlign w:val="superscript"/>
              </w:rPr>
              <w:t xml:space="default">1</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191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g:143</w:t>
            </w:r>
            <w:r>
              <w:rPr>
                <w:rFonts w:ascii="Calibri" w:hAnsi="Calibri"/>
                <w:sz xmlns:w="http://schemas.openxmlformats.org/wordprocessingml/2006/main" w:val="18"/>
                <w:szCs xmlns:w="http://schemas.openxmlformats.org/wordprocessingml/2006/main" w:val="18"/>
              </w:rPr>
              <w:t xml:space="preserve">; c:157; p:116)</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17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g:14</w:t>
            </w:r>
            <w:r>
              <w:rPr>
                <w:rFonts w:ascii="Calibri" w:hAnsi="Calibri"/>
                <w:sz xmlns:w="http://schemas.openxmlformats.org/wordprocessingml/2006/main" w:val="18"/>
                <w:szCs xmlns:w="http://schemas.openxmlformats.org/wordprocessingml/2006/main" w:val="18"/>
              </w:rPr>
              <w:t xml:space="preserve">; c:17; p:14)</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20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g:13</w:t>
            </w:r>
            <w:r>
              <w:rPr>
                <w:rFonts w:ascii="Calibri" w:hAnsi="Calibri"/>
                <w:sz xmlns:w="http://schemas.openxmlformats.org/wordprocessingml/2006/main" w:val="18"/>
                <w:szCs xmlns:w="http://schemas.openxmlformats.org/wordprocessingml/2006/main" w:val="18"/>
              </w:rPr>
              <w:t xml:space="preserve">; c:15; p:13)</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24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g:19</w:t>
            </w:r>
            <w:r>
              <w:rPr>
                <w:rFonts w:ascii="Calibri" w:hAnsi="Calibri"/>
                <w:sz xmlns:w="http://schemas.openxmlformats.org/wordprocessingml/2006/main" w:val="18"/>
                <w:szCs xmlns:w="http://schemas.openxmlformats.org/wordprocessingml/2006/main" w:val="18"/>
              </w:rPr>
              <w:t xml:space="preserve">; c:22; p:19)</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26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g:26</w:t>
            </w:r>
            <w:r>
              <w:rPr>
                <w:rFonts w:ascii="Calibri" w:hAnsi="Calibri"/>
                <w:sz xmlns:w="http://schemas.openxmlformats.org/wordprocessingml/2006/main" w:val="18"/>
                <w:szCs xmlns:w="http://schemas.openxmlformats.org/wordprocessingml/2006/main" w:val="18"/>
              </w:rPr>
              <w:t xml:space="preserve">; c:0; p:0)</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10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g:10</w:t>
            </w:r>
            <w:r>
              <w:rPr>
                <w:rFonts w:ascii="Calibri" w:hAnsi="Calibri"/>
                <w:sz xmlns:w="http://schemas.openxmlformats.org/wordprocessingml/2006/main" w:val="18"/>
                <w:szCs xmlns:w="http://schemas.openxmlformats.org/wordprocessingml/2006/main" w:val="18"/>
              </w:rPr>
              <w:t xml:space="preserve">; c:10; p:10)</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23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g:23</w:t>
            </w:r>
            <w:r>
              <w:rPr>
                <w:rFonts w:ascii="Calibri" w:hAnsi="Calibri"/>
                <w:sz xmlns:w="http://schemas.openxmlformats.org/wordprocessingml/2006/main" w:val="18"/>
                <w:szCs xmlns:w="http://schemas.openxmlformats.org/wordprocessingml/2006/main" w:val="18"/>
              </w:rPr>
              <w:t xml:space="preserve">; c:22; p:22)</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17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g:17</w:t>
            </w:r>
            <w:r>
              <w:rPr>
                <w:rFonts w:ascii="Calibri" w:hAnsi="Calibri"/>
                <w:sz xmlns:w="http://schemas.openxmlformats.org/wordprocessingml/2006/main" w:val="18"/>
                <w:szCs xmlns:w="http://schemas.openxmlformats.org/wordprocessingml/2006/main" w:val="18"/>
              </w:rPr>
              <w:t xml:space="preserve">; c:17; p:17)</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39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g:6</w:t>
            </w:r>
            <w:r>
              <w:rPr>
                <w:rFonts w:ascii="Calibri" w:hAnsi="Calibri"/>
                <w:sz xmlns:w="http://schemas.openxmlformats.org/wordprocessingml/2006/main" w:val="18"/>
                <w:szCs xmlns:w="http://schemas.openxmlformats.org/wordprocessingml/2006/main" w:val="18"/>
              </w:rPr>
              <w:t xml:space="preserve">; c:39; p:6)</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15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w:t>
            </w:r>
            <w:r>
              <w:rPr>
                <w:rFonts w:ascii="Calibri" w:hAnsi="Calibri"/>
                <w:b w:val="true"/>
                <w:sz xmlns:w="http://schemas.openxmlformats.org/wordprocessingml/2006/main" w:val="18"/>
                <w:szCs xmlns:w="http://schemas.openxmlformats.org/wordprocessingml/2006/main" w:val="18"/>
              </w:rPr>
              <w:t xml:space="preserve">g:15</w:t>
            </w:r>
            <w:r>
              <w:rPr>
                <w:rFonts w:ascii="Calibri" w:hAnsi="Calibri"/>
                <w:sz xmlns:w="http://schemas.openxmlformats.org/wordprocessingml/2006/main" w:val="18"/>
                <w:szCs xmlns:w="http://schemas.openxmlformats.org/wordprocessingml/2006/main" w:val="18"/>
              </w:rPr>
              <w:t xml:space="preserve">; c:15; p:15)</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Participant-days</w:t>
            </w:r>
            <w:r>
              <w:rPr>
                <w:rFonts w:ascii="Calibri" w:hAnsi="Calibri"/>
                <w:i/>
                <w:sz xmlns:w="http://schemas.openxmlformats.org/wordprocessingml/2006/main" w:val="18"/>
                <w:szCs xmlns:w="http://schemas.openxmlformats.org/wordprocessingml/2006/main" w:val="18"/>
                <w:vertAlign w:val="superscript"/>
              </w:rPr>
              <w:t xml:space="default">1</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1478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(g:1134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c:1246; p:902)</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137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(g:107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c:137; p:107)</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125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(g:107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c:124; p:106)</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176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(g:145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c:163; p:132)</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208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(g:208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c:0; p:0)</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80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(g:80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c:80; p:80)</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182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(g:182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c:174; p:174)</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138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(g:138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c:138; p:138)</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312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(g:48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c:312; p:48)</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120 roster</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(g:119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c:118; p:117)</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Participant time</w:t>
            </w:r>
            <w:r>
              <w:rPr>
                <w:rFonts w:ascii="Calibri" w:hAnsi="Calibri"/>
                <w:i/>
                <w:sz xmlns:w="http://schemas.openxmlformats.org/wordprocessingml/2006/main" w:val="18"/>
                <w:szCs xmlns:w="http://schemas.openxmlformats.org/wordprocessingml/2006/main" w:val="18"/>
                <w:vertAlign w:val="superscript"/>
              </w:rPr>
              <w:t xml:space="default">2</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116w 4d</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11w 23h</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11w 23h</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15w 2d</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21w 3d</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8w 4d</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18w 3d</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14w 3d</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4w 4d</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11w 4d</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Declared non-wear</w:t>
            </w:r>
            <w:r>
              <w:rPr>
                <w:rFonts w:ascii="Calibri" w:hAnsi="Calibri"/>
                <w:i/>
                <w:sz xmlns:w="http://schemas.openxmlformats.org/wordprocessingml/2006/main" w:val="18"/>
                <w:szCs xmlns:w="http://schemas.openxmlformats.org/wordprocessingml/2006/main" w:val="18"/>
                <w:vertAlign w:val="superscript"/>
              </w:rPr>
              <w:t xml:space="default">2</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g:4w 1d (3.66%)</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g:2d 14h (3.34%)</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g:3d 1h (3.92%)</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g:3d 15h (3.42%)</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g:6d 10h (4.30%)</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g:2d 17h (4.55%)</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g:2d 20h (2.20%)</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g:3d 3h (3.13%)</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g:1d 11h (4.66%)</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g:3d 21h (4.80%)</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Screened days</w:t>
            </w:r>
            <w:r>
              <w:rPr>
                <w:rFonts w:ascii="Calibri" w:hAnsi="Calibri"/>
                <w:i/>
                <w:sz xmlns:w="http://schemas.openxmlformats.org/wordprocessingml/2006/main" w:val="18"/>
                <w:szCs xmlns:w="http://schemas.openxmlformats.org/wordprocessingml/2006/main" w:val="18"/>
                <w:vertAlign w:val="superscript"/>
              </w:rPr>
              <w:t xml:space="default">1,3</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g:816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c:902</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g:78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c:96</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g:78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c:93</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g:107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c:114</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g:150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c:0</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g:60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c:60</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g:129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c:123</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g:101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c:102</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g:32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c:230</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g:81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c:84</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Civil photoperiod</w:t>
            </w:r>
            <w:r>
              <w:rPr>
                <w:rFonts w:ascii="Calibri" w:hAnsi="Calibri"/>
                <w:i/>
                <w:sz xmlns:w="http://schemas.openxmlformats.org/wordprocessingml/2006/main" w:val="18"/>
                <w:szCs xmlns:w="http://schemas.openxmlformats.org/wordprocessingml/2006/main" w:val="18"/>
                <w:vertAlign w:val="superscript"/>
              </w:rPr>
              <w:t xml:space="default">4,2</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13.25 h </w:t>
            </w:r>
            <w:r>
              <w:rPr>
                <w:rFonts w:ascii="Calibri" w:hAnsi="Calibri"/>
                <w:sz xmlns:w="http://schemas.openxmlformats.org/wordprocessingml/2006/main" w:val="18"/>
                <w:szCs xmlns:w="http://schemas.openxmlformats.org/wordprocessingml/2006/main" w:val="18"/>
              </w:rPr>
              <w:t xml:space="preserve">(10.62–18.20)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(n=1478 d)</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14.81 h </w:t>
            </w:r>
            <w:r>
              <w:rPr>
                <w:rFonts w:ascii="Calibri" w:hAnsi="Calibri"/>
                <w:sz xmlns:w="http://schemas.openxmlformats.org/wordprocessingml/2006/main" w:val="18"/>
                <w:szCs xmlns:w="http://schemas.openxmlformats.org/wordprocessingml/2006/main" w:val="18"/>
              </w:rPr>
              <w:t xml:space="preserve">(11.80–20.49)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(n=137 d)</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14.00 h </w:t>
            </w:r>
            <w:r>
              <w:rPr>
                <w:rFonts w:ascii="Calibri" w:hAnsi="Calibri"/>
                <w:sz xmlns:w="http://schemas.openxmlformats.org/wordprocessingml/2006/main" w:val="18"/>
                <w:szCs xmlns:w="http://schemas.openxmlformats.org/wordprocessingml/2006/main" w:val="18"/>
              </w:rPr>
              <w:t xml:space="preserve">(11.88–18.09)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(n=125 d)</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17.88 h </w:t>
            </w:r>
            <w:r>
              <w:rPr>
                <w:rFonts w:ascii="Calibri" w:hAnsi="Calibri"/>
                <w:sz xmlns:w="http://schemas.openxmlformats.org/wordprocessingml/2006/main" w:val="18"/>
                <w:szCs xmlns:w="http://schemas.openxmlformats.org/wordprocessingml/2006/main" w:val="18"/>
              </w:rPr>
              <w:t xml:space="preserve">(11.76–18.22)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(n=176 d)</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12.07 h </w:t>
            </w:r>
            <w:r>
              <w:rPr>
                <w:rFonts w:ascii="Calibri" w:hAnsi="Calibri"/>
                <w:sz xmlns:w="http://schemas.openxmlformats.org/wordprocessingml/2006/main" w:val="18"/>
                <w:szCs xmlns:w="http://schemas.openxmlformats.org/wordprocessingml/2006/main" w:val="18"/>
              </w:rPr>
              <w:t xml:space="preserve">(10.55–15.41)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(n=208 d)</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17.20 h </w:t>
            </w:r>
            <w:r>
              <w:rPr>
                <w:rFonts w:ascii="Calibri" w:hAnsi="Calibri"/>
                <w:sz xmlns:w="http://schemas.openxmlformats.org/wordprocessingml/2006/main" w:val="18"/>
                <w:szCs xmlns:w="http://schemas.openxmlformats.org/wordprocessingml/2006/main" w:val="18"/>
              </w:rPr>
              <w:t xml:space="preserve">(16.45–17.45)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(n=80 d)</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11.01 h </w:t>
            </w:r>
            <w:r>
              <w:rPr>
                <w:rFonts w:ascii="Calibri" w:hAnsi="Calibri"/>
                <w:sz xmlns:w="http://schemas.openxmlformats.org/wordprocessingml/2006/main" w:val="18"/>
                <w:szCs xmlns:w="http://schemas.openxmlformats.org/wordprocessingml/2006/main" w:val="18"/>
              </w:rPr>
              <w:t xml:space="preserve">(10.35–12.22)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(n=182 d)</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13.13 h </w:t>
            </w:r>
            <w:r>
              <w:rPr>
                <w:rFonts w:ascii="Calibri" w:hAnsi="Calibri"/>
                <w:sz xmlns:w="http://schemas.openxmlformats.org/wordprocessingml/2006/main" w:val="18"/>
                <w:szCs xmlns:w="http://schemas.openxmlformats.org/wordprocessingml/2006/main" w:val="18"/>
              </w:rPr>
              <w:t xml:space="preserve">(10.52–15.57)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(n=138 d)</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13.34 h </w:t>
            </w:r>
            <w:r>
              <w:rPr>
                <w:rFonts w:ascii="Calibri" w:hAnsi="Calibri"/>
                <w:sz xmlns:w="http://schemas.openxmlformats.org/wordprocessingml/2006/main" w:val="18"/>
                <w:szCs xmlns:w="http://schemas.openxmlformats.org/wordprocessingml/2006/main" w:val="18"/>
              </w:rPr>
              <w:t xml:space="preserve">(13.01–13.47)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(n=312 d)</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12.54 h </w:t>
            </w:r>
            <w:r>
              <w:rPr>
                <w:rFonts w:ascii="Calibri" w:hAnsi="Calibri"/>
                <w:sz xmlns:w="http://schemas.openxmlformats.org/wordprocessingml/2006/main" w:val="18"/>
                <w:szCs xmlns:w="http://schemas.openxmlformats.org/wordprocessingml/2006/main" w:val="18"/>
              </w:rPr>
              <w:t xml:space="preserve">(12.49–12.68)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(n=120 d)</w:t>
            </w:r>
          </w:p>
        </w:tc>
      </w:tr>
      <w:tr>
        <w:trPr>
          <w:cantSplit xmlns:w="http://schemas.openxmlformats.org/wordprocessingml/2006/main"/>
        </w:trPr>
        <w:tc>
          <w:tcPr>
            <w:tcW xmlns:w="http://schemas.openxmlformats.org/wordprocessingml/2006/main" w:type="dxa" w:w="14840"/>
            <w:gridSpan w:val="11"/>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Participant information</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Age</w:t>
            </w:r>
            <w:r>
              <w:rPr>
                <w:rFonts w:ascii="Calibri" w:hAnsi="Calibri"/>
                <w:i/>
                <w:sz xmlns:w="http://schemas.openxmlformats.org/wordprocessingml/2006/main" w:val="18"/>
                <w:szCs xmlns:w="http://schemas.openxmlformats.org/wordprocessingml/2006/main" w:val="18"/>
                <w:vertAlign w:val="superscript"/>
              </w:rPr>
              <w:t xml:space="default">4</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28 y </w:t>
            </w:r>
            <w:r>
              <w:rPr>
                <w:rFonts w:ascii="Calibri" w:hAnsi="Calibri"/>
                <w:sz xmlns:w="http://schemas.openxmlformats.org/wordprocessingml/2006/main" w:val="18"/>
                <w:szCs xmlns:w="http://schemas.openxmlformats.org/wordprocessingml/2006/main" w:val="18"/>
              </w:rPr>
              <w:t xml:space="preserve">(21 y–52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(n=191 N)</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38 y </w:t>
            </w:r>
            <w:r>
              <w:rPr>
                <w:rFonts w:ascii="Calibri" w:hAnsi="Calibri"/>
                <w:sz xmlns:w="http://schemas.openxmlformats.org/wordprocessingml/2006/main" w:val="18"/>
                <w:szCs xmlns:w="http://schemas.openxmlformats.org/wordprocessingml/2006/main" w:val="18"/>
              </w:rPr>
              <w:t xml:space="preserve">(22.6 y–64.8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 N)</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30.5 y </w:t>
            </w:r>
            <w:r>
              <w:rPr>
                <w:rFonts w:ascii="Calibri" w:hAnsi="Calibri"/>
                <w:sz xmlns:w="http://schemas.openxmlformats.org/wordprocessingml/2006/main" w:val="18"/>
                <w:szCs xmlns:w="http://schemas.openxmlformats.org/wordprocessingml/2006/main" w:val="18"/>
              </w:rPr>
              <w:t xml:space="preserve">(19.9 y–57.1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(n=20 N)</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35.5 y </w:t>
            </w:r>
            <w:r>
              <w:rPr>
                <w:rFonts w:ascii="Calibri" w:hAnsi="Calibri"/>
                <w:sz xmlns:w="http://schemas.openxmlformats.org/wordprocessingml/2006/main" w:val="18"/>
                <w:szCs xmlns:w="http://schemas.openxmlformats.org/wordprocessingml/2006/main" w:val="18"/>
              </w:rPr>
              <w:t xml:space="preserve">(20.1 y–58.5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(n=24 N)</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27 y </w:t>
            </w:r>
            <w:r>
              <w:rPr>
                <w:rFonts w:ascii="Calibri" w:hAnsi="Calibri"/>
                <w:sz xmlns:w="http://schemas.openxmlformats.org/wordprocessingml/2006/main" w:val="18"/>
                <w:szCs xmlns:w="http://schemas.openxmlformats.org/wordprocessingml/2006/main" w:val="18"/>
              </w:rPr>
              <w:t xml:space="preserve">(22 y–37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(n=26 N)</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27.5 y </w:t>
            </w:r>
            <w:r>
              <w:rPr>
                <w:rFonts w:ascii="Calibri" w:hAnsi="Calibri"/>
                <w:sz xmlns:w="http://schemas.openxmlformats.org/wordprocessingml/2006/main" w:val="18"/>
                <w:szCs xmlns:w="http://schemas.openxmlformats.org/wordprocessingml/2006/main" w:val="18"/>
              </w:rPr>
              <w:t xml:space="preserve">(22.2 y–29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(n=10 N)</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31 y </w:t>
            </w:r>
            <w:r>
              <w:rPr>
                <w:rFonts w:ascii="Calibri" w:hAnsi="Calibri"/>
                <w:sz xmlns:w="http://schemas.openxmlformats.org/wordprocessingml/2006/main" w:val="18"/>
                <w:szCs xmlns:w="http://schemas.openxmlformats.org/wordprocessingml/2006/main" w:val="18"/>
              </w:rPr>
              <w:t xml:space="preserve">(20.2 y–54.3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(n=23 N)</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24 y </w:t>
            </w:r>
            <w:r>
              <w:rPr>
                <w:rFonts w:ascii="Calibri" w:hAnsi="Calibri"/>
                <w:sz xmlns:w="http://schemas.openxmlformats.org/wordprocessingml/2006/main" w:val="18"/>
                <w:szCs xmlns:w="http://schemas.openxmlformats.org/wordprocessingml/2006/main" w:val="18"/>
              </w:rPr>
              <w:t xml:space="preserve">(21 y–29.6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 N)</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34 y </w:t>
            </w:r>
            <w:r>
              <w:rPr>
                <w:rFonts w:ascii="Calibri" w:hAnsi="Calibri"/>
                <w:sz xmlns:w="http://schemas.openxmlformats.org/wordprocessingml/2006/main" w:val="18"/>
                <w:szCs xmlns:w="http://schemas.openxmlformats.org/wordprocessingml/2006/main" w:val="18"/>
              </w:rPr>
              <w:t xml:space="preserve">(22 y–48.1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(n=39 N)</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23 y </w:t>
            </w:r>
            <w:r>
              <w:rPr>
                <w:rFonts w:ascii="Calibri" w:hAnsi="Calibri"/>
                <w:sz xmlns:w="http://schemas.openxmlformats.org/wordprocessingml/2006/main" w:val="18"/>
                <w:szCs xmlns:w="http://schemas.openxmlformats.org/wordprocessingml/2006/main" w:val="18"/>
              </w:rPr>
              <w:t xml:space="preserve">(20.1 y–25 y)</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(n=15 N)</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Sex</w:t>
            </w:r>
            <w:r>
              <w:rPr>
                <w:rFonts w:ascii="Calibri" w:hAnsi="Calibri"/>
                <w:i/>
                <w:sz xmlns:w="http://schemas.openxmlformats.org/wordprocessingml/2006/main" w:val="18"/>
                <w:szCs xmlns:w="http://schemas.openxmlformats.org/wordprocessingml/2006/main" w:val="18"/>
                <w:vertAlign w:val="superscript"/>
              </w:rPr>
              <w:t xml:space="default">5</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F:105 / M:86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(n=191)</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F:6 / M:11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F:8 / M:12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(n=20)</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F:13 / M:11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(n=24)</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F:14 / M:12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(n=26)</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F:6 / M:4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(n=10)</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F:15 / M:8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(n=23)</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F:11 / M:6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F:24 / M:15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(n=39)</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F:8 / M:7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(n=15)</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Employment status</w:t>
            </w:r>
            <w:r>
              <w:rPr>
                <w:rFonts w:ascii="Calibri" w:hAnsi="Calibri"/>
                <w:i/>
                <w:sz xmlns:w="http://schemas.openxmlformats.org/wordprocessingml/2006/main" w:val="18"/>
                <w:szCs xmlns:w="http://schemas.openxmlformats.org/wordprocessingml/2006/main" w:val="18"/>
                <w:vertAlign w:val="superscript"/>
              </w:rPr>
              <w:t xml:space="default">6</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F:163 / P:26 / N:2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(n=191)</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F:16 / P:0 / N:1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F:11 / P:9 / N:0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(n=20)</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F:21 / P:3 / N:0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(n=24)</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F:23 / P:3 / N:0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(n=26)</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F:9 / P:1 / N:0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(n=10)</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F:21 / P:2 / N:0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(n=23)</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F:15 / P:2 / N:0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F:34 / P:5 / N:0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(n=39)</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F:13 / P:1 / N:1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(n=15)</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Chronotype group</w:t>
            </w:r>
            <w:r>
              <w:rPr>
                <w:rFonts w:ascii="Calibri" w:hAnsi="Calibri"/>
                <w:i/>
                <w:sz xmlns:w="http://schemas.openxmlformats.org/wordprocessingml/2006/main" w:val="18"/>
                <w:szCs xmlns:w="http://schemas.openxmlformats.org/wordprocessingml/2006/main" w:val="18"/>
                <w:vertAlign w:val="superscript"/>
              </w:rPr>
              <w:t xml:space="default">7</w:t>
            </w:r>
          </w:p>
        </w:tc>
        <w:tc>
          <w:tcPr>
            <w:tcW xmlns:w="http://schemas.openxmlformats.org/wordprocessingml/2006/main" w:type="dxa" w:w="124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m:62 / i:94 / e:30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(n=186)</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m:8 / i:4 / e:5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m:3 / i:9 / e:3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(n=15)</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m:8 / i:13 / e:3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(n=24)</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m:9 / i:9 / e:8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(n=26)</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m:0 / i:8 / e:2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(n=10)</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m:5 / i:17 / e:1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(n=23)</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m:2 / i:10 / e:5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m:16 / i:20 / e:3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(n=39)</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m:11 / i:4 / e:0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(n=15)</w:t>
            </w:r>
          </w:p>
        </w:tc>
      </w:tr>
      <w:tr>
        <w:trPr>
          <w:cantSplit xmlns:w="http://schemas.openxmlformats.org/wordprocessingml/2006/main"/>
        </w:trPr>
        <w:tc>
          <w:tcPr>
            <w:tcW xmlns:w="http://schemas.openxmlformats.org/wordprocessingml/2006/main" w:type="dxa" w:w="2374"/>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Sleep-corrected midsleep on free days</w:t>
            </w:r>
            <w:r>
              <w:rPr>
                <w:rFonts w:ascii="Calibri" w:hAnsi="Calibri"/>
                <w:i/>
                <w:sz xmlns:w="http://schemas.openxmlformats.org/wordprocessingml/2006/main" w:val="18"/>
                <w:szCs xmlns:w="http://schemas.openxmlformats.org/wordprocessingml/2006/main" w:val="18"/>
                <w:vertAlign w:val="superscript"/>
              </w:rPr>
              <w:t xml:space="default">4,8</w:t>
            </w:r>
          </w:p>
        </w:tc>
        <w:tc>
          <w:tcPr>
            <w:tcW xmlns:w="http://schemas.openxmlformats.org/wordprocessingml/2006/main" w:type="dxa" w:w="1247"/>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04:03 </w:t>
            </w:r>
            <w:r>
              <w:rPr>
                <w:rFonts w:ascii="Calibri" w:hAnsi="Calibri"/>
                <w:sz xmlns:w="http://schemas.openxmlformats.org/wordprocessingml/2006/main" w:val="18"/>
                <w:szCs xmlns:w="http://schemas.openxmlformats.org/wordprocessingml/2006/main" w:val="18"/>
              </w:rPr>
              <w:t xml:space="preserve">(02:08–06:15)</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(n=185 N)</w:t>
            </w:r>
          </w:p>
        </w:tc>
        <w:tc>
          <w:tcPr>
            <w:tcW xmlns:w="http://schemas.openxmlformats.org/wordprocessingml/2006/main" w:type="dxa" w:w="1247"/>
            <w:tcBorders>
              <w:top w:val="nil"/>
              <w:start w:val="nil"/>
              <w:bottom w:val="nil"/>
              <w:end w:val="nil"/>
            </w:tcBorders>
            <w:shd w:val="clear" w:color="auto" w:fill="F9FCFE"/>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02:55 </w:t>
            </w:r>
            <w:r>
              <w:rPr>
                <w:rFonts w:ascii="Calibri" w:hAnsi="Calibri"/>
                <w:sz xmlns:w="http://schemas.openxmlformats.org/wordprocessingml/2006/main" w:val="18"/>
                <w:szCs xmlns:w="http://schemas.openxmlformats.org/wordprocessingml/2006/main" w:val="18"/>
              </w:rPr>
              <w:t xml:space="preserve">(02:04–05:09)</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 N)</w:t>
            </w:r>
          </w:p>
        </w:tc>
        <w:tc>
          <w:tcPr>
            <w:tcW xmlns:w="http://schemas.openxmlformats.org/wordprocessingml/2006/main" w:type="dxa" w:w="1247"/>
            <w:tcBorders>
              <w:top w:val="nil"/>
              <w:start w:val="nil"/>
              <w:bottom w:val="nil"/>
              <w:end w:val="nil"/>
            </w:tcBorders>
            <w:shd w:val="clear" w:color="auto" w:fill="F3F8F5"/>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04:31 </w:t>
            </w:r>
            <w:r>
              <w:rPr>
                <w:rFonts w:ascii="Calibri" w:hAnsi="Calibri"/>
                <w:sz xmlns:w="http://schemas.openxmlformats.org/wordprocessingml/2006/main" w:val="18"/>
                <w:szCs xmlns:w="http://schemas.openxmlformats.org/wordprocessingml/2006/main" w:val="18"/>
              </w:rPr>
              <w:t xml:space="preserve">(03:05–05:37)</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(n=15 N)</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03:47 </w:t>
            </w:r>
            <w:r>
              <w:rPr>
                <w:rFonts w:ascii="Calibri" w:hAnsi="Calibri"/>
                <w:sz xmlns:w="http://schemas.openxmlformats.org/wordprocessingml/2006/main" w:val="18"/>
                <w:szCs xmlns:w="http://schemas.openxmlformats.org/wordprocessingml/2006/main" w:val="18"/>
              </w:rPr>
              <w:t xml:space="preserve">(02:17–04:49)</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(n=24 N)</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04:33 </w:t>
            </w:r>
            <w:r>
              <w:rPr>
                <w:rFonts w:ascii="Calibri" w:hAnsi="Calibri"/>
                <w:sz xmlns:w="http://schemas.openxmlformats.org/wordprocessingml/2006/main" w:val="18"/>
                <w:szCs xmlns:w="http://schemas.openxmlformats.org/wordprocessingml/2006/main" w:val="18"/>
              </w:rPr>
              <w:t xml:space="preserve">(02:41–06:04)</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(n=26 N)</w:t>
            </w:r>
          </w:p>
        </w:tc>
        <w:tc>
          <w:tcPr>
            <w:tcW xmlns:w="http://schemas.openxmlformats.org/wordprocessingml/2006/main" w:type="dxa" w:w="1247"/>
            <w:tcBorders>
              <w:top w:val="nil"/>
              <w:start w:val="nil"/>
              <w:bottom w:val="nil"/>
              <w:end w:val="nil"/>
            </w:tcBorders>
            <w:shd w:val="clear" w:color="auto" w:fill="FDFCF8"/>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05:08 </w:t>
            </w:r>
            <w:r>
              <w:rPr>
                <w:rFonts w:ascii="Calibri" w:hAnsi="Calibri"/>
                <w:sz xmlns:w="http://schemas.openxmlformats.org/wordprocessingml/2006/main" w:val="18"/>
                <w:szCs xmlns:w="http://schemas.openxmlformats.org/wordprocessingml/2006/main" w:val="18"/>
              </w:rPr>
              <w:t xml:space="preserve">(04:12–06:04)</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(n=10 N)</w:t>
            </w:r>
          </w:p>
        </w:tc>
        <w:tc>
          <w:tcPr>
            <w:tcW xmlns:w="http://schemas.openxmlformats.org/wordprocessingml/2006/main" w:type="dxa" w:w="1247"/>
            <w:tcBorders>
              <w:top w:val="nil"/>
              <w:start w:val="nil"/>
              <w:bottom w:val="nil"/>
              <w:end w:val="nil"/>
            </w:tcBorders>
            <w:shd w:val="clear" w:color="auto" w:fill="FCF7F8"/>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04:48 </w:t>
            </w:r>
            <w:r>
              <w:rPr>
                <w:rFonts w:ascii="Calibri" w:hAnsi="Calibri"/>
                <w:sz xmlns:w="http://schemas.openxmlformats.org/wordprocessingml/2006/main" w:val="18"/>
                <w:szCs xmlns:w="http://schemas.openxmlformats.org/wordprocessingml/2006/main" w:val="18"/>
              </w:rPr>
              <w:t xml:space="preserve">(03:10–06:52)</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(n=22 N)</w:t>
            </w:r>
          </w:p>
        </w:tc>
        <w:tc>
          <w:tcPr>
            <w:tcW xmlns:w="http://schemas.openxmlformats.org/wordprocessingml/2006/main" w:type="dxa" w:w="1247"/>
            <w:tcBorders>
              <w:top w:val="nil"/>
              <w:start w:val="nil"/>
              <w:bottom w:val="nil"/>
              <w:end w:val="nil"/>
            </w:tcBorders>
            <w:shd w:val="clear" w:color="auto" w:fill="F5F4F9"/>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05:29 </w:t>
            </w:r>
            <w:r>
              <w:rPr>
                <w:rFonts w:ascii="Calibri" w:hAnsi="Calibri"/>
                <w:sz xmlns:w="http://schemas.openxmlformats.org/wordprocessingml/2006/main" w:val="18"/>
                <w:szCs xmlns:w="http://schemas.openxmlformats.org/wordprocessingml/2006/main" w:val="18"/>
              </w:rPr>
              <w:t xml:space="preserve">(03:35–06:49)</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(n=17 N)</w:t>
            </w:r>
          </w:p>
        </w:tc>
        <w:tc>
          <w:tcPr>
            <w:tcW xmlns:w="http://schemas.openxmlformats.org/wordprocessingml/2006/main" w:type="dxa" w:w="1247"/>
            <w:tcBorders>
              <w:top w:val="nil"/>
              <w:start w:val="nil"/>
              <w:bottom w:val="nil"/>
              <w:end w:val="nil"/>
            </w:tcBorders>
            <w:shd w:val="clear" w:color="auto" w:fill="F6FB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03:42 </w:t>
            </w:r>
            <w:r>
              <w:rPr>
                <w:rFonts w:ascii="Calibri" w:hAnsi="Calibri"/>
                <w:sz xmlns:w="http://schemas.openxmlformats.org/wordprocessingml/2006/main" w:val="18"/>
                <w:szCs xmlns:w="http://schemas.openxmlformats.org/wordprocessingml/2006/main" w:val="18"/>
              </w:rPr>
              <w:t xml:space="preserve">(02:17–05:31)</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(n=39 N)</w:t>
            </w:r>
          </w:p>
        </w:tc>
        <w:tc>
          <w:tcPr>
            <w:tcW xmlns:w="http://schemas.openxmlformats.org/wordprocessingml/2006/main" w:type="dxa" w:w="1243"/>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02:19 </w:t>
            </w:r>
            <w:r>
              <w:rPr>
                <w:rFonts w:ascii="Calibri" w:hAnsi="Calibri"/>
                <w:sz xmlns:w="http://schemas.openxmlformats.org/wordprocessingml/2006/main" w:val="18"/>
                <w:szCs xmlns:w="http://schemas.openxmlformats.org/wordprocessingml/2006/main" w:val="18"/>
              </w:rPr>
              <w:t xml:space="preserve">(01:22–03:26)</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(n=15 N)</w:t>
            </w:r>
          </w:p>
        </w:tc>
      </w:tr>
      <w:tr>
        <w:trPr>
          <w:cantSplit xmlns:w="http://schemas.openxmlformats.org/wordprocessingml/2006/main"/>
        </w:trPr>
        <w:tc>
          <w:tcPr>
            <w:tcW xmlns:w="http://schemas.openxmlformats.org/wordprocessingml/2006/main" w:type="dxa" w:w="14840"/>
            <w:gridSpan w:val="11"/>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1</w:t>
            </w:r>
            <w:r>
              <w:rPr>
                <w:rFonts w:ascii="Calibri" w:hAnsi="Calibri"/>
                <w:sz xmlns:w="http://schemas.openxmlformats.org/wordprocessingml/2006/main" w:val="18"/>
                <w:szCs xmlns:w="http://schemas.openxmlformats.org/wordprocessingml/2006/main" w:val="18"/>
              </w:rPr>
              <w:t xml:space="default">g, near-eye glasses position; c, complementary chest position; p, paired common sample in which the same participant-day is available at both positions.</w:t>
            </w:r>
          </w:p>
        </w:tc>
      </w:tr>
      <w:tr>
        <w:trPr>
          <w:cantSplit xmlns:w="http://schemas.openxmlformats.org/wordprocessingml/2006/main"/>
        </w:trPr>
        <w:tc>
          <w:tcPr>
            <w:tcW xmlns:w="http://schemas.openxmlformats.org/wordprocessingml/2006/main" w:type="dxa" w:w="14840"/>
            <w:gridSpan w:val="11"/>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2</w:t>
            </w:r>
            <w:r>
              <w:rPr>
                <w:rFonts w:ascii="Calibri" w:hAnsi="Calibri"/>
                <w:sz xmlns:w="http://schemas.openxmlformats.org/wordprocessingml/2006/main" w:val="18"/>
                <w:szCs xmlns:w="http://schemas.openxmlformats.org/wordprocessingml/2006/main" w:val="18"/>
              </w:rPr>
              <w:t xml:space="default">w: weeks; d: days; h: hours; min: minutes. Participant time and declared non-wear use eligible real minutes on screened days; both are shown for near eye only.</w:t>
            </w:r>
          </w:p>
        </w:tc>
      </w:tr>
      <w:tr>
        <w:trPr>
          <w:cantSplit xmlns:w="http://schemas.openxmlformats.org/wordprocessingml/2006/main"/>
        </w:trPr>
        <w:tc>
          <w:tcPr>
            <w:tcW xmlns:w="http://schemas.openxmlformats.org/wordprocessingml/2006/main" w:type="dxa" w:w="14840"/>
            <w:gridSpan w:val="11"/>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3</w:t>
            </w:r>
            <w:r>
              <w:rPr>
                <w:rFonts w:ascii="Calibri" w:hAnsi="Calibri"/>
                <w:sz xmlns:w="http://schemas.openxmlformats.org/wordprocessingml/2006/main" w:val="18"/>
                <w:szCs xmlns:w="http://schemas.openxmlformats.org/wordprocessingml/2006/main" w:val="18"/>
              </w:rPr>
              <w:t xml:space="default">Screened days are the final participant-days after the 80% completeness screen and exclusion of exact-all-zero melEDI days.</w:t>
            </w:r>
          </w:p>
        </w:tc>
      </w:tr>
      <w:tr>
        <w:trPr>
          <w:cantSplit xmlns:w="http://schemas.openxmlformats.org/wordprocessingml/2006/main"/>
        </w:trPr>
        <w:tc>
          <w:tcPr>
            <w:tcW xmlns:w="http://schemas.openxmlformats.org/wordprocessingml/2006/main" w:type="dxa" w:w="14840"/>
            <w:gridSpan w:val="11"/>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4</w:t>
            </w:r>
            <w:r>
              <w:rPr>
                <w:rFonts w:ascii="Calibri" w:hAnsi="Calibri"/>
                <w:sz xmlns:w="http://schemas.openxmlformats.org/wordprocessingml/2006/main" w:val="18"/>
                <w:szCs xmlns:w="http://schemas.openxmlformats.org/wordprocessingml/2006/main" w:val="18"/>
              </w:rPr>
              <w:t xml:space="default">Median (5th percentile, 95th percentile).</w:t>
            </w:r>
          </w:p>
        </w:tc>
      </w:tr>
      <w:tr>
        <w:trPr>
          <w:cantSplit xmlns:w="http://schemas.openxmlformats.org/wordprocessingml/2006/main"/>
        </w:trPr>
        <w:tc>
          <w:tcPr>
            <w:tcW xmlns:w="http://schemas.openxmlformats.org/wordprocessingml/2006/main" w:type="dxa" w:w="14840"/>
            <w:gridSpan w:val="11"/>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5</w:t>
            </w:r>
            <w:r>
              <w:rPr>
                <w:rFonts w:ascii="Calibri" w:hAnsi="Calibri"/>
                <w:sz xmlns:w="http://schemas.openxmlformats.org/wordprocessingml/2006/main" w:val="18"/>
                <w:szCs xmlns:w="http://schemas.openxmlformats.org/wordprocessingml/2006/main" w:val="18"/>
              </w:rPr>
              <w:t xml:space="default">Sex categories: Female and Male.</w:t>
            </w:r>
          </w:p>
        </w:tc>
      </w:tr>
      <w:tr>
        <w:trPr>
          <w:cantSplit xmlns:w="http://schemas.openxmlformats.org/wordprocessingml/2006/main"/>
        </w:trPr>
        <w:tc>
          <w:tcPr>
            <w:tcW xmlns:w="http://schemas.openxmlformats.org/wordprocessingml/2006/main" w:type="dxa" w:w="14840"/>
            <w:gridSpan w:val="11"/>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6</w:t>
            </w:r>
            <w:r>
              <w:rPr>
                <w:rFonts w:ascii="Calibri" w:hAnsi="Calibri"/>
                <w:sz xmlns:w="http://schemas.openxmlformats.org/wordprocessingml/2006/main" w:val="18"/>
                <w:szCs xmlns:w="http://schemas.openxmlformats.org/wordprocessingml/2006/main" w:val="18"/>
              </w:rPr>
              <w:t xml:space="default">Employment categories: Full/studying, Part/marginal, and Not employed.</w:t>
            </w:r>
          </w:p>
        </w:tc>
      </w:tr>
      <w:tr>
        <w:trPr>
          <w:cantSplit xmlns:w="http://schemas.openxmlformats.org/wordprocessingml/2006/main"/>
        </w:trPr>
        <w:tc>
          <w:tcPr>
            <w:tcW xmlns:w="http://schemas.openxmlformats.org/wordprocessingml/2006/main" w:type="dxa" w:w="14840"/>
            <w:gridSpan w:val="11"/>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7</w:t>
            </w:r>
            <w:r>
              <w:rPr>
                <w:rFonts w:ascii="Calibri" w:hAnsi="Calibri"/>
                <w:sz xmlns:w="http://schemas.openxmlformats.org/wordprocessingml/2006/main" w:val="18"/>
                <w:szCs xmlns:w="http://schemas.openxmlformats.org/wordprocessingml/2006/main" w:val="18"/>
              </w:rPr>
              <w:t xml:space="default">Chronotype groups follow the Morningness–Eveningness Questionnaire score.</w:t>
            </w:r>
          </w:p>
        </w:tc>
      </w:tr>
      <w:tr>
        <w:trPr>
          <w:cantSplit xmlns:w="http://schemas.openxmlformats.org/wordprocessingml/2006/main"/>
        </w:trPr>
        <w:tc>
          <w:tcPr>
            <w:tcW xmlns:w="http://schemas.openxmlformats.org/wordprocessingml/2006/main" w:type="dxa" w:w="14840"/>
            <w:gridSpan w:val="11"/>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8</w:t>
            </w:r>
            <w:r>
              <w:rPr>
                <w:rFonts w:ascii="Calibri" w:hAnsi="Calibri"/>
                <w:sz xmlns:w="http://schemas.openxmlformats.org/wordprocessingml/2006/main" w:val="18"/>
                <w:szCs xmlns:w="http://schemas.openxmlformats.org/wordprocessingml/2006/main" w:val="18"/>
              </w:rPr>
              <w:t xml:space="default">MCTQ: Munich Chronotype Questionnaire; MEQ: Morningness–Eveningness Questionnaire. Clock summaries are circular.</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xmlns:w="http://schemas.openxmlformats.org/wordprocessingml/2006/main" w:id="25"/>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bookmarkStart xmlns:w="http://schemas.openxmlformats.org/wordprocessingml/2006/main" w:id="26" w:name="tbl-brown-adherence"/>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w:h="16840" w:w="11901"/>
          <w:pgMar w:bottom="1440" w:footer="720" w:gutter="0" w:header="720" w:left="1440" w:right="1440" w:top="1440"/>
          <w:lnNumType w:countBy="1" w:restart="continuous"/>
          <w:cols w:space="720"/>
          <w:docGrid w:linePitch="326"/>
        </w:sectPr>
      </w:pPr>
    </w:p>
    <w:p xmlns:w="http://schemas.openxmlformats.org/wordprocessingml/2006/main">
      <w:pPr>
        <w:pStyle xmlns:w="http://schemas.openxmlformats.org/wordprocessingml/2006/main" w:val="ImageCaption"/>
        <w:keepNext xmlns:w="http://schemas.openxmlformats.org/wordprocessingml/2006/main"/>
        <w:keepLines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xmlns:w="http://schemas.openxmlformats.org/wordprocessingml/2006/main">
          <w:sz xmlns:w="http://schemas.openxmlformats.org/wordprocessingml/2006/main" w:val="20"/>
        </w:rP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2120"/>
        <w:gridCol xmlns:w="http://schemas.openxmlformats.org/wordprocessingml/2006/main" w:w="2120"/>
        <w:gridCol xmlns:w="http://schemas.openxmlformats.org/wordprocessingml/2006/main" w:w="2120"/>
        <w:gridCol xmlns:w="http://schemas.openxmlformats.org/wordprocessingml/2006/main" w:w="2120"/>
        <w:gridCol xmlns:w="http://schemas.openxmlformats.org/wordprocessingml/2006/main" w:w="2120"/>
        <w:gridCol xmlns:w="http://schemas.openxmlformats.org/wordprocessingml/2006/main" w:w="2120"/>
        <w:gridCol xmlns:w="http://schemas.openxmlformats.org/wordprocessingml/2006/main" w:w="2120"/>
      </w:tblGrid>
      <w:tr>
        <w:trPr>
          <w:tblHeader/>
          <w:cantSplit xmlns:w="http://schemas.openxmlformats.org/wordprocessingml/2006/main"/>
        </w:trPr>
        <w:tc>
          <w:tcPr>
            <w:tcW xmlns:w="http://schemas.openxmlformats.org/wordprocessingml/2006/main" w:type="dxa" w:w="2120"/>
            <w:gridSpan w:val="1"/>
            <w:vMerge w:val="restart"/>
            <w:tcBorders>
              <w:top w:val="single" w:sz="16" w:space="0" w:color="D3D3D3"/>
              <w:start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
            </w:r>
          </w:p>
        </w:tc>
        <w:tc>
          <w:tcPr>
            <w:tcW xmlns:w="http://schemas.openxmlformats.org/wordprocessingml/2006/main" w:type="dxa" w:w="2120"/>
            <w:tcBorders>
              <w:top w:val="single" w:sz="16" w:space="0" w:color="D3D3D3"/>
              <w:start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
            </w:r>
          </w:p>
        </w:tc>
        <w:tc>
          <w:tcPr>
            <w:tcW xmlns:w="http://schemas.openxmlformats.org/wordprocessingml/2006/main" w:type="dxa" w:w="2120"/>
            <w:gridSpan w:val="1"/>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Observed pooled-minute adherence</w:t>
            </w:r>
          </w:p>
        </w:tc>
        <w:tc>
          <w:tcPr>
            <w:tcW xmlns:w="http://schemas.openxmlformats.org/wordprocessingml/2006/main" w:type="dxa" w:w="8480"/>
            <w:gridSpan w:val="4"/>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Site-average recommendation-window model</w:t>
            </w:r>
          </w:p>
        </w:tc>
      </w:tr>
      <w:tr>
        <w:trPr>
          <w:tblHeader/>
          <w:cantSplit xmlns:w="http://schemas.openxmlformats.org/wordprocessingml/2006/main"/>
        </w:trPr>
        <w:tc>
          <w:tcPr>
            <w:tcW xmlns:w="http://schemas.openxmlformats.org/wordprocessingml/2006/main" w:type="dxa" w:w="2120"/>
            <w:vMerge w:val="continue"/>
            <w:tcBorders>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
            </w:r>
          </w:p>
        </w:tc>
        <w:tc>
          <w:tcPr>
            <w:tcW xmlns:w="http://schemas.openxmlformats.org/wordprocessingml/2006/main" w:type="dxa" w:w="2120"/>
            <w:tcBorders>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Recommendation</w:t>
            </w:r>
          </w:p>
        </w:tc>
        <w:tc>
          <w:tcPr>
            <w:tcW xmlns:w="http://schemas.openxmlformats.org/wordprocessingml/2006/main" w:type="dxa" w:w="2120"/>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Valid minutes meeting recommendation, n/N (%)</w:t>
            </w:r>
          </w:p>
        </w:tc>
        <w:tc>
          <w:tcPr>
            <w:tcW xmlns:w="http://schemas.openxmlformats.org/wordprocessingml/2006/main" w:type="dxa" w:w="2120"/>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Work-day adherence, % (95% CI)</w:t>
            </w:r>
          </w:p>
        </w:tc>
        <w:tc>
          <w:tcPr>
            <w:tcW xmlns:w="http://schemas.openxmlformats.org/wordprocessingml/2006/main" w:type="dxa" w:w="2120"/>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Free-day adherence, % (95% CI)</w:t>
            </w:r>
          </w:p>
        </w:tc>
        <w:tc>
          <w:tcPr>
            <w:tcW xmlns:w="http://schemas.openxmlformats.org/wordprocessingml/2006/main" w:type="dxa" w:w="2120"/>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Free minus Work, percentage points (95% CI)</w:t>
            </w:r>
          </w:p>
        </w:tc>
        <w:tc>
          <w:tcPr>
            <w:tcW xmlns:w="http://schemas.openxmlformats.org/wordprocessingml/2006/main" w:type="dxa" w:w="2120"/>
            <w:tcBorders>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xmlns:w="http://schemas.openxmlformats.org/wordprocessingml/2006/main"/>
                <w:sz xmlns:w="http://schemas.openxmlformats.org/wordprocessingml/2006/main" w:val="18"/>
                <w:szCs xmlns:w="http://schemas.openxmlformats.org/wordprocessingml/2006/main" w:val="18"/>
              </w:rPr>
              <w:t xml:space="default">FDR-adjusted p</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Daytime</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At least 250 lx melanopic EDI during daytime</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137,792/573,712 (24.0%)</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26.6 (24.5 to 28.7)</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21.5 (19.2 to 23.8)</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-5.1 (-7.8 to -2.4)</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Pre-sleep</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 more than 10 lx melanopic EDI during the three hours before sleep</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81,894/129,390 (63.3%)</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62.0 (58.8 to 65.2)</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67.9 (64.2 to 71.6)</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+5.9 (+1.4 to +10.5)</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0.011</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Sleep</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 more than 1 lx melanopic EDI in the sleep environment</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336,052/383,366 (87.7%)</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90.4 (88.9 to 91.9)</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83.9 (81.4 to 86.5)</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-6.5 (-9.1 to -3.8)</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r>
      <w:tr>
        <w:trPr>
          <w:cantSplit xmlns:w="http://schemas.openxmlformats.org/wordprocessingml/2006/main"/>
        </w:trPr>
        <w:tc>
          <w:tcPr>
            <w:tcW xmlns:w="http://schemas.openxmlformats.org/wordprocessingml/2006/main" w:type="dxa" w:w="14840"/>
            <w:gridSpan w:val="7"/>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Only the primary any-valid sample is shown. Observed minute fractions and fitted recommendation-window estimates are different quantities. Each of the nine sites receives equal weight in fitted estimates. Windows qualify independently and inherit day type from the wake-start date. Sleep describes the bedside sleep environment. Temporal dependence remains unresolved; the pre-sleep interval includes zero under the 80% coverage restriction.</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xmlns:w="http://schemas.openxmlformats.org/wordprocessingml/2006/main" w:id="26"/>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keepNext xmlns:w="http://schemas.openxmlformats.org/wordprocessingml/2006/main"/>
        <w:spacing xmlns:w="http://schemas.openxmlformats.org/wordprocessingml/2006/main" w:before="240" w:after="160" w:line="240" w:lineRule="auto"/>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tcW xmlns:w="http://schemas.openxmlformats.org/wordprocessingml/2006/main" w:type="dxa" w:w="7920"/>
          </w:tcPr>
          <w:bookmarkStart w:id="31" w:name="fig-daily-architecture"/>
          <w:p>
            <w:pPr>
              <w:pStyle w:val="Compact"/>
              <w:jc w:val="center"/>
            </w:pPr>
            <w:r>
              <w:drawing>
                <wp:inline>
                  <wp:extent cx="5727700" cy="7289799"/>
                  <wp:effectExtent b="0" l="0" r="0" t="0"/>
                  <wp:docPr descr="" title="" id="29" name="Picture"/>
                  <a:graphic>
                    <a:graphicData uri="http://schemas.openxmlformats.org/drawingml/2006/picture">
                      <pic:pic>
                        <pic:nvPicPr>
                          <pic:cNvPr descr="results/images/manuscript/figure-2.png" id="30" name="Picture"/>
                          <pic:cNvPicPr>
                            <a:picLocks noChangeArrowheads="1" noChangeAspect="1"/>
                          </pic:cNvPicPr>
                        </pic:nvPicPr>
                        <pic:blipFill>
                          <a:blip r:embed="rId28"/>
                          <a:stretch>
                            <a:fillRect/>
                          </a:stretch>
                        </pic:blipFill>
                        <pic:spPr bwMode="auto">
                          <a:xfrm>
                            <a:off x="0" y="0"/>
                            <a:ext cx="5727700" cy="7289799"/>
                          </a:xfrm>
                          <a:prstGeom prst="rect">
                            <a:avLst/>
                          </a:prstGeom>
                          <a:noFill/>
                          <a:ln w="9525">
                            <a:noFill/>
                            <a:headEnd/>
                            <a:tailEnd/>
                          </a:ln>
                        </pic:spPr>
                      </pic:pic>
                    </a:graphicData>
                  </a:graphic>
                </wp:inline>
              </w:drawing>
            </w:r>
          </w:p>
          <w:p>
            <w:pPr>
              <w:pStyle xmlns:w="http://schemas.openxmlformats.org/wordprocessingml/2006/main" w:val="ImageCaption"/>
              <w:keepLines xmlns:w="http://schemas.openxmlformats.org/wordprocessingml/2006/main"/>
              <w:spacing xmlns:w="http://schemas.openxmlformats.org/wordprocessingml/2006/main" w:before="80" w:after="120" w:line="240" w:lineRule="auto"/>
              <w:jc xmlns:w="http://schemas.openxmlformats.org/wordprocessingml/2006/main" w:val="left"/>
            </w:pPr>
            <w:r>
              <w:rPr xmlns:w="http://schemas.openxmlformats.org/wordprocessingml/2006/main">
                <w:sz xmlns:w="http://schemas.openxmlformats.org/wordprocessingml/2006/main" w:val="20"/>
              </w:rPr>
              <w:t xml:space="preserve">Figure 2: Multiscale daily pattern of near-eye melanopic equivalent daylight illuminance.</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A</w:t>
            </w:r>
            <w:r>
              <w:rPr xmlns:w="http://schemas.openxmlformats.org/wordprocessingml/2006/main">
                <w:sz xmlns:w="http://schemas.openxmlformats.org/wordprocessingml/2006/main" w:val="20"/>
              </w:rPr>
              <w:t xml:space="preserve">, Site-average daily curve.</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B</w:t>
            </w:r>
            <w:r>
              <w:rPr xmlns:w="http://schemas.openxmlformats.org/wordprocessingml/2006/main">
                <w:sz xmlns:w="http://schemas.openxmlformats.org/wordprocessingml/2006/main" w:val="20"/>
              </w:rPr>
              <w:t xml:space="preserve">, Fitted site curves.</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C</w:t>
            </w:r>
            <w:r>
              <w:rPr xmlns:w="http://schemas.openxmlformats.org/wordprocessingml/2006/main">
                <w:sz xmlns:w="http://schemas.openxmlformats.org/wordprocessingml/2006/main" w:val="20"/>
              </w:rPr>
              <w:t xml:space="preserve">, Fitted participant curves after the shared local-clock and site patterns were considered.</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D</w:t>
            </w:r>
            <w:r>
              <w:rPr xmlns:w="http://schemas.openxmlformats.org/wordprocessingml/2006/main">
                <w:sz xmlns:w="http://schemas.openxmlformats.org/wordprocessingml/2006/main" w:val="20"/>
              </w:rP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A</w:t>
            </w:r>
            <w:r>
              <w:rPr xmlns:w="http://schemas.openxmlformats.org/wordprocessingml/2006/main">
                <w:sz xmlns:w="http://schemas.openxmlformats.org/wordprocessingml/2006/main" w:val="20"/>
              </w:rPr>
              <w:t xml:space="preserve">).</w:t>
            </w:r>
          </w:p>
          <w:bookmarkEnd w:id="31"/>
        </w:tc>
      </w:tr>
    </w:tbl>
    <w:bookmarkEnd w:id="32"/>
    <w:bookmarkStart w:id="86" w:name="Xe9c4607d6ee60b9517912aae3ef8625ca9982ec"/>
    <w:p>
      <w:pPr>
        <w:pStyle w:val="berschrift2"/>
        <w:keepNext xmlns:w="http://schemas.openxmlformats.org/wordprocessingml/2006/main"/>
        <w:spacing xmlns:w="http://schemas.openxmlformats.org/wordprocessingml/2006/main" w:before="240" w:after="160" w:line="240" w:lineRule="auto"/>
      </w:pPr>
      <w:r>
        <w:t xml:space="preserve">Geography and photoperiod provide partial context</w:t>
      </w:r>
    </w:p>
    <w:p>
      <w:pPr>
        <w:pStyle w:val="FirstParagraph"/>
      </w:pPr>
      <w:r>
        <w:t xml:space="preserve">Site associations were stream-specific. Site differences met the FDR criterion for 10 of 17 near-eye metrics: all three level metrics, time above 250 lx melEDI during wake, time below 10 lx melEDI before sleep, midpoint of the brightest 10 hours, midpoint of the darkest 10 hours, mean timing of exposure above 250 lx melEDI, last light timing above 250 lx melEDI, and MDER. They were not FDR-retained for interdaily stability, intradaily variability, time above 1,000 lx melEDI, time below 1 lx melEDI during sleep, longest continuous period above 250 lx melEDI, first light timing above 250 lx melEDI, and melEDI dose. Across metric models, conditional R² averaged 37.8%; participant-associated R² averaged 26.1% among the 15 participant-day metrics. Among the 10 metrics with site support, site-associated part R² averaged 8.7%.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interdaily stability, intradaily variability, time below 1 lx melEDI during sleep, midpoint of the brightest 10 hours, and first light timing above 250 lx melEDI. Among supported models, photoperiod-associated part R² averaged 5.9%; the corresponding mean for the 7 supported latitude models was 3.8%. These averages describe different supported metric sets and do not compare independent or causal contributions.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 Supplementary Figures</w:t>
      </w:r>
      <w:r>
        <w:t xml:space="preserve"> </w:t>
      </w:r>
      <w:hyperlink w:anchor="fig-s7">
        <w:r>
          <w:rPr>
            <w:rStyle w:val="Hyperlink"/>
          </w:rPr>
          <w:t xml:space="preserve">S7</w:t>
        </w:r>
      </w:hyperlink>
      <w:r>
        <w:t xml:space="preserve"> </w:t>
      </w:r>
      <w:r>
        <w:t xml:space="preserve">and</w:t>
      </w:r>
      <w:r>
        <w:t xml:space="preserve"> </w:t>
      </w:r>
      <w:hyperlink w:anchor="fig-s8">
        <w:r>
          <w:rPr>
            <w:rStyle w:val="Hyperlink"/>
          </w:rPr>
          <w:t xml:space="preserve">S8</w:t>
        </w:r>
      </w:hyperlink>
      <w:r>
        <w:t xml:space="preserve">, 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bookmarkStart xmlns:w="http://schemas.openxmlformats.org/wordprocessingml/2006/main" w:id="85" w:name="tbl-metric-context"/>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w:h="16840" w:w="11901"/>
          <w:pgMar w:bottom="1440" w:footer="720" w:gutter="0" w:header="720" w:left="1440" w:right="1440" w:top="1440"/>
          <w:lnNumType w:countBy="1" w:restart="continuous"/>
          <w:cols w:space="720"/>
          <w:docGrid w:linePitch="326"/>
        </w:sectPr>
      </w:pPr>
    </w:p>
    <w:p xmlns:w="http://schemas.openxmlformats.org/wordprocessingml/2006/main">
      <w:pPr>
        <w:pStyle xmlns:w="http://schemas.openxmlformats.org/wordprocessingml/2006/main" w:val="ImageCaption"/>
        <w:keepNext xmlns:w="http://schemas.openxmlformats.org/wordprocessingml/2006/main"/>
        <w:keepLines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xmlns:w="http://schemas.openxmlformats.org/wordprocessingml/2006/main">
          <w:sz xmlns:w="http://schemas.openxmlformats.org/wordprocessingml/2006/main" w:val="20"/>
        </w:rP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Start xmlns:w="http://schemas.openxmlformats.org/wordprocessingml/2006/main" w:id="84" w:name="metric-context-summary"/>
    <w:tbl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tblPr>
        <w:tblStyle w:val="Table"/>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1" w:lastRow="1" w:firstColumn="0" w:lastColumn="0" w:noHBand="0" w:noVBand="0" w:val="0020"/>
      </w:tblPr>
      <w:tblGrid>
        <w:gridCol xmlns:w="http://schemas.openxmlformats.org/wordprocessingml/2006/main" w:w="2943"/>
        <w:gridCol xmlns:w="http://schemas.openxmlformats.org/wordprocessingml/2006/main" w:w="1726"/>
        <w:gridCol xmlns:w="http://schemas.openxmlformats.org/wordprocessingml/2006/main" w:w="1983"/>
        <w:gridCol xmlns:w="http://schemas.openxmlformats.org/wordprocessingml/2006/main" w:w="1983"/>
        <w:gridCol xmlns:w="http://schemas.openxmlformats.org/wordprocessingml/2006/main" w:w="3007"/>
        <w:gridCol xmlns:w="http://schemas.openxmlformats.org/wordprocessingml/2006/main" w:w="3198"/>
      </w:tblGrid>
      <w:tr>
        <w:trPr>
          <w:tblHeader w:val="on"/>
          <w:cantSplit xmlns:w="http://schemas.openxmlformats.org/wordprocessingml/2006/main"/>
        </w:trPr>
        <w:tc>
          <w:tcPr>
            <w:tcW xmlns:w="http://schemas.openxmlformats.org/wordprocessingml/2006/main" w:type="dxa" w:w="14840"/>
            <w:gridSpan w:val="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Near-eye personal light-exposure metrics and their geographic and photoperiod context</w:t>
            </w:r>
          </w:p>
        </w:tc>
      </w:tr>
      <w:tr>
        <w:trPr>
          <w:tblHeader w:val="on"/>
          <w:cantSplit xmlns:w="http://schemas.openxmlformats.org/wordprocessingml/2006/main"/>
        </w:trPr>
        <w:tc>
          <w:tcPr>
            <w:tcW xmlns:w="http://schemas.openxmlformats.org/wordprocessingml/2006/main" w:type="dxa" w:w="2943"/>
            <w:vMerge w:val="restart"/>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Metric</w:t>
            </w:r>
          </w:p>
        </w:tc>
        <w:tc>
          <w:tcPr>
            <w:tcW xmlns:w="http://schemas.openxmlformats.org/wordprocessingml/2006/main" w:type="dxa" w:w="3709"/>
            <w:gridSpan w:val="2"/>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Descriptive summary</w:t>
            </w:r>
          </w:p>
        </w:tc>
        <w:tc>
          <w:tcPr>
            <w:tcW xmlns:w="http://schemas.openxmlformats.org/wordprocessingml/2006/main" w:type="dxa" w:w="4990"/>
            <w:gridSpan w:val="2"/>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Association evidence</w:t>
            </w:r>
          </w:p>
        </w:tc>
        <w:tc>
          <w:tcPr>
            <w:tcW xmlns:w="http://schemas.openxmlformats.org/wordprocessingml/2006/main" w:type="dxa" w:w="3198"/>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Modelled variation</w:t>
            </w:r>
          </w:p>
        </w:tc>
      </w:tr>
      <w:tr>
        <w:trPr>
          <w:tblHeader w:val="on"/>
          <w:cantSplit xmlns:w="http://schemas.openxmlformats.org/wordprocessingml/2006/main"/>
        </w:trPr>
        <w:tc>
          <w:tcPr>
            <w:tcW xmlns:w="http://schemas.openxmlformats.org/wordprocessingml/2006/main" w:type="dxa" w:w="2943"/>
            <w:gridSpan w:val="1"/>
            <w:vMerge w:val="continue"/>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p>
        </w:tc>
        <w:tc>
          <w:tcPr>
            <w:tcW xmlns:w="http://schemas.openxmlformats.org/wordprocessingml/2006/main" w:type="dxa" w:w="172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Overall distribution</w:t>
            </w:r>
          </w:p>
        </w:tc>
        <w:tc>
          <w:tcPr>
            <w:tcW xmlns:w="http://schemas.openxmlformats.org/wordprocessingml/2006/main" w:type="dxa" w:w="1983"/>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Site distribution</w:t>
            </w:r>
          </w:p>
        </w:tc>
        <w:tc>
          <w:tcPr>
            <w:tcW xmlns:w="http://schemas.openxmlformats.org/wordprocessingml/2006/main" w:type="dxa" w:w="1983"/>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Overall site</w:t>
            </w:r>
          </w:p>
        </w:tc>
        <w:tc>
          <w:tcPr>
            <w:tcW xmlns:w="http://schemas.openxmlformats.org/wordprocessingml/2006/main" w:type="dxa" w:w="300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Civil photoperiod</w:t>
            </w:r>
          </w:p>
        </w:tc>
        <w:tc>
          <w:tcPr>
            <w:tcW xmlns:w="http://schemas.openxmlformats.org/wordprocessingml/2006/main" w:type="dxa" w:w="3198"/>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R² summary</w:t>
            </w:r>
          </w:p>
        </w:tc>
      </w:tr>
      <w:tr>
        <w:trPr xmlns:w="http://schemas.openxmlformats.org/wordprocessingml/2006/main">
          <w:cantSplit xmlns:w="http://schemas.openxmlformats.org/wordprocessingml/2006/main"/>
        </w:trPr>
        <w:tc>
          <w:tcPr>
            <w:tcW xmlns:w="http://schemas.openxmlformats.org/wordprocessingml/2006/main" w:type="dxa" w:w="14840"/>
            <w:gridSpan w:val="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Duration</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Time above 1,000 lx melEDI</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Bright-light exposure duration; relevant to daytime alerting and circadian entrainment.</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h</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0.683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0.183 to 1.558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816</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Time above 1,000 lx melEDI distributions by site, using the shared site colours. Numerical summaries are in the adjacent cells." title="" id="34"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35" name="Picture"/>
                          <pic:cNvPicPr>
                            <a:picLocks noChangeArrowheads="1" noChangeAspect="1"/>
                          </pic:cNvPicPr>
                        </pic:nvPicPr>
                        <pic:blipFill>
                          <a:blip r:embed="rId33"/>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0.071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4.7% (2.6% to 12.1%)</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Ratio per 1 h: 1.206 (1.128 to 1.288)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9.0% (3.7% to 15.7%)</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21.5% (16.3% to 32.3%)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50.1% (40.2% to 57.6%)</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28.6% (17.7% to 34.2%)</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Time above 250 lx melEDI during wake</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Waking time in recommended daytime light; relevant to alertness, entrainment, and subsequent sleep.</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h</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2.417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0.850 to 4.617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737</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Time above 250 lx melEDI during wake distributions by site, using the shared site colours. Numerical summaries are in the adjacent cells." title="" id="37"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38" name="Picture"/>
                          <pic:cNvPicPr>
                            <a:picLocks noChangeArrowheads="1" noChangeAspect="1"/>
                          </pic:cNvPicPr>
                        </pic:nvPicPr>
                        <pic:blipFill>
                          <a:blip r:embed="rId36"/>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0.007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8.6% (5.2% to 18.7%)</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Ratio per 1 h: 1.136 (1.073 to 1.202)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6.4% (2.0% to 12.7%)</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18.0% (12.9% to 29.1%)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50.1% (41.6% to 58.0%)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32.1% (20.7% to 36.7%)</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Time below 10 lx melEDI before sleep</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Low-light time before bed; limits evening melatonin suppression and circadian delay.</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h</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1.883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1.025 to 2.583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139</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655</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Time below 10 lx melEDI before sleep distributions by site, using the shared site colours. Numerical summaries are in the adjacent cells." title="" id="40"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41" name="Picture"/>
                          <pic:cNvPicPr>
                            <a:picLocks noChangeArrowheads="1" noChangeAspect="1"/>
                          </pic:cNvPicPr>
                        </pic:nvPicPr>
                        <pic:blipFill>
                          <a:blip r:embed="rId39"/>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0.049</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5.4% (3.2% to 13.4%)</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Difference per 1 h: -0.134 (-0.201 to -0.066)</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4.9% (1.2% to 10.5%)</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7.6% (4.6% to 17.2%)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38.3% (31.8% to 48.5%)</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30.7% (21.7% to 38.1%)</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Time below 1 lx melEDI during sleep</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Darkness during sleep; supports nocturnal melatonin and an undisturbed sleep environment.</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h</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7.133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5.967 to 8.250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778</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Time below 1 lx melEDI during sleep distributions by site, using the shared site colours. Numerical summaries are in the adjacent cells." title="" id="43"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44" name="Picture"/>
                          <pic:cNvPicPr>
                            <a:picLocks noChangeArrowheads="1" noChangeAspect="1"/>
                          </pic:cNvPicPr>
                        </pic:nvPicPr>
                        <pic:blipFill>
                          <a:blip r:embed="rId42"/>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0.058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5.4% (3.2% to 14.2%)</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Estimate</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Ratio per 1 h: 0.987 (0.968 to 1.006)</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0.227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0.6% (0.0% to 3.8%)</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8.0% (5.1% to 18.2%)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40.9% (32.8% to 48.5%)</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32.9% (22.0% to 37.8%)</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Longest period above 250 lx melEDI</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Longest sustained bright-light bout; captures continuity of daytime circadian stimulation.</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h</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0.633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0.283 to 1.204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816</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Longest period above 250 lx melEDI distributions by site, using the shared site colours. Numerical summaries are in the adjacent cells." title="" id="46"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47" name="Picture"/>
                          <pic:cNvPicPr>
                            <a:picLocks noChangeArrowheads="1" noChangeAspect="1"/>
                          </pic:cNvPicPr>
                        </pic:nvPicPr>
                        <pic:blipFill>
                          <a:blip r:embed="rId45"/>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0.398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2.2% (1.4% to 8.1%)</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Ratio per 1 h: 1.125 (1.065 to 1.187)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4.9% (1.3% to 9.6%)</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10.0% (6.1% to 17.9%)</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36.3% (29.9% to 45.3%)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26.3% (18.7% to 33.0%)</w:t>
            </w:r>
          </w:p>
        </w:tc>
      </w:tr>
      <w:tr>
        <w:trPr xmlns:w="http://schemas.openxmlformats.org/wordprocessingml/2006/main">
          <w:cantSplit xmlns:w="http://schemas.openxmlformats.org/wordprocessingml/2006/main"/>
        </w:trPr>
        <w:tc>
          <w:tcPr>
            <w:tcW xmlns:w="http://schemas.openxmlformats.org/wordprocessingml/2006/main" w:type="dxa" w:w="14840"/>
            <w:gridSpan w:val="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Dynamics</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Interdaily stability</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Day-to-day regularity of the light–dark pattern; higher regularity supports circadian stability.</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dimensionless</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0.308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0.248 to 0.380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816</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Interdaily stability distributions by site, using the shared site colours. Numerical summaries are in the adjacent cells." title="" id="49"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50" name="Picture"/>
                          <pic:cNvPicPr>
                            <a:picLocks noChangeArrowheads="1" noChangeAspect="1"/>
                          </pic:cNvPicPr>
                        </pic:nvPicPr>
                        <pic:blipFill>
                          <a:blip r:embed="rId48"/>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0.228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6.9% (4.1% to 20.4%)</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Estimate</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Odds ratio per 1 h: 0.983 (0.944 to 1.024)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0.401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0.4% (0.0% to 4.6%)</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15.4% (10.4% to 30.8%)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15.4% (10.4% to 30.8%)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Not applicable</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Intradaily variability</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Within-day fragmentation of light exposure; higher values indicate less consolidated light–dark input.</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dimensionless</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1.253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0.930 to 1.502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816</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Intradaily variability distributions by site, using the shared site colours. Numerical summaries are in the adjacent cells." title="" id="52"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53" name="Picture"/>
                          <pic:cNvPicPr>
                            <a:picLocks noChangeArrowheads="1" noChangeAspect="1"/>
                          </pic:cNvPicPr>
                        </pic:nvPicPr>
                        <pic:blipFill>
                          <a:blip r:embed="rId51"/>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0.483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5.1% (3.8% to 18.7%)</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Estimate</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Difference per 1 h: -0.019 (-0.056 to 0.019)</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0.327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0.7% (0.0% to 5.7%)</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5.9% (4.6% to 21.2%)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5.9% (4.6% to 21.2%)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Not applicable</w:t>
            </w:r>
          </w:p>
        </w:tc>
      </w:tr>
      <w:tr>
        <w:trPr xmlns:w="http://schemas.openxmlformats.org/wordprocessingml/2006/main">
          <w:cantSplit xmlns:w="http://schemas.openxmlformats.org/wordprocessingml/2006/main"/>
        </w:trPr>
        <w:tc>
          <w:tcPr>
            <w:tcW xmlns:w="http://schemas.openxmlformats.org/wordprocessingml/2006/main" w:type="dxa" w:w="14840"/>
            <w:gridSpan w:val="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Exposure history</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melEDI dose</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Intensity–duration-weighted melanopic exposure; summarizes cumulative non-visual retinal light input.</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klx·h</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4.960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1.936 to 12.313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761</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melEDI dose distributions by site, using the shared site colours. Numerical summaries are in the adjacent cells." title="" id="55"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56" name="Picture"/>
                          <pic:cNvPicPr>
                            <a:picLocks noChangeArrowheads="1" noChangeAspect="1"/>
                          </pic:cNvPicPr>
                        </pic:nvPicPr>
                        <pic:blipFill>
                          <a:blip r:embed="rId54"/>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0.209</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2.8% (1.7% to 8.6%)</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Ratio per 1 h: 1.275 (1.169 to 1.391)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7.5% (3.1% to 12.9%)</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11.8% (7.7% to 19.7%)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33.8% (26.7% to 42.8%)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22.0% (14.5% to 28.7%)</w:t>
            </w:r>
          </w:p>
        </w:tc>
      </w:tr>
      <w:tr>
        <w:trPr xmlns:w="http://schemas.openxmlformats.org/wordprocessingml/2006/main">
          <w:cantSplit xmlns:w="http://schemas.openxmlformats.org/wordprocessingml/2006/main"/>
        </w:trPr>
        <w:tc>
          <w:tcPr>
            <w:tcW xmlns:w="http://schemas.openxmlformats.org/wordprocessingml/2006/main" w:type="dxa" w:w="14840"/>
            <w:gridSpan w:val="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Level</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Mean melEDI</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Geometric average of daily melEDI values, including zeros; summarizes overall exposure while reducing peak influence.</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lx</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5.154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2.831 to 9.225</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816</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Mean melEDI distributions by site, using the shared site colours. Numerical summaries are in the adjacent cells." title="" id="58"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59" name="Picture"/>
                          <pic:cNvPicPr>
                            <a:picLocks noChangeArrowheads="1" noChangeAspect="1"/>
                          </pic:cNvPicPr>
                        </pic:nvPicPr>
                        <pic:blipFill>
                          <a:blip r:embed="rId57"/>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8.4% (4.8% to 16.6%)</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Ratio per 1 h: 1.181 (1.109 to 1.257)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7.7% (2.9% to 13.9%)</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25.4% (18.6% to 34.4%)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57.7% (51.9% to 65.1%)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32.3% (24.5% to 39.4%)</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Brightest 10 h mean</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Mean of the brightest 10 hours; reflects the strength of the main daytime light episode.</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lx</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110.566</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41.513 to 243.212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816</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Brightest 10 h mean distributions by site, using the shared site colours. Numerical summaries are in the adjacent cells." title="" id="61"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62" name="Picture"/>
                          <pic:cNvPicPr>
                            <a:picLocks noChangeArrowheads="1" noChangeAspect="1"/>
                          </pic:cNvPicPr>
                        </pic:nvPicPr>
                        <pic:blipFill>
                          <a:blip r:embed="rId60"/>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0.011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5.7% (3.3% to 12.7%)</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Ratio per 1 h: 1.243 (1.133 to 1.363)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5.8% (1.9% to 11.1%)</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17.6% (12.1% to 26.0%)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46.0% (39.6% to 54.3%)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28.4% (20.9% to 35.4%)</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Darkest 10 h mean</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Mean of the darkest 10 hours; lower values during the biological night favour melatonin preservation and sleep.</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lx</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0.103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0.020 to 0.253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816</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Darkest 10 h mean distributions by site, using the shared site colours. Numerical summaries are in the adjacent cells." title="" id="64"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65" name="Picture"/>
                          <pic:cNvPicPr>
                            <a:picLocks noChangeArrowheads="1" noChangeAspect="1"/>
                          </pic:cNvPicPr>
                        </pic:nvPicPr>
                        <pic:blipFill>
                          <a:blip r:embed="rId63"/>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13.7% (9.2% to 23.9%)</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Ratio per 1 h: 1.088 (1.034 to 1.144)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0.002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3.4% (0.5% to 8.3%)</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22.0% (15.8% to 31.8%)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61.1% (55.3% to 68.1%)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39.1% (30.4% to 46.2%)</w:t>
            </w:r>
          </w:p>
        </w:tc>
      </w:tr>
      <w:tr>
        <w:trPr xmlns:w="http://schemas.openxmlformats.org/wordprocessingml/2006/main">
          <w:cantSplit xmlns:w="http://schemas.openxmlformats.org/wordprocessingml/2006/main"/>
        </w:trPr>
        <w:tc>
          <w:tcPr>
            <w:tcW xmlns:w="http://schemas.openxmlformats.org/wordprocessingml/2006/main" w:type="dxa" w:w="14840"/>
            <w:gridSpan w:val="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Spectrum</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Melanopic daylight efficacy ratio</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Mean of viable one-minute melEDI/illuminance ratios; indicates melanopic efficacy relative to visual light.</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dimensionless</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0.724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0.643 to 0.795</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687</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Melanopic daylight efficacy ratio distributions by site, using the shared site colours. Numerical summaries are in the adjacent cells." title="" id="67"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68" name="Picture"/>
                          <pic:cNvPicPr>
                            <a:picLocks noChangeArrowheads="1" noChangeAspect="1"/>
                          </pic:cNvPicPr>
                        </pic:nvPicPr>
                        <pic:blipFill>
                          <a:blip r:embed="rId66"/>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9.6% (6.0% to 17.8%)</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Difference per 1 h: 0.024 (0.017 to 0.031)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13.0% (6.7% to 20.6%)</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27.8% (21.3% to 38.1%)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60.5% (54.6% to 68.2%)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32.7% (24.1% to 40.0%)</w:t>
            </w:r>
          </w:p>
        </w:tc>
      </w:tr>
      <w:tr>
        <w:trPr xmlns:w="http://schemas.openxmlformats.org/wordprocessingml/2006/main">
          <w:cantSplit xmlns:w="http://schemas.openxmlformats.org/wordprocessingml/2006/main"/>
        </w:trPr>
        <w:tc>
          <w:tcPr>
            <w:tcW xmlns:w="http://schemas.openxmlformats.org/wordprocessingml/2006/main" w:type="dxa" w:w="14840"/>
            <w:gridSpan w:val="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Timing</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Midpoint of the brightest 10 hours</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Centre time of the brightest 10 hours; indexes the main daily circadian light cue.</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13:44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12:48 to 15:00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816</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Midpoint of the brightest 10 hours distributions by site, using the shared site colours. Numerical summaries are in the adjacent cells." title="" id="70"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71" name="Picture"/>
                          <pic:cNvPicPr>
                            <a:picLocks noChangeArrowheads="1" noChangeAspect="1"/>
                          </pic:cNvPicPr>
                        </pic:nvPicPr>
                        <pic:blipFill>
                          <a:blip r:embed="rId69"/>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6.5% (4.4% to 12.6%)</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Estimate</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Difference per 1 h: 0.054 (-0.045 to 0.153)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0.305</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0.2% (0.0% to 1.8%)</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6.7% (4.6% to 13.0%)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22.9% (16.9% to 31.6%)</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16.2% (9.6% to 22.4%)</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Midpoint of the darkest 10 hours</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Centre time of the darkest 10 hours; indexes the main daily darkness cue.</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02:54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02:01 to 03:50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816</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Midpoint of the darkest 10 hours distributions by site, using the shared site colours. Numerical summaries are in the adjacent cells." title="" id="73"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74" name="Picture"/>
                          <pic:cNvPicPr>
                            <a:picLocks noChangeArrowheads="1" noChangeAspect="1"/>
                          </pic:cNvPicPr>
                        </pic:nvPicPr>
                        <pic:blipFill>
                          <a:blip r:embed="rId72"/>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0.020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4.6% (3.0% to 10.5%)</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Difference per 1 h: -0.148 (-0.245 to -0.050)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0.004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2.1% (0.3% to 5.6%)</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8.6% (5.9% to 15.8%)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28.2% (22.1% to 36.7%)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19.6% (12.6% to 25.8%)</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First light timing above 250 lx melEDI</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First waking bright-light exposure; morning timing can advance circadian phase and promote alertness.</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09:08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08:02 to 10:40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727</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First light timing above 250 lx melEDI distributions by site, using the shared site colours. Numerical summaries are in the adjacent cells." title="" id="76"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77" name="Picture"/>
                          <pic:cNvPicPr>
                            <a:picLocks noChangeArrowheads="1" noChangeAspect="1"/>
                          </pic:cNvPicPr>
                        </pic:nvPicPr>
                        <pic:blipFill>
                          <a:blip r:embed="rId75"/>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0.112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3.8% (2.3% to 10.2%)</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Estimate</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Difference per 1 h: -0.097 (-0.247 to 0.053)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FDR</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not supported; adjusted p 0.227</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color xmlns:w="http://schemas.openxmlformats.org/wordprocessingml/2006/main" w:val="777777"/>
                <w:sz xmlns:w="http://schemas.openxmlformats.org/wordprocessingml/2006/main" w:val="18"/>
                <w:szCs xmlns:w="http://schemas.openxmlformats.org/wordprocessingml/2006/main" w:val="18"/>
              </w:rPr>
              <w:t xml:space="preserve">Part R²</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 </w:t>
            </w:r>
            <w:r>
              <w:rPr xmlns:w="http://schemas.openxmlformats.org/wordprocessingml/2006/main">
                <w:color xmlns:w="http://schemas.openxmlformats.org/wordprocessingml/2006/main" w:val="777777"/>
                <w:sz xmlns:w="http://schemas.openxmlformats.org/wordprocessingml/2006/main" w:val="18"/>
                <w:szCs xmlns:w="http://schemas.openxmlformats.org/wordprocessingml/2006/main" w:val="18"/>
              </w:rPr>
              <w:t xml:space="preserve">0.5% (0.0% to 2.8%)</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6.8% (4.4% to 14.4%)</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31.0% (24.6% to 40.5%)</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24.2% (16.2% to 31.5%)</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Last light timing above 250 lx melEDI</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Last bright-light exposure; later timing may delay circadian phase and sleep onset.</w:t>
            </w:r>
          </w:p>
        </w:tc>
        <w:tc>
          <w:tcPr>
            <w:tcW xmlns:w="http://schemas.openxmlformats.org/wordprocessingml/2006/main" w:type="dxa" w:w="172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18:08</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16:27 to 19:42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687</w:t>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Last light timing above 250 lx melEDI distributions by site, using the shared site colours. Numerical summaries are in the adjacent cells." title="" id="79"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80" name="Picture"/>
                          <pic:cNvPicPr>
                            <a:picLocks noChangeArrowheads="1" noChangeAspect="1"/>
                          </pic:cNvPicPr>
                        </pic:nvPicPr>
                        <pic:blipFill>
                          <a:blip r:embed="rId78"/>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11.6% (8.3% to 18.6%)</w:t>
            </w:r>
          </w:p>
        </w:tc>
        <w:tc>
          <w:tcPr>
            <w:tcW xmlns:w="http://schemas.openxmlformats.org/wordprocessingml/2006/main" w:type="dxa" w:w="30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Difference per 1 h: 0.323 (0.186 to 0.460)</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4.5% (1.5% to 8.5%)</w:t>
            </w:r>
          </w:p>
        </w:tc>
        <w:tc>
          <w:tcPr>
            <w:tcW xmlns:w="http://schemas.openxmlformats.org/wordprocessingml/2006/main" w:type="dxa" w:w="3198"/>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22.2% (17.0% to 30.2%)</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37.9% (31.6% to 46.3%)</w:t>
            </w:r>
          </w:p>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15.8% (9.7% to 22.3%)</w:t>
            </w:r>
          </w:p>
        </w:tc>
      </w:tr>
      <w:tr>
        <w:trPr xmlns:w="http://schemas.openxmlformats.org/wordprocessingml/2006/main">
          <w:cantSplit xmlns:w="http://schemas.openxmlformats.org/wordprocessingml/2006/main"/>
        </w:trPr>
        <w:tc>
          <w:tcPr>
            <w:tcW xmlns:w="http://schemas.openxmlformats.org/wordprocessingml/2006/main" w:type="dxa" w:w="2943"/>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Mean timing of exposure above 250 lx melEDI</w:t>
            </w:r>
            <w:r>
              <w:rPr xmlns:w="http://schemas.openxmlformats.org/wordprocessingml/2006/main">
                <w:sz xmlns:w="http://schemas.openxmlformats.org/wordprocessingml/2006/main" w:val="18"/>
                <w:szCs xmlns:w="http://schemas.openxmlformats.org/wordprocessingml/2006/main" w:val="18"/>
              </w:rPr>
              <w:br/>
            </w:r>
            <w:r>
              <w:rPr xmlns:w="http://schemas.openxmlformats.org/wordprocessingml/2006/main">
                <w:sz xmlns:w="http://schemas.openxmlformats.org/wordprocessingml/2006/main" w:val="18"/>
                <w:szCs xmlns:w="http://schemas.openxmlformats.org/wordprocessingml/2006/main" w:val="18"/>
              </w:rPr>
              <w:t xml:space="preserve">Average bright-light timing; summarizes the phase of daily circadian stimulation.</w:t>
            </w:r>
          </w:p>
        </w:tc>
        <w:tc>
          <w:tcPr>
            <w:tcW xmlns:w="http://schemas.openxmlformats.org/wordprocessingml/2006/main" w:type="dxa" w:w="172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Unit</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13:29</w:t>
            </w: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IQR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12:29 to 14:39</w:t>
            </w: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w:t>
            </w: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Days</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742</w:t>
            </w:r>
          </w:p>
        </w:tc>
        <w:tc>
          <w:tcPr>
            <w:tcW xmlns:w="http://schemas.openxmlformats.org/wordprocessingml/2006/main" w:type="dxa" w:w="1983"/>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097280" cy="438911"/>
                  <wp:effectExtent b="0" l="0" r="0" t="0"/>
                  <wp:docPr descr="Mean timing of exposure above 250 lx melEDI distributions by site, using the shared site colours. Numerical summaries are in the adjacent cells." title="" id="82"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83" name="Picture"/>
                          <pic:cNvPicPr>
                            <a:picLocks noChangeArrowheads="1" noChangeAspect="1"/>
                          </pic:cNvPicPr>
                        </pic:nvPicPr>
                        <pic:blipFill>
                          <a:blip r:embed="rId81"/>
                          <a:stretch>
                            <a:fillRect/>
                          </a:stretch>
                        </pic:blipFill>
                        <pic:spPr bwMode="auto">
                          <a:xfrm>
                            <a:off x="0" y="0"/>
                            <a:ext cx="1097280" cy="438911"/>
                          </a:xfrm>
                          <a:prstGeom prst="rect">
                            <a:avLst/>
                          </a:prstGeom>
                          <a:noFill/>
                          <a:ln w="9525">
                            <a:noFill/>
                            <a:headEnd/>
                            <a:tailEnd/>
                          </a:ln>
                        </pic:spPr>
                      </pic:pic>
                    </a:graphicData>
                  </a:graphic>
                </wp:inline>
              </w:drawing>
            </w:r>
          </w:p>
        </w:tc>
        <w:tc>
          <w:tcPr>
            <w:tcW xmlns:w="http://schemas.openxmlformats.org/wordprocessingml/2006/main" w:type="dxa" w:w="1983"/>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&lt;0.001</w:t>
            </w: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12.7% (9.4% to 19.2%)</w:t>
            </w:r>
          </w:p>
        </w:tc>
        <w:tc>
          <w:tcPr>
            <w:tcW xmlns:w="http://schemas.openxmlformats.org/wordprocessingml/2006/main" w:type="dxa" w:w="300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Estimate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Difference per 1 h: 0.121 (0.028 to 0.213)</w:t>
            </w: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FDR</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supported; adjusted p 0.013</w:t>
            </w: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 R²</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 (0.1% to 3.6%)</w:t>
            </w:r>
          </w:p>
        </w:tc>
        <w:tc>
          <w:tcPr>
            <w:tcW xmlns:w="http://schemas.openxmlformats.org/wordprocessingml/2006/main" w:type="dxa" w:w="3198"/>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Marginal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14.7% (10.7% to 21.9%)</w:t>
            </w: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Conditional</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25.7% (19.8% to 34.2%)</w:t>
            </w:r>
          </w:p>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Participant-associated</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11.0% (5.3% to 17.2%)</w:t>
            </w:r>
          </w:p>
        </w:tc>
      </w:tr>
      <w:tr>
        <w:trPr xmlns:w="http://schemas.openxmlformats.org/wordprocessingml/2006/main">
          <w:cantSplit xmlns:w="http://schemas.openxmlformats.org/wordprocessingml/2006/main"/>
        </w:trPr>
        <w:tc>
          <w:tcPr>
            <w:tcW xmlns:w="http://schemas.openxmlformats.org/wordprocessingml/2006/main" w:type="dxa" w:w="14840"/>
            <w:gridSpan w:val="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Overall distributions are medians and interquartile ranges. Participants and Days give descriptive support; model-specific samples are in Supplementary Table S7. Site and photoperiod part-R² can overlap and must not be summed. Participant-associated R² is conditional minus marginal R² and is not applicable to participant-level outcomes. Distribution colours follow the shared site key in Figure 1 and Supplementary Table S2. MDER is the mean of viable minute-level ratios. Grey site or photoperiod cells did not meet the corresponding FDR criterion. These observational associations are not causal allocations.</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xmlns:w="http://schemas.openxmlformats.org/wordprocessingml/2006/main" w:id="84"/>
    <w:bookmarkEnd xmlns:w="http://schemas.openxmlformats.org/wordprocessingml/2006/main" w:id="85"/>
    <w:bookmarkEnd w:id="86"/>
    <w:bookmarkStart w:id="91" w:name="X7f67a68c389dc6ee66f866e334c6e5412416cfa"/>
    <w:p>
      <w:pPr>
        <w:pStyle w:val="berschrift2"/>
        <w:keepNext xmlns:w="http://schemas.openxmlformats.org/wordprocessingml/2006/main"/>
        <w:spacing xmlns:w="http://schemas.openxmlformats.org/wordprocessingml/2006/main" w:before="240" w:after="160" w:line="240" w:lineRule="auto"/>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9">
        <w:r>
          <w:rPr>
            <w:rStyle w:val="Hyperlink"/>
          </w:rPr>
          <w:t xml:space="preserve">Supplementary Figure S9</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tbl>
      <w:tblPr>
        <w:tblStyle w:val="Table"/>
        <w:tblW w:type="pct" w:w="5000"/>
        <w:tblLayout w:type="fixed"/>
        <w:tblLook w:firstRow="0" w:lastRow="0" w:firstColumn="0" w:lastColumn="0" w:noHBand="0" w:noVBand="0" w:val="0000"/>
      </w:tblPr>
      <w:tblGrid>
        <w:gridCol w:w="7920"/>
      </w:tblGrid>
      <w:tr>
        <w:tc>
          <w:tcPr>
            <w:tcW xmlns:w="http://schemas.openxmlformats.org/wordprocessingml/2006/main" w:type="dxa" w:w="7920"/>
          </w:tcPr>
          <w:bookmarkStart w:id="90" w:name="fig-activity-context"/>
          <w:p>
            <w:pPr>
              <w:pStyle w:val="Compact"/>
              <w:jc w:val="center"/>
            </w:pPr>
            <w:r>
              <w:drawing>
                <wp:inline>
                  <wp:extent cx="5077558" cy="8046720"/>
                  <wp:effectExtent b="0" l="0" r="0" t="0"/>
                  <wp:docPr descr="" title="" id="88" name="Picture"/>
                  <a:graphic>
                    <a:graphicData uri="http://schemas.openxmlformats.org/drawingml/2006/picture">
                      <pic:pic>
                        <pic:nvPicPr>
                          <pic:cNvPr descr="results/images/manuscript/figure-3.png" id="89" name="Picture"/>
                          <pic:cNvPicPr>
                            <a:picLocks noChangeArrowheads="1" noChangeAspect="1"/>
                          </pic:cNvPicPr>
                        </pic:nvPicPr>
                        <pic:blipFill>
                          <a:blip r:embed="rId87"/>
                          <a:stretch>
                            <a:fillRect/>
                          </a:stretch>
                        </pic:blipFill>
                        <pic:spPr bwMode="auto">
                          <a:xfrm>
                            <a:off x="0" y="0"/>
                            <a:ext cx="5077558" cy="8046720"/>
                          </a:xfrm>
                          <a:prstGeom prst="rect">
                            <a:avLst/>
                          </a:prstGeom>
                          <a:noFill/>
                          <a:ln w="9525">
                            <a:noFill/>
                            <a:headEnd/>
                            <a:tailEnd/>
                          </a:ln>
                        </pic:spPr>
                      </pic:pic>
                    </a:graphicData>
                  </a:graphic>
                </wp:inline>
              </w:drawing>
            </w:r>
          </w:p>
          <w:p>
            <w:pPr>
              <w:pStyle xmlns:w="http://schemas.openxmlformats.org/wordprocessingml/2006/main" w:val="ImageCaption"/>
              <w:keepLines xmlns:w="http://schemas.openxmlformats.org/wordprocessingml/2006/main"/>
              <w:spacing xmlns:w="http://schemas.openxmlformats.org/wordprocessingml/2006/main" w:before="80" w:after="120" w:line="240" w:lineRule="auto"/>
              <w:jc xmlns:w="http://schemas.openxmlformats.org/wordprocessingml/2006/main" w:val="left"/>
            </w:pPr>
            <w:r>
              <w:rPr xmlns:w="http://schemas.openxmlformats.org/wordprocessingml/2006/main">
                <w:sz xmlns:w="http://schemas.openxmlformats.org/wordprocessingml/2006/main" w:val="20"/>
              </w:rPr>
              <w:t xml:space="preserve">Figure 3: Personal light exposure by immediate setting across time of day and study sites. The diary variable labelled activity combines behaviour and environmental setting.</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A–C</w:t>
            </w:r>
            <w:r>
              <w:rPr xmlns:w="http://schemas.openxmlformats.org/wordprocessingml/2006/main">
                <w:sz xmlns:w="http://schemas.openxmlformats.org/wordprocessingml/2006/main" w:val="20"/>
              </w:rPr>
              <w:t xml:space="preserve">, Exploratory time-of-day analysis. Panel</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A</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shows site-average expected one-hour melanopic EDI with clock-specific 95% confidence intervals; the dashed black curve is the site-average local-clock smooth. Panel</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B</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shows each setting curve relative to that smooth, with 1 as the reference. Panel</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C</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shows effective weighted hours; open circles indicate locally sparse support and grey regions indicate times without observations.</w:t>
            </w:r>
            <w:r>
              <w:rPr xmlns:w="http://schemas.openxmlformats.org/wordprocessingml/2006/main">
                <w:sz xmlns:w="http://schemas.openxmlformats.org/wordprocessingml/2006/main" w:val="20"/>
              </w:rPr>
              <w:t xml:space="preserve"> </w:t>
            </w:r>
            <w:r>
              <w:rPr>
                <w:b/>
                <w:bCs/>
                <w:sz xmlns:w="http://schemas.openxmlformats.org/wordprocessingml/2006/main" w:val="20"/>
              </w:rPr>
              <w:t xml:space="preserve">D</w:t>
            </w:r>
            <w:r>
              <w:rPr xmlns:w="http://schemas.openxmlformats.org/wordprocessingml/2006/main">
                <w:sz xmlns:w="http://schemas.openxmlformats.org/wordprocessingml/2006/main" w:val="20"/>
              </w:rPr>
              <w:t xml:space="preserve">, Site-average category estimates and site-specific deviation ratios from the activity-by-site interaction model, with participant-cluster-robust 95% confidence intervals and FDR-adjusted</w:t>
            </w:r>
            <w:r>
              <w:rPr xmlns:w="http://schemas.openxmlformats.org/wordprocessingml/2006/main">
                <w:sz xmlns:w="http://schemas.openxmlformats.org/wordprocessingml/2006/main" w:val="20"/>
              </w:rPr>
              <w:t xml:space="preserve"> </w:t>
            </w:r>
            <w:r>
              <w:rPr>
                <w:i/>
                <w:iCs/>
                <w:sz xmlns:w="http://schemas.openxmlformats.org/wordprocessingml/2006/main" w:val="20"/>
              </w:rPr>
              <w:t xml:space="preserve">p</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values. Each multi-select participant-hour contributes weight 1/</w:t>
            </w:r>
            <w:r>
              <w:rPr>
                <w:i/>
                <w:iCs/>
                <w:sz xmlns:w="http://schemas.openxmlformats.org/wordprocessingml/2006/main" w:val="20"/>
              </w:rPr>
              <w:t xml:space="preserve">k</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to every retained setting category. The</w:t>
            </w:r>
            <w:r>
              <w:rPr xmlns:w="http://schemas.openxmlformats.org/wordprocessingml/2006/main">
                <w:sz xmlns:w="http://schemas.openxmlformats.org/wordprocessingml/2006/main" w:val="20"/>
              </w:rPr>
              <w:t xml:space="preserve"> </w:t>
            </w:r>
            <w:r>
              <w:rPr>
                <w:i/>
                <w:iCs/>
                <w:sz xmlns:w="http://schemas.openxmlformats.org/wordprocessingml/2006/main" w:val="20"/>
              </w:rPr>
              <w:t xml:space="preserve">Other</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category is sparse and display-only. The fitted frame contains 126 participants, 724 participant-days, 16,135 unique participant-hours, 16,135 effective weighted hours and 4,746 exact-zero participant-hours. Estimates are observational.</w:t>
            </w:r>
          </w:p>
          <w:bookmarkEnd w:id="90"/>
        </w:tc>
      </w:tr>
    </w:tbl>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w:t>
      </w:r>
      <w:r>
        <w:t xml:space="preserve"> </w:t>
      </w:r>
      <w:hyperlink w:anchor="fig-s12">
        <w:r>
          <w:rPr>
            <w:rStyle w:val="Hyperlink"/>
          </w:rPr>
          <w:t xml:space="preserve">S12</w:t>
        </w:r>
      </w:hyperlink>
      <w:r>
        <w:t xml:space="preserve"> </w:t>
      </w:r>
      <w:r>
        <w:t xml:space="preserve">and</w:t>
      </w:r>
      <w:r>
        <w:t xml:space="preserve"> </w:t>
      </w:r>
      <w:hyperlink w:anchor="fig-s13">
        <w:r>
          <w:rPr>
            <w:rStyle w:val="Hyperlink"/>
          </w:rPr>
          <w:t xml:space="preserve">S13</w:t>
        </w:r>
      </w:hyperlink>
      <w:r>
        <w:t xml:space="preserve"> </w:t>
      </w:r>
      <w:r>
        <w:t xml:space="preserve">report common, temporal, position-specific and site-specific results.</w:t>
      </w:r>
    </w:p>
    <w:bookmarkEnd w:id="91"/>
    <w:bookmarkStart w:id="92" w:name="person-level-correlates-are-selective"/>
    <w:p>
      <w:pPr>
        <w:pStyle w:val="berschrift2"/>
        <w:keepNext xmlns:w="http://schemas.openxmlformats.org/wordprocessingml/2006/main"/>
        <w:spacing xmlns:w="http://schemas.openxmlformats.org/wordprocessingml/2006/main" w:before="240" w:after="160" w:line="240" w:lineRule="auto"/>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4">
        <w:r>
          <w:rPr>
            <w:rStyle w:val="Hyperlink"/>
          </w:rPr>
          <w:t xml:space="preserve">S14</w:t>
        </w:r>
      </w:hyperlink>
      <w:r>
        <w:t xml:space="preserve"> </w:t>
      </w:r>
      <w:r>
        <w:t xml:space="preserve">and</w:t>
      </w:r>
      <w:r>
        <w:t xml:space="preserve"> </w:t>
      </w:r>
      <w:hyperlink w:anchor="fig-s15">
        <w:r>
          <w:rPr>
            <w:rStyle w:val="Hyperlink"/>
          </w:rPr>
          <w:t xml:space="preserve">S15</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6">
        <w:r>
          <w:rPr>
            <w:rStyle w:val="Hyperlink"/>
          </w:rPr>
          <w:t xml:space="preserve">Supplementary Figure S16</w:t>
        </w:r>
      </w:hyperlink>
      <w:r>
        <w:t xml:space="preserve"> </w:t>
      </w:r>
      <w:r>
        <w:t xml:space="preserve">show adjusted estimates;</w:t>
      </w:r>
      <w:r>
        <w:t xml:space="preserve"> </w:t>
      </w:r>
      <w:hyperlink w:anchor="fig-s17">
        <w:r>
          <w:rPr>
            <w:rStyle w:val="Hyperlink"/>
          </w:rPr>
          <w:t xml:space="preserve">Supplementary Figure S17</w:t>
        </w:r>
      </w:hyperlink>
      <w:r>
        <w:t xml:space="preserve"> </w:t>
      </w:r>
      <w:r>
        <w:t xml:space="preserve">shows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8">
        <w:r>
          <w:rPr>
            <w:rStyle w:val="Hyperlink"/>
          </w:rPr>
          <w:t xml:space="preserve">S18</w:t>
        </w:r>
      </w:hyperlink>
      <w:r>
        <w:t xml:space="preserve"> </w:t>
      </w:r>
      <w:r>
        <w:t xml:space="preserve">and</w:t>
      </w:r>
      <w:r>
        <w:t xml:space="preserve"> </w:t>
      </w:r>
      <w:hyperlink w:anchor="fig-s19">
        <w:r>
          <w:rPr>
            <w:rStyle w:val="Hyperlink"/>
          </w:rPr>
          <w:t xml:space="preserve">S19</w:t>
        </w:r>
      </w:hyperlink>
      <w:r>
        <w:t xml:space="preserve">, give the complete results.</w:t>
      </w:r>
    </w:p>
    <w:bookmarkEnd w:id="92"/>
    <w:bookmarkStart w:id="93" w:name="X06b181a0a667bc241ec461abe3a80057965fc40"/>
    <w:p>
      <w:pPr>
        <w:pStyle w:val="berschrift2"/>
        <w:keepNext xmlns:w="http://schemas.openxmlformats.org/wordprocessingml/2006/main"/>
        <w:spacing xmlns:w="http://schemas.openxmlformats.org/wordprocessingml/2006/main" w:before="240" w:after="160" w:line="240" w:lineRule="auto"/>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93"/>
    <w:bookmarkEnd w:id="94"/>
    <w:bookmarkStart w:id="95" w:name="discussion"/>
    <w:p>
      <w:pPr>
        <w:pStyle w:val="berschrift1"/>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included daily level, waking bright-light duration, pre-sleep duration, spectral composition and several timing metrics, while dose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95"/>
    <w:bookmarkStart w:id="111" w:name="methods"/>
    <w:p>
      <w:pPr>
        <w:pStyle w:val="berschrift1"/>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Methods</w:t>
      </w:r>
    </w:p>
    <w:bookmarkStart w:id="96" w:name="study-design-and-sites"/>
    <w:p>
      <w:pPr>
        <w:pStyle w:val="berschrift2"/>
        <w:keepNext xmlns:w="http://schemas.openxmlformats.org/wordprocessingml/2006/main"/>
        <w:spacing xmlns:w="http://schemas.openxmlformats.org/wordprocessingml/2006/main" w:before="240" w:after="160" w:line="240" w:lineRule="auto"/>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96"/>
    <w:bookmarkStart w:id="97" w:name="participants-recruitment-and-ethics"/>
    <w:p>
      <w:pPr>
        <w:pStyle w:val="berschrift2"/>
        <w:keepNext xmlns:w="http://schemas.openxmlformats.org/wordprocessingml/2006/main"/>
        <w:spacing xmlns:w="http://schemas.openxmlformats.org/wordprocessingml/2006/main" w:before="240" w:after="160" w:line="240" w:lineRule="auto"/>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study population included nine participants outside the registered age or employment criteria: one participant older than 65 years, two recorded as not employed and seven recorded as marginally employed; one participant met both criteria for exclusion. For the age and biological-sex analysis, a joint age-and-employment exclusion sensitivity removed six participants from the near-eye models and nine from the chest models. All 11 FDR-supported main findings retained their direction and support, and none of the 68 main-effect FDR decisions changed. For the day-type, exercise and sleep analysis, a separate near-eye employment sensitivity reduced the sample from 137 to 131 participants; the directions and FDR conclusions for the main associations, and the site-heterogeneity conclusions, were unchanged. Students and trainees were retained in both checks.</w:t>
      </w:r>
    </w:p>
    <w:p>
      <w:pPr>
        <w:pStyle w:val="Textkrper"/>
      </w:pPr>
      <w:r>
        <w:t xml:space="preserve">The target was at least 15 participants per site, based on prior power calculations and allowing for up to one-third dropout or incomplete recording (15-&gt;10)</w:t>
      </w:r>
      <w:hyperlink w:anchor="ref-zauner2024">
        <w:r>
          <w:rPr>
            <w:rStyle w:val="Hyperlink"/>
            <w:vertAlign w:val="superscript"/>
          </w:rPr>
          <w:t xml:space="preserve">49</w:t>
        </w:r>
      </w:hyperlink>
      <w:r>
        <w:t xml:space="preserve">. The study roster was below 15 participants only in Munich (DE; n = 10), and no site had fewer than 10 participants. The final near-eye sample was below 15 in Borås (SE; n = 13), Delft (NL; n = 13), Munich (DE; n = 10) and San José (CR; n = 6); San José was the only site below the dropout-adjusted threshold of 10 (</w:t>
      </w:r>
      <w:hyperlink w:anchor="tbl-participant-site">
        <w:r>
          <w:rPr>
            <w:rStyle w:val="Hyperlink"/>
          </w:rPr>
          <w:t xml:space="preserve">Table 1</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The small near-eye sample in San José (CR; n = 6) limits the precision of site-specific estimates and the ability to detect associations within that site. The reported leave-one-site-out sensitivity analyses thus assessed the influence of individual sites on pooled and site-average estimates. The larger chest-level sample in San José (n = 39) provides more extensive complementary data, although findings from this measurement position remain distinct from near-eye exposure in all reported analyses.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97"/>
    <w:bookmarkStart w:id="98" w:name="personal-light-measurements"/>
    <w:p>
      <w:pPr>
        <w:pStyle w:val="berschrift2"/>
        <w:keepNext xmlns:w="http://schemas.openxmlformats.org/wordprocessingml/2006/main"/>
        <w:spacing xmlns:w="http://schemas.openxmlformats.org/wordprocessingml/2006/main" w:before="240" w:after="160" w:line="240" w:lineRule="auto"/>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98"/>
    <w:bookmarkStart w:id="99" w:name="contextual-and-person-level-measures"/>
    <w:p>
      <w:pPr>
        <w:pStyle w:val="berschrift2"/>
        <w:keepNext xmlns:w="http://schemas.openxmlformats.org/wordprocessingml/2006/main"/>
        <w:spacing xmlns:w="http://schemas.openxmlformats.org/wordprocessingml/2006/main" w:before="240" w:after="160" w:line="240" w:lineRule="auto"/>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99"/>
    <w:bookmarkStart w:id="100" w:name="Xdd28f0165ad21adf551decbeef719245ff041d0"/>
    <w:p>
      <w:pPr>
        <w:pStyle w:val="berschrift2"/>
        <w:keepNext xmlns:w="http://schemas.openxmlformats.org/wordprocessingml/2006/main"/>
        <w:spacing xmlns:w="http://schemas.openxmlformats.org/wordprocessingml/2006/main" w:before="240" w:after="160" w:line="240" w:lineRule="auto"/>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100"/>
    <w:bookmarkStart w:id="101" w:name="exposure-metrics"/>
    <w:p>
      <w:pPr>
        <w:pStyle w:val="berschrift2"/>
        <w:keepNext xmlns:w="http://schemas.openxmlformats.org/wordprocessingml/2006/main"/>
        <w:spacing xmlns:w="http://schemas.openxmlformats.org/wordprocessingml/2006/main" w:before="240" w:after="160" w:line="240" w:lineRule="auto"/>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101"/>
    <w:bookmarkStart w:id="102" w:name="X03aef755f17e715dea1d2ffd5a7ee47b4204c16"/>
    <w:p>
      <w:pPr>
        <w:pStyle w:val="berschrift2"/>
        <w:keepNext xmlns:w="http://schemas.openxmlformats.org/wordprocessingml/2006/main"/>
        <w:spacing xmlns:w="http://schemas.openxmlformats.org/wordprocessingml/2006/main" w:before="240" w:after="160" w:line="240" w:lineRule="auto"/>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predefined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102"/>
    <w:bookmarkStart w:id="103" w:name="daily-temporal-architecture"/>
    <w:p>
      <w:pPr>
        <w:pStyle w:val="berschrift2"/>
        <w:keepNext xmlns:w="http://schemas.openxmlformats.org/wordprocessingml/2006/main"/>
        <w:spacing xmlns:w="http://schemas.openxmlformats.org/wordprocessingml/2006/main" w:before="240" w:after="160" w:line="240" w:lineRule="auto"/>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103"/>
    <w:bookmarkStart w:id="104" w:name="geographic-and-photoperiod-analyses"/>
    <w:p>
      <w:pPr>
        <w:pStyle w:val="berschrift2"/>
        <w:keepNext xmlns:w="http://schemas.openxmlformats.org/wordprocessingml/2006/main"/>
        <w:spacing xmlns:w="http://schemas.openxmlformats.org/wordprocessingml/2006/main" w:before="240" w:after="160" w:line="240" w:lineRule="auto"/>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104"/>
    <w:bookmarkStart w:id="105" w:name="immediate-context-and-routine-analyses"/>
    <w:p>
      <w:pPr>
        <w:pStyle w:val="berschrift2"/>
        <w:keepNext xmlns:w="http://schemas.openxmlformats.org/wordprocessingml/2006/main"/>
        <w:spacing xmlns:w="http://schemas.openxmlformats.org/wordprocessingml/2006/main" w:before="240" w:after="160" w:line="240" w:lineRule="auto"/>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105"/>
    <w:bookmarkStart w:id="106" w:name="person-level-analyses"/>
    <w:p>
      <w:pPr>
        <w:pStyle w:val="berschrift2"/>
        <w:keepNext xmlns:w="http://schemas.openxmlformats.org/wordprocessingml/2006/main"/>
        <w:spacing xmlns:w="http://schemas.openxmlformats.org/wordprocessingml/2006/main" w:before="240" w:after="160" w:line="240" w:lineRule="auto"/>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106"/>
    <w:bookmarkStart w:id="108" w:name="Xec1156f71fe0a78293b9f2d87d5d5097f9a098d"/>
    <w:p>
      <w:pPr>
        <w:pStyle w:val="berschrift2"/>
        <w:keepNext xmlns:w="http://schemas.openxmlformats.org/wordprocessingml/2006/main"/>
        <w:spacing xmlns:w="http://schemas.openxmlformats.org/wordprocessingml/2006/main" w:before="240" w:after="160" w:line="240" w:lineRule="auto"/>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analysis pages and</w:t>
      </w:r>
      <w:r>
        <w:t xml:space="preserve"> </w:t>
      </w:r>
      <w:hyperlink r:id="rId107">
        <w:r>
          <w:rPr>
            <w:rStyle w:val="Hyperlink"/>
          </w:rPr>
          <w:t xml:space="preserve">project repository</w:t>
        </w:r>
      </w:hyperlink>
      <w:r>
        <w:t xml:space="preserve">.</w:t>
      </w:r>
    </w:p>
    <w:bookmarkEnd w:id="108"/>
    <w:bookmarkStart w:id="109" w:name="preregistration-and-deviations"/>
    <w:p>
      <w:pPr>
        <w:pStyle w:val="berschrift2"/>
        <w:keepNext xmlns:w="http://schemas.openxmlformats.org/wordprocessingml/2006/main"/>
        <w:spacing xmlns:w="http://schemas.openxmlformats.org/wordprocessingml/2006/main" w:before="240" w:after="160" w:line="240" w:lineRule="auto"/>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is organised around the resulting scientific estimands. Supplementary Methods: Preregistration deviations (supplied as a separate Word document) describes the scientific changes and qualifications.</w:t>
      </w:r>
    </w:p>
    <w:bookmarkEnd w:id="109"/>
    <w:bookmarkStart w:id="110" w:name="artificial-intelligence-assistance"/>
    <w:p>
      <w:pPr>
        <w:pStyle w:val="berschrift2"/>
        <w:keepNext xmlns:w="http://schemas.openxmlformats.org/wordprocessingml/2006/main"/>
        <w:spacing xmlns:w="http://schemas.openxmlformats.org/wordprocessingml/2006/main" w:before="240" w:after="160" w:line="240" w:lineRule="auto"/>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110"/>
    <w:bookmarkEnd w:id="111"/>
    <w:bookmarkStart w:id="114" w:name="data-availability"/>
    <w:p>
      <w:pPr>
        <w:pStyle w:val="berschrift1"/>
        <w:keepNext xmlns:w="http://schemas.openxmlformats.org/wordprocessingml/2006/main"/>
        <w:spacing xmlns:w="http://schemas.openxmlformats.org/wordprocessingml/2006/main" w:before="240" w:after="160" w:line="240" w:lineRule="auto"/>
      </w:pPr>
      <w:r>
        <w:t xml:space="preserve">Data availability</w:t>
      </w:r>
    </w:p>
    <w:p>
      <w:pPr>
        <w:pStyle w:val="FirstParagraph"/>
      </w:pPr>
      <w:r>
        <w:t xml:space="preserve">All data used in this study are available through the</w:t>
      </w:r>
      <w:r>
        <w:t xml:space="preserve"> </w:t>
      </w:r>
      <w:hyperlink r:id="rId112">
        <w:r>
          <w:rPr>
            <w:rStyle w:val="Hyperlink"/>
          </w:rPr>
          <w:t xml:space="preserve">MeLiDos Project GitHub organisation</w:t>
        </w:r>
      </w:hyperlink>
      <w:r>
        <w:t xml:space="preserve"> </w:t>
      </w:r>
      <w:r>
        <w:t xml:space="preserve">and are archived in the</w:t>
      </w:r>
      <w:r>
        <w:t xml:space="preserve"> </w:t>
      </w:r>
      <w:hyperlink r:id="rId113">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114"/>
    <w:bookmarkStart w:id="115" w:name="code-availability"/>
    <w:p>
      <w:pPr>
        <w:pStyle w:val="berschrift1"/>
        <w:keepNext xmlns:w="http://schemas.openxmlformats.org/wordprocessingml/2006/main"/>
        <w:spacing xmlns:w="http://schemas.openxmlformats.org/wordprocessingml/2006/main" w:before="240" w:after="160" w:line="240" w:lineRule="auto"/>
      </w:pPr>
      <w:r>
        <w:t xml:space="preserve">Code availability</w:t>
      </w:r>
    </w:p>
    <w:p>
      <w:pPr>
        <w:pStyle w:val="FirstParagraph"/>
      </w:pPr>
      <w:r>
        <w:t xml:space="preserve">The</w:t>
      </w:r>
      <w:r>
        <w:t xml:space="preserve"> </w:t>
      </w:r>
      <w:hyperlink r:id="rId107">
        <w:r>
          <w:rPr>
            <w:rStyle w:val="Hyperlink"/>
          </w:rPr>
          <w:t xml:space="preserve">project repository</w:t>
        </w:r>
      </w:hyperlink>
      <w:r>
        <w:t xml:space="preserve"> </w:t>
      </w:r>
      <w:r>
        <w:t xml:space="preserve">contains the analysis code, local input data, and instructions for reproducing the manuscript, supplementary information, and analysis webpages with Quarto.</w:t>
      </w:r>
    </w:p>
    <w:bookmarkEnd w:id="115"/>
    <w:bookmarkStart w:id="303" w:name="references"/>
    <w:p>
      <w:pPr>
        <w:pStyle w:val="berschrift1"/>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References</w:t>
      </w:r>
    </w:p>
    <w:bookmarkStart w:id="302" w:name="refs"/>
    <w:bookmarkStart w:id="117" w:name="ref-czeisler2007"/>
    <w:p>
      <w:pPr>
        <w:pStyle w:val="Literaturverzeichnis"/>
      </w:pPr>
      <w:r>
        <w:t xml:space="preserve">1.</w:t>
      </w:r>
      <w:r>
        <w:t xml:space="preserve"> </w:t>
      </w:r>
      <w:r>
        <w:t xml:space="preserve">	</w:t>
      </w:r>
      <w:r>
        <w:t xml:space="preserve">Czeisler, C. A. &amp; Gooley, J. J.</w:t>
      </w:r>
      <w:r>
        <w:t xml:space="preserve"> </w:t>
      </w:r>
      <w:hyperlink r:id="rId11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117"/>
    <w:bookmarkStart w:id="119" w:name="ref-dijk2009"/>
    <w:p>
      <w:pPr>
        <w:pStyle w:val="Literaturverzeichnis"/>
      </w:pPr>
      <w:r>
        <w:t xml:space="preserve">2.</w:t>
      </w:r>
      <w:r>
        <w:t xml:space="preserve"> </w:t>
      </w:r>
      <w:r>
        <w:t xml:space="preserve">	</w:t>
      </w:r>
      <w:r>
        <w:t xml:space="preserve">Dijk, D.-J. &amp; Archer, S. N.</w:t>
      </w:r>
      <w:r>
        <w:t xml:space="preserve"> </w:t>
      </w:r>
      <w:hyperlink r:id="rId11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119"/>
    <w:bookmarkStart w:id="121" w:name="ref-roenneberg2007"/>
    <w:p>
      <w:pPr>
        <w:pStyle w:val="Literaturverzeichnis"/>
      </w:pPr>
      <w:r>
        <w:t xml:space="preserve">3.</w:t>
      </w:r>
      <w:r>
        <w:t xml:space="preserve"> </w:t>
      </w:r>
      <w:r>
        <w:t xml:space="preserve">	</w:t>
      </w:r>
      <w:r>
        <w:t xml:space="preserve">Roenneberg, T. &amp; Merrow, M.</w:t>
      </w:r>
      <w:r>
        <w:t xml:space="preserve"> </w:t>
      </w:r>
      <w:hyperlink r:id="rId12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121"/>
    <w:bookmarkStart w:id="123" w:name="ref-blume2019"/>
    <w:p>
      <w:pPr>
        <w:pStyle w:val="Literaturverzeichnis"/>
      </w:pPr>
      <w:r>
        <w:t xml:space="preserve">4.</w:t>
      </w:r>
      <w:r>
        <w:t xml:space="preserve"> </w:t>
      </w:r>
      <w:r>
        <w:t xml:space="preserve">	</w:t>
      </w:r>
      <w:r>
        <w:t xml:space="preserve">Blume, C., Garbazza, C. &amp; Spitschan, M.</w:t>
      </w:r>
      <w:r>
        <w:t xml:space="preserve"> </w:t>
      </w:r>
      <w:hyperlink r:id="rId12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123"/>
    <w:bookmarkStart w:id="12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12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119 (2026).</w:t>
      </w:r>
    </w:p>
    <w:bookmarkEnd w:id="125"/>
    <w:bookmarkStart w:id="12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126">
        <w:r>
          <w:rPr>
            <w:rStyle w:val="Hyperlink"/>
          </w:rPr>
          <w:t xml:space="preserve">10.25039/S026.2018</w:t>
        </w:r>
      </w:hyperlink>
      <w:r>
        <w:t xml:space="preserve">.</w:t>
      </w:r>
    </w:p>
    <w:bookmarkEnd w:id="127"/>
    <w:bookmarkStart w:id="129" w:name="ref-brown2020"/>
    <w:p>
      <w:pPr>
        <w:pStyle w:val="Literaturverzeichnis"/>
      </w:pPr>
      <w:r>
        <w:t xml:space="preserve">7.</w:t>
      </w:r>
      <w:r>
        <w:t xml:space="preserve"> </w:t>
      </w:r>
      <w:r>
        <w:t xml:space="preserve">	</w:t>
      </w:r>
      <w:r>
        <w:t xml:space="preserve">Brown, T. M.</w:t>
      </w:r>
      <w:r>
        <w:t xml:space="preserve"> </w:t>
      </w:r>
      <w:hyperlink r:id="rId12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e12655 (2020).</w:t>
      </w:r>
    </w:p>
    <w:bookmarkEnd w:id="129"/>
    <w:bookmarkStart w:id="13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13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131"/>
    <w:bookmarkStart w:id="133" w:name="ref-spitschan2026a"/>
    <w:p>
      <w:pPr>
        <w:pStyle w:val="Literaturverzeichnis"/>
      </w:pPr>
      <w:r>
        <w:t xml:space="preserve">9.</w:t>
      </w:r>
      <w:r>
        <w:t xml:space="preserve"> </w:t>
      </w:r>
      <w:r>
        <w:t xml:space="preserve">	</w:t>
      </w:r>
      <w:r>
        <w:t xml:space="preserve">Spitschan, M. &amp; Zauner, J.</w:t>
      </w:r>
      <w:r>
        <w:t xml:space="preserve"> </w:t>
      </w:r>
      <w:hyperlink r:id="rId13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24 (2026).</w:t>
      </w:r>
    </w:p>
    <w:bookmarkEnd w:id="133"/>
    <w:bookmarkStart w:id="13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13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e2301608120 (2023).</w:t>
      </w:r>
    </w:p>
    <w:bookmarkEnd w:id="135"/>
    <w:bookmarkStart w:id="13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13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1268379 (2023).</w:t>
      </w:r>
    </w:p>
    <w:bookmarkEnd w:id="137"/>
    <w:bookmarkStart w:id="13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13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139"/>
    <w:bookmarkStart w:id="14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14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141"/>
    <w:bookmarkStart w:id="14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14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143"/>
    <w:bookmarkStart w:id="14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14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e2405924121 (2024).</w:t>
      </w:r>
    </w:p>
    <w:bookmarkEnd w:id="145"/>
    <w:bookmarkStart w:id="14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14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(2021).</w:t>
      </w:r>
    </w:p>
    <w:bookmarkEnd w:id="147"/>
    <w:bookmarkStart w:id="149" w:name="ref-obayashi2016"/>
    <w:p>
      <w:pPr>
        <w:pStyle w:val="Literaturverzeichnis"/>
      </w:pPr>
      <w:r>
        <w:t xml:space="preserve">17.</w:t>
      </w:r>
      <w:r>
        <w:t xml:space="preserve"> </w:t>
      </w:r>
      <w:r>
        <w:t xml:space="preserve">	</w:t>
      </w:r>
      <w:r>
        <w:t xml:space="preserve">Obayashi, K., Saeki, K. &amp; Kurumatani, N.</w:t>
      </w:r>
      <w:r>
        <w:t xml:space="preserve"> </w:t>
      </w:r>
      <w:hyperlink r:id="rId14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149"/>
    <w:bookmarkStart w:id="15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5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zsac130 (2023).</w:t>
      </w:r>
    </w:p>
    <w:bookmarkEnd w:id="151"/>
    <w:bookmarkStart w:id="15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52">
        <w:r>
          <w:rPr>
            <w:rStyle w:val="Hyperlink"/>
          </w:rPr>
          <w:t xml:space="preserve">Light environment of</w:t>
        </w:r>
        <w:r>
          <w:rPr>
            <w:rStyle w:val="Hyperlink"/>
          </w:rPr>
          <w:t xml:space="preserve"> </w:t>
        </w:r>
        <w:r>
          <w:rPr>
            <w:rStyle w:val="Hyperlink"/>
          </w:rPr>
          <w:t xml:space="preserve">Arctic</w:t>
        </w:r>
        <w:r>
          <w:rPr>
            <w:rStyle w:val="Hyperlink"/>
          </w:rPr>
          <w:t xml:space="preserve"> </w:t>
        </w:r>
        <w:r>
          <w:rPr>
            <w:rStyle w:val="Hyperlink"/>
          </w:rPr>
          <w:t xml:space="preserve">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e70023 (2025).</w:t>
      </w:r>
    </w:p>
    <w:bookmarkEnd w:id="153"/>
    <w:bookmarkStart w:id="155" w:name="ref-vineis2018"/>
    <w:p>
      <w:pPr>
        <w:pStyle w:val="Literaturverzeichnis"/>
      </w:pPr>
      <w:r>
        <w:t xml:space="preserve">20.</w:t>
      </w:r>
      <w:r>
        <w:t xml:space="preserve"> </w:t>
      </w:r>
      <w:r>
        <w:t xml:space="preserve">	</w:t>
      </w:r>
      <w:r>
        <w:t xml:space="preserve">Vineis, P.</w:t>
      </w:r>
      <w:r>
        <w:t xml:space="preserve"> </w:t>
      </w:r>
      <w:hyperlink r:id="rId154">
        <w:r>
          <w:rPr>
            <w:rStyle w:val="Hyperlink"/>
          </w:rPr>
          <w:t xml:space="preserve">From</w:t>
        </w:r>
        <w:r>
          <w:rPr>
            <w:rStyle w:val="Hyperlink"/>
          </w:rPr>
          <w:t xml:space="preserve"> </w:t>
        </w:r>
        <w:r>
          <w:rPr>
            <w:rStyle w:val="Hyperlink"/>
          </w:rPr>
          <w:t xml:space="preserve">John Snow</w:t>
        </w:r>
        <w:r>
          <w:rPr>
            <w:rStyle w:val="Hyperlink"/>
          </w:rPr>
          <w:t xml:space="preserve"> </w:t>
        </w:r>
        <w:r>
          <w:rPr>
            <w:rStyle w:val="Hyperlink"/>
          </w:rPr>
          <w:t xml:space="preserve">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55"/>
    <w:bookmarkStart w:id="15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5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57"/>
    <w:bookmarkStart w:id="15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58">
        <w:r>
          <w:rPr>
            <w:rStyle w:val="Hyperlink"/>
          </w:rPr>
          <w:t xml:space="preserve">Characteristics of objectively-measured naturalistic light exposure patterns in</w:t>
        </w:r>
        <w:r>
          <w:rPr>
            <w:rStyle w:val="Hyperlink"/>
          </w:rPr>
          <w:t xml:space="preserve"> </w:t>
        </w:r>
        <w:r>
          <w:rPr>
            <w:rStyle w:val="Hyperlink"/>
          </w:rPr>
          <w:t xml:space="preserve">U.S.</w:t>
        </w:r>
        <w:r>
          <w:rPr>
            <w:rStyle w:val="Hyperlink"/>
          </w:rPr>
          <w:t xml:space="preserve"> </w:t>
        </w:r>
        <w:r>
          <w:rPr>
            <w:rStyle w:val="Hyperlink"/>
          </w:rPr>
          <w:t xml:space="preserve">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59"/>
    <w:bookmarkStart w:id="161" w:name="ref-savides1986"/>
    <w:p>
      <w:pPr>
        <w:pStyle w:val="Literaturverzeichnis"/>
      </w:pPr>
      <w:r>
        <w:t xml:space="preserve">23.</w:t>
      </w:r>
      <w:r>
        <w:t xml:space="preserve"> </w:t>
      </w:r>
      <w:r>
        <w:t xml:space="preserve">	</w:t>
      </w:r>
      <w:r>
        <w:t xml:space="preserve">Savides, T. J., Messin, S., Senger, C. &amp; Kripke, D. F.</w:t>
      </w:r>
      <w:r>
        <w:t xml:space="preserve"> </w:t>
      </w:r>
      <w:hyperlink r:id="rId16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61"/>
    <w:bookmarkStart w:id="163" w:name="ref-price2021"/>
    <w:p>
      <w:pPr>
        <w:pStyle w:val="Literaturverzeichnis"/>
      </w:pPr>
      <w:r>
        <w:t xml:space="preserve">24.</w:t>
      </w:r>
      <w:r>
        <w:t xml:space="preserve"> </w:t>
      </w:r>
      <w:r>
        <w:t xml:space="preserve">	</w:t>
      </w:r>
      <w:r>
        <w:t xml:space="preserve">Price, L. L. A., Khazova, M. &amp; Udovičić, L.</w:t>
      </w:r>
      <w:r>
        <w:t xml:space="preserve"> </w:t>
      </w:r>
      <w:hyperlink r:id="rId162">
        <w:r>
          <w:rPr>
            <w:rStyle w:val="Hyperlink"/>
          </w:rPr>
          <w:t xml:space="preserve">Assessment of the light exposures of shift-working nurses in</w:t>
        </w:r>
        <w:r>
          <w:rPr>
            <w:rStyle w:val="Hyperlink"/>
          </w:rPr>
          <w:t xml:space="preserve"> </w:t>
        </w:r>
        <w:r>
          <w:rPr>
            <w:rStyle w:val="Hyperlink"/>
          </w:rPr>
          <w:t xml:space="preserve">London</w:t>
        </w:r>
        <w:r>
          <w:rPr>
            <w:rStyle w:val="Hyperlink"/>
          </w:rPr>
          <w:t xml:space="preserve"> </w:t>
        </w:r>
        <w:r>
          <w:rPr>
            <w:rStyle w:val="Hyperlink"/>
          </w:rPr>
          <w:t xml:space="preserve">and</w:t>
        </w:r>
        <w:r>
          <w:rPr>
            <w:rStyle w:val="Hyperlink"/>
          </w:rPr>
          <w:t xml:space="preserve"> </w:t>
        </w:r>
        <w:r>
          <w:rPr>
            <w:rStyle w:val="Hyperlink"/>
          </w:rPr>
          <w:t xml:space="preserve">Dortmund</w:t>
        </w:r>
        <w:r>
          <w:rPr>
            <w:rStyle w:val="Hyperlink"/>
          </w:rPr>
          <w:t xml:space="preserve"> </w:t>
        </w:r>
        <w:r>
          <w:rPr>
            <w:rStyle w:val="Hyperlink"/>
          </w:rPr>
          <w:t xml:space="preserve">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(2022).</w:t>
      </w:r>
    </w:p>
    <w:bookmarkEnd w:id="163"/>
    <w:bookmarkStart w:id="16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64">
        <w:r>
          <w:rPr>
            <w:rStyle w:val="Hyperlink"/>
          </w:rPr>
          <w:t xml:space="preserve">Physiologically-relevant light exposure and light behaviour in</w:t>
        </w:r>
        <w:r>
          <w:rPr>
            <w:rStyle w:val="Hyperlink"/>
          </w:rPr>
          <w:t xml:space="preserve"> </w:t>
        </w:r>
        <w:r>
          <w:rPr>
            <w:rStyle w:val="Hyperlink"/>
          </w:rPr>
          <w:t xml:space="preserve">Switzerland</w:t>
        </w:r>
        <w:r>
          <w:rPr>
            <w:rStyle w:val="Hyperlink"/>
          </w:rPr>
          <w:t xml:space="preserve"> </w:t>
        </w:r>
        <w:r>
          <w:rPr>
            <w:rStyle w:val="Hyperlink"/>
          </w:rPr>
          <w:t xml:space="preserve">and</w:t>
        </w:r>
        <w:r>
          <w:rPr>
            <w:rStyle w:val="Hyperlink"/>
          </w:rPr>
          <w:t xml:space="preserve"> </w:t>
        </w:r>
        <w:r>
          <w:rPr>
            <w:rStyle w:val="Hyperlink"/>
          </w:rPr>
          <w:t xml:space="preserve">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(2026).</w:t>
      </w:r>
    </w:p>
    <w:bookmarkEnd w:id="165"/>
    <w:bookmarkStart w:id="16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66">
        <w:r>
          <w:rPr>
            <w:rStyle w:val="Hyperlink"/>
          </w:rPr>
          <w:t xml:space="preserve">Shedding some light in the dark—a comparison of personal measurements with satellite-based estimates of exposure to light at night among children in the</w:t>
        </w:r>
        <w:r>
          <w:rPr>
            <w:rStyle w:val="Hyperlink"/>
          </w:rPr>
          <w:t xml:space="preserve"> </w:t>
        </w:r>
        <w:r>
          <w:rPr>
            <w:rStyle w:val="Hyperlink"/>
          </w:rPr>
          <w:t xml:space="preserve">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67"/>
    <w:bookmarkStart w:id="169" w:name="ref-vanduijnhoven2025"/>
    <w:p>
      <w:pPr>
        <w:pStyle w:val="Literaturverzeichnis"/>
      </w:pPr>
      <w:r>
        <w:t xml:space="preserve">27.</w:t>
      </w:r>
      <w:r>
        <w:t xml:space="preserve"> </w:t>
      </w:r>
      <w:r>
        <w:t xml:space="preserve">	</w:t>
      </w:r>
      <w:r>
        <w:t xml:space="preserve">van Duijnhoven, J.</w:t>
      </w:r>
      <w:r>
        <w:t xml:space="preserve"> </w:t>
      </w:r>
      <w:r>
        <w:rPr>
          <w:i/>
          <w:iCs/>
        </w:rPr>
        <w:t xml:space="preserve">et al.</w:t>
      </w:r>
      <w:r>
        <w:t xml:space="preserve"> </w:t>
      </w:r>
      <w:hyperlink r:id="rId16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69"/>
    <w:bookmarkStart w:id="171" w:name="ref-hartmeyer2022"/>
    <w:p>
      <w:pPr>
        <w:pStyle w:val="Literaturverzeichnis"/>
      </w:pPr>
      <w:r>
        <w:t xml:space="preserve">28.</w:t>
      </w:r>
      <w:r>
        <w:t xml:space="preserve"> </w:t>
      </w:r>
      <w:r>
        <w:t xml:space="preserve">	</w:t>
      </w:r>
      <w:r>
        <w:t xml:space="preserve">Hartmeyer, S., Webler, F. &amp; Andersen, M.</w:t>
      </w:r>
      <w:r>
        <w:t xml:space="preserve"> </w:t>
      </w:r>
      <w:hyperlink r:id="rId17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(2023).</w:t>
      </w:r>
    </w:p>
    <w:bookmarkEnd w:id="171"/>
    <w:bookmarkStart w:id="173" w:name="ref-devries2025"/>
    <w:p>
      <w:pPr>
        <w:pStyle w:val="Literaturverzeichnis"/>
      </w:pPr>
      <w:r>
        <w:t xml:space="preserve">29.</w:t>
      </w:r>
      <w:r>
        <w:t xml:space="preserve"> </w:t>
      </w:r>
      <w:r>
        <w:t xml:space="preserve">	</w:t>
      </w:r>
      <w:r>
        <w:t xml:space="preserve">de Vries, S. W., Mardaljevic, J. &amp; van Duijnhoven, J.</w:t>
      </w:r>
      <w:r>
        <w:t xml:space="preserve"> Characterising inter-individual variability in simulated personal light exposure: Impact of body morphology on light-dosimetry. in</w:t>
      </w:r>
      <w:r>
        <w:t xml:space="preserve"> </w:t>
      </w:r>
      <w:r>
        <w:rPr>
          <w:i/>
          <w:iCs/>
        </w:rPr>
        <w:t xml:space="preserve">CIE x051:2025 Proceedings of the CIE 2025 Midterm Meeting Vienna, Austria, July 4–11, 2025: Scientific Conference (July 7–9, 2025)</w:t>
      </w:r>
      <w:r>
        <w:t xml:space="preserve"> </w:t>
      </w:r>
      <w:r>
        <w:t xml:space="preserve">207–216 (CIE, 2025). doi:</w:t>
      </w:r>
      <w:hyperlink r:id="rId172">
        <w:r>
          <w:rPr>
            <w:rStyle w:val="Hyperlink"/>
          </w:rPr>
          <w:t xml:space="preserve">10.25039/x051.2025/62xbgg</w:t>
        </w:r>
      </w:hyperlink>
      <w:r>
        <w:t xml:space="preserve">.</w:t>
      </w:r>
    </w:p>
    <w:bookmarkEnd w:id="173"/>
    <w:bookmarkStart w:id="175" w:name="ref-devries2026"/>
    <w:p>
      <w:pPr>
        <w:pStyle w:val="Literaturverzeichnis"/>
      </w:pPr>
      <w:r>
        <w:t xml:space="preserve">30.</w:t>
      </w:r>
      <w:r>
        <w:t xml:space="preserve"> </w:t>
      </w:r>
      <w:r>
        <w:t xml:space="preserve">	</w:t>
      </w:r>
      <w:r>
        <w:t xml:space="preserve">de Vries, S. W., Mardaljevic, J. &amp; van Duijnhoven, J.</w:t>
      </w:r>
      <w:r>
        <w:t xml:space="preserve"> </w:t>
      </w:r>
      <w:hyperlink r:id="rId17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 (2026).</w:t>
      </w:r>
    </w:p>
    <w:bookmarkEnd w:id="175"/>
    <w:bookmarkStart w:id="177" w:name="ref-devries2026a"/>
    <w:p>
      <w:pPr>
        <w:pStyle w:val="Literaturverzeichnis"/>
      </w:pPr>
      <w:r>
        <w:t xml:space="preserve">31.</w:t>
      </w:r>
      <w:r>
        <w:t xml:space="preserve"> </w:t>
      </w:r>
      <w:r>
        <w:t xml:space="preserve">	</w:t>
      </w:r>
      <w:r>
        <w:t xml:space="preserve">de Vries, S. W., Mardaljevic, J. &amp; van Duijnhoven, J.</w:t>
      </w:r>
      <w:r>
        <w:t xml:space="preserve"> </w:t>
      </w:r>
      <w:hyperlink r:id="rId17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19 (2026).</w:t>
      </w:r>
    </w:p>
    <w:bookmarkEnd w:id="177"/>
    <w:bookmarkStart w:id="179" w:name="ref-gibaldi2024"/>
    <w:p>
      <w:pPr>
        <w:pStyle w:val="Literaturverzeichnis"/>
      </w:pPr>
      <w:r>
        <w:t xml:space="preserve">32.</w:t>
      </w:r>
      <w:r>
        <w:t xml:space="preserve"> </w:t>
      </w:r>
      <w:r>
        <w:t xml:space="preserve">	</w:t>
      </w:r>
      <w:r>
        <w:t xml:space="preserve">Gibaldi, A., Harb, E. N., Wildsoet, C. F. &amp; Banks, M. S.</w:t>
      </w:r>
      <w:r>
        <w:t xml:space="preserve"> </w:t>
      </w:r>
      <w:hyperlink r:id="rId17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79"/>
    <w:bookmarkStart w:id="181" w:name="ref-zauner2026placementpreprint"/>
    <w:p>
      <w:pPr>
        <w:pStyle w:val="Literaturverzeichnis"/>
      </w:pPr>
      <w:r>
        <w:t xml:space="preserve">33.</w:t>
      </w:r>
      <w:r>
        <w:t xml:space="preserve"> </w:t>
      </w:r>
      <w:r>
        <w:t xml:space="preserve">	</w:t>
      </w:r>
      <w:r>
        <w:t xml:space="preserve">Zauner, J., de Vries, S. W., Didikoglu, A., van Duijnhoven, J. &amp; Spitschan, M.</w:t>
      </w:r>
      <w:r>
        <w:t xml:space="preserve"> Sensor placement causes outcome-dependent bias in ambulatory light-exposure estimates.</w:t>
      </w:r>
      <w:r>
        <w:t xml:space="preserve"> </w:t>
      </w:r>
      <w:r>
        <w:rPr>
          <w:i/>
          <w:iCs/>
        </w:rPr>
        <w:t xml:space="preserve">bioRxiv</w:t>
      </w:r>
      <w:r>
        <w:t xml:space="preserve"> </w:t>
      </w:r>
      <w:hyperlink r:id="rId180">
        <w:r>
          <w:rPr>
            <w:rStyle w:val="Hyperlink"/>
          </w:rPr>
          <w:t xml:space="preserve">https://doi.org/10.64898/2026.07.28.741277</w:t>
        </w:r>
      </w:hyperlink>
      <w:r>
        <w:t xml:space="preserve"> </w:t>
      </w:r>
      <w:r>
        <w:t xml:space="preserve">(2026).</w:t>
      </w:r>
    </w:p>
    <w:bookmarkEnd w:id="181"/>
    <w:bookmarkStart w:id="18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82">
        <w:r>
          <w:rPr>
            <w:rStyle w:val="Hyperlink"/>
          </w:rPr>
          <w:t xml:space="preserve">Illuminating the future of wearable light metrology: Overview of the</w:t>
        </w:r>
        <w:r>
          <w:rPr>
            <w:rStyle w:val="Hyperlink"/>
          </w:rPr>
          <w:t xml:space="preserve"> </w:t>
        </w:r>
        <w:r>
          <w:rPr>
            <w:rStyle w:val="Hyperlink"/>
          </w:rPr>
          <w:t xml:space="preserve">MeLiDos</w:t>
        </w:r>
        <w:r>
          <w:rPr>
            <w:rStyle w:val="Hyperlink"/>
          </w:rPr>
          <w:t xml:space="preserve"> </w:t>
        </w:r>
        <w:r>
          <w:rPr>
            <w:rStyle w:val="Hyperlink"/>
          </w:rPr>
          <w:t xml:space="preserve">project</w:t>
        </w:r>
      </w:hyperlink>
      <w:r>
        <w:t xml:space="preserve">.</w:t>
      </w:r>
      <w:r>
        <w:t xml:space="preserve"> </w:t>
      </w:r>
      <w:r>
        <w:rPr>
          <w:i/>
          <w:iCs/>
        </w:rPr>
        <w:t xml:space="preserve">Measurement</w:t>
      </w:r>
      <w:r>
        <w:t xml:space="preserve"> </w:t>
      </w:r>
      <w:r>
        <w:rPr>
          <w:b/>
          <w:bCs/>
        </w:rPr>
        <w:t xml:space="preserve">235</w:t>
      </w:r>
      <w:r>
        <w:t xml:space="preserve">, 114909 (2024).</w:t>
      </w:r>
    </w:p>
    <w:bookmarkEnd w:id="183"/>
    <w:bookmarkStart w:id="18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8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3285 (2024).</w:t>
      </w:r>
    </w:p>
    <w:bookmarkEnd w:id="185"/>
    <w:bookmarkStart w:id="187" w:name="ref-biller2024"/>
    <w:p>
      <w:pPr>
        <w:pStyle w:val="Literaturverzeichnis"/>
      </w:pPr>
      <w:r>
        <w:t xml:space="preserve">36.</w:t>
      </w:r>
      <w:r>
        <w:t xml:space="preserve"> </w:t>
      </w:r>
      <w:r>
        <w:t xml:space="preserve">	</w:t>
      </w:r>
      <w:r>
        <w:t xml:space="preserve">Biller, A. M., Balakrishnan, P. &amp; Spitschan, M.</w:t>
      </w:r>
      <w:r>
        <w:t xml:space="preserve"> </w:t>
      </w:r>
      <w:hyperlink r:id="rId18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114 (2024).</w:t>
      </w:r>
    </w:p>
    <w:bookmarkEnd w:id="187"/>
    <w:bookmarkStart w:id="18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8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89"/>
    <w:bookmarkStart w:id="19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90">
        <w:r>
          <w:rPr>
            <w:rStyle w:val="Hyperlink"/>
          </w:rPr>
          <w:t xml:space="preserve">Chronotype delay and sleep disturbances shaped by the</w:t>
        </w:r>
        <w:r>
          <w:rPr>
            <w:rStyle w:val="Hyperlink"/>
          </w:rPr>
          <w:t xml:space="preserve"> </w:t>
        </w:r>
        <w:r>
          <w:rPr>
            <w:rStyle w:val="Hyperlink"/>
          </w:rPr>
          <w:t xml:space="preserve">Antarctic</w:t>
        </w:r>
        <w:r>
          <w:rPr>
            <w:rStyle w:val="Hyperlink"/>
          </w:rPr>
          <w:t xml:space="preserve"> </w:t>
        </w:r>
        <w:r>
          <w:rPr>
            <w:rStyle w:val="Hyperlink"/>
          </w:rPr>
          <w:t xml:space="preserve">polar night</w:t>
        </w:r>
      </w:hyperlink>
      <w:r>
        <w:t xml:space="preserve">.</w:t>
      </w:r>
      <w:r>
        <w:t xml:space="preserve"> </w:t>
      </w:r>
      <w:r>
        <w:rPr>
          <w:i/>
          <w:iCs/>
        </w:rPr>
        <w:t xml:space="preserve">Scientific Reports</w:t>
      </w:r>
      <w:r>
        <w:t xml:space="preserve"> </w:t>
      </w:r>
      <w:r>
        <w:rPr>
          <w:b/>
          <w:bCs/>
        </w:rPr>
        <w:t xml:space="preserve">13</w:t>
      </w:r>
      <w:r>
        <w:t xml:space="preserve">, 15957 (2023).</w:t>
      </w:r>
    </w:p>
    <w:bookmarkEnd w:id="191"/>
    <w:bookmarkStart w:id="19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9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93"/>
    <w:bookmarkStart w:id="195" w:name="ref-dacostalopes2024"/>
    <w:p>
      <w:pPr>
        <w:pStyle w:val="Literaturverzeichnis"/>
      </w:pPr>
      <w:r>
        <w:t xml:space="preserve">40.</w:t>
      </w:r>
      <w:r>
        <w:t xml:space="preserve"> </w:t>
      </w:r>
      <w:r>
        <w:t xml:space="preserve">	</w:t>
      </w:r>
      <w:r>
        <w:t xml:space="preserve">da Costa Lopes, L., Ribeiro da Silva Vallim, J., Tufik, S., Louzada, F. &amp; D’Almeida, V.</w:t>
      </w:r>
      <w:r>
        <w:t xml:space="preserve"> </w:t>
      </w:r>
      <w:hyperlink r:id="rId19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e14315 (2025).</w:t>
      </w:r>
    </w:p>
    <w:bookmarkEnd w:id="195"/>
    <w:bookmarkStart w:id="19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9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97"/>
    <w:bookmarkStart w:id="199" w:name="ref-zauner2025"/>
    <w:p>
      <w:pPr>
        <w:pStyle w:val="Literaturverzeichnis"/>
      </w:pPr>
      <w:r>
        <w:t xml:space="preserve">42.</w:t>
      </w:r>
      <w:r>
        <w:t xml:space="preserve"> </w:t>
      </w:r>
      <w:r>
        <w:t xml:space="preserve">	</w:t>
      </w:r>
      <w:r>
        <w:t xml:space="preserve">Zauner, J., Biller, A. M. &amp; Spitschan, M.</w:t>
      </w:r>
      <w:r>
        <w:t xml:space="preserve"> </w:t>
      </w:r>
      <w:hyperlink r:id="rId19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99"/>
    <w:bookmarkStart w:id="20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20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11 (2026).</w:t>
      </w:r>
    </w:p>
    <w:bookmarkEnd w:id="201"/>
    <w:bookmarkStart w:id="20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20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w:t>
      </w:r>
      <w:r>
        <w:t xml:space="preserve"> </w:t>
      </w:r>
      <w:r>
        <w:rPr>
          <w:b/>
          <w:bCs/>
        </w:rPr>
        <w:t xml:space="preserve">49</w:t>
      </w:r>
      <w:r>
        <w:t xml:space="preserve">, zsaf358 (2026).</w:t>
      </w:r>
    </w:p>
    <w:bookmarkEnd w:id="203"/>
    <w:bookmarkStart w:id="20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204">
        <w:r>
          <w:rPr>
            <w:rStyle w:val="Hyperlink"/>
          </w:rPr>
          <w:t xml:space="preserve">10.48550/arXiv.2606.20719</w:t>
        </w:r>
      </w:hyperlink>
      <w:r>
        <w:t xml:space="preserve">.</w:t>
      </w:r>
    </w:p>
    <w:bookmarkEnd w:id="205"/>
    <w:bookmarkStart w:id="20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20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207"/>
    <w:bookmarkStart w:id="20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20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209"/>
    <w:bookmarkStart w:id="211" w:name="ref-walde2023"/>
    <w:p>
      <w:pPr>
        <w:pStyle w:val="Literaturverzeichnis"/>
      </w:pPr>
      <w:r>
        <w:t xml:space="preserve">48.</w:t>
      </w:r>
      <w:r>
        <w:t xml:space="preserve"> </w:t>
      </w:r>
      <w:r>
        <w:t xml:space="preserve">	</w:t>
      </w:r>
      <w:r>
        <w:t xml:space="preserve">Walde, P. &amp; Völlm, B. A.</w:t>
      </w:r>
      <w:r>
        <w:t xml:space="preserve"> </w:t>
      </w:r>
      <w:hyperlink r:id="rId21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1199989 (2023).</w:t>
      </w:r>
    </w:p>
    <w:bookmarkEnd w:id="211"/>
    <w:bookmarkStart w:id="213" w:name="ref-zauner2024"/>
    <w:p>
      <w:pPr>
        <w:pStyle w:val="Literaturverzeichnis"/>
      </w:pPr>
      <w:r>
        <w:t xml:space="preserve">49.</w:t>
      </w:r>
      <w:r>
        <w:t xml:space="preserve"> </w:t>
      </w:r>
      <w:r>
        <w:t xml:space="preserve">	</w:t>
      </w:r>
      <w:r>
        <w:t xml:space="preserve">Zauner, J., Udovicic, L. &amp; Spitschan, M.</w:t>
      </w:r>
      <w:r>
        <w:t xml:space="preserve"> </w:t>
      </w:r>
      <w:hyperlink r:id="rId21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213"/>
    <w:bookmarkStart w:id="21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21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36 (2026).</w:t>
      </w:r>
    </w:p>
    <w:bookmarkEnd w:id="215"/>
    <w:bookmarkStart w:id="21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21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217"/>
    <w:bookmarkStart w:id="21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218">
        <w:r>
          <w:rPr>
            <w:rStyle w:val="Hyperlink"/>
          </w:rPr>
          <w:t xml:space="preserve">Validation of the</w:t>
        </w:r>
        <w:r>
          <w:rPr>
            <w:rStyle w:val="Hyperlink"/>
          </w:rPr>
          <w:t xml:space="preserve"> </w:t>
        </w:r>
        <w:r>
          <w:rPr>
            <w:rStyle w:val="Hyperlink"/>
          </w:rPr>
          <w:t xml:space="preserve">Karolinska</w:t>
        </w:r>
        <w:r>
          <w:rPr>
            <w:rStyle w:val="Hyperlink"/>
          </w:rPr>
          <w:t xml:space="preserve"> </w:t>
        </w:r>
        <w:r>
          <w:rPr>
            <w:rStyle w:val="Hyperlink"/>
          </w:rPr>
          <w:t xml:space="preserve">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219"/>
    <w:bookmarkStart w:id="22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22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221"/>
    <w:bookmarkStart w:id="223" w:name="ref-sischka2020"/>
    <w:p>
      <w:pPr>
        <w:pStyle w:val="Literaturverzeichnis"/>
      </w:pPr>
      <w:r>
        <w:t xml:space="preserve">54.</w:t>
      </w:r>
      <w:r>
        <w:t xml:space="preserve"> </w:t>
      </w:r>
      <w:r>
        <w:t xml:space="preserve">	</w:t>
      </w:r>
      <w:r>
        <w:t xml:space="preserve">Sischka, P. E., Costa, A. P., Steffgen, G. &amp; Schmidt, A. F.</w:t>
      </w:r>
      <w:r>
        <w:t xml:space="preserve"> </w:t>
      </w:r>
      <w:hyperlink r:id="rId22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223"/>
    <w:bookmarkStart w:id="22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224">
        <w:r>
          <w:rPr>
            <w:rStyle w:val="Hyperlink"/>
          </w:rPr>
          <w:t xml:space="preserve">MyCap</w:t>
        </w:r>
        <w:r>
          <w:rPr>
            <w:rStyle w:val="Hyperlink"/>
          </w:rPr>
          <w:t xml:space="preserve">: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ooac047 (2022).</w:t>
      </w:r>
    </w:p>
    <w:bookmarkEnd w:id="225"/>
    <w:bookmarkStart w:id="227" w:name="ref-patridge2018"/>
    <w:p>
      <w:pPr>
        <w:pStyle w:val="Literaturverzeichnis"/>
      </w:pPr>
      <w:r>
        <w:t xml:space="preserve">56.</w:t>
      </w:r>
      <w:r>
        <w:t xml:space="preserve"> </w:t>
      </w:r>
      <w:r>
        <w:t xml:space="preserve">	</w:t>
      </w:r>
      <w:r>
        <w:t xml:space="preserve">Patridge, E. F. &amp; Bardyn, T. P.</w:t>
      </w:r>
      <w:r>
        <w:t xml:space="preserve"> </w:t>
      </w:r>
      <w:hyperlink r:id="rId226">
        <w:r>
          <w:rPr>
            <w:rStyle w:val="Hyperlink"/>
          </w:rPr>
          <w:t xml:space="preserve">Research electronic data capture (</w:t>
        </w:r>
        <w:r>
          <w:rPr>
            <w:rStyle w:val="Hyperlink"/>
          </w:rPr>
          <w:t xml:space="preserve">REDCap</w:t>
        </w:r>
        <w:r>
          <w:rPr>
            <w:rStyle w:val="Hyperlink"/>
          </w:rPr>
          <w:t xml:space="preserve">)</w:t>
        </w:r>
      </w:hyperlink>
      <w:r>
        <w:t xml:space="preserve">.</w:t>
      </w:r>
      <w:r>
        <w:t xml:space="preserve"> </w:t>
      </w:r>
      <w:r>
        <w:rPr>
          <w:i/>
          <w:iCs/>
        </w:rPr>
        <w:t xml:space="preserve">Journal of the Medical Library Association</w:t>
      </w:r>
      <w:r>
        <w:t xml:space="preserve"> </w:t>
      </w:r>
      <w:r>
        <w:rPr>
          <w:b/>
          <w:bCs/>
        </w:rPr>
        <w:t xml:space="preserve">106</w:t>
      </w:r>
      <w:r>
        <w:t xml:space="preserve">, 142–144 (2018).</w:t>
      </w:r>
    </w:p>
    <w:bookmarkEnd w:id="227"/>
    <w:bookmarkStart w:id="229" w:name="ref-Bajaj2011"/>
    <w:p>
      <w:pPr>
        <w:pStyle w:val="Literaturverzeichnis"/>
      </w:pPr>
      <w:r>
        <w:t xml:space="preserve">57.</w:t>
      </w:r>
      <w:r>
        <w:t xml:space="preserve"> </w:t>
      </w:r>
      <w:r>
        <w:t xml:space="preserve">	</w:t>
      </w:r>
      <w:r>
        <w:t xml:space="preserve">Bajaj, A., Rosner, B., Lockley, S. W. &amp; Schernhammer, E. S.</w:t>
      </w:r>
      <w:r>
        <w:t xml:space="preserve"> </w:t>
      </w:r>
      <w:hyperlink r:id="rId228">
        <w:r>
          <w:rPr>
            <w:rStyle w:val="Hyperlink"/>
          </w:rPr>
          <w:t xml:space="preserve">Validation of a light questionnaire with real-life photopic illuminance measurements: The</w:t>
        </w:r>
        <w:r>
          <w:rPr>
            <w:rStyle w:val="Hyperlink"/>
          </w:rPr>
          <w:t xml:space="preserve"> </w:t>
        </w:r>
        <w:r>
          <w:rPr>
            <w:rStyle w:val="Hyperlink"/>
          </w:rPr>
          <w:t xml:space="preserve">Harvard</w:t>
        </w:r>
        <w:r>
          <w:rPr>
            <w:rStyle w:val="Hyperlink"/>
          </w:rPr>
          <w:t xml:space="preserve"> </w:t>
        </w:r>
        <w:r>
          <w:rPr>
            <w:rStyle w:val="Hyperlink"/>
          </w:rPr>
          <w:t xml:space="preserve">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229"/>
    <w:bookmarkStart w:id="231" w:name="ref-kantermann2015"/>
    <w:p>
      <w:pPr>
        <w:pStyle w:val="Literaturverzeichnis"/>
      </w:pPr>
      <w:r>
        <w:t xml:space="preserve">58.</w:t>
      </w:r>
      <w:r>
        <w:t xml:space="preserve"> </w:t>
      </w:r>
      <w:r>
        <w:t xml:space="preserve">	</w:t>
      </w:r>
      <w:r>
        <w:t xml:space="preserve">Kantermann, T., Sung, H. &amp; Burgess, H. J.</w:t>
      </w:r>
      <w:r>
        <w:t xml:space="preserve"> </w:t>
      </w:r>
      <w:hyperlink r:id="rId230">
        <w:r>
          <w:rPr>
            <w:rStyle w:val="Hyperlink"/>
          </w:rPr>
          <w:t xml:space="preserve">Comparing the morningness-eveningness questionnaire and</w:t>
        </w:r>
        <w:r>
          <w:rPr>
            <w:rStyle w:val="Hyperlink"/>
          </w:rPr>
          <w:t xml:space="preserve"> </w:t>
        </w:r>
        <w:r>
          <w:rPr>
            <w:rStyle w:val="Hyperlink"/>
          </w:rPr>
          <w:t xml:space="preserve">Munich</w:t>
        </w:r>
        <w:r>
          <w:rPr>
            <w:rStyle w:val="Hyperlink"/>
          </w:rPr>
          <w:t xml:space="preserve"> </w:t>
        </w:r>
        <w:r>
          <w:rPr>
            <w:rStyle w:val="Hyperlink"/>
          </w:rPr>
          <w:t xml:space="preserve">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231"/>
    <w:bookmarkStart w:id="233" w:name="ref-horne1976"/>
    <w:p>
      <w:pPr>
        <w:pStyle w:val="Literaturverzeichnis"/>
      </w:pPr>
      <w:r>
        <w:t xml:space="preserve">59.</w:t>
      </w:r>
      <w:r>
        <w:t xml:space="preserve"> </w:t>
      </w:r>
      <w:r>
        <w:t xml:space="preserve">	</w:t>
      </w:r>
      <w:r>
        <w:t xml:space="preserve">Horne, J. A. &amp; Östberg, O.</w:t>
      </w:r>
      <w:r>
        <w:t xml:space="preserve"> </w:t>
      </w:r>
      <w:hyperlink r:id="rId23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233"/>
    <w:bookmarkStart w:id="23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23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235"/>
    <w:bookmarkStart w:id="23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23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237"/>
    <w:bookmarkStart w:id="23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23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22151 (2023).</w:t>
      </w:r>
    </w:p>
    <w:bookmarkEnd w:id="239"/>
    <w:bookmarkStart w:id="241" w:name="ref-base"/>
    <w:p>
      <w:pPr>
        <w:pStyle w:val="Literaturverzeichnis"/>
      </w:pPr>
      <w:r>
        <w:t xml:space="preserve">63.</w:t>
      </w:r>
      <w:r>
        <w:t xml:space="preserve"> </w:t>
      </w:r>
      <w:r>
        <w:t xml:space="preserve">	</w:t>
      </w:r>
      <w:r>
        <w:t xml:space="preserve">R Core Team.</w:t>
      </w:r>
      <w:r>
        <w:t xml:space="preserve"> </w:t>
      </w:r>
      <w:r>
        <w:t xml:space="preserve">R</w:t>
      </w:r>
      <w:r>
        <w:t xml:space="preserve">: A language and environment for statistical computing. R Foundation for Statistical Computing Version 4.6.1</w:t>
      </w:r>
      <w:r>
        <w:t xml:space="preserve"> </w:t>
      </w:r>
      <w:hyperlink r:id="rId240">
        <w:r>
          <w:rPr>
            <w:rStyle w:val="Hyperlink"/>
          </w:rPr>
          <w:t xml:space="preserve">https://www.R-project.org/</w:t>
        </w:r>
      </w:hyperlink>
      <w:r>
        <w:t xml:space="preserve"> </w:t>
      </w:r>
      <w:r>
        <w:t xml:space="preserve">(2026).</w:t>
      </w:r>
    </w:p>
    <w:bookmarkEnd w:id="241"/>
    <w:bookmarkStart w:id="243" w:name="ref-LightLogR"/>
    <w:p>
      <w:pPr>
        <w:pStyle w:val="Literaturverzeichnis"/>
      </w:pPr>
      <w:r>
        <w:t xml:space="preserve">64.</w:t>
      </w:r>
      <w:r>
        <w:t xml:space="preserve"> </w:t>
      </w:r>
      <w:r>
        <w:t xml:space="preserve">	</w:t>
      </w:r>
      <w:r>
        <w:t xml:space="preserve">Zauner, J., Hartmeyer, S. &amp; Spitschan, M.</w:t>
      </w:r>
      <w:r>
        <w:t xml:space="preserve"> </w:t>
      </w:r>
      <w:hyperlink r:id="rId242">
        <w:r>
          <w:rPr>
            <w:rStyle w:val="Hyperlink"/>
          </w:rPr>
          <w:t xml:space="preserve">LightLogR</w:t>
        </w:r>
        <w:r>
          <w:rPr>
            <w:rStyle w:val="Hyperlink"/>
          </w:rPr>
          <w:t xml:space="preserve">: Reproducible analysis of personal light exposure data</w:t>
        </w:r>
      </w:hyperlink>
      <w:r>
        <w:t xml:space="preserve">.</w:t>
      </w:r>
      <w:r>
        <w:t xml:space="preserve"> </w:t>
      </w:r>
      <w:r>
        <w:rPr>
          <w:i/>
          <w:iCs/>
        </w:rPr>
        <w:t xml:space="preserve">Journal of Open Source Software</w:t>
      </w:r>
      <w:r>
        <w:t xml:space="preserve"> </w:t>
      </w:r>
      <w:r>
        <w:rPr>
          <w:b/>
          <w:bCs/>
        </w:rPr>
        <w:t xml:space="preserve">10</w:t>
      </w:r>
      <w:r>
        <w:t xml:space="preserve">, 7601 (2025).</w:t>
      </w:r>
    </w:p>
    <w:bookmarkEnd w:id="243"/>
    <w:bookmarkStart w:id="245" w:name="ref-hartmeyer2023"/>
    <w:p>
      <w:pPr>
        <w:pStyle w:val="Literaturverzeichnis"/>
      </w:pPr>
      <w:r>
        <w:t xml:space="preserve">65.</w:t>
      </w:r>
      <w:r>
        <w:t xml:space="preserve"> </w:t>
      </w:r>
      <w:r>
        <w:t xml:space="preserve">	</w:t>
      </w:r>
      <w:r>
        <w:t xml:space="preserve">Hartmeyer, S. &amp; Andersen, M.</w:t>
      </w:r>
      <w:r>
        <w:t xml:space="preserve"> </w:t>
      </w:r>
      <w:hyperlink r:id="rId24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(2024).</w:t>
      </w:r>
    </w:p>
    <w:bookmarkEnd w:id="245"/>
    <w:bookmarkStart w:id="247" w:name="ref-zauner2025a"/>
    <w:p>
      <w:pPr>
        <w:pStyle w:val="Literaturverzeichnis"/>
      </w:pPr>
      <w:r>
        <w:t xml:space="preserve">66.</w:t>
      </w:r>
      <w:r>
        <w:t xml:space="preserve"> </w:t>
      </w:r>
      <w:r>
        <w:t xml:space="preserve">	</w:t>
      </w:r>
      <w:r>
        <w:t xml:space="preserve">Zauner, J., Guidolin, C. &amp; Spitschan, M.</w:t>
      </w:r>
      <w:r>
        <w:t xml:space="preserve"> </w:t>
      </w:r>
      <w:hyperlink r:id="rId24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247"/>
    <w:bookmarkStart w:id="249" w:name="ref-hastie1986"/>
    <w:p>
      <w:pPr>
        <w:pStyle w:val="Literaturverzeichnis"/>
      </w:pPr>
      <w:r>
        <w:t xml:space="preserve">67.</w:t>
      </w:r>
      <w:r>
        <w:t xml:space="preserve"> </w:t>
      </w:r>
      <w:r>
        <w:t xml:space="preserve">	</w:t>
      </w:r>
      <w:r>
        <w:t xml:space="preserve">Hastie, T. &amp; Tibshirani, R.</w:t>
      </w:r>
      <w:r>
        <w:t xml:space="preserve"> </w:t>
      </w:r>
      <w:hyperlink r:id="rId24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297–310 (1986).</w:t>
      </w:r>
    </w:p>
    <w:bookmarkEnd w:id="249"/>
    <w:bookmarkStart w:id="251" w:name="ref-hastie1995"/>
    <w:p>
      <w:pPr>
        <w:pStyle w:val="Literaturverzeichnis"/>
      </w:pPr>
      <w:r>
        <w:t xml:space="preserve">68.</w:t>
      </w:r>
      <w:r>
        <w:t xml:space="preserve"> </w:t>
      </w:r>
      <w:r>
        <w:t xml:space="preserve">	</w:t>
      </w:r>
      <w:r>
        <w:t xml:space="preserve">Hastie, T. &amp; Tibshirani, R.</w:t>
      </w:r>
      <w:r>
        <w:t xml:space="preserve"> </w:t>
      </w:r>
      <w:hyperlink r:id="rId25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51"/>
    <w:bookmarkStart w:id="253" w:name="ref-mgcv"/>
    <w:p>
      <w:pPr>
        <w:pStyle w:val="Literaturverzeichnis"/>
      </w:pPr>
      <w:r>
        <w:t xml:space="preserve">69.</w:t>
      </w:r>
      <w:r>
        <w:t xml:space="preserve"> </w:t>
      </w:r>
      <w:r>
        <w:t xml:space="preserve">	</w:t>
      </w:r>
      <w:r>
        <w:t xml:space="preserve">Wood, S. N.</w:t>
      </w:r>
      <w:r>
        <w:t xml:space="preserve"> </w:t>
      </w:r>
      <w:hyperlink r:id="rId252">
        <w:r>
          <w:rPr>
            <w:rStyle w:val="Hyperlink"/>
          </w:rPr>
          <w:t xml:space="preserve">Fast stable restricted maximum likelihood and marginal likelihood estimation of semiparametric generalized linear models</w:t>
        </w:r>
      </w:hyperlink>
      <w:r>
        <w:t xml:space="preserve">.</w:t>
      </w:r>
      <w:r>
        <w:t xml:space="preserve"> </w:t>
      </w:r>
      <w:r>
        <w:rPr>
          <w:i/>
          <w:iCs/>
        </w:rPr>
        <w:t xml:space="preserve">Journal of the Royal Statistical Society Series B: Statistical Methodology</w:t>
      </w:r>
      <w:r>
        <w:t xml:space="preserve"> </w:t>
      </w:r>
      <w:r>
        <w:rPr>
          <w:b/>
          <w:bCs/>
        </w:rPr>
        <w:t xml:space="preserve">73</w:t>
      </w:r>
      <w:r>
        <w:t xml:space="preserve">, 3–36 (2011).</w:t>
      </w:r>
    </w:p>
    <w:bookmarkEnd w:id="253"/>
    <w:bookmarkStart w:id="255" w:name="ref-pedersen2019"/>
    <w:p>
      <w:pPr>
        <w:pStyle w:val="Literaturverzeichnis"/>
      </w:pPr>
      <w:r>
        <w:t xml:space="preserve">70.</w:t>
      </w:r>
      <w:r>
        <w:t xml:space="preserve"> </w:t>
      </w:r>
      <w:r>
        <w:t xml:space="preserve">	</w:t>
      </w:r>
      <w:r>
        <w:t xml:space="preserve">Pedersen, E. J., Miller, D. L., Simpson, G. L. &amp; Ross, N.</w:t>
      </w:r>
      <w:r>
        <w:t xml:space="preserve"> </w:t>
      </w:r>
      <w:hyperlink r:id="rId25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55"/>
    <w:bookmarkStart w:id="257" w:name="ref-azen2003"/>
    <w:p>
      <w:pPr>
        <w:pStyle w:val="Literaturverzeichnis"/>
      </w:pPr>
      <w:r>
        <w:t xml:space="preserve">71.</w:t>
      </w:r>
      <w:r>
        <w:t xml:space="preserve"> </w:t>
      </w:r>
      <w:r>
        <w:t xml:space="preserve">	</w:t>
      </w:r>
      <w:r>
        <w:t xml:space="preserve">Azen, R. &amp; Budescu, D. V.</w:t>
      </w:r>
      <w:r>
        <w:t xml:space="preserve"> </w:t>
      </w:r>
      <w:hyperlink r:id="rId25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57"/>
    <w:bookmarkStart w:id="259" w:name="ref-groemping2007"/>
    <w:p>
      <w:pPr>
        <w:pStyle w:val="Literaturverzeichnis"/>
      </w:pPr>
      <w:r>
        <w:t xml:space="preserve">72.</w:t>
      </w:r>
      <w:r>
        <w:t xml:space="preserve"> </w:t>
      </w:r>
      <w:r>
        <w:t xml:space="preserve">	</w:t>
      </w:r>
      <w:r>
        <w:t xml:space="preserve">Grömping, U.</w:t>
      </w:r>
      <w:r>
        <w:t xml:space="preserve"> </w:t>
      </w:r>
      <w:hyperlink r:id="rId25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59"/>
    <w:bookmarkStart w:id="261" w:name="ref-jorgensen1987"/>
    <w:p>
      <w:pPr>
        <w:pStyle w:val="Literaturverzeichnis"/>
      </w:pPr>
      <w:r>
        <w:t xml:space="preserve">73.</w:t>
      </w:r>
      <w:r>
        <w:t xml:space="preserve"> </w:t>
      </w:r>
      <w:r>
        <w:t xml:space="preserve">	</w:t>
      </w:r>
      <w:r>
        <w:t xml:space="preserve">Jørgensen, B.</w:t>
      </w:r>
      <w:r>
        <w:t xml:space="preserve"> </w:t>
      </w:r>
      <w:hyperlink r:id="rId26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61"/>
    <w:bookmarkStart w:id="263" w:name="ref-dunn2005"/>
    <w:p>
      <w:pPr>
        <w:pStyle w:val="Literaturverzeichnis"/>
      </w:pPr>
      <w:r>
        <w:t xml:space="preserve">74.</w:t>
      </w:r>
      <w:r>
        <w:t xml:space="preserve"> </w:t>
      </w:r>
      <w:r>
        <w:t xml:space="preserve">	</w:t>
      </w:r>
      <w:r>
        <w:t xml:space="preserve">Dunn, P. K. &amp; Smyth, G. K.</w:t>
      </w:r>
      <w:r>
        <w:t xml:space="preserve"> </w:t>
      </w:r>
      <w:hyperlink r:id="rId262">
        <w:r>
          <w:rPr>
            <w:rStyle w:val="Hyperlink"/>
          </w:rPr>
          <w:t xml:space="preserve">Series evaluation of</w:t>
        </w:r>
        <w:r>
          <w:rPr>
            <w:rStyle w:val="Hyperlink"/>
          </w:rPr>
          <w:t xml:space="preserve"> </w:t>
        </w:r>
        <w:r>
          <w:rPr>
            <w:rStyle w:val="Hyperlink"/>
          </w:rPr>
          <w:t xml:space="preserve">Tweedie</w:t>
        </w:r>
        <w:r>
          <w:rPr>
            <w:rStyle w:val="Hyperlink"/>
          </w:rPr>
          <w:t xml:space="preserve"> </w:t>
        </w:r>
        <w:r>
          <w:rPr>
            <w:rStyle w:val="Hyperlink"/>
          </w:rPr>
          <w:t xml:space="preserve">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63"/>
    <w:bookmarkStart w:id="265" w:name="ref-lme4"/>
    <w:p>
      <w:pPr>
        <w:pStyle w:val="Literaturverzeichnis"/>
      </w:pPr>
      <w:r>
        <w:t xml:space="preserve">75.</w:t>
      </w:r>
      <w:r>
        <w:t xml:space="preserve"> </w:t>
      </w:r>
      <w:r>
        <w:t xml:space="preserve">	</w:t>
      </w:r>
      <w:r>
        <w:t xml:space="preserve">Bates, D., Mächler, M., Bolker, B. &amp; Walker, S.</w:t>
      </w:r>
      <w:r>
        <w:t xml:space="preserve"> </w:t>
      </w:r>
      <w:hyperlink r:id="rId26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i/>
          <w:iCs/>
        </w:rPr>
        <w:t xml:space="preserve">Journal of Statistical Software</w:t>
      </w:r>
      <w:r>
        <w:t xml:space="preserve"> </w:t>
      </w:r>
      <w:r>
        <w:rPr>
          <w:b/>
          <w:bCs/>
        </w:rPr>
        <w:t xml:space="preserve">67</w:t>
      </w:r>
      <w:r>
        <w:t xml:space="preserve">, 1–48 (2015).</w:t>
      </w:r>
    </w:p>
    <w:bookmarkEnd w:id="265"/>
    <w:bookmarkStart w:id="26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6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i/>
          <w:iCs/>
        </w:rPr>
        <w:t xml:space="preserve">The R Journal</w:t>
      </w:r>
      <w:r>
        <w:t xml:space="preserve"> </w:t>
      </w:r>
      <w:r>
        <w:rPr>
          <w:b/>
          <w:bCs/>
        </w:rPr>
        <w:t xml:space="preserve">9</w:t>
      </w:r>
      <w:r>
        <w:t xml:space="preserve">, 378–400 (2017).</w:t>
      </w:r>
    </w:p>
    <w:bookmarkEnd w:id="267"/>
    <w:bookmarkStart w:id="26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6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i/>
          <w:iCs/>
        </w:rPr>
        <w:t xml:space="preserve">Journal of Open Source Software</w:t>
      </w:r>
      <w:r>
        <w:t xml:space="preserve"> </w:t>
      </w:r>
      <w:r>
        <w:rPr>
          <w:b/>
          <w:bCs/>
        </w:rPr>
        <w:t xml:space="preserve">6</w:t>
      </w:r>
      <w:r>
        <w:t xml:space="preserve">, 3139 (2021).</w:t>
      </w:r>
    </w:p>
    <w:bookmarkEnd w:id="269"/>
    <w:bookmarkStart w:id="271" w:name="ref-emmeans"/>
    <w:p>
      <w:pPr>
        <w:pStyle w:val="Literaturverzeichnis"/>
      </w:pPr>
      <w:r>
        <w:t xml:space="preserve">78.</w:t>
      </w:r>
      <w:r>
        <w:t xml:space="preserve"> </w:t>
      </w:r>
      <w:r>
        <w:t xml:space="preserve">	</w:t>
      </w:r>
      <w:r>
        <w:t xml:space="preserve">Lenth, R. V. &amp; Piaskowski, J.</w:t>
      </w:r>
      <w:r>
        <w:t xml:space="preserve"> </w:t>
      </w:r>
      <w:r>
        <w:t xml:space="preserve">emmeans</w:t>
      </w:r>
      <w:r>
        <w:t xml:space="preserve">: Estimated marginal means, aka least-squares means. Version 2.0.3</w:t>
      </w:r>
      <w:r>
        <w:t xml:space="preserve"> </w:t>
      </w:r>
      <w:hyperlink r:id="rId270">
        <w:r>
          <w:rPr>
            <w:rStyle w:val="Hyperlink"/>
          </w:rPr>
          <w:t xml:space="preserve">https://doi.org/10.32614/CRAN.package.emmeans</w:t>
        </w:r>
      </w:hyperlink>
      <w:r>
        <w:t xml:space="preserve"> </w:t>
      </w:r>
      <w:r>
        <w:t xml:space="preserve">(2026).</w:t>
      </w:r>
    </w:p>
    <w:bookmarkEnd w:id="271"/>
    <w:bookmarkStart w:id="273" w:name="ref-gratia"/>
    <w:p>
      <w:pPr>
        <w:pStyle w:val="Literaturverzeichnis"/>
      </w:pPr>
      <w:r>
        <w:t xml:space="preserve">79.</w:t>
      </w:r>
      <w:r>
        <w:t xml:space="preserve"> </w:t>
      </w:r>
      <w:r>
        <w:t xml:space="preserve">	</w:t>
      </w:r>
      <w:r>
        <w:t xml:space="preserve">Simpson, G. L.</w:t>
      </w:r>
      <w:r>
        <w:t xml:space="preserve"> </w:t>
      </w:r>
      <w:hyperlink r:id="rId27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i/>
          <w:iCs/>
        </w:rPr>
        <w:t xml:space="preserve">Journal of Open Source Software</w:t>
      </w:r>
      <w:r>
        <w:t xml:space="preserve"> </w:t>
      </w:r>
      <w:r>
        <w:rPr>
          <w:b/>
          <w:bCs/>
        </w:rPr>
        <w:t xml:space="preserve">9</w:t>
      </w:r>
      <w:r>
        <w:t xml:space="preserve">, 6962 (2024).</w:t>
      </w:r>
    </w:p>
    <w:bookmarkEnd w:id="273"/>
    <w:bookmarkStart w:id="275" w:name="ref-benjamini1995"/>
    <w:p>
      <w:pPr>
        <w:pStyle w:val="Literaturverzeichnis"/>
      </w:pPr>
      <w:r>
        <w:t xml:space="preserve">80.</w:t>
      </w:r>
      <w:r>
        <w:t xml:space="preserve"> </w:t>
      </w:r>
      <w:r>
        <w:t xml:space="preserve">	</w:t>
      </w:r>
      <w:r>
        <w:t xml:space="preserve">Benjamini, Y. &amp; Hochberg, Y.</w:t>
      </w:r>
      <w:r>
        <w:t xml:space="preserve"> </w:t>
      </w:r>
      <w:hyperlink r:id="rId27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75"/>
    <w:bookmarkStart w:id="27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7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i/>
          <w:iCs/>
        </w:rPr>
        <w:t xml:space="preserve">Journal of Open Source Software</w:t>
      </w:r>
      <w:r>
        <w:t xml:space="preserve"> </w:t>
      </w:r>
      <w:r>
        <w:rPr>
          <w:b/>
          <w:bCs/>
        </w:rPr>
        <w:t xml:space="preserve">4</w:t>
      </w:r>
      <w:r>
        <w:t xml:space="preserve">, 1686 (2019).</w:t>
      </w:r>
    </w:p>
    <w:bookmarkEnd w:id="277"/>
    <w:bookmarkStart w:id="279" w:name="ref-zauner2026melidos_preregistration"/>
    <w:p>
      <w:pPr>
        <w:pStyle w:val="Literaturverzeichnis"/>
      </w:pPr>
      <w:r>
        <w:t xml:space="preserve">82.</w:t>
      </w:r>
      <w:r>
        <w:t xml:space="preserve"> </w:t>
      </w:r>
      <w:r>
        <w:t xml:space="preserve">	</w:t>
      </w:r>
      <w:r>
        <w:t xml:space="preserve">Zauner, J., Didikoglu, A. &amp; Spitschan, M.</w:t>
      </w:r>
      <w:r>
        <w:t xml:space="preserve"> </w:t>
      </w:r>
      <w:r>
        <w:t xml:space="preserve">MeLiDos Project – Multi-country determinants of personal light exposure</w:t>
      </w:r>
      <w:r>
        <w:t xml:space="preserve">.</w:t>
      </w:r>
      <w:r>
        <w:t xml:space="preserve"> </w:t>
      </w:r>
      <w:hyperlink r:id="rId278">
        <w:r>
          <w:rPr>
            <w:rStyle w:val="Hyperlink"/>
          </w:rPr>
          <w:t xml:space="preserve">https://aspredicted.org/te3zw2.pdf</w:t>
        </w:r>
      </w:hyperlink>
      <w:r>
        <w:t xml:space="preserve"> </w:t>
      </w:r>
      <w:r>
        <w:t xml:space="preserve">(2026).</w:t>
      </w:r>
    </w:p>
    <w:bookmarkEnd w:id="279"/>
    <w:bookmarkStart w:id="281" w:name="ref-akuffo2025"/>
    <w:p>
      <w:pPr>
        <w:pStyle w:val="Literaturverzeichnis"/>
      </w:pPr>
      <w:r>
        <w:t xml:space="preserve">83.</w:t>
      </w:r>
      <w:r>
        <w:t xml:space="preserve"> </w:t>
      </w:r>
      <w:r>
        <w:t xml:space="preserve">	</w:t>
      </w:r>
      <w:r>
        <w:t xml:space="preserve">Akuffo, K. O., Agbeshie, G. K., Zauner, J. &amp; Spitschan, M. Personal light exposure dataset for</w:t>
      </w:r>
      <w:r>
        <w:t xml:space="preserve"> </w:t>
      </w:r>
      <w:r>
        <w:t xml:space="preserve">Kumasi</w:t>
      </w:r>
      <w:r>
        <w:t xml:space="preserve">,</w:t>
      </w:r>
      <w:r>
        <w:t xml:space="preserve"> </w:t>
      </w:r>
      <w:r>
        <w:t xml:space="preserve">Ghana</w:t>
      </w:r>
      <w:r>
        <w:t xml:space="preserve">. Zenodo</w:t>
      </w:r>
      <w:r>
        <w:t xml:space="preserve"> </w:t>
      </w:r>
      <w:hyperlink r:id="rId280">
        <w:r>
          <w:rPr>
            <w:rStyle w:val="Hyperlink"/>
          </w:rPr>
          <w:t xml:space="preserve">https://doi.org/10.5281/zenodo.15576731</w:t>
        </w:r>
      </w:hyperlink>
      <w:r>
        <w:t xml:space="preserve"> </w:t>
      </w:r>
      <w:r>
        <w:t xml:space="preserve">(2026).</w:t>
      </w:r>
    </w:p>
    <w:bookmarkEnd w:id="281"/>
    <w:bookmarkStart w:id="28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w:t>
      </w:r>
      <w:r>
        <w:t xml:space="preserve"> </w:t>
      </w:r>
      <w:r>
        <w:t xml:space="preserve">Madrid</w:t>
      </w:r>
      <w:r>
        <w:t xml:space="preserve">,</w:t>
      </w:r>
      <w:r>
        <w:t xml:space="preserve"> </w:t>
      </w:r>
      <w:r>
        <w:t xml:space="preserve">Spain</w:t>
      </w:r>
      <w:r>
        <w:t xml:space="preserve">. Zenodo</w:t>
      </w:r>
      <w:r>
        <w:t xml:space="preserve"> </w:t>
      </w:r>
      <w:hyperlink r:id="rId282">
        <w:r>
          <w:rPr>
            <w:rStyle w:val="Hyperlink"/>
          </w:rPr>
          <w:t xml:space="preserve">https://doi.org/10.5281/zenodo.16834951</w:t>
        </w:r>
      </w:hyperlink>
      <w:r>
        <w:t xml:space="preserve"> </w:t>
      </w:r>
      <w:r>
        <w:t xml:space="preserve">(2026).</w:t>
      </w:r>
    </w:p>
    <w:bookmarkEnd w:id="283"/>
    <w:bookmarkStart w:id="285" w:name="ref-broszio2025"/>
    <w:p>
      <w:pPr>
        <w:pStyle w:val="Literaturverzeichnis"/>
      </w:pPr>
      <w:r>
        <w:t xml:space="preserve">85.</w:t>
      </w:r>
      <w:r>
        <w:t xml:space="preserve"> </w:t>
      </w:r>
      <w:r>
        <w:t xml:space="preserve">	</w:t>
      </w:r>
      <w:r>
        <w:t xml:space="preserve">Broszio, K., Zauner, J. &amp; Spitschan, M. Personal light exposure dataset for</w:t>
      </w:r>
      <w:r>
        <w:t xml:space="preserve"> </w:t>
      </w:r>
      <w:r>
        <w:t xml:space="preserve">Dortmund</w:t>
      </w:r>
      <w:r>
        <w:t xml:space="preserve">,</w:t>
      </w:r>
      <w:r>
        <w:t xml:space="preserve"> </w:t>
      </w:r>
      <w:r>
        <w:t xml:space="preserve">Germany</w:t>
      </w:r>
      <w:r>
        <w:t xml:space="preserve">. Zenodo</w:t>
      </w:r>
      <w:r>
        <w:t xml:space="preserve"> </w:t>
      </w:r>
      <w:hyperlink r:id="rId284">
        <w:r>
          <w:rPr>
            <w:rStyle w:val="Hyperlink"/>
          </w:rPr>
          <w:t xml:space="preserve">https://doi.org/10.5281/zenodo.18111232</w:t>
        </w:r>
      </w:hyperlink>
      <w:r>
        <w:t xml:space="preserve"> </w:t>
      </w:r>
      <w:r>
        <w:t xml:space="preserve">(2026).</w:t>
      </w:r>
    </w:p>
    <w:bookmarkEnd w:id="285"/>
    <w:bookmarkStart w:id="28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w:t>
      </w:r>
      <w:r>
        <w:t xml:space="preserve"> </w:t>
      </w:r>
      <w:r>
        <w:t xml:space="preserve">Izmir</w:t>
      </w:r>
      <w:r>
        <w:t xml:space="preserve">,</w:t>
      </w:r>
      <w:r>
        <w:t xml:space="preserve"> </w:t>
      </w:r>
      <w:r>
        <w:t xml:space="preserve">Türkiye</w:t>
      </w:r>
      <w:r>
        <w:t xml:space="preserve">. Zenodo</w:t>
      </w:r>
      <w:r>
        <w:t xml:space="preserve"> </w:t>
      </w:r>
      <w:hyperlink r:id="rId286">
        <w:r>
          <w:rPr>
            <w:rStyle w:val="Hyperlink"/>
          </w:rPr>
          <w:t xml:space="preserve">https://doi.org/10.5281/zenodo.16568109</w:t>
        </w:r>
      </w:hyperlink>
      <w:r>
        <w:t xml:space="preserve"> </w:t>
      </w:r>
      <w:r>
        <w:t xml:space="preserve">(2026).</w:t>
      </w:r>
    </w:p>
    <w:bookmarkEnd w:id="287"/>
    <w:bookmarkStart w:id="289" w:name="ref-guidolin2025"/>
    <w:p>
      <w:pPr>
        <w:pStyle w:val="Literaturverzeichnis"/>
      </w:pPr>
      <w:r>
        <w:t xml:space="preserve">87.</w:t>
      </w:r>
      <w:r>
        <w:t xml:space="preserve"> </w:t>
      </w:r>
      <w:r>
        <w:t xml:space="preserve">	</w:t>
      </w:r>
      <w:r>
        <w:t xml:space="preserve">Guidolin, C., Zauner, J. &amp; Spitschan, M. Personal light exposure dataset for</w:t>
      </w:r>
      <w:r>
        <w:t xml:space="preserve"> </w:t>
      </w:r>
      <w:r>
        <w:t xml:space="preserve">Tuebingen</w:t>
      </w:r>
      <w:r>
        <w:t xml:space="preserve">,</w:t>
      </w:r>
      <w:r>
        <w:t xml:space="preserve"> </w:t>
      </w:r>
      <w:r>
        <w:t xml:space="preserve">Germany</w:t>
      </w:r>
      <w:r>
        <w:t xml:space="preserve">. Zenodo</w:t>
      </w:r>
      <w:r>
        <w:t xml:space="preserve"> </w:t>
      </w:r>
      <w:hyperlink r:id="rId288">
        <w:r>
          <w:rPr>
            <w:rStyle w:val="Hyperlink"/>
          </w:rPr>
          <w:t xml:space="preserve">https://doi.org/10.5281/zenodo.16895188</w:t>
        </w:r>
      </w:hyperlink>
      <w:r>
        <w:t xml:space="preserve"> </w:t>
      </w:r>
      <w:r>
        <w:t xml:space="preserve">(2026).</w:t>
      </w:r>
    </w:p>
    <w:bookmarkEnd w:id="289"/>
    <w:bookmarkStart w:id="29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w:t>
      </w:r>
      <w:r>
        <w:t xml:space="preserve"> </w:t>
      </w:r>
      <w:r>
        <w:t xml:space="preserve">San Pedro</w:t>
      </w:r>
      <w:r>
        <w:t xml:space="preserve">,</w:t>
      </w:r>
      <w:r>
        <w:t xml:space="preserve"> </w:t>
      </w:r>
      <w:r>
        <w:t xml:space="preserve">San José</w:t>
      </w:r>
      <w:r>
        <w:t xml:space="preserve">,</w:t>
      </w:r>
      <w:r>
        <w:t xml:space="preserve"> </w:t>
      </w:r>
      <w:r>
        <w:t xml:space="preserve">Costa Rica</w:t>
      </w:r>
      <w:r>
        <w:t xml:space="preserve">. Zenodo</w:t>
      </w:r>
      <w:r>
        <w:t xml:space="preserve"> </w:t>
      </w:r>
      <w:hyperlink r:id="rId290">
        <w:r>
          <w:rPr>
            <w:rStyle w:val="Hyperlink"/>
          </w:rPr>
          <w:t xml:space="preserve">https://doi.org/10.5281/zenodo.17289456</w:t>
        </w:r>
      </w:hyperlink>
      <w:r>
        <w:t xml:space="preserve"> </w:t>
      </w:r>
      <w:r>
        <w:t xml:space="preserve">(2026).</w:t>
      </w:r>
    </w:p>
    <w:bookmarkEnd w:id="291"/>
    <w:bookmarkStart w:id="293" w:name="ref-hilden2025"/>
    <w:p>
      <w:pPr>
        <w:pStyle w:val="Literaturverzeichnis"/>
      </w:pPr>
      <w:r>
        <w:t xml:space="preserve">89.</w:t>
      </w:r>
      <w:r>
        <w:t xml:space="preserve"> </w:t>
      </w:r>
      <w:r>
        <w:t xml:space="preserve">	</w:t>
      </w:r>
      <w:r>
        <w:t xml:space="preserve">Hilden, S., Lee, S., Zauner, J. &amp; Spitschan, M. Personal light exposure dataset for</w:t>
      </w:r>
      <w:r>
        <w:t xml:space="preserve"> </w:t>
      </w:r>
      <w:r>
        <w:t xml:space="preserve">Munich</w:t>
      </w:r>
      <w:r>
        <w:t xml:space="preserve">,</w:t>
      </w:r>
      <w:r>
        <w:t xml:space="preserve"> </w:t>
      </w:r>
      <w:r>
        <w:t xml:space="preserve">Germany</w:t>
      </w:r>
      <w:r>
        <w:t xml:space="preserve">. Zenodo</w:t>
      </w:r>
      <w:r>
        <w:t xml:space="preserve"> </w:t>
      </w:r>
      <w:hyperlink r:id="rId292">
        <w:r>
          <w:rPr>
            <w:rStyle w:val="Hyperlink"/>
          </w:rPr>
          <w:t xml:space="preserve">https://doi.org/10.5281/zenodo.16893901</w:t>
        </w:r>
      </w:hyperlink>
      <w:r>
        <w:t xml:space="preserve"> </w:t>
      </w:r>
      <w:r>
        <w:t xml:space="preserve">(2026).</w:t>
      </w:r>
    </w:p>
    <w:bookmarkEnd w:id="293"/>
    <w:bookmarkStart w:id="29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w:t>
      </w:r>
      <w:r>
        <w:t xml:space="preserve"> </w:t>
      </w:r>
      <w:r>
        <w:t xml:space="preserve">Borås</w:t>
      </w:r>
      <w:r>
        <w:t xml:space="preserve">,</w:t>
      </w:r>
      <w:r>
        <w:t xml:space="preserve"> </w:t>
      </w:r>
      <w:r>
        <w:t xml:space="preserve">Sweden</w:t>
      </w:r>
      <w:r>
        <w:t xml:space="preserve">. Zenodo</w:t>
      </w:r>
      <w:r>
        <w:t xml:space="preserve"> </w:t>
      </w:r>
      <w:hyperlink r:id="rId294">
        <w:r>
          <w:rPr>
            <w:rStyle w:val="Hyperlink"/>
          </w:rPr>
          <w:t xml:space="preserve">https://doi.org/10.5281/zenodo.18925834</w:t>
        </w:r>
      </w:hyperlink>
      <w:r>
        <w:t xml:space="preserve"> </w:t>
      </w:r>
      <w:r>
        <w:t xml:space="preserve">(2026).</w:t>
      </w:r>
    </w:p>
    <w:bookmarkEnd w:id="295"/>
    <w:bookmarkStart w:id="29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w:t>
      </w:r>
      <w:r>
        <w:t xml:space="preserve"> </w:t>
      </w:r>
      <w:r>
        <w:t xml:space="preserve">Delft</w:t>
      </w:r>
      <w:r>
        <w:t xml:space="preserve">, the</w:t>
      </w:r>
      <w:r>
        <w:t xml:space="preserve"> </w:t>
      </w:r>
      <w:r>
        <w:t xml:space="preserve">Netherlands</w:t>
      </w:r>
      <w:r>
        <w:t xml:space="preserve">. Zenodo</w:t>
      </w:r>
      <w:r>
        <w:t xml:space="preserve"> </w:t>
      </w:r>
      <w:hyperlink r:id="rId296">
        <w:r>
          <w:rPr>
            <w:rStyle w:val="Hyperlink"/>
          </w:rPr>
          <w:t xml:space="preserve">https://doi.org/10.5281/zenodo.17979893</w:t>
        </w:r>
      </w:hyperlink>
      <w:r>
        <w:t xml:space="preserve"> </w:t>
      </w:r>
      <w:r>
        <w:t xml:space="preserve">(2026).</w:t>
      </w:r>
    </w:p>
    <w:bookmarkEnd w:id="297"/>
    <w:bookmarkStart w:id="29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w:t>
      </w:r>
      <w:r>
        <w:t xml:space="preserve">MeLiDos</w:t>
      </w:r>
      <w:r>
        <w:t xml:space="preserve"> </w:t>
      </w:r>
      <w:r>
        <w:t xml:space="preserve">project data hub. Zenodo</w:t>
      </w:r>
      <w:r>
        <w:t xml:space="preserve"> </w:t>
      </w:r>
      <w:hyperlink r:id="rId298">
        <w:r>
          <w:rPr>
            <w:rStyle w:val="Hyperlink"/>
          </w:rPr>
          <w:t xml:space="preserve">https://doi.org/10.5281/zenodo.19678543</w:t>
        </w:r>
      </w:hyperlink>
      <w:r>
        <w:t xml:space="preserve"> </w:t>
      </w:r>
      <w:r>
        <w:t xml:space="preserve">(2026).</w:t>
      </w:r>
    </w:p>
    <w:bookmarkEnd w:id="299"/>
    <w:bookmarkStart w:id="301" w:name="ref-melidosData"/>
    <w:p>
      <w:pPr>
        <w:pStyle w:val="Literaturverzeichnis"/>
      </w:pPr>
      <w:r>
        <w:t xml:space="preserve">93.</w:t>
      </w:r>
      <w:r>
        <w:t xml:space="preserve"> </w:t>
      </w:r>
      <w:r>
        <w:t xml:space="preserve">	</w:t>
      </w:r>
      <w:r>
        <w:t xml:space="preserve">Zauner, J. &amp; Spitschan, M.</w:t>
      </w:r>
      <w:r>
        <w:t xml:space="preserve"> </w:t>
      </w:r>
      <w:r>
        <w:t xml:space="preserve">melidosData</w:t>
      </w:r>
      <w:r>
        <w:t xml:space="preserve">: Load data from the</w:t>
      </w:r>
      <w:r>
        <w:t xml:space="preserve"> </w:t>
      </w:r>
      <w:r>
        <w:t xml:space="preserve">MeLiDos</w:t>
      </w:r>
      <w:r>
        <w:t xml:space="preserve"> </w:t>
      </w:r>
      <w:r>
        <w:t xml:space="preserve">field study. Version 1.0.6</w:t>
      </w:r>
      <w:r>
        <w:t xml:space="preserve"> </w:t>
      </w:r>
      <w:hyperlink r:id="rId300">
        <w:r>
          <w:rPr>
            <w:rStyle w:val="Hyperlink"/>
          </w:rPr>
          <w:t xml:space="preserve">https://melidosproject.github.io/melidosData/</w:t>
        </w:r>
      </w:hyperlink>
      <w:r>
        <w:t xml:space="preserve"> </w:t>
      </w:r>
      <w:r>
        <w:t xml:space="preserve">(2026).</w:t>
      </w:r>
    </w:p>
    <w:bookmarkEnd w:id="301"/>
    <w:bookmarkEnd w:id="302"/>
    <w:bookmarkEnd w:id="303"/>
    <w:bookmarkStart w:id="304" w:name="acknowledgements"/>
    <w:p>
      <w:pPr>
        <w:pStyle w:val="berschrift1"/>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304"/>
    <w:bookmarkStart w:id="305" w:name="funding"/>
    <w:p>
      <w:pPr>
        <w:pStyle w:val="berschrift1"/>
        <w:keepNext xmlns:w="http://schemas.openxmlformats.org/wordprocessingml/2006/main"/>
        <w:spacing xmlns:w="http://schemas.openxmlformats.org/wordprocessingml/2006/main" w:before="240" w:after="160" w:line="240" w:lineRule="auto"/>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305"/>
    <w:bookmarkStart w:id="306" w:name="author-contributions"/>
    <w:p>
      <w:pPr>
        <w:pStyle w:val="berschrift1"/>
        <w:keepNext xmlns:w="http://schemas.openxmlformats.org/wordprocessingml/2006/main"/>
        <w:spacing xmlns:w="http://schemas.openxmlformats.org/wordprocessingml/2006/main" w:before="240" w:after="160" w:line="240" w:lineRule="auto"/>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306"/>
    <w:bookmarkStart w:id="307" w:name="competing-interests"/>
    <w:p>
      <w:pPr>
        <w:pStyle w:val="berschrift1"/>
        <w:keepNext xmlns:w="http://schemas.openxmlformats.org/wordprocessingml/2006/main"/>
        <w:spacing xmlns:w="http://schemas.openxmlformats.org/wordprocessingml/2006/main" w:before="480" w:after="180" w:line="240" w:lineRule="auto"/>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307"/>
    <w:bookmarkStart w:id="479" w:name="supplementary-information"/>
    <w:p>
      <w:pPr>
        <w:pStyle w:val="berschrift1"/>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Supplementary Information</w:t>
      </w:r>
    </w:p>
    <w:bookmarkStart w:id="308" w:name="supplementary-materials"/>
    <w:p>
      <w:pPr>
        <w:pStyle w:val="berschrift2"/>
        <w:keepNext xmlns:w="http://schemas.openxmlformats.org/wordprocessingml/2006/main"/>
        <w:spacing xmlns:w="http://schemas.openxmlformats.org/wordprocessingml/2006/main" w:before="240" w:after="160" w:line="240" w:lineRule="auto"/>
      </w:pPr>
      <w:r>
        <w:t xml:space="preserve">Supplementary materials</w:t>
      </w:r>
    </w:p>
    <w:p>
      <w:pPr>
        <w:pStyle w:val="FirstParagraph"/>
      </w:pPr>
      <w:r>
        <w:rPr>
          <w:b/>
          <w:bCs/>
        </w:rPr>
        <w:t xml:space="preserve">Supplementary Methods: Preregistration deviations</w:t>
      </w:r>
      <w:r>
        <w:t xml:space="preserve"> </w:t>
      </w:r>
      <w:r>
        <w:t xml:space="preserve">is supplied as a separate Word document (</w:t>
      </w:r>
      <w:r>
        <w:rPr>
          <w:rStyle w:val="VerbatimChar"/>
        </w:rPr>
        <w:t xml:space="preserve">preregistration-deviations.docx</w:t>
      </w:r>
      <w:r>
        <w:t xml:space="preserve">). It describes all departures from the registered plan and the associated qualifications.</w:t>
      </w:r>
    </w:p>
    <w:p>
      <w:pPr>
        <w:pStyle w:val="Textkrper"/>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exact formulas, and package versions are documented in the analysis pages. The</w:t>
      </w:r>
      <w:r>
        <w:t xml:space="preserve"> </w:t>
      </w:r>
      <w:hyperlink r:id="rId107">
        <w:r>
          <w:rPr>
            <w:rStyle w:val="Hyperlink"/>
          </w:rPr>
          <w:t xml:space="preserve">project repository</w:t>
        </w:r>
      </w:hyperlink>
      <w:r>
        <w:t xml:space="preserve"> </w:t>
      </w:r>
      <w:r>
        <w:t xml:space="preserve">provides the data, code and reproduction instructions.</w:t>
      </w:r>
    </w:p>
    <w:bookmarkEnd w:id="308"/>
    <w:bookmarkStart w:id="409" w:name="supplementary-figures"/>
    <w:p>
      <w:pPr>
        <w:pStyle w:val="berschrift2"/>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Supplementary figures</w:t>
      </w:r>
    </w:p>
    <w:bookmarkStart w:id="313" w:name="X6caab64abadceda6491a0f778c67f7f9feb455d"/>
    <w:p>
      <w:pPr>
        <w:pStyle w:val="berschrift3"/>
        <w:keepNext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 Near-eye metric distributions</w:t>
      </w:r>
    </w:p>
    <w:bookmarkStart w:id="309" w:name="fig-s1"/>
    <w:bookmarkEnd w:id="309"/>
    <w:p>
      <w:pPr>
        <w:pStyle w:val="FirstParagraph"/>
        <w:suppressLineNumbers xmlns:w="http://schemas.openxmlformats.org/wordprocessingml/2006/main"/>
        <w:spacing xmlns:w="http://schemas.openxmlformats.org/wordprocessingml/2006/main" w:before="0" w:after="120" w:line="240" w:lineRule="auto"/>
      </w:pPr>
      <w:r>
        <w:drawing>
          <wp:inline>
            <wp:extent cx="5727700" cy="5727700"/>
            <wp:effectExtent b="0" l="0" r="0" t="0"/>
            <wp:docPr descr="Distributions of near-eye light-exposure metrics by country-coded study site." title="" id="311" name="Picture"/>
            <a:graphic>
              <a:graphicData uri="http://schemas.openxmlformats.org/drawingml/2006/picture">
                <pic:pic>
                  <pic:nvPicPr>
                    <pic:cNvPr descr="results/images/manuscript/figure-s1.png" id="312" name="Picture"/>
                    <pic:cNvPicPr>
                      <a:picLocks noChangeArrowheads="1" noChangeAspect="1"/>
                    </pic:cNvPicPr>
                  </pic:nvPicPr>
                  <pic:blipFill>
                    <a:blip r:embed="rId310"/>
                    <a:stretch>
                      <a:fillRect/>
                    </a:stretch>
                  </pic:blipFill>
                  <pic:spPr bwMode="auto">
                    <a:xfrm>
                      <a:off x="0" y="0"/>
                      <a:ext cx="5727700" cy="5727700"/>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Detailed near-eye metric distributions by country-coded study site.</w:t>
      </w:r>
    </w:p>
    <w:bookmarkEnd w:id="313"/>
    <w:bookmarkStart w:id="318" w:name="Xa74bbc484c90ccb5079a6e874d23e472c04a6bb"/>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S2. Worked metric derivation</w:t>
      </w:r>
    </w:p>
    <w:bookmarkStart w:id="314" w:name="fig-s2"/>
    <w:bookmarkEnd w:id="314"/>
    <w:p>
      <w:pPr>
        <w:pStyle w:val="FirstParagraph"/>
        <w:suppressLineNumbers xmlns:w="http://schemas.openxmlformats.org/wordprocessingml/2006/main"/>
        <w:spacing xmlns:w="http://schemas.openxmlformats.org/wordprocessingml/2006/main" w:before="0" w:after="120" w:line="240" w:lineRule="auto"/>
      </w:pPr>
      <w:r>
        <w:drawing>
          <wp:inline>
            <wp:extent cx="5727700" cy="5156927"/>
            <wp:effectExtent b="0" l="0" r="0" t="0"/>
            <wp:docPr descr="Example time series linked to the daily time-above-250-lx metric." title="" id="316" name="Picture"/>
            <a:graphic>
              <a:graphicData uri="http://schemas.openxmlformats.org/drawingml/2006/picture">
                <pic:pic>
                  <pic:nvPicPr>
                    <pic:cNvPr descr="results/images/manuscript/figure-s2.png" id="317" name="Picture"/>
                    <pic:cNvPicPr>
                      <a:picLocks noChangeArrowheads="1" noChangeAspect="1"/>
                    </pic:cNvPicPr>
                  </pic:nvPicPr>
                  <pic:blipFill>
                    <a:blip r:embed="rId315"/>
                    <a:stretch>
                      <a:fillRect/>
                    </a:stretch>
                  </pic:blipFill>
                  <pic:spPr bwMode="auto">
                    <a:xfrm>
                      <a:off x="0" y="0"/>
                      <a:ext cx="5727700" cy="5156927"/>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S2.</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Examples linking 30-minute time series to the daily time-above-250-lx metric.</w:t>
      </w:r>
    </w:p>
    <w:bookmarkEnd w:id="318"/>
    <w:bookmarkStart w:id="323" w:name="X36180e6f33fc49758de11039ab10eae490d5a68"/>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S3. Latitude and civil-photoperiod measurement range</w:t>
      </w:r>
    </w:p>
    <w:bookmarkStart w:id="319" w:name="fig-s3"/>
    <w:bookmarkEnd w:id="319"/>
    <w:p>
      <w:pPr>
        <w:pStyle w:val="FirstParagraph"/>
        <w:suppressLineNumbers xmlns:w="http://schemas.openxmlformats.org/wordprocessingml/2006/main"/>
        <w:spacing xmlns:w="http://schemas.openxmlformats.org/wordprocessingml/2006/main" w:before="0" w:after="120" w:line="240" w:lineRule="auto"/>
      </w:pPr>
      <w:r>
        <w:drawing>
          <wp:inline>
            <wp:extent cx="4295775" cy="4295775"/>
            <wp:effectExtent b="0" l="0" r="0" t="0"/>
            <wp:docPr descr="Observed civil photoperiod and theoretical bounds by absolute latitude." title="" id="321" name="Picture"/>
            <a:graphic>
              <a:graphicData uri="http://schemas.openxmlformats.org/drawingml/2006/picture">
                <pic:pic>
                  <pic:nvPicPr>
                    <pic:cNvPr descr="results/images/manuscript/figure-s3.png" id="322" name="Picture"/>
                    <pic:cNvPicPr>
                      <a:picLocks noChangeArrowheads="1" noChangeAspect="1"/>
                    </pic:cNvPicPr>
                  </pic:nvPicPr>
                  <pic:blipFill>
                    <a:blip r:embed="rId320"/>
                    <a:stretch>
                      <a:fillRect/>
                    </a:stretch>
                  </pic:blipFill>
                  <pic:spPr bwMode="auto">
                    <a:xfrm>
                      <a:off x="0" y="0"/>
                      <a:ext cx="4295775" cy="4295775"/>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S3.</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Observed civil photoperiod and theoretical bounds by absolute latitude.</w:t>
      </w:r>
    </w:p>
    <w:bookmarkEnd w:id="323"/>
    <w:bookmarkStart w:id="328" w:name="X967f0b046f9234accdf6c51e75776693d681f60"/>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S4. Site-average recommendation adherence</w:t>
      </w:r>
    </w:p>
    <w:bookmarkStart w:id="324" w:name="fig-s4"/>
    <w:bookmarkEnd w:id="324"/>
    <w:p>
      <w:pPr>
        <w:pStyle w:val="FirstParagraph"/>
        <w:suppressLineNumbers xmlns:w="http://schemas.openxmlformats.org/wordprocessingml/2006/main"/>
        <w:spacing xmlns:w="http://schemas.openxmlformats.org/wordprocessingml/2006/main" w:before="0" w:after="120" w:line="240" w:lineRule="auto"/>
      </w:pPr>
      <w:r>
        <w:drawing>
          <wp:inline>
            <wp:extent cx="5727700" cy="3368133"/>
            <wp:effectExtent b="0" l="0" r="0" t="0"/>
            <wp:docPr descr="Six modelled recommendation-adherence levels with 95% confidence intervals across the Daytime, Pre-sleep and Sleep windows. Colours and point shapes distinguish work and free days. The primary free-day estimates are lower for daytime and sleep and higher for pre-sleep. Sleep describes the device-recorded bedside environment." title="" id="326" name="Picture"/>
            <a:graphic>
              <a:graphicData uri="http://schemas.openxmlformats.org/drawingml/2006/picture">
                <pic:pic>
                  <pic:nvPicPr>
                    <pic:cNvPr descr="results/images/manuscript/figure-s4.png" id="327" name="Picture"/>
                    <pic:cNvPicPr>
                      <a:picLocks noChangeArrowheads="1" noChangeAspect="1"/>
                    </pic:cNvPicPr>
                  </pic:nvPicPr>
                  <pic:blipFill>
                    <a:blip r:embed="rId325"/>
                    <a:stretch>
                      <a:fillRect/>
                    </a:stretch>
                  </pic:blipFill>
                  <pic:spPr bwMode="auto">
                    <a:xfrm>
                      <a:off x="0" y="0"/>
                      <a:ext cx="5727700" cy="3368133"/>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S4.</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28"/>
    <w:bookmarkStart w:id="333" w:name="X3fae3d4988a611e264c90335700ea93785d6b8e"/>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S5. Site-specific adherence and day-type differences</w:t>
      </w:r>
    </w:p>
    <w:bookmarkStart w:id="329" w:name="fig-s5"/>
    <w:bookmarkEnd w:id="329"/>
    <w:p>
      <w:pPr>
        <w:pStyle w:val="FirstParagraph"/>
        <w:suppressLineNumbers xmlns:w="http://schemas.openxmlformats.org/wordprocessingml/2006/main"/>
        <w:spacing xmlns:w="http://schemas.openxmlformats.org/wordprocessingml/2006/main" w:before="0" w:after="120" w:line="240" w:lineRule="auto"/>
      </w:pPr>
      <w:r>
        <w:drawing>
          <wp:inline>
            <wp:extent cx="4831817" cy="6537960"/>
            <wp:effectExtent b="0" l="0" r="0" t="0"/>
            <wp:docPr descr="Supplementary Figure S5A. Work-day adherence for all nine country-coded sites in three recommendation-window panels. Filled diamonds identify FDR-retained site-minus-average comparisons; open circles do not. Bars are 95% confidence intervals and the long-dashed blue line is the equal-site work-day mean, including the indexed site." title="" id="331" name="Picture"/>
            <a:graphic>
              <a:graphicData uri="http://schemas.openxmlformats.org/drawingml/2006/picture">
                <pic:pic>
                  <pic:nvPicPr>
                    <pic:cNvPr descr="results/images/manuscript/figure-s5a.png" id="332" name="Picture"/>
                    <pic:cNvPicPr>
                      <a:picLocks noChangeArrowheads="1" noChangeAspect="1"/>
                    </pic:cNvPicPr>
                  </pic:nvPicPr>
                  <pic:blipFill>
                    <a:blip r:embed="rId330"/>
                    <a:stretch>
                      <a:fillRect/>
                    </a:stretch>
                  </pic:blipFill>
                  <pic:spPr bwMode="auto">
                    <a:xfrm>
                      <a:off x="0" y="0"/>
                      <a:ext cx="4831817" cy="6537960"/>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S5A.</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Site-specific work-day recommendation adherence. Filled diamonds identify site-minus-average comparisons retained after FDR adjustment; bars are 95% confidence intervals. The full explanation accompanies part B.</w:t>
      </w:r>
    </w:p>
    <w:bookmarkEnd w:id="333"/>
    <w:bookmarkStart w:id="338" w:name="Xfd01c70ca0d8e47d1d4c5039da4a15d63c1d6eb"/>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S5. Site-specific adherence (continued)</w:t>
      </w:r>
    </w:p>
    <w:bookmarkStart w:id="334" w:name="fig-s5-part-b"/>
    <w:bookmarkEnd w:id="334"/>
    <w:p>
      <w:pPr>
        <w:pStyle w:val="FirstParagraph"/>
        <w:suppressLineNumbers xmlns:w="http://schemas.openxmlformats.org/wordprocessingml/2006/main"/>
        <w:spacing xmlns:w="http://schemas.openxmlformats.org/wordprocessingml/2006/main" w:before="0" w:after="120" w:line="240" w:lineRule="auto"/>
      </w:pPr>
      <w:r>
        <w:drawing>
          <wp:inline>
            <wp:extent cx="4831817" cy="6537960"/>
            <wp:effectExtent b="0" l="0" r="0" t="0"/>
            <wp:docPr descr="Supplementary Figure S5B. All 27 site-specific free-minus-work differences with 95% confidence intervals. Filled diamonds identify FDR-retained differences from zero. Asterisks identify departures from the window-specific equal-site difference in a separate FDR family. Dotted lines mark zero and long-dashed blue lines mark the equal-site reference." title="" id="336" name="Picture"/>
            <a:graphic>
              <a:graphicData uri="http://schemas.openxmlformats.org/drawingml/2006/picture">
                <pic:pic>
                  <pic:nvPicPr>
                    <pic:cNvPr descr="results/images/manuscript/figure-s5b.png" id="337" name="Picture"/>
                    <pic:cNvPicPr>
                      <a:picLocks noChangeArrowheads="1" noChangeAspect="1"/>
                    </pic:cNvPicPr>
                  </pic:nvPicPr>
                  <pic:blipFill>
                    <a:blip r:embed="rId335"/>
                    <a:stretch>
                      <a:fillRect/>
                    </a:stretch>
                  </pic:blipFill>
                  <pic:spPr bwMode="auto">
                    <a:xfrm>
                      <a:off x="0" y="0"/>
                      <a:ext cx="4831817" cy="6537960"/>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S5.</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Site-specific recommendation adherence, shown as two separate images.</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A</w:t>
      </w:r>
      <w:r>
        <w:rPr xmlns:w="http://schemas.openxmlformats.org/wordprocessingml/2006/main">
          <w:sz xmlns:w="http://schemas.openxmlformats.org/wordprocessingml/2006/main" w:val="20"/>
        </w:rPr>
        <w:t xml:space="preserve">, Work-day adherence, with filled diamonds identifying site-minus-average differences that met their FDR criterion.</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B</w:t>
      </w:r>
      <w:r>
        <w:rPr xmlns:w="http://schemas.openxmlformats.org/wordprocessingml/2006/main">
          <w:sz xmlns:w="http://schemas.openxmlformats.org/wordprocessingml/2006/main" w:val="20"/>
        </w:rP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38"/>
    <w:bookmarkStart w:id="343" w:name="X8e24d81121eac320a672be4609027c8efce53a5"/>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S6. Anonymous participant recommendation-adherence profiles</w:t>
      </w:r>
    </w:p>
    <w:bookmarkStart w:id="339" w:name="fig-s6"/>
    <w:bookmarkEnd w:id="339"/>
    <w:p>
      <w:pPr>
        <w:pStyle w:val="FirstParagraph"/>
        <w:suppressLineNumbers xmlns:w="http://schemas.openxmlformats.org/wordprocessingml/2006/main"/>
        <w:spacing xmlns:w="http://schemas.openxmlformats.org/wordprocessingml/2006/main" w:before="0" w:after="120" w:line="240" w:lineRule="auto"/>
      </w:pPr>
      <w:r>
        <w:drawing>
          <wp:inline>
            <wp:extent cx="5727700" cy="3673198"/>
            <wp:effectExtent b="0" l="0" r="0" t="0"/>
            <wp:docPr descr="Participant-average recommendation adherence across the Daytime, Pre-sleep and Sleep Brown et al. recommendation windows. Colored points show anonymous participants' equal-cycle means, faint lines connect the same participant across windows, half-violin shapes show the window distributions, and dark bars with white points show interquartile ranges and medians. The lines are not time trajectories or ranks." title="" id="341" name="Picture"/>
            <a:graphic>
              <a:graphicData uri="http://schemas.openxmlformats.org/drawingml/2006/picture">
                <pic:pic>
                  <pic:nvPicPr>
                    <pic:cNvPr descr="results/images/manuscript/figure-s6.png" id="342" name="Picture"/>
                    <pic:cNvPicPr>
                      <a:picLocks noChangeArrowheads="1" noChangeAspect="1"/>
                    </pic:cNvPicPr>
                  </pic:nvPicPr>
                  <pic:blipFill>
                    <a:blip r:embed="rId340"/>
                    <a:stretch>
                      <a:fillRect/>
                    </a:stretch>
                  </pic:blipFill>
                  <pic:spPr bwMode="auto">
                    <a:xfrm>
                      <a:off x="0" y="0"/>
                      <a:ext cx="5727700" cy="3673198"/>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S6.</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43"/>
    <w:bookmarkStart w:id="348" w:name="Xca80486af32f9da62f558edaa622f834f8f7caa"/>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S7. Geographic and civil-photoperiod support</w:t>
      </w:r>
    </w:p>
    <w:bookmarkStart w:id="344" w:name="fig-s7"/>
    <w:bookmarkEnd w:id="344"/>
    <w:p>
      <w:pPr>
        <w:pStyle w:val="FirstParagraph"/>
        <w:suppressLineNumbers xmlns:w="http://schemas.openxmlformats.org/wordprocessingml/2006/main"/>
        <w:spacing xmlns:w="http://schemas.openxmlformats.org/wordprocessingml/2006/main" w:before="0" w:after="120" w:line="240" w:lineRule="auto"/>
      </w:pPr>
      <w:r>
        <w:drawing>
          <wp:inline>
            <wp:extent cx="5727700" cy="4036664"/>
            <wp:effectExtent b="0" l="0" r="0" t="0"/>
            <wp:docPr descr="FDR support matrix for site, civil photoperiod, latitude and site-versus-latitude adequacy across near-eye exposure metrics." title="" id="346" name="Picture"/>
            <a:graphic>
              <a:graphicData uri="http://schemas.openxmlformats.org/drawingml/2006/picture">
                <pic:pic>
                  <pic:nvPicPr>
                    <pic:cNvPr descr="results/images/manuscript/figure-s7.png" id="347" name="Picture"/>
                    <pic:cNvPicPr>
                      <a:picLocks noChangeArrowheads="1" noChangeAspect="1"/>
                    </pic:cNvPicPr>
                  </pic:nvPicPr>
                  <pic:blipFill>
                    <a:blip r:embed="rId345"/>
                    <a:stretch>
                      <a:fillRect/>
                    </a:stretch>
                  </pic:blipFill>
                  <pic:spPr bwMode="auto">
                    <a:xfrm>
                      <a:off x="0" y="0"/>
                      <a:ext cx="5727700" cy="4036664"/>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S7.</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Geographic and civil-photoperiod associations across near-eye personal light-exposure metrics. Evidence retained after FDR adjustment for overall site, civil photoperiod, latitude, and site-versus-linear-latitude adequacy. These descriptive associations do not identify a mechanism.</w:t>
      </w:r>
    </w:p>
    <w:bookmarkEnd w:id="348"/>
    <w:bookmarkStart w:id="353" w:name="X90b09ad9c30ac70e653c637d50faa414e7bbfe6"/>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S8. Nonlinear civil-photoperiod associations and fitted slopes</w:t>
      </w:r>
    </w:p>
    <w:bookmarkStart w:id="349" w:name="fig-s8"/>
    <w:bookmarkEnd w:id="349"/>
    <w:p>
      <w:pPr>
        <w:pStyle w:val="FirstParagraph"/>
        <w:suppressLineNumbers xmlns:w="http://schemas.openxmlformats.org/wordprocessingml/2006/main"/>
        <w:spacing xmlns:w="http://schemas.openxmlformats.org/wordprocessingml/2006/main" w:before="0" w:after="120" w:line="240" w:lineRule="auto"/>
      </w:pPr>
      <w:r>
        <w:drawing>
          <wp:inline>
            <wp:extent cx="3474720" cy="6949440"/>
            <wp:effectExtent b="0" l="0" r="0" t="0"/>
            <wp:docPr descr="Near-eye metric response smooths and their fitted slopes across observed civil photoperiod, arranged as paired panels." title="" id="351" name="Picture"/>
            <a:graphic>
              <a:graphicData uri="http://schemas.openxmlformats.org/drawingml/2006/picture">
                <pic:pic>
                  <pic:nvPicPr>
                    <pic:cNvPr descr="results/images/manuscript/figure-s8.png" id="352" name="Picture"/>
                    <pic:cNvPicPr>
                      <a:picLocks noChangeArrowheads="1" noChangeAspect="1"/>
                    </pic:cNvPicPr>
                  </pic:nvPicPr>
                  <pic:blipFill>
                    <a:blip r:embed="rId350"/>
                    <a:stretch>
                      <a:fillRect/>
                    </a:stretch>
                  </pic:blipFill>
                  <pic:spPr bwMode="auto">
                    <a:xfrm>
                      <a:off x="0" y="0"/>
                      <a:ext cx="3474720" cy="6949440"/>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S8.</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53"/>
    <w:bookmarkStart w:id="358" w:name="X14ca60a70bd3d9b92ad780654d340ac174907ed"/>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S9. Light-source category and local-clock pattern of near-eye melanopic EDI</w:t>
      </w:r>
    </w:p>
    <w:bookmarkStart w:id="354" w:name="fig-s9"/>
    <w:bookmarkEnd w:id="354"/>
    <w:p>
      <w:pPr>
        <w:pStyle w:val="FirstParagraph"/>
        <w:suppressLineNumbers xmlns:w="http://schemas.openxmlformats.org/wordprocessingml/2006/main"/>
        <w:spacing xmlns:w="http://schemas.openxmlformats.org/wordprocessingml/2006/main" w:before="0" w:after="120" w:line="240" w:lineRule="auto"/>
      </w:pPr>
      <w:r>
        <w:drawing>
          <wp:inline>
            <wp:extent cx="4599918" cy="6217920"/>
            <wp:effectExtent b="0" l="0" r="0" t="0"/>
            <wp:docPr descr="Four-panel display of fitted near-eye melanopic EDI, light-source ratios, participant-hour support across local clock time, and light-source-by-site estimates." title="" id="356" name="Picture"/>
            <a:graphic>
              <a:graphicData uri="http://schemas.openxmlformats.org/drawingml/2006/picture">
                <pic:pic>
                  <pic:nvPicPr>
                    <pic:cNvPr descr="results/images/manuscript/figure-s9.png" id="357" name="Picture"/>
                    <pic:cNvPicPr>
                      <a:picLocks noChangeArrowheads="1" noChangeAspect="1"/>
                    </pic:cNvPicPr>
                  </pic:nvPicPr>
                  <pic:blipFill>
                    <a:blip r:embed="rId355"/>
                    <a:stretch>
                      <a:fillRect/>
                    </a:stretch>
                  </pic:blipFill>
                  <pic:spPr bwMode="auto">
                    <a:xfrm>
                      <a:off x="0" y="0"/>
                      <a:ext cx="4599918" cy="6217920"/>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S9.</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Near-eye light exposure by reported light source across time of day and study site.</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A–C</w:t>
      </w:r>
      <w:r>
        <w:rPr xmlns:w="http://schemas.openxmlformats.org/wordprocessingml/2006/main">
          <w:sz xmlns:w="http://schemas.openxmlformats.org/wordprocessingml/2006/main" w:val="20"/>
        </w:rP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D</w:t>
      </w:r>
      <w:r>
        <w:rPr xmlns:w="http://schemas.openxmlformats.org/wordprocessingml/2006/main">
          <w:sz xmlns:w="http://schemas.openxmlformats.org/wordprocessingml/2006/main" w:val="20"/>
        </w:rPr>
        <w:t xml:space="preserve">, Site-average category estimates and site-specific deviation ratios from the light-source-by-site interaction model, with participant-cluster-robust 95% confidence intervals, FDR-adjusted</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p</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58"/>
    <w:bookmarkStart w:id="363" w:name="Xcacb0eaa05d9a881352575547183679041cc58b"/>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S10. Paired sensor-position hourly associations</w:t>
      </w:r>
    </w:p>
    <w:bookmarkStart w:id="359" w:name="fig-s10"/>
    <w:bookmarkEnd w:id="359"/>
    <w:p>
      <w:pPr>
        <w:pStyle w:val="FirstParagraph"/>
        <w:suppressLineNumbers xmlns:w="http://schemas.openxmlformats.org/wordprocessingml/2006/main"/>
        <w:spacing xmlns:w="http://schemas.openxmlformats.org/wordprocessingml/2006/main" w:before="0" w:after="120" w:line="240" w:lineRule="auto"/>
      </w:pPr>
      <w:r>
        <w:drawing>
          <wp:inline>
            <wp:extent cx="5727700" cy="4042295"/>
            <wp:effectExtent b="0" l="0" r="0" t="0"/>
            <wp:docPr descr="Paired near-eye and chest hourly associations estimated separately in the same participants and participant-days." title="" id="361" name="Picture"/>
            <a:graphic>
              <a:graphicData uri="http://schemas.openxmlformats.org/drawingml/2006/picture">
                <pic:pic>
                  <pic:nvPicPr>
                    <pic:cNvPr descr="results/images/manuscript/figure-s10.png" id="362" name="Picture"/>
                    <pic:cNvPicPr>
                      <a:picLocks noChangeArrowheads="1" noChangeAspect="1"/>
                    </pic:cNvPicPr>
                  </pic:nvPicPr>
                  <pic:blipFill>
                    <a:blip r:embed="rId360"/>
                    <a:stretch>
                      <a:fillRect/>
                    </a:stretch>
                  </pic:blipFill>
                  <pic:spPr bwMode="auto">
                    <a:xfrm>
                      <a:off x="0" y="0"/>
                      <a:ext cx="5727700" cy="4042295"/>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S10.</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63"/>
    <w:bookmarkStart w:id="368" w:name="X5162722135d6488724e8f6b2a4f6884721c7a35"/>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S11. Free-versus-Work hourly timing</w:t>
      </w:r>
    </w:p>
    <w:bookmarkStart w:id="364" w:name="fig-s11"/>
    <w:bookmarkEnd w:id="364"/>
    <w:p>
      <w:pPr>
        <w:pStyle w:val="FirstParagraph"/>
        <w:suppressLineNumbers xmlns:w="http://schemas.openxmlformats.org/wordprocessingml/2006/main"/>
        <w:spacing xmlns:w="http://schemas.openxmlformats.org/wordprocessingml/2006/main" w:before="0" w:after="120" w:line="240" w:lineRule="auto"/>
      </w:pPr>
      <w:r>
        <w:drawing>
          <wp:inline>
            <wp:extent cx="5155913" cy="6217920"/>
            <wp:effectExtent b="0" l="0" r="0" t="0"/>
            <wp:docPr descr="Exploratory Free-versus-Work hourly fitted exposure and response-scale ratio curves with participant-hour support." title="" id="366" name="Picture"/>
            <a:graphic>
              <a:graphicData uri="http://schemas.openxmlformats.org/drawingml/2006/picture">
                <pic:pic>
                  <pic:nvPicPr>
                    <pic:cNvPr descr="results/images/manuscript/figure-s11.png" id="367" name="Picture"/>
                    <pic:cNvPicPr>
                      <a:picLocks noChangeArrowheads="1" noChangeAspect="1"/>
                    </pic:cNvPicPr>
                  </pic:nvPicPr>
                  <pic:blipFill>
                    <a:blip r:embed="rId365"/>
                    <a:stretch>
                      <a:fillRect/>
                    </a:stretch>
                  </pic:blipFill>
                  <pic:spPr bwMode="auto">
                    <a:xfrm>
                      <a:off x="0" y="0"/>
                      <a:ext cx="5155913" cy="6217920"/>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S11.</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Exploratory Free-versus-Work hourly fitted exposure and response-scale ratio curves with 95% confidence intervals and participant-hour support.</w:t>
      </w:r>
    </w:p>
    <w:bookmarkEnd w:id="368"/>
    <w:bookmarkStart w:id="373" w:name="X150f4cd09f98af22209582d14373e153751f584"/>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S12. Active-versus-Sedentary hourly timing</w:t>
      </w:r>
    </w:p>
    <w:bookmarkStart w:id="369" w:name="fig-s12"/>
    <w:bookmarkEnd w:id="369"/>
    <w:p>
      <w:pPr>
        <w:pStyle w:val="FirstParagraph"/>
        <w:suppressLineNumbers xmlns:w="http://schemas.openxmlformats.org/wordprocessingml/2006/main"/>
        <w:spacing xmlns:w="http://schemas.openxmlformats.org/wordprocessingml/2006/main" w:before="0" w:after="120" w:line="240" w:lineRule="auto"/>
      </w:pPr>
      <w:r>
        <w:drawing>
          <wp:inline>
            <wp:extent cx="5155913" cy="6217920"/>
            <wp:effectExtent b="0" l="0" r="0" t="0"/>
            <wp:docPr descr="Exploratory Active-versus-Sedentary hourly fitted exposure and response-scale ratio curves with participant-hour support." title="" id="371" name="Picture"/>
            <a:graphic>
              <a:graphicData uri="http://schemas.openxmlformats.org/drawingml/2006/picture">
                <pic:pic>
                  <pic:nvPicPr>
                    <pic:cNvPr descr="results/images/manuscript/figure-s12.png" id="372" name="Picture"/>
                    <pic:cNvPicPr>
                      <a:picLocks noChangeArrowheads="1" noChangeAspect="1"/>
                    </pic:cNvPicPr>
                  </pic:nvPicPr>
                  <pic:blipFill>
                    <a:blip r:embed="rId370"/>
                    <a:stretch>
                      <a:fillRect/>
                    </a:stretch>
                  </pic:blipFill>
                  <pic:spPr bwMode="auto">
                    <a:xfrm>
                      <a:off x="0" y="0"/>
                      <a:ext cx="5155913" cy="6217920"/>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S12.</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Exploratory Active-versus-Sedentary hourly fitted exposure and response-scale ratio curves with 95% confidence intervals and participant-hour support.</w:t>
      </w:r>
    </w:p>
    <w:bookmarkEnd w:id="373"/>
    <w:bookmarkStart w:id="378" w:name="Xc741e3e05497de81d624c345eb831d1929e55ad"/>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S13. Site-specific hourly routine associations</w:t>
      </w:r>
    </w:p>
    <w:bookmarkStart w:id="374" w:name="fig-s13"/>
    <w:bookmarkEnd w:id="374"/>
    <w:p>
      <w:pPr>
        <w:pStyle w:val="FirstParagraph"/>
        <w:suppressLineNumbers xmlns:w="http://schemas.openxmlformats.org/wordprocessingml/2006/main"/>
        <w:spacing xmlns:w="http://schemas.openxmlformats.org/wordprocessingml/2006/main" w:before="0" w:after="120" w:line="240" w:lineRule="auto"/>
      </w:pPr>
      <w:r>
        <w:drawing>
          <wp:inline>
            <wp:extent cx="5727700" cy="4547916"/>
            <wp:effectExtent b="0" l="0" r="0" t="0"/>
            <wp:docPr descr="Three aligned site-specific forest-plot panels show Free versus Work day, Active versus Sedentary daily activity status, and previous-sleep ratios with 95% confidence intervals across nine country-coded study sites. Filled points mark associations retained after a separate nine-site FDR adjustment within each predictor, and dashed lines mark site-average estimates." title="" id="376" name="Picture"/>
            <a:graphic>
              <a:graphicData uri="http://schemas.openxmlformats.org/drawingml/2006/picture">
                <pic:pic>
                  <pic:nvPicPr>
                    <pic:cNvPr descr="results/images/manuscript/figure-s13.png" id="377" name="Picture"/>
                    <pic:cNvPicPr>
                      <a:picLocks noChangeArrowheads="1" noChangeAspect="1"/>
                    </pic:cNvPicPr>
                  </pic:nvPicPr>
                  <pic:blipFill>
                    <a:blip r:embed="rId375"/>
                    <a:stretch>
                      <a:fillRect/>
                    </a:stretch>
                  </pic:blipFill>
                  <pic:spPr bwMode="auto">
                    <a:xfrm>
                      <a:off x="0" y="0"/>
                      <a:ext cx="5727700" cy="4547916"/>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S13.</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78"/>
    <w:bookmarkStart w:id="383" w:name="Xd7210dafe5e49535d90af671fbce1b4cebaa889"/>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S14. Light-exposure behaviour and awareness</w:t>
      </w:r>
    </w:p>
    <w:bookmarkStart w:id="379" w:name="fig-s14"/>
    <w:bookmarkEnd w:id="379"/>
    <w:p>
      <w:pPr>
        <w:pStyle w:val="FirstParagraph"/>
        <w:suppressLineNumbers xmlns:w="http://schemas.openxmlformats.org/wordprocessingml/2006/main"/>
        <w:spacing xmlns:w="http://schemas.openxmlformats.org/wordprocessingml/2006/main" w:before="0" w:after="120" w:line="240" w:lineRule="auto"/>
      </w:pPr>
      <w:r>
        <w:drawing>
          <wp:inline>
            <wp:extent cx="5727700" cy="5727700"/>
            <wp:effectExtent b="0" l="0" r="0" t="0"/>
            <wp:docPr descr="Near-eye associations across Light Exposure Behaviour Assessment factors and personal light-exposure metrics." title="" id="381" name="Picture"/>
            <a:graphic>
              <a:graphicData uri="http://schemas.openxmlformats.org/drawingml/2006/picture">
                <pic:pic>
                  <pic:nvPicPr>
                    <pic:cNvPr descr="results/images/manuscript/figure-s14.png" id="382" name="Picture"/>
                    <pic:cNvPicPr>
                      <a:picLocks noChangeArrowheads="1" noChangeAspect="1"/>
                    </pic:cNvPicPr>
                  </pic:nvPicPr>
                  <pic:blipFill>
                    <a:blip r:embed="rId380"/>
                    <a:stretch>
                      <a:fillRect/>
                    </a:stretch>
                  </pic:blipFill>
                  <pic:spPr bwMode="auto">
                    <a:xfrm>
                      <a:off x="0" y="0"/>
                      <a:ext cx="5727700" cy="5727700"/>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S14.</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Near-eye associations per one participant-level standard deviation of each Light Exposure Behaviour Assessment factor. None of the 68 tests retained FDR-adjusted support. Four sleep-environment cells were unfit for inference and are labelled Unfit with estimates suppressed. Lack of adjusted support is inconclusive rather than proof of no association.</w:t>
      </w:r>
    </w:p>
    <w:bookmarkEnd w:id="383"/>
    <w:bookmarkStart w:id="388" w:name="X50e03292dacfb0179047d5cb74ea11e4db5aafc"/>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S15. Visual light sensitivity</w:t>
      </w:r>
    </w:p>
    <w:bookmarkStart w:id="384" w:name="fig-s15"/>
    <w:bookmarkEnd w:id="384"/>
    <w:p>
      <w:pPr>
        <w:pStyle w:val="FirstParagraph"/>
        <w:suppressLineNumbers xmlns:w="http://schemas.openxmlformats.org/wordprocessingml/2006/main"/>
        <w:spacing xmlns:w="http://schemas.openxmlformats.org/wordprocessingml/2006/main" w:before="0" w:after="120" w:line="240" w:lineRule="auto"/>
      </w:pPr>
      <w:r>
        <w:drawing>
          <wp:inline>
            <wp:extent cx="5727700" cy="4583301"/>
            <wp:effectExtent b="0" l="0" r="0" t="0"/>
            <wp:docPr descr="Near-eye site-average associations between VLSQ-8 and nine light-exposure metrics." title="" id="386" name="Picture"/>
            <a:graphic>
              <a:graphicData uri="http://schemas.openxmlformats.org/drawingml/2006/picture">
                <pic:pic>
                  <pic:nvPicPr>
                    <pic:cNvPr descr="results/images/manuscript/figure-s15.png" id="387" name="Picture"/>
                    <pic:cNvPicPr>
                      <a:picLocks noChangeArrowheads="1" noChangeAspect="1"/>
                    </pic:cNvPicPr>
                  </pic:nvPicPr>
                  <pic:blipFill>
                    <a:blip r:embed="rId385"/>
                    <a:stretch>
                      <a:fillRect/>
                    </a:stretch>
                  </pic:blipFill>
                  <pic:spPr bwMode="auto">
                    <a:xfrm>
                      <a:off x="0" y="0"/>
                      <a:ext cx="5727700" cy="4583301"/>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S15.</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End w:id="388"/>
    <w:bookmarkStart w:id="393" w:name="Xd31fd10440dde632a149378c43d55ee4e5a34ef"/>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S16. Adjusted chronotype associations</w:t>
      </w:r>
    </w:p>
    <w:bookmarkStart w:id="389" w:name="fig-s16"/>
    <w:bookmarkEnd w:id="389"/>
    <w:p>
      <w:pPr>
        <w:pStyle w:val="FirstParagraph"/>
        <w:suppressLineNumbers xmlns:w="http://schemas.openxmlformats.org/wordprocessingml/2006/main"/>
        <w:spacing xmlns:w="http://schemas.openxmlformats.org/wordprocessingml/2006/main" w:before="0" w:after="120" w:line="240" w:lineRule="auto"/>
      </w:pPr>
      <w:r>
        <w:drawing>
          <wp:inline>
            <wp:extent cx="5727700" cy="3545719"/>
            <wp:effectExtent b="0" l="0" r="0" t="0"/>
            <wp:docPr descr="Study-site-adjusted chronotype associations with the analysed timing metrics, with estimates and confidence intervals." title="" id="391" name="Picture"/>
            <a:graphic>
              <a:graphicData uri="http://schemas.openxmlformats.org/drawingml/2006/picture">
                <pic:pic>
                  <pic:nvPicPr>
                    <pic:cNvPr descr="results/images/manuscript/figure-s16.png" id="392" name="Picture"/>
                    <pic:cNvPicPr>
                      <a:picLocks noChangeArrowheads="1" noChangeAspect="1"/>
                    </pic:cNvPicPr>
                  </pic:nvPicPr>
                  <pic:blipFill>
                    <a:blip r:embed="rId390"/>
                    <a:stretch>
                      <a:fillRect/>
                    </a:stretch>
                  </pic:blipFill>
                  <pic:spPr bwMode="auto">
                    <a:xfrm>
                      <a:off x="0" y="0"/>
                      <a:ext cx="5727700" cy="3545719"/>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S16.</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Chronotype and timing of personal light exposure. Study-site-adjusted associations of sleep-timing-based corrected midsleep on Free days and questionnaire-based morningness-eveningness with the analysed timing metrics. Points are estimates and bars are 95% confidence intervals; the two chronotype instruments remain separate. Near-eye estimates provide ocular-exposure evidence; chest estimates, where shown, are complementary non-ocular evidence.</w:t>
      </w:r>
    </w:p>
    <w:bookmarkEnd w:id="393"/>
    <w:bookmarkStart w:id="398" w:name="Xfc06dea1ddede751ee3dc16334caeb818a7ed21"/>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S17. Observed timing across chronotype and study sites</w:t>
      </w:r>
    </w:p>
    <w:bookmarkStart w:id="394" w:name="fig-s17"/>
    <w:bookmarkEnd w:id="394"/>
    <w:p>
      <w:pPr>
        <w:pStyle w:val="FirstParagraph"/>
        <w:suppressLineNumbers xmlns:w="http://schemas.openxmlformats.org/wordprocessingml/2006/main"/>
        <w:spacing xmlns:w="http://schemas.openxmlformats.org/wordprocessingml/2006/main" w:before="0" w:after="120" w:line="240" w:lineRule="auto"/>
      </w:pPr>
      <w:r>
        <w:drawing>
          <wp:inline>
            <wp:extent cx="5727700" cy="4636709"/>
            <wp:effectExtent b="0" l="0" r="0" t="0"/>
            <wp:docPr descr="Observed timing across chronotype and study sites. Observed participant-day timing values across chronotype and country-coded study sites in the corresponding model samples, arranged by timing metric." title="" id="396" name="Picture"/>
            <a:graphic>
              <a:graphicData uri="http://schemas.openxmlformats.org/drawingml/2006/picture">
                <pic:pic>
                  <pic:nvPicPr>
                    <pic:cNvPr descr="results/images/manuscript/figure-s17.png" id="397" name="Picture"/>
                    <pic:cNvPicPr>
                      <a:picLocks noChangeArrowheads="1" noChangeAspect="1"/>
                    </pic:cNvPicPr>
                  </pic:nvPicPr>
                  <pic:blipFill>
                    <a:blip r:embed="rId395"/>
                    <a:stretch>
                      <a:fillRect/>
                    </a:stretch>
                  </pic:blipFill>
                  <pic:spPr bwMode="auto">
                    <a:xfrm>
                      <a:off x="0" y="0"/>
                      <a:ext cx="5727700" cy="4636709"/>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S17.</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Observed timing across chronotype and study sites. Observed participant-day timing values across chronotype and country-coded study sites for the samples used in the corresponding models. Each point represents one participant-day in a fitted sample. This figure is descriptive and does not replace the adjusted models or estimate independent site effects. Near-eye estimates provide ocular-exposure evidence; chest estimates, where shown, are complementary non-ocular evidence.</w:t>
      </w:r>
    </w:p>
    <w:bookmarkEnd w:id="398"/>
    <w:bookmarkStart w:id="403" w:name="Xf05425908820a647149f314aa99da3c588c2340"/>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S18. Age and biological sex</w:t>
      </w:r>
    </w:p>
    <w:bookmarkStart w:id="399" w:name="fig-s18"/>
    <w:bookmarkEnd w:id="399"/>
    <w:p>
      <w:pPr>
        <w:pStyle w:val="FirstParagraph"/>
        <w:suppressLineNumbers xmlns:w="http://schemas.openxmlformats.org/wordprocessingml/2006/main"/>
        <w:spacing xmlns:w="http://schemas.openxmlformats.org/wordprocessingml/2006/main" w:before="0" w:after="120" w:line="240" w:lineRule="auto"/>
      </w:pPr>
      <w:r>
        <w:drawing>
          <wp:inline>
            <wp:extent cx="4496035" cy="6217920"/>
            <wp:effectExtent b="0" l="0" r="0" t="0"/>
            <wp:docPr descr="Three-panel figure with uppercase left-side panel tags showing age distributions, FDR-retained associations, and descriptive site-specific age-by-site estimates." title="" id="401" name="Picture"/>
            <a:graphic>
              <a:graphicData uri="http://schemas.openxmlformats.org/drawingml/2006/picture">
                <pic:pic>
                  <pic:nvPicPr>
                    <pic:cNvPr descr="results/images/manuscript/figure-s18.png" id="402" name="Picture"/>
                    <pic:cNvPicPr>
                      <a:picLocks noChangeArrowheads="1" noChangeAspect="1"/>
                    </pic:cNvPicPr>
                  </pic:nvPicPr>
                  <pic:blipFill>
                    <a:blip r:embed="rId400"/>
                    <a:stretch>
                      <a:fillRect/>
                    </a:stretch>
                  </pic:blipFill>
                  <pic:spPr bwMode="auto">
                    <a:xfrm>
                      <a:off x="0" y="0"/>
                      <a:ext cx="4496035" cy="6217920"/>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S18.</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End w:id="403"/>
    <w:bookmarkStart w:id="408" w:name="Xf1549619983739cada26c0399ebd3d5a07521cc"/>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0" w:after="120" w:line="240" w:lineRule="auto"/>
      </w:pPr>
      <w:r>
        <w:t xml:space="preserve">Supplementary Figure S19. Biological-sex-specific daily curves</w:t>
      </w:r>
    </w:p>
    <w:bookmarkStart w:id="404" w:name="fig-s19"/>
    <w:bookmarkEnd w:id="404"/>
    <w:p>
      <w:pPr>
        <w:pStyle w:val="FirstParagraph"/>
        <w:suppressLineNumbers xmlns:w="http://schemas.openxmlformats.org/wordprocessingml/2006/main"/>
        <w:spacing xmlns:w="http://schemas.openxmlformats.org/wordprocessingml/2006/main" w:before="0" w:after="120" w:line="240" w:lineRule="auto"/>
      </w:pPr>
      <w:r>
        <w:drawing>
          <wp:inline>
            <wp:extent cx="5727700" cy="6000447"/>
            <wp:effectExtent b="0" l="0" r="0" t="0"/>
            <wp:docPr descr="Biological-sex-specific near-eye fitted curves and Female-to-Male ratio with 95% confidence intervals." title="" id="406" name="Picture"/>
            <a:graphic>
              <a:graphicData uri="http://schemas.openxmlformats.org/drawingml/2006/picture">
                <pic:pic>
                  <pic:nvPicPr>
                    <pic:cNvPr descr="results/images/manuscript/figure-s19.png" id="407" name="Picture"/>
                    <pic:cNvPicPr>
                      <a:picLocks noChangeArrowheads="1" noChangeAspect="1"/>
                    </pic:cNvPicPr>
                  </pic:nvPicPr>
                  <pic:blipFill>
                    <a:blip r:embed="rId405"/>
                    <a:stretch>
                      <a:fillRect/>
                    </a:stretch>
                  </pic:blipFill>
                  <pic:spPr bwMode="auto">
                    <a:xfrm>
                      <a:off x="0" y="0"/>
                      <a:ext cx="5727700" cy="6000447"/>
                    </a:xfrm>
                    <a:prstGeom prst="rect">
                      <a:avLst/>
                    </a:prstGeom>
                    <a:noFill/>
                    <a:ln w="9525">
                      <a:noFill/>
                      <a:headEnd/>
                      <a:tailEnd/>
                    </a:ln>
                  </pic:spPr>
                </pic:pic>
              </a:graphicData>
            </a:graphic>
          </wp:inline>
        </w:drawing>
      </w:r>
    </w:p>
    <w:p>
      <w:pPr>
        <w:pStyle w:val="Textkrper"/>
        <w:suppressLineNumbers xmlns:w="http://schemas.openxmlformats.org/wordprocessingml/2006/main"/>
        <w:spacing xmlns:w="http://schemas.openxmlformats.org/wordprocessingml/2006/main" w:before="0" w:after="120" w:line="240" w:lineRule="auto"/>
      </w:pPr>
      <w:r>
        <w:rPr xmlns:w="http://schemas.openxmlformats.org/wordprocessingml/2006/main">
          <w:sz xmlns:w="http://schemas.openxmlformats.org/wordprocessingml/2006/main" w:val="20"/>
        </w:rPr>
        <w:t xml:space="preserve">Supplementary Figure S19.</w:t>
      </w:r>
      <w:r>
        <w:rPr xmlns:w="http://schemas.openxmlformats.org/wordprocessingml/2006/main">
          <w:sz xmlns:w="http://schemas.openxmlformats.org/wordprocessingml/2006/main" w:val="20"/>
        </w:rPr>
        <w:t xml:space="preserve"> </w:t>
      </w:r>
      <w:r>
        <w:rPr xmlns:w="http://schemas.openxmlformats.org/wordprocessingml/2006/main">
          <w:sz xmlns:w="http://schemas.openxmlformats.org/wordprocessingml/2006/main" w:val="20"/>
        </w:rP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End w:id="408"/>
    <w:bookmarkEnd w:id="409"/>
    <w:bookmarkStart w:id="478" w:name="supplementary-tables"/>
    <w:p>
      <w:pPr>
        <w:pStyle w:val="berschrift2"/>
        <w:keepNext xmlns:w="http://schemas.openxmlformats.org/wordprocessingml/2006/main"/>
        <w:pageBreakBefore xmlns:w="http://schemas.openxmlformats.org/wordprocessingml/2006/main"/>
        <w:spacing xmlns:w="http://schemas.openxmlformats.org/wordprocessingml/2006/main" w:before="240" w:after="160" w:line="240" w:lineRule="auto"/>
      </w:pPr>
      <w:r>
        <w:t xml:space="preserve">Supplementary tables</w:t>
      </w:r>
    </w:p>
    <w:bookmarkStart w:id="411" w:name="Xee1d6caa39c970d12ab0361fd7bfeebe7aa6829"/>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S1. Descriptive sample flow</w:t>
      </w:r>
    </w:p>
    <w:bookmarkStart w:id="410" w:name="supp-table-s1"/>
    <w:p xmlns:w="http://schemas.openxmlformats.org/wordprocessingml/2006/main">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2255"/>
        <w:gridCol xmlns:w="http://schemas.openxmlformats.org/wordprocessingml/2006/main" w:w="2255"/>
        <w:gridCol xmlns:w="http://schemas.openxmlformats.org/wordprocessingml/2006/main" w:w="2255"/>
        <w:gridCol xmlns:w="http://schemas.openxmlformats.org/wordprocessingml/2006/main" w:w="2256"/>
      </w:tblGrid>
      <w:tr>
        <w:trPr>
          <w:tblHeader/>
          <w:cantSplit xmlns:w="http://schemas.openxmlformats.org/wordprocessingml/2006/main"/>
        </w:trPr>
        <w:tc>
          <w:tcPr>
            <w:tcW xmlns:w="http://schemas.openxmlformats.org/wordprocessingml/2006/main" w:type="dxa" w:w="2255"/>
            <w:tcBorders>
              <w:top w:val="single" w:sz="16" w:space="0" w:color="D3D3D3"/>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2255"/>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Participants</w:t>
            </w:r>
          </w:p>
        </w:tc>
        <w:tc>
          <w:tcPr>
            <w:tcW xmlns:w="http://schemas.openxmlformats.org/wordprocessingml/2006/main" w:type="dxa" w:w="2255"/>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Participant-days</w:t>
            </w:r>
          </w:p>
        </w:tc>
        <w:tc>
          <w:tcPr>
            <w:tcW xmlns:w="http://schemas.openxmlformats.org/wordprocessingml/2006/main" w:type="dxa" w:w="2256"/>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One-minute real observations</w:t>
            </w:r>
          </w:p>
        </w:tc>
      </w:tr>
      <w:tr>
        <w:trPr>
          <w:cantSplit xmlns:w="http://schemas.openxmlformats.org/wordprocessingml/2006/main"/>
        </w:trPr>
        <w:tc>
          <w:tcPr>
            <w:tcW xmlns:w="http://schemas.openxmlformats.org/wordprocessingml/2006/main" w:type="dxa" w:w="9021"/>
            <w:gridSpan w:val="4"/>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 roster</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Available normalized participant metadata</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191</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r>
        <w:trPr>
          <w:cantSplit xmlns:w="http://schemas.openxmlformats.org/wordprocessingml/2006/main"/>
        </w:trPr>
        <w:tc>
          <w:tcPr>
            <w:tcW xmlns:w="http://schemas.openxmlformats.org/wordprocessingml/2006/main" w:type="dxa" w:w="9021"/>
            <w:gridSpan w:val="4"/>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near_eye</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At least 80% complete before all-zero screen</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818</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Exact all-zero days excluded</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2</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Main dataset after all-zero screen</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816</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1,175,160</w:t>
            </w:r>
          </w:p>
        </w:tc>
      </w:tr>
      <w:tr>
        <w:trPr>
          <w:cantSplit xmlns:w="http://schemas.openxmlformats.org/wordprocessingml/2006/main"/>
        </w:trPr>
        <w:tc>
          <w:tcPr>
            <w:tcW xmlns:w="http://schemas.openxmlformats.org/wordprocessingml/2006/main" w:type="dxa" w:w="9021"/>
            <w:gridSpan w:val="4"/>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At least 80% complete before all-zero screen</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905</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Exact all-zero days excluded</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3</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Main dataset after all-zero screen</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154</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902</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1,298,880</w:t>
            </w:r>
          </w:p>
        </w:tc>
      </w:tr>
      <w:tr>
        <w:trPr>
          <w:cantSplit xmlns:w="http://schemas.openxmlformats.org/wordprocessingml/2006/main"/>
        </w:trPr>
        <w:tc>
          <w:tcPr>
            <w:tcW xmlns:w="http://schemas.openxmlformats.org/wordprocessingml/2006/main" w:type="dxa" w:w="9021"/>
            <w:gridSpan w:val="4"/>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paired</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Paired main subset</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112</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643</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bl>
    <w:bookmarkEnd w:id="410"/>
    <w:bookmarkEnd w:id="411"/>
    <w:bookmarkStart w:id="451" w:name="X4f8781ec646a78d853b59e3b8e435fd4ba456d4"/>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S2. Full near-eye metric dictionary and distributions</w:t>
      </w:r>
    </w:p>
    <w:bookmarkStart w:id="450" w:name="supp-table-s2"/>
    <w:p>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Overall distribution</w:t>
      </w:r>
    </w:p>
    <w:bookmarkStart w:id="446" w:name="near-eye-metric-summary"/>
    <w:p xmlns:w="http://schemas.openxmlformats.org/wordprocessingml/2006/main">
      <w:pPr>
        <w:pStyle w:val="Textkrper"/>
        <w:keepNext xmlns:w="http://schemas.openxmlformats.org/wordprocessingml/2006/main"/>
        <w:suppressLineNumbers xmlns:w="http://schemas.openxmlformats.org/wordprocessingml/2006/main"/>
        <w:spacing xmlns:w="http://schemas.openxmlformats.org/wordprocessingml/2006/main" w:before="0" w:after="120" w:line="240" w:lineRule="auto"/>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tbl>
      <w:tblPr>
        <w:tblStyle w:val="Table"/>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1" w:lastRow="1" w:firstColumn="0" w:lastColumn="0" w:noHBand="0" w:noVBand="0" w:val="0020"/>
      </w:tblPr>
      <w:tblGrid>
        <w:gridCol xmlns:w="http://schemas.openxmlformats.org/wordprocessingml/2006/main" w:w="2707"/>
        <w:gridCol xmlns:w="http://schemas.openxmlformats.org/wordprocessingml/2006/main" w:w="902"/>
        <w:gridCol xmlns:w="http://schemas.openxmlformats.org/wordprocessingml/2006/main" w:w="1984"/>
        <w:gridCol xmlns:w="http://schemas.openxmlformats.org/wordprocessingml/2006/main" w:w="1172"/>
        <w:gridCol xmlns:w="http://schemas.openxmlformats.org/wordprocessingml/2006/main" w:w="2256"/>
      </w:tblGrid>
      <w:tr>
        <w:trPr>
          <w:tblHeader w:val="o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Near-eye metric summaries: overall distribution</w:t>
            </w:r>
          </w:p>
        </w:tc>
      </w:tr>
      <w:tr>
        <w:trPr>
          <w:tblHeader w:val="o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Metric</w:t>
            </w:r>
            <w:r>
              <w:rPr>
                <w:sz xmlns:w="http://schemas.openxmlformats.org/wordprocessingml/2006/main" w:val="18"/>
                <w:szCs xmlns:w="http://schemas.openxmlformats.org/wordprocessingml/2006/main" w:val="18"/>
                <w:vertAlign w:val="superscript"/>
              </w:rPr>
              <w:t xml:space="preserve">1</w:t>
            </w:r>
          </w:p>
        </w:tc>
        <w:tc>
          <w:tcPr>
            <w:tcW xmlns:w="http://schemas.openxmlformats.org/wordprocessingml/2006/main" w:type="dxa" w:w="902"/>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Unit</w:t>
            </w:r>
          </w:p>
        </w:tc>
        <w:tc>
          <w:tcPr>
            <w:tcW xmlns:w="http://schemas.openxmlformats.org/wordprocessingml/2006/main" w:type="dxa" w:w="198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Overall</w:t>
            </w:r>
          </w:p>
        </w:tc>
        <w:tc>
          <w:tcPr>
            <w:tcW xmlns:w="http://schemas.openxmlformats.org/wordprocessingml/2006/main" w:type="dxa" w:w="1172"/>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Scaling</w:t>
            </w:r>
            <w:r>
              <w:rPr>
                <w:sz xmlns:w="http://schemas.openxmlformats.org/wordprocessingml/2006/main" w:val="18"/>
                <w:szCs xmlns:w="http://schemas.openxmlformats.org/wordprocessingml/2006/main" w:val="18"/>
                <w:vertAlign w:val="superscript"/>
              </w:rPr>
              <w:t xml:space="preserve">2</w:t>
            </w:r>
          </w:p>
        </w:tc>
        <w:tc>
          <w:tcPr>
            <w:tcW xmlns:w="http://schemas.openxmlformats.org/wordprocessingml/2006/main" w:type="dxa" w:w="225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Distribution</w:t>
            </w:r>
            <w:r>
              <w:rPr>
                <w:sz xmlns:w="http://schemas.openxmlformats.org/wordprocessingml/2006/main" w:val="18"/>
                <w:szCs xmlns:w="http://schemas.openxmlformats.org/wordprocessingml/2006/main" w:val="18"/>
                <w:vertAlign w:val="superscript"/>
              </w:rPr>
              <w:t xml:space="preserve">3</w:t>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Duration</w:t>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above 1,000 lx melEDI</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Bright-light exposure duration; relevant to daytime alerting and circadian entrainment.</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00:41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(00:11, 01:34)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01:10 ± 01:28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d=816</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Symlog (base 10; threshold 1)</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Time above 1,000 lx melEDI distribution by site. Exact numerical summaries are in the adjacent cells." title="" id="412"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413" name="Picture"/>
                          <pic:cNvPicPr>
                            <a:picLocks noChangeArrowheads="1" noChangeAspect="1"/>
                          </pic:cNvPicPr>
                        </pic:nvPicPr>
                        <pic:blipFill>
                          <a:blip r:embed="rId33"/>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above 250 lx melEDI during wake</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Waking time in recommended daytime light; relevant to alertness, entrainment, and subsequent sleep.</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(00:51, 04:37)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03:00 ± 02:29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d=737</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Symlog (base 10; threshold 1)</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Time above 250 lx melEDI during wake distribution by site. Exact numerical summaries are in the adjacent cells." title="" id="414"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415" name="Picture"/>
                          <pic:cNvPicPr>
                            <a:picLocks noChangeArrowheads="1" noChangeAspect="1"/>
                          </pic:cNvPicPr>
                        </pic:nvPicPr>
                        <pic:blipFill>
                          <a:blip r:embed="rId36"/>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below 10 lx melEDI before sleep</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Low-light time before bed; limits evening melatonin suppression and circadian delay.</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(01:02, 02:35)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01:51 ± 01:02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N=139; d=655</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Symlog (base 10; threshold 1)</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Time below 10 lx melEDI before sleep distribution by site. Exact numerical summaries are in the adjacent cells." title="" id="416"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417" name="Picture"/>
                          <pic:cNvPicPr>
                            <a:picLocks noChangeArrowheads="1" noChangeAspect="1"/>
                          </pic:cNvPicPr>
                        </pic:nvPicPr>
                        <pic:blipFill>
                          <a:blip r:embed="rId39"/>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below 1 lx melEDI during sleep</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Darkness during sleep; supports nocturnal melatonin and an undisturbed sleep environment.</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(05:58, 08:15)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07:04 ± 01:57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d=778</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Symlog (base 10; threshold 1)</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Time below 1 lx melEDI during sleep distribution by site. Exact numerical summaries are in the adjacent cells." title="" id="418"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419" name="Picture"/>
                          <pic:cNvPicPr>
                            <a:picLocks noChangeArrowheads="1" noChangeAspect="1"/>
                          </pic:cNvPicPr>
                        </pic:nvPicPr>
                        <pic:blipFill>
                          <a:blip r:embed="rId42"/>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Longest period above 250 lx melEDI</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Longest sustained bright-light bout; captures continuity of daytime circadian stimulation.</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(00:17, 01:12)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00:55 ± 01:00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d=816</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Symlog (base 10; threshold 1)</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Longest period above 250 lx melEDI distribution by site. Exact numerical summaries are in the adjacent cells." title="" id="420"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421" name="Picture"/>
                          <pic:cNvPicPr>
                            <a:picLocks noChangeArrowheads="1" noChangeAspect="1"/>
                          </pic:cNvPicPr>
                        </pic:nvPicPr>
                        <pic:blipFill>
                          <a:blip r:embed="rId45"/>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Dynamics</w:t>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Interdaily stability</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Day-to-day regularity of the light–dark pattern; higher regularity supports circadian stability.</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dimensionless</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(0.248, 0.38)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0.318 ± 0.095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d=816</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Identity</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Interdaily stability distribution by site. Exact numerical summaries are in the adjacent cells." title="" id="422"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423" name="Picture"/>
                          <pic:cNvPicPr>
                            <a:picLocks noChangeArrowheads="1" noChangeAspect="1"/>
                          </pic:cNvPicPr>
                        </pic:nvPicPr>
                        <pic:blipFill>
                          <a:blip r:embed="rId48"/>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Intradaily variability</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Within-day fragmentation of light exposure; higher values indicate less consolidated light–dark input.</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dimensionless</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1.253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(0.93, 1.502)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1.229 ± 0.389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d=816</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Identity</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Intradaily variability distribution by site. Exact numerical summaries are in the adjacent cells." title="" id="424"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425" name="Picture"/>
                          <pic:cNvPicPr>
                            <a:picLocks noChangeArrowheads="1" noChangeAspect="1"/>
                          </pic:cNvPicPr>
                        </pic:nvPicPr>
                        <pic:blipFill>
                          <a:blip r:embed="rId51"/>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Exposure history</w:t>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melEDI dose</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Intensity–duration-weighted melanopic exposure; summarizes cumulative non-visual retinal light input.</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klx·h</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4.96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(1.936, 12.313)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10.358 ± 16.216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d=761</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Symlog (base 10; threshold 1)</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melEDI dose distribution by site. Exact numerical summaries are in the adjacent cells." title="" id="426"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427" name="Picture"/>
                          <pic:cNvPicPr>
                            <a:picLocks noChangeArrowheads="1" noChangeAspect="1"/>
                          </pic:cNvPicPr>
                        </pic:nvPicPr>
                        <pic:blipFill>
                          <a:blip r:embed="rId54"/>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Level</w:t>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Mean melEDI</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Geometric average of daily melEDI values, including zeros; summarizes overall exposure while reducing peak influence.</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lx</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5.154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(2.831, 9.225)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7.587 ± 9.496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d=816</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Symlog (base 10; threshold 1)</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Mean melEDI distribution by site. Exact numerical summaries are in the adjacent cells." title="" id="428"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429" name="Picture"/>
                          <pic:cNvPicPr>
                            <a:picLocks noChangeArrowheads="1" noChangeAspect="1"/>
                          </pic:cNvPicPr>
                        </pic:nvPicPr>
                        <pic:blipFill>
                          <a:blip r:embed="rId57"/>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Brightest 10 h mean</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Mean of the brightest 10 hours; reflects the strength of the main daytime light episode.</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lx</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110.566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(41.513, 243.212)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214.866 ± 508.56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d=816</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Symlog (base 10; threshold 1)</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Brightest 10 h mean distribution by site. Exact numerical summaries are in the adjacent cells." title="" id="430"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431" name="Picture"/>
                          <pic:cNvPicPr>
                            <a:picLocks noChangeArrowheads="1" noChangeAspect="1"/>
                          </pic:cNvPicPr>
                        </pic:nvPicPr>
                        <pic:blipFill>
                          <a:blip r:embed="rId60"/>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Darkest 10 h mean</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Mean of the darkest 10 hours; lower values during the biological night favour melatonin preservation and sleep.</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lx</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0.103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(0.02, 0.253)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0.243 ± 0.513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d=816</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Symlog (base 10; threshold 1)</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Darkest 10 h mean distribution by site. Exact numerical summaries are in the adjacent cells." title="" id="432"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433" name="Picture"/>
                          <pic:cNvPicPr>
                            <a:picLocks noChangeArrowheads="1" noChangeAspect="1"/>
                          </pic:cNvPicPr>
                        </pic:nvPicPr>
                        <pic:blipFill>
                          <a:blip r:embed="rId63"/>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Spectrum</w:t>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Melanopic daylight efficacy ratio</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Mean of viable one-minute melEDI/illuminance ratios; indicates melanopic efficacy relative to visual light.</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dimensionless</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0.724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(0.643, 0.795)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0.724 ± 0.116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N=137; d=687</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Identity</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Melanopic daylight efficacy ratio distribution by site. Exact numerical summaries are in the adjacent cells." title="" id="434"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435" name="Picture"/>
                          <pic:cNvPicPr>
                            <a:picLocks noChangeArrowheads="1" noChangeAspect="1"/>
                          </pic:cNvPicPr>
                        </pic:nvPicPr>
                        <pic:blipFill>
                          <a:blip r:embed="rId66"/>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Timing</w:t>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Midpoint of the brightest 10 hours</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Centre time of the brightest 10 hours; indexes the main daily circadian light cue.</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13:44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(12:48, 15:00)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13:56 ± 01:51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d=816</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Circular clock</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Midpoint of the brightest 10 hours distribution by site. Exact numerical summaries are in the adjacent cells." title="" id="436"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437" name="Picture"/>
                          <pic:cNvPicPr>
                            <a:picLocks noChangeArrowheads="1" noChangeAspect="1"/>
                          </pic:cNvPicPr>
                        </pic:nvPicPr>
                        <pic:blipFill>
                          <a:blip r:embed="rId69"/>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Midpoint of the darkest 10 hours</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Centre time of the darkest 10 hours; indexes the main daily darkness cue.</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(02:01, 03:50)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02:58 ± 01:41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d=816</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Circular clock</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Midpoint of the darkest 10 hours distribution by site. Exact numerical summaries are in the adjacent cells." title="" id="438"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439" name="Picture"/>
                          <pic:cNvPicPr>
                            <a:picLocks noChangeArrowheads="1" noChangeAspect="1"/>
                          </pic:cNvPicPr>
                        </pic:nvPicPr>
                        <pic:blipFill>
                          <a:blip r:embed="rId72"/>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First light timing above 250 lx melEDI</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First waking bright-light exposure; morning timing can advance circadian phase and promote alertness.</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09:08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(08:02, 10:40)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09:26 ± 02:22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N=140; d=727</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Circular clock</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First light timing above 250 lx melEDI distribution by site. Exact numerical summaries are in the adjacent cells." title="" id="440"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441" name="Picture"/>
                          <pic:cNvPicPr>
                            <a:picLocks noChangeArrowheads="1" noChangeAspect="1"/>
                          </pic:cNvPicPr>
                        </pic:nvPicPr>
                        <pic:blipFill>
                          <a:blip r:embed="rId75"/>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Last light timing above 250 lx melEDI</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Last bright-light exposure; later timing may delay circadian phase and sleep onset.</w:t>
            </w:r>
          </w:p>
        </w:tc>
        <w:tc>
          <w:tcPr>
            <w:tcW xmlns:w="http://schemas.openxmlformats.org/wordprocessingml/2006/main" w:type="dxa" w:w="90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18:08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(16:27, 19:42)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18:03 ± 02:36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d=687</w:t>
            </w:r>
          </w:p>
        </w:tc>
        <w:tc>
          <w:tcPr>
            <w:tcW xmlns:w="http://schemas.openxmlformats.org/wordprocessingml/2006/main" w:type="dxa" w:w="1172"/>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Circular clock</w:t>
            </w:r>
          </w:p>
        </w:tc>
        <w:tc>
          <w:tcPr>
            <w:tcW xmlns:w="http://schemas.openxmlformats.org/wordprocessingml/2006/main" w:type="dxa" w:w="2256"/>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Last light timing above 250 lx melEDI distribution by site. Exact numerical summaries are in the adjacent cells." title="" id="442"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443" name="Picture"/>
                          <pic:cNvPicPr>
                            <a:picLocks noChangeArrowheads="1" noChangeAspect="1"/>
                          </pic:cNvPicPr>
                        </pic:nvPicPr>
                        <pic:blipFill>
                          <a:blip r:embed="rId78"/>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270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Mean timing of exposure above 250 lx melEDI</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Average bright-light timing; summarizes the phase of daily circadian stimulation.</w:t>
            </w:r>
          </w:p>
        </w:tc>
        <w:tc>
          <w:tcPr>
            <w:tcW xmlns:w="http://schemas.openxmlformats.org/wordprocessingml/2006/main" w:type="dxa" w:w="902"/>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HH:MM</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clock time</w:t>
            </w:r>
          </w:p>
        </w:tc>
        <w:tc>
          <w:tcPr>
            <w:tcW xmlns:w="http://schemas.openxmlformats.org/wordprocessingml/2006/main" w:type="dxa" w:w="198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13:29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(12:29, 14:39)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13:31 ± 01:52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N=141; d=742</w:t>
            </w:r>
          </w:p>
        </w:tc>
        <w:tc>
          <w:tcPr>
            <w:tcW xmlns:w="http://schemas.openxmlformats.org/wordprocessingml/2006/main" w:type="dxa" w:w="1172"/>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Circular clock</w:t>
            </w:r>
          </w:p>
        </w:tc>
        <w:tc>
          <w:tcPr>
            <w:tcW xmlns:w="http://schemas.openxmlformats.org/wordprocessingml/2006/main" w:type="dxa" w:w="2256"/>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drawing>
                <wp:inline>
                  <wp:extent cx="1143000" cy="457200"/>
                  <wp:effectExtent b="0" l="0" r="0" t="0"/>
                  <wp:docPr descr="Mean timing of exposure above 250 lx melEDI distribution by site. Exact numerical summaries are in the adjacent cells." title="" id="444"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445" name="Picture"/>
                          <pic:cNvPicPr>
                            <a:picLocks noChangeArrowheads="1" noChangeAspect="1"/>
                          </pic:cNvPicPr>
                        </pic:nvPicPr>
                        <pic:blipFill>
                          <a:blip r:embed="rId81"/>
                          <a:stretch>
                            <a:fillRect/>
                          </a:stretch>
                        </pic:blipFill>
                        <pic:spPr bwMode="auto">
                          <a:xfrm>
                            <a:off x="0" y="0"/>
                            <a:ext cx="1143000" cy="457200"/>
                          </a:xfrm>
                          <a:prstGeom prst="rect">
                            <a:avLst/>
                          </a:prstGeom>
                          <a:noFill/>
                          <a:ln w="9525">
                            <a:noFill/>
                            <a:headEnd/>
                            <a:tailEnd/>
                          </a:ln>
                        </pic:spPr>
                      </pic:pic>
                    </a:graphicData>
                  </a:graphic>
                </wp:inline>
              </w:drawing>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(25th percentile, 75th percentile),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circular or arithmetic mean ± standard deviation</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N=participants; d=participant-days with a finite value for that metric</w:t>
            </w:r>
            <w:r>
              <w:rPr xmlns:w="http://schemas.openxmlformats.org/wordprocessingml/2006/main">
                <w:sz xmlns:w="http://schemas.openxmlformats.org/wordprocessingml/2006/main" w:val="18"/>
                <w:szCs xmlns:w="http://schemas.openxmlformats.org/wordprocessingml/2006/main" w:val="18"/>
              </w:rPr>
              <w:t xml:space="preserve">.</w:t>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sz xmlns:w="http://schemas.openxmlformats.org/wordprocessingml/2006/main" w:val="18"/>
                <w:szCs xmlns:w="http://schemas.openxmlformats.org/wordprocessingml/2006/main" w:val="18"/>
                <w:vertAlign w:val="superscript"/>
              </w:rPr>
              <w:t xml:space="preserve">1</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The brief meaning and relevance notes describe established physiological constructs; this descriptive table does not estimate individual health effects.</w:t>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sz xmlns:w="http://schemas.openxmlformats.org/wordprocessingml/2006/main" w:val="18"/>
                <w:szCs xmlns:w="http://schemas.openxmlformats.org/wordprocessingml/2006/main" w:val="18"/>
                <w:vertAlign w:val="superscript"/>
              </w:rPr>
              <w:t xml:space="preserve">2</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rPr xmlns:w="http://schemas.openxmlformats.org/wordprocessingml/2006/main">
          <w:cantSplit xmlns:w="http://schemas.openxmlformats.org/wordprocessingml/2006/main"/>
        </w:trPr>
        <w:tc>
          <w:tcPr>
            <w:tcW xmlns:w="http://schemas.openxmlformats.org/wordprocessingml/2006/main" w:type="dxa" w:w="9021"/>
            <w:gridSpan w:val="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sz xmlns:w="http://schemas.openxmlformats.org/wordprocessingml/2006/main" w:val="18"/>
                <w:szCs xmlns:w="http://schemas.openxmlformats.org/wordprocessingml/2006/main" w:val="18"/>
                <w:vertAlign w:val="superscript"/>
              </w:rPr>
              <w:t xml:space="preserve">3</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Red lines indicate site medians. Symlog and circular-clock rows are transformed only for plotting.</w:t>
            </w:r>
          </w:p>
        </w:tc>
      </w:tr>
    </w:tbl>
    <w:bookmarkEnd w:id="446"/>
    <w:p>
      <w:pPr>
        <w:pStyle w:val="Textkrper"/>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Site summaries 1</w:t>
      </w:r>
    </w:p>
    <w:bookmarkStart w:id="447" w:name="near-eye-metric-summary"/>
    <w:tbl>
      <w:tblPr>
        <w:tblStyle w:val="Table"/>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1" w:lastRow="1" w:firstColumn="0" w:lastColumn="0" w:noHBand="0" w:noVBand="0" w:val="0020"/>
      </w:tblPr>
      <w:tblGrid>
        <w:gridCol xmlns:w="http://schemas.openxmlformats.org/wordprocessingml/2006/main" w:w="3067"/>
        <w:gridCol xmlns:w="http://schemas.openxmlformats.org/wordprocessingml/2006/main" w:w="1985"/>
        <w:gridCol xmlns:w="http://schemas.openxmlformats.org/wordprocessingml/2006/main" w:w="1985"/>
        <w:gridCol xmlns:w="http://schemas.openxmlformats.org/wordprocessingml/2006/main" w:w="1984"/>
      </w:tblGrid>
      <w:tr>
        <w:trPr>
          <w:tblHeader w:val="o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Near-eye metric summaries: site group 1</w:t>
            </w:r>
          </w:p>
        </w:tc>
      </w:tr>
      <w:tr>
        <w:trPr>
          <w:tblHeader w:val="o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Metric</w:t>
            </w:r>
            <w:r>
              <w:rPr>
                <w:sz xmlns:w="http://schemas.openxmlformats.org/wordprocessingml/2006/main" w:val="18"/>
                <w:szCs xmlns:w="http://schemas.openxmlformats.org/wordprocessingml/2006/main" w:val="18"/>
                <w:vertAlign w:val="superscript"/>
              </w:rPr>
              <w:t xml:space="preserve">1</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Borås (SE)</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Delft (NL)</w:t>
            </w:r>
          </w:p>
        </w:tc>
        <w:tc>
          <w:tcPr>
            <w:tcW xmlns:w="http://schemas.openxmlformats.org/wordprocessingml/2006/main" w:type="dxa" w:w="198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Dortmund (DE)</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Duration</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above 1,000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01:18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(00:31, 03:24)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02:00 ± 01:54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01:18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(00:29, 02:12)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01:33 ± 01:28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01:03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(00:20, 02:32)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01:48 ± 02:14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d=107</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above 250 lx melEDI during wake</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04:06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(02:30, 06:15)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04:21 ± 02:24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d=73</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03:29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(02:03, 05:16)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03:39 ± 02:25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d=64</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(02:05, 05:58)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04:05 ± 02:51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d=90</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below 10 lx melEDI before sleep</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02:16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(01:30, 02:39)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02:05 ± 00:53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d=67</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01:50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(01:21, 02:52)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01:59 ± 00:57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N=12; d=50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(00:53, 02:17)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01:41 ± 00:58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d=84</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below 1 lx melEDI during sleep</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(06:03, 08:18)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07:12 ± 01:46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d=76</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07:14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(05:56, 08:06)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07:01 ± 01:50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d=68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(05:56, 08:16)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07:05 ± 01:50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d=95</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Longest period above 250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00:56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(00:28, 01:27)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01:12 ± 01:02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00:48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(00:23, 01:20)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01:09 ± 01:15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01:00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(00:21, 01:40)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01:20 ± 01:31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d=107</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Dynamics</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Interdaily stability</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0.311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(0.272, 0.367)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0.315 ± 0.078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(0.239, 0.389)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0.288 ± 0.094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0.264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(0.219, 0.319)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0.274 ± 0.074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d=107</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Intradaily variability</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0.997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(0.818, 1.388)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1.088 ± 0.343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1.193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(0.96, 1.389)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1.238 ± 0.345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1.182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(0.928, 1.49)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1.177 ± 0.407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d=107</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Exposure history</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melEDI dose</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9.296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(3.892, 21.895)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19.923 ± 27.784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10.495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(3.855, 17.395)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15.881 ± 20.395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d=74</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6.751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(2.469, 14.435)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13.809 ± 23.711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d=97</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Level</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Mean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7.569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(4.55, 11.613)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9.171 ± 7.111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6.659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(4.18, 11.674)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8.274 ± 6.558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7.704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(3.081, 13.924)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12.017 ± 18.865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d=107</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Brightest 10 h mean</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252.689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(104.514, 461.953)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399.302 ± 518.102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175.974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(78.625, 299.106)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262.206 ± 329.201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156.184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(67.783, 339.731)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422.54 ± 1,209.616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d=107</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Darkest 10 h mean</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(0.016, 0.191)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0.183 ± 0.299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(0.035, 0.23)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 ± 0.332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(0.036, 0.282)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0.223 ± 0.299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d=107</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Spectrum</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Melanopic daylight efficacy ratio</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0.788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(0.725, 0.872)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0.796 ± 0.162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d=74</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(0.699, 0.796)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0.743 ± 0.077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d=65</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0.781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(0.675, 0.853)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0.768 ± 0.118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d=97</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Timing</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Midpoint of the brightest 10 hours</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13:16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(12:28, 14:10)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13:20 ± 01:33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14:12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(13:23, 15:18)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14:22 ± 01:51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(12:54, 15:04)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14:00 ± 01:42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d=107</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Midpoint of the darkest 10 hours</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02:02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(01:24, 02:48)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02:03 ± 01:07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02:55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(02:01, 03:28)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02:50 ± 02:05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02:32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(01:45, 03:22)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02:37 ± 01:19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d=107</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First light timing above 250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(06:56, 08:33)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08:03 ± 01:32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d=74</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09:04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(08:18, 09:52)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09:17 ± 01:56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d=68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08:36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(07:10, 10:13)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08:45 ± 02:21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d=93</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Last light timing above 250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18:41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(17:38, 19:38)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18:39 ± 01:38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d=73</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18:30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(17:37, 19:59)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18:37 ± 02:08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d=62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19:34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(18:04, 20:42)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19:16 ± 02:28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d=89</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Mean timing of exposure above 250 lx melEDI</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13:20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(12:29, 14:24)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13:21 ± 01:25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d=72</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(13:13, 15:06)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14:02 ± 01:41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N=13; d=71</w:t>
            </w:r>
          </w:p>
        </w:tc>
        <w:tc>
          <w:tcPr>
            <w:tcW xmlns:w="http://schemas.openxmlformats.org/wordprocessingml/2006/main" w:type="dxa" w:w="198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13:44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(12:28, 14:55)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13:51 ± 01:56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N=18; d=93</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(25th percentile, 75th percentile),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circular or arithmetic mean ± standard deviation</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N=participants; d=participant-days with a finite value for that metric</w:t>
            </w:r>
            <w:r>
              <w:rPr xmlns:w="http://schemas.openxmlformats.org/wordprocessingml/2006/main">
                <w:sz xmlns:w="http://schemas.openxmlformats.org/wordprocessingml/2006/main" w:val="18"/>
                <w:szCs xmlns:w="http://schemas.openxmlformats.org/wordprocessingml/2006/main" w:val="18"/>
              </w:rPr>
              <w:t xml:space="preserve">.</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sz xmlns:w="http://schemas.openxmlformats.org/wordprocessingml/2006/main" w:val="18"/>
                <w:szCs xmlns:w="http://schemas.openxmlformats.org/wordprocessingml/2006/main" w:val="18"/>
                <w:vertAlign w:val="superscript"/>
              </w:rPr>
              <w:t xml:space="preserve">1</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The brief meaning and relevance notes describe established physiological constructs; this descriptive table does not estimate individual health effects.</w:t>
            </w:r>
          </w:p>
        </w:tc>
      </w:tr>
    </w:tbl>
    <w:bookmarkEnd w:id="447"/>
    <w:p>
      <w:pPr>
        <w:pStyle w:val="Textkrper"/>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Site summaries 2</w:t>
      </w:r>
    </w:p>
    <w:bookmarkStart w:id="448" w:name="near-eye-metric-summary"/>
    <w:tbl>
      <w:tblPr>
        <w:tblStyle w:val="Table"/>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1" w:lastRow="1" w:firstColumn="0" w:lastColumn="0" w:noHBand="0" w:noVBand="0" w:val="0020"/>
      </w:tblPr>
      <w:tblGrid>
        <w:gridCol xmlns:w="http://schemas.openxmlformats.org/wordprocessingml/2006/main" w:w="3067"/>
        <w:gridCol xmlns:w="http://schemas.openxmlformats.org/wordprocessingml/2006/main" w:w="1985"/>
        <w:gridCol xmlns:w="http://schemas.openxmlformats.org/wordprocessingml/2006/main" w:w="1985"/>
        <w:gridCol xmlns:w="http://schemas.openxmlformats.org/wordprocessingml/2006/main" w:w="1984"/>
      </w:tblGrid>
      <w:tr>
        <w:trPr>
          <w:tblHeader w:val="o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Near-eye metric summaries: site group 2</w:t>
            </w:r>
          </w:p>
        </w:tc>
      </w:tr>
      <w:tr>
        <w:trPr>
          <w:tblHeader w:val="o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Metric</w:t>
            </w:r>
            <w:r>
              <w:rPr>
                <w:sz xmlns:w="http://schemas.openxmlformats.org/wordprocessingml/2006/main" w:val="18"/>
                <w:szCs xmlns:w="http://schemas.openxmlformats.org/wordprocessingml/2006/main" w:val="18"/>
                <w:vertAlign w:val="superscript"/>
              </w:rPr>
              <w:t xml:space="preserve">1</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Tübingen (DE)</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Munich (DE)</w:t>
            </w:r>
          </w:p>
        </w:tc>
        <w:tc>
          <w:tcPr>
            <w:tcW xmlns:w="http://schemas.openxmlformats.org/wordprocessingml/2006/main" w:type="dxa" w:w="198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Madrid (ES)</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Duration</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above 1,000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00:40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(00:07, 01:25)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01:06 ± 01:22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00:39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(00:10, 01:46)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01:09 ± 01:18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00:27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(00:06, 00:53)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00:38 ± 00:47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d=129</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above 250 lx melEDI during wake</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02:01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(00:47, 04:20)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02:52 ± 02:39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d=141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(00:55, 04:19)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02:57 ± 02:19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d=54</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(00:54, 04:43)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03:02 ± 02:19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d=113</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below 10 lx melEDI before sleep</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(01:04, 02:25)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01:52 ± 01:06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d=132</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(00:42, 02:32)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01:45 ± 01:10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d=52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(00:58, 02:50)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01:50 ± 01:05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d=105</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below 1 lx melEDI during sleep</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06:54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(05:52, 07:46)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06:47 ± 01:30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05:52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(04:41, 07:03)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05:58 ± 01:58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08:06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(07:10, 09:10)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08:02 ± 01:57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d=118</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Longest period above 250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00:35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(00:13, 01:06)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00:50 ± 00:54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(00:18, 01:32)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01:01 ± 01:02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(00:16, 01:04)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00:45 ± 00:36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d=129</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Dynamics</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Interdaily stability</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0.329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(0.263, 0.424)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0.344 ± 0.107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0.244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(0.218, 0.277)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0.252 ± 0.058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(0.321, 0.455)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0.368 ± 0.092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d=129</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Intradaily variability</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1.154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(0.801, 1.442)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1.125 ± 0.354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1.48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(0.869, 1.642)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1.332 ± 0.477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1.251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(0.999, 1.497)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1.251 ± 0.413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d=129</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Exposure history</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melEDI dose</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3.862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(1.411, 10.217)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7.719 ± 9.847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d=137</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7.11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(1.897, 15.789)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10.055 ± 11.237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d=55</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3.317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(1.703, 6.29)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6.115 ± 8.79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d=125</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Level</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Mean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5.232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(3.224, 8.188)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7.221 ± 6.33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9.013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(4.011, 15.089)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12.102 ± 12.013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3.505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(1.469, 6.211)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4.166 ± 3.272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d=129</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Brightest 10 h mean</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100.057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(33.255, 209.904)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179.372 ± 241.53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130.78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(54.044, 259.726)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201.947 ± 194.042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101.102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(24.355, 218.457)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136.312 ± 134.07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d=129</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Darkest 10 h mean</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0.149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(0.074, 0.309)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0.273 ± 0.465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(0.119, 0.71)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0.515 ± 0.653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0.022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(0, 0.08)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0.054 ± 0.075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d=129</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Spectrum</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Melanopic daylight efficacy ratio</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0.65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(0.592, 0.728)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0.667 ± 0.098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d=144</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0.724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(0.652, 0.773)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0.72 ± 0.093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d=55</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0.668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(0.629, 0.721)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0.673 ± 0.07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N=22; d=83</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Timing</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Midpoint of the brightest 10 hours</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(12:47, 14:44)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13:52 ± 01:42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14:54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(12:50, 16:03)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14:31 ± 02:14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13:44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(13:06, 15:20)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14:10 ± 01:51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d=129</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Midpoint of the darkest 10 hours</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03:08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(02:11, 04:10)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03:16 ± 01:34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d=150</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02:37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(01:54, 04:17)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03:10 ± 02:00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d=60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03:39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(02:43, 04:34)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03:34 ± 01:49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d=129</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First light timing above 250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09:43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(08:13, 10:53)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09:45 ± 02:21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N=25; d=133</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09:36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(07:58, 10:53)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09:39 ± 03:12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d=56</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09:32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(08:40, 11:21)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10:05 ± 02:18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d=118</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Last light timing above 250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17:37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(15:35, 19:09)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17:18 ± 02:44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d=121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19:50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(18:37, 20:50)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19:33 ± 02:11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d=53</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17:48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(16:46, 19:19)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18:01 ± 02:21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d=106</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Mean timing of exposure above 250 lx melEDI</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13:17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(12:17, 14:31)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13:24 ± 01:45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N=26; d=138</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14:04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(12:58, 15:25)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14:09 ± 02:22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N=10; d=55</w:t>
            </w:r>
          </w:p>
        </w:tc>
        <w:tc>
          <w:tcPr>
            <w:tcW xmlns:w="http://schemas.openxmlformats.org/wordprocessingml/2006/main" w:type="dxa" w:w="198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(12:55, 14:29)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13:47 ± 01:33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N=23; d=117</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(25th percentile, 75th percentile),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circular or arithmetic mean ± standard deviation</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N=participants; d=participant-days with a finite value for that metric</w:t>
            </w:r>
            <w:r>
              <w:rPr xmlns:w="http://schemas.openxmlformats.org/wordprocessingml/2006/main">
                <w:sz xmlns:w="http://schemas.openxmlformats.org/wordprocessingml/2006/main" w:val="18"/>
                <w:szCs xmlns:w="http://schemas.openxmlformats.org/wordprocessingml/2006/main" w:val="18"/>
              </w:rPr>
              <w:t xml:space="preserve">.</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sz xmlns:w="http://schemas.openxmlformats.org/wordprocessingml/2006/main" w:val="18"/>
                <w:szCs xmlns:w="http://schemas.openxmlformats.org/wordprocessingml/2006/main" w:val="18"/>
                <w:vertAlign w:val="superscript"/>
              </w:rPr>
              <w:t xml:space="preserve">1</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The brief meaning and relevance notes describe established physiological constructs; this descriptive table does not estimate individual health effects.</w:t>
            </w:r>
          </w:p>
        </w:tc>
      </w:tr>
    </w:tbl>
    <w:bookmarkEnd w:id="448"/>
    <w:p>
      <w:pPr>
        <w:pStyle w:val="Textkrper"/>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Site summaries 3</w:t>
      </w:r>
    </w:p>
    <w:bookmarkStart w:id="449" w:name="near-eye-metric-summary"/>
    <w:tbl>
      <w:tblPr>
        <w:tblStyle w:val="Table"/>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1" w:lastRow="1" w:firstColumn="0" w:lastColumn="0" w:noHBand="0" w:noVBand="0" w:val="0020"/>
      </w:tblPr>
      <w:tblGrid>
        <w:gridCol xmlns:w="http://schemas.openxmlformats.org/wordprocessingml/2006/main" w:w="3067"/>
        <w:gridCol xmlns:w="http://schemas.openxmlformats.org/wordprocessingml/2006/main" w:w="1985"/>
        <w:gridCol xmlns:w="http://schemas.openxmlformats.org/wordprocessingml/2006/main" w:w="1985"/>
        <w:gridCol xmlns:w="http://schemas.openxmlformats.org/wordprocessingml/2006/main" w:w="1984"/>
      </w:tblGrid>
      <w:tr>
        <w:trPr>
          <w:tblHeader w:val="o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Near-eye metric summaries: site group 3</w:t>
            </w:r>
          </w:p>
        </w:tc>
      </w:tr>
      <w:tr>
        <w:trPr>
          <w:tblHeader w:val="o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Metric</w:t>
            </w:r>
            <w:r>
              <w:rPr>
                <w:sz xmlns:w="http://schemas.openxmlformats.org/wordprocessingml/2006/main" w:val="18"/>
                <w:szCs xmlns:w="http://schemas.openxmlformats.org/wordprocessingml/2006/main" w:val="18"/>
                <w:vertAlign w:val="superscript"/>
              </w:rPr>
              <w:t xml:space="preserve">1</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Izmir (TR)</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San José (CR)</w:t>
            </w:r>
          </w:p>
        </w:tc>
        <w:tc>
          <w:tcPr>
            <w:tcW xmlns:w="http://schemas.openxmlformats.org/wordprocessingml/2006/main" w:type="dxa" w:w="198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Kumasi (GH)</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Duration</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above 1,000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00:30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(00:06, 01:04)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00:44 ± 00:51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d=101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00:19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(00:09, 00:43)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00:32 ± 00:33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(00:17, 01:14)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00:58 ± 00:57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above 250 lx melEDI during wake</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01:30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(00:41, 03:26)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02:09 ± 01:57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d=94</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01:39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(00:32, 02:40)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01:48 ± 01:21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01:14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(00:25, 02:37)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01:45 ± 01:46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d=78</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below 10 lx melEDI before sleep</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01:31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(00:48, 02:15)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01:38 ± 01:00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d=82</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02:16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(01:15, 02:39)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01:56 ± 01:00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d=25</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02:30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(01:28, 02:52)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02:09 ± 00:57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N=14; d=58</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Time below 1 lx melEDI during sleep</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06:45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(05:08, 08:15)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06:40 ± 02:07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d=99</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06:56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(06:06, 07:36)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06:39 ± 01:43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d=31</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07:31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(06:31, 09:00)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07:35 ± 02:15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Longest period above 250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00:34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(00:14, 00:55)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00:43 ± 00:41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d=101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00:28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(00:16, 00:43)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00:30 ± 00:20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00:23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(00:15, 00:49)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00:38 ± 00:45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Dynamics</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Interdaily stability</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0.278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(0.254, 0.394)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0.323 ± 0.104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d=101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(0.315, 0.473)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0.37 ± 0.118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0.293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(0.255, 0.354)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0.299 ± 0.062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Intradaily variability</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1.359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(0.95, 1.546)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1.307 ± 0.415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d=101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1.399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(1.282, 1.483)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1.355 ± 0.256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1.324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(1.029, 1.595)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1.344 ± 0.413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Exposure history</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melEDI dose</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4.35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(1.791, 10.625)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7.49 ± 8.898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d=96</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2.195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(1.339, 4.117)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3.281 ± 2.573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6.045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(2.49, 14.907)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10.016 ± 10.799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d=76</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Level</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Mean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5.857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(3.726, 7.986)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7.778 ± 6.946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d=101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4.325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(3.585, 6.77)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5.248 ± 2.85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2.144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(0.744, 4.042)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3.019 ± 2.896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Brightest 10 h mean</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83.24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(53.17, 151.786)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120.172 ± 101.545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d=101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68.143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(45.331, 132.458)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96.735 ± 72.311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46.66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(9.242, 103.175)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82.489 ± 115.07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Darkest 10 h mean</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(0.052, 0.481)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0.475 ± 0.882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d=101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0.133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(0.055, 0.309)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0.411 ± 1.044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0.01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(0, 0.092)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0.059 ± 0.104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Spectrum</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Melanopic daylight efficacy ratio</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0.747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(0.634, 0.834)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0.735 ± 0.122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d=91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0.719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(0.661, 0.761)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0.706 ± 0.067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d=30</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0.755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(0.729, 0.82)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0.758 ± 0.097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N=12; d=48</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Timing</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Midpoint of the brightest 10 hours</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14:10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(13:32, 15:21)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14:25 ± 01:37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d=101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12:34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(11:49, 14:02)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12:55 ± 01:44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12:49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(12:06, 13:39)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13:03 ± 01:58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Midpoint of the darkest 10 hours</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03:31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(02:33, 04:14)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03:26 ± 01:25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d=101</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01:45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(01:05, 03:01)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02:10 ± 01:27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d=32</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02:33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(02:04, 03:17)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02:36 ± 01:36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d=81</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First light timing above 250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10:01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(09:06, 11:52)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10:26 ± 02:28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d=95</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08:11</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(07:26, 09:57)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08:36 ± 01:30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d=29</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08:43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(08:01, 10:10)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09:19 ± 01:52</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d=61</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Last light timing above 250 lx melEDI</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18:45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(17:02, 19:38)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18:23 ± 02:15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d=89</w:t>
            </w:r>
          </w:p>
        </w:tc>
        <w:tc>
          <w:tcPr>
            <w:tcW xmlns:w="http://schemas.openxmlformats.org/wordprocessingml/2006/main" w:type="dxa" w:w="1985"/>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15:45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(13:20, 16:38)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15:22 ± 02:38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d=28</w:t>
            </w:r>
          </w:p>
        </w:tc>
        <w:tc>
          <w:tcPr>
            <w:tcW xmlns:w="http://schemas.openxmlformats.org/wordprocessingml/2006/main" w:type="dxa" w:w="198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15:54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(14:34, 17:25)</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15:46 ± 02:13</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d=66</w:t>
            </w:r>
          </w:p>
        </w:tc>
      </w:tr>
      <w:tr>
        <w:trPr xmlns:w="http://schemas.openxmlformats.org/wordprocessingml/2006/main">
          <w:cantSplit xmlns:w="http://schemas.openxmlformats.org/wordprocessingml/2006/main"/>
        </w:trPr>
        <w:tc>
          <w:tcPr>
            <w:tcW xmlns:w="http://schemas.openxmlformats.org/wordprocessingml/2006/main" w:type="dxa" w:w="3067"/>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xmlns:w="http://schemas.openxmlformats.org/wordprocessingml/2006/main">
                <w:sz xmlns:w="http://schemas.openxmlformats.org/wordprocessingml/2006/main" w:val="18"/>
                <w:szCs xmlns:w="http://schemas.openxmlformats.org/wordprocessingml/2006/main" w:val="18"/>
              </w:rPr>
              <w:t xml:space="preserve">Mean timing of exposure above 250 lx melEDI</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13:58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(12:54, 14:58)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14:04 ± 01:39</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N=17; d=94</w:t>
            </w:r>
          </w:p>
        </w:tc>
        <w:tc>
          <w:tcPr>
            <w:tcW xmlns:w="http://schemas.openxmlformats.org/wordprocessingml/2006/main" w:type="dxa" w:w="1985"/>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11:30</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(10:28, 12:38)</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11:26 ± 01:36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N=6; d=31</w:t>
            </w:r>
          </w:p>
        </w:tc>
        <w:tc>
          <w:tcPr>
            <w:tcW xmlns:w="http://schemas.openxmlformats.org/wordprocessingml/2006/main" w:type="dxa" w:w="198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12:17</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(11:04, 13:04)</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12:11 ± 01:36</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N=15; d=71</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b/>
                <w:bCs/>
                <w:sz xmlns:w="http://schemas.openxmlformats.org/wordprocessingml/2006/main" w:val="18"/>
                <w:szCs xmlns:w="http://schemas.openxmlformats.org/wordprocessingml/2006/main" w:val="18"/>
              </w:rPr>
              <w:t xml:space="preserve">Median</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(25th percentile, 75th percentile),</w:t>
            </w:r>
            <w:r>
              <w:rPr xmlns:w="http://schemas.openxmlformats.org/wordprocessingml/2006/main">
                <w:sz xmlns:w="http://schemas.openxmlformats.org/wordprocessingml/2006/main" w:val="18"/>
                <w:szCs xmlns:w="http://schemas.openxmlformats.org/wordprocessingml/2006/main" w:val="18"/>
              </w:rPr>
              <w:t xml:space="preserve"> </w:t>
            </w:r>
            <w:r>
              <w:rPr>
                <w:i/>
                <w:iCs/>
                <w:sz xmlns:w="http://schemas.openxmlformats.org/wordprocessingml/2006/main" w:val="18"/>
                <w:szCs xmlns:w="http://schemas.openxmlformats.org/wordprocessingml/2006/main" w:val="18"/>
              </w:rPr>
              <w:t xml:space="preserve">circular or arithmetic mean ± standard deviation</w:t>
            </w:r>
            <w:r>
              <w:rPr xmlns:w="http://schemas.openxmlformats.org/wordprocessingml/2006/main">
                <w:sz xmlns:w="http://schemas.openxmlformats.org/wordprocessingml/2006/main" w:val="18"/>
                <w:szCs xmlns:w="http://schemas.openxmlformats.org/wordprocessingml/2006/main" w:val="18"/>
              </w:rPr>
              <w:t xml:space="preserve">,</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N=participants; d=participant-days with a finite value for that metric</w:t>
            </w:r>
            <w:r>
              <w:rPr xmlns:w="http://schemas.openxmlformats.org/wordprocessingml/2006/main">
                <w:sz xmlns:w="http://schemas.openxmlformats.org/wordprocessingml/2006/main" w:val="18"/>
                <w:szCs xmlns:w="http://schemas.openxmlformats.org/wordprocessingml/2006/main" w:val="18"/>
              </w:rPr>
              <w:t xml:space="preserve">.</w:t>
            </w:r>
          </w:p>
        </w:tc>
      </w:tr>
      <w:tr>
        <w:trPr xmlns:w="http://schemas.openxmlformats.org/wordprocessingml/2006/main">
          <w:cantSplit xmlns:w="http://schemas.openxmlformats.org/wordprocessingml/2006/main"/>
        </w:trPr>
        <w:tc>
          <w:tcPr>
            <w:tcW xmlns:w="http://schemas.openxmlformats.org/wordprocessingml/2006/main" w:type="dxa" w:w="9021"/>
            <w:gridSpan w:val="4"/>
            <w:vAlign xmlns:w="http://schemas.openxmlformats.org/wordprocessingml/2006/main" w:val="center"/>
          </w:tcPr>
          <w:p>
            <w:pPr>
              <w:pStyle w:val="Compact"/>
              <w:suppressLineNumbers xmlns:w="http://schemas.openxmlformats.org/wordprocessingml/2006/main"/>
              <w:spacing xmlns:w="http://schemas.openxmlformats.org/wordprocessingml/2006/main" w:before="0" w:after="30" w:line="240" w:lineRule="auto"/>
              <w:jc xmlns:w="http://schemas.openxmlformats.org/wordprocessingml/2006/main" w:val="left"/>
            </w:pPr>
            <w:r>
              <w:rPr>
                <w:sz xmlns:w="http://schemas.openxmlformats.org/wordprocessingml/2006/main" w:val="18"/>
                <w:szCs xmlns:w="http://schemas.openxmlformats.org/wordprocessingml/2006/main" w:val="18"/>
                <w:vertAlign w:val="superscript"/>
              </w:rPr>
              <w:t xml:space="preserve">1</w:t>
            </w:r>
            <w:r>
              <w:rPr xmlns:w="http://schemas.openxmlformats.org/wordprocessingml/2006/main">
                <w:sz xmlns:w="http://schemas.openxmlformats.org/wordprocessingml/2006/main" w:val="18"/>
                <w:szCs xmlns:w="http://schemas.openxmlformats.org/wordprocessingml/2006/main" w:val="18"/>
              </w:rPr>
              <w:t xml:space="preserve"> </w:t>
            </w:r>
            <w:r>
              <w:rPr xmlns:w="http://schemas.openxmlformats.org/wordprocessingml/2006/main">
                <w:sz xmlns:w="http://schemas.openxmlformats.org/wordprocessingml/2006/main" w:val="18"/>
                <w:szCs xmlns:w="http://schemas.openxmlformats.org/wordprocessingml/2006/main" w:val="18"/>
              </w:rPr>
              <w:t xml:space="preserve">The brief meaning and relevance notes describe established physiological constructs; this descriptive table does not estimate individual health effects.</w:t>
            </w:r>
          </w:p>
        </w:tc>
      </w:tr>
    </w:tbl>
    <w:bookmarkEnd w:id="449"/>
    <w:bookmarkEnd w:id="450"/>
    <w:bookmarkEnd w:id="451"/>
    <w:bookmarkStart w:id="453" w:name="Xbdd6cdc82df6f60ad7b98ddee204268d86e5648"/>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w:h="16840" w:w="11901"/>
          <w:pgMar w:bottom="1440" w:footer="720" w:gutter="0" w:header="720" w:left="1440" w:right="1440" w:top="1440"/>
          <w:lnNumType w:countBy="1" w:restart="continuous"/>
          <w:cols w:space="720"/>
          <w:docGrid w:linePitch="326"/>
        </w:sectPr>
      </w:pPr>
    </w:p>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S3. Descriptive recommendation-range fractions</w:t>
      </w:r>
    </w:p>
    <w:bookmarkStart w:id="452" w:name="supp-table-s3"/>
    <w:p xmlns:w="http://schemas.openxmlformats.org/wordprocessingml/2006/main">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8"/>
      </w:tblGrid>
      <w:tr>
        <w:trPr>
          <w:tblHeader/>
          <w:cantSplit xmlns:w="http://schemas.openxmlformats.org/wordprocessingml/2006/main"/>
        </w:trPr>
        <w:tc>
          <w:tcPr>
            <w:tcW xmlns:w="http://schemas.openxmlformats.org/wordprocessingml/2006/main" w:type="dxa" w:w="1649"/>
            <w:gridSpan w:val="1"/>
            <w:vMerge w:val="restart"/>
            <w:tcBorders>
              <w:top w:val="single" w:sz="16" w:space="0" w:color="D3D3D3"/>
              <w:start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Site</w:t>
            </w:r>
            <w:r xmlns:w="http://schemas.openxmlformats.org/wordprocessingml/2006/main">
              <w:rPr>
                <w:i/>
                <w:sz xmlns:w="http://schemas.openxmlformats.org/wordprocessingml/2006/main" w:val="18"/>
                <w:szCs xmlns:w="http://schemas.openxmlformats.org/wordprocessingml/2006/main" w:val="18"/>
                <w:vertAlign w:val="superscript"/>
              </w:rPr>
              <w:t xml:space="default">1</w:t>
            </w:r>
          </w:p>
        </w:tc>
        <w:tc>
          <w:tcPr>
            <w:tcW xmlns:w="http://schemas.openxmlformats.org/wordprocessingml/2006/main" w:type="dxa" w:w="6596"/>
            <w:gridSpan w:val="4"/>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Minutes in the recommended range:</w:t>
            </w:r>
            <w:r>
              <w:rPr>
                <w:rFonts w:ascii="Calibri" w:hAnsi="Calibri"/>
                <w:b w:val="true"/>
                <w:i/>
                <w:sz xmlns:w="http://schemas.openxmlformats.org/wordprocessingml/2006/main" w:val="18"/>
                <w:szCs xmlns:w="http://schemas.openxmlformats.org/wordprocessingml/2006/main" w:val="18"/>
                <w:vertAlign w:val="superscript"/>
              </w:rPr>
              <w:t xml:space="default">2</w:t>
            </w:r>
          </w:p>
        </w:tc>
        <w:tc>
          <w:tcPr>
            <w:tcW xmlns:w="http://schemas.openxmlformats.org/wordprocessingml/2006/main" w:type="dxa" w:w="6595"/>
            <w:gridSpan w:val="4"/>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Share of all eligible real minutes:</w:t>
            </w:r>
            <w:r>
              <w:rPr>
                <w:rFonts w:ascii="Calibri" w:hAnsi="Calibri"/>
                <w:b w:val="true"/>
                <w:i/>
                <w:sz xmlns:w="http://schemas.openxmlformats.org/wordprocessingml/2006/main" w:val="18"/>
                <w:szCs xmlns:w="http://schemas.openxmlformats.org/wordprocessingml/2006/main" w:val="18"/>
                <w:vertAlign w:val="superscript"/>
              </w:rPr>
              <w:t xml:space="default">3</w:t>
            </w:r>
          </w:p>
        </w:tc>
      </w:tr>
      <w:tr>
        <w:trPr>
          <w:tblHeader/>
          <w:cantSplit xmlns:w="http://schemas.openxmlformats.org/wordprocessingml/2006/main"/>
        </w:trPr>
        <w:tc>
          <w:tcPr>
            <w:tcW xmlns:w="http://schemas.openxmlformats.org/wordprocessingml/2006/main" w:type="dxa" w:w="1649"/>
            <w:vMerge w:val="continue"/>
            <w:tcBorders>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49"/>
            <w:tcBorders>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Daytime</w:t>
            </w:r>
          </w:p>
        </w:tc>
        <w:tc>
          <w:tcPr>
            <w:tcW xmlns:w="http://schemas.openxmlformats.org/wordprocessingml/2006/main" w:type="dxa" w:w="1649"/>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Pre-sleep</w:t>
            </w:r>
          </w:p>
        </w:tc>
        <w:tc>
          <w:tcPr>
            <w:tcW xmlns:w="http://schemas.openxmlformats.org/wordprocessingml/2006/main" w:type="dxa" w:w="1649"/>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Sleep</w:t>
            </w:r>
            <w:r>
              <w:rPr>
                <w:rFonts w:ascii="Calibri" w:hAnsi="Calibri"/>
                <w:i/>
                <w:sz xmlns:w="http://schemas.openxmlformats.org/wordprocessingml/2006/main" w:val="18"/>
                <w:szCs xmlns:w="http://schemas.openxmlformats.org/wordprocessingml/2006/main" w:val="18"/>
                <w:vertAlign w:val="superscript"/>
              </w:rPr>
              <w:t xml:space="default">4</w:t>
            </w:r>
          </w:p>
        </w:tc>
        <w:tc>
          <w:tcPr>
            <w:tcW xmlns:w="http://schemas.openxmlformats.org/wordprocessingml/2006/main" w:type="dxa" w:w="1649"/>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Total</w:t>
            </w:r>
            <w:r>
              <w:rPr>
                <w:rFonts w:ascii="Calibri" w:hAnsi="Calibri"/>
                <w:i/>
                <w:sz xmlns:w="http://schemas.openxmlformats.org/wordprocessingml/2006/main" w:val="18"/>
                <w:szCs xmlns:w="http://schemas.openxmlformats.org/wordprocessingml/2006/main" w:val="18"/>
                <w:vertAlign w:val="superscript"/>
              </w:rPr>
              <w:t xml:space="default">5</w:t>
            </w:r>
          </w:p>
        </w:tc>
        <w:tc>
          <w:tcPr>
            <w:tcW xmlns:w="http://schemas.openxmlformats.org/wordprocessingml/2006/main" w:type="dxa" w:w="1649"/>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Wake</w:t>
            </w:r>
          </w:p>
        </w:tc>
        <w:tc>
          <w:tcPr>
            <w:tcW xmlns:w="http://schemas.openxmlformats.org/wordprocessingml/2006/main" w:type="dxa" w:w="1649"/>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Pre-sleep</w:t>
            </w:r>
          </w:p>
        </w:tc>
        <w:tc>
          <w:tcPr>
            <w:tcW xmlns:w="http://schemas.openxmlformats.org/wordprocessingml/2006/main" w:type="dxa" w:w="1649"/>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Sleep</w:t>
            </w:r>
          </w:p>
        </w:tc>
        <w:tc>
          <w:tcPr>
            <w:tcW xmlns:w="http://schemas.openxmlformats.org/wordprocessingml/2006/main" w:type="dxa" w:w="1648"/>
            <w:tcBorders>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Unclassified</w:t>
            </w:r>
            <w:r>
              <w:rPr>
                <w:rFonts w:ascii="Calibri" w:hAnsi="Calibri"/>
                <w:i/>
                <w:sz xmlns:w="http://schemas.openxmlformats.org/wordprocessingml/2006/main" w:val="18"/>
                <w:szCs xmlns:w="http://schemas.openxmlformats.org/wordprocessingml/2006/main" w:val="18"/>
                <w:vertAlign w:val="superscript"/>
              </w:rPr>
              <w:t xml:space="default">6</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FFFFF"/>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Overall</w:t>
            </w:r>
          </w:p>
        </w:tc>
        <w:tc>
          <w:tcPr>
            <w:tcW xmlns:w="http://schemas.openxmlformats.org/wordprocessingml/2006/main" w:type="dxa" w:w="1649"/>
            <w:tcBorders>
              <w:top w:val="nil"/>
              <w:start w:val="nil"/>
              <w:bottom w:val="nil"/>
              <w:end w:val="nil"/>
            </w:tcBorders>
            <w:shd w:val="clear" w:color="auto" w:fill="FFFFFF"/>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24.0%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137,792 / 573,712</w:t>
            </w:r>
          </w:p>
        </w:tc>
        <w:tc>
          <w:tcPr>
            <w:tcW xmlns:w="http://schemas.openxmlformats.org/wordprocessingml/2006/main" w:type="dxa" w:w="1649"/>
            <w:tcBorders>
              <w:top w:val="nil"/>
              <w:start w:val="nil"/>
              <w:bottom w:val="nil"/>
              <w:end w:val="nil"/>
            </w:tcBorders>
            <w:shd w:val="clear" w:color="auto" w:fill="FFFFFF"/>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63.3%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81,894 / 129,390</w:t>
            </w:r>
          </w:p>
        </w:tc>
        <w:tc>
          <w:tcPr>
            <w:tcW xmlns:w="http://schemas.openxmlformats.org/wordprocessingml/2006/main" w:type="dxa" w:w="1649"/>
            <w:tcBorders>
              <w:top w:val="nil"/>
              <w:start w:val="nil"/>
              <w:bottom w:val="nil"/>
              <w:end w:val="nil"/>
            </w:tcBorders>
            <w:shd w:val="clear" w:color="auto" w:fill="FFFFFF"/>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87.7%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336,052 / 383,366</w:t>
            </w:r>
          </w:p>
        </w:tc>
        <w:tc>
          <w:tcPr>
            <w:tcW xmlns:w="http://schemas.openxmlformats.org/wordprocessingml/2006/main" w:type="dxa" w:w="1649"/>
            <w:tcBorders>
              <w:top w:val="nil"/>
              <w:start w:val="nil"/>
              <w:bottom w:val="nil"/>
              <w:end w:val="nil"/>
            </w:tcBorders>
            <w:shd w:val="clear" w:color="auto" w:fill="FFFFFF"/>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51.2%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555,738 / 1,086,468</w:t>
            </w:r>
          </w:p>
        </w:tc>
        <w:tc>
          <w:tcPr>
            <w:tcW xmlns:w="http://schemas.openxmlformats.org/wordprocessingml/2006/main" w:type="dxa" w:w="1649"/>
            <w:tcBorders>
              <w:top w:val="nil"/>
              <w:start w:val="nil"/>
              <w:bottom w:val="nil"/>
              <w:end w:val="nil"/>
            </w:tcBorders>
            <w:shd w:val="clear" w:color="auto" w:fill="FFFFFF"/>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51.6%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606,215 / 1,175,160</w:t>
            </w:r>
          </w:p>
        </w:tc>
        <w:tc>
          <w:tcPr>
            <w:tcW xmlns:w="http://schemas.openxmlformats.org/wordprocessingml/2006/main" w:type="dxa" w:w="1649"/>
            <w:tcBorders>
              <w:top w:val="nil"/>
              <w:start w:val="nil"/>
              <w:bottom w:val="nil"/>
              <w:end w:val="nil"/>
            </w:tcBorders>
            <w:shd w:val="clear" w:color="auto" w:fill="FFFFFF"/>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11.9%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140,152 / 1,175,160</w:t>
            </w:r>
          </w:p>
        </w:tc>
        <w:tc>
          <w:tcPr>
            <w:tcW xmlns:w="http://schemas.openxmlformats.org/wordprocessingml/2006/main" w:type="dxa" w:w="1649"/>
            <w:tcBorders>
              <w:top w:val="nil"/>
              <w:start w:val="nil"/>
              <w:bottom w:val="nil"/>
              <w:end w:val="nil"/>
            </w:tcBorders>
            <w:shd w:val="clear" w:color="auto" w:fill="FFFFFF"/>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32.6%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383,607 / 1,175,160</w:t>
            </w:r>
          </w:p>
        </w:tc>
        <w:tc>
          <w:tcPr>
            <w:tcW xmlns:w="http://schemas.openxmlformats.org/wordprocessingml/2006/main" w:type="dxa" w:w="1648"/>
            <w:tcBorders>
              <w:top w:val="nil"/>
              <w:start w:val="nil"/>
              <w:bottom w:val="nil"/>
              <w:end w:val="nil"/>
            </w:tcBorders>
            <w:shd w:val="clear" w:color="auto" w:fill="FFFFFF"/>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45,186 / 1,175,160</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D3D3D3"/>
            <w:vAlign xmlns:w="http://schemas.openxmlformats.org/wordprocessingml/2006/main" w:val="center"/>
          </w:tcPr>
          <w:p/>
        </w:tc>
        <w:tc>
          <w:tcPr>
            <w:tcW xmlns:w="http://schemas.openxmlformats.org/wordprocessingml/2006/main" w:type="dxa" w:w="1649"/>
            <w:tcBorders>
              <w:top w:val="nil"/>
              <w:start w:val="nil"/>
              <w:bottom w:val="nil"/>
              <w:end w:val="nil"/>
            </w:tcBorders>
            <w:shd w:val="clear" w:color="auto" w:fill="D3D3D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49"/>
            <w:tcBorders>
              <w:top w:val="nil"/>
              <w:start w:val="nil"/>
              <w:bottom w:val="nil"/>
              <w:end w:val="nil"/>
            </w:tcBorders>
            <w:shd w:val="clear" w:color="auto" w:fill="D3D3D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49"/>
            <w:tcBorders>
              <w:top w:val="nil"/>
              <w:start w:val="nil"/>
              <w:bottom w:val="nil"/>
              <w:end w:val="nil"/>
            </w:tcBorders>
            <w:shd w:val="clear" w:color="auto" w:fill="D3D3D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49"/>
            <w:tcBorders>
              <w:top w:val="nil"/>
              <w:start w:val="nil"/>
              <w:bottom w:val="nil"/>
              <w:end w:val="nil"/>
            </w:tcBorders>
            <w:shd w:val="clear" w:color="auto" w:fill="D3D3D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49"/>
            <w:tcBorders>
              <w:top w:val="nil"/>
              <w:start w:val="nil"/>
              <w:bottom w:val="nil"/>
              <w:end w:val="nil"/>
            </w:tcBorders>
            <w:shd w:val="clear" w:color="auto" w:fill="D3D3D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49"/>
            <w:tcBorders>
              <w:top w:val="nil"/>
              <w:start w:val="nil"/>
              <w:bottom w:val="nil"/>
              <w:end w:val="nil"/>
            </w:tcBorders>
            <w:shd w:val="clear" w:color="auto" w:fill="D3D3D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49"/>
            <w:tcBorders>
              <w:top w:val="nil"/>
              <w:start w:val="nil"/>
              <w:bottom w:val="nil"/>
              <w:end w:val="nil"/>
            </w:tcBorders>
            <w:shd w:val="clear" w:color="auto" w:fill="D3D3D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48"/>
            <w:tcBorders>
              <w:top w:val="nil"/>
              <w:start w:val="nil"/>
              <w:bottom w:val="nil"/>
              <w:end w:val="nil"/>
            </w:tcBorders>
            <w:shd w:val="clear" w:color="auto" w:fill="D3D3D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color w:val="88CCEE"/>
                <w:sz xmlns:w="http://schemas.openxmlformats.org/wordprocessingml/2006/main" w:val="18"/>
                <w:szCs xmlns:w="http://schemas.openxmlformats.org/wordprocessingml/2006/main" w:val="18"/>
              </w:rPr>
              <w:t xml:space="preserve">Borås (SE)</w:t>
            </w:r>
          </w:p>
        </w:tc>
        <w:tc>
          <w:tcPr>
            <w:tcW xmlns:w="http://schemas.openxmlformats.org/wordprocessingml/2006/main" w:type="dxa" w:w="1649"/>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33.2%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19,225 / 57,952</w:t>
            </w:r>
          </w:p>
        </w:tc>
        <w:tc>
          <w:tcPr>
            <w:tcW xmlns:w="http://schemas.openxmlformats.org/wordprocessingml/2006/main" w:type="dxa" w:w="1649"/>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69.9%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8,914 / 12,759</w:t>
            </w:r>
          </w:p>
        </w:tc>
        <w:tc>
          <w:tcPr>
            <w:tcW xmlns:w="http://schemas.openxmlformats.org/wordprocessingml/2006/main" w:type="dxa" w:w="1649"/>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93.4%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33,152 / 35,489</w:t>
            </w:r>
          </w:p>
        </w:tc>
        <w:tc>
          <w:tcPr>
            <w:tcW xmlns:w="http://schemas.openxmlformats.org/wordprocessingml/2006/main" w:type="dxa" w:w="1649"/>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57.7%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61,291 / 106,200</w:t>
            </w:r>
          </w:p>
        </w:tc>
        <w:tc>
          <w:tcPr>
            <w:tcW xmlns:w="http://schemas.openxmlformats.org/wordprocessingml/2006/main" w:type="dxa" w:w="1649"/>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54.0%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60,642 / 112,260</w:t>
            </w:r>
          </w:p>
        </w:tc>
        <w:tc>
          <w:tcPr>
            <w:tcW xmlns:w="http://schemas.openxmlformats.org/wordprocessingml/2006/main" w:type="dxa" w:w="1649"/>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12.2%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13,704 / 112,260</w:t>
            </w:r>
          </w:p>
        </w:tc>
        <w:tc>
          <w:tcPr>
            <w:tcW xmlns:w="http://schemas.openxmlformats.org/wordprocessingml/2006/main" w:type="dxa" w:w="1649"/>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31.7%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35,549 / 112,260</w:t>
            </w:r>
          </w:p>
        </w:tc>
        <w:tc>
          <w:tcPr>
            <w:tcW xmlns:w="http://schemas.openxmlformats.org/wordprocessingml/2006/main" w:type="dxa" w:w="1648"/>
            <w:tcBorders>
              <w:top w:val="nil"/>
              <w:start w:val="nil"/>
              <w:bottom w:val="nil"/>
              <w:end w:val="nil"/>
            </w:tcBorders>
            <w:shd w:val="clear" w:color="auto" w:fill="F9FCFE"/>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2.1%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2,365 / 112,260</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color w:val="117733"/>
                <w:sz xmlns:w="http://schemas.openxmlformats.org/wordprocessingml/2006/main" w:val="18"/>
                <w:szCs xmlns:w="http://schemas.openxmlformats.org/wordprocessingml/2006/main" w:val="18"/>
              </w:rPr>
              <w:t xml:space="preserve">Delft (NL)</w:t>
            </w:r>
          </w:p>
        </w:tc>
        <w:tc>
          <w:tcPr>
            <w:tcW xmlns:w="http://schemas.openxmlformats.org/wordprocessingml/2006/main" w:type="dxa" w:w="1649"/>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29.6%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14,760 / 49,852</w:t>
            </w:r>
          </w:p>
        </w:tc>
        <w:tc>
          <w:tcPr>
            <w:tcW xmlns:w="http://schemas.openxmlformats.org/wordprocessingml/2006/main" w:type="dxa" w:w="1649"/>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66.7%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7,181 / 10,774</w:t>
            </w:r>
          </w:p>
        </w:tc>
        <w:tc>
          <w:tcPr>
            <w:tcW xmlns:w="http://schemas.openxmlformats.org/wordprocessingml/2006/main" w:type="dxa" w:w="1649"/>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86.4%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29,915 / 34,621</w:t>
            </w:r>
          </w:p>
        </w:tc>
        <w:tc>
          <w:tcPr>
            <w:tcW xmlns:w="http://schemas.openxmlformats.org/wordprocessingml/2006/main" w:type="dxa" w:w="1649"/>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54.4%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51,856 / 95,247</w:t>
            </w:r>
          </w:p>
        </w:tc>
        <w:tc>
          <w:tcPr>
            <w:tcW xmlns:w="http://schemas.openxmlformats.org/wordprocessingml/2006/main" w:type="dxa" w:w="1649"/>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47.0%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52,755 / 112,260</w:t>
            </w:r>
          </w:p>
        </w:tc>
        <w:tc>
          <w:tcPr>
            <w:tcW xmlns:w="http://schemas.openxmlformats.org/wordprocessingml/2006/main" w:type="dxa" w:w="1649"/>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10.9%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12,283 / 112,260</w:t>
            </w:r>
          </w:p>
        </w:tc>
        <w:tc>
          <w:tcPr>
            <w:tcW xmlns:w="http://schemas.openxmlformats.org/wordprocessingml/2006/main" w:type="dxa" w:w="1649"/>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30.9%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34,682 / 112,260</w:t>
            </w:r>
          </w:p>
        </w:tc>
        <w:tc>
          <w:tcPr>
            <w:tcW xmlns:w="http://schemas.openxmlformats.org/wordprocessingml/2006/main" w:type="dxa" w:w="1648"/>
            <w:tcBorders>
              <w:top w:val="nil"/>
              <w:start w:val="nil"/>
              <w:bottom w:val="nil"/>
              <w:end w:val="nil"/>
            </w:tcBorders>
            <w:shd w:val="clear" w:color="auto" w:fill="F3F8F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11.2%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12,540 / 112,260</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color w:val="DDCC77"/>
                <w:sz xmlns:w="http://schemas.openxmlformats.org/wordprocessingml/2006/main" w:val="18"/>
                <w:szCs xmlns:w="http://schemas.openxmlformats.org/wordprocessingml/2006/main" w:val="18"/>
              </w:rPr>
              <w:t xml:space="preserve">Dortmund (DE)</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32.4%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22,631 / 69,900</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59.6%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9,749 / 16,361</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87.5%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42,829 / 48,928</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55.6%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75,209 / 135,189</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48.1%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74,094 / 154,080</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11.3%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17,409 / 154,080</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31.8%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48,928 / 154,080</w:t>
            </w:r>
          </w:p>
        </w:tc>
        <w:tc>
          <w:tcPr>
            <w:tcW xmlns:w="http://schemas.openxmlformats.org/wordprocessingml/2006/main" w:type="dxa" w:w="1648"/>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8.9%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13,649 / 154,080</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color w:val="DDCC77"/>
                <w:sz xmlns:w="http://schemas.openxmlformats.org/wordprocessingml/2006/main" w:val="18"/>
                <w:szCs xmlns:w="http://schemas.openxmlformats.org/wordprocessingml/2006/main" w:val="18"/>
              </w:rPr>
              <w:t xml:space="preserve">Tübingen (DE)</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22.5%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25,082 / 111,396</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61.8%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15,623 / 25,283</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87.1%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61,030 / 70,029</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49.2%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101,735 / 206,708</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55.1%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119,150 / 216,120</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12.4%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26,881 / 216,120</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32.4%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70,089 / 216,120</w:t>
            </w:r>
          </w:p>
        </w:tc>
        <w:tc>
          <w:tcPr>
            <w:tcW xmlns:w="http://schemas.openxmlformats.org/wordprocessingml/2006/main" w:type="dxa" w:w="1648"/>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 / 216,120</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color w:val="DDCC77"/>
                <w:sz xmlns:w="http://schemas.openxmlformats.org/wordprocessingml/2006/main" w:val="18"/>
                <w:szCs xmlns:w="http://schemas.openxmlformats.org/wordprocessingml/2006/main" w:val="18"/>
              </w:rPr>
              <w:t xml:space="preserve">Munich (DE)</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25.0%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10,681 / 42,685</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60.6%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5,963 / 9,833</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71.7%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21,485 / 29,951</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46.2%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38,129 / 82,469</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53.0%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45,831 / 86,400</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12.3%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10,618 / 86,400</w:t>
            </w:r>
          </w:p>
        </w:tc>
        <w:tc>
          <w:tcPr>
            <w:tcW xmlns:w="http://schemas.openxmlformats.org/wordprocessingml/2006/main" w:type="dxa" w:w="1649"/>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34.7%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29,951 / 86,400</w:t>
            </w:r>
          </w:p>
        </w:tc>
        <w:tc>
          <w:tcPr>
            <w:tcW xmlns:w="http://schemas.openxmlformats.org/wordprocessingml/2006/main" w:type="dxa" w:w="1648"/>
            <w:tcBorders>
              <w:top w:val="nil"/>
              <w:start w:val="nil"/>
              <w:bottom w:val="nil"/>
              <w:end w:val="nil"/>
            </w:tcBorders>
            <w:shd w:val="clear" w:color="auto" w:fill="FDFC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 / 86,400</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color w:val="CC6677"/>
                <w:sz xmlns:w="http://schemas.openxmlformats.org/wordprocessingml/2006/main" w:val="18"/>
                <w:szCs xmlns:w="http://schemas.openxmlformats.org/wordprocessingml/2006/main" w:val="18"/>
              </w:rPr>
              <w:t xml:space="preserve">Madrid (ES)</w:t>
            </w:r>
          </w:p>
        </w:tc>
        <w:tc>
          <w:tcPr>
            <w:tcW xmlns:w="http://schemas.openxmlformats.org/wordprocessingml/2006/main" w:type="dxa" w:w="1649"/>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24.2%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21,067 / 87,030</w:t>
            </w:r>
          </w:p>
        </w:tc>
        <w:tc>
          <w:tcPr>
            <w:tcW xmlns:w="http://schemas.openxmlformats.org/wordprocessingml/2006/main" w:type="dxa" w:w="1649"/>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62.7%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12,766 / 20,366</w:t>
            </w:r>
          </w:p>
        </w:tc>
        <w:tc>
          <w:tcPr>
            <w:tcW xmlns:w="http://schemas.openxmlformats.org/wordprocessingml/2006/main" w:type="dxa" w:w="1649"/>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95.9%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58,374 / 60,891</w:t>
            </w:r>
          </w:p>
        </w:tc>
        <w:tc>
          <w:tcPr>
            <w:tcW xmlns:w="http://schemas.openxmlformats.org/wordprocessingml/2006/main" w:type="dxa" w:w="1649"/>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54.8%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92,207 / 168,287</w:t>
            </w:r>
          </w:p>
        </w:tc>
        <w:tc>
          <w:tcPr>
            <w:tcW xmlns:w="http://schemas.openxmlformats.org/wordprocessingml/2006/main" w:type="dxa" w:w="1649"/>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48.4%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89,948 / 185,880</w:t>
            </w:r>
          </w:p>
        </w:tc>
        <w:tc>
          <w:tcPr>
            <w:tcW xmlns:w="http://schemas.openxmlformats.org/wordprocessingml/2006/main" w:type="dxa" w:w="1649"/>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11.7%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21,684 / 185,880</w:t>
            </w:r>
          </w:p>
        </w:tc>
        <w:tc>
          <w:tcPr>
            <w:tcW xmlns:w="http://schemas.openxmlformats.org/wordprocessingml/2006/main" w:type="dxa" w:w="1649"/>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32.8%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60,891 / 185,880</w:t>
            </w:r>
          </w:p>
        </w:tc>
        <w:tc>
          <w:tcPr>
            <w:tcW xmlns:w="http://schemas.openxmlformats.org/wordprocessingml/2006/main" w:type="dxa" w:w="1648"/>
            <w:tcBorders>
              <w:top w:val="nil"/>
              <w:start w:val="nil"/>
              <w:bottom w:val="nil"/>
              <w:end w:val="nil"/>
            </w:tcBorders>
            <w:shd w:val="clear" w:color="auto" w:fill="FCF7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7.2%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13,357 / 185,880</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color w:val="332288"/>
                <w:sz xmlns:w="http://schemas.openxmlformats.org/wordprocessingml/2006/main" w:val="18"/>
                <w:szCs xmlns:w="http://schemas.openxmlformats.org/wordprocessingml/2006/main" w:val="18"/>
              </w:rPr>
              <w:t xml:space="preserve">Izmir (TR)</w:t>
            </w:r>
          </w:p>
        </w:tc>
        <w:tc>
          <w:tcPr>
            <w:tcW xmlns:w="http://schemas.openxmlformats.org/wordprocessingml/2006/main" w:type="dxa" w:w="1649"/>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17.8%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12,708 / 71,562</w:t>
            </w:r>
          </w:p>
        </w:tc>
        <w:tc>
          <w:tcPr>
            <w:tcW xmlns:w="http://schemas.openxmlformats.org/wordprocessingml/2006/main" w:type="dxa" w:w="1649"/>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55.1%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9,221 / 16,736</w:t>
            </w:r>
          </w:p>
        </w:tc>
        <w:tc>
          <w:tcPr>
            <w:tcW xmlns:w="http://schemas.openxmlformats.org/wordprocessingml/2006/main" w:type="dxa" w:w="1649"/>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79.0%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39,936 / 50,556</w:t>
            </w:r>
          </w:p>
        </w:tc>
        <w:tc>
          <w:tcPr>
            <w:tcW xmlns:w="http://schemas.openxmlformats.org/wordprocessingml/2006/main" w:type="dxa" w:w="1649"/>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44.6%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61,865 / 138,854</w:t>
            </w:r>
          </w:p>
        </w:tc>
        <w:tc>
          <w:tcPr>
            <w:tcW xmlns:w="http://schemas.openxmlformats.org/wordprocessingml/2006/main" w:type="dxa" w:w="1649"/>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51.5%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74,926 / 145,440</w:t>
            </w:r>
          </w:p>
        </w:tc>
        <w:tc>
          <w:tcPr>
            <w:tcW xmlns:w="http://schemas.openxmlformats.org/wordprocessingml/2006/main" w:type="dxa" w:w="1649"/>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12.3%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17,883 / 145,440</w:t>
            </w:r>
          </w:p>
        </w:tc>
        <w:tc>
          <w:tcPr>
            <w:tcW xmlns:w="http://schemas.openxmlformats.org/wordprocessingml/2006/main" w:type="dxa" w:w="1649"/>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34.8%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50,556 / 145,440</w:t>
            </w:r>
          </w:p>
        </w:tc>
        <w:tc>
          <w:tcPr>
            <w:tcW xmlns:w="http://schemas.openxmlformats.org/wordprocessingml/2006/main" w:type="dxa" w:w="1648"/>
            <w:tcBorders>
              <w:top w:val="nil"/>
              <w:start w:val="nil"/>
              <w:bottom w:val="nil"/>
              <w:end w:val="nil"/>
            </w:tcBorders>
            <w:shd w:val="clear" w:color="auto" w:fill="F5F4F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2,075 / 145,440</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color w:val="44AA99"/>
                <w:sz xmlns:w="http://schemas.openxmlformats.org/wordprocessingml/2006/main" w:val="18"/>
                <w:szCs xmlns:w="http://schemas.openxmlformats.org/wordprocessingml/2006/main" w:val="18"/>
              </w:rPr>
              <w:t xml:space="preserve">San José (CR)</w:t>
            </w:r>
          </w:p>
        </w:tc>
        <w:tc>
          <w:tcPr>
            <w:tcW xmlns:w="http://schemas.openxmlformats.org/wordprocessingml/2006/main" w:type="dxa" w:w="1649"/>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13.8%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3,266 / 23,640</w:t>
            </w:r>
          </w:p>
        </w:tc>
        <w:tc>
          <w:tcPr>
            <w:tcW xmlns:w="http://schemas.openxmlformats.org/wordprocessingml/2006/main" w:type="dxa" w:w="1649"/>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64.6%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3,124 / 4,839</w:t>
            </w:r>
          </w:p>
        </w:tc>
        <w:tc>
          <w:tcPr>
            <w:tcW xmlns:w="http://schemas.openxmlformats.org/wordprocessingml/2006/main" w:type="dxa" w:w="1649"/>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87.1%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12,438 / 14,275</w:t>
            </w:r>
          </w:p>
        </w:tc>
        <w:tc>
          <w:tcPr>
            <w:tcW xmlns:w="http://schemas.openxmlformats.org/wordprocessingml/2006/main" w:type="dxa" w:w="1649"/>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44.0%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18,828 / 42,754</w:t>
            </w:r>
          </w:p>
        </w:tc>
        <w:tc>
          <w:tcPr>
            <w:tcW xmlns:w="http://schemas.openxmlformats.org/wordprocessingml/2006/main" w:type="dxa" w:w="1649"/>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54.9%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25,285 / 46,080</w:t>
            </w:r>
          </w:p>
        </w:tc>
        <w:tc>
          <w:tcPr>
            <w:tcW xmlns:w="http://schemas.openxmlformats.org/wordprocessingml/2006/main" w:type="dxa" w:w="1649"/>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11.5%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5,320 / 46,080</w:t>
            </w:r>
          </w:p>
        </w:tc>
        <w:tc>
          <w:tcPr>
            <w:tcW xmlns:w="http://schemas.openxmlformats.org/wordprocessingml/2006/main" w:type="dxa" w:w="1649"/>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31.0%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14,275 / 46,080</w:t>
            </w:r>
          </w:p>
        </w:tc>
        <w:tc>
          <w:tcPr>
            <w:tcW xmlns:w="http://schemas.openxmlformats.org/wordprocessingml/2006/main" w:type="dxa" w:w="1648"/>
            <w:tcBorders>
              <w:top w:val="nil"/>
              <w:start w:val="nil"/>
              <w:bottom w:val="nil"/>
              <w:end w:val="nil"/>
            </w:tcBorders>
            <w:shd w:val="clear" w:color="auto" w:fill="F6FBFA"/>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2.6%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1,200 / 46,080</w:t>
            </w:r>
          </w:p>
        </w:tc>
      </w:tr>
      <w:tr>
        <w:trPr>
          <w:cantSplit xmlns:w="http://schemas.openxmlformats.org/wordprocessingml/2006/main"/>
        </w:trPr>
        <w:tc>
          <w:tcPr>
            <w:tcW xmlns:w="http://schemas.openxmlformats.org/wordprocessingml/2006/main" w:type="dxa" w:w="1649"/>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color w:val="AA4499"/>
                <w:sz xmlns:w="http://schemas.openxmlformats.org/wordprocessingml/2006/main" w:val="18"/>
                <w:szCs xmlns:w="http://schemas.openxmlformats.org/wordprocessingml/2006/main" w:val="18"/>
              </w:rPr>
              <w:t xml:space="preserve">Kumasi (GH)</w:t>
            </w:r>
          </w:p>
        </w:tc>
        <w:tc>
          <w:tcPr>
            <w:tcW xmlns:w="http://schemas.openxmlformats.org/wordprocessingml/2006/main" w:type="dxa" w:w="1649"/>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14.0%</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8,372 / 59,695</w:t>
            </w:r>
          </w:p>
        </w:tc>
        <w:tc>
          <w:tcPr>
            <w:tcW xmlns:w="http://schemas.openxmlformats.org/wordprocessingml/2006/main" w:type="dxa" w:w="1649"/>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75.2%</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9,353 / 12,439</w:t>
            </w:r>
          </w:p>
        </w:tc>
        <w:tc>
          <w:tcPr>
            <w:tcW xmlns:w="http://schemas.openxmlformats.org/wordprocessingml/2006/main" w:type="dxa" w:w="1649"/>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95.5%</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36,893 / 38,626</w:t>
            </w:r>
          </w:p>
        </w:tc>
        <w:tc>
          <w:tcPr>
            <w:tcW xmlns:w="http://schemas.openxmlformats.org/wordprocessingml/2006/main" w:type="dxa" w:w="1649"/>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49.3%</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54,618 / 110,760</w:t>
            </w:r>
          </w:p>
        </w:tc>
        <w:tc>
          <w:tcPr>
            <w:tcW xmlns:w="http://schemas.openxmlformats.org/wordprocessingml/2006/main" w:type="dxa" w:w="1649"/>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54.5%</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63,584 / 116,640</w:t>
            </w:r>
          </w:p>
        </w:tc>
        <w:tc>
          <w:tcPr>
            <w:tcW xmlns:w="http://schemas.openxmlformats.org/wordprocessingml/2006/main" w:type="dxa" w:w="1649"/>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12.3%</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14,370 / 116,640</w:t>
            </w:r>
          </w:p>
        </w:tc>
        <w:tc>
          <w:tcPr>
            <w:tcW xmlns:w="http://schemas.openxmlformats.org/wordprocessingml/2006/main" w:type="dxa" w:w="1649"/>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33.2%</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38,686 / 116,640</w:t>
            </w:r>
          </w:p>
        </w:tc>
        <w:tc>
          <w:tcPr>
            <w:tcW xmlns:w="http://schemas.openxmlformats.org/wordprocessingml/2006/main" w:type="dxa" w:w="1648"/>
            <w:tcBorders>
              <w:top w:val="nil"/>
              <w:start w:val="nil"/>
              <w:bottom w:val="nil"/>
              <w:end w:val="nil"/>
            </w:tcBorders>
            <w:shd w:val="clear" w:color="auto" w:fill="FBF6FA"/>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 / 116,640</w:t>
            </w:r>
          </w:p>
        </w:tc>
      </w:tr>
      <w:tr>
        <w:trPr>
          <w:cantSplit xmlns:w="http://schemas.openxmlformats.org/wordprocessingml/2006/main"/>
        </w:trPr>
        <w:tc>
          <w:tcPr>
            <w:tcW xmlns:w="http://schemas.openxmlformats.org/wordprocessingml/2006/main" w:type="dxa" w:w="14840"/>
            <w:gridSpan w:val="9"/>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1</w:t>
            </w:r>
            <w:r>
              <w:rPr>
                <w:rFonts w:ascii="Calibri" w:hAnsi="Calibri"/>
                <w:sz xmlns:w="http://schemas.openxmlformats.org/wordprocessingml/2006/main" w:val="18"/>
                <w:szCs xmlns:w="http://schemas.openxmlformats.org/wordprocessingml/2006/main" w:val="18"/>
              </w:rPr>
              <w:t xml:space="default">Near eye participant and participant-day sample sizes are reported in the participant table; every percentage cell gives its exact minute denominator.</w:t>
            </w:r>
          </w:p>
        </w:tc>
      </w:tr>
      <w:tr>
        <w:trPr>
          <w:cantSplit xmlns:w="http://schemas.openxmlformats.org/wordprocessingml/2006/main"/>
        </w:trPr>
        <w:tc>
          <w:tcPr>
            <w:tcW xmlns:w="http://schemas.openxmlformats.org/wordprocessingml/2006/main" w:type="dxa" w:w="14840"/>
            <w:gridSpan w:val="9"/>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2</w:t>
            </w:r>
            <w:r>
              <w:rPr>
                <w:rFonts w:ascii="Calibri" w:hAnsi="Calibri"/>
                <w:sz xmlns:w="http://schemas.openxmlformats.org/wordprocessingml/2006/main" w:val="18"/>
                <w:szCs xmlns:w="http://schemas.openxmlformats.org/wordprocessingml/2006/main" w:val="18"/>
              </w:rPr>
              <w:t xml:space="default">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rPr>
          <w:cantSplit xmlns:w="http://schemas.openxmlformats.org/wordprocessingml/2006/main"/>
        </w:trPr>
        <w:tc>
          <w:tcPr>
            <w:tcW xmlns:w="http://schemas.openxmlformats.org/wordprocessingml/2006/main" w:type="dxa" w:w="14840"/>
            <w:gridSpan w:val="9"/>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3</w:t>
            </w:r>
            <w:r>
              <w:rPr>
                <w:rFonts w:ascii="Calibri" w:hAnsi="Calibri"/>
                <w:sz xmlns:w="http://schemas.openxmlformats.org/wordprocessingml/2006/main" w:val="18"/>
                <w:szCs xmlns:w="http://schemas.openxmlformats.org/wordprocessingml/2006/main" w:val="18"/>
              </w:rPr>
              <w:t xml:space="default">Each grey numerator/denominator gives minutes in the displayed diary state over all eligible real minutes before classification by diary state or measurement availability.</w:t>
            </w:r>
          </w:p>
        </w:tc>
      </w:tr>
      <w:tr>
        <w:trPr>
          <w:cantSplit xmlns:w="http://schemas.openxmlformats.org/wordprocessingml/2006/main"/>
        </w:trPr>
        <w:tc>
          <w:tcPr>
            <w:tcW xmlns:w="http://schemas.openxmlformats.org/wordprocessingml/2006/main" w:type="dxa" w:w="14840"/>
            <w:gridSpan w:val="9"/>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4</w:t>
            </w:r>
            <w:r>
              <w:rPr>
                <w:rFonts w:ascii="Calibri" w:hAnsi="Calibri"/>
                <w:sz xmlns:w="http://schemas.openxmlformats.org/wordprocessingml/2006/main" w:val="18"/>
                <w:szCs xmlns:w="http://schemas.openxmlformats.org/wordprocessingml/2006/main" w:val="18"/>
              </w:rPr>
              <w:t xml:space="default">During diary-defined sleep the bedside sensor describes the sleep environment rather than direct ocular exposure.</w:t>
            </w:r>
          </w:p>
        </w:tc>
      </w:tr>
      <w:tr>
        <w:trPr>
          <w:cantSplit xmlns:w="http://schemas.openxmlformats.org/wordprocessingml/2006/main"/>
        </w:trPr>
        <w:tc>
          <w:tcPr>
            <w:tcW xmlns:w="http://schemas.openxmlformats.org/wordprocessingml/2006/main" w:type="dxa" w:w="14840"/>
            <w:gridSpan w:val="9"/>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5</w:t>
            </w:r>
            <w:r>
              <w:rPr>
                <w:rFonts w:ascii="Calibri" w:hAnsi="Calibri"/>
                <w:sz xmlns:w="http://schemas.openxmlformats.org/wordprocessingml/2006/main" w:val="18"/>
                <w:szCs xmlns:w="http://schemas.openxmlformats.org/wordprocessingml/2006/main" w:val="18"/>
              </w:rPr>
              <w:t xml:space="default">Total pools all classified valid minutes.</w:t>
            </w:r>
          </w:p>
        </w:tc>
      </w:tr>
      <w:tr>
        <w:trPr>
          <w:cantSplit xmlns:w="http://schemas.openxmlformats.org/wordprocessingml/2006/main"/>
        </w:trPr>
        <w:tc>
          <w:tcPr>
            <w:tcW xmlns:w="http://schemas.openxmlformats.org/wordprocessingml/2006/main" w:type="dxa" w:w="14840"/>
            <w:gridSpan w:val="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vertAlign w:val="superscript"/>
              </w:rPr>
              <w:t xml:space="default">6</w:t>
            </w:r>
            <w:r>
              <w:rPr>
                <w:rFonts w:ascii="Calibri" w:hAnsi="Calibri"/>
                <w:sz xmlns:w="http://schemas.openxmlformats.org/wordprocessingml/2006/main" w:val="18"/>
                <w:szCs xmlns:w="http://schemas.openxmlformats.org/wordprocessingml/2006/main" w:val="18"/>
              </w:rPr>
              <w:t xml:space="default">Unclassified time can result from missing diary state, missing or removed melEDI measurements, or both.</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w:id="452"/>
    <w:bookmarkEnd w:id="453"/>
    <w:bookmarkStart w:id="455" w:name="X8b25b3f835837e027bc091098603a04afb13419"/>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S4. Exploratory cross-window recommendation-adherence associations</w:t>
      </w:r>
    </w:p>
    <w:bookmarkStart w:id="454" w:name="supp-table-s4"/>
    <w:p xmlns:w="http://schemas.openxmlformats.org/wordprocessingml/2006/main">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3007"/>
        <w:gridCol xmlns:w="http://schemas.openxmlformats.org/wordprocessingml/2006/main" w:w="3007"/>
        <w:gridCol xmlns:w="http://schemas.openxmlformats.org/wordprocessingml/2006/main" w:w="3007"/>
      </w:tblGrid>
      <w:tr>
        <w:trPr>
          <w:tblHeader/>
          <w:cantSplit xmlns:w="http://schemas.openxmlformats.org/wordprocessingml/2006/main"/>
        </w:trPr>
        <w:tc>
          <w:tcPr>
            <w:tcW xmlns:w="http://schemas.openxmlformats.org/wordprocessingml/2006/main" w:type="dxa" w:w="3007"/>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Window</w:t>
            </w:r>
          </w:p>
        </w:tc>
        <w:tc>
          <w:tcPr>
            <w:tcW xmlns:w="http://schemas.openxmlformats.org/wordprocessingml/2006/main" w:type="dxa" w:w="300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Difference, percentage points (95% CI)</w:t>
            </w:r>
          </w:p>
        </w:tc>
        <w:tc>
          <w:tcPr>
            <w:tcW xmlns:w="http://schemas.openxmlformats.org/wordprocessingml/2006/main" w:type="dxa" w:w="3007"/>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FDR-adjusted p</w:t>
            </w:r>
          </w:p>
        </w:tc>
      </w:tr>
      <w:tr>
        <w:trPr>
          <w:cantSplit xmlns:w="http://schemas.openxmlformats.org/wordprocessingml/2006/main"/>
        </w:trPr>
        <w:tc>
          <w:tcPr>
            <w:tcW xmlns:w="http://schemas.openxmlformats.org/wordprocessingml/2006/main" w:type="dxa" w:w="9021"/>
            <w:gridSpan w:val="3"/>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Within participant</w:t>
            </w:r>
          </w:p>
        </w:tc>
      </w:tr>
      <w:tr>
        <w:trPr>
          <w:cantSplit xmlns:w="http://schemas.openxmlformats.org/wordprocessingml/2006/main"/>
        </w:trPr>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Sleep</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-0.26 (-0.95 to 0.43)</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0.453</w:t>
            </w:r>
          </w:p>
        </w:tc>
      </w:tr>
      <w:tr>
        <w:trPr>
          <w:cantSplit xmlns:w="http://schemas.openxmlformats.org/wordprocessingml/2006/main"/>
        </w:trPr>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Pre-sleep</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-1.09 (-2.75 to 0.56)</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0.258</w:t>
            </w:r>
          </w:p>
        </w:tc>
      </w:tr>
      <w:tr>
        <w:trPr>
          <w:cantSplit xmlns:w="http://schemas.openxmlformats.org/wordprocessingml/2006/main"/>
        </w:trPr>
        <w:tc>
          <w:tcPr>
            <w:tcW xmlns:w="http://schemas.openxmlformats.org/wordprocessingml/2006/main" w:type="dxa" w:w="9021"/>
            <w:gridSpan w:val="3"/>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Between participants</w:t>
            </w:r>
          </w:p>
        </w:tc>
      </w:tr>
      <w:tr>
        <w:trPr>
          <w:cantSplit xmlns:w="http://schemas.openxmlformats.org/wordprocessingml/2006/main"/>
        </w:trPr>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Sleep</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-2.52 (-3.55 to -1.48)</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&lt;0.001</w:t>
            </w:r>
          </w:p>
        </w:tc>
      </w:tr>
      <w:tr>
        <w:trPr>
          <w:cantSplit xmlns:w="http://schemas.openxmlformats.org/wordprocessingml/2006/main"/>
        </w:trPr>
        <w:tc>
          <w:tcPr>
            <w:tcW xmlns:w="http://schemas.openxmlformats.org/wordprocessingml/2006/main" w:type="dxa" w:w="3007"/>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Pre-sleep</w:t>
            </w:r>
          </w:p>
        </w:tc>
        <w:tc>
          <w:tcPr>
            <w:tcW xmlns:w="http://schemas.openxmlformats.org/wordprocessingml/2006/main" w:type="dxa" w:w="3007"/>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-3.59 (-5.94 to -1.25)</w:t>
            </w:r>
          </w:p>
        </w:tc>
        <w:tc>
          <w:tcPr>
            <w:tcW xmlns:w="http://schemas.openxmlformats.org/wordprocessingml/2006/main" w:type="dxa" w:w="3007"/>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0.005</w:t>
            </w:r>
          </w:p>
        </w:tc>
      </w:tr>
      <w:tr>
        <w:trPr>
          <w:cantSplit xmlns:w="http://schemas.openxmlformats.org/wordprocessingml/2006/main"/>
        </w:trPr>
        <w:tc>
          <w:tcPr>
            <w:tcW xmlns:w="http://schemas.openxmlformats.org/wordprocessingml/2006/main" w:type="dxa" w:w="9021"/>
            <w:gridSpan w:val="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Contrasts are per 10 percentage points higher daytime adherence. Within-participant contrasts concern deviations from each participant's monitoring-period average; between-participant contrasts concern those averages. The four associations form one FDR family. Unresolved temporal dependence precludes a within-participant day-level claim.</w:t>
            </w:r>
          </w:p>
        </w:tc>
      </w:tr>
    </w:tbl>
    <w:bookmarkEnd w:id="454"/>
    <w:bookmarkEnd w:id="455"/>
    <w:bookmarkStart w:id="457" w:name="Xd7f47729247d020ca94ac99ff99a06df13a4437"/>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S5. Near-eye fitted-curve dispersion and full-model R² allocation</w:t>
      </w:r>
    </w:p>
    <w:bookmarkStart w:id="456" w:name="supp-table-s5"/>
    <w:p xmlns:w="http://schemas.openxmlformats.org/wordprocessingml/2006/main">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2255"/>
        <w:gridCol xmlns:w="http://schemas.openxmlformats.org/wordprocessingml/2006/main" w:w="2255"/>
        <w:gridCol xmlns:w="http://schemas.openxmlformats.org/wordprocessingml/2006/main" w:w="2255"/>
        <w:gridCol xmlns:w="http://schemas.openxmlformats.org/wordprocessingml/2006/main" w:w="2256"/>
      </w:tblGrid>
      <w:tr>
        <w:trPr>
          <w:tblHeader/>
          <w:cantSplit xmlns:w="http://schemas.openxmlformats.org/wordprocessingml/2006/main"/>
        </w:trPr>
        <w:tc>
          <w:tcPr>
            <w:tcW xmlns:w="http://schemas.openxmlformats.org/wordprocessingml/2006/main" w:type="dxa" w:w="2255"/>
            <w:tcBorders>
              <w:top w:val="single" w:sz="16" w:space="0" w:color="D3D3D3"/>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2255"/>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Fitted-curve result (95% CI)</w:t>
            </w:r>
          </w:p>
        </w:tc>
        <w:tc>
          <w:tcPr>
            <w:tcW xmlns:w="http://schemas.openxmlformats.org/wordprocessingml/2006/main" w:type="dxa" w:w="2255"/>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Shapley allocation (95% CI)</w:t>
            </w:r>
          </w:p>
        </w:tc>
        <w:tc>
          <w:tcPr>
            <w:tcW xmlns:w="http://schemas.openxmlformats.org/wordprocessingml/2006/main" w:type="dxa" w:w="2256"/>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Share of full-model R² (95% CI)</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Shared local-clock curve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0.611 (0.550 to 0.657)</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78.9 (73.6 to 82.6)%</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Site pattern</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0.100 (0.041 to 0.139)</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0.016 (0.007 to 0.026)</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2.0 (0.9 to 3.5)%</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 pattern</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0.180 (0.126 to 0.214)</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0.100 (0.079 to 0.125)</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12.9 (10.1 to 16.4)%</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Participant-day shift</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0.019 (0.010 to 0.024)</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0.048 (0.035 to 0.064)</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6.2 (4.4 to 8.6)%</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 pattern + day shift</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0.200 (0.140 to 0.230)</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separately allocated</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 / site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1.797 (1.157 to 4.332)</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6.41 (3.85 to 15.14)</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 + day) / site</w:t>
            </w:r>
          </w:p>
        </w:tc>
        <w:tc>
          <w:tcPr>
            <w:tcW xmlns:w="http://schemas.openxmlformats.org/wordprocessingml/2006/main" w:type="dxa" w:w="22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1.991 (1.291 to 4.767)</w:t>
            </w:r>
          </w:p>
        </w:tc>
        <w:tc>
          <w:tcPr>
            <w:tcW xmlns:w="http://schemas.openxmlformats.org/wordprocessingml/2006/main" w:type="dxa" w:w="22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9.49 (5.77 to 21.81)</w:t>
            </w:r>
          </w:p>
        </w:tc>
        <w:tc>
          <w:tcPr>
            <w:tcW xmlns:w="http://schemas.openxmlformats.org/wordprocessingml/2006/main" w:type="dxa" w:w="2256"/>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90.5 (85.2 to 95.6)%</w:t>
            </w:r>
          </w:p>
        </w:tc>
      </w:tr>
      <w:tr>
        <w:trPr>
          <w:cantSplit xmlns:w="http://schemas.openxmlformats.org/wordprocessingml/2006/main"/>
        </w:trPr>
        <w:tc>
          <w:tcPr>
            <w:tcW xmlns:w="http://schemas.openxmlformats.org/wordprocessingml/2006/main" w:type="dxa" w:w="9021"/>
            <w:gridSpan w:val="4"/>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Fitted-curve variation is in squared log10(melanopic EDI + 0.1 lx) prediction units; ratios are unitless. The shared local-clock curve remains the baseline in every component model. Intervals are conditional hierarchical cluster-bootstrap percentiles from 2,000 replicates. In the final row, the percentage is the participant-plus-day share of heterogeneity, excluding the shared local-clock contribution. Dispersion and R² allocation are distinct estimands.</w:t>
            </w:r>
          </w:p>
        </w:tc>
      </w:tr>
    </w:tbl>
    <w:bookmarkEnd w:id="456"/>
    <w:bookmarkEnd w:id="457"/>
    <w:bookmarkStart w:id="459" w:name="X94b151c73ca3b2d5ec3389cf495f7fb9cb4c2af"/>
    <w:p>
      <w:pPr>
        <w:pStyle w:val="berschrift3"/>
        <w:keepNext xmlns:w="http://schemas.openxmlformats.org/wordprocessingml/2006/main"/>
        <w:pageBreakBefore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S6. Chest fitted-curve dispersion and full-model R² allocation</w:t>
      </w:r>
    </w:p>
    <w:bookmarkStart w:id="458" w:name="supp-table-s6"/>
    <w:p xmlns:w="http://schemas.openxmlformats.org/wordprocessingml/2006/main">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2255"/>
        <w:gridCol xmlns:w="http://schemas.openxmlformats.org/wordprocessingml/2006/main" w:w="2255"/>
        <w:gridCol xmlns:w="http://schemas.openxmlformats.org/wordprocessingml/2006/main" w:w="2255"/>
        <w:gridCol xmlns:w="http://schemas.openxmlformats.org/wordprocessingml/2006/main" w:w="2256"/>
      </w:tblGrid>
      <w:tr>
        <w:trPr>
          <w:tblHeader/>
          <w:cantSplit xmlns:w="http://schemas.openxmlformats.org/wordprocessingml/2006/main"/>
        </w:trPr>
        <w:tc>
          <w:tcPr>
            <w:tcW xmlns:w="http://schemas.openxmlformats.org/wordprocessingml/2006/main" w:type="dxa" w:w="2255"/>
            <w:tcBorders>
              <w:top w:val="single" w:sz="16" w:space="0" w:color="D3D3D3"/>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2255"/>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Fitted-curve result (95% CI)</w:t>
            </w:r>
          </w:p>
        </w:tc>
        <w:tc>
          <w:tcPr>
            <w:tcW xmlns:w="http://schemas.openxmlformats.org/wordprocessingml/2006/main" w:type="dxa" w:w="2255"/>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Shapley allocation (95% CI)</w:t>
            </w:r>
          </w:p>
        </w:tc>
        <w:tc>
          <w:tcPr>
            <w:tcW xmlns:w="http://schemas.openxmlformats.org/wordprocessingml/2006/main" w:type="dxa" w:w="2256"/>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Share of full-model R² (95% CI)</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Shared local-clock curve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0.583 (0.523 to 0.629)</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79.1 (73.6 to 82.8)%</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Site pattern</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0.101 (0.049 to 0.116)</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0.015 (0.008 to 0.024)</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2.1 (1.1 to 3.3)%</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 pattern</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0.148 (0.100 to 0.199)</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0.087 (0.071 to 0.110)</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11.9 (9.5 to 15.3)%</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Participant-day shift</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0.035 (0.020 to 0.039)</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0.051 (0.040 to 0.067)</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7.0 (5.3 to 9.4)%</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 pattern + day shift</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0.183 (0.127 to 0.228)</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separately allocated</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 / site</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1.465 (0.973 to 3.179)</w:t>
            </w:r>
          </w:p>
        </w:tc>
        <w:tc>
          <w:tcPr>
            <w:tcW xmlns:w="http://schemas.openxmlformats.org/wordprocessingml/2006/main" w:type="dxa" w:w="22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5.69 (3.72 to 10.68)</w:t>
            </w:r>
          </w:p>
        </w:tc>
        <w:tc>
          <w:tcPr>
            <w:tcW xmlns:w="http://schemas.openxmlformats.org/wordprocessingml/2006/main" w:type="dxa" w:w="225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r>
      <w:tr>
        <w:trPr>
          <w:cantSplit xmlns:w="http://schemas.openxmlformats.org/wordprocessingml/2006/main"/>
        </w:trPr>
        <w:tc>
          <w:tcPr>
            <w:tcW xmlns:w="http://schemas.openxmlformats.org/wordprocessingml/2006/main" w:type="dxa" w:w="22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 + day) / site</w:t>
            </w:r>
          </w:p>
        </w:tc>
        <w:tc>
          <w:tcPr>
            <w:tcW xmlns:w="http://schemas.openxmlformats.org/wordprocessingml/2006/main" w:type="dxa" w:w="22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1.809 (1.219 to 3.736)</w:t>
            </w:r>
          </w:p>
        </w:tc>
        <w:tc>
          <w:tcPr>
            <w:tcW xmlns:w="http://schemas.openxmlformats.org/wordprocessingml/2006/main" w:type="dxa" w:w="22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9.02 (6.01 to 17.03)</w:t>
            </w:r>
          </w:p>
        </w:tc>
        <w:tc>
          <w:tcPr>
            <w:tcW xmlns:w="http://schemas.openxmlformats.org/wordprocessingml/2006/main" w:type="dxa" w:w="2256"/>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90.0 (85.7 to 94.5)%</w:t>
            </w:r>
          </w:p>
        </w:tc>
      </w:tr>
      <w:tr>
        <w:trPr>
          <w:cantSplit xmlns:w="http://schemas.openxmlformats.org/wordprocessingml/2006/main"/>
        </w:trPr>
        <w:tc>
          <w:tcPr>
            <w:tcW xmlns:w="http://schemas.openxmlformats.org/wordprocessingml/2006/main" w:type="dxa" w:w="9021"/>
            <w:gridSpan w:val="4"/>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Fitted-curve variation is in squared log10(melanopic EDI + 0.1 lx) prediction units; ratios are unitless. The shared local-clock curve remains the baseline in every component model. Intervals are conditional hierarchical cluster-bootstrap percentiles from 2,000 replicates. In the final row, the percentage is the participant-plus-day share of heterogeneity, excluding the shared local-clock contribution. Dispersion and R² allocation are distinct estimands.</w:t>
            </w:r>
          </w:p>
        </w:tc>
      </w:tr>
    </w:tbl>
    <w:bookmarkEnd w:id="458"/>
    <w:bookmarkEnd w:id="459"/>
    <w:bookmarkStart w:id="461" w:name="Xc9b2b279896c8555d8f498ae82e664667f05102"/>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w:h="16840" w:w="11901"/>
          <w:pgMar w:bottom="1440" w:footer="720" w:gutter="0" w:header="720" w:left="1440" w:right="1440" w:top="1440"/>
          <w:lnNumType w:countBy="1" w:restart="continuous"/>
          <w:cols w:space="720"/>
          <w:docGrid w:linePitch="326"/>
        </w:sectPr>
      </w:pPr>
    </w:p>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S7. Geographic and photoperiod associations</w:t>
      </w:r>
    </w:p>
    <w:bookmarkStart w:id="460" w:name="supp-table-s7"/>
    <w:p xmlns:w="http://schemas.openxmlformats.org/wordprocessingml/2006/main">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1855"/>
        <w:gridCol xmlns:w="http://schemas.openxmlformats.org/wordprocessingml/2006/main" w:w="1855"/>
        <w:gridCol xmlns:w="http://schemas.openxmlformats.org/wordprocessingml/2006/main" w:w="1855"/>
        <w:gridCol xmlns:w="http://schemas.openxmlformats.org/wordprocessingml/2006/main" w:w="1855"/>
        <w:gridCol xmlns:w="http://schemas.openxmlformats.org/wordprocessingml/2006/main" w:w="1855"/>
        <w:gridCol xmlns:w="http://schemas.openxmlformats.org/wordprocessingml/2006/main" w:w="1855"/>
        <w:gridCol xmlns:w="http://schemas.openxmlformats.org/wordprocessingml/2006/main" w:w="1855"/>
        <w:gridCol xmlns:w="http://schemas.openxmlformats.org/wordprocessingml/2006/main" w:w="1855"/>
      </w:tblGrid>
      <w:tr>
        <w:trPr>
          <w:tblHeader/>
          <w:cantSplit xmlns:w="http://schemas.openxmlformats.org/wordprocessingml/2006/main"/>
        </w:trPr>
        <w:tc>
          <w:tcPr>
            <w:tcW xmlns:w="http://schemas.openxmlformats.org/wordprocessingml/2006/main" w:type="dxa" w:w="1855"/>
            <w:gridSpan w:val="1"/>
            <w:vMerge w:val="restart"/>
            <w:tcBorders>
              <w:top w:val="single" w:sz="16" w:space="0" w:color="D3D3D3"/>
              <w:start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855"/>
            <w:tcBorders>
              <w:top w:val="single" w:sz="16" w:space="0" w:color="D3D3D3"/>
              <w:start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3710"/>
            <w:gridSpan w:val="2"/>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Photoperiod</w:t>
            </w:r>
          </w:p>
        </w:tc>
        <w:tc>
          <w:tcPr>
            <w:tcW xmlns:w="http://schemas.openxmlformats.org/wordprocessingml/2006/main" w:type="dxa" w:w="3710"/>
            <w:gridSpan w:val="2"/>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Latitude</w:t>
            </w:r>
          </w:p>
        </w:tc>
        <w:tc>
          <w:tcPr>
            <w:tcW xmlns:w="http://schemas.openxmlformats.org/wordprocessingml/2006/main" w:type="dxa" w:w="1855"/>
            <w:tcBorders>
              <w:top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855"/>
            <w:tcBorders>
              <w:top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r>
      <w:tr>
        <w:trPr>
          <w:tblHeader/>
          <w:cantSplit xmlns:w="http://schemas.openxmlformats.org/wordprocessingml/2006/main"/>
        </w:trPr>
        <w:tc>
          <w:tcPr>
            <w:tcW xmlns:w="http://schemas.openxmlformats.org/wordprocessingml/2006/main" w:type="dxa" w:w="1855"/>
            <w:vMerge w:val="continue"/>
            <w:tcBorders>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855"/>
            <w:tcBorders>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Overall site FDR-adjusted p</w:t>
            </w:r>
          </w:p>
        </w:tc>
        <w:tc>
          <w:tcPr>
            <w:tcW xmlns:w="http://schemas.openxmlformats.org/wordprocessingml/2006/main" w:type="dxa" w:w="1855"/>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Photoperiod association (95% CI)</w:t>
            </w:r>
          </w:p>
        </w:tc>
        <w:tc>
          <w:tcPr>
            <w:tcW xmlns:w="http://schemas.openxmlformats.org/wordprocessingml/2006/main" w:type="dxa" w:w="1855"/>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Photoperiod FDR-adjusted p</w:t>
            </w:r>
          </w:p>
        </w:tc>
        <w:tc>
          <w:tcPr>
            <w:tcW xmlns:w="http://schemas.openxmlformats.org/wordprocessingml/2006/main" w:type="dxa" w:w="1855"/>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Latitude association per 10° (95% CI)</w:t>
            </w:r>
          </w:p>
        </w:tc>
        <w:tc>
          <w:tcPr>
            <w:tcW xmlns:w="http://schemas.openxmlformats.org/wordprocessingml/2006/main" w:type="dxa" w:w="1855"/>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Latitude FDR-adjusted p</w:t>
            </w:r>
          </w:p>
        </w:tc>
        <w:tc>
          <w:tcPr>
            <w:tcW xmlns:w="http://schemas.openxmlformats.org/wordprocessingml/2006/main" w:type="dxa" w:w="1855"/>
            <w:tcBorders>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Site-versus-latitude FDR-adjusted p</w:t>
            </w:r>
          </w:p>
        </w:tc>
        <w:tc>
          <w:tcPr>
            <w:tcW xmlns:w="http://schemas.openxmlformats.org/wordprocessingml/2006/main" w:type="dxa" w:w="1855"/>
            <w:tcBorders>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Exact fitted sample</w:t>
            </w:r>
          </w:p>
        </w:tc>
      </w:tr>
      <w:tr>
        <w:trPr>
          <w:cantSplit xmlns:w="http://schemas.openxmlformats.org/wordprocessingml/2006/main"/>
        </w:trPr>
        <w:tc>
          <w:tcPr>
            <w:tcW xmlns:w="http://schemas.openxmlformats.org/wordprocessingml/2006/main" w:type="dxa" w:w="14840"/>
            <w:gridSpan w:val="8"/>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Dynamics</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Interdaily stability</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0.228</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×0.98 [0.94–1.02]</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0.401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×1.01 [0.96–1.06]</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0.903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0.175</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816</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Intradaily variability</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0.483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-0.02 [-0.06–0.02]</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0.327</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-0.04 [-0.08–0.01]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0.139</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0.723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816</w:t>
            </w:r>
          </w:p>
        </w:tc>
      </w:tr>
      <w:tr>
        <w:trPr>
          <w:cantSplit xmlns:w="http://schemas.openxmlformats.org/wordprocessingml/2006/main"/>
        </w:trPr>
        <w:tc>
          <w:tcPr>
            <w:tcW xmlns:w="http://schemas.openxmlformats.org/wordprocessingml/2006/main" w:type="dxa" w:w="14840"/>
            <w:gridSpan w:val="8"/>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Level</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Mean melEDI</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×1.18 [1.11–1.26]</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×1.15 [1.07–1.25]</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0.002</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0.032</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816</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Brightest 10 h mean</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0.011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×1.24 [1.13–1.36]</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×1.24 [1.11–1.39]</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0.325</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816</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Darkest 10 h mean</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×1.09 [1.03–1.14]</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0.002</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×1.04 [0.97–1.11]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0.400</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816</w:t>
            </w:r>
          </w:p>
        </w:tc>
      </w:tr>
      <w:tr>
        <w:trPr>
          <w:cantSplit xmlns:w="http://schemas.openxmlformats.org/wordprocessingml/2006/main"/>
        </w:trPr>
        <w:tc>
          <w:tcPr>
            <w:tcW xmlns:w="http://schemas.openxmlformats.org/wordprocessingml/2006/main" w:type="dxa" w:w="14840"/>
            <w:gridSpan w:val="8"/>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Duration</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1,000 lx melEDI</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0.071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×1.21 [1.13–1.29]</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×1.03 [0.94–1.12]</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0.769</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0.053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816</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250 lx melEDI during wake</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0.007</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×1.14 [1.07–1.20]</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×1.12 [1.04–1.20]</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0.013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0.053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737</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below 10 lx melEDI before sleep</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0.049</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-0.13 [-0.20–-0.07]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0.00 [-0.09–0.09]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0.962</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0.040</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139;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655</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below 1 lx melEDI during sleep</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0.058</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×0.99 [0.97–1.01]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0.227</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×1.00 [0.97–1.02]</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0.903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0.043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778</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Longest continuous period above 250 lx melEDI</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0.398</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×1.12 [1.07–1.19]</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×1.06 [0.99–1.13]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0.139</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0.626</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816</w:t>
            </w:r>
          </w:p>
        </w:tc>
      </w:tr>
      <w:tr>
        <w:trPr>
          <w:cantSplit xmlns:w="http://schemas.openxmlformats.org/wordprocessingml/2006/main"/>
        </w:trPr>
        <w:tc>
          <w:tcPr>
            <w:tcW xmlns:w="http://schemas.openxmlformats.org/wordprocessingml/2006/main" w:type="dxa" w:w="14840"/>
            <w:gridSpan w:val="8"/>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Timing</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Midpoint of the brightest 10 hours</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0.05 [-0.05–0.15]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0.305</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0.19 [0.06–0.32]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0.013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0.010</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816</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Midpoint of the darkest 10 hours</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0.020</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-0.15 [-0.25–-0.05]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0.004</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0.12 [-0.00–0.24]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0.114</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0.043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816</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Mean timing of exposure above 250 lx melEDI</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0.12 [0.03–0.21]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0.013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0.33 [0.21–0.46]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742</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First light timing above 250 lx melEDI</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0.112</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-0.10 [-0.25–0.05]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0.227</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0.02 [-0.17–0.21]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0.903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0.077</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140;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727</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Last light timing above 250 lx melEDI</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0.32 [0.19–0.46]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0.46 [0.27–0.64] h</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687</w:t>
            </w:r>
          </w:p>
        </w:tc>
      </w:tr>
      <w:tr>
        <w:trPr>
          <w:cantSplit xmlns:w="http://schemas.openxmlformats.org/wordprocessingml/2006/main"/>
        </w:trPr>
        <w:tc>
          <w:tcPr>
            <w:tcW xmlns:w="http://schemas.openxmlformats.org/wordprocessingml/2006/main" w:type="dxa" w:w="14840"/>
            <w:gridSpan w:val="8"/>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Exposure history</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melEDI dose</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0.209</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×1.28 [1.17–1.39]</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×1.02 [0.91–1.13]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0.903</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0.156</w:t>
            </w:r>
          </w:p>
        </w:tc>
        <w:tc>
          <w:tcPr>
            <w:tcW xmlns:w="http://schemas.openxmlformats.org/wordprocessingml/2006/main" w:type="dxa" w:w="185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141;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761</w:t>
            </w:r>
          </w:p>
        </w:tc>
      </w:tr>
      <w:tr>
        <w:trPr>
          <w:cantSplit xmlns:w="http://schemas.openxmlformats.org/wordprocessingml/2006/main"/>
        </w:trPr>
        <w:tc>
          <w:tcPr>
            <w:tcW xmlns:w="http://schemas.openxmlformats.org/wordprocessingml/2006/main" w:type="dxa" w:w="14840"/>
            <w:gridSpan w:val="8"/>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Spectrum</w:t>
            </w:r>
          </w:p>
        </w:tc>
      </w:tr>
      <w:tr>
        <w:trPr>
          <w:cantSplit xmlns:w="http://schemas.openxmlformats.org/wordprocessingml/2006/main"/>
        </w:trPr>
        <w:tc>
          <w:tcPr>
            <w:tcW xmlns:w="http://schemas.openxmlformats.org/wordprocessingml/2006/main" w:type="dxa" w:w="18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Melanopic daylight efficacy ratio</w:t>
            </w:r>
          </w:p>
        </w:tc>
        <w:tc>
          <w:tcPr>
            <w:tcW xmlns:w="http://schemas.openxmlformats.org/wordprocessingml/2006/main" w:type="dxa" w:w="18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0.02 [0.02–0.03]</w:t>
            </w:r>
          </w:p>
        </w:tc>
        <w:tc>
          <w:tcPr>
            <w:tcW xmlns:w="http://schemas.openxmlformats.org/wordprocessingml/2006/main" w:type="dxa" w:w="18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&lt;0.001</w:t>
            </w:r>
          </w:p>
        </w:tc>
        <w:tc>
          <w:tcPr>
            <w:tcW xmlns:w="http://schemas.openxmlformats.org/wordprocessingml/2006/main" w:type="dxa" w:w="18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-0.01 [-0.02–-0.00]</w:t>
            </w:r>
          </w:p>
        </w:tc>
        <w:tc>
          <w:tcPr>
            <w:tcW xmlns:w="http://schemas.openxmlformats.org/wordprocessingml/2006/main" w:type="dxa" w:w="18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0.013</w:t>
            </w:r>
          </w:p>
        </w:tc>
        <w:tc>
          <w:tcPr>
            <w:tcW xmlns:w="http://schemas.openxmlformats.org/wordprocessingml/2006/main" w:type="dxa" w:w="18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default">0.010</w:t>
            </w:r>
          </w:p>
        </w:tc>
        <w:tc>
          <w:tcPr>
            <w:tcW xmlns:w="http://schemas.openxmlformats.org/wordprocessingml/2006/main" w:type="dxa" w:w="185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participants</w:t>
            </w:r>
            <w:r>
              <w:rPr>
                <w:rFonts w:ascii="Calibri" w:hAnsi="Calibri"/>
                <w:sz xmlns:w="http://schemas.openxmlformats.org/wordprocessingml/2006/main" w:val="18"/>
                <w:szCs xmlns:w="http://schemas.openxmlformats.org/wordprocessingml/2006/main" w:val="18"/>
              </w:rPr>
              <w:t xml:space="preserve"> = 137; </w:t>
            </w:r>
            <w:r>
              <w:rPr>
                <w:rFonts w:ascii="Calibri" w:hAnsi="Calibri"/>
                <w:i/>
                <w:sz xmlns:w="http://schemas.openxmlformats.org/wordprocessingml/2006/main" w:val="18"/>
                <w:szCs xmlns:w="http://schemas.openxmlformats.org/wordprocessingml/2006/main" w:val="18"/>
              </w:rPr>
              <w:t xml:space="preserve">n</w:t>
            </w:r>
            <w:r>
              <w:rPr>
                <w:rFonts w:ascii="Calibri" w:hAnsi="Calibri"/>
                <w:sz xmlns:w="http://schemas.openxmlformats.org/wordprocessingml/2006/main" w:val="18"/>
                <w:szCs xmlns:w="http://schemas.openxmlformats.org/wordprocessingml/2006/main" w:val="18"/>
                <w:vertAlign w:val="subscript"/>
              </w:rPr>
              <w:t xml:space="preserve">participant-days</w:t>
            </w:r>
            <w:r>
              <w:rPr>
                <w:rFonts w:ascii="Calibri" w:hAnsi="Calibri"/>
                <w:sz xmlns:w="http://schemas.openxmlformats.org/wordprocessingml/2006/main" w:val="18"/>
                <w:szCs xmlns:w="http://schemas.openxmlformats.org/wordprocessingml/2006/main" w:val="18"/>
              </w:rPr>
              <w:t xml:space="preserve"> = 702</w:t>
            </w:r>
          </w:p>
        </w:tc>
      </w:tr>
      <w:tr>
        <w:trPr>
          <w:cantSplit xmlns:w="http://schemas.openxmlformats.org/wordprocessingml/2006/main"/>
        </w:trPr>
        <w:tc>
          <w:tcPr>
            <w:tcW xmlns:w="http://schemas.openxmlformats.org/wordprocessingml/2006/main" w:type="dxa" w:w="14840"/>
            <w:gridSpan w:val="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w:id="460"/>
    <w:bookmarkEnd w:id="461"/>
    <w:bookmarkStart w:id="463" w:name="Xca99e1d1df0f1191a26cf30686a644d1ed7fbce"/>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S8. Nonlinear civil-photoperiod classifications</w:t>
      </w:r>
    </w:p>
    <w:bookmarkStart w:id="462" w:name="supp-table-s8"/>
    <w:p xmlns:w="http://schemas.openxmlformats.org/wordprocessingml/2006/main">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2968"/>
        <w:gridCol xmlns:w="http://schemas.openxmlformats.org/wordprocessingml/2006/main" w:w="2968"/>
        <w:gridCol xmlns:w="http://schemas.openxmlformats.org/wordprocessingml/2006/main" w:w="2968"/>
        <w:gridCol xmlns:w="http://schemas.openxmlformats.org/wordprocessingml/2006/main" w:w="2968"/>
        <w:gridCol xmlns:w="http://schemas.openxmlformats.org/wordprocessingml/2006/main" w:w="2968"/>
      </w:tblGrid>
      <w:tr>
        <w:trPr>
          <w:tblHeader/>
          <w:cantSplit xmlns:w="http://schemas.openxmlformats.org/wordprocessingml/2006/main"/>
        </w:trPr>
        <w:tc>
          <w:tcPr>
            <w:tcW xmlns:w="http://schemas.openxmlformats.org/wordprocessingml/2006/main" w:type="dxa" w:w="2968"/>
            <w:tcBorders>
              <w:top w:val="single" w:sz="16" w:space="0" w:color="D3D3D3"/>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2968"/>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Qualifying transition</w:t>
            </w:r>
          </w:p>
        </w:tc>
        <w:tc>
          <w:tcPr>
            <w:tcW xmlns:w="http://schemas.openxmlformats.org/wordprocessingml/2006/main" w:type="dxa" w:w="2968"/>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Qualifying transition bracket (h)</w:t>
            </w:r>
          </w:p>
        </w:tc>
        <w:tc>
          <w:tcPr>
            <w:tcW xmlns:w="http://schemas.openxmlformats.org/wordprocessingml/2006/main" w:type="dxa" w:w="2968"/>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Endpoint derivative</w:t>
            </w:r>
          </w:p>
        </w:tc>
        <w:tc>
          <w:tcPr>
            <w:tcW xmlns:w="http://schemas.openxmlformats.org/wordprocessingml/2006/main" w:type="dxa" w:w="2968"/>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Interpretation</w:t>
            </w:r>
          </w:p>
        </w:tc>
      </w:tr>
      <w:tr>
        <w:trPr>
          <w:cantSplit xmlns:w="http://schemas.openxmlformats.org/wordprocessingml/2006/main"/>
        </w:trPr>
        <w:tc>
          <w:tcPr>
            <w:tcW xmlns:w="http://schemas.openxmlformats.org/wordprocessingml/2006/main" w:type="dxa" w:w="14840"/>
            <w:gridSpan w:val="5"/>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Light level</w:t>
            </w:r>
          </w:p>
        </w:tc>
      </w:tr>
      <w:tr>
        <w:trPr>
          <w:cantSplit xmlns:w="http://schemas.openxmlformats.org/wordprocessingml/2006/main"/>
        </w:trPr>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Mean melEDI</w:t>
            </w:r>
          </w:p>
        </w:tc>
        <w:tc>
          <w:tcPr>
            <w:tcW xmlns:w="http://schemas.openxmlformats.org/wordprocessingml/2006/main" w:type="dxa" w:w="2968"/>
            <w:tcBorders>
              <w:top w:val="nil"/>
              <w:start w:val="nil"/>
              <w:bottom w:val="nil"/>
              <w:end w:val="nil"/>
            </w:tcBorders>
            <w:shd w:val="clear" w:color="auto" w:fill="E8F3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Yes</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16.10–16.20</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0.008 (95% CI -0.111 to 0.127)</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Detected increase followed by a sustained zero-compatible tail</w:t>
            </w:r>
          </w:p>
        </w:tc>
      </w:tr>
      <w:tr>
        <w:trPr>
          <w:cantSplit xmlns:w="http://schemas.openxmlformats.org/wordprocessingml/2006/main"/>
        </w:trPr>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Brightest 10 h mean</w:t>
            </w:r>
          </w:p>
        </w:tc>
        <w:tc>
          <w:tcPr>
            <w:tcW xmlns:w="http://schemas.openxmlformats.org/wordprocessingml/2006/main" w:type="dxa" w:w="2968"/>
            <w:tcBorders>
              <w:top w:val="nil"/>
              <w:start w:val="nil"/>
              <w:bottom w:val="nil"/>
              <w:end w:val="nil"/>
            </w:tcBorders>
            <w:shd w:val="clear" w:color="auto" w:fill="E8F3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Yes</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15.17–15.27</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0.059 (95% CI -0.083 to 0.201)</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Detected increase followed by a sustained zero-compatible tail</w:t>
            </w:r>
          </w:p>
        </w:tc>
      </w:tr>
      <w:tr>
        <w:trPr>
          <w:cantSplit xmlns:w="http://schemas.openxmlformats.org/wordprocessingml/2006/main"/>
        </w:trPr>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Darkest 10 h mean</w:t>
            </w:r>
          </w:p>
        </w:tc>
        <w:tc>
          <w:tcPr>
            <w:tcW xmlns:w="http://schemas.openxmlformats.org/wordprocessingml/2006/main" w:type="dxa" w:w="2968"/>
            <w:tcBorders>
              <w:top w:val="nil"/>
              <w:start w:val="nil"/>
              <w:bottom w:val="nil"/>
              <w:end w:val="nil"/>
            </w:tcBorders>
            <w:shd w:val="clear" w:color="auto" w:fill="E8F3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Yes</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14.86–14.96</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-0.086 (95% CI -0.216 to 0.044)</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Detected increase followed by a sustained zero-compatible tail</w:t>
            </w:r>
          </w:p>
        </w:tc>
      </w:tr>
      <w:tr>
        <w:trPr>
          <w:cantSplit xmlns:w="http://schemas.openxmlformats.org/wordprocessingml/2006/main"/>
        </w:trPr>
        <w:tc>
          <w:tcPr>
            <w:tcW xmlns:w="http://schemas.openxmlformats.org/wordprocessingml/2006/main" w:type="dxa" w:w="14840"/>
            <w:gridSpan w:val="5"/>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Duration and continuous period</w:t>
            </w:r>
          </w:p>
        </w:tc>
      </w:tr>
      <w:tr>
        <w:trPr>
          <w:cantSplit xmlns:w="http://schemas.openxmlformats.org/wordprocessingml/2006/main"/>
        </w:trPr>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1,000 lx melEDI</w:t>
            </w:r>
          </w:p>
        </w:tc>
        <w:tc>
          <w:tcPr>
            <w:tcW xmlns:w="http://schemas.openxmlformats.org/wordprocessingml/2006/main" w:type="dxa" w:w="2968"/>
            <w:tcBorders>
              <w:top w:val="nil"/>
              <w:start w:val="nil"/>
              <w:bottom w:val="nil"/>
              <w:end w:val="nil"/>
            </w:tcBorders>
            <w:shd w:val="clear" w:color="auto" w:fill="E8F3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Yes</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14.86–14.96</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0.098 (95% CI -0.176 to 0.371)</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Detected increase followed by a sustained zero-compatible tail</w:t>
            </w:r>
          </w:p>
        </w:tc>
      </w:tr>
      <w:tr>
        <w:trPr>
          <w:cantSplit xmlns:w="http://schemas.openxmlformats.org/wordprocessingml/2006/main"/>
        </w:trPr>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250 lx melEDI during wake</w:t>
            </w:r>
          </w:p>
        </w:tc>
        <w:tc>
          <w:tcPr>
            <w:tcW xmlns:w="http://schemas.openxmlformats.org/wordprocessingml/2006/main" w:type="dxa" w:w="2968"/>
            <w:tcBorders>
              <w:top w:val="nil"/>
              <w:start w:val="nil"/>
              <w:bottom w:val="nil"/>
              <w:end w:val="nil"/>
            </w:tcBorders>
            <w:shd w:val="clear" w:color="auto" w:fill="E8F3F8"/>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Yes</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14.35–14.45</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0.060 (95% CI -0.159 to 0.279)</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Detected increase followed by a sustained zero-compatible tail</w:t>
            </w:r>
          </w:p>
        </w:tc>
      </w:tr>
      <w:tr>
        <w:trPr>
          <w:cantSplit xmlns:w="http://schemas.openxmlformats.org/wordprocessingml/2006/main"/>
        </w:trPr>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below 10 lx melEDI before sleep</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-0.085 (95% CI -0.154 to -0.016)</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 preceding detected increase</w:t>
            </w:r>
          </w:p>
        </w:tc>
      </w:tr>
      <w:tr>
        <w:trPr>
          <w:cantSplit xmlns:w="http://schemas.openxmlformats.org/wordprocessingml/2006/main"/>
        </w:trPr>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below 1 lx melEDI during sleep</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0.062 (95% CI -0.042 to 0.165)</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 preceding detected increase</w:t>
            </w:r>
          </w:p>
        </w:tc>
      </w:tr>
      <w:tr>
        <w:trPr>
          <w:cantSplit xmlns:w="http://schemas.openxmlformats.org/wordprocessingml/2006/main"/>
        </w:trPr>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Longest continuous period above 250 lx melEDI</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Not applicable</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0.041 (95% CI 0.025 to 0.058)</w:t>
            </w:r>
          </w:p>
        </w:tc>
        <w:tc>
          <w:tcPr>
            <w:tcW xmlns:w="http://schemas.openxmlformats.org/wordprocessingml/2006/main" w:type="dxa" w:w="296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Increase remained detected at the recorded maximum</w:t>
            </w:r>
          </w:p>
        </w:tc>
      </w:tr>
      <w:tr>
        <w:trPr>
          <w:cantSplit xmlns:w="http://schemas.openxmlformats.org/wordprocessingml/2006/main"/>
        </w:trPr>
        <w:tc>
          <w:tcPr>
            <w:tcW xmlns:w="http://schemas.openxmlformats.org/wordprocessingml/2006/main" w:type="dxa" w:w="14840"/>
            <w:gridSpan w:val="5"/>
            <w:tcBorders>
              <w:top w:val="single" w:sz="16" w:space="0" w:color="D3D3D3"/>
              <w:start w:val="nil"/>
              <w:bottom w:val="single" w:sz="16" w:space="0" w:color="D3D3D3"/>
              <w:end w:val="nil"/>
            </w:tcBorders>
            <w:tcMar>
              <w:top w:w="25" w:type="dxa"/>
            </w:tcMar>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Exposure history</w:t>
            </w:r>
          </w:p>
        </w:tc>
      </w:tr>
      <w:tr>
        <w:trPr>
          <w:cantSplit xmlns:w="http://schemas.openxmlformats.org/wordprocessingml/2006/main"/>
        </w:trPr>
        <w:tc>
          <w:tcPr>
            <w:tcW xmlns:w="http://schemas.openxmlformats.org/wordprocessingml/2006/main" w:type="dxa" w:w="2968"/>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melEDI dose</w:t>
            </w:r>
          </w:p>
        </w:tc>
        <w:tc>
          <w:tcPr>
            <w:tcW xmlns:w="http://schemas.openxmlformats.org/wordprocessingml/2006/main" w:type="dxa" w:w="2968"/>
            <w:tcBorders>
              <w:top w:val="nil"/>
              <w:start w:val="nil"/>
              <w:bottom w:val="nil"/>
              <w:end w:val="nil"/>
            </w:tcBorders>
            <w:shd w:val="clear" w:color="auto" w:fill="E8F3F8"/>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Yes</w:t>
            </w:r>
          </w:p>
        </w:tc>
        <w:tc>
          <w:tcPr>
            <w:tcW xmlns:w="http://schemas.openxmlformats.org/wordprocessingml/2006/main" w:type="dxa" w:w="2968"/>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14.24–14.35</w:t>
            </w:r>
          </w:p>
        </w:tc>
        <w:tc>
          <w:tcPr>
            <w:tcW xmlns:w="http://schemas.openxmlformats.org/wordprocessingml/2006/main" w:type="dxa" w:w="2968"/>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0.070 (95% CI -0.069 to 0.209)</w:t>
            </w:r>
          </w:p>
        </w:tc>
        <w:tc>
          <w:tcPr>
            <w:tcW xmlns:w="http://schemas.openxmlformats.org/wordprocessingml/2006/main" w:type="dxa" w:w="2968"/>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Detected increase followed by a sustained zero-compatible tail</w:t>
            </w:r>
          </w:p>
        </w:tc>
      </w:tr>
      <w:tr>
        <w:trPr>
          <w:cantSplit xmlns:w="http://schemas.openxmlformats.org/wordprocessingml/2006/main"/>
        </w:trPr>
        <w:tc>
          <w:tcPr>
            <w:tcW xmlns:w="http://schemas.openxmlformats.org/wordprocessingml/2006/main" w:type="dxa" w:w="14840"/>
            <w:gridSpan w:val="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w:id="462"/>
    <w:bookmarkEnd w:id="463"/>
    <w:bookmarkStart w:id="465" w:name="X1376e5473288146f90a9e3d90393bb36776a857"/>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S9. Participant-hour routine associations</w:t>
      </w:r>
    </w:p>
    <w:bookmarkStart w:id="464" w:name="supp-table-s9"/>
    <w:p xmlns:w="http://schemas.openxmlformats.org/wordprocessingml/2006/main">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w:t>
      </w:r>
      <w:r>
        <w:t xml:space="preserve"> </w:t>
      </w:r>
      <w:hyperlink w:anchor="fig-s13">
        <w:r>
          <w:rPr>
            <w:rStyle w:val="Hyperlink"/>
          </w:rPr>
          <w:t xml:space="preserve">Supplementary Figure S13</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3007"/>
        <w:gridCol xmlns:w="http://schemas.openxmlformats.org/wordprocessingml/2006/main" w:w="3007"/>
        <w:gridCol xmlns:w="http://schemas.openxmlformats.org/wordprocessingml/2006/main" w:w="3007"/>
      </w:tblGrid>
      <w:tr>
        <w:trPr>
          <w:tblHeader/>
          <w:cantSplit xmlns:w="http://schemas.openxmlformats.org/wordprocessingml/2006/main"/>
        </w:trPr>
        <w:tc>
          <w:tcPr>
            <w:tcW xmlns:w="http://schemas.openxmlformats.org/wordprocessingml/2006/main" w:type="dxa" w:w="3007"/>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Predictor</w:t>
            </w:r>
          </w:p>
        </w:tc>
        <w:tc>
          <w:tcPr>
            <w:tcW xmlns:w="http://schemas.openxmlformats.org/wordprocessingml/2006/main" w:type="dxa" w:w="300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Ratio (95% CI)</w:t>
            </w:r>
          </w:p>
        </w:tc>
        <w:tc>
          <w:tcPr>
            <w:tcW xmlns:w="http://schemas.openxmlformats.org/wordprocessingml/2006/main" w:type="dxa" w:w="3007"/>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FDR-adjusted p</w:t>
            </w:r>
          </w:p>
        </w:tc>
      </w:tr>
      <w:tr>
        <w:trPr>
          <w:cantSplit xmlns:w="http://schemas.openxmlformats.org/wordprocessingml/2006/main"/>
        </w:trPr>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Free day versus work day</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1.45 × (1.14–1.85)</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0.004</w:t>
            </w:r>
          </w:p>
        </w:tc>
      </w:tr>
      <w:tr>
        <w:trPr>
          <w:cantSplit xmlns:w="http://schemas.openxmlformats.org/wordprocessingml/2006/main"/>
        </w:trPr>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Active versus sedentary</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2.06 × (1.54–2.76)</w:t>
            </w:r>
          </w:p>
        </w:tc>
        <w:tc>
          <w:tcPr>
            <w:tcW xmlns:w="http://schemas.openxmlformats.org/wordprocessingml/2006/main" w:type="dxa" w:w="3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&lt;0.001</w:t>
            </w:r>
          </w:p>
        </w:tc>
      </w:tr>
      <w:tr>
        <w:trPr>
          <w:cantSplit xmlns:w="http://schemas.openxmlformats.org/wordprocessingml/2006/main"/>
        </w:trPr>
        <w:tc>
          <w:tcPr>
            <w:tcW xmlns:w="http://schemas.openxmlformats.org/wordprocessingml/2006/main" w:type="dxa" w:w="3007"/>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Previous sleep duration (per hour)</w:t>
            </w:r>
          </w:p>
        </w:tc>
        <w:tc>
          <w:tcPr>
            <w:tcW xmlns:w="http://schemas.openxmlformats.org/wordprocessingml/2006/main" w:type="dxa" w:w="3007"/>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0.98 × (0.85–1.12)</w:t>
            </w:r>
          </w:p>
        </w:tc>
        <w:tc>
          <w:tcPr>
            <w:tcW xmlns:w="http://schemas.openxmlformats.org/wordprocessingml/2006/main" w:type="dxa" w:w="3007"/>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0.745</w:t>
            </w:r>
          </w:p>
        </w:tc>
      </w:tr>
      <w:tr>
        <w:trPr>
          <w:cantSplit xmlns:w="http://schemas.openxmlformats.org/wordprocessingml/2006/main"/>
        </w:trPr>
        <w:tc>
          <w:tcPr>
            <w:tcW xmlns:w="http://schemas.openxmlformats.org/wordprocessingml/2006/main" w:type="dxa" w:w="9021"/>
            <w:gridSpan w:val="3"/>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Directions are free versus work day, active versus sedentary day status, and the ratio per one additional hour of previous sleep. Participant-cluster-robust 95% CIs use HC3 with 137 participants. The three p-values form one FDR-adjusted family; the null ratio is 1.</w:t>
            </w:r>
          </w:p>
        </w:tc>
      </w:tr>
    </w:tbl>
    <w:bookmarkEnd w:id="464"/>
    <w:bookmarkEnd w:id="465"/>
    <w:bookmarkStart w:id="467" w:name="X100ed30b9c88fde3c075d322e0f5e12a8611526"/>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w:h="16840" w:w="11901"/>
          <w:pgMar w:bottom="1440" w:footer="720" w:gutter="0" w:header="720" w:left="1440" w:right="1440" w:top="1440"/>
          <w:lnNumType w:countBy="1" w:restart="continuous"/>
          <w:cols w:space="720"/>
          <w:docGrid w:linePitch="326"/>
        </w:sectPr>
      </w:pPr>
    </w:p>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S10. Person-level evidence synthesis</w:t>
      </w:r>
    </w:p>
    <w:bookmarkStart w:id="466" w:name="supp-table-s10"/>
    <w:p xmlns:w="http://schemas.openxmlformats.org/wordprocessingml/2006/main">
      <w:pPr>
        <w:pStyle w:val="FirstParagraph"/>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unfit for inference. The two chronotype instruments were analysed separately. Biological sex and gender were recorded separately; gender was not analysed. The complete available-data curve difference was attenuated and not retained in the activity-complete near-eye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1781"/>
        <w:gridCol xmlns:w="http://schemas.openxmlformats.org/wordprocessingml/2006/main" w:w="1632"/>
        <w:gridCol xmlns:w="http://schemas.openxmlformats.org/wordprocessingml/2006/main" w:w="4007"/>
        <w:gridCol xmlns:w="http://schemas.openxmlformats.org/wordprocessingml/2006/main" w:w="1632"/>
        <w:gridCol xmlns:w="http://schemas.openxmlformats.org/wordprocessingml/2006/main" w:w="1484"/>
        <w:gridCol xmlns:w="http://schemas.openxmlformats.org/wordprocessingml/2006/main" w:w="2078"/>
        <w:gridCol xmlns:w="http://schemas.openxmlformats.org/wordprocessingml/2006/main" w:w="2226"/>
      </w:tblGrid>
      <w:tr>
        <w:trPr>
          <w:tblHeader/>
          <w:cantSplit xmlns:w="http://schemas.openxmlformats.org/wordprocessingml/2006/main"/>
        </w:trPr>
        <w:tc>
          <w:tcPr>
            <w:tcW xmlns:w="http://schemas.openxmlformats.org/wordprocessingml/2006/main" w:type="dxa" w:w="1781"/>
            <w:tcBorders>
              <w:top w:val="single" w:sz="16" w:space="0" w:color="D3D3D3"/>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32"/>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Scale</w:t>
            </w:r>
          </w:p>
        </w:tc>
        <w:tc>
          <w:tcPr>
            <w:tcW xmlns:w="http://schemas.openxmlformats.org/wordprocessingml/2006/main" w:type="dxa" w:w="4007"/>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Result</w:t>
            </w:r>
          </w:p>
        </w:tc>
        <w:tc>
          <w:tcPr>
            <w:tcW xmlns:w="http://schemas.openxmlformats.org/wordprocessingml/2006/main" w:type="dxa" w:w="1632"/>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FDR family</w:t>
            </w:r>
          </w:p>
        </w:tc>
        <w:tc>
          <w:tcPr>
            <w:tcW xmlns:w="http://schemas.openxmlformats.org/wordprocessingml/2006/main" w:type="dxa" w:w="1484"/>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Decision</w:t>
            </w:r>
          </w:p>
        </w:tc>
        <w:tc>
          <w:tcPr>
            <w:tcW xmlns:w="http://schemas.openxmlformats.org/wordprocessingml/2006/main" w:type="dxa" w:w="2078"/>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Sample</w:t>
            </w:r>
          </w:p>
        </w:tc>
        <w:tc>
          <w:tcPr>
            <w:tcW xmlns:w="http://schemas.openxmlformats.org/wordprocessingml/2006/main" w:type="dxa" w:w="2226"/>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Qualification</w:t>
            </w:r>
          </w:p>
        </w:tc>
      </w:tr>
      <w:tr>
        <w:trPr>
          <w:cantSplit xmlns:w="http://schemas.openxmlformats.org/wordprocessingml/2006/main"/>
        </w:trPr>
        <w:tc>
          <w:tcPr>
            <w:tcW xmlns:w="http://schemas.openxmlformats.org/wordprocessingml/2006/main" w:type="dxa" w:w="1781"/>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Light-exposure behaviour and awareness</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Metric associations per participant-level factor SD</w:t>
            </w:r>
          </w:p>
        </w:tc>
        <w:tc>
          <w:tcPr>
            <w:tcW xmlns:w="http://schemas.openxmlformats.org/wordprocessingml/2006/main" w:type="dxa" w:w="4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None retained; 4 cells were unfit for inference</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68 factor-by-metric tests</w:t>
            </w:r>
          </w:p>
        </w:tc>
        <w:tc>
          <w:tcPr>
            <w:tcW xmlns:w="http://schemas.openxmlformats.org/wordprocessingml/2006/main" w:type="dxa" w:w="148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None retained</w:t>
            </w:r>
          </w:p>
        </w:tc>
        <w:tc>
          <w:tcPr>
            <w:tcW xmlns:w="http://schemas.openxmlformats.org/wordprocessingml/2006/main" w:type="dxa" w:w="207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Metric-specific samples in Supplementary Table S11</w:t>
            </w:r>
          </w:p>
        </w:tc>
        <w:tc>
          <w:tcPr>
            <w:tcW xmlns:w="http://schemas.openxmlformats.org/wordprocessingml/2006/main" w:type="dxa" w:w="222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Non-retention is inconclusive rather than evidence of no association.</w:t>
            </w:r>
          </w:p>
        </w:tc>
      </w:tr>
      <w:tr>
        <w:trPr>
          <w:cantSplit xmlns:w="http://schemas.openxmlformats.org/wordprocessingml/2006/main"/>
        </w:trPr>
        <w:tc>
          <w:tcPr>
            <w:tcW xmlns:w="http://schemas.openxmlformats.org/wordprocessingml/2006/main" w:type="dxa" w:w="1781"/>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Visual light sensitivity</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Metric associations per VLSQ-8 SD</w:t>
            </w:r>
          </w:p>
        </w:tc>
        <w:tc>
          <w:tcPr>
            <w:tcW xmlns:w="http://schemas.openxmlformats.org/wordprocessingml/2006/main" w:type="dxa" w:w="4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Melanopic EDI dose ratio: 0.846 (0.716 to 0.999)</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9 metric tests</w:t>
            </w:r>
          </w:p>
        </w:tc>
        <w:tc>
          <w:tcPr>
            <w:tcW xmlns:w="http://schemas.openxmlformats.org/wordprocessingml/2006/main" w:type="dxa" w:w="148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None retained; dose adjusted p = 0.160</w:t>
            </w:r>
          </w:p>
        </w:tc>
        <w:tc>
          <w:tcPr>
            <w:tcW xmlns:w="http://schemas.openxmlformats.org/wordprocessingml/2006/main" w:type="dxa" w:w="207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participants; 761 participant-days; 9 sites</w:t>
            </w:r>
          </w:p>
        </w:tc>
        <w:tc>
          <w:tcPr>
            <w:tcW xmlns:w="http://schemas.openxmlformats.org/wordprocessingml/2006/main" w:type="dxa" w:w="222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Confidence intervals and FDR decisions are separate summaries.</w:t>
            </w:r>
          </w:p>
        </w:tc>
      </w:tr>
      <w:tr>
        <w:trPr>
          <w:cantSplit xmlns:w="http://schemas.openxmlformats.org/wordprocessingml/2006/main"/>
        </w:trPr>
        <w:tc>
          <w:tcPr>
            <w:tcW xmlns:w="http://schemas.openxmlformats.org/wordprocessingml/2006/main" w:type="dxa" w:w="1781"/>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Corrected midsleep on free days</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Timing per one-hour later corrected midsleep</w:t>
            </w:r>
          </w:p>
        </w:tc>
        <w:tc>
          <w:tcPr>
            <w:tcW xmlns:w="http://schemas.openxmlformats.org/wordprocessingml/2006/main" w:type="dxa" w:w="4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First light timing above 250 lx melEDI: 0.381 (0.146 to 0.616) h; Midpoint of the darkest 10 hours: 0.276 (0.118 to 0.435) h; Midpoint of the brightest 10 hours: 0.205 (0.045 to 0.366) h</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5 MCTQ timing outcomes</w:t>
            </w:r>
          </w:p>
        </w:tc>
        <w:tc>
          <w:tcPr>
            <w:tcW xmlns:w="http://schemas.openxmlformats.org/wordprocessingml/2006/main" w:type="dxa" w:w="148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3 associations retained</w:t>
            </w:r>
          </w:p>
        </w:tc>
        <w:tc>
          <w:tcPr>
            <w:tcW xmlns:w="http://schemas.openxmlformats.org/wordprocessingml/2006/main" w:type="dxa" w:w="207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139 to 140 participants; 722 to 810 participant-days; 9 sites</w:t>
            </w:r>
          </w:p>
        </w:tc>
        <w:tc>
          <w:tcPr>
            <w:tcW xmlns:w="http://schemas.openxmlformats.org/wordprocessingml/2006/main" w:type="dxa" w:w="222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The two chronotype instruments are analysed separately; associations do not identify causal direction.</w:t>
            </w:r>
          </w:p>
        </w:tc>
      </w:tr>
      <w:tr>
        <w:trPr>
          <w:cantSplit xmlns:w="http://schemas.openxmlformats.org/wordprocessingml/2006/main"/>
        </w:trPr>
        <w:tc>
          <w:tcPr>
            <w:tcW xmlns:w="http://schemas.openxmlformats.org/wordprocessingml/2006/main" w:type="dxa" w:w="1781"/>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Morningness-eveningness preference</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Timing per 10 points greater morning preference</w:t>
            </w:r>
          </w:p>
        </w:tc>
        <w:tc>
          <w:tcPr>
            <w:tcW xmlns:w="http://schemas.openxmlformats.org/wordprocessingml/2006/main" w:type="dxa" w:w="4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First light timing above 250 lx melEDI: -0.444 (-0.699 to -0.189) h; Midpoint of the darkest 10 hours: -0.314 (-0.487 to -0.142) h; Midpoint of the brightest 10 hours: -0.278 (-0.451 to -0.105) h</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5 MEQ timing outcomes</w:t>
            </w:r>
          </w:p>
        </w:tc>
        <w:tc>
          <w:tcPr>
            <w:tcW xmlns:w="http://schemas.openxmlformats.org/wordprocessingml/2006/main" w:type="dxa" w:w="148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3 associations retained</w:t>
            </w:r>
          </w:p>
        </w:tc>
        <w:tc>
          <w:tcPr>
            <w:tcW xmlns:w="http://schemas.openxmlformats.org/wordprocessingml/2006/main" w:type="dxa" w:w="207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140 to 141 participants; 727 to 816 participant-days; 9 sites</w:t>
            </w:r>
          </w:p>
        </w:tc>
        <w:tc>
          <w:tcPr>
            <w:tcW xmlns:w="http://schemas.openxmlformats.org/wordprocessingml/2006/main" w:type="dxa" w:w="222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The two chronotype instruments are analysed separately; associations do not identify causal direction.</w:t>
            </w:r>
          </w:p>
        </w:tc>
      </w:tr>
      <w:tr>
        <w:trPr>
          <w:cantSplit xmlns:w="http://schemas.openxmlformats.org/wordprocessingml/2006/main"/>
        </w:trPr>
        <w:tc>
          <w:tcPr>
            <w:tcW xmlns:w="http://schemas.openxmlformats.org/wordprocessingml/2006/main" w:type="dxa" w:w="1781"/>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Metric associations per 10 years</w:t>
            </w:r>
          </w:p>
        </w:tc>
        <w:tc>
          <w:tcPr>
            <w:tcW xmlns:w="http://schemas.openxmlformats.org/wordprocessingml/2006/main" w:type="dxa" w:w="4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Brightest 10 h mean: 1.31× (1.09–1.58); Time above 1,000 lx melEDI: 1.27× (1.11–1.45); melEDI dose: 1.31× (1.09–1.56)</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17 near-eye metric tests</w:t>
            </w:r>
          </w:p>
        </w:tc>
        <w:tc>
          <w:tcPr>
            <w:tcW xmlns:w="http://schemas.openxmlformats.org/wordprocessingml/2006/main" w:type="dxa" w:w="148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3 associations retained</w:t>
            </w:r>
          </w:p>
        </w:tc>
        <w:tc>
          <w:tcPr>
            <w:tcW xmlns:w="http://schemas.openxmlformats.org/wordprocessingml/2006/main" w:type="dxa" w:w="207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participants; 761 to 816 participant-days; 9 sites</w:t>
            </w:r>
          </w:p>
        </w:tc>
        <w:tc>
          <w:tcPr>
            <w:tcW xmlns:w="http://schemas.openxmlformats.org/wordprocessingml/2006/main" w:type="dxa" w:w="222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Cross-sectional associations may reflect cohort, occupation, behaviour or other confounding.</w:t>
            </w:r>
          </w:p>
        </w:tc>
      </w:tr>
      <w:tr>
        <w:trPr>
          <w:cantSplit xmlns:w="http://schemas.openxmlformats.org/wordprocessingml/2006/main"/>
        </w:trPr>
        <w:tc>
          <w:tcPr>
            <w:tcW xmlns:w="http://schemas.openxmlformats.org/wordprocessingml/2006/main" w:type="dxa" w:w="1781"/>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Metric-level biological sex</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Female minus Male</w:t>
            </w:r>
          </w:p>
        </w:tc>
        <w:tc>
          <w:tcPr>
            <w:tcW xmlns:w="http://schemas.openxmlformats.org/wordprocessingml/2006/main" w:type="dxa" w:w="4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None retained</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17 near-eye metric tests</w:t>
            </w:r>
          </w:p>
        </w:tc>
        <w:tc>
          <w:tcPr>
            <w:tcW xmlns:w="http://schemas.openxmlformats.org/wordprocessingml/2006/main" w:type="dxa" w:w="148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None retained</w:t>
            </w:r>
          </w:p>
        </w:tc>
        <w:tc>
          <w:tcPr>
            <w:tcW xmlns:w="http://schemas.openxmlformats.org/wordprocessingml/2006/main" w:type="dxa" w:w="207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Metric-specific samples in Supplementary Table S14</w:t>
            </w:r>
          </w:p>
        </w:tc>
        <w:tc>
          <w:tcPr>
            <w:tcW xmlns:w="http://schemas.openxmlformats.org/wordprocessingml/2006/main" w:type="dxa" w:w="222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Biological sex and gender were recorded separately; gender was not analysed.</w:t>
            </w:r>
          </w:p>
        </w:tc>
      </w:tr>
      <w:tr>
        <w:trPr>
          <w:cantSplit xmlns:w="http://schemas.openxmlformats.org/wordprocessingml/2006/main"/>
        </w:trPr>
        <w:tc>
          <w:tcPr>
            <w:tcW xmlns:w="http://schemas.openxmlformats.org/wordprocessingml/2006/main" w:type="dxa" w:w="1781"/>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Biological-sex-specific daily curve</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Complete curve and activity-complete sensitivity</w:t>
            </w:r>
          </w:p>
        </w:tc>
        <w:tc>
          <w:tcPr>
            <w:tcW xmlns:w="http://schemas.openxmlformats.org/wordprocessingml/2006/main" w:type="dxa" w:w="4007"/>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Complete available-data curve: FDR-adjusted p = 0.028. Activity-complete adjusted curve: exploratory global curve not supported.</w:t>
            </w:r>
          </w:p>
        </w:tc>
        <w:tc>
          <w:tcPr>
            <w:tcW xmlns:w="http://schemas.openxmlformats.org/wordprocessingml/2006/main" w:type="dxa" w:w="1632"/>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Global complete-curve tests and separate sensitivity decisions</w:t>
            </w:r>
          </w:p>
        </w:tc>
        <w:tc>
          <w:tcPr>
            <w:tcW xmlns:w="http://schemas.openxmlformats.org/wordprocessingml/2006/main" w:type="dxa" w:w="148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Analysis-specific global decisions</w:t>
            </w:r>
          </w:p>
        </w:tc>
        <w:tc>
          <w:tcPr>
            <w:tcW xmlns:w="http://schemas.openxmlformats.org/wordprocessingml/2006/main" w:type="dxa" w:w="207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participants; 816 participant-days; 9 sites; 37,756 observations</w:t>
            </w:r>
          </w:p>
        </w:tc>
        <w:tc>
          <w:tcPr>
            <w:tcW xmlns:w="http://schemas.openxmlformats.org/wordprocessingml/2006/main" w:type="dxa" w:w="2226"/>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Restriction and activity adjustment cannot be disentangled as mechanisms. Clock-specific intervals are pointwise.</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w:id="466"/>
    <w:bookmarkEnd w:id="467"/>
    <w:bookmarkStart w:id="469" w:name="X9181d21f62078090ed10f16f02b607a4203c7b6"/>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S11. Light-exposure behaviour and awareness</w:t>
      </w:r>
    </w:p>
    <w:bookmarkStart w:id="468" w:name="supp-table-s11"/>
    <w:p>
      <w:pPr>
        <w:pStyle w:val="Beschriftung"/>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rFonts w:ascii="Calibri" w:hAnsi="Calibri"/>
          <w:color w:val="333333"/>
          <w:sz w:val="24"/>
        </w:rPr>
        <w:t xml:space="default">Supplementary Table S11. Light-exposure behaviour and awareness (part 1)</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1804"/>
        <w:gridCol xmlns:w="http://schemas.openxmlformats.org/wordprocessingml/2006/main" w:w="1804"/>
        <w:gridCol xmlns:w="http://schemas.openxmlformats.org/wordprocessingml/2006/main" w:w="1804"/>
        <w:gridCol xmlns:w="http://schemas.openxmlformats.org/wordprocessingml/2006/main" w:w="1804"/>
        <w:gridCol xmlns:w="http://schemas.openxmlformats.org/wordprocessingml/2006/main" w:w="1805"/>
      </w:tblGrid>
      <w:tr>
        <w:trPr>
          <w:tblHeader/>
          <w:cantSplit xmlns:w="http://schemas.openxmlformats.org/wordprocessingml/2006/main"/>
        </w:trPr>
        <w:tc>
          <w:tcPr>
            <w:tcW xmlns:w="http://schemas.openxmlformats.org/wordprocessingml/2006/main" w:type="dxa" w:w="1804"/>
            <w:tcBorders>
              <w:top w:val="single" w:sz="16" w:space="0" w:color="D3D3D3"/>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804"/>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F2</w:t>
            </w:r>
          </w:p>
        </w:tc>
        <w:tc>
          <w:tcPr>
            <w:tcW xmlns:w="http://schemas.openxmlformats.org/wordprocessingml/2006/main" w:type="dxa" w:w="1804"/>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F3</w:t>
            </w:r>
          </w:p>
        </w:tc>
        <w:tc>
          <w:tcPr>
            <w:tcW xmlns:w="http://schemas.openxmlformats.org/wordprocessingml/2006/main" w:type="dxa" w:w="1804"/>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F4</w:t>
            </w:r>
          </w:p>
        </w:tc>
        <w:tc>
          <w:tcPr>
            <w:tcW xmlns:w="http://schemas.openxmlformats.org/wordprocessingml/2006/main" w:type="dxa" w:w="1805"/>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F5</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Interdaily stability</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OR 1.028 (0.956–1.106)</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0.445; FDR-adjusted p = 0.658</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OR 0.931 (0.868–0.999)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0.042; FDR-adjusted p = 0.260</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OR 0.975 (0.906–1.050)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0.489; FDR-adjusted p = 0.679</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OR 1.089 (1.011–1.174)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0.021; FDR-adjusted p = 0.202</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Intradaily variability</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-0.057 (-0.124–+0.009)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0.083; FDR-adjusted p = 0.351</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-0.001 (-0.068–+0.065)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0.971; FDR-adjusted p = 0.978</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+0.001 (-0.068–+0.069)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0.978; FDR-adjusted p = 0.978</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+0.057 (-0.013–+0.127)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0.099; FDR-adjusted p = 0.362</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Mean melEDI</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×1.092 (0.965–1.235)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0.150; FDR-adjusted p = 0.379</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×0.917 (0.813–1.034)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0.146; FDR-adjusted p = 0.379</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×0.891 (0.787–1.009)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0.060; FDR-adjusted p = 0.313</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×0.941 (0.827–1.070)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0.336; FDR-adjusted p = 0.585</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Brightest 10 h mean</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×1.204 (1.008–1.439)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0.035; FDR-adjusted p = 0.260</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×0.888 (0.745–1.058)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0.169; FDR-adjusted p = 0.384</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×0.906 (0.756–1.087)</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0.272; FDR-adjusted p = 0.545</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×0.931 (0.772–1.123)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0.436; FDR-adjusted p = 0.658</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Darkest 10 h mean</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×0.995 (0.905–1.094)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0.917; FDR-adjusted p = 0.958</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×0.956 (0.871–1.049)</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0.322; FDR-adjusted p = 0.577</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×0.921 (0.838–1.013)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0.080; FDR-adjusted p = 0.351</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×0.970 (0.879–1.070)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0.526; FDR-adjusted p = 0.716</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1,000 lx melEDI</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×1.234 (1.084–1.405)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0.002; FDR-adjusted p = 0.124</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×0.895 (0.785–1.020)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0.097; FDR-adjusted p = 0.362</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×0.911 (0.797–1.043)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0.178; FDR-adjusted p = 0.390</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×0.831 (0.725–0.953)</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0.009; FDR-adjusted p = 0.169</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250 lx melEDI during wake</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×1.122 (1.006–1.252)</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0.041; FDR-adjusted p = 0.260</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×0.907 (0.814–1.010)</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0.075; FDR-adjusted p = 0.351</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×0.953 (0.852–1.065)</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0.397; FDR-adjusted p = 0.614</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×0.946 (0.843–1.061)</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0.345; FDR-adjusted p = 0.586</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below 10 lx melEDI before sleep</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-0.005 h (-0.135–+0.124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0.930; FDR-adjusted p = 0.958</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+0.052 h (-0.073–+0.177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0.392; FDR-adjusted p = 0.614</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+0.028 h (-0.104–+0.159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0.654; FDR-adjusted p = 0.781</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-0.031 h (-0.167–+0.105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0.646; FDR-adjusted p = 0.781</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below 1 lx melEDI during sleep</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Unfit for inference</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Estimate and p-values suppressed from the reader display</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Unfit for inference</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Estimate and p-values suppressed from the reader display</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Unfit for inference</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Estimate and p-values suppressed from the reader display</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Unfit for inference</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Estimate and p-values suppressed from the reader display</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Longest continuous period above 250 lx melEDI</w:t>
            </w:r>
          </w:p>
        </w:tc>
        <w:tc>
          <w:tcPr>
            <w:tcW xmlns:w="http://schemas.openxmlformats.org/wordprocessingml/2006/main" w:type="dxa" w:w="1804"/>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×1.117 (1.007–1.238)</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0.031; FDR-adjusted p = 0.260</w:t>
            </w:r>
          </w:p>
        </w:tc>
        <w:tc>
          <w:tcPr>
            <w:tcW xmlns:w="http://schemas.openxmlformats.org/wordprocessingml/2006/main" w:type="dxa" w:w="1804"/>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×0.924 (0.835–1.023)</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0.117; FDR-adjusted p = 0.375</w:t>
            </w:r>
          </w:p>
        </w:tc>
        <w:tc>
          <w:tcPr>
            <w:tcW xmlns:w="http://schemas.openxmlformats.org/wordprocessingml/2006/main" w:type="dxa" w:w="1804"/>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×0.933 (0.840–1.037)</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0.185; FDR-adjusted p = 0.393</w:t>
            </w:r>
          </w:p>
        </w:tc>
        <w:tc>
          <w:tcPr>
            <w:tcW xmlns:w="http://schemas.openxmlformats.org/wordprocessingml/2006/main" w:type="dxa" w:w="180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×0.945 (0.847–1.053)</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0.287; FDR-adjusted p = 0.557</w:t>
            </w:r>
          </w:p>
        </w:tc>
      </w:tr>
      <w:tr>
        <w:trPr>
          <w:cantSplit xmlns:w="http://schemas.openxmlformats.org/wordprocessingml/2006/main"/>
        </w:trPr>
        <w:tc>
          <w:tcPr>
            <w:tcW xmlns:w="http://schemas.openxmlformats.org/wordprocessingml/2006/main" w:type="dxa" w:w="9021"/>
            <w:gridSpan w:val="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Associations are reported per one participant-level SD of the LEBA score with 95% CIs. Raw p has no separate bolding rule; FDR-adjusted p is bold only at alpha = 0.050 across all 68 tests. Sleep-environment cells are unfit for inference and suppressed.</w:t>
            </w:r>
          </w:p>
        </w:tc>
      </w:tr>
    </w:tbl>
    <w:p>
      <w:r>
        <w:br w:type="page"/>
      </w:r>
    </w:p>
    <w:p>
      <w:pPr>
        <w:pStyle w:val="Beschriftung"/>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rFonts w:ascii="Calibri" w:hAnsi="Calibri"/>
          <w:color w:val="333333"/>
          <w:sz w:val="24"/>
        </w:rPr>
        <w:t xml:space="default">Supplementary Table S11. Light-exposure behaviour and awareness (part 2)</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9021"/>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1804"/>
        <w:gridCol xmlns:w="http://schemas.openxmlformats.org/wordprocessingml/2006/main" w:w="1804"/>
        <w:gridCol xmlns:w="http://schemas.openxmlformats.org/wordprocessingml/2006/main" w:w="1804"/>
        <w:gridCol xmlns:w="http://schemas.openxmlformats.org/wordprocessingml/2006/main" w:w="1804"/>
        <w:gridCol xmlns:w="http://schemas.openxmlformats.org/wordprocessingml/2006/main" w:w="1805"/>
      </w:tblGrid>
      <w:tr>
        <w:trPr>
          <w:tblHeader/>
          <w:cantSplit xmlns:w="http://schemas.openxmlformats.org/wordprocessingml/2006/main"/>
        </w:trPr>
        <w:tc>
          <w:tcPr>
            <w:tcW xmlns:w="http://schemas.openxmlformats.org/wordprocessingml/2006/main" w:type="dxa" w:w="1804"/>
            <w:tcBorders>
              <w:top w:val="single" w:sz="16" w:space="0" w:color="D3D3D3"/>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804"/>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F2</w:t>
            </w:r>
          </w:p>
        </w:tc>
        <w:tc>
          <w:tcPr>
            <w:tcW xmlns:w="http://schemas.openxmlformats.org/wordprocessingml/2006/main" w:type="dxa" w:w="1804"/>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F3</w:t>
            </w:r>
          </w:p>
        </w:tc>
        <w:tc>
          <w:tcPr>
            <w:tcW xmlns:w="http://schemas.openxmlformats.org/wordprocessingml/2006/main" w:type="dxa" w:w="1804"/>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F4</w:t>
            </w:r>
          </w:p>
        </w:tc>
        <w:tc>
          <w:tcPr>
            <w:tcW xmlns:w="http://schemas.openxmlformats.org/wordprocessingml/2006/main" w:type="dxa" w:w="1805"/>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F5</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Midpoint of the brightest 10 hours</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+0.049 h (-0.132–+0.229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0.584; FDR-adjusted p = 0.747</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+0.133 h (-0.042–+0.309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0.124; FDR-adjusted p = 0.375</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+0.030 h (-0.153–+0.213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0.740; FDR-adjusted p = 0.868</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-0.083 h (-0.270–+0.105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0.371; FDR-adjusted p = 0.601</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Midpoint of the darkest 10 hours</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-0.136 h (-0.317–+0.044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0.127; FDR-adjusted p = 0.375</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+0.080 h (-0.097–+0.258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0.358; FDR-adjusted p = 0.594</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-0.020 h (-0.204–+0.164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0.825; FDR-adjusted p = 0.935</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+0.132 h (-0.056–+0.320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0.156; FDR-adjusted p = 0.379</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Mean timing of exposure above 250 lx melEDI</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+0.020 h (-0.152–+0.192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0.819; FDR-adjusted p = 0.935</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+0.086 h (-0.081–+0.253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0.295; FDR-adjusted p = 0.558</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-0.097 h (-0.267–+0.074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0.247; FDR-adjusted p = 0.510</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-0.166 h (-0.339–+0.008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0.053; FDR-adjusted p = 0.301</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First light timing above 250 lx melEDI</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-0.219 h (-0.489–+0.052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0.101; FDR-adjusted p = 0.362</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+0.324 h (+0.062–+0.585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0.013; FDR-adjusted p = 0.179</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+0.019 h (-0.252–+0.291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0.887; FDR-adjusted p = 0.958</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-0.097 h (-0.380–+0.185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0.486; FDR-adjusted p = 0.679</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Last light timing above 250 lx melEDI</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+0.308 h (+0.043–+0.573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0.020; FDR-adjusted p = 0.202</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-0.066 h (-0.328–+0.196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0.615; FDR-adjusted p = 0.760</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-0.011 h (-0.280–+0.259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0.927; FDR-adjusted p = 0.958</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-0.081 h (-0.361–+0.200 h)</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0.558; FDR-adjusted p = 0.743</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melEDI dose</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×1.278 (1.079–1.514)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0.004; FDR-adjusted p = 0.124</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×0.885 (0.748–1.048)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0.143; FDR-adjusted p = 0.379</w:t>
            </w:r>
          </w:p>
        </w:tc>
        <w:tc>
          <w:tcPr>
            <w:tcW xmlns:w="http://schemas.openxmlformats.org/wordprocessingml/2006/main" w:type="dxa" w:w="1804"/>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×0.872 (0.732–1.038)</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0.112; FDR-adjusted p = 0.375</w:t>
            </w:r>
          </w:p>
        </w:tc>
        <w:tc>
          <w:tcPr>
            <w:tcW xmlns:w="http://schemas.openxmlformats.org/wordprocessingml/2006/main" w:type="dxa" w:w="180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×0.881 (0.736–1.054)</w:t>
            </w:r>
          </w:p>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0.153; FDR-adjusted p = 0.379</w:t>
            </w:r>
          </w:p>
        </w:tc>
      </w:tr>
      <w:tr>
        <w:trPr>
          <w:cantSplit xmlns:w="http://schemas.openxmlformats.org/wordprocessingml/2006/main"/>
        </w:trPr>
        <w:tc>
          <w:tcPr>
            <w:tcW xmlns:w="http://schemas.openxmlformats.org/wordprocessingml/2006/main" w:type="dxa" w:w="1804"/>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Melanopic daylight efficacy ratio</w:t>
            </w:r>
          </w:p>
        </w:tc>
        <w:tc>
          <w:tcPr>
            <w:tcW xmlns:w="http://schemas.openxmlformats.org/wordprocessingml/2006/main" w:type="dxa" w:w="1804"/>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+0.004 (-0.011–+0.019)</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0.586; FDR-adjusted p = 0.747</w:t>
            </w:r>
          </w:p>
        </w:tc>
        <w:tc>
          <w:tcPr>
            <w:tcW xmlns:w="http://schemas.openxmlformats.org/wordprocessingml/2006/main" w:type="dxa" w:w="1804"/>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-0.004 (-0.019–+0.011)</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0.593; FDR-adjusted p = 0.747</w:t>
            </w:r>
          </w:p>
        </w:tc>
        <w:tc>
          <w:tcPr>
            <w:tcW xmlns:w="http://schemas.openxmlformats.org/wordprocessingml/2006/main" w:type="dxa" w:w="1804"/>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-0.010 (-0.026–+0.005)</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0.162; FDR-adjusted p = 0.380</w:t>
            </w:r>
          </w:p>
        </w:tc>
        <w:tc>
          <w:tcPr>
            <w:tcW xmlns:w="http://schemas.openxmlformats.org/wordprocessingml/2006/main" w:type="dxa" w:w="180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-0.020 (-0.035–-0.004)</w:t>
            </w:r>
          </w:p>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Raw p = 0.010; FDR-adjusted p = 0.169</w:t>
            </w:r>
          </w:p>
        </w:tc>
      </w:tr>
      <w:tr>
        <w:trPr>
          <w:cantSplit xmlns:w="http://schemas.openxmlformats.org/wordprocessingml/2006/main"/>
        </w:trPr>
        <w:tc>
          <w:tcPr>
            <w:tcW xmlns:w="http://schemas.openxmlformats.org/wordprocessingml/2006/main" w:type="dxa" w:w="9021"/>
            <w:gridSpan w:val="5"/>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Associations are reported per one participant-level SD of the LEBA score with 95% CIs. Raw p has no separate bolding rule; FDR-adjusted p is bold only at alpha = 0.050 across all 68 tests. Sleep-environment cells are unfit for inference and suppressed.</w:t>
            </w:r>
          </w:p>
        </w:tc>
      </w:tr>
    </w:tbl>
    <w:bookmarkEnd w:id="468"/>
    <w:bookmarkEnd w:id="469"/>
    <w:bookmarkStart w:id="471" w:name="Xe4cdb163e9f8732c1b25ae656b71209ea13ceba"/>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w:h="16840" w:w="11901"/>
          <w:pgMar w:bottom="1440" w:footer="720" w:gutter="0" w:header="720" w:left="1440" w:right="1440" w:top="1440"/>
          <w:lnNumType w:countBy="1" w:restart="continuous"/>
          <w:cols w:space="720"/>
          <w:docGrid w:linePitch="326"/>
        </w:sectPr>
      </w:pPr>
    </w:p>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S12. Visual light sensitivity</w:t>
      </w:r>
    </w:p>
    <w:bookmarkStart w:id="470" w:name="supp-table-s12"/>
    <w:p>
      <w:pPr>
        <w:pStyle w:val="Beschriftung"/>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rFonts w:ascii="Calibri" w:hAnsi="Calibri"/>
          <w:color w:val="333333"/>
          <w:sz w:val="24"/>
        </w:rPr>
        <w:t xml:space="default">Supplementary Table S12. Visual light sensitivity</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2473"/>
        <w:gridCol xmlns:w="http://schemas.openxmlformats.org/wordprocessingml/2006/main" w:w="2473"/>
        <w:gridCol xmlns:w="http://schemas.openxmlformats.org/wordprocessingml/2006/main" w:w="2473"/>
        <w:gridCol xmlns:w="http://schemas.openxmlformats.org/wordprocessingml/2006/main" w:w="2473"/>
        <w:gridCol xmlns:w="http://schemas.openxmlformats.org/wordprocessingml/2006/main" w:w="2473"/>
        <w:gridCol xmlns:w="http://schemas.openxmlformats.org/wordprocessingml/2006/main" w:w="2475"/>
      </w:tblGrid>
      <w:tr>
        <w:trPr>
          <w:tblHeader/>
          <w:cantSplit xmlns:w="http://schemas.openxmlformats.org/wordprocessingml/2006/main"/>
        </w:trPr>
        <w:tc>
          <w:tcPr>
            <w:tcW xmlns:w="http://schemas.openxmlformats.org/wordprocessingml/2006/main" w:type="dxa" w:w="2473"/>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Metric</w:t>
            </w:r>
          </w:p>
        </w:tc>
        <w:tc>
          <w:tcPr>
            <w:tcW xmlns:w="http://schemas.openxmlformats.org/wordprocessingml/2006/main" w:type="dxa" w:w="2473"/>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Scale</w:t>
            </w:r>
          </w:p>
        </w:tc>
        <w:tc>
          <w:tcPr>
            <w:tcW xmlns:w="http://schemas.openxmlformats.org/wordprocessingml/2006/main" w:type="dxa" w:w="2473"/>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Association per VLSQ-8 SD (95% CI)</w:t>
            </w:r>
          </w:p>
        </w:tc>
        <w:tc>
          <w:tcPr>
            <w:tcW xmlns:w="http://schemas.openxmlformats.org/wordprocessingml/2006/main" w:type="dxa" w:w="2473"/>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Raw p</w:t>
            </w:r>
          </w:p>
        </w:tc>
        <w:tc>
          <w:tcPr>
            <w:tcW xmlns:w="http://schemas.openxmlformats.org/wordprocessingml/2006/main" w:type="dxa" w:w="2473"/>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FDR-adjusted p</w:t>
            </w:r>
          </w:p>
        </w:tc>
        <w:tc>
          <w:tcPr>
            <w:tcW xmlns:w="http://schemas.openxmlformats.org/wordprocessingml/2006/main" w:type="dxa" w:w="2475"/>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Participants / participant-days / sites</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Mean melEDI</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Ratio (percentage change)</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×0.915 (0.811–1.031)</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0.147</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0.221</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 816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Brightest 10 h mean</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Ratio (percentage change)</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×0.851 (0.716–1.013)</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0.071</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0.160</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 816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Darkest 10 h mean</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Ratio (percentage change)</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×1.024 (0.934–1.123)</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0.612</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0.689</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 816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1,000 lx melEDI</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Ratio (percentage change)</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×0.876 (0.765–1.002)</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0.056</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0.160</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 816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250 lx melEDI during wake</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Ratio (percentage change)</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×0.900 (0.806–1.005)</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0.063</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0.160</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 737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below 10 lx melEDI before sleep</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Difference in hours</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+0.063 h (-0.062–+0.188 h)</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0.328</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0.422</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139 / 655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below 1 lx melEDI during sleep</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Ratio (percentage change)</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×0.998 (0.964–1.033)</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0.903</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0.903</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 778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Longest continuous period above 250 lx melEDI</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Ratio (percentage change)</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×0.917 (0.828–1.014)</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0.093</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0.167</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 816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melEDI dose</w:t>
            </w:r>
          </w:p>
        </w:tc>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Ratio (percentage change)</w:t>
            </w:r>
          </w:p>
        </w:tc>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×0.846 (0.716–0.999)</w:t>
            </w:r>
          </w:p>
        </w:tc>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0.051</w:t>
            </w:r>
          </w:p>
        </w:tc>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0.160</w:t>
            </w:r>
          </w:p>
        </w:tc>
        <w:tc>
          <w:tcPr>
            <w:tcW xmlns:w="http://schemas.openxmlformats.org/wordprocessingml/2006/main" w:type="dxa" w:w="247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 761 / 9</w:t>
            </w:r>
          </w:p>
        </w:tc>
      </w:tr>
      <w:tr>
        <w:trPr>
          <w:cantSplit xmlns:w="http://schemas.openxmlformats.org/wordprocessingml/2006/main"/>
        </w:trPr>
        <w:tc>
          <w:tcPr>
            <w:tcW xmlns:w="http://schemas.openxmlformats.org/wordprocessingml/2006/main" w:type="dxa" w:w="14840"/>
            <w:gridSpan w:val="6"/>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w:id="470"/>
    <w:bookmarkEnd w:id="471"/>
    <w:bookmarkStart w:id="473" w:name="Xcd5ba96e6f4989840990f6fbccd987d05643677"/>
    <w:p>
      <w:pPr>
        <w:pStyle w:val="berschrift3"/>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t xml:space="preserve">Supplementary Table S13. Chronotype and timing</w:t>
      </w:r>
    </w:p>
    <w:bookmarkStart w:id="472" w:name="supp-table-s13"/>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2473"/>
        <w:gridCol xmlns:w="http://schemas.openxmlformats.org/wordprocessingml/2006/main" w:w="2473"/>
        <w:gridCol xmlns:w="http://schemas.openxmlformats.org/wordprocessingml/2006/main" w:w="2473"/>
        <w:gridCol xmlns:w="http://schemas.openxmlformats.org/wordprocessingml/2006/main" w:w="2473"/>
        <w:gridCol xmlns:w="http://schemas.openxmlformats.org/wordprocessingml/2006/main" w:w="2473"/>
        <w:gridCol xmlns:w="http://schemas.openxmlformats.org/wordprocessingml/2006/main" w:w="2475"/>
      </w:tblGrid>
      <w:tr>
        <w:trPr>
          <w:tblHeader/>
          <w:cantSplit xmlns:w="http://schemas.openxmlformats.org/wordprocessingml/2006/main"/>
        </w:trPr>
        <w:tc>
          <w:tcPr>
            <w:tcW xmlns:w="http://schemas.openxmlformats.org/wordprocessingml/2006/main" w:type="dxa" w:w="2473"/>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Metric</w:t>
            </w:r>
          </w:p>
        </w:tc>
        <w:tc>
          <w:tcPr>
            <w:tcW xmlns:w="http://schemas.openxmlformats.org/wordprocessingml/2006/main" w:type="dxa" w:w="2473"/>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Instrument</w:t>
            </w:r>
          </w:p>
        </w:tc>
        <w:tc>
          <w:tcPr>
            <w:tcW xmlns:w="http://schemas.openxmlformats.org/wordprocessingml/2006/main" w:type="dxa" w:w="2473"/>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Signed association, h (95% CI)</w:t>
            </w:r>
          </w:p>
        </w:tc>
        <w:tc>
          <w:tcPr>
            <w:tcW xmlns:w="http://schemas.openxmlformats.org/wordprocessingml/2006/main" w:type="dxa" w:w="2473"/>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Raw p</w:t>
            </w:r>
          </w:p>
        </w:tc>
        <w:tc>
          <w:tcPr>
            <w:tcW xmlns:w="http://schemas.openxmlformats.org/wordprocessingml/2006/main" w:type="dxa" w:w="2473"/>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FDR-adjusted p</w:t>
            </w:r>
          </w:p>
        </w:tc>
        <w:tc>
          <w:tcPr>
            <w:tcW xmlns:w="http://schemas.openxmlformats.org/wordprocessingml/2006/main" w:type="dxa" w:w="2475"/>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Fitted sample: participants / days / observations / hours / sites</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Midpoint of the brightest 10 hours</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MCTQ MSFsc</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+0.205 (+0.045 to +0.366)</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0.010</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0.017</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140 / 810 / 810 / 18711.7 h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Midpoint of the brightest 10 hours</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MEQ</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-0.278 (-0.451 to -0.105)</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0.001</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0.002</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141 / 816 / 816 / 18851.0 h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Midpoint of the darkest 10 hours</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MCTQ MSFsc</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+0.276 (+0.118 to +0.435)</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&lt;0.001</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0.003</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140 / 810 / 810 / 18711.7 h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Midpoint of the darkest 10 hours</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MEQ</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-0.314 (-0.487 to -0.142)</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&lt;0.001</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0.001</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141 / 816 / 816 / 18851.0 h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First light timing above 250 lx melEDI</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MCTQ MSFsc</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+0.381 (+0.146 to +0.616)</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0.001</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0.003</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139 / 722 / 722 / 16716.3 h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First light timing above 250 lx melEDI</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MEQ</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-0.444 (-0.699 to -0.189)</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&lt;0.001</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0.001</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140 / 727 / 727 / 16832.5 h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Last light timing above 250 lx melEDI</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MCTQ MSFsc</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-0.025 (-0.264 to +0.214)</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0.811</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0.811</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140 / 683 / 683 / 15900.8 h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Last light timing above 250 lx melEDI</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MEQ</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+0.029 (-0.236 to +0.294)</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0.814</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0.814</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141 / 687 / 687 / 15995.0 h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Midpoint of the longest continuous period above 250 lx melEDI</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MCTQ MSFsc</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+0.161 (-0.113 to +0.434)</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0.227</w:t>
            </w:r>
          </w:p>
        </w:tc>
        <w:tc>
          <w:tcPr>
            <w:tcW xmlns:w="http://schemas.openxmlformats.org/wordprocessingml/2006/main" w:type="dxa" w:w="2473"/>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0.284</w:t>
            </w:r>
          </w:p>
        </w:tc>
        <w:tc>
          <w:tcPr>
            <w:tcW xmlns:w="http://schemas.openxmlformats.org/wordprocessingml/2006/main" w:type="dxa" w:w="2475"/>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131 / 478 / 478 / 11325.5 h / 9</w:t>
            </w:r>
          </w:p>
        </w:tc>
      </w:tr>
      <w:tr>
        <w:trPr>
          <w:cantSplit xmlns:w="http://schemas.openxmlformats.org/wordprocessingml/2006/main"/>
        </w:trPr>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Midpoint of the longest continuous period above 250 lx melEDI</w:t>
            </w:r>
          </w:p>
        </w:tc>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MEQ</w:t>
            </w:r>
          </w:p>
        </w:tc>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-0.228 (-0.521 to +0.064)</w:t>
            </w:r>
          </w:p>
        </w:tc>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0.108</w:t>
            </w:r>
          </w:p>
        </w:tc>
        <w:tc>
          <w:tcPr>
            <w:tcW xmlns:w="http://schemas.openxmlformats.org/wordprocessingml/2006/main" w:type="dxa" w:w="2473"/>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0.135</w:t>
            </w:r>
          </w:p>
        </w:tc>
        <w:tc>
          <w:tcPr>
            <w:tcW xmlns:w="http://schemas.openxmlformats.org/wordprocessingml/2006/main" w:type="dxa" w:w="2475"/>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132 / 482 / 482 / 11419.8 h / 9</w:t>
            </w:r>
          </w:p>
        </w:tc>
      </w:tr>
      <w:tr>
        <w:trPr>
          <w:cantSplit xmlns:w="http://schemas.openxmlformats.org/wordprocessingml/2006/main"/>
        </w:trPr>
        <w:tc>
          <w:tcPr>
            <w:tcW xmlns:w="http://schemas.openxmlformats.org/wordprocessingml/2006/main" w:type="dxa" w:w="14840"/>
            <w:gridSpan w:val="6"/>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MCTQ associations are per one-hour later MSFsc; MEQ associations are per 10 points greater morning preference. Positive associations indicate later timing and negative associations earlier. Intervals are 95% Wald CIs. Raw p-values are bold when raw p &lt; 0.050; adjusted p-values are bold when FDR-adjusted p &lt; 0.050 within the instrument-specific five-outcome family.</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w:id="472"/>
    <w:bookmarkEnd w:id="473"/>
    <w:bookmarkStart w:id="475" w:name="X06a63ec4a6901f7b3b522dcc21fcc0507600bfa"/>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S14. Age and biological sex</w:t>
      </w:r>
    </w:p>
    <w:bookmarkStart w:id="474" w:name="supp-table-s14"/>
    <w:p>
      <w:pPr>
        <w:pStyle w:val="Beschriftung"/>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rFonts w:ascii="Calibri" w:hAnsi="Calibri"/>
          <w:color w:val="333333"/>
          <w:sz w:val="24"/>
        </w:rPr>
        <w:t xml:space="default">Supplementary Table S14. Age and biological sex</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2120"/>
        <w:gridCol xmlns:w="http://schemas.openxmlformats.org/wordprocessingml/2006/main" w:w="2120"/>
        <w:gridCol xmlns:w="http://schemas.openxmlformats.org/wordprocessingml/2006/main" w:w="2120"/>
        <w:gridCol xmlns:w="http://schemas.openxmlformats.org/wordprocessingml/2006/main" w:w="2120"/>
        <w:gridCol xmlns:w="http://schemas.openxmlformats.org/wordprocessingml/2006/main" w:w="2120"/>
        <w:gridCol xmlns:w="http://schemas.openxmlformats.org/wordprocessingml/2006/main" w:w="2120"/>
        <w:gridCol xmlns:w="http://schemas.openxmlformats.org/wordprocessingml/2006/main" w:w="2120"/>
      </w:tblGrid>
      <w:tr>
        <w:trPr>
          <w:tblHeader/>
          <w:cantSplit xmlns:w="http://schemas.openxmlformats.org/wordprocessingml/2006/main"/>
        </w:trPr>
        <w:tc>
          <w:tcPr>
            <w:tcW xmlns:w="http://schemas.openxmlformats.org/wordprocessingml/2006/main" w:type="dxa" w:w="2120"/>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Placement and role</w:t>
            </w:r>
          </w:p>
        </w:tc>
        <w:tc>
          <w:tcPr>
            <w:tcW xmlns:w="http://schemas.openxmlformats.org/wordprocessingml/2006/main" w:type="dxa" w:w="2120"/>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Predictor</w:t>
            </w:r>
          </w:p>
        </w:tc>
        <w:tc>
          <w:tcPr>
            <w:tcW xmlns:w="http://schemas.openxmlformats.org/wordprocessingml/2006/main" w:type="dxa" w:w="2120"/>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Metric</w:t>
            </w:r>
          </w:p>
        </w:tc>
        <w:tc>
          <w:tcPr>
            <w:tcW xmlns:w="http://schemas.openxmlformats.org/wordprocessingml/2006/main" w:type="dxa" w:w="2120"/>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Practical association (95% CI)</w:t>
            </w:r>
          </w:p>
        </w:tc>
        <w:tc>
          <w:tcPr>
            <w:tcW xmlns:w="http://schemas.openxmlformats.org/wordprocessingml/2006/main" w:type="dxa" w:w="2120"/>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Raw p</w:t>
            </w:r>
          </w:p>
        </w:tc>
        <w:tc>
          <w:tcPr>
            <w:tcW xmlns:w="http://schemas.openxmlformats.org/wordprocessingml/2006/main" w:type="dxa" w:w="2120"/>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FDR-adjusted p</w:t>
            </w:r>
          </w:p>
        </w:tc>
        <w:tc>
          <w:tcPr>
            <w:tcW xmlns:w="http://schemas.openxmlformats.org/wordprocessingml/2006/main" w:type="dxa" w:w="2120"/>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Sample</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Near eye (primary)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 per 10 years</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Brightest 10 h mean</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1.31× (1.09–1.58)</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0.003</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0.018</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participants; 816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Near eye (primary)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 per 10 years</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1,000 lx melEDI</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1.27× (1.11–1.45)</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0.009</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participants; 816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Near eye (primary)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 per 10 years</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melEDI dose</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1.31× (1.09–1.56)</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0.003</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0.018</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141 participants; 761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 (complementary)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 per 10 years</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Mean melEDI</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1.16× (1.04–1.30)</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0.006</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0.017</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154 participants; 902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 (complementary)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 per 10 years</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Brightest 10 h mean</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1.35× (1.15–1.57)</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154 participants; 902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 (complementary)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 per 10 years</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1,000 lx melEDI</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1.31× (1.18–1.46)</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154 participants; 902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 (complementary)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 per 10 years</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Time above 250 lx melEDI during wake</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1.16× (1.06–1.26)</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0.004</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154 participants; 818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 (complementary)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 per 10 years</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Longest continuous period above 250 lx melEDI</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1.18× (1.09–1.27)</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154 participants; 902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 (complementary)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Age, per 10 years</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melEDI dose</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1.40× (1.21–1.61)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154 participants; 851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 (complementary)</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Measured biological sex, Female minus Male</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Mean melEDI</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0.74× (0.60–0.92)</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0.006</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0.048</w:t>
            </w:r>
          </w:p>
        </w:tc>
        <w:tc>
          <w:tcPr>
            <w:tcW xmlns:w="http://schemas.openxmlformats.org/wordprocessingml/2006/main" w:type="dxa" w:w="2120"/>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154 participants; 902 participant-days/observations</w:t>
            </w:r>
          </w:p>
        </w:tc>
      </w:tr>
      <w:tr>
        <w:trPr>
          <w:cantSplit xmlns:w="http://schemas.openxmlformats.org/wordprocessingml/2006/main"/>
        </w:trPr>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 (complementary)</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Measured biological sex, Female minus Male</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Darkest 10 h mean</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0.76× (0.65–0.90)</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&lt;0.001</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0.016</w:t>
            </w:r>
          </w:p>
        </w:tc>
        <w:tc>
          <w:tcPr>
            <w:tcW xmlns:w="http://schemas.openxmlformats.org/wordprocessingml/2006/main" w:type="dxa" w:w="2120"/>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154 participants; 902 participant-days/observations</w:t>
            </w:r>
          </w:p>
        </w:tc>
      </w:tr>
      <w:tr>
        <w:trPr>
          <w:cantSplit xmlns:w="http://schemas.openxmlformats.org/wordprocessingml/2006/main"/>
        </w:trPr>
        <w:tc>
          <w:tcPr>
            <w:tcW xmlns:w="http://schemas.openxmlformats.org/wordprocessingml/2006/main" w:type="dxa" w:w="14840"/>
            <w:gridSpan w:val="7"/>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pPr>
    </w:p>
    <w:bookmarkEnd w:id="474"/>
    <w:bookmarkEnd w:id="475"/>
    <w:bookmarkStart w:id="477" w:name="X6cf53cb5176720ba709e67e56b3746166249b20"/>
    <w:p>
      <w:pPr>
        <w:pStyle w:val="berschrift3"/>
        <w:keepNext xmlns:w="http://schemas.openxmlformats.org/wordprocessingml/2006/main"/>
        <w:suppressLineNumbers xmlns:w="http://schemas.openxmlformats.org/wordprocessingml/2006/main"/>
        <w:spacing xmlns:w="http://schemas.openxmlformats.org/wordprocessingml/2006/main" w:before="240" w:after="160" w:line="240" w:lineRule="auto"/>
      </w:pPr>
      <w:r>
        <w:t xml:space="preserve">Supplementary Table S15. Biological-sex-specific daily curves</w:t>
      </w:r>
    </w:p>
    <w:bookmarkStart w:id="476" w:name="supp-table-s15"/>
    <w:p>
      <w:pPr>
        <w:pStyle w:val="Beschriftung"/>
        <w:keepNext xmlns:w="http://schemas.openxmlformats.org/wordprocessingml/2006/main"/>
        <w:suppressLineNumbers xmlns:w="http://schemas.openxmlformats.org/wordprocessingml/2006/main"/>
        <w:spacing xmlns:w="http://schemas.openxmlformats.org/wordprocessingml/2006/main" w:before="0" w:after="120" w:line="240" w:lineRule="auto"/>
        <w:jc xmlns:w="http://schemas.openxmlformats.org/wordprocessingml/2006/main" w:val="left"/>
      </w:pPr>
      <w:r>
        <w:rPr>
          <w:rFonts w:ascii="Calibri" w:hAnsi="Calibri"/>
          <w:color w:val="333333"/>
          <w:sz w:val="24"/>
        </w:rPr>
        <w:t xml:space="default">Supplementary Table S15. Biological-sex-specific daily curves and global tests</w:t>
      </w:r>
    </w:p>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type="dxa" w:w="14840"/>
        <w:jc xmlns:w="http://schemas.openxmlformats.org/wordprocessingml/2006/main" w:val="left"/>
        <w:tblLayout xmlns:w="http://schemas.openxmlformats.org/wordprocessingml/2006/main" w:type="fixed"/>
        <w:tblCellMar xmlns:w="http://schemas.openxmlformats.org/wordprocessingml/2006/main">
          <w:top xmlns:w="http://schemas.openxmlformats.org/wordprocessingml/2006/main" w:w="55" w:type="dxa"/>
          <w:start xmlns:w="http://schemas.openxmlformats.org/wordprocessingml/2006/main" w:w="70" w:type="dxa"/>
          <w:bottom xmlns:w="http://schemas.openxmlformats.org/wordprocessingml/2006/main" w:w="55" w:type="dxa"/>
          <w:end xmlns:w="http://schemas.openxmlformats.org/wordprocessingml/2006/main" w:w="70" w:type="dxa"/>
        </w:tblCellMar>
        <w:tblLook w:firstRow="0" w:lastRow="0" w:firstColumn="0" w:lastColumn="0" w:noHBand="0" w:noVBand="0"/>
      </w:tblPr>
      <w:tblGrid xmlns:w="http://schemas.openxmlformats.org/wordprocessingml/2006/main">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9"/>
        <w:gridCol xmlns:w="http://schemas.openxmlformats.org/wordprocessingml/2006/main" w:w="1648"/>
      </w:tblGrid>
      <w:tr>
        <w:trPr>
          <w:tblHeader/>
          <w:cantSplit xmlns:w="http://schemas.openxmlformats.org/wordprocessingml/2006/main"/>
        </w:trPr>
        <w:tc>
          <w:tcPr>
            <w:tcW xmlns:w="http://schemas.openxmlformats.org/wordprocessingml/2006/main" w:type="dxa" w:w="1649"/>
            <w:tcBorders>
              <w:top w:val="single" w:sz="16" w:space="0" w:color="D3D3D3"/>
              <w:start w:val="nil"/>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
            </w:r>
          </w:p>
        </w:tc>
        <w:tc>
          <w:tcPr>
            <w:tcW xmlns:w="http://schemas.openxmlformats.org/wordprocessingml/2006/main" w:type="dxa" w:w="1649"/>
            <w:tcBorders>
              <w:top w:val="single" w:sz="16" w:space="0" w:color="D3D3D3"/>
              <w:start w:val="nil"/>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Role</w:t>
            </w:r>
          </w:p>
        </w:tc>
        <w:tc>
          <w:tcPr>
            <w:tcW xmlns:w="http://schemas.openxmlformats.org/wordprocessingml/2006/main" w:type="dxa" w:w="1649"/>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Test</w:t>
            </w:r>
          </w:p>
        </w:tc>
        <w:tc>
          <w:tcPr>
            <w:tcW xmlns:w="http://schemas.openxmlformats.org/wordprocessingml/2006/main" w:type="dxa" w:w="1649"/>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 statistic</w:t>
            </w:r>
          </w:p>
        </w:tc>
        <w:tc>
          <w:tcPr>
            <w:tcW xmlns:w="http://schemas.openxmlformats.org/wordprocessingml/2006/main" w:type="dxa" w:w="1649"/>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Numerator df</w:t>
            </w:r>
          </w:p>
        </w:tc>
        <w:tc>
          <w:tcPr>
            <w:tcW xmlns:w="http://schemas.openxmlformats.org/wordprocessingml/2006/main" w:type="dxa" w:w="1649"/>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Denominator df</w:t>
            </w:r>
          </w:p>
        </w:tc>
        <w:tc>
          <w:tcPr>
            <w:tcW xmlns:w="http://schemas.openxmlformats.org/wordprocessingml/2006/main" w:type="dxa" w:w="1649"/>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Raw p</w:t>
            </w:r>
          </w:p>
        </w:tc>
        <w:tc>
          <w:tcPr>
            <w:tcW xmlns:w="http://schemas.openxmlformats.org/wordprocessingml/2006/main" w:type="dxa" w:w="1649"/>
            <w:tcBorders>
              <w:top w:val="single" w:sz="16" w:space="0" w:color="D3D3D3"/>
              <w:bottom w:val="single" w:sz="16" w:space="0" w:color="D3D3D3"/>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FDR-adjusted p</w:t>
            </w:r>
          </w:p>
        </w:tc>
        <w:tc>
          <w:tcPr>
            <w:tcW xmlns:w="http://schemas.openxmlformats.org/wordprocessingml/2006/main" w:type="dxa" w:w="1648"/>
            <w:tcBorders>
              <w:top w:val="single" w:sz="16" w:space="0" w:color="D3D3D3"/>
              <w:bottom w:val="single" w:sz="16" w:space="0" w:color="D3D3D3"/>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Support</w:t>
            </w:r>
          </w:p>
        </w:tc>
      </w:tr>
      <w:tr>
        <w:trPr>
          <w:cantSplit xmlns:w="http://schemas.openxmlformats.org/wordprocessingml/2006/main"/>
        </w:trPr>
        <w:tc>
          <w:tcPr>
            <w:tcW xmlns:w="http://schemas.openxmlformats.org/wordprocessingml/2006/main" w:type="dxa" w:w="1649"/>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Near eye</w:t>
            </w:r>
          </w:p>
        </w:tc>
        <w:tc>
          <w:tcPr>
            <w:tcW xmlns:w="http://schemas.openxmlformats.org/wordprocessingml/2006/main" w:type="dxa" w:w="1649"/>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Primary</w:t>
            </w:r>
          </w:p>
        </w:tc>
        <w:tc>
          <w:tcPr>
            <w:tcW xmlns:w="http://schemas.openxmlformats.org/wordprocessingml/2006/main" w:type="dxa" w:w="1649"/>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Complete Female-minus-Male 24-hour curve</w:t>
            </w:r>
          </w:p>
        </w:tc>
        <w:tc>
          <w:tcPr>
            <w:tcW xmlns:w="http://schemas.openxmlformats.org/wordprocessingml/2006/main" w:type="dxa" w:w="1649"/>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20.946</w:t>
            </w:r>
          </w:p>
        </w:tc>
        <w:tc>
          <w:tcPr>
            <w:tcW xmlns:w="http://schemas.openxmlformats.org/wordprocessingml/2006/main" w:type="dxa" w:w="1649"/>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9.692</w:t>
            </w:r>
          </w:p>
        </w:tc>
        <w:tc>
          <w:tcPr>
            <w:tcW xmlns:w="http://schemas.openxmlformats.org/wordprocessingml/2006/main" w:type="dxa" w:w="1649"/>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131</w:t>
            </w:r>
          </w:p>
        </w:tc>
        <w:tc>
          <w:tcPr>
            <w:tcW xmlns:w="http://schemas.openxmlformats.org/wordprocessingml/2006/main" w:type="dxa" w:w="1649"/>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0.028</w:t>
            </w:r>
          </w:p>
        </w:tc>
        <w:tc>
          <w:tcPr>
            <w:tcW xmlns:w="http://schemas.openxmlformats.org/wordprocessingml/2006/main" w:type="dxa" w:w="1649"/>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0.028</w:t>
            </w:r>
          </w:p>
        </w:tc>
        <w:tc>
          <w:tcPr>
            <w:tcW xmlns:w="http://schemas.openxmlformats.org/wordprocessingml/2006/main" w:type="dxa" w:w="1648"/>
            <w:tcBorders>
              <w:top w:val="nil"/>
              <w:start w:val="nil"/>
              <w:bottom w:val="nil"/>
              <w:end w:val="nil"/>
            </w:tcBorders>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Supported</w:t>
            </w:r>
          </w:p>
        </w:tc>
      </w:tr>
      <w:tr>
        <w:trPr>
          <w:cantSplit xmlns:w="http://schemas.openxmlformats.org/wordprocessingml/2006/main"/>
        </w:trPr>
        <w:tc>
          <w:tcPr>
            <w:tcW xmlns:w="http://schemas.openxmlformats.org/wordprocessingml/2006/main" w:type="dxa" w:w="1649"/>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Chest</w:t>
            </w:r>
          </w:p>
        </w:tc>
        <w:tc>
          <w:tcPr>
            <w:tcW xmlns:w="http://schemas.openxmlformats.org/wordprocessingml/2006/main" w:type="dxa" w:w="1649"/>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Complementary</w:t>
            </w:r>
          </w:p>
        </w:tc>
        <w:tc>
          <w:tcPr>
            <w:tcW xmlns:w="http://schemas.openxmlformats.org/wordprocessingml/2006/main" w:type="dxa" w:w="1649"/>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Complete Female-minus-Male 24-hour curve</w:t>
            </w:r>
          </w:p>
        </w:tc>
        <w:tc>
          <w:tcPr>
            <w:tcW xmlns:w="http://schemas.openxmlformats.org/wordprocessingml/2006/main" w:type="dxa" w:w="1649"/>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4.876</w:t>
            </w:r>
          </w:p>
        </w:tc>
        <w:tc>
          <w:tcPr>
            <w:tcW xmlns:w="http://schemas.openxmlformats.org/wordprocessingml/2006/main" w:type="dxa" w:w="1649"/>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1.003</w:t>
            </w:r>
          </w:p>
        </w:tc>
        <w:tc>
          <w:tcPr>
            <w:tcW xmlns:w="http://schemas.openxmlformats.org/wordprocessingml/2006/main" w:type="dxa" w:w="1649"/>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152</w:t>
            </w:r>
          </w:p>
        </w:tc>
        <w:tc>
          <w:tcPr>
            <w:tcW xmlns:w="http://schemas.openxmlformats.org/wordprocessingml/2006/main" w:type="dxa" w:w="1649"/>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0.029</w:t>
            </w:r>
          </w:p>
        </w:tc>
        <w:tc>
          <w:tcPr>
            <w:tcW xmlns:w="http://schemas.openxmlformats.org/wordprocessingml/2006/main" w:type="dxa" w:w="1649"/>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b w:val="true"/>
                <w:sz xmlns:w="http://schemas.openxmlformats.org/wordprocessingml/2006/main" w:val="18"/>
                <w:szCs xmlns:w="http://schemas.openxmlformats.org/wordprocessingml/2006/main" w:val="18"/>
              </w:rPr>
              <w:t xml:space="preserve">0.029</w:t>
            </w:r>
          </w:p>
        </w:tc>
        <w:tc>
          <w:tcPr>
            <w:tcW xmlns:w="http://schemas.openxmlformats.org/wordprocessingml/2006/main" w:type="dxa" w:w="1648"/>
            <w:tcBorders>
              <w:top w:val="nil"/>
              <w:start w:val="nil"/>
              <w:bottom w:val="nil"/>
              <w:end w:val="nil"/>
            </w:tcBorders>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Supported</w:t>
            </w:r>
          </w:p>
        </w:tc>
      </w:tr>
      <w:tr>
        <w:trPr>
          <w:cantSplit xmlns:w="http://schemas.openxmlformats.org/wordprocessingml/2006/main"/>
        </w:trPr>
        <w:tc>
          <w:tcPr>
            <w:tcW xmlns:w="http://schemas.openxmlformats.org/wordprocessingml/2006/main" w:type="dxa" w:w="14840"/>
            <w:gridSpan w:val="9"/>
            <w:vAlign xmlns:w="http://schemas.openxmlformats.org/wordprocessingml/2006/main" w:val="center"/>
          </w:tcPr>
          <w:p>
            <w:pPr>
              <w:keepNext xmlns:w="http://schemas.openxmlformats.org/wordprocessingml/2006/main"/>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Primary near-eye fitted sample: 141 participants, 816 participant-days, 37,756 30-minute observations, and 9 sites. Complementary chest fitted sample: 154 participants, 902 participant-days, 41,842 30-minute observations, and 8 sites.</w:t>
            </w:r>
          </w:p>
        </w:tc>
      </w:tr>
      <w:tr>
        <w:trPr>
          <w:cantSplit xmlns:w="http://schemas.openxmlformats.org/wordprocessingml/2006/main"/>
        </w:trPr>
        <w:tc>
          <w:tcPr>
            <w:tcW xmlns:w="http://schemas.openxmlformats.org/wordprocessingml/2006/main" w:type="dxa" w:w="14840"/>
            <w:gridSpan w:val="9"/>
            <w:vAlign xmlns:w="http://schemas.openxmlformats.org/wordprocessingml/2006/main" w:val="center"/>
          </w:tcPr>
          <w:p>
            <w:pPr>
              <w:suppressLineNumbers xmlns:w="http://schemas.openxmlformats.org/wordprocessingml/2006/main"/>
              <w:spacing xmlns:w="http://schemas.openxmlformats.org/wordprocessingml/2006/main" w:before="0" w:after="30" w:line="240" w:lineRule="auto"/>
              <w:jc xmlns:w="http://schemas.openxmlformats.org/wordprocessingml/2006/main" w:val="left"/>
            </w:pPr>
            <w:r>
              <w:rPr>
                <w:rFonts w:ascii="Calibri" w:hAnsi="Calibri"/>
                <w:sz xmlns:w="http://schemas.openxmlformats.org/wordprocessingml/2006/main" w:val="18"/>
                <w:szCs xmlns:w="http://schemas.openxmlformats.org/wordprocessingml/2006/main" w:val="18"/>
              </w:rPr>
              <w:t xml:space="default">Each row is one joint complete-curve test. Raw p is bold at raw p &lt; 0.050; FDR-adjusted p is bold independently at adjusted p &lt; 0.050. Each labelled global family contains one test, so the stored raw and adjusted values coincide.</w:t>
            </w:r>
          </w:p>
        </w:tc>
      </w:tr>
    </w:tbl>
    <w:bookmarkEnd w:id="476"/>
    <w:bookmarkEnd w:id="477"/>
    <w:bookmarkEnd w:id="478"/>
    <w:bookmarkEnd w:id="479"/>
    <w:p xmlns:w="http://schemas.openxmlformats.org/wordprocessingml/2006/main">
      <w:pPr xmlns:w="http://schemas.openxmlformats.org/wordprocessingml/2006/main">
        <w:suppressLineNumbers xmlns:w="http://schemas.openxmlformats.org/wordprocessingml/2006/main"/>
        <w:spacing xmlns:w="http://schemas.openxmlformats.org/wordprocessingml/2006/main" w:before="0" w:after="0" w:line="20" w:lineRule="exact"/>
      </w:pPr>
    </w:p>
    <w:sectPr xmlns:w="http://schemas.openxmlformats.org/wordprocessingml/2006/main" xmlns:r="http://schemas.openxmlformats.org/officeDocument/2006/relationships" w:rsidR="00597312" w:rsidRPr="00791F7F" w:rsidSect="0000781E">
      <w:footerReference r:id="rId8" w:type="even"/>
      <w:footerReference r:id="rId9" w:type="default"/>
      <w:type xmlns:w="http://schemas.openxmlformats.org/wordprocessingml/2006/main" w:val="nextPage"/>
      <w:pgSz xmlns:w="http://schemas.openxmlformats.org/wordprocessingml/2006/main" w:w="16840" w:h="11901" w:orient="landscape"/>
      <w:pgMar xmlns:w="http://schemas.openxmlformats.org/wordprocessingml/2006/main" w:top="1000" w:right="1000" w:bottom="1000" w:left="1000" w:header="500" w:footer="500" w:gutter="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xmlns:w="http://schemas.openxmlformats.org/wordprocessingml/2006/main"/>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xmlns:w="http://schemas.openxmlformats.org/wordprocessingml/2006/main"/>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xmlns:w="http://schemas.openxmlformats.org/wordprocessingml/2006/main"/>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xmlns:w="http://schemas.openxmlformats.org/wordprocessingml/2006/main"/>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name w:val="Table a"/>
    <w:basedOn w:val="NormaleTabelle"/>
    <w:tblPr>
      <w:tblStyleRowBandSize w:val="1"/>
      <w:tblStyleColBandSize w:val="1"/>
      <w:tblCellMar>
        <w:top w:type="dxa" w:w="100"/>
        <w:left w:type="dxa" w:w="100"/>
        <w:bottom w:type="dxa" w:w="100"/>
        <w:right w:type="dxa" w:w="100"/>
      </w:tblCellMar>
    </w:tblPr>
  </w:style>
  <w:style w:customStyle="1" w:styleId="a0" w:type="table">
    <w:name w:val="Table a0"/>
    <w:basedOn w:val="NormaleTabelle"/>
    <w:tblPr>
      <w:tblStyleRowBandSize w:val="1"/>
      <w:tblStyleColBandSize w:val="1"/>
      <w:tblCellMar>
        <w:top w:type="dxa" w:w="100"/>
        <w:left w:type="dxa" w:w="100"/>
        <w:bottom w:type="dxa" w:w="100"/>
        <w:right w:type="dxa" w:w="100"/>
      </w:tblCellMar>
    </w:tblPr>
  </w:style>
  <w:style w:customStyle="1" w:styleId="a1" w:type="table">
    <w:name w:val="Table a1"/>
    <w:basedOn w:val="NormaleTabelle"/>
    <w:tblPr>
      <w:tblStyleRowBandSize w:val="1"/>
      <w:tblStyleColBandSize w:val="1"/>
      <w:tblCellMar>
        <w:top w:type="dxa" w:w="100"/>
        <w:left w:type="dxa" w:w="100"/>
        <w:bottom w:type="dxa" w:w="100"/>
        <w:right w:type="dxa" w:w="100"/>
      </w:tblCellMar>
    </w:tblPr>
  </w:style>
  <w:style w:customStyle="1" w:styleId="a2" w:type="table">
    <w:name w:val="Table a2"/>
    <w:basedOn w:val="NormaleTabelle"/>
    <w:tblPr>
      <w:tblStyleRowBandSize w:val="1"/>
      <w:tblStyleColBandSize w:val="1"/>
      <w:tblCellMar>
        <w:top w:type="dxa" w:w="100"/>
        <w:left w:type="dxa" w:w="100"/>
        <w:bottom w:type="dxa" w:w="100"/>
        <w:right w:type="dxa" w:w="100"/>
      </w:tblCellMar>
    </w:tblPr>
  </w:style>
  <w:style w:customStyle="1" w:styleId="a3" w:type="table">
    <w:name w:val="Table a3"/>
    <w:basedOn w:val="NormaleTabelle"/>
    <w:tblPr>
      <w:tblStyleRowBandSize w:val="1"/>
      <w:tblStyleColBandSize w:val="1"/>
      <w:tblCellMar>
        <w:top w:type="dxa" w:w="100"/>
        <w:left w:type="dxa" w:w="100"/>
        <w:bottom w:type="dxa" w:w="100"/>
        <w:right w:type="dxa" w:w="100"/>
      </w:tblCellMar>
    </w:tblPr>
  </w:style>
  <w:style w:customStyle="1" w:styleId="a4" w:type="table">
    <w:name w:val="Table a4"/>
    <w:basedOn w:val="NormaleTabelle"/>
    <w:tblPr>
      <w:tblStyleRowBandSize w:val="1"/>
      <w:tblStyleColBandSize w:val="1"/>
      <w:tblCellMar>
        <w:top w:type="dxa" w:w="100"/>
        <w:left w:type="dxa" w:w="100"/>
        <w:bottom w:type="dxa" w:w="100"/>
        <w:right w:type="dxa" w:w="100"/>
      </w:tblCellMar>
    </w:tblPr>
  </w:style>
  <w:style w:customStyle="1" w:styleId="a5" w:type="table">
    <w:name w:val="Table a5"/>
    <w:basedOn w:val="NormaleTabelle"/>
    <w:tblPr>
      <w:tblStyleRowBandSize w:val="1"/>
      <w:tblStyleColBandSize w:val="1"/>
      <w:tblCellMar>
        <w:top w:type="dxa" w:w="100"/>
        <w:left w:type="dxa" w:w="100"/>
        <w:bottom w:type="dxa" w:w="100"/>
        <w:right w:type="dxa" w:w="100"/>
      </w:tblCellMar>
    </w:tblPr>
  </w:style>
  <w:style w:customStyle="1" w:styleId="a6" w:type="table">
    <w:name w:val="Table a6"/>
    <w:basedOn w:val="NormaleTabelle"/>
    <w:tblPr>
      <w:tblStyleRowBandSize w:val="1"/>
      <w:tblStyleColBandSize w:val="1"/>
      <w:tblCellMar>
        <w:top w:type="dxa" w:w="100"/>
        <w:left w:type="dxa" w:w="100"/>
        <w:bottom w:type="dxa" w:w="100"/>
        <w:right w:type="dxa" w:w="100"/>
      </w:tblCellMar>
    </w:tblPr>
  </w:style>
  <w:style w:customStyle="1" w:styleId="a7" w:type="table">
    <w:name w:val="Table a7"/>
    <w:basedOn w:val="NormaleTabelle"/>
    <w:tblPr>
      <w:tblStyleRowBandSize w:val="1"/>
      <w:tblStyleColBandSize w:val="1"/>
      <w:tblCellMar>
        <w:top w:type="dxa" w:w="100"/>
        <w:left w:type="dxa" w:w="100"/>
        <w:bottom w:type="dxa" w:w="100"/>
        <w:right w:type="dxa" w:w="100"/>
      </w:tblCellMar>
    </w:tblPr>
  </w:style>
  <w:style w:customStyle="1" w:styleId="a8" w:type="table">
    <w:name w:val="Table a8"/>
    <w:basedOn w:val="NormaleTabelle"/>
    <w:rsid w:val="00C33A9B"/>
    <w:tblPr>
      <w:tblStyleRowBandSize w:val="1"/>
      <w:tblStyleColBandSize w:val="1"/>
      <w:tblCellMar>
        <w:top w:type="dxa" w:w="100"/>
        <w:left w:type="dxa" w:w="100"/>
        <w:bottom w:type="dxa" w:w="100"/>
        <w:right w:type="dxa" w:w="100"/>
      </w:tblCellMar>
    </w:tblPr>
  </w:style>
  <w:style w:customStyle="1" w:styleId="a9" w:type="table">
    <w:name w:val="Table a9"/>
    <w:basedOn w:val="NormaleTabelle"/>
    <w:tblPr>
      <w:tblStyleRowBandSize w:val="1"/>
      <w:tblStyleColBandSize w:val="1"/>
      <w:tblCellMar>
        <w:top w:type="dxa" w:w="100"/>
        <w:left w:type="dxa" w:w="100"/>
        <w:bottom w:type="dxa" w:w="100"/>
        <w:right w:type="dxa" w:w="100"/>
      </w:tblCellMar>
    </w:tblPr>
  </w:style>
  <w:style w:customStyle="1" w:styleId="aa" w:type="table">
    <w:name w:val="Table aa"/>
    <w:basedOn w:val="NormaleTabelle"/>
    <w:tblPr>
      <w:tblStyleRowBandSize w:val="1"/>
      <w:tblStyleColBandSize w:val="1"/>
      <w:tblCellMar>
        <w:top w:type="dxa" w:w="100"/>
        <w:left w:type="dxa" w:w="100"/>
        <w:bottom w:type="dxa" w:w="100"/>
        <w:right w:type="dxa" w:w="100"/>
      </w:tblCellMar>
    </w:tblPr>
  </w:style>
  <w:style w:customStyle="1" w:styleId="ab" w:type="table">
    <w:name w:val="Table ab"/>
    <w:basedOn w:val="NormaleTabelle"/>
    <w:tblPr>
      <w:tblStyleRowBandSize w:val="1"/>
      <w:tblStyleColBandSize w:val="1"/>
      <w:tblCellMar>
        <w:top w:type="dxa" w:w="100"/>
        <w:left w:type="dxa" w:w="100"/>
        <w:bottom w:type="dxa" w:w="100"/>
        <w:right w:type="dxa" w:w="100"/>
      </w:tblCellMar>
    </w:tblPr>
  </w:style>
  <w:style w:customStyle="1" w:styleId="ac" w:type="table">
    <w:name w:val="Table ac"/>
    <w:basedOn w:val="NormaleTabelle"/>
    <w:tblPr>
      <w:tblStyleRowBandSize w:val="1"/>
      <w:tblStyleColBandSize w:val="1"/>
      <w:tblCellMar>
        <w:top w:type="dxa" w:w="100"/>
        <w:left w:type="dxa" w:w="100"/>
        <w:bottom w:type="dxa" w:w="100"/>
        <w:right w:type="dxa" w:w="100"/>
      </w:tblCellMar>
    </w:tblPr>
  </w:style>
  <w:style w:customStyle="1" w:styleId="ad" w:type="table">
    <w:name w:val="Table ad"/>
    <w:basedOn w:val="NormaleTabelle"/>
    <w:tblPr>
      <w:tblStyleRowBandSize w:val="1"/>
      <w:tblStyleColBandSize w:val="1"/>
      <w:tblCellMar>
        <w:top w:type="dxa" w:w="100"/>
        <w:left w:type="dxa" w:w="100"/>
        <w:bottom w:type="dxa" w:w="100"/>
        <w:right w:type="dxa" w:w="100"/>
      </w:tblCellMar>
    </w:tblPr>
  </w:style>
  <w:style w:customStyle="1" w:styleId="ae" w:type="table">
    <w:name w:val="Table ae"/>
    <w:basedOn w:val="NormaleTabelle"/>
    <w:tblPr>
      <w:tblStyleRowBandSize w:val="1"/>
      <w:tblStyleColBandSize w:val="1"/>
      <w:tblCellMar>
        <w:top w:type="dxa" w:w="100"/>
        <w:left w:type="dxa" w:w="100"/>
        <w:bottom w:type="dxa" w:w="100"/>
        <w:right w:type="dxa" w:w="100"/>
      </w:tblCellMar>
    </w:tblPr>
  </w:style>
  <w:style w:customStyle="1" w:styleId="af" w:type="table">
    <w:name w:val="Table af"/>
    <w:basedOn w:val="NormaleTabelle"/>
    <w:tblPr>
      <w:tblStyleRowBandSize w:val="1"/>
      <w:tblStyleColBandSize w:val="1"/>
      <w:tblCellMar>
        <w:top w:type="dxa" w:w="100"/>
        <w:left w:type="dxa" w:w="100"/>
        <w:bottom w:type="dxa" w:w="100"/>
        <w:right w:type="dxa" w:w="100"/>
      </w:tblCellMar>
    </w:tblPr>
  </w:style>
  <w:style w:customStyle="1" w:styleId="af0" w:type="table">
    <w:name w:val="Table af0"/>
    <w:basedOn w:val="NormaleTabelle"/>
    <w:tblPr>
      <w:tblStyleRowBandSize w:val="1"/>
      <w:tblStyleColBandSize w:val="1"/>
      <w:tblCellMar>
        <w:top w:type="dxa" w:w="100"/>
        <w:left w:type="dxa" w:w="100"/>
        <w:bottom w:type="dxa" w:w="100"/>
        <w:right w:type="dxa" w:w="100"/>
      </w:tblCellMar>
    </w:tblPr>
  </w:style>
  <w:style w:customStyle="1" w:styleId="af1" w:type="table">
    <w:name w:val="Table af1"/>
    <w:basedOn w:val="NormaleTabelle"/>
    <w:tblPr>
      <w:tblStyleRowBandSize w:val="1"/>
      <w:tblStyleColBandSize w:val="1"/>
      <w:tblCellMar>
        <w:top w:type="dxa" w:w="100"/>
        <w:left w:type="dxa" w:w="100"/>
        <w:bottom w:type="dxa" w:w="100"/>
        <w:right w:type="dxa" w:w="100"/>
      </w:tblCellMar>
    </w:tblPr>
  </w:style>
  <w:style w:customStyle="1" w:styleId="af2" w:type="table">
    <w:name w:val="Table af2"/>
    <w:basedOn w:val="NormaleTabelle"/>
    <w:tblPr>
      <w:tblStyleRowBandSize w:val="1"/>
      <w:tblStyleColBandSize w:val="1"/>
      <w:tblCellMar>
        <w:top w:type="dxa" w:w="100"/>
        <w:left w:type="dxa" w:w="100"/>
        <w:bottom w:type="dxa" w:w="100"/>
        <w:right w:type="dxa" w:w="100"/>
      </w:tblCellMar>
    </w:tblPr>
  </w:style>
  <w:style w:customStyle="1" w:styleId="af3" w:type="table">
    <w:name w:val="Table af3"/>
    <w:basedOn w:val="NormaleTabelle"/>
    <w:tblPr>
      <w:tblStyleRowBandSize w:val="1"/>
      <w:tblStyleColBandSize w:val="1"/>
      <w:tblCellMar>
        <w:top w:type="dxa" w:w="100"/>
        <w:left w:type="dxa" w:w="100"/>
        <w:bottom w:type="dxa" w:w="100"/>
        <w:right w:type="dxa" w:w="100"/>
      </w:tblCellMar>
    </w:tblPr>
  </w:style>
  <w:style w:customStyle="1" w:styleId="af4" w:type="table">
    <w:name w:val="Table af4"/>
    <w:basedOn w:val="NormaleTabelle"/>
    <w:tblPr>
      <w:tblStyleRowBandSize w:val="1"/>
      <w:tblStyleColBandSize w:val="1"/>
      <w:tblCellMar>
        <w:top w:type="dxa" w:w="100"/>
        <w:left w:type="dxa" w:w="100"/>
        <w:bottom w:type="dxa" w:w="100"/>
        <w:right w:type="dxa" w:w="100"/>
      </w:tblCellMar>
    </w:tblPr>
  </w:style>
  <w:style w:customStyle="1" w:styleId="af5" w:type="table">
    <w:name w:val="Table af5"/>
    <w:basedOn w:val="NormaleTabelle"/>
    <w:tblPr>
      <w:tblStyleRowBandSize w:val="1"/>
      <w:tblStyleColBandSize w:val="1"/>
      <w:tblCellMar>
        <w:top w:type="dxa" w:w="100"/>
        <w:left w:type="dxa" w:w="100"/>
        <w:bottom w:type="dxa" w:w="100"/>
        <w:right w:type="dxa" w:w="100"/>
      </w:tblCellMar>
    </w:tblPr>
  </w:style>
  <w:style w:customStyle="1" w:styleId="af6" w:type="table">
    <w:name w:val="Table af6"/>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40" w:before="0" w:line="240" w:lineRule="auto"/>
    </w:pPr>
    <w:rPr>
      <w:rFonts w:cstheme="minorBidi" w:eastAsiaTheme="minorHAnsi"/>
      <w:sz w:val="18"/>
      <w:szCs w:val="18"/>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val="nil"/>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xmlns:w="http://schemas.openxmlformats.org/wordprocessingml/2006/main" w:type="paragraph" w:customStyle="1" w:styleId="Author">
    <w:name xmlns:w="http://schemas.openxmlformats.org/wordprocessingml/2006/main" w:val="Author"/>
    <w:basedOn xmlns:w="http://schemas.openxmlformats.org/wordprocessingml/2006/main" w:val="Standard"/>
  </w:style>
  <w:style xmlns:w="http://schemas.openxmlformats.org/wordprocessingml/2006/main" w:type="paragraph" w:customStyle="1" w:styleId="Date">
    <w:name xmlns:w="http://schemas.openxmlformats.org/wordprocessingml/2006/main" w:val="Date"/>
    <w:basedOn xmlns:w="http://schemas.openxmlformats.org/wordprocessingml/2006/main" w:val="Standar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36" Target="media/rId36.png" /><Relationship Type="http://schemas.openxmlformats.org/officeDocument/2006/relationships/image" Id="rId81" Target="media/rId81.png" /><Relationship Type="http://schemas.openxmlformats.org/officeDocument/2006/relationships/image" Id="rId69" Target="media/rId69.png" /><Relationship Type="http://schemas.openxmlformats.org/officeDocument/2006/relationships/image" Id="rId48" Target="media/rId48.png" /><Relationship Type="http://schemas.openxmlformats.org/officeDocument/2006/relationships/image" Id="rId39" Target="media/rId39.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78" Target="media/rId78.png" /><Relationship Type="http://schemas.openxmlformats.org/officeDocument/2006/relationships/image" Id="rId57" Target="media/rId57.png" /><Relationship Type="http://schemas.openxmlformats.org/officeDocument/2006/relationships/image" Id="rId33" Target="media/rId33.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63" Target="media/rId63.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87" Target="media/rId87.png" /><Relationship Type="http://schemas.openxmlformats.org/officeDocument/2006/relationships/image" Id="rId310" Target="media/rId310.png" /><Relationship Type="http://schemas.openxmlformats.org/officeDocument/2006/relationships/image" Id="rId360" Target="media/rId360.png" /><Relationship Type="http://schemas.openxmlformats.org/officeDocument/2006/relationships/image" Id="rId365" Target="media/rId365.png" /><Relationship Type="http://schemas.openxmlformats.org/officeDocument/2006/relationships/image" Id="rId370" Target="media/rId370.png" /><Relationship Type="http://schemas.openxmlformats.org/officeDocument/2006/relationships/image" Id="rId375" Target="media/rId375.png" /><Relationship Type="http://schemas.openxmlformats.org/officeDocument/2006/relationships/image" Id="rId380" Target="media/rId380.png" /><Relationship Type="http://schemas.openxmlformats.org/officeDocument/2006/relationships/image" Id="rId385" Target="media/rId385.png" /><Relationship Type="http://schemas.openxmlformats.org/officeDocument/2006/relationships/image" Id="rId390" Target="media/rId390.png" /><Relationship Type="http://schemas.openxmlformats.org/officeDocument/2006/relationships/image" Id="rId395" Target="media/rId395.png" /><Relationship Type="http://schemas.openxmlformats.org/officeDocument/2006/relationships/image" Id="rId400" Target="media/rId400.png" /><Relationship Type="http://schemas.openxmlformats.org/officeDocument/2006/relationships/image" Id="rId405" Target="media/rId405.png" /><Relationship Type="http://schemas.openxmlformats.org/officeDocument/2006/relationships/image" Id="rId315" Target="media/rId315.png" /><Relationship Type="http://schemas.openxmlformats.org/officeDocument/2006/relationships/image" Id="rId320" Target="media/rId320.png" /><Relationship Type="http://schemas.openxmlformats.org/officeDocument/2006/relationships/image" Id="rId325" Target="media/rId325.png" /><Relationship Type="http://schemas.openxmlformats.org/officeDocument/2006/relationships/image" Id="rId330" Target="media/rId330.png" /><Relationship Type="http://schemas.openxmlformats.org/officeDocument/2006/relationships/image" Id="rId335" Target="media/rId335.png" /><Relationship Type="http://schemas.openxmlformats.org/officeDocument/2006/relationships/image" Id="rId340" Target="media/rId340.png" /><Relationship Type="http://schemas.openxmlformats.org/officeDocument/2006/relationships/image" Id="rId345" Target="media/rId345.png" /><Relationship Type="http://schemas.openxmlformats.org/officeDocument/2006/relationships/image" Id="rId350" Target="media/rId350.png" /><Relationship Type="http://schemas.openxmlformats.org/officeDocument/2006/relationships/image" Id="rId355" Target="media/rId355.png" /><Relationship Type="http://schemas.openxmlformats.org/officeDocument/2006/relationships/hyperlink" Id="rId278" Target="https://aspredicted.org/te3zw2.pdf" TargetMode="External" /><Relationship Type="http://schemas.openxmlformats.org/officeDocument/2006/relationships/hyperlink" Id="rId142" Target="https://doi.org/10.1001/jamanetworkopen.2025.39031" TargetMode="External" /><Relationship Type="http://schemas.openxmlformats.org/officeDocument/2006/relationships/hyperlink" Id="rId154" Target="https://doi.org/10.1007/s10654-018-0398-4" TargetMode="External" /><Relationship Type="http://schemas.openxmlformats.org/officeDocument/2006/relationships/hyperlink" Id="rId262" Target="https://doi.org/10.1007/s11222-005-4070-y" TargetMode="External" /><Relationship Type="http://schemas.openxmlformats.org/officeDocument/2006/relationships/hyperlink" Id="rId122" Target="https://doi.org/10.1007/s11818-019-00215-x" TargetMode="External" /><Relationship Type="http://schemas.openxmlformats.org/officeDocument/2006/relationships/hyperlink" Id="rId132" Target="https://doi.org/10.1007/s11920-026-01671-7" TargetMode="External" /><Relationship Type="http://schemas.openxmlformats.org/officeDocument/2006/relationships/hyperlink" Id="rId160" Target="https://doi.org/10.1016/0031-9384(86)90427-0" TargetMode="External" /><Relationship Type="http://schemas.openxmlformats.org/officeDocument/2006/relationships/hyperlink" Id="rId168" Target="https://doi.org/10.1016/j.buildenv.2025.112771" TargetMode="External" /><Relationship Type="http://schemas.openxmlformats.org/officeDocument/2006/relationships/hyperlink" Id="rId218" Target="https://doi.org/10.1016/j.clinph.2006.03.011" TargetMode="External" /><Relationship Type="http://schemas.openxmlformats.org/officeDocument/2006/relationships/hyperlink" Id="rId220" Target="https://doi.org/10.1016/j.jad.2016.06.065" TargetMode="External" /><Relationship Type="http://schemas.openxmlformats.org/officeDocument/2006/relationships/hyperlink" Id="rId222" Target="https://doi.org/10.1016/j.jadr.2020.100020" TargetMode="External" /><Relationship Type="http://schemas.openxmlformats.org/officeDocument/2006/relationships/hyperlink" Id="rId140" Target="https://doi.org/10.1016/j.lanepe.2024.100943" TargetMode="External" /><Relationship Type="http://schemas.openxmlformats.org/officeDocument/2006/relationships/hyperlink" Id="rId182" Target="https://doi.org/10.1016/j.measurement.2024.114909" TargetMode="External" /><Relationship Type="http://schemas.openxmlformats.org/officeDocument/2006/relationships/hyperlink" Id="rId158" Target="https://doi.org/10.1016/j.scitotenv.2025.178839" TargetMode="External" /><Relationship Type="http://schemas.openxmlformats.org/officeDocument/2006/relationships/hyperlink" Id="rId256" Target="https://doi.org/10.1037/1082-989X.8.2.129" TargetMode="External" /><Relationship Type="http://schemas.openxmlformats.org/officeDocument/2006/relationships/hyperlink" Id="rId164" Target="https://doi.org/10.1038/s41370-025-00825-8" TargetMode="External" /><Relationship Type="http://schemas.openxmlformats.org/officeDocument/2006/relationships/hyperlink" Id="rId190" Target="https://doi.org/10.1038/s41598-023-43102-0" TargetMode="External" /><Relationship Type="http://schemas.openxmlformats.org/officeDocument/2006/relationships/hyperlink" Id="rId238" Target="https://doi.org/10.1038/s41598-023-48241-y" TargetMode="External" /><Relationship Type="http://schemas.openxmlformats.org/officeDocument/2006/relationships/hyperlink" Id="rId138" Target="https://doi.org/10.1038/s44220-023-00135-8" TargetMode="External" /><Relationship Type="http://schemas.openxmlformats.org/officeDocument/2006/relationships/hyperlink" Id="rId186" Target="https://doi.org/10.1038/s44271-024-00159-5" TargetMode="External" /><Relationship Type="http://schemas.openxmlformats.org/officeDocument/2006/relationships/hyperlink" Id="rId200" Target="https://doi.org/10.1038/s44323-025-00067-9" TargetMode="External" /><Relationship Type="http://schemas.openxmlformats.org/officeDocument/2006/relationships/hyperlink" Id="rId176" Target="https://doi.org/10.1038/s44323-026-00073-5" TargetMode="External" /><Relationship Type="http://schemas.openxmlformats.org/officeDocument/2006/relationships/hyperlink" Id="rId174" Target="https://doi.org/10.1038/s44323-026-00079-z" TargetMode="External" /><Relationship Type="http://schemas.openxmlformats.org/officeDocument/2006/relationships/hyperlink" Id="rId134" Target="https://doi.org/10.1073/pnas.2301608120" TargetMode="External" /><Relationship Type="http://schemas.openxmlformats.org/officeDocument/2006/relationships/hyperlink" Id="rId144" Target="https://doi.org/10.1073/pnas.2405924121" TargetMode="External" /><Relationship Type="http://schemas.openxmlformats.org/officeDocument/2006/relationships/hyperlink" Id="rId192" Target="https://doi.org/10.1080/07420528.2024.2381590" TargetMode="External" /><Relationship Type="http://schemas.openxmlformats.org/officeDocument/2006/relationships/hyperlink" Id="rId162" Target="https://doi.org/10.1093/annweh/wxab092" TargetMode="External" /><Relationship Type="http://schemas.openxmlformats.org/officeDocument/2006/relationships/hyperlink" Id="rId224" Target="https://doi.org/10.1093/jamiaopen/ooac047" TargetMode="External" /><Relationship Type="http://schemas.openxmlformats.org/officeDocument/2006/relationships/hyperlink" Id="rId150" Target="https://doi.org/10.1093/sleep/zsac130" TargetMode="External" /><Relationship Type="http://schemas.openxmlformats.org/officeDocument/2006/relationships/hyperlink" Id="rId202" Target="https://doi.org/10.1093/sleep/zsaf358" TargetMode="External" /><Relationship Type="http://schemas.openxmlformats.org/officeDocument/2006/relationships/hyperlink" Id="rId120" Target="https://doi.org/10.1101/sqb.2007.72.043" TargetMode="External" /><Relationship Type="http://schemas.openxmlformats.org/officeDocument/2006/relationships/hyperlink" Id="rId116" Target="https://doi.org/10.1101/sqb.2007.72.064" TargetMode="External" /><Relationship Type="http://schemas.openxmlformats.org/officeDocument/2006/relationships/hyperlink" Id="rId252" Target="https://doi.org/10.1111/j.1467-9868.2010.00749.x" TargetMode="External" /><Relationship Type="http://schemas.openxmlformats.org/officeDocument/2006/relationships/hyperlink" Id="rId260" Target="https://doi.org/10.1111/j.2517-6161.1987.tb01685.x" TargetMode="External" /><Relationship Type="http://schemas.openxmlformats.org/officeDocument/2006/relationships/hyperlink" Id="rId274" Target="https://doi.org/10.1111/j.2517-6161.1995.tb02031.x" TargetMode="External" /><Relationship Type="http://schemas.openxmlformats.org/officeDocument/2006/relationships/hyperlink" Id="rId128" Target="https://doi.org/10.1111/jpi.12655" TargetMode="External" /><Relationship Type="http://schemas.openxmlformats.org/officeDocument/2006/relationships/hyperlink" Id="rId152" Target="https://doi.org/10.1111/jpi.70023" TargetMode="External" /><Relationship Type="http://schemas.openxmlformats.org/officeDocument/2006/relationships/hyperlink" Id="rId194" Target="https://doi.org/10.1111/jsr.14315" TargetMode="External" /><Relationship Type="http://schemas.openxmlformats.org/officeDocument/2006/relationships/hyperlink" Id="rId156" Target="https://doi.org/10.1126/science.aay3164" TargetMode="External" /><Relationship Type="http://schemas.openxmlformats.org/officeDocument/2006/relationships/hyperlink" Id="rId228" Target="https://doi.org/10.1158/1055-9965.epi-11-0204" TargetMode="External" /><Relationship Type="http://schemas.openxmlformats.org/officeDocument/2006/relationships/hyperlink" Id="rId178" Target="https://doi.org/10.1167/tvst.13.10.28" TargetMode="External" /><Relationship Type="http://schemas.openxmlformats.org/officeDocument/2006/relationships/hyperlink" Id="rId234" Target="https://doi.org/10.1167/tvst.6.4.18" TargetMode="External" /><Relationship Type="http://schemas.openxmlformats.org/officeDocument/2006/relationships/hyperlink" Id="rId146" Target="https://doi.org/10.1177/0004867420968886" TargetMode="External" /><Relationship Type="http://schemas.openxmlformats.org/officeDocument/2006/relationships/hyperlink" Id="rId230" Target="https://doi.org/10.1177/0748730415597520" TargetMode="External" /><Relationship Type="http://schemas.openxmlformats.org/officeDocument/2006/relationships/hyperlink" Id="rId246" Target="https://doi.org/10.1177/07487304251336624" TargetMode="External" /><Relationship Type="http://schemas.openxmlformats.org/officeDocument/2006/relationships/hyperlink" Id="rId250" Target="https://doi.org/10.1177/096228029500400302" TargetMode="External" /><Relationship Type="http://schemas.openxmlformats.org/officeDocument/2006/relationships/hyperlink" Id="rId170" Target="https://doi.org/10.1177/14771535221103258" TargetMode="External" /><Relationship Type="http://schemas.openxmlformats.org/officeDocument/2006/relationships/hyperlink" Id="rId244" Target="https://doi.org/10.1177/14771535231170500" TargetMode="External" /><Relationship Type="http://schemas.openxmlformats.org/officeDocument/2006/relationships/hyperlink" Id="rId184" Target="https://doi.org/10.1186/s12889-024-20206-4" TargetMode="External" /><Relationship Type="http://schemas.openxmlformats.org/officeDocument/2006/relationships/hyperlink" Id="rId124" Target="https://doi.org/10.1186/s12916-025-04608-8" TargetMode="External" /><Relationship Type="http://schemas.openxmlformats.org/officeDocument/2006/relationships/hyperlink" Id="rId258" Target="https://doi.org/10.1198/000313007X188252" TargetMode="External" /><Relationship Type="http://schemas.openxmlformats.org/officeDocument/2006/relationships/hyperlink" Id="rId148" Target="https://doi.org/10.1210/jc.2015-4123" TargetMode="External" /><Relationship Type="http://schemas.openxmlformats.org/officeDocument/2006/relationships/hyperlink" Id="rId248" Target="https://doi.org/10.1214/ss/1177013604" TargetMode="External" /><Relationship Type="http://schemas.openxmlformats.org/officeDocument/2006/relationships/hyperlink" Id="rId198" Target="https://doi.org/10.12688/openreseurope.20985.1" TargetMode="External" /><Relationship Type="http://schemas.openxmlformats.org/officeDocument/2006/relationships/hyperlink" Id="rId206" Target="https://doi.org/10.12688/openreseurope.21304.1" TargetMode="External" /><Relationship Type="http://schemas.openxmlformats.org/officeDocument/2006/relationships/hyperlink" Id="rId208" Target="https://doi.org/10.12688/openreseurope.24060.1" TargetMode="External" /><Relationship Type="http://schemas.openxmlformats.org/officeDocument/2006/relationships/hyperlink" Id="rId166" Target="https://doi.org/10.1289/EHP3431" TargetMode="External" /><Relationship Type="http://schemas.openxmlformats.org/officeDocument/2006/relationships/hyperlink" Id="rId118" Target="https://doi.org/10.1371/journal.pbio.1000145" TargetMode="External" /><Relationship Type="http://schemas.openxmlformats.org/officeDocument/2006/relationships/hyperlink" Id="rId130" Target="https://doi.org/10.1371/journal.pbio.3001571" TargetMode="External" /><Relationship Type="http://schemas.openxmlformats.org/officeDocument/2006/relationships/hyperlink" Id="rId212" Target="https://doi.org/10.1371/journal.pone.0308768" TargetMode="External" /><Relationship Type="http://schemas.openxmlformats.org/officeDocument/2006/relationships/hyperlink" Id="rId264" Target="https://doi.org/10.18637/jss.v067.i01" TargetMode="External" /><Relationship Type="http://schemas.openxmlformats.org/officeDocument/2006/relationships/hyperlink" Id="rId276" Target="https://doi.org/10.21105/joss.01686" TargetMode="External" /><Relationship Type="http://schemas.openxmlformats.org/officeDocument/2006/relationships/hyperlink" Id="rId268" Target="https://doi.org/10.21105/joss.03139" TargetMode="External" /><Relationship Type="http://schemas.openxmlformats.org/officeDocument/2006/relationships/hyperlink" Id="rId272" Target="https://doi.org/10.21105/joss.06962" TargetMode="External" /><Relationship Type="http://schemas.openxmlformats.org/officeDocument/2006/relationships/hyperlink" Id="rId242" Target="https://doi.org/10.21105/joss.07601" TargetMode="External" /><Relationship Type="http://schemas.openxmlformats.org/officeDocument/2006/relationships/hyperlink" Id="rId126" Target="https://doi.org/10.25039/S026.2018" TargetMode="External" /><Relationship Type="http://schemas.openxmlformats.org/officeDocument/2006/relationships/hyperlink" Id="rId172" Target="https://doi.org/10.25039/x051.2025/62xbgg" TargetMode="External" /><Relationship Type="http://schemas.openxmlformats.org/officeDocument/2006/relationships/hyperlink" Id="rId270" Target="https://doi.org/10.32614/CRAN.package.emmeans" TargetMode="External" /><Relationship Type="http://schemas.openxmlformats.org/officeDocument/2006/relationships/hyperlink" Id="rId266" Target="https://doi.org/10.32614/RJ-2017-066" TargetMode="External" /><Relationship Type="http://schemas.openxmlformats.org/officeDocument/2006/relationships/hyperlink" Id="rId210" Target="https://doi.org/10.3389/fpsyt.2023.1199989" TargetMode="External" /><Relationship Type="http://schemas.openxmlformats.org/officeDocument/2006/relationships/hyperlink" Id="rId136" Target="https://doi.org/10.3389/frsle.2023.1268379" TargetMode="External" /><Relationship Type="http://schemas.openxmlformats.org/officeDocument/2006/relationships/hyperlink" Id="rId188" Target="https://doi.org/10.3390/biology8030054" TargetMode="External" /><Relationship Type="http://schemas.openxmlformats.org/officeDocument/2006/relationships/hyperlink" Id="rId196" Target="https://doi.org/10.3390/clockssleep6040042" TargetMode="External" /><Relationship Type="http://schemas.openxmlformats.org/officeDocument/2006/relationships/hyperlink" Id="rId236" Target="https://doi.org/10.3390/ijerph192013599" TargetMode="External" /><Relationship Type="http://schemas.openxmlformats.org/officeDocument/2006/relationships/hyperlink" Id="rId214" Target="https://doi.org/10.3758/s13428-025-02823-y" TargetMode="External" /><Relationship Type="http://schemas.openxmlformats.org/officeDocument/2006/relationships/hyperlink" Id="rId204" Target="https://doi.org/10.48550/arXiv.2606.20719" TargetMode="External" /><Relationship Type="http://schemas.openxmlformats.org/officeDocument/2006/relationships/hyperlink" Id="rId226" Target="https://doi.org/10.5195/jmla.2018.319" TargetMode="External" /><Relationship Type="http://schemas.openxmlformats.org/officeDocument/2006/relationships/hyperlink" Id="rId280" Target="https://doi.org/10.5281/zenodo.15576731" TargetMode="External" /><Relationship Type="http://schemas.openxmlformats.org/officeDocument/2006/relationships/hyperlink" Id="rId286" Target="https://doi.org/10.5281/zenodo.16568109" TargetMode="External" /><Relationship Type="http://schemas.openxmlformats.org/officeDocument/2006/relationships/hyperlink" Id="rId282" Target="https://doi.org/10.5281/zenodo.16834951" TargetMode="External" /><Relationship Type="http://schemas.openxmlformats.org/officeDocument/2006/relationships/hyperlink" Id="rId292" Target="https://doi.org/10.5281/zenodo.16893901" TargetMode="External" /><Relationship Type="http://schemas.openxmlformats.org/officeDocument/2006/relationships/hyperlink" Id="rId288" Target="https://doi.org/10.5281/zenodo.16895188" TargetMode="External" /><Relationship Type="http://schemas.openxmlformats.org/officeDocument/2006/relationships/hyperlink" Id="rId290" Target="https://doi.org/10.5281/zenodo.17289456" TargetMode="External" /><Relationship Type="http://schemas.openxmlformats.org/officeDocument/2006/relationships/hyperlink" Id="rId296" Target="https://doi.org/10.5281/zenodo.17979893" TargetMode="External" /><Relationship Type="http://schemas.openxmlformats.org/officeDocument/2006/relationships/hyperlink" Id="rId284" Target="https://doi.org/10.5281/zenodo.18111232" TargetMode="External" /><Relationship Type="http://schemas.openxmlformats.org/officeDocument/2006/relationships/hyperlink" Id="rId294" Target="https://doi.org/10.5281/zenodo.18925834" TargetMode="External" /><Relationship Type="http://schemas.openxmlformats.org/officeDocument/2006/relationships/hyperlink" Id="rId298" Target="https://doi.org/10.5281/zenodo.19678543" TargetMode="External" /><Relationship Type="http://schemas.openxmlformats.org/officeDocument/2006/relationships/hyperlink" Id="rId216" Target="https://doi.org/10.5665/sleep.1642" TargetMode="External" /><Relationship Type="http://schemas.openxmlformats.org/officeDocument/2006/relationships/hyperlink" Id="rId180" Target="https://doi.org/10.64898/2026.07.28.741277" TargetMode="External" /><Relationship Type="http://schemas.openxmlformats.org/officeDocument/2006/relationships/hyperlink" Id="rId254" Target="https://doi.org/10.7717/peerj.6876" TargetMode="External" /><Relationship Type="http://schemas.openxmlformats.org/officeDocument/2006/relationships/hyperlink" Id="rId112" Target="https://github.com/MeLiDosProject" TargetMode="External" /><Relationship Type="http://schemas.openxmlformats.org/officeDocument/2006/relationships/hyperlink" Id="rId107" Target="https://github.com/tscnlab/ZaunerEtAl_bioRxiv_2026" TargetMode="External" /><Relationship Type="http://schemas.openxmlformats.org/officeDocument/2006/relationships/hyperlink" Id="rId300" Target="https://melidosproject.github.io/melidosData/" TargetMode="External" /><Relationship Type="http://schemas.openxmlformats.org/officeDocument/2006/relationships/hyperlink" Id="rId232" Target="https://pubmed.ncbi.nlm.nih.gov/1027738/" TargetMode="External" /><Relationship Type="http://schemas.openxmlformats.org/officeDocument/2006/relationships/hyperlink" Id="rId240" Target="https://www.R-project.org/" TargetMode="External" /><Relationship Type="http://schemas.openxmlformats.org/officeDocument/2006/relationships/hyperlink" Id="rId113" Target="https://zenodo.org/communities/22nrm05_melidos/" TargetMode="External" /><Relationship Type="http://schemas.openxmlformats.org/officeDocument/2006/relationships/hyperlink" Id="rId18" Target="mailto:johannes.zauner@tum.de" TargetMode="External" /></Relationships>
</file>

<file path=word/_rels/footnotes.xml.rels><?xml version="1.0" encoding="UTF-8"?><Relationships xmlns="http://schemas.openxmlformats.org/package/2006/relationships"><Relationship Type="http://schemas.openxmlformats.org/officeDocument/2006/relationships/hyperlink" Id="rId278" Target="https://aspredicted.org/te3zw2.pdf" TargetMode="External" /><Relationship Type="http://schemas.openxmlformats.org/officeDocument/2006/relationships/hyperlink" Id="rId142" Target="https://doi.org/10.1001/jamanetworkopen.2025.39031" TargetMode="External" /><Relationship Type="http://schemas.openxmlformats.org/officeDocument/2006/relationships/hyperlink" Id="rId154" Target="https://doi.org/10.1007/s10654-018-0398-4" TargetMode="External" /><Relationship Type="http://schemas.openxmlformats.org/officeDocument/2006/relationships/hyperlink" Id="rId262" Target="https://doi.org/10.1007/s11222-005-4070-y" TargetMode="External" /><Relationship Type="http://schemas.openxmlformats.org/officeDocument/2006/relationships/hyperlink" Id="rId122" Target="https://doi.org/10.1007/s11818-019-00215-x" TargetMode="External" /><Relationship Type="http://schemas.openxmlformats.org/officeDocument/2006/relationships/hyperlink" Id="rId132" Target="https://doi.org/10.1007/s11920-026-01671-7" TargetMode="External" /><Relationship Type="http://schemas.openxmlformats.org/officeDocument/2006/relationships/hyperlink" Id="rId160" Target="https://doi.org/10.1016/0031-9384(86)90427-0" TargetMode="External" /><Relationship Type="http://schemas.openxmlformats.org/officeDocument/2006/relationships/hyperlink" Id="rId168" Target="https://doi.org/10.1016/j.buildenv.2025.112771" TargetMode="External" /><Relationship Type="http://schemas.openxmlformats.org/officeDocument/2006/relationships/hyperlink" Id="rId218" Target="https://doi.org/10.1016/j.clinph.2006.03.011" TargetMode="External" /><Relationship Type="http://schemas.openxmlformats.org/officeDocument/2006/relationships/hyperlink" Id="rId220" Target="https://doi.org/10.1016/j.jad.2016.06.065" TargetMode="External" /><Relationship Type="http://schemas.openxmlformats.org/officeDocument/2006/relationships/hyperlink" Id="rId222" Target="https://doi.org/10.1016/j.jadr.2020.100020" TargetMode="External" /><Relationship Type="http://schemas.openxmlformats.org/officeDocument/2006/relationships/hyperlink" Id="rId140" Target="https://doi.org/10.1016/j.lanepe.2024.100943" TargetMode="External" /><Relationship Type="http://schemas.openxmlformats.org/officeDocument/2006/relationships/hyperlink" Id="rId182" Target="https://doi.org/10.1016/j.measurement.2024.114909" TargetMode="External" /><Relationship Type="http://schemas.openxmlformats.org/officeDocument/2006/relationships/hyperlink" Id="rId158" Target="https://doi.org/10.1016/j.scitotenv.2025.178839" TargetMode="External" /><Relationship Type="http://schemas.openxmlformats.org/officeDocument/2006/relationships/hyperlink" Id="rId256" Target="https://doi.org/10.1037/1082-989X.8.2.129" TargetMode="External" /><Relationship Type="http://schemas.openxmlformats.org/officeDocument/2006/relationships/hyperlink" Id="rId164" Target="https://doi.org/10.1038/s41370-025-00825-8" TargetMode="External" /><Relationship Type="http://schemas.openxmlformats.org/officeDocument/2006/relationships/hyperlink" Id="rId190" Target="https://doi.org/10.1038/s41598-023-43102-0" TargetMode="External" /><Relationship Type="http://schemas.openxmlformats.org/officeDocument/2006/relationships/hyperlink" Id="rId238" Target="https://doi.org/10.1038/s41598-023-48241-y" TargetMode="External" /><Relationship Type="http://schemas.openxmlformats.org/officeDocument/2006/relationships/hyperlink" Id="rId138" Target="https://doi.org/10.1038/s44220-023-00135-8" TargetMode="External" /><Relationship Type="http://schemas.openxmlformats.org/officeDocument/2006/relationships/hyperlink" Id="rId186" Target="https://doi.org/10.1038/s44271-024-00159-5" TargetMode="External" /><Relationship Type="http://schemas.openxmlformats.org/officeDocument/2006/relationships/hyperlink" Id="rId200" Target="https://doi.org/10.1038/s44323-025-00067-9" TargetMode="External" /><Relationship Type="http://schemas.openxmlformats.org/officeDocument/2006/relationships/hyperlink" Id="rId176" Target="https://doi.org/10.1038/s44323-026-00073-5" TargetMode="External" /><Relationship Type="http://schemas.openxmlformats.org/officeDocument/2006/relationships/hyperlink" Id="rId174" Target="https://doi.org/10.1038/s44323-026-00079-z" TargetMode="External" /><Relationship Type="http://schemas.openxmlformats.org/officeDocument/2006/relationships/hyperlink" Id="rId134" Target="https://doi.org/10.1073/pnas.2301608120" TargetMode="External" /><Relationship Type="http://schemas.openxmlformats.org/officeDocument/2006/relationships/hyperlink" Id="rId144" Target="https://doi.org/10.1073/pnas.2405924121" TargetMode="External" /><Relationship Type="http://schemas.openxmlformats.org/officeDocument/2006/relationships/hyperlink" Id="rId192" Target="https://doi.org/10.1080/07420528.2024.2381590" TargetMode="External" /><Relationship Type="http://schemas.openxmlformats.org/officeDocument/2006/relationships/hyperlink" Id="rId162" Target="https://doi.org/10.1093/annweh/wxab092" TargetMode="External" /><Relationship Type="http://schemas.openxmlformats.org/officeDocument/2006/relationships/hyperlink" Id="rId224" Target="https://doi.org/10.1093/jamiaopen/ooac047" TargetMode="External" /><Relationship Type="http://schemas.openxmlformats.org/officeDocument/2006/relationships/hyperlink" Id="rId150" Target="https://doi.org/10.1093/sleep/zsac130" TargetMode="External" /><Relationship Type="http://schemas.openxmlformats.org/officeDocument/2006/relationships/hyperlink" Id="rId202" Target="https://doi.org/10.1093/sleep/zsaf358" TargetMode="External" /><Relationship Type="http://schemas.openxmlformats.org/officeDocument/2006/relationships/hyperlink" Id="rId120" Target="https://doi.org/10.1101/sqb.2007.72.043" TargetMode="External" /><Relationship Type="http://schemas.openxmlformats.org/officeDocument/2006/relationships/hyperlink" Id="rId116" Target="https://doi.org/10.1101/sqb.2007.72.064" TargetMode="External" /><Relationship Type="http://schemas.openxmlformats.org/officeDocument/2006/relationships/hyperlink" Id="rId252" Target="https://doi.org/10.1111/j.1467-9868.2010.00749.x" TargetMode="External" /><Relationship Type="http://schemas.openxmlformats.org/officeDocument/2006/relationships/hyperlink" Id="rId260" Target="https://doi.org/10.1111/j.2517-6161.1987.tb01685.x" TargetMode="External" /><Relationship Type="http://schemas.openxmlformats.org/officeDocument/2006/relationships/hyperlink" Id="rId274" Target="https://doi.org/10.1111/j.2517-6161.1995.tb02031.x" TargetMode="External" /><Relationship Type="http://schemas.openxmlformats.org/officeDocument/2006/relationships/hyperlink" Id="rId128" Target="https://doi.org/10.1111/jpi.12655" TargetMode="External" /><Relationship Type="http://schemas.openxmlformats.org/officeDocument/2006/relationships/hyperlink" Id="rId152" Target="https://doi.org/10.1111/jpi.70023" TargetMode="External" /><Relationship Type="http://schemas.openxmlformats.org/officeDocument/2006/relationships/hyperlink" Id="rId194" Target="https://doi.org/10.1111/jsr.14315" TargetMode="External" /><Relationship Type="http://schemas.openxmlformats.org/officeDocument/2006/relationships/hyperlink" Id="rId156" Target="https://doi.org/10.1126/science.aay3164" TargetMode="External" /><Relationship Type="http://schemas.openxmlformats.org/officeDocument/2006/relationships/hyperlink" Id="rId228" Target="https://doi.org/10.1158/1055-9965.epi-11-0204" TargetMode="External" /><Relationship Type="http://schemas.openxmlformats.org/officeDocument/2006/relationships/hyperlink" Id="rId178" Target="https://doi.org/10.1167/tvst.13.10.28" TargetMode="External" /><Relationship Type="http://schemas.openxmlformats.org/officeDocument/2006/relationships/hyperlink" Id="rId234" Target="https://doi.org/10.1167/tvst.6.4.18" TargetMode="External" /><Relationship Type="http://schemas.openxmlformats.org/officeDocument/2006/relationships/hyperlink" Id="rId146" Target="https://doi.org/10.1177/0004867420968886" TargetMode="External" /><Relationship Type="http://schemas.openxmlformats.org/officeDocument/2006/relationships/hyperlink" Id="rId230" Target="https://doi.org/10.1177/0748730415597520" TargetMode="External" /><Relationship Type="http://schemas.openxmlformats.org/officeDocument/2006/relationships/hyperlink" Id="rId246" Target="https://doi.org/10.1177/07487304251336624" TargetMode="External" /><Relationship Type="http://schemas.openxmlformats.org/officeDocument/2006/relationships/hyperlink" Id="rId250" Target="https://doi.org/10.1177/096228029500400302" TargetMode="External" /><Relationship Type="http://schemas.openxmlformats.org/officeDocument/2006/relationships/hyperlink" Id="rId170" Target="https://doi.org/10.1177/14771535221103258" TargetMode="External" /><Relationship Type="http://schemas.openxmlformats.org/officeDocument/2006/relationships/hyperlink" Id="rId244" Target="https://doi.org/10.1177/14771535231170500" TargetMode="External" /><Relationship Type="http://schemas.openxmlformats.org/officeDocument/2006/relationships/hyperlink" Id="rId184" Target="https://doi.org/10.1186/s12889-024-20206-4" TargetMode="External" /><Relationship Type="http://schemas.openxmlformats.org/officeDocument/2006/relationships/hyperlink" Id="rId124" Target="https://doi.org/10.1186/s12916-025-04608-8" TargetMode="External" /><Relationship Type="http://schemas.openxmlformats.org/officeDocument/2006/relationships/hyperlink" Id="rId258" Target="https://doi.org/10.1198/000313007X188252" TargetMode="External" /><Relationship Type="http://schemas.openxmlformats.org/officeDocument/2006/relationships/hyperlink" Id="rId148" Target="https://doi.org/10.1210/jc.2015-4123" TargetMode="External" /><Relationship Type="http://schemas.openxmlformats.org/officeDocument/2006/relationships/hyperlink" Id="rId248" Target="https://doi.org/10.1214/ss/1177013604" TargetMode="External" /><Relationship Type="http://schemas.openxmlformats.org/officeDocument/2006/relationships/hyperlink" Id="rId198" Target="https://doi.org/10.12688/openreseurope.20985.1" TargetMode="External" /><Relationship Type="http://schemas.openxmlformats.org/officeDocument/2006/relationships/hyperlink" Id="rId206" Target="https://doi.org/10.12688/openreseurope.21304.1" TargetMode="External" /><Relationship Type="http://schemas.openxmlformats.org/officeDocument/2006/relationships/hyperlink" Id="rId208" Target="https://doi.org/10.12688/openreseurope.24060.1" TargetMode="External" /><Relationship Type="http://schemas.openxmlformats.org/officeDocument/2006/relationships/hyperlink" Id="rId166" Target="https://doi.org/10.1289/EHP3431" TargetMode="External" /><Relationship Type="http://schemas.openxmlformats.org/officeDocument/2006/relationships/hyperlink" Id="rId118" Target="https://doi.org/10.1371/journal.pbio.1000145" TargetMode="External" /><Relationship Type="http://schemas.openxmlformats.org/officeDocument/2006/relationships/hyperlink" Id="rId130" Target="https://doi.org/10.1371/journal.pbio.3001571" TargetMode="External" /><Relationship Type="http://schemas.openxmlformats.org/officeDocument/2006/relationships/hyperlink" Id="rId212" Target="https://doi.org/10.1371/journal.pone.0308768" TargetMode="External" /><Relationship Type="http://schemas.openxmlformats.org/officeDocument/2006/relationships/hyperlink" Id="rId264" Target="https://doi.org/10.18637/jss.v067.i01" TargetMode="External" /><Relationship Type="http://schemas.openxmlformats.org/officeDocument/2006/relationships/hyperlink" Id="rId276" Target="https://doi.org/10.21105/joss.01686" TargetMode="External" /><Relationship Type="http://schemas.openxmlformats.org/officeDocument/2006/relationships/hyperlink" Id="rId268" Target="https://doi.org/10.21105/joss.03139" TargetMode="External" /><Relationship Type="http://schemas.openxmlformats.org/officeDocument/2006/relationships/hyperlink" Id="rId272" Target="https://doi.org/10.21105/joss.06962" TargetMode="External" /><Relationship Type="http://schemas.openxmlformats.org/officeDocument/2006/relationships/hyperlink" Id="rId242" Target="https://doi.org/10.21105/joss.07601" TargetMode="External" /><Relationship Type="http://schemas.openxmlformats.org/officeDocument/2006/relationships/hyperlink" Id="rId126" Target="https://doi.org/10.25039/S026.2018" TargetMode="External" /><Relationship Type="http://schemas.openxmlformats.org/officeDocument/2006/relationships/hyperlink" Id="rId172" Target="https://doi.org/10.25039/x051.2025/62xbgg" TargetMode="External" /><Relationship Type="http://schemas.openxmlformats.org/officeDocument/2006/relationships/hyperlink" Id="rId270" Target="https://doi.org/10.32614/CRAN.package.emmeans" TargetMode="External" /><Relationship Type="http://schemas.openxmlformats.org/officeDocument/2006/relationships/hyperlink" Id="rId266" Target="https://doi.org/10.32614/RJ-2017-066" TargetMode="External" /><Relationship Type="http://schemas.openxmlformats.org/officeDocument/2006/relationships/hyperlink" Id="rId210" Target="https://doi.org/10.3389/fpsyt.2023.1199989" TargetMode="External" /><Relationship Type="http://schemas.openxmlformats.org/officeDocument/2006/relationships/hyperlink" Id="rId136" Target="https://doi.org/10.3389/frsle.2023.1268379" TargetMode="External" /><Relationship Type="http://schemas.openxmlformats.org/officeDocument/2006/relationships/hyperlink" Id="rId188" Target="https://doi.org/10.3390/biology8030054" TargetMode="External" /><Relationship Type="http://schemas.openxmlformats.org/officeDocument/2006/relationships/hyperlink" Id="rId196" Target="https://doi.org/10.3390/clockssleep6040042" TargetMode="External" /><Relationship Type="http://schemas.openxmlformats.org/officeDocument/2006/relationships/hyperlink" Id="rId236" Target="https://doi.org/10.3390/ijerph192013599" TargetMode="External" /><Relationship Type="http://schemas.openxmlformats.org/officeDocument/2006/relationships/hyperlink" Id="rId214" Target="https://doi.org/10.3758/s13428-025-02823-y" TargetMode="External" /><Relationship Type="http://schemas.openxmlformats.org/officeDocument/2006/relationships/hyperlink" Id="rId204" Target="https://doi.org/10.48550/arXiv.2606.20719" TargetMode="External" /><Relationship Type="http://schemas.openxmlformats.org/officeDocument/2006/relationships/hyperlink" Id="rId226" Target="https://doi.org/10.5195/jmla.2018.319" TargetMode="External" /><Relationship Type="http://schemas.openxmlformats.org/officeDocument/2006/relationships/hyperlink" Id="rId280" Target="https://doi.org/10.5281/zenodo.15576731" TargetMode="External" /><Relationship Type="http://schemas.openxmlformats.org/officeDocument/2006/relationships/hyperlink" Id="rId286" Target="https://doi.org/10.5281/zenodo.16568109" TargetMode="External" /><Relationship Type="http://schemas.openxmlformats.org/officeDocument/2006/relationships/hyperlink" Id="rId282" Target="https://doi.org/10.5281/zenodo.16834951" TargetMode="External" /><Relationship Type="http://schemas.openxmlformats.org/officeDocument/2006/relationships/hyperlink" Id="rId292" Target="https://doi.org/10.5281/zenodo.16893901" TargetMode="External" /><Relationship Type="http://schemas.openxmlformats.org/officeDocument/2006/relationships/hyperlink" Id="rId288" Target="https://doi.org/10.5281/zenodo.16895188" TargetMode="External" /><Relationship Type="http://schemas.openxmlformats.org/officeDocument/2006/relationships/hyperlink" Id="rId290" Target="https://doi.org/10.5281/zenodo.17289456" TargetMode="External" /><Relationship Type="http://schemas.openxmlformats.org/officeDocument/2006/relationships/hyperlink" Id="rId296" Target="https://doi.org/10.5281/zenodo.17979893" TargetMode="External" /><Relationship Type="http://schemas.openxmlformats.org/officeDocument/2006/relationships/hyperlink" Id="rId284" Target="https://doi.org/10.5281/zenodo.18111232" TargetMode="External" /><Relationship Type="http://schemas.openxmlformats.org/officeDocument/2006/relationships/hyperlink" Id="rId294" Target="https://doi.org/10.5281/zenodo.18925834" TargetMode="External" /><Relationship Type="http://schemas.openxmlformats.org/officeDocument/2006/relationships/hyperlink" Id="rId298" Target="https://doi.org/10.5281/zenodo.19678543" TargetMode="External" /><Relationship Type="http://schemas.openxmlformats.org/officeDocument/2006/relationships/hyperlink" Id="rId216" Target="https://doi.org/10.5665/sleep.1642" TargetMode="External" /><Relationship Type="http://schemas.openxmlformats.org/officeDocument/2006/relationships/hyperlink" Id="rId180" Target="https://doi.org/10.64898/2026.07.28.741277" TargetMode="External" /><Relationship Type="http://schemas.openxmlformats.org/officeDocument/2006/relationships/hyperlink" Id="rId254" Target="https://doi.org/10.7717/peerj.6876" TargetMode="External" /><Relationship Type="http://schemas.openxmlformats.org/officeDocument/2006/relationships/hyperlink" Id="rId112" Target="https://github.com/MeLiDosProject" TargetMode="External" /><Relationship Type="http://schemas.openxmlformats.org/officeDocument/2006/relationships/hyperlink" Id="rId107" Target="https://github.com/tscnlab/ZaunerEtAl_bioRxiv_2026" TargetMode="External" /><Relationship Type="http://schemas.openxmlformats.org/officeDocument/2006/relationships/hyperlink" Id="rId300" Target="https://melidosproject.github.io/melidosData/" TargetMode="External" /><Relationship Type="http://schemas.openxmlformats.org/officeDocument/2006/relationships/hyperlink" Id="rId232" Target="https://pubmed.ncbi.nlm.nih.gov/1027738/" TargetMode="External" /><Relationship Type="http://schemas.openxmlformats.org/officeDocument/2006/relationships/hyperlink" Id="rId240" Target="https://www.R-project.org/" TargetMode="External" /><Relationship Type="http://schemas.openxmlformats.org/officeDocument/2006/relationships/hyperlink" Id="rId113" Target="https://zenodo.org/communities/22nrm05_melidos/" TargetMode="External" /><Relationship Type="http://schemas.openxmlformats.org/officeDocument/2006/relationships/hyperlink" Id="rId18" Target="mailto:johannes.zauner@t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2026-10-19T10:06:25Z</dcterms:created>
  <dcterms:modified xsi:type="dcterms:W3CDTF">2026-10-19T10:06:25Z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nature.csl</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params">
    <vt:lpwstr/>
  </property>
  <property fmtid="{D5CDD505-2E9C-101B-9397-08002B2CF9AE}" pid="16" name="reference-section-title">
    <vt:lpwstr>References</vt:lpwstr>
  </property>
  <property fmtid="{D5CDD505-2E9C-101B-9397-08002B2CF9AE}" pid="17" name="sidebar">
    <vt:lpwstr>False</vt:lpwstr>
  </property>
  <property fmtid="{D5CDD505-2E9C-101B-9397-08002B2CF9AE}" pid="18" name="toc-title">
    <vt:lpwstr>Table of contents</vt:lpwstr>
  </property>
</Properties>
</file>