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4224528" cy="4023360"/>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9646920" cy="4294011"/>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9646920" cy="4294011"/>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line="240" w:lineRule="auto"/>
        <w:jc w:val="center"/>
      </w:pPr>
      <w:r>
        <w:drawing>
          <wp:inline>
            <wp:extent cx="3843746" cy="4892040"/>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9394806" cy="5669280"/>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9394806" cy="566928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pStyle w:val="Compact"/>
        <w:keepNext/>
        <w:keepLines/>
        <w:pageBreakBefore/>
        <w:spacing w:before="0" w:after="0" w:line="240" w:lineRule="auto"/>
        <w:jc w:val="center"/>
      </w:pPr>
      <w:r>
        <w:drawing>
          <wp:inline>
            <wp:extent cx="3272905" cy="489204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272905" cy="489204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8062976" cy="5669279"/>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8062976" cy="5669279"/>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258"/>
    <w:bookmarkEnd w:id="259"/>
    <w:bookmarkStart w:id="312" w:name="X4f8781ec646a78d853b59e3b8e435fd4ba456d4"/>
    <w:p>
      <w:pPr>
        <w:pStyle w:val="berschrift3"/>
        <w:keepNext/>
        <w:keepLines/>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14218920" cy="6088930"/>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14218920" cy="6088930"/>
                    </a:xfrm>
                    <a:prstGeom prst="rect"/>
                  </pic:spPr>
                </pic:pic>
              </a:graphicData>
            </a:graphic>
          </wp:inline>
        </w:drawing>
      </w:r>
    </w:p>
    <w:p>
      <w:pPr>
        <w:keepLines/>
        <w:pageBreakBefore/>
        <w:spacing w:before="0" w:after="0" w:line="240" w:lineRule="auto"/>
        <w:jc w:val="center"/>
      </w:pPr>
      <w:r>
        <w:drawing>
          <wp:inline>
            <wp:extent cx="14218920" cy="5043666"/>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14218920" cy="5043666"/>
                    </a:xfrm>
                    <a:prstGeom prst="rect"/>
                  </pic:spPr>
                </pic:pic>
              </a:graphicData>
            </a:graphic>
          </wp:inline>
        </w:drawing>
      </w:r>
    </w:p>
    <w:p>
      <w:pPr>
        <w:keepNext/>
        <w:keepLines/>
        <w:pageBreakBefore/>
        <w:spacing w:before="0" w:after="0" w:line="240" w:lineRule="auto"/>
        <w:jc w:val="center"/>
      </w:pPr>
      <w:r>
        <w:drawing>
          <wp:inline>
            <wp:extent cx="14218920" cy="5111732"/>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14218920" cy="5111732"/>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p>
      <w:pPr>
        <w:suppressLineNumbers/>
        <w:spacing w:before="0" w:after="0" w:line="20" w:lineRule="exact"/>
        <w:sectPr w:rsidR="00597312" w:rsidRPr="00791F7F" w:rsidSect="0000781E">
          <w:footerReference r:id="rId8" w:type="even"/>
          <w:footerReference r:id="rId9" w:type="default"/>
          <w:pgSz w:h="16838" w:w="23810" w:orient="landscape"/>
          <w:pgMar w:bottom="792" w:footer="720" w:gutter="0" w:header="720" w:left="648" w:right="648" w:top="792"/>
          <w:lnNumType w:countBy="1" w:restart="continuous" w:distance="72"/>
          <w:cols w:space="720"/>
          <w:docGrid w:linePitch="326"/>
          <w:type w:val="nextPage"/>
        </w:sectPr>
      </w:pPr>
    </w:p>
    <w:bookmarkEnd w:id="311"/>
    <w:bookmarkEnd w:id="312"/>
    <w:bookmarkStart w:id="314" w:name="Xbdd6cdc82df6f60ad7b98ddee204268d86e5648"/>
    <w:p>
      <w:pPr>
        <w:pStyle w:val="berschrift3"/>
        <w:keepNext/>
        <w:keepLines/>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6962681" cy="566928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6962681" cy="5669280"/>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257800" cy="52578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257800" cy="52578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8"/>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361708"/>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spacing w:line="240" w:lineRule="auto" w:after="80"/>
      </w:pPr>
      <w:r>
        <w:t xml:space="preserve">Supplementary Table S4. Exploratory cross-window recommendation-adherence associations</w:t>
      </w:r>
    </w:p>
    <w:bookmarkStart w:id="321" w:name="supp-table-s4"/>
    <w:p>
      <w:pPr>
        <w:keepLines/>
        <w:pageBreakBefore w:val="0"/>
        <w:spacing w:before="0" w:after="0" w:line="240" w:lineRule="auto"/>
        <w:jc w:val="center"/>
      </w:pPr>
      <w:r>
        <w:drawing>
          <wp:inline>
            <wp:extent cx="9646920" cy="4737518"/>
            <wp:docPr id="323" name="Picture 323" descr="Supplementary Table S4, part 1 of 2" title="Supplementary Table S4, part 1 of 2"/>
            <wp:cNvGraphicFramePr>
              <a:graphicFrameLocks noChangeAspect="1"/>
            </wp:cNvGraphicFramePr>
            <a:graphic>
              <a:graphicData uri="http://schemas.openxmlformats.org/drawingml/2006/picture">
                <pic:pic>
                  <pic:nvPicPr>
                    <pic:cNvPr id="0" name="supp_table_s4_part_01.png"/>
                    <pic:cNvPicPr/>
                  </pic:nvPicPr>
                  <pic:blipFill>
                    <a:blip r:embed="rId25"/>
                    <a:stretch>
                      <a:fillRect/>
                    </a:stretch>
                  </pic:blipFill>
                  <pic:spPr>
                    <a:xfrm>
                      <a:off x="0" y="0"/>
                      <a:ext cx="9646920" cy="4737518"/>
                    </a:xfrm>
                    <a:prstGeom prst="rect"/>
                  </pic:spPr>
                </pic:pic>
              </a:graphicData>
            </a:graphic>
          </wp:inline>
        </w:drawing>
      </w:r>
    </w:p>
    <w:p>
      <w:pPr>
        <w:keepNext/>
        <w:keepLines/>
        <w:pageBreakBefore/>
        <w:spacing w:before="0" w:after="0" w:line="240" w:lineRule="auto"/>
        <w:jc w:val="center"/>
      </w:pPr>
      <w:r>
        <w:drawing>
          <wp:inline>
            <wp:extent cx="9646920" cy="5124254"/>
            <wp:docPr id="324" name="Picture 324" descr="Supplementary Table S4, part 2 of 2" title="Supplementary Table S4, part 2 of 2"/>
            <wp:cNvGraphicFramePr>
              <a:graphicFrameLocks noChangeAspect="1"/>
            </wp:cNvGraphicFramePr>
            <a:graphic>
              <a:graphicData uri="http://schemas.openxmlformats.org/drawingml/2006/picture">
                <pic:pic>
                  <pic:nvPicPr>
                    <pic:cNvPr id="0" name="supp_table_s4_part_02.png"/>
                    <pic:cNvPicPr/>
                  </pic:nvPicPr>
                  <pic:blipFill>
                    <a:blip r:embed="rId26"/>
                    <a:stretch>
                      <a:fillRect/>
                    </a:stretch>
                  </pic:blipFill>
                  <pic:spPr>
                    <a:xfrm>
                      <a:off x="0" y="0"/>
                      <a:ext cx="9646920" cy="5124254"/>
                    </a:xfrm>
                    <a:prstGeom prst="rect"/>
                  </pic:spPr>
                </pic:pic>
              </a:graphicData>
            </a:graphic>
          </wp:inline>
        </w:drawing>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pStyle w:val="Beschriftung"/>
        <w:keepNext/>
        <w:pageBreakBefore/>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3703320" cy="740664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3703320" cy="740664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spacing w:line="240" w:lineRule="auto" w:after="80"/>
      </w:pPr>
      <w:r>
        <w:t xml:space="preserve">Supplementary Table S7. Geographic and photoperiod associations</w:t>
      </w:r>
    </w:p>
    <w:bookmarkStart w:id="331" w:name="supp-table-s7"/>
    <w:p>
      <w:pPr>
        <w:keepLines/>
        <w:pageBreakBefore w:val="0"/>
        <w:spacing w:before="0" w:after="0" w:line="240" w:lineRule="auto"/>
        <w:jc w:val="center"/>
      </w:pPr>
      <w:r>
        <w:drawing>
          <wp:inline>
            <wp:extent cx="9646920" cy="5534059"/>
            <wp:docPr id="327" name="Picture 327" descr="Supplementary Table S7, part 1 of 4" title="Supplementary Table S7, part 1 of 4"/>
            <wp:cNvGraphicFramePr>
              <a:graphicFrameLocks noChangeAspect="1"/>
            </wp:cNvGraphicFramePr>
            <a:graphic>
              <a:graphicData uri="http://schemas.openxmlformats.org/drawingml/2006/picture">
                <pic:pic>
                  <pic:nvPicPr>
                    <pic:cNvPr id="0" name="supp_table_s7_part_01.png"/>
                    <pic:cNvPicPr/>
                  </pic:nvPicPr>
                  <pic:blipFill>
                    <a:blip r:embed="rId30"/>
                    <a:stretch>
                      <a:fillRect/>
                    </a:stretch>
                  </pic:blipFill>
                  <pic:spPr>
                    <a:xfrm>
                      <a:off x="0" y="0"/>
                      <a:ext cx="9646920" cy="5534059"/>
                    </a:xfrm>
                    <a:prstGeom prst="rect"/>
                  </pic:spPr>
                </pic:pic>
              </a:graphicData>
            </a:graphic>
          </wp:inline>
        </w:drawing>
      </w:r>
    </w:p>
    <w:p>
      <w:pPr>
        <w:keepLines/>
        <w:pageBreakBefore/>
        <w:spacing w:before="0" w:after="0" w:line="240" w:lineRule="auto"/>
        <w:jc w:val="center"/>
      </w:pPr>
      <w:r>
        <w:drawing>
          <wp:inline>
            <wp:extent cx="9646920" cy="5437159"/>
            <wp:docPr id="328" name="Picture 328" descr="Supplementary Table S7, part 2 of 4" title="Supplementary Table S7, part 2 of 4"/>
            <wp:cNvGraphicFramePr>
              <a:graphicFrameLocks noChangeAspect="1"/>
            </wp:cNvGraphicFramePr>
            <a:graphic>
              <a:graphicData uri="http://schemas.openxmlformats.org/drawingml/2006/picture">
                <pic:pic>
                  <pic:nvPicPr>
                    <pic:cNvPr id="0" name="supp_table_s7_part_02.png"/>
                    <pic:cNvPicPr/>
                  </pic:nvPicPr>
                  <pic:blipFill>
                    <a:blip r:embed="rId31"/>
                    <a:stretch>
                      <a:fillRect/>
                    </a:stretch>
                  </pic:blipFill>
                  <pic:spPr>
                    <a:xfrm>
                      <a:off x="0" y="0"/>
                      <a:ext cx="9646920" cy="5437159"/>
                    </a:xfrm>
                    <a:prstGeom prst="rect"/>
                  </pic:spPr>
                </pic:pic>
              </a:graphicData>
            </a:graphic>
          </wp:inline>
        </w:drawing>
      </w:r>
    </w:p>
    <w:p>
      <w:pPr>
        <w:keepLines/>
        <w:pageBreakBefore/>
        <w:spacing w:before="0" w:after="0" w:line="240" w:lineRule="auto"/>
        <w:jc w:val="center"/>
      </w:pPr>
      <w:r>
        <w:drawing>
          <wp:inline>
            <wp:extent cx="9646920" cy="3903937"/>
            <wp:docPr id="329" name="Picture 329" descr="Supplementary Table S7, part 3 of 4" title="Supplementary Table S7, part 3 of 4"/>
            <wp:cNvGraphicFramePr>
              <a:graphicFrameLocks noChangeAspect="1"/>
            </wp:cNvGraphicFramePr>
            <a:graphic>
              <a:graphicData uri="http://schemas.openxmlformats.org/drawingml/2006/picture">
                <pic:pic>
                  <pic:nvPicPr>
                    <pic:cNvPr id="0" name="supp_table_s7_part_03.png"/>
                    <pic:cNvPicPr/>
                  </pic:nvPicPr>
                  <pic:blipFill>
                    <a:blip r:embed="rId32"/>
                    <a:stretch>
                      <a:fillRect/>
                    </a:stretch>
                  </pic:blipFill>
                  <pic:spPr>
                    <a:xfrm>
                      <a:off x="0" y="0"/>
                      <a:ext cx="9646920" cy="3903937"/>
                    </a:xfrm>
                    <a:prstGeom prst="rect"/>
                  </pic:spPr>
                </pic:pic>
              </a:graphicData>
            </a:graphic>
          </wp:inline>
        </w:drawing>
      </w:r>
    </w:p>
    <w:p>
      <w:pPr>
        <w:keepNext/>
        <w:keepLines/>
        <w:pageBreakBefore/>
        <w:spacing w:before="0" w:after="0" w:line="240" w:lineRule="auto"/>
        <w:jc w:val="center"/>
      </w:pPr>
      <w:r>
        <w:drawing>
          <wp:inline>
            <wp:extent cx="9646920" cy="3301677"/>
            <wp:docPr id="330" name="Picture 330" descr="Supplementary Table S7, part 4 of 4" title="Supplementary Table S7, part 4 of 4"/>
            <wp:cNvGraphicFramePr>
              <a:graphicFrameLocks noChangeAspect="1"/>
            </wp:cNvGraphicFramePr>
            <a:graphic>
              <a:graphicData uri="http://schemas.openxmlformats.org/drawingml/2006/picture">
                <pic:pic>
                  <pic:nvPicPr>
                    <pic:cNvPr id="0" name="supp_table_s7_part_04.png"/>
                    <pic:cNvPicPr/>
                  </pic:nvPicPr>
                  <pic:blipFill>
                    <a:blip r:embed="rId33"/>
                    <a:stretch>
                      <a:fillRect/>
                    </a:stretch>
                  </pic:blipFill>
                  <pic:spPr>
                    <a:xfrm>
                      <a:off x="0" y="0"/>
                      <a:ext cx="9646920" cy="3301677"/>
                    </a:xfrm>
                    <a:prstGeom prst="rect"/>
                  </pic:spPr>
                </pic:pic>
              </a:graphicData>
            </a:graphic>
          </wp:inline>
        </w:drawing>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keepNext/>
        <w:keepLines/>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8475573" cy="5669279"/>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8475573" cy="5669279"/>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line="240" w:lineRule="auto"/>
        <w:jc w:val="center"/>
      </w:pPr>
      <w:r>
        <w:drawing>
          <wp:inline distT="0" distB="0" distL="0" distR="0">
            <wp:extent cx="5715000" cy="3773706"/>
            <wp:docPr id="350" name="Figure 350" descr="Supplementary Figure S8, panels A-C"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rcRect b="57695"/>
                    <a:stretch>
                      <a:fillRect/>
                    </a:stretch>
                  </pic:blipFill>
                  <pic:spPr>
                    <a:xfrm>
                      <a:off x="0" y="0"/>
                      <a:ext cx="5715000" cy="3773706"/>
                    </a:xfrm>
                    <a:prstGeom prst="rect">
                      <a:avLst/>
                    </a:prstGeom>
                  </pic:spPr>
                </pic:pic>
              </a:graphicData>
            </a:graphic>
          </wp:inline>
        </w:drawing>
      </w:r>
    </w:p>
    <w:p>
      <w:pPr>
        <w:pStyle w:val="Beschriftung"/>
        <w:keepNext/>
        <w:pageBreakBefore/>
        <w:spacing w:before="120" w:after="80" w:line="240" w:lineRule="auto"/>
        <w:jc w:val="left"/>
      </w:pPr>
      <w:r>
        <w:rPr>
          <w:b/>
          <w:sz w:val="20"/>
        </w:rPr>
        <w:t>Supplementary Figure S8 (continued)</w:t>
      </w:r>
    </w:p>
    <w:p>
      <w:pPr>
        <w:keepNext/>
        <w:keepLines/>
        <w:spacing w:before="0" w:after="0" w:line="240" w:lineRule="auto"/>
        <w:jc w:val="center"/>
      </w:pPr>
      <w:r>
        <w:drawing>
          <wp:inline distT="0" distB="0" distL="0" distR="0">
            <wp:extent cx="5715000" cy="5146531"/>
            <wp:docPr id="351" name="Figure 351" descr="Supplementary Figure S8, panel D" title="Supplementary Figure S8, panel D"/>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rcRect t="42305"/>
                    <a:stretch>
                      <a:fillRect/>
                    </a:stretch>
                  </pic:blipFill>
                  <pic:spPr>
                    <a:xfrm>
                      <a:off x="0" y="0"/>
                      <a:ext cx="5715000" cy="5146531"/>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keepNext/>
        <w:pageBreakBefore w:val="0"/>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5"/>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4145"/>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4056832" cy="489204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4056832" cy="489204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3"/>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413"/>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9646920" cy="5399714"/>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9646920" cy="5399714"/>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4800600" cy="48006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4800600" cy="48006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9093200" cy="566928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9093200" cy="566928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715000" cy="3537857"/>
            <wp:docPr id="358" name="Figure 358" descr="Supplementary Figure S15A"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3537857"/>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715000" cy="4626428"/>
            <wp:docPr id="359" name="Figure 359" descr="Supplementary Figure S15B"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5715000" cy="4626428"/>
                    </a:xfrm>
                    <a:prstGeom prst="rect">
                      <a:avLst/>
                    </a:prstGeom>
                  </pic:spPr>
                </pic:pic>
              </a:graphicData>
            </a:graphic>
          </wp:inline>
        </w:drawing>
      </w:r>
    </w:p>
    <w:p>
      <w:pPr>
        <w:pStyle w:val="Textkrper"/>
        <w:keepNext w:val="0"/>
        <w:keepLines/>
        <w:spacing w:line="240" w:lineRule="auto" w:before="80" w:after="80"/>
        <w:jc w:val="left"/>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1"/>
    <w:bookmarkEnd w:id="352"/>
    <w:bookmarkStart w:id="354" w:name="X5ea8c111c320bfc9b2f54f225e8746c79488ceb"/>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line="240" w:lineRule="auto"/>
        <w:jc w:val="center"/>
      </w:pPr>
      <w:r>
        <w:drawing>
          <wp:inline distT="0" distB="0" distL="0" distR="0">
            <wp:extent cx="3206730" cy="4434840"/>
            <wp:docPr id="360" name="Figure 360"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extLst>
                        <a:ext uri="{96DAC541-7B7A-43D3-8B79-37D633B846F1}">
                          <asvg:svgBlip xmlns:asvg="http://schemas.microsoft.com/office/drawing/2016/SVG/main" r:embed="rId71"/>
                        </a:ext>
                      </a:extLst>
                    </a:blip>
                    <a:stretch>
                      <a:fillRect/>
                    </a:stretch>
                  </pic:blipFill>
                  <pic:spPr>
                    <a:xfrm>
                      <a:off x="0" y="0"/>
                      <a:ext cx="3206730" cy="4434840"/>
                    </a:xfrm>
                    <a:prstGeom prst="rect">
                      <a:avLst/>
                    </a:prstGeom>
                  </pic:spPr>
                </pic:pic>
              </a:graphicData>
            </a:graphic>
          </wp:inline>
        </w:drawing>
      </w:r>
    </w:p>
    <w:p>
      <w:pPr>
        <w:pStyle w:val="Textkrper"/>
        <w:keepNext w:val="0"/>
        <w:keepLines/>
        <w:spacing w:line="240" w:lineRule="auto" w:before="80" w:after="80"/>
        <w:jc w:val="left"/>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9480471" cy="566928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9480471" cy="566928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4233256" cy="4434839"/>
            <wp:docPr id="361" name="Figure 361"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extLst>
                        <a:ext uri="{96DAC541-7B7A-43D3-8B79-37D633B846F1}">
                          <asvg:svgBlip xmlns:asvg="http://schemas.microsoft.com/office/drawing/2016/SVG/main" r:embed="rId73"/>
                        </a:ext>
                      </a:extLst>
                    </a:blip>
                    <a:stretch>
                      <a:fillRect/>
                    </a:stretch>
                  </pic:blipFill>
                  <pic:spPr>
                    <a:xfrm>
                      <a:off x="0" y="0"/>
                      <a:ext cx="4233256" cy="4434839"/>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nh_supplementary_figure_s1.svg"/><Relationship Id="rId46" Type="http://schemas.openxmlformats.org/officeDocument/2006/relationships/image" Target="media/nh_supplementary_figure_s2.svg"/><Relationship Id="rId47" Type="http://schemas.openxmlformats.org/officeDocument/2006/relationships/image" Target="media/nh_supplementary_figure_s3.svg"/><Relationship Id="rId48" Type="http://schemas.openxmlformats.org/officeDocument/2006/relationships/image" Target="media/nh_supplementary_figure_s4.svg"/><Relationship Id="rId49" Type="http://schemas.openxmlformats.org/officeDocument/2006/relationships/image" Target="media/nh_supplementary_figure_s5a.svg"/><Relationship Id="rId50" Type="http://schemas.openxmlformats.org/officeDocument/2006/relationships/image" Target="media/nh_supplementary_figure_s5b.svg"/><Relationship Id="rId51" Type="http://schemas.openxmlformats.org/officeDocument/2006/relationships/image" Target="media/nh_supplementary_figure_s6.svg"/><Relationship Id="rId52" Type="http://schemas.openxmlformats.org/officeDocument/2006/relationships/image" Target="media/nh_supplementary_figure_s7a.svg"/><Relationship Id="rId53" Type="http://schemas.openxmlformats.org/officeDocument/2006/relationships/image" Target="media/nh_supplementary_figure_s7b.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a.svg"/><Relationship Id="rId69" Type="http://schemas.openxmlformats.org/officeDocument/2006/relationships/image" Target="media/nh_supplementary_figure_s15b.svg"/><Relationship Id="rId71" Type="http://schemas.openxmlformats.org/officeDocument/2006/relationships/image" Target="media/nh_supplementary_figure_s16.svg"/><Relationship Id="rId73"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