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0B141438" w:rsidR="008F1F77" w:rsidRDefault="008F1F77">
      <w:pPr>
        <w:rPr>
          <w:rFonts w:ascii="Arial" w:hAnsi="Arial" w:cs="Arial"/>
        </w:rPr>
      </w:pPr>
      <w:r w:rsidRPr="008F1F77">
        <w:rPr>
          <w:rFonts w:ascii="Arial" w:hAnsi="Arial" w:cs="Arial"/>
        </w:rPr>
        <w:t>0</w:t>
      </w:r>
      <w:r w:rsidR="0078292D">
        <w:rPr>
          <w:rFonts w:ascii="Arial" w:hAnsi="Arial" w:cs="Arial"/>
        </w:rPr>
        <w:t>8</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7F432989"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entirely based on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 xml:space="preserve">reviewer comments and suggestions. We believe this has allowed the manuscript to become much more digestible by removing redundancy and improving clarity. </w:t>
      </w:r>
    </w:p>
    <w:p w14:paraId="69D05C1C" w14:textId="77777777" w:rsidR="00D6726F" w:rsidRDefault="00D6726F" w:rsidP="00C9169E">
      <w:pPr>
        <w:rPr>
          <w:rFonts w:ascii="Arial" w:hAnsi="Arial" w:cs="Arial"/>
          <w:color w:val="FF0000"/>
        </w:rPr>
      </w:pPr>
    </w:p>
    <w:p w14:paraId="0665276D" w14:textId="04BABFBD" w:rsidR="00D6726F" w:rsidRDefault="008D6432" w:rsidP="00C9169E">
      <w:pPr>
        <w:rPr>
          <w:rFonts w:ascii="Arial" w:hAnsi="Arial" w:cs="Arial"/>
          <w:color w:val="FF0000"/>
        </w:rPr>
      </w:pPr>
      <w:r>
        <w:rPr>
          <w:rFonts w:ascii="Arial" w:hAnsi="Arial" w:cs="Arial"/>
          <w:color w:val="FF0000"/>
        </w:rPr>
        <w:t>The reason we originally split the impoundments into small and large was because that was the main hypothesis we wanted to test. The ADCNR was interested in using this method to increase their state lake’s Largemouth Bass fisheries, and Auburn University was interested in testing this method on small farm ponds. Therefore, the study design was set up in a way where we had a group of small sized small impoundments</w:t>
      </w:r>
      <w:r w:rsidR="00824355">
        <w:rPr>
          <w:rFonts w:ascii="Arial" w:hAnsi="Arial" w:cs="Arial"/>
          <w:color w:val="FF0000"/>
        </w:rPr>
        <w:t xml:space="preserve"> (≥11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xml:space="preserve">. However, due to unforeseen events, our large size impoundment sample size decreased after year 1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C87754D" w14:textId="39C008B3" w:rsidR="008D6432" w:rsidRDefault="008D6432" w:rsidP="00C9169E">
      <w:pPr>
        <w:rPr>
          <w:rFonts w:ascii="Arial" w:hAnsi="Arial" w:cs="Arial"/>
          <w:color w:val="FF0000"/>
        </w:rPr>
      </w:pPr>
      <w:r>
        <w:rPr>
          <w:rFonts w:ascii="Arial" w:hAnsi="Arial" w:cs="Arial"/>
          <w:color w:val="FF0000"/>
        </w:rPr>
        <w:t xml:space="preserve">One of the many great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we fail to meet the assumption of normality and the surface area values become meaningless in the model</w:t>
      </w:r>
      <w:r w:rsidR="00824355">
        <w:rPr>
          <w:rFonts w:ascii="Arial" w:hAnsi="Arial" w:cs="Arial"/>
          <w:color w:val="FF0000"/>
        </w:rPr>
        <w:t>s</w:t>
      </w:r>
      <w:r>
        <w:rPr>
          <w:rFonts w:ascii="Arial" w:hAnsi="Arial" w:cs="Arial"/>
          <w:color w:val="FF0000"/>
        </w:rPr>
        <w:t>. Another suggestion was to either cut the one impoundment &gt;40 ha or all impoundments &lt;10 ha.</w:t>
      </w:r>
      <w:r w:rsidR="00F977C3">
        <w:rPr>
          <w:rFonts w:ascii="Arial" w:hAnsi="Arial" w:cs="Arial"/>
          <w:color w:val="FF0000"/>
        </w:rPr>
        <w:t xml:space="preserve"> If we do either of these options, the massive hole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write up the large size impoundments </w:t>
      </w:r>
      <w:r w:rsidR="00F977C3">
        <w:rPr>
          <w:rFonts w:ascii="Arial" w:hAnsi="Arial" w:cs="Arial"/>
          <w:color w:val="FF0000"/>
        </w:rPr>
        <w:t xml:space="preserve">findings </w:t>
      </w:r>
      <w:r>
        <w:rPr>
          <w:rFonts w:ascii="Arial" w:hAnsi="Arial" w:cs="Arial"/>
          <w:color w:val="FF0000"/>
        </w:rPr>
        <w:t>for 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 xml:space="preserve">exist that we can </w:t>
      </w:r>
      <w:r w:rsidR="00F977C3">
        <w:rPr>
          <w:rFonts w:ascii="Arial" w:hAnsi="Arial" w:cs="Arial"/>
          <w:color w:val="FF0000"/>
        </w:rPr>
        <w:t>hopefull</w:t>
      </w:r>
      <w:r w:rsidR="00F977C3">
        <w:rPr>
          <w:rFonts w:ascii="Arial" w:hAnsi="Arial" w:cs="Arial"/>
          <w:color w:val="FF0000"/>
        </w:rPr>
        <w:t>y use to share our knowledge gained from this rotenone application research regarding larger sized small impoundments. We look forward to putting that together. Another great suggestion that we heavily considered was combining all the impoundments into one group and moving forward with the same analyses we have already done (i.e., not treating surface area as a continuous variable discussed above). However, all our models would have had convergence issues if we tried using the random effects of year and impoundment if we did this. The reason those random effects threw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sidR="00F977C3">
        <w:rPr>
          <w:rFonts w:ascii="Arial" w:hAnsi="Arial" w:cs="Arial"/>
          <w:color w:val="FF0000"/>
        </w:rPr>
        <w:t xml:space="preserve"> from those random effects and we would </w:t>
      </w:r>
      <w:r w:rsidR="00824355">
        <w:rPr>
          <w:rFonts w:ascii="Arial" w:hAnsi="Arial" w:cs="Arial"/>
          <w:color w:val="FF0000"/>
        </w:rPr>
        <w:t>lose</w:t>
      </w:r>
      <w:r w:rsidR="00F977C3">
        <w:rPr>
          <w:rFonts w:ascii="Arial" w:hAnsi="Arial" w:cs="Arial"/>
          <w:color w:val="FF0000"/>
        </w:rPr>
        <w:t xml:space="preserve"> statistical power and biological relevance </w:t>
      </w:r>
      <w:r w:rsidR="00824355">
        <w:rPr>
          <w:rFonts w:ascii="Arial" w:hAnsi="Arial" w:cs="Arial"/>
          <w:color w:val="FF0000"/>
        </w:rPr>
        <w:t xml:space="preserve">of our small size small impoundment models and results—this we do not want. </w:t>
      </w:r>
    </w:p>
    <w:p w14:paraId="5990B8E7" w14:textId="77777777" w:rsidR="00824355" w:rsidRDefault="00824355" w:rsidP="00C9169E">
      <w:pPr>
        <w:rPr>
          <w:rFonts w:ascii="Arial" w:hAnsi="Arial" w:cs="Arial"/>
          <w:color w:val="FF0000"/>
        </w:rPr>
      </w:pPr>
    </w:p>
    <w:p w14:paraId="7BC3BD8A" w14:textId="0155A1E9" w:rsidR="00824355" w:rsidRDefault="00824355" w:rsidP="00C9169E">
      <w:pPr>
        <w:rPr>
          <w:rFonts w:ascii="Arial" w:hAnsi="Arial" w:cs="Arial"/>
          <w:color w:val="FF0000"/>
        </w:rPr>
      </w:pPr>
      <w:r>
        <w:rPr>
          <w:rFonts w:ascii="Arial" w:hAnsi="Arial" w:cs="Arial"/>
          <w:color w:val="FF0000"/>
        </w:rPr>
        <w:t xml:space="preserve">All in all, we greatly appreciate these comments from all the review team regarding the redundancy and confusion of why we split the impoundments into these two groups. We decided to go with the Associate Editor’s suggestion of removing the large size </w:t>
      </w:r>
      <w:r>
        <w:rPr>
          <w:rFonts w:ascii="Arial" w:hAnsi="Arial" w:cs="Arial"/>
          <w:color w:val="FF0000"/>
        </w:rPr>
        <w:lastRenderedPageBreak/>
        <w:t>impoundments from this manuscript</w:t>
      </w:r>
      <w:r w:rsidR="00124A47">
        <w:rPr>
          <w:rFonts w:ascii="Arial" w:hAnsi="Arial" w:cs="Arial"/>
          <w:color w:val="FF0000"/>
        </w:rPr>
        <w:t xml:space="preserve">, which is </w:t>
      </w:r>
      <w:proofErr w:type="gramStart"/>
      <w:r w:rsidR="00124A47">
        <w:rPr>
          <w:rFonts w:ascii="Arial" w:hAnsi="Arial" w:cs="Arial"/>
          <w:color w:val="FF0000"/>
        </w:rPr>
        <w:t>similar to</w:t>
      </w:r>
      <w:proofErr w:type="gramEnd"/>
      <w:r w:rsidR="00124A47">
        <w:rPr>
          <w:rFonts w:ascii="Arial" w:hAnsi="Arial" w:cs="Arial"/>
          <w:color w:val="FF0000"/>
        </w:rPr>
        <w:t xml:space="preserve">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w:t>
      </w:r>
      <w:r>
        <w:rPr>
          <w:rFonts w:ascii="Arial" w:hAnsi="Arial" w:cs="Arial"/>
        </w:rPr>
        <w:t>2</w:t>
      </w:r>
      <w:r>
        <w:rPr>
          <w:rFonts w:ascii="Arial" w:hAnsi="Arial" w:cs="Arial"/>
        </w:rPr>
        <w:t>:</w:t>
      </w:r>
      <w:r>
        <w:rPr>
          <w:rFonts w:ascii="Arial" w:hAnsi="Arial" w:cs="Arial"/>
        </w:rPr>
        <w:t xml:space="preserve">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467EDFCF"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(L124–162) and tried to better explain our sampling protocol for clear reproducibility.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w:t>
      </w:r>
      <w:r>
        <w:rPr>
          <w:rFonts w:ascii="Arial" w:hAnsi="Arial" w:cs="Arial"/>
        </w:rPr>
        <w:t>3</w:t>
      </w:r>
      <w:r>
        <w:rPr>
          <w:rFonts w:ascii="Arial" w:hAnsi="Arial" w:cs="Arial"/>
        </w:rPr>
        <w:t>:</w:t>
      </w:r>
      <w:r>
        <w:rPr>
          <w:rFonts w:ascii="Arial" w:hAnsi="Arial" w:cs="Arial"/>
        </w:rPr>
        <w:t xml:space="preserve">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 xml:space="preserve">Reviewer 1, Comment </w:t>
      </w:r>
      <w:r>
        <w:rPr>
          <w:rFonts w:ascii="Arial" w:hAnsi="Arial" w:cs="Arial"/>
        </w:rPr>
        <w:t>4</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75AE412D"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 not to make this change because the 9.6 million anglers in 2016 are coming directly from the USDOI (2018) citation, and we want to allow readers the ease of finding relevant citations to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 xml:space="preserve">Reviewer 1, Comment </w:t>
      </w:r>
      <w:r>
        <w:rPr>
          <w:rFonts w:ascii="Arial" w:hAnsi="Arial" w:cs="Arial"/>
        </w:rPr>
        <w:t>5</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41B5A483" w:rsidR="00C9169E" w:rsidRDefault="00287667" w:rsidP="00C9169E">
      <w:pPr>
        <w:rPr>
          <w:rFonts w:ascii="Arial" w:hAnsi="Arial" w:cs="Arial"/>
        </w:rPr>
      </w:pPr>
      <w:r>
        <w:rPr>
          <w:rFonts w:ascii="Arial" w:hAnsi="Arial" w:cs="Arial"/>
          <w:color w:val="FF0000"/>
        </w:rPr>
        <w:t xml:space="preserve">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 removed this confusion from this sentence. The following “productive small impoundment habitats” term was used in correlation with the previous use of the word productive. We believe no meaning is lost and only clarity is gained when removing “productive” here again. Thank you for this.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1B196B07" w:rsidR="00287667" w:rsidRPr="002319A5" w:rsidRDefault="002319A5" w:rsidP="00C9169E">
      <w:pPr>
        <w:rPr>
          <w:rFonts w:ascii="Arial" w:hAnsi="Arial" w:cs="Arial"/>
          <w:color w:val="FF0000"/>
        </w:rPr>
      </w:pPr>
      <w:r>
        <w:rPr>
          <w:rFonts w:ascii="Arial" w:hAnsi="Arial" w:cs="Arial"/>
          <w:color w:val="FF0000"/>
        </w:rPr>
        <w:t xml:space="preserve">We added citations. Thank you for helping us clarify this.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littoral area? In other words, are these small 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ADF0454" w:rsidR="002319A5" w:rsidRPr="002319A5" w:rsidRDefault="002319A5" w:rsidP="002319A5">
      <w:pPr>
        <w:rPr>
          <w:rFonts w:ascii="Arial" w:hAnsi="Arial" w:cs="Arial"/>
          <w:color w:val="FF0000"/>
        </w:rPr>
      </w:pPr>
      <w:r>
        <w:rPr>
          <w:rFonts w:ascii="Arial" w:hAnsi="Arial" w:cs="Arial"/>
          <w:color w:val="FF0000"/>
        </w:rPr>
        <w:lastRenderedPageBreak/>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the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2443A0F7" w:rsidR="009743F8" w:rsidRPr="005077CA" w:rsidRDefault="005077CA" w:rsidP="00C9169E">
      <w:pPr>
        <w:rPr>
          <w:rFonts w:ascii="Arial" w:hAnsi="Arial" w:cs="Arial"/>
          <w:color w:val="FF0000"/>
        </w:rPr>
      </w:pPr>
      <w:r>
        <w:rPr>
          <w:rFonts w:ascii="Arial" w:hAnsi="Arial" w:cs="Arial"/>
          <w:color w:val="FF0000"/>
        </w:rPr>
        <w:t>We agree</w:t>
      </w:r>
      <w:r w:rsidR="00124A47">
        <w:rPr>
          <w:rFonts w:ascii="Arial" w:hAnsi="Arial" w:cs="Arial"/>
          <w:color w:val="FF0000"/>
        </w:rPr>
        <w:t xml:space="preserve"> (see L92-95)</w:t>
      </w:r>
      <w:r>
        <w:rPr>
          <w:rFonts w:ascii="Arial" w:hAnsi="Arial" w:cs="Arial"/>
          <w:color w:val="FF0000"/>
        </w:rPr>
        <w:t>. Thank you for this.</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1DC57CF2"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 xml:space="preserve">pplication rate of the wand we decided to use. We corrected this measurement to represent the wands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42195761" w:rsidR="0027018D" w:rsidRDefault="00A43DB1" w:rsidP="009743F8">
      <w:pPr>
        <w:rPr>
          <w:rFonts w:ascii="Arial" w:hAnsi="Arial" w:cs="Arial"/>
          <w:color w:val="FF0000"/>
        </w:rPr>
      </w:pPr>
      <w:r>
        <w:rPr>
          <w:rFonts w:ascii="Arial" w:hAnsi="Arial" w:cs="Arial"/>
          <w:color w:val="FF0000"/>
        </w:rPr>
        <w:t xml:space="preserve">Thank you for this comment, however, we reported our 0.5 L rotenone per 90 m of shoreline to be a direct comparison of the McHugh (1990) application of 1 L rotenone per 200 m of shoreline. Therefore, we feel this is a fair representation as this method relates to this study. Additionally, other studies report 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24AED878" w14:textId="49D2EC77"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w:t>
      </w:r>
      <w:r w:rsidR="00D20DEF">
        <w:rPr>
          <w:rFonts w:ascii="Arial" w:hAnsi="Arial" w:cs="Arial"/>
          <w:color w:val="FF0000"/>
        </w:rPr>
        <w:lastRenderedPageBreak/>
        <w:t>applications in lentic habitats of Southwestern Montana. North American Journal of Fisheries Management. 32:781–789.</w:t>
      </w:r>
    </w:p>
    <w:p w14:paraId="61DA6B44" w14:textId="5EFE63B2"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0E6890D8" w14:textId="5B44D64D" w:rsidR="00097716" w:rsidRPr="00D20DEF"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w:t>
      </w:r>
      <w:r w:rsidR="00097716">
        <w:rPr>
          <w:rFonts w:ascii="Arial" w:hAnsi="Arial" w:cs="Arial"/>
          <w:color w:val="FF0000"/>
        </w:rPr>
        <w:t>. 38:237–246.</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41793DFB" w:rsidR="00097716" w:rsidRPr="00097716" w:rsidRDefault="00097716" w:rsidP="00097716">
      <w:pPr>
        <w:rPr>
          <w:rFonts w:ascii="Arial" w:hAnsi="Arial" w:cs="Arial"/>
          <w:color w:val="FF0000"/>
        </w:rPr>
      </w:pPr>
      <w:r>
        <w:rPr>
          <w:rFonts w:ascii="Arial" w:hAnsi="Arial" w:cs="Arial"/>
          <w:color w:val="FF0000"/>
        </w:rPr>
        <w:t xml:space="preserve">Clarified thanks to the changes to the manuscript described above.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14DF3B87" w:rsidR="00097716" w:rsidRPr="00097716" w:rsidRDefault="00097716" w:rsidP="00097716">
      <w:pPr>
        <w:rPr>
          <w:rFonts w:ascii="Arial" w:hAnsi="Arial" w:cs="Arial"/>
          <w:color w:val="FF0000"/>
        </w:rPr>
      </w:pPr>
      <w:r>
        <w:rPr>
          <w:rFonts w:ascii="Arial" w:hAnsi="Arial" w:cs="Arial"/>
          <w:color w:val="FF0000"/>
        </w:rPr>
        <w:t>Confusion no more thanks to the removal of large size small impoundments.</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2A51B3B4" w:rsidR="00097716" w:rsidRPr="00097716" w:rsidRDefault="00097716" w:rsidP="009743F8">
      <w:pPr>
        <w:rPr>
          <w:rFonts w:ascii="Arial" w:hAnsi="Arial" w:cs="Arial"/>
          <w:color w:val="FF0000"/>
        </w:rPr>
      </w:pPr>
      <w:r>
        <w:rPr>
          <w:rFonts w:ascii="Arial" w:hAnsi="Arial" w:cs="Arial"/>
          <w:color w:val="FF0000"/>
        </w:rPr>
        <w:t>We made this change.</w:t>
      </w:r>
      <w:r w:rsidR="00124A47">
        <w:rPr>
          <w:rFonts w:ascii="Arial" w:hAnsi="Arial" w:cs="Arial"/>
          <w:color w:val="FF0000"/>
        </w:rPr>
        <w:t xml:space="preserve"> The use of “bream” was extremely misleading.</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Reviewer 1, Comment 1</w:t>
      </w:r>
      <w:r>
        <w:rPr>
          <w:rFonts w:ascii="Arial" w:hAnsi="Arial" w:cs="Arial"/>
        </w:rPr>
        <w:t>7</w:t>
      </w:r>
      <w:r>
        <w:rPr>
          <w:rFonts w:ascii="Arial" w:hAnsi="Arial" w:cs="Arial"/>
        </w:rPr>
        <w:t>:</w:t>
      </w:r>
      <w:r>
        <w:rPr>
          <w:rFonts w:ascii="Arial" w:hAnsi="Arial" w:cs="Arial"/>
        </w:rPr>
        <w:t xml:space="preserve">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5FD19FB0" w:rsidR="00097716" w:rsidRPr="00CC1522" w:rsidRDefault="00CC1522" w:rsidP="00097716">
      <w:pPr>
        <w:rPr>
          <w:rFonts w:ascii="Arial" w:hAnsi="Arial" w:cs="Arial"/>
          <w:color w:val="FF0000"/>
        </w:rPr>
      </w:pPr>
      <w:r>
        <w:rPr>
          <w:rFonts w:ascii="Arial" w:hAnsi="Arial" w:cs="Arial"/>
          <w:color w:val="FF0000"/>
        </w:rPr>
        <w:t xml:space="preserve">We appreciate the comment and while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lastRenderedPageBreak/>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4750232F"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 Like we mention above, the reason we divided the small impoundments the way we did was because we had one grouping of small farm ponds and another grouping of ADCNR managed lakes. One of our main objectives in the proposal for funding was to observe if there was a treatment effect in small farm ponds compared to the larger state managed lakes. We could not use size as a continuous predictor because of the groupings of sizes of our small impoundments (i.e., the small impoundment surface areas were not normally distributed across our study sites). The study was designed to focus on two separate groups: (1) small farm ponds and (2) large state lakes.</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248DDFC8"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was a great idea; we reorganized the rows by years treated. Thank you for this.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54984D19"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figures make a lot of sense. Thank you for this wonderful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34EEA282" w:rsidR="000F1054" w:rsidRPr="000F1054" w:rsidRDefault="006D023F" w:rsidP="00097716">
      <w:pPr>
        <w:rPr>
          <w:rFonts w:ascii="Arial" w:hAnsi="Arial" w:cs="Arial"/>
          <w:color w:val="FF0000"/>
        </w:rPr>
      </w:pPr>
      <w:r>
        <w:rPr>
          <w:rFonts w:ascii="Arial" w:hAnsi="Arial" w:cs="Arial"/>
          <w:color w:val="FF0000"/>
        </w:rPr>
        <w:t xml:space="preserve">We changed the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 the first time 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w:t>
      </w:r>
      <w:r>
        <w:rPr>
          <w:rFonts w:ascii="Arial" w:hAnsi="Arial" w:cs="Arial"/>
        </w:rPr>
        <w:t>2</w:t>
      </w:r>
      <w:r>
        <w:rPr>
          <w:rFonts w:ascii="Arial" w:hAnsi="Arial" w:cs="Arial"/>
        </w:rPr>
        <w:t>:</w:t>
      </w:r>
      <w:r>
        <w:rPr>
          <w:rFonts w:ascii="Arial" w:hAnsi="Arial" w:cs="Arial"/>
        </w:rPr>
        <w:t xml:space="preserve">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2B0014FF" w:rsidR="000F1054" w:rsidRPr="000F1054" w:rsidRDefault="000F1054" w:rsidP="000F1054">
      <w:pPr>
        <w:rPr>
          <w:rFonts w:ascii="Arial" w:hAnsi="Arial" w:cs="Arial"/>
          <w:color w:val="FF0000"/>
        </w:rPr>
      </w:pPr>
      <w:r>
        <w:rPr>
          <w:rFonts w:ascii="Arial" w:hAnsi="Arial" w:cs="Arial"/>
          <w:color w:val="FF0000"/>
        </w:rPr>
        <w:t xml:space="preserve">Great comment. We think the lack of exclamation on the large and small size impoundments at the beginning of the manuscript and in the abstract contributed to the confusion of why we separated them in the study design and analyses. However, we removed the large sized impoundments from this manuscript in hopes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w:t>
      </w:r>
      <w:r>
        <w:rPr>
          <w:rFonts w:ascii="Arial" w:hAnsi="Arial" w:cs="Arial"/>
        </w:rPr>
        <w:t>3</w:t>
      </w:r>
      <w:r>
        <w:rPr>
          <w:rFonts w:ascii="Arial" w:hAnsi="Arial" w:cs="Arial"/>
        </w:rPr>
        <w:t>:</w:t>
      </w:r>
      <w:r>
        <w:rPr>
          <w:rFonts w:ascii="Arial" w:hAnsi="Arial" w:cs="Arial"/>
        </w:rPr>
        <w:t xml:space="preserve">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12F9EA4B"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Our thought here is we are saying due to catch and release, we see increased bass densities</w:t>
      </w:r>
      <w:r w:rsidR="005B11B8">
        <w:rPr>
          <w:rFonts w:ascii="Arial" w:hAnsi="Arial" w:cs="Arial"/>
          <w:color w:val="FF0000"/>
        </w:rPr>
        <w:t xml:space="preserve">. In addition to these increased densities, bass experience high annual spawning rates, continuing this vulnerability pattern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00170B95" w:rsidR="005B11B8" w:rsidRPr="005B11B8" w:rsidRDefault="005B11B8" w:rsidP="000F1054">
      <w:pPr>
        <w:rPr>
          <w:rFonts w:ascii="Arial" w:hAnsi="Arial" w:cs="Arial"/>
          <w:color w:val="FF0000"/>
        </w:rPr>
      </w:pPr>
      <w:r>
        <w:rPr>
          <w:rFonts w:ascii="Arial" w:hAnsi="Arial" w:cs="Arial"/>
          <w:color w:val="FF0000"/>
        </w:rPr>
        <w:t>With the removal of the large size small impoundments, this is now less critical. We changed the value to be ≤11 ha</w:t>
      </w:r>
      <w:r w:rsidR="00F011CB">
        <w:rPr>
          <w:rFonts w:ascii="Arial" w:hAnsi="Arial" w:cs="Arial"/>
          <w:color w:val="FF0000"/>
        </w:rPr>
        <w:t xml:space="preserve">. This was essentially the motivation for the separation of large and small size small impoundments. As in, large size small impoundments have </w:t>
      </w:r>
      <w:r w:rsidR="00F011CB">
        <w:rPr>
          <w:rFonts w:ascii="Arial" w:hAnsi="Arial" w:cs="Arial"/>
          <w:color w:val="FF0000"/>
        </w:rPr>
        <w:lastRenderedPageBreak/>
        <w:t>been evaluated</w:t>
      </w:r>
      <w:r w:rsidR="006D023F">
        <w:rPr>
          <w:rFonts w:ascii="Arial" w:hAnsi="Arial" w:cs="Arial"/>
          <w:color w:val="FF0000"/>
        </w:rPr>
        <w:t xml:space="preserve"> using a similar method (McHugh 1990; </w:t>
      </w:r>
      <w:r w:rsidR="006D023F">
        <w:rPr>
          <w:rFonts w:ascii="Arial" w:hAnsi="Arial" w:cs="Arial"/>
          <w:color w:val="FF0000"/>
        </w:rPr>
        <w:t>24</w:t>
      </w:r>
      <w:r w:rsidR="006D023F">
        <w:rPr>
          <w:rFonts w:ascii="Arial" w:hAnsi="Arial" w:cs="Arial"/>
          <w:color w:val="FF0000"/>
        </w:rPr>
        <w:t xml:space="preserve"> and 28</w:t>
      </w:r>
      <w:r w:rsidR="006D023F">
        <w:rPr>
          <w:rFonts w:ascii="Arial" w:hAnsi="Arial" w:cs="Arial"/>
          <w:color w:val="FF0000"/>
        </w:rPr>
        <w:t xml:space="preserve">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476EE252"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However, we did give it a rightfully deserved home on L7</w:t>
      </w:r>
      <w:r w:rsidR="006D023F">
        <w:rPr>
          <w:rFonts w:ascii="Arial" w:hAnsi="Arial" w:cs="Arial"/>
          <w:color w:val="FF0000"/>
        </w:rPr>
        <w:t>6</w:t>
      </w:r>
      <w:r w:rsidR="006C5F9C">
        <w:rPr>
          <w:rFonts w:ascii="Arial" w:hAnsi="Arial" w:cs="Arial"/>
          <w:color w:val="FF0000"/>
        </w:rPr>
        <w:t xml:space="preserve"> thanks to their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213D5302" w:rsidR="006C5F9C" w:rsidRPr="006C5F9C" w:rsidRDefault="006C5F9C" w:rsidP="006C5F9C">
      <w:pPr>
        <w:rPr>
          <w:rFonts w:ascii="Arial" w:hAnsi="Arial" w:cs="Arial"/>
          <w:color w:val="FF0000"/>
        </w:rPr>
      </w:pPr>
      <w:r>
        <w:rPr>
          <w:rFonts w:ascii="Arial" w:hAnsi="Arial" w:cs="Arial"/>
          <w:color w:val="FF0000"/>
        </w:rPr>
        <w:t xml:space="preserve">Thank you for your comments. Your comments, in addition to all members of the review team, 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1E40B13E"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to help clarify this</w:t>
      </w:r>
      <w:r w:rsidR="006D023F">
        <w:rPr>
          <w:rFonts w:ascii="Arial" w:hAnsi="Arial" w:cs="Arial"/>
          <w:color w:val="FF0000"/>
        </w:rPr>
        <w:t xml:space="preserve"> (L148-150)</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150CC404" w:rsidR="006067F1" w:rsidRPr="006067F1" w:rsidRDefault="006067F1" w:rsidP="006C5F9C">
      <w:pPr>
        <w:rPr>
          <w:rFonts w:ascii="Arial" w:hAnsi="Arial" w:cs="Arial"/>
          <w:color w:val="FF0000"/>
        </w:rPr>
      </w:pPr>
      <w:r>
        <w:rPr>
          <w:rFonts w:ascii="Arial" w:hAnsi="Arial" w:cs="Arial"/>
          <w:color w:val="FF0000"/>
        </w:rPr>
        <w:t>With the removal of large size small impoundments from this manuscript, we believe the methods and results have become much cleaner and</w:t>
      </w:r>
      <w:r w:rsidR="006D023F">
        <w:rPr>
          <w:rFonts w:ascii="Arial" w:hAnsi="Arial" w:cs="Arial"/>
          <w:color w:val="FF0000"/>
        </w:rPr>
        <w:t xml:space="preserve"> this</w:t>
      </w:r>
      <w:r>
        <w:rPr>
          <w:rFonts w:ascii="Arial" w:hAnsi="Arial" w:cs="Arial"/>
          <w:color w:val="FF0000"/>
        </w:rPr>
        <w:t xml:space="preserve"> removes 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lastRenderedPageBreak/>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05A172D3"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 xml:space="preserve">now more accurately represents what we observed and allows us to reflect on what researchers need to think about moving forward using this management approach. As far as a citation supporting what we experienced when applying the shoreline rotenone application in more complex littoral habitats of the large size small impoundments, we are unaware of literature to help support this. We did add a citation </w:t>
      </w:r>
      <w:r w:rsidR="00707CFB">
        <w:rPr>
          <w:rFonts w:ascii="Arial" w:hAnsi="Arial" w:cs="Arial"/>
          <w:color w:val="FF0000"/>
        </w:rPr>
        <w:t xml:space="preserve">in support of variable electrofishing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lastRenderedPageBreak/>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48B926FB" w:rsidR="00707CFB" w:rsidRPr="00707CFB" w:rsidRDefault="00170642" w:rsidP="006E0A17">
      <w:pPr>
        <w:rPr>
          <w:rFonts w:ascii="Arial" w:hAnsi="Arial" w:cs="Arial"/>
          <w:color w:val="FF0000"/>
        </w:rPr>
      </w:pPr>
      <w:r>
        <w:rPr>
          <w:rFonts w:ascii="Arial" w:hAnsi="Arial" w:cs="Arial"/>
          <w:color w:val="FF0000"/>
        </w:rPr>
        <w:t xml:space="preserve">We think you will find the new figures much more pleasing. Thank you for the comments.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679CBCDD" w:rsidR="00707CFB" w:rsidRPr="00707CFB" w:rsidRDefault="00170642" w:rsidP="006E0A17">
      <w:pPr>
        <w:rPr>
          <w:rFonts w:ascii="Arial" w:hAnsi="Arial" w:cs="Arial"/>
          <w:color w:val="FF0000"/>
        </w:rPr>
      </w:pPr>
      <w:r>
        <w:rPr>
          <w:rFonts w:ascii="Arial" w:hAnsi="Arial" w:cs="Arial"/>
          <w:color w:val="FF0000"/>
        </w:rPr>
        <w:t>We look forward to your thoughts on the new figures.</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03065E6E" w:rsidR="00707CFB" w:rsidRPr="00707CFB" w:rsidRDefault="00707CFB" w:rsidP="00707CFB">
      <w:pPr>
        <w:rPr>
          <w:rFonts w:ascii="Arial" w:hAnsi="Arial" w:cs="Arial"/>
          <w:color w:val="FF0000"/>
        </w:rPr>
      </w:pPr>
      <w:r>
        <w:rPr>
          <w:rFonts w:ascii="Arial" w:hAnsi="Arial" w:cs="Arial"/>
          <w:color w:val="FF0000"/>
        </w:rPr>
        <w:t xml:space="preserve">Thank you for catching this! We are sorry for not having the same y-axes for both of those plots within the figure. The good news is the large plot is 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17A17686" w:rsidR="007437F6" w:rsidRDefault="007437F6" w:rsidP="00707CFB">
      <w:pPr>
        <w:rPr>
          <w:rFonts w:ascii="Arial" w:hAnsi="Arial" w:cs="Arial"/>
          <w:color w:val="FF0000"/>
        </w:rPr>
      </w:pPr>
      <w:r>
        <w:rPr>
          <w:rFonts w:ascii="Arial" w:hAnsi="Arial" w:cs="Arial"/>
          <w:color w:val="FF0000"/>
        </w:rPr>
        <w:t>Thank you for all your comments. With the addition of your comments, and the other members of the review team, this manuscript is in much better shape. Thanks to the omission of the large size small impoundments (discussed above), we believe the manuscript is much easier to comprehend. We left in the 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someone wants to use this method in the future, it will be easy to mimic </w:t>
      </w:r>
      <w:r w:rsidR="001716CF">
        <w:rPr>
          <w:rFonts w:ascii="Arial" w:hAnsi="Arial" w:cs="Arial"/>
          <w:color w:val="FF0000"/>
        </w:rPr>
        <w:t xml:space="preserve">exactly </w:t>
      </w:r>
      <w:r>
        <w:rPr>
          <w:rFonts w:ascii="Arial" w:hAnsi="Arial" w:cs="Arial"/>
          <w:color w:val="FF0000"/>
        </w:rPr>
        <w:t>what we did. We removed some of the extra wordiness you suggest, and</w:t>
      </w:r>
      <w:r w:rsidR="001716CF">
        <w:rPr>
          <w:rFonts w:ascii="Arial" w:hAnsi="Arial" w:cs="Arial"/>
          <w:color w:val="FF0000"/>
        </w:rPr>
        <w:t xml:space="preserve"> again,</w:t>
      </w:r>
      <w:r>
        <w:rPr>
          <w:rFonts w:ascii="Arial" w:hAnsi="Arial" w:cs="Arial"/>
          <w:color w:val="FF0000"/>
        </w:rPr>
        <w:t xml:space="preserve"> this manuscript becomes much more digestible without the redundancy of small and large size small impoundments throughout.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(L113)</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5E838A48"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of the suggestions to help </w:t>
      </w:r>
      <w:r w:rsidR="00AF35D6">
        <w:rPr>
          <w:rFonts w:ascii="Arial" w:hAnsi="Arial" w:cs="Arial"/>
          <w:color w:val="FF0000"/>
        </w:rPr>
        <w:t xml:space="preserve">create a cleaner, more easily digestible manuscript that we can build </w:t>
      </w:r>
      <w:proofErr w:type="gramStart"/>
      <w:r w:rsidR="00AF35D6">
        <w:rPr>
          <w:rFonts w:ascii="Arial" w:hAnsi="Arial" w:cs="Arial"/>
          <w:color w:val="FF0000"/>
        </w:rPr>
        <w:t>off of</w:t>
      </w:r>
      <w:proofErr w:type="gramEnd"/>
      <w:r w:rsidR="00AF35D6">
        <w:rPr>
          <w:rFonts w:ascii="Arial" w:hAnsi="Arial" w:cs="Arial"/>
          <w:color w:val="FF0000"/>
        </w:rPr>
        <w:t xml:space="preserve"> in the future. Thank you so much for the time you put into helping 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w:t>
      </w:r>
      <w:r>
        <w:rPr>
          <w:rFonts w:ascii="Arial" w:hAnsi="Arial" w:cs="Arial"/>
        </w:rPr>
        <w:t>2</w:t>
      </w:r>
      <w:r>
        <w:rPr>
          <w:rFonts w:ascii="Arial" w:hAnsi="Arial" w:cs="Arial"/>
        </w:rPr>
        <w:t>:</w:t>
      </w:r>
      <w:r>
        <w:rPr>
          <w:rFonts w:ascii="Arial" w:hAnsi="Arial" w:cs="Arial"/>
        </w:rPr>
        <w:t xml:space="preserve">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 xml:space="preserve">Editor, Comment </w:t>
      </w:r>
      <w:r>
        <w:rPr>
          <w:rFonts w:ascii="Arial" w:hAnsi="Arial" w:cs="Arial"/>
        </w:rPr>
        <w:t>3</w:t>
      </w:r>
      <w:r>
        <w:rPr>
          <w:rFonts w:ascii="Arial" w:hAnsi="Arial" w:cs="Arial"/>
        </w:rPr>
        <w:t>:</w:t>
      </w:r>
      <w:r>
        <w:rPr>
          <w:rFonts w:ascii="Arial" w:hAnsi="Arial" w:cs="Arial"/>
        </w:rPr>
        <w:t xml:space="preserve">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w:t>
      </w:r>
      <w:r>
        <w:rPr>
          <w:rFonts w:ascii="Arial" w:hAnsi="Arial" w:cs="Arial"/>
        </w:rPr>
        <w:t xml:space="preserve">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 xml:space="preserve">Associate </w:t>
      </w:r>
      <w:r>
        <w:rPr>
          <w:rFonts w:ascii="Arial" w:hAnsi="Arial" w:cs="Arial"/>
          <w:b/>
          <w:bCs/>
          <w:u w:val="single"/>
        </w:rPr>
        <w:t>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 xml:space="preserve">Associate </w:t>
      </w:r>
      <w:r>
        <w:rPr>
          <w:rFonts w:ascii="Arial" w:hAnsi="Arial" w:cs="Arial"/>
        </w:rPr>
        <w:t>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18F9A508" w:rsidR="00AA34A2" w:rsidRPr="00AA34A2" w:rsidRDefault="00AF35D6" w:rsidP="00AA34A2">
      <w:pPr>
        <w:rPr>
          <w:rFonts w:ascii="Arial" w:hAnsi="Arial" w:cs="Arial"/>
          <w:color w:val="FF0000"/>
        </w:rPr>
      </w:pPr>
      <w:r>
        <w:rPr>
          <w:rFonts w:ascii="Arial" w:hAnsi="Arial" w:cs="Arial"/>
          <w:color w:val="FF0000"/>
        </w:rPr>
        <w:t>We decided to move forward directly with your suggestion of cutting out the larger waterbodies entirely (please see our response to Reviewer 1, Comment 1 for more details). We agree the message and lessons learned do not change, and it reduces the wordiness of the methods and results dramatically. In terms of shoreline length (littoral habitat) and surface area, as we mentioned in our comments to Reviewer 2, this is something we will keep in mind when continuing to work on the large size small impoundments research and analyses.</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 xml:space="preserve">Associate Editor, Comment </w:t>
      </w:r>
      <w:r>
        <w:rPr>
          <w:rFonts w:ascii="Arial" w:hAnsi="Arial" w:cs="Arial"/>
        </w:rPr>
        <w:t>2</w:t>
      </w:r>
      <w:r>
        <w:rPr>
          <w:rFonts w:ascii="Arial" w:hAnsi="Arial" w:cs="Arial"/>
        </w:rPr>
        <w:t>:</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0D427C2D" w:rsidR="00AA34A2" w:rsidRPr="00AA34A2" w:rsidRDefault="00AA34A2" w:rsidP="00AA34A2">
      <w:pPr>
        <w:rPr>
          <w:rFonts w:ascii="Arial" w:hAnsi="Arial" w:cs="Arial"/>
          <w:color w:val="FF0000"/>
        </w:rPr>
      </w:pPr>
      <w:r>
        <w:rPr>
          <w:rFonts w:ascii="Arial" w:hAnsi="Arial" w:cs="Arial"/>
          <w:color w:val="FF0000"/>
        </w:rPr>
        <w:t>Here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 xml:space="preserve">Associate Editor, Comment </w:t>
      </w:r>
      <w:r>
        <w:rPr>
          <w:rFonts w:ascii="Arial" w:hAnsi="Arial" w:cs="Arial"/>
        </w:rPr>
        <w:t>3</w:t>
      </w:r>
      <w:r>
        <w:rPr>
          <w:rFonts w:ascii="Arial" w:hAnsi="Arial" w:cs="Arial"/>
        </w:rPr>
        <w:t>:</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3C3CE0F9"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thanks to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5573E349"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this is easier to understand now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1D7406E" w:rsidR="00094565" w:rsidRPr="00094565" w:rsidRDefault="00094565" w:rsidP="00AA34A2">
      <w:pPr>
        <w:rPr>
          <w:rFonts w:ascii="Arial" w:hAnsi="Arial" w:cs="Arial"/>
          <w:b/>
          <w:bCs/>
          <w:color w:val="FF0000"/>
        </w:rPr>
      </w:pPr>
      <w:r>
        <w:rPr>
          <w:rFonts w:ascii="Arial" w:hAnsi="Arial" w:cs="Arial"/>
          <w:color w:val="FF0000"/>
        </w:rPr>
        <w:t xml:space="preserve">We believe it is important to mention that these large differences were observed. This is a good example of where something is not statistically significant, however, the result is still biologically relevant and should be acknowledged and not ignored. </w:t>
      </w:r>
      <w:r w:rsidR="0078292D">
        <w:rPr>
          <w:rFonts w:ascii="Arial" w:hAnsi="Arial" w:cs="Arial"/>
          <w:color w:val="FF0000"/>
        </w:rPr>
        <w:t xml:space="preserve">Regardless, this is now removed because it was describing the large size small impoundments.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 xml:space="preserve">Associate Editor, Comment </w:t>
      </w:r>
      <w:r>
        <w:rPr>
          <w:rFonts w:ascii="Arial" w:hAnsi="Arial" w:cs="Arial"/>
        </w:rPr>
        <w:t>7</w:t>
      </w:r>
      <w:r>
        <w:rPr>
          <w:rFonts w:ascii="Arial" w:hAnsi="Arial" w:cs="Arial"/>
        </w:rPr>
        <w:t>:</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1895B4D7" w:rsidR="00094565" w:rsidRDefault="00094565" w:rsidP="00AA34A2">
      <w:pPr>
        <w:rPr>
          <w:rFonts w:ascii="Arial" w:hAnsi="Arial" w:cs="Arial"/>
          <w:color w:val="FF0000"/>
        </w:rPr>
      </w:pPr>
      <w:r>
        <w:rPr>
          <w:rFonts w:ascii="Arial" w:hAnsi="Arial" w:cs="Arial"/>
          <w:color w:val="FF0000"/>
        </w:rPr>
        <w:t>We did find significant differences in Largemouth Bass recruitment between the controls and one and two years of rotenone treatment (</w:t>
      </w:r>
      <w:r w:rsidR="0078292D">
        <w:rPr>
          <w:rFonts w:ascii="Arial" w:hAnsi="Arial" w:cs="Arial"/>
          <w:color w:val="FF0000"/>
        </w:rPr>
        <w:t>L300-303</w:t>
      </w:r>
      <w:r>
        <w:rPr>
          <w:rFonts w:ascii="Arial" w:hAnsi="Arial" w:cs="Arial"/>
          <w:color w:val="FF0000"/>
        </w:rPr>
        <w:t>)</w:t>
      </w:r>
      <w:r w:rsidR="0078292D">
        <w:rPr>
          <w:rFonts w:ascii="Arial" w:hAnsi="Arial" w:cs="Arial"/>
          <w:color w:val="FF0000"/>
        </w:rPr>
        <w:t xml:space="preserve">. We did completely remove figure 6 thanks to this comment.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8: </w:t>
      </w:r>
      <w:r>
        <w:rPr>
          <w:rFonts w:ascii="Arial" w:hAnsi="Arial" w:cs="Arial"/>
          <w:color w:val="222222"/>
          <w:shd w:val="clear" w:color="auto" w:fill="FFFFFF"/>
        </w:rPr>
        <w:t xml:space="preserve">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3408E94F"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relevant finding, and pairs well with the fact that we did see a rotenone application effect on age-1 Largemouth Bass electrofishing CPUE. </w:t>
      </w:r>
      <w:r w:rsidR="0078292D">
        <w:rPr>
          <w:rFonts w:ascii="Arial" w:hAnsi="Arial" w:cs="Arial"/>
          <w:color w:val="FF0000"/>
        </w:rPr>
        <w:t xml:space="preserve">Now that these figures are only one, we believe this figure should stay (figure 5).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w:t>
      </w:r>
      <w:r>
        <w:rPr>
          <w:rFonts w:ascii="Arial" w:hAnsi="Arial" w:cs="Arial"/>
          <w:color w:val="222222"/>
          <w:shd w:val="clear" w:color="auto" w:fill="FFFFFF"/>
        </w:rPr>
        <w:t>9</w:t>
      </w:r>
      <w:r>
        <w:rPr>
          <w:rFonts w:ascii="Arial" w:hAnsi="Arial" w:cs="Arial"/>
          <w:color w:val="222222"/>
          <w:shd w:val="clear" w:color="auto" w:fill="FFFFFF"/>
        </w:rPr>
        <w:t xml:space="preserve">: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08300279"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r w:rsidR="0078292D">
        <w:rPr>
          <w:rFonts w:ascii="Arial" w:hAnsi="Arial" w:cs="Arial"/>
          <w:color w:val="FF0000"/>
          <w:shd w:val="clear" w:color="auto" w:fill="FFFFFF"/>
        </w:rPr>
        <w:t xml:space="preserve">We should not have confused readers by using that term here. </w:t>
      </w:r>
    </w:p>
    <w:sectPr w:rsidR="00BF232D" w:rsidRPr="00BF232D"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43609"/>
    <w:rsid w:val="00094565"/>
    <w:rsid w:val="00097716"/>
    <w:rsid w:val="000F1054"/>
    <w:rsid w:val="001069ED"/>
    <w:rsid w:val="00120D6B"/>
    <w:rsid w:val="00124A47"/>
    <w:rsid w:val="00170642"/>
    <w:rsid w:val="001716CF"/>
    <w:rsid w:val="001B14AC"/>
    <w:rsid w:val="002319A5"/>
    <w:rsid w:val="0027018D"/>
    <w:rsid w:val="00277513"/>
    <w:rsid w:val="00286ACE"/>
    <w:rsid w:val="00287667"/>
    <w:rsid w:val="00396AE5"/>
    <w:rsid w:val="005077CA"/>
    <w:rsid w:val="005B11B8"/>
    <w:rsid w:val="005F57DB"/>
    <w:rsid w:val="006067F1"/>
    <w:rsid w:val="006125CE"/>
    <w:rsid w:val="0069401D"/>
    <w:rsid w:val="006A351C"/>
    <w:rsid w:val="006C5F9C"/>
    <w:rsid w:val="006D023F"/>
    <w:rsid w:val="006E0A17"/>
    <w:rsid w:val="00707CFB"/>
    <w:rsid w:val="007437F6"/>
    <w:rsid w:val="00774D5F"/>
    <w:rsid w:val="0078292D"/>
    <w:rsid w:val="007B0559"/>
    <w:rsid w:val="007D1226"/>
    <w:rsid w:val="00824355"/>
    <w:rsid w:val="00870E19"/>
    <w:rsid w:val="008D6432"/>
    <w:rsid w:val="008F1F77"/>
    <w:rsid w:val="009743F8"/>
    <w:rsid w:val="00982951"/>
    <w:rsid w:val="00A14F59"/>
    <w:rsid w:val="00A2568C"/>
    <w:rsid w:val="00A40F9C"/>
    <w:rsid w:val="00A43DB1"/>
    <w:rsid w:val="00A700AE"/>
    <w:rsid w:val="00A7257F"/>
    <w:rsid w:val="00AA34A2"/>
    <w:rsid w:val="00AF35D6"/>
    <w:rsid w:val="00B928FB"/>
    <w:rsid w:val="00BF232D"/>
    <w:rsid w:val="00C9169E"/>
    <w:rsid w:val="00CC1522"/>
    <w:rsid w:val="00CD774F"/>
    <w:rsid w:val="00D20DEF"/>
    <w:rsid w:val="00D6726F"/>
    <w:rsid w:val="00EB6EBD"/>
    <w:rsid w:val="00F011CB"/>
    <w:rsid w:val="00F8045A"/>
    <w:rsid w:val="00F9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13</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8</cp:revision>
  <dcterms:created xsi:type="dcterms:W3CDTF">2023-06-05T15:15:00Z</dcterms:created>
  <dcterms:modified xsi:type="dcterms:W3CDTF">2023-06-08T21:20:00Z</dcterms:modified>
</cp:coreProperties>
</file>