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F9B62" w14:textId="77777777" w:rsidR="00062779" w:rsidRDefault="0048021F" w:rsidP="0048021F">
      <w:pPr>
        <w:pStyle w:val="Heading1"/>
      </w:pPr>
      <w:r>
        <w:t>Tips</w:t>
      </w:r>
    </w:p>
    <w:p w14:paraId="5128BAEB" w14:textId="77777777" w:rsidR="0048021F" w:rsidRDefault="0048021F" w:rsidP="0048021F"/>
    <w:p w14:paraId="2297ABAE" w14:textId="77777777" w:rsidR="0048021F" w:rsidRDefault="0048021F" w:rsidP="0048021F"/>
    <w:p w14:paraId="40A66F7F" w14:textId="39F4B42C" w:rsidR="001F5924" w:rsidRDefault="001F5924" w:rsidP="0048021F">
      <w:pPr>
        <w:pStyle w:val="ListParagraph"/>
        <w:numPr>
          <w:ilvl w:val="0"/>
          <w:numId w:val="1"/>
        </w:numPr>
      </w:pPr>
      <w:r>
        <w:t>To handle events like button clicks inside of Dojo modules, use “dojo/</w:t>
      </w:r>
      <w:proofErr w:type="spellStart"/>
      <w:r>
        <w:t>dom</w:t>
      </w:r>
      <w:proofErr w:type="spellEnd"/>
      <w:r>
        <w:t xml:space="preserve">” </w:t>
      </w:r>
      <w:proofErr w:type="gramStart"/>
      <w:r>
        <w:t>and  on</w:t>
      </w:r>
      <w:proofErr w:type="gramEnd"/>
      <w:r>
        <w:t>(</w:t>
      </w:r>
      <w:proofErr w:type="spellStart"/>
      <w:r>
        <w:t>dom.byId</w:t>
      </w:r>
      <w:proofErr w:type="spellEnd"/>
      <w:r>
        <w:t>(</w:t>
      </w:r>
      <w:r>
        <w:rPr>
          <w:i/>
        </w:rPr>
        <w:t>button ID</w:t>
      </w:r>
      <w:r>
        <w:t xml:space="preserve">), “click”, </w:t>
      </w:r>
      <w:r>
        <w:rPr>
          <w:i/>
        </w:rPr>
        <w:t>callback function</w:t>
      </w:r>
      <w:r>
        <w:t>(</w:t>
      </w:r>
      <w:proofErr w:type="spellStart"/>
      <w:r>
        <w:t>evt</w:t>
      </w:r>
      <w:proofErr w:type="spellEnd"/>
      <w:r>
        <w:t>))</w:t>
      </w:r>
    </w:p>
    <w:p w14:paraId="7BB0D5D2" w14:textId="50D03983" w:rsidR="001F5924" w:rsidRDefault="001F5924" w:rsidP="001F5924">
      <w:pPr>
        <w:pStyle w:val="ListParagraph"/>
        <w:numPr>
          <w:ilvl w:val="1"/>
          <w:numId w:val="1"/>
        </w:numPr>
      </w:pPr>
      <w:r>
        <w:t xml:space="preserve">(see </w:t>
      </w:r>
      <w:r w:rsidRPr="001F5924">
        <w:rPr>
          <w:b/>
        </w:rPr>
        <w:t>test_Dojo_addTab.html</w:t>
      </w:r>
      <w:r>
        <w:t xml:space="preserve"> on </w:t>
      </w:r>
      <w:proofErr w:type="spellStart"/>
      <w:r>
        <w:t>Macbook</w:t>
      </w:r>
      <w:proofErr w:type="spellEnd"/>
      <w:r>
        <w:t>)</w:t>
      </w:r>
    </w:p>
    <w:p w14:paraId="4F537E46" w14:textId="77777777" w:rsidR="001F5924" w:rsidRDefault="001F5924" w:rsidP="001F5924">
      <w:pPr>
        <w:pStyle w:val="ListParagraph"/>
      </w:pPr>
    </w:p>
    <w:p w14:paraId="2FA1F1AD" w14:textId="77E5A98D" w:rsidR="0048021F" w:rsidRDefault="0048021F" w:rsidP="0048021F">
      <w:pPr>
        <w:pStyle w:val="ListParagraph"/>
        <w:numPr>
          <w:ilvl w:val="0"/>
          <w:numId w:val="1"/>
        </w:numPr>
      </w:pPr>
      <w:r>
        <w:t xml:space="preserve">By default, </w:t>
      </w:r>
      <w:proofErr w:type="gramStart"/>
      <w:r>
        <w:t xml:space="preserve">the </w:t>
      </w:r>
      <w:r w:rsidRPr="0048021F">
        <w:rPr>
          <w:rStyle w:val="Heading2Char"/>
          <w:b/>
          <w:color w:val="FF0000"/>
        </w:rPr>
        <w:t>this</w:t>
      </w:r>
      <w:proofErr w:type="gramEnd"/>
      <w:r w:rsidRPr="0048021F">
        <w:rPr>
          <w:color w:val="FF0000"/>
        </w:rPr>
        <w:t xml:space="preserve"> </w:t>
      </w:r>
      <w:r>
        <w:t xml:space="preserve">object in an event handler points to the DOM object triggering the event.  To specify a different </w:t>
      </w:r>
      <w:r w:rsidRPr="0048021F">
        <w:rPr>
          <w:rStyle w:val="Heading2Char"/>
          <w:b/>
          <w:color w:val="FF0000"/>
        </w:rPr>
        <w:t>this</w:t>
      </w:r>
      <w:r>
        <w:t xml:space="preserve"> object (say </w:t>
      </w:r>
      <w:proofErr w:type="spellStart"/>
      <w:r w:rsidRPr="0048021F">
        <w:rPr>
          <w:i/>
        </w:rPr>
        <w:t>thisObject</w:t>
      </w:r>
      <w:proofErr w:type="spellEnd"/>
      <w:r>
        <w:t xml:space="preserve">), </w:t>
      </w:r>
      <w:proofErr w:type="gramStart"/>
      <w:r>
        <w:t>add  “</w:t>
      </w:r>
      <w:proofErr w:type="gramEnd"/>
      <w:r>
        <w:t>.bind(</w:t>
      </w:r>
      <w:proofErr w:type="spellStart"/>
      <w:r w:rsidRPr="0048021F">
        <w:rPr>
          <w:i/>
        </w:rPr>
        <w:t>thisObject</w:t>
      </w:r>
      <w:proofErr w:type="spellEnd"/>
      <w:r>
        <w:t>)”  to the end of the function name.</w:t>
      </w:r>
    </w:p>
    <w:p w14:paraId="72C14DEA" w14:textId="77777777" w:rsidR="0048021F" w:rsidRDefault="0048021F" w:rsidP="0048021F">
      <w:pPr>
        <w:pStyle w:val="ListParagraph"/>
        <w:numPr>
          <w:ilvl w:val="1"/>
          <w:numId w:val="1"/>
        </w:numPr>
      </w:pPr>
      <w:r>
        <w:t xml:space="preserve">For example, to use the current module’s current </w:t>
      </w:r>
      <w:r w:rsidRPr="0048021F">
        <w:rPr>
          <w:rStyle w:val="Heading2Char"/>
          <w:b/>
          <w:color w:val="FF0000"/>
        </w:rPr>
        <w:t>this</w:t>
      </w:r>
      <w:r>
        <w:t>, then something like:</w:t>
      </w:r>
    </w:p>
    <w:p w14:paraId="7CD70290" w14:textId="77777777" w:rsidR="0048021F" w:rsidRDefault="0048021F" w:rsidP="0048021F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proofErr w:type="spellEnd"/>
      <w:proofErr w:type="gram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bind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</w:p>
    <w:p w14:paraId="5F8A588E" w14:textId="77777777" w:rsidR="00BB5C99" w:rsidRPr="00BB5C99" w:rsidRDefault="00BB5C99" w:rsidP="00BB5C99">
      <w:pPr>
        <w:pStyle w:val="HTMLPreformatted"/>
        <w:numPr>
          <w:ilvl w:val="2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>[</w:t>
      </w:r>
      <w:proofErr w:type="spellStart"/>
      <w:r w:rsidRPr="00BB5C99">
        <w:rPr>
          <w:b/>
          <w:bCs/>
          <w:color w:val="000080"/>
          <w:sz w:val="18"/>
          <w:szCs w:val="18"/>
        </w:rPr>
        <w:t>QueryBasedPanelWidget</w:t>
      </w:r>
      <w:proofErr w:type="spellEnd"/>
      <w:r>
        <w:rPr>
          <w:b/>
          <w:bCs/>
          <w:color w:val="000080"/>
          <w:sz w:val="18"/>
          <w:szCs w:val="18"/>
        </w:rPr>
        <w:t xml:space="preserve">, </w:t>
      </w:r>
      <w:proofErr w:type="spellStart"/>
      <w:r w:rsidRPr="00BB5C99">
        <w:rPr>
          <w:color w:val="7A7A43"/>
          <w:sz w:val="18"/>
          <w:szCs w:val="18"/>
        </w:rPr>
        <w:t>runQuery</w:t>
      </w:r>
      <w:proofErr w:type="spellEnd"/>
      <w:r w:rsidRPr="00BB5C99">
        <w:rPr>
          <w:color w:val="000000"/>
          <w:sz w:val="18"/>
          <w:szCs w:val="18"/>
        </w:rPr>
        <w:t xml:space="preserve"> </w:t>
      </w:r>
      <w:r w:rsidRPr="00BB5C99">
        <w:rPr>
          <w:b/>
          <w:bCs/>
          <w:color w:val="000080"/>
          <w:sz w:val="18"/>
          <w:szCs w:val="18"/>
        </w:rPr>
        <w:t>function</w:t>
      </w:r>
      <w:r>
        <w:rPr>
          <w:b/>
          <w:bCs/>
          <w:color w:val="000080"/>
          <w:sz w:val="18"/>
          <w:szCs w:val="18"/>
        </w:rPr>
        <w:t>]</w:t>
      </w:r>
    </w:p>
    <w:p w14:paraId="59741E5E" w14:textId="77777777" w:rsidR="00BB5C99" w:rsidRPr="00BB5C99" w:rsidRDefault="00BB5C99" w:rsidP="00BB5C99">
      <w:pPr>
        <w:pStyle w:val="HTMLPreformatted"/>
        <w:shd w:val="clear" w:color="auto" w:fill="FFFFFF"/>
        <w:ind w:left="2160"/>
        <w:rPr>
          <w:color w:val="000000"/>
          <w:sz w:val="18"/>
          <w:szCs w:val="18"/>
        </w:rPr>
      </w:pPr>
    </w:p>
    <w:p w14:paraId="56BDF3BC" w14:textId="77777777" w:rsidR="00D10560" w:rsidRPr="00D10560" w:rsidRDefault="0048021F" w:rsidP="00D1056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(instead of</w:t>
      </w:r>
      <w:r w:rsidR="00D10560">
        <w:t>:</w:t>
      </w:r>
      <w:r w:rsidR="00D10560">
        <w:tab/>
      </w:r>
    </w:p>
    <w:p w14:paraId="503C493D" w14:textId="77777777" w:rsidR="00D10560" w:rsidRDefault="00D10560" w:rsidP="00D10560">
      <w:pPr>
        <w:pStyle w:val="ListParagraph"/>
        <w:numPr>
          <w:ilvl w:val="2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queryTask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on</w:t>
      </w:r>
      <w:proofErr w:type="spellEnd"/>
      <w:proofErr w:type="gram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8021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"complete"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48021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48021F">
        <w:rPr>
          <w:rFonts w:ascii="Courier New" w:eastAsia="Times New Roman" w:hAnsi="Courier New" w:cs="Courier New"/>
          <w:color w:val="7A7A43"/>
          <w:sz w:val="18"/>
          <w:szCs w:val="18"/>
        </w:rPr>
        <w:t>checkData</w:t>
      </w:r>
      <w:proofErr w:type="spellEnd"/>
      <w:r w:rsidRPr="0048021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3D2901D" w14:textId="77777777" w:rsidR="00430F2B" w:rsidRDefault="00430F2B" w:rsidP="00430F2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14:paraId="2FEF720B" w14:textId="77777777" w:rsidR="00430F2B" w:rsidRPr="000539E9" w:rsidRDefault="00430F2B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To find class name and other HTML element info, right-click object in browser (Chrome, anyway), and select Inspect</w:t>
      </w:r>
    </w:p>
    <w:p w14:paraId="0FF6CABE" w14:textId="77777777" w:rsid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CC9E17" w14:textId="77777777" w:rsidR="000539E9" w:rsidRPr="000539E9" w:rsidRDefault="000539E9" w:rsidP="000539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D97B47" w14:textId="77777777" w:rsidR="000539E9" w:rsidRPr="000539E9" w:rsidRDefault="000539E9" w:rsidP="000539E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5AF8A1" w14:textId="77777777" w:rsidR="000539E9" w:rsidRDefault="000539E9" w:rsidP="00430F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0AEB4C46" wp14:editId="7FD9D585">
            <wp:extent cx="51720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2E46" w14:textId="77777777" w:rsidR="000539E9" w:rsidRDefault="000539E9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  <w:r w:rsidRPr="00EE382C">
        <w:rPr>
          <w:rFonts w:ascii="Courier New" w:eastAsia="Times New Roman" w:hAnsi="Courier New" w:cs="Courier New"/>
          <w:sz w:val="18"/>
          <w:szCs w:val="18"/>
        </w:rPr>
        <w:t>Quick Tip: ArcGIS API 4 for JS - When stuff is ready?</w:t>
      </w:r>
    </w:p>
    <w:p w14:paraId="605921F3" w14:textId="77777777" w:rsidR="00EE382C" w:rsidRPr="00EE382C" w:rsidRDefault="00EE382C" w:rsidP="00EE382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18"/>
          <w:szCs w:val="18"/>
          <w:u w:val="none"/>
        </w:rPr>
      </w:pPr>
    </w:p>
    <w:p w14:paraId="56783E1E" w14:textId="77777777" w:rsidR="00EE382C" w:rsidRPr="00EE382C" w:rsidRDefault="00EE382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Courier New" w:eastAsia="Times New Roman" w:hAnsi="Courier New" w:cs="Courier New"/>
          <w:color w:val="000000"/>
          <w:sz w:val="20"/>
          <w:szCs w:val="20"/>
          <w:u w:val="none"/>
        </w:rPr>
      </w:pPr>
      <w:r w:rsidRPr="00EE382C">
        <w:rPr>
          <w:rStyle w:val="Hyperlink"/>
          <w:rFonts w:ascii="Courier New" w:eastAsia="Times New Roman" w:hAnsi="Courier New" w:cs="Courier New"/>
          <w:sz w:val="20"/>
          <w:szCs w:val="20"/>
          <w:u w:val="none"/>
        </w:rPr>
        <w:t>Create CSS class in code:</w:t>
      </w:r>
    </w:p>
    <w:p w14:paraId="5DF3F2BE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var</w:t>
      </w:r>
      <w:proofErr w:type="spell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sheet = </w:t>
      </w:r>
      <w:proofErr w:type="spellStart"/>
      <w:proofErr w:type="gram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document.createElement</w:t>
      </w:r>
      <w:proofErr w:type="spellEnd"/>
      <w:proofErr w:type="gram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('style')</w:t>
      </w:r>
    </w:p>
    <w:p w14:paraId="72B447CD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sheet.innerHTML</w:t>
      </w:r>
      <w:proofErr w:type="spellEnd"/>
      <w:proofErr w:type="gram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"div {border: 2px solid black; background-color: blue;}";</w:t>
      </w:r>
    </w:p>
    <w:p w14:paraId="09336914" w14:textId="77777777" w:rsidR="00EE382C" w:rsidRPr="00EE382C" w:rsidRDefault="00EE382C" w:rsidP="00EE382C">
      <w:pPr>
        <w:pStyle w:val="ListParagraph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document.body</w:t>
      </w:r>
      <w:proofErr w:type="gram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.appendChild</w:t>
      </w:r>
      <w:proofErr w:type="spellEnd"/>
      <w:r w:rsidRPr="00EE382C">
        <w:rPr>
          <w:rFonts w:ascii="Courier New" w:eastAsia="Times New Roman" w:hAnsi="Courier New" w:cs="Courier New"/>
          <w:color w:val="000000"/>
          <w:sz w:val="21"/>
          <w:szCs w:val="21"/>
        </w:rPr>
        <w:t>(sheet);</w:t>
      </w:r>
    </w:p>
    <w:p w14:paraId="1452E36F" w14:textId="77777777" w:rsidR="0061268C" w:rsidRDefault="0061268C" w:rsidP="006126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EBD185" w14:textId="77777777" w:rsidR="004B72D9" w:rsidRDefault="004B72D9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 get rid of CORS error (in Chrome), right-click the </w:t>
      </w:r>
      <w:r>
        <w:rPr>
          <w:noProof/>
        </w:rPr>
        <w:drawing>
          <wp:inline distT="0" distB="0" distL="0" distR="0" wp14:anchorId="62E14314" wp14:editId="76D74887">
            <wp:extent cx="314325" cy="295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icon in the upper browser panel, select </w:t>
      </w:r>
      <w:r w:rsidRPr="004B72D9">
        <w:rPr>
          <w:rFonts w:ascii="Courier New" w:eastAsia="Times New Roman" w:hAnsi="Courier New" w:cs="Courier New"/>
          <w:b/>
          <w:color w:val="000000"/>
          <w:sz w:val="18"/>
          <w:szCs w:val="18"/>
        </w:rPr>
        <w:t>Options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, and enter the URL pattern in the box.  For example:</w:t>
      </w:r>
    </w:p>
    <w:p w14:paraId="53D1BDFF" w14:textId="77777777" w:rsidR="004B72D9" w:rsidRDefault="001F5924" w:rsidP="004B72D9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7" w:history="1">
        <w:r w:rsidR="00981A89" w:rsidRPr="005D7FA8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https://alaskafisheries.noaa.gov/*</w:t>
        </w:r>
      </w:hyperlink>
    </w:p>
    <w:p w14:paraId="3072C1F2" w14:textId="77777777" w:rsidR="00981A89" w:rsidRDefault="00981A89" w:rsidP="00981A8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D872061" w14:textId="77777777" w:rsidR="00981A89" w:rsidRDefault="00981A89" w:rsidP="00981A8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working in a </w:t>
      </w:r>
      <w:proofErr w:type="spellStart"/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>SceneView</w:t>
      </w:r>
      <w:proofErr w:type="spellEnd"/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81A89">
        <w:rPr>
          <w:rFonts w:ascii="Courier New" w:eastAsia="Times New Roman" w:hAnsi="Courier New" w:cs="Courier New"/>
          <w:b/>
          <w:color w:val="000000"/>
          <w:sz w:val="18"/>
          <w:szCs w:val="18"/>
        </w:rPr>
        <w:t>polygons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are only supported when their vertices are defined in </w:t>
      </w:r>
      <w:r w:rsidRPr="00981A89">
        <w:rPr>
          <w:rFonts w:ascii="Courier New" w:eastAsia="Times New Roman" w:hAnsi="Courier New" w:cs="Courier New"/>
          <w:b/>
          <w:color w:val="FF0000"/>
          <w:sz w:val="18"/>
          <w:szCs w:val="18"/>
        </w:rPr>
        <w:t>clockwise</w:t>
      </w:r>
      <w:r w:rsidRPr="00981A89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r w:rsidRPr="00981A89">
        <w:rPr>
          <w:rFonts w:ascii="Courier New" w:eastAsia="Times New Roman" w:hAnsi="Courier New" w:cs="Courier New"/>
          <w:color w:val="000000"/>
          <w:sz w:val="18"/>
          <w:szCs w:val="18"/>
        </w:rPr>
        <w:t>order.</w:t>
      </w:r>
    </w:p>
    <w:p w14:paraId="03F1FD50" w14:textId="77777777" w:rsidR="004B72D9" w:rsidRDefault="004B72D9" w:rsidP="004B72D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8F91E5" w14:textId="77777777" w:rsidR="00EE382C" w:rsidRDefault="0061268C" w:rsidP="000539E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When using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SceneView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>, WebStorm brings up this error:</w:t>
      </w:r>
    </w:p>
    <w:p w14:paraId="1FDCE20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268C">
        <w:rPr>
          <w:rFonts w:ascii="Courier New" w:eastAsia="Times New Roman" w:hAnsi="Courier New" w:cs="Courier New"/>
          <w:color w:val="000000"/>
          <w:sz w:val="18"/>
          <w:szCs w:val="18"/>
        </w:rPr>
        <w:t>GET http://localhost:63342/FDFA6052-1C12-4655-B658-0DBF2414422D/214/aHR0cDovL2pzLmFyY2dpcy5jb20vNC4zL2Vzcmkvd29ya2Vycy9tdXRhYmxlV29ya2VyLmpz 404 (Not Found)</w:t>
      </w:r>
    </w:p>
    <w:p w14:paraId="77D6CB60" w14:textId="77777777" w:rsidR="0061268C" w:rsidRDefault="0061268C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But if you run just by opening index.html, it runs fine and doesn’t generate the error</w:t>
      </w:r>
    </w:p>
    <w:p w14:paraId="0645169E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815EE0" w14:textId="77777777" w:rsidR="00981A89" w:rsidRDefault="00981A8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21890C" w14:textId="77777777" w:rsidR="004B72D9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936ABF" w14:textId="77777777" w:rsidR="004B72D9" w:rsidRPr="0061268C" w:rsidRDefault="004B72D9" w:rsidP="00612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7315FA" w14:textId="77777777" w:rsidR="0048021F" w:rsidRDefault="0048021F" w:rsidP="00D10560">
      <w:pPr>
        <w:pStyle w:val="ListParagraph"/>
        <w:ind w:left="1440"/>
      </w:pPr>
    </w:p>
    <w:p w14:paraId="761EE392" w14:textId="77777777" w:rsidR="00430F2B" w:rsidRDefault="00430F2B" w:rsidP="00D10560">
      <w:pPr>
        <w:pStyle w:val="ListParagraph"/>
        <w:ind w:left="1440"/>
      </w:pPr>
    </w:p>
    <w:p w14:paraId="1A0D4A62" w14:textId="77777777" w:rsidR="005B0A1E" w:rsidRPr="0048021F" w:rsidRDefault="005B0A1E" w:rsidP="00D10560">
      <w:pPr>
        <w:pStyle w:val="ListParagraph"/>
        <w:ind w:left="1440"/>
      </w:pPr>
    </w:p>
    <w:sectPr w:rsidR="005B0A1E" w:rsidRPr="0048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E6D5A"/>
    <w:multiLevelType w:val="hybridMultilevel"/>
    <w:tmpl w:val="2FEE1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34A"/>
    <w:rsid w:val="000539E9"/>
    <w:rsid w:val="00062779"/>
    <w:rsid w:val="001F5924"/>
    <w:rsid w:val="0022034A"/>
    <w:rsid w:val="00430F2B"/>
    <w:rsid w:val="0048021F"/>
    <w:rsid w:val="004B72D9"/>
    <w:rsid w:val="005B0A1E"/>
    <w:rsid w:val="0061268C"/>
    <w:rsid w:val="00981A89"/>
    <w:rsid w:val="00BB5C99"/>
    <w:rsid w:val="00D10560"/>
    <w:rsid w:val="00E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96E"/>
  <w15:chartTrackingRefBased/>
  <w15:docId w15:val="{AC9EA06B-9184-4B32-A78F-19E4B72E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02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02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0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2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9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0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askafisheries.noaa.gov/*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Noel</dc:creator>
  <cp:keywords/>
  <dc:description/>
  <cp:lastModifiedBy>Jim</cp:lastModifiedBy>
  <cp:revision>15</cp:revision>
  <dcterms:created xsi:type="dcterms:W3CDTF">2016-10-07T01:47:00Z</dcterms:created>
  <dcterms:modified xsi:type="dcterms:W3CDTF">2018-02-27T21:57:00Z</dcterms:modified>
</cp:coreProperties>
</file>