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0100" w14:textId="77777777" w:rsidR="00A119C9" w:rsidRDefault="00000000">
      <w:pPr>
        <w:pStyle w:val="Title"/>
        <w:jc w:val="center"/>
      </w:pPr>
      <w:r>
        <w:rPr>
          <w:rFonts w:ascii="Arial" w:hAnsi="Arial"/>
        </w:rPr>
        <w:t>ҮСХ цахим портал (nso-nextjs) — Хөгжүүлэгчид шилжүүлэх гарын авлага</w:t>
      </w:r>
    </w:p>
    <w:p w14:paraId="0C0E1DF7" w14:textId="77777777" w:rsidR="00A119C9" w:rsidRDefault="00000000">
      <w:r>
        <w:rPr>
          <w:rFonts w:ascii="Arial" w:hAnsi="Arial"/>
        </w:rPr>
        <w:t>Энэхүү баримтыг дараагийн программист энэ төслийг ажиллуулах, бүтцийг ойлгох, PX-Web болон гадаад үйлчилгээтэй холбогдох хэсгийг олоход ашиглана. Аюулгүй байдлын үүднээс нууц үг, API түлхүүр, жинхэнэ production утгуудыг энд оруулаагүй — тэдгээрийг .env болон дотоод нууцлалын сангаас авна уу.</w:t>
      </w:r>
    </w:p>
    <w:p w14:paraId="14A052B7" w14:textId="77777777" w:rsidR="00A119C9" w:rsidRDefault="00000000">
      <w:r>
        <w:rPr>
          <w:rFonts w:ascii="Arial" w:hAnsi="Arial"/>
        </w:rPr>
        <w:t>Огноо: 2026-05-11.</w:t>
      </w:r>
    </w:p>
    <w:p w14:paraId="659202FB" w14:textId="77777777" w:rsidR="00A119C9" w:rsidRDefault="00000000">
      <w:pPr>
        <w:pStyle w:val="Heading1"/>
      </w:pPr>
      <w:r>
        <w:rPr>
          <w:rFonts w:ascii="Arial" w:hAnsi="Arial"/>
        </w:rPr>
        <w:t>1. Төсөл юу вэ?</w:t>
      </w:r>
    </w:p>
    <w:p w14:paraId="2D89427B" w14:textId="77777777" w:rsidR="00A119C9" w:rsidRDefault="00000000">
      <w:r>
        <w:rPr>
          <w:rFonts w:ascii="Arial" w:hAnsi="Arial"/>
        </w:rPr>
        <w:t>Next.js 14 (App Router) дээр бичигдсэн Үндэсний статистикийн хорооны олон хэлт вэб портал. Нийтийн хэсэг (client) болон админ самбар (admin), REST API route-ууд (`app/api/`) агуулна. Албан ёсны домэйнтой холбоотой метадата `app/layout.js`, `app/[lng]/layout.js`-д тодорхойлогдсон.</w:t>
      </w:r>
    </w:p>
    <w:p w14:paraId="05C846B9" w14:textId="77777777" w:rsidR="00A119C9" w:rsidRDefault="00000000">
      <w:pPr>
        <w:pStyle w:val="Heading1"/>
      </w:pPr>
      <w:r>
        <w:rPr>
          <w:rFonts w:ascii="Arial" w:hAnsi="Arial"/>
        </w:rPr>
        <w:t>2. Үндсэн технологи, сангууд</w:t>
      </w:r>
    </w:p>
    <w:p w14:paraId="6F4DD91B" w14:textId="77777777" w:rsidR="00A119C9" w:rsidRDefault="00000000">
      <w:pPr>
        <w:pStyle w:val="ListBullet"/>
      </w:pPr>
      <w:r>
        <w:rPr>
          <w:rFonts w:ascii="Arial" w:hAnsi="Arial"/>
        </w:rPr>
        <w:t>Framework: Next.js 14, React 18</w:t>
      </w:r>
    </w:p>
    <w:p w14:paraId="188EDFF7" w14:textId="77777777" w:rsidR="00A119C9" w:rsidRDefault="00000000">
      <w:pPr>
        <w:pStyle w:val="ListBullet"/>
      </w:pPr>
      <w:r>
        <w:rPr>
          <w:rFonts w:ascii="Arial" w:hAnsi="Arial"/>
        </w:rPr>
        <w:t>UI: Ant Design (antd), PrimeReact, MUI, Sass, Tailwind (тохиргоо байгаа)</w:t>
      </w:r>
    </w:p>
    <w:p w14:paraId="3C32C3A6" w14:textId="77777777" w:rsidR="00A119C9" w:rsidRDefault="00000000">
      <w:pPr>
        <w:pStyle w:val="ListBullet"/>
      </w:pPr>
      <w:r>
        <w:rPr>
          <w:rFonts w:ascii="Arial" w:hAnsi="Arial"/>
        </w:rPr>
        <w:t>Олон хэл: i18next / react-i18next; хэл: `mn` (үндсэн), `en` — `app/i18n/settings.js`</w:t>
      </w:r>
    </w:p>
    <w:p w14:paraId="028884A2" w14:textId="77777777" w:rsidR="00A119C9" w:rsidRDefault="00000000">
      <w:pPr>
        <w:pStyle w:val="ListBullet"/>
      </w:pPr>
      <w:r>
        <w:rPr>
          <w:rFonts w:ascii="Arial" w:hAnsi="Arial"/>
        </w:rPr>
        <w:t>Нэвтрэлт: NextAuth.js (Credentials provider, JWT session) — `app/api/auth/[...nextauth]/`</w:t>
      </w:r>
    </w:p>
    <w:p w14:paraId="4A54FFB6" w14:textId="77777777" w:rsidR="00A119C9" w:rsidRDefault="00000000">
      <w:pPr>
        <w:pStyle w:val="ListBullet"/>
      </w:pPr>
      <w:r>
        <w:rPr>
          <w:rFonts w:ascii="Arial" w:hAnsi="Arial"/>
        </w:rPr>
        <w:t>Өгөгдлийн сангийн хандалт: Knex.js + mssql (олон API-д `app/api/config/db_csweb.config.js`)</w:t>
      </w:r>
    </w:p>
    <w:p w14:paraId="39E2C030" w14:textId="77777777" w:rsidR="00A119C9" w:rsidRDefault="00000000">
      <w:pPr>
        <w:pStyle w:val="ListBullet"/>
      </w:pPr>
      <w:r>
        <w:rPr>
          <w:rFonts w:ascii="Arial" w:hAnsi="Arial"/>
        </w:rPr>
        <w:t>Хайлт: Elasticsearch (`ELASTIC_SEARCH`, `/api/elastic_search`, `/api/elastic_index`)</w:t>
      </w:r>
    </w:p>
    <w:p w14:paraId="4AF3BE77" w14:textId="77777777" w:rsidR="00A119C9" w:rsidRDefault="00000000">
      <w:pPr>
        <w:pStyle w:val="ListBullet"/>
      </w:pPr>
      <w:r>
        <w:rPr>
          <w:rFonts w:ascii="Arial" w:hAnsi="Arial"/>
        </w:rPr>
        <w:t>График: ECharts, Highcharts; PDF: @react-pdf-viewer; Excel: xlsx / xlsx-js-style</w:t>
      </w:r>
    </w:p>
    <w:p w14:paraId="03DEAA95" w14:textId="77777777" w:rsidR="00A119C9" w:rsidRDefault="00000000">
      <w:pPr>
        <w:pStyle w:val="ListBullet"/>
      </w:pPr>
      <w:r>
        <w:rPr>
          <w:rFonts w:ascii="Arial" w:hAnsi="Arial"/>
        </w:rPr>
        <w:t>Бусад: Axios, Formik+Yup, TinyMCE, bcrypt, OCI Object Storage (шууд хамаарах модуль байж болно)</w:t>
      </w:r>
    </w:p>
    <w:p w14:paraId="1042D752" w14:textId="77777777" w:rsidR="00A119C9" w:rsidRDefault="00000000">
      <w:r>
        <w:rPr>
          <w:rFonts w:ascii="Arial" w:hAnsi="Arial"/>
        </w:rPr>
        <w:t>Бүрэн жагсаалт: `package.json` — шинэ хамаарал нэмэхээс өмнө тэндээс баталгаажуул.</w:t>
      </w:r>
    </w:p>
    <w:p w14:paraId="6F4B1950" w14:textId="77777777" w:rsidR="00A119C9" w:rsidRDefault="00000000">
      <w:pPr>
        <w:pStyle w:val="Heading1"/>
      </w:pPr>
      <w:r>
        <w:rPr>
          <w:rFonts w:ascii="Arial" w:hAnsi="Arial"/>
        </w:rPr>
        <w:t>3. Фолдерын бүтэц (хаана юу байгаа вэ)</w:t>
      </w:r>
    </w:p>
    <w:p w14:paraId="2F16F891" w14:textId="77777777" w:rsidR="00A119C9" w:rsidRDefault="00000000">
      <w:pPr>
        <w:pStyle w:val="ListBullet"/>
      </w:pPr>
      <w:r>
        <w:rPr>
          <w:rFonts w:ascii="Arial" w:hAnsi="Arial"/>
        </w:rPr>
        <w:t>`app/[lng]/(client)/` — нийтийн хуудсууд (нүүр, статистик, statcate, арга зүй, мэдээ г.м)</w:t>
      </w:r>
    </w:p>
    <w:p w14:paraId="1F4A98BC" w14:textId="77777777" w:rsidR="00A119C9" w:rsidRDefault="00000000">
      <w:pPr>
        <w:pStyle w:val="ListBullet"/>
      </w:pPr>
      <w:r>
        <w:rPr>
          <w:rFonts w:ascii="Arial" w:hAnsi="Arial"/>
        </w:rPr>
        <w:t>`app/[lng]/(admin)/admin/` — админ UI (dashboard, мэдээ, цэс, тайлан г.м)</w:t>
      </w:r>
    </w:p>
    <w:p w14:paraId="0BD237C5" w14:textId="77777777" w:rsidR="00A119C9" w:rsidRDefault="00000000">
      <w:pPr>
        <w:pStyle w:val="ListBullet"/>
      </w:pPr>
      <w:r>
        <w:rPr>
          <w:rFonts w:ascii="Arial" w:hAnsi="Arial"/>
        </w:rPr>
        <w:lastRenderedPageBreak/>
        <w:t>`app/api/` — сервер талын API (нэг файл = нэг `route.js` ихэвчлэн)</w:t>
      </w:r>
    </w:p>
    <w:p w14:paraId="1AB24162" w14:textId="77777777" w:rsidR="00A119C9" w:rsidRDefault="00000000">
      <w:pPr>
        <w:pStyle w:val="ListBullet"/>
      </w:pPr>
      <w:r>
        <w:rPr>
          <w:rFonts w:ascii="Arial" w:hAnsi="Arial"/>
        </w:rPr>
        <w:t>`components/` — дахин ашиглагдах React компонентууд (header, statcate, table-view г.м)</w:t>
      </w:r>
    </w:p>
    <w:p w14:paraId="438304A6" w14:textId="77777777" w:rsidR="00A119C9" w:rsidRDefault="00000000">
      <w:pPr>
        <w:pStyle w:val="ListBullet"/>
      </w:pPr>
      <w:r>
        <w:rPr>
          <w:rFonts w:ascii="Arial" w:hAnsi="Arial"/>
        </w:rPr>
        <w:t>`lib/db.js` — Knex + MSSQL жишээ (орчны хувьсагчаар DB_HOST, DB_USER г.м)</w:t>
      </w:r>
    </w:p>
    <w:p w14:paraId="1456290D" w14:textId="77777777" w:rsidR="00A119C9" w:rsidRDefault="00000000">
      <w:pPr>
        <w:pStyle w:val="ListBullet"/>
      </w:pPr>
      <w:r>
        <w:rPr>
          <w:rFonts w:ascii="Arial" w:hAnsi="Arial"/>
        </w:rPr>
        <w:t>`app/api/config/db_csweb.config.js` — API-ууд ашигладаг Knex холболтууд (production тохиргоо)</w:t>
      </w:r>
    </w:p>
    <w:p w14:paraId="48719BE8" w14:textId="77777777" w:rsidR="00A119C9" w:rsidRDefault="00000000">
      <w:pPr>
        <w:pStyle w:val="ListBullet"/>
      </w:pPr>
      <w:r>
        <w:rPr>
          <w:rFonts w:ascii="Arial" w:hAnsi="Arial"/>
        </w:rPr>
        <w:t>`middleware.js` — хэл сонголт, `/:lng/...` руу чиглүүлэлт</w:t>
      </w:r>
    </w:p>
    <w:p w14:paraId="4976F85C" w14:textId="77777777" w:rsidR="00A119C9" w:rsidRDefault="00000000">
      <w:pPr>
        <w:pStyle w:val="ListBullet"/>
      </w:pPr>
      <w:r>
        <w:rPr>
          <w:rFonts w:ascii="Arial" w:hAnsi="Arial"/>
        </w:rPr>
        <w:t>`public/` — статик файл; олон хавсралтыг `FRONTEND/uploads/...` замаар үзүүлдэг</w:t>
      </w:r>
    </w:p>
    <w:p w14:paraId="7422BC88" w14:textId="77777777" w:rsidR="00A119C9" w:rsidRDefault="00000000">
      <w:pPr>
        <w:pStyle w:val="ListBullet"/>
      </w:pPr>
      <w:r>
        <w:rPr>
          <w:rFonts w:ascii="Arial" w:hAnsi="Arial"/>
        </w:rPr>
        <w:t>`config/`, `hooks/`, `utils/` — туслах тохиргоо, hook, утилит</w:t>
      </w:r>
    </w:p>
    <w:p w14:paraId="73A7A8CF" w14:textId="77777777" w:rsidR="00A119C9" w:rsidRDefault="00000000">
      <w:pPr>
        <w:pStyle w:val="Heading1"/>
      </w:pPr>
      <w:r>
        <w:rPr>
          <w:rFonts w:ascii="Arial" w:hAnsi="Arial"/>
        </w:rPr>
        <w:t>4. Хэрхэн ажиллуулах (локал)</w:t>
      </w:r>
    </w:p>
    <w:p w14:paraId="020413B3" w14:textId="77777777" w:rsidR="00A119C9" w:rsidRDefault="00000000">
      <w:r>
        <w:rPr>
          <w:rFonts w:ascii="Arial" w:hAnsi="Arial"/>
        </w:rPr>
        <w:t>Урьдчилсан нөхцөл: Node.js LTS (төсөлд engine талбар заавал биш — ихэвчлэн 18+ ажиллана).</w:t>
      </w:r>
    </w:p>
    <w:p w14:paraId="71746F4C" w14:textId="77777777" w:rsidR="00A119C9" w:rsidRDefault="00000000">
      <w:r>
        <w:rPr>
          <w:rFonts w:ascii="Consolas" w:hAnsi="Consolas"/>
          <w:sz w:val="20"/>
        </w:rPr>
        <w:t>cd nso-nextjs</w:t>
      </w:r>
    </w:p>
    <w:p w14:paraId="1ADEBC70" w14:textId="77777777" w:rsidR="00A119C9" w:rsidRDefault="00000000">
      <w:r>
        <w:rPr>
          <w:rFonts w:ascii="Consolas" w:hAnsi="Consolas"/>
          <w:sz w:val="20"/>
        </w:rPr>
        <w:t>npm install</w:t>
      </w:r>
    </w:p>
    <w:p w14:paraId="6DEFC89C" w14:textId="77777777" w:rsidR="00A119C9" w:rsidRDefault="00000000">
      <w:r>
        <w:rPr>
          <w:rFonts w:ascii="Consolas" w:hAnsi="Consolas"/>
          <w:sz w:val="20"/>
        </w:rPr>
        <w:t># .env файлыг бэлдэх (доорх хувьсагчдын нэрийг үз)</w:t>
      </w:r>
    </w:p>
    <w:p w14:paraId="22F00428" w14:textId="77777777" w:rsidR="00A119C9" w:rsidRDefault="00000000">
      <w:r>
        <w:rPr>
          <w:rFonts w:ascii="Consolas" w:hAnsi="Consolas"/>
          <w:sz w:val="20"/>
        </w:rPr>
        <w:t>npm run dev    # http://localhost:3000 — middleware /mn эсвэл /en урсгана</w:t>
      </w:r>
    </w:p>
    <w:p w14:paraId="6CDC3331" w14:textId="77777777" w:rsidR="00A119C9" w:rsidRDefault="00000000">
      <w:r>
        <w:rPr>
          <w:rFonts w:ascii="Consolas" w:hAnsi="Consolas"/>
          <w:sz w:val="20"/>
        </w:rPr>
        <w:t>npm run build &amp;&amp; npm run start   # production горим</w:t>
      </w:r>
    </w:p>
    <w:p w14:paraId="56A4D5A3" w14:textId="77777777" w:rsidR="00A119C9" w:rsidRDefault="00000000">
      <w:r>
        <w:rPr>
          <w:rFonts w:ascii="Arial" w:hAnsi="Arial"/>
        </w:rPr>
        <w:t>Анхны ачаалал: `middleware.js` нь замд хэлний префикс байхгүй бол `mn` руу redirect хийнэ. Ихэнх хуудас `/{lng}/...` хэлбэртэй.</w:t>
      </w:r>
    </w:p>
    <w:p w14:paraId="0CA4AB5B" w14:textId="77777777" w:rsidR="00A119C9" w:rsidRDefault="00000000">
      <w:pPr>
        <w:pStyle w:val="Heading1"/>
      </w:pPr>
      <w:r>
        <w:rPr>
          <w:rFonts w:ascii="Arial" w:hAnsi="Arial"/>
        </w:rPr>
        <w:t>5. Орчны хувьсагчид (.env)</w:t>
      </w:r>
    </w:p>
    <w:p w14:paraId="244E6D12" w14:textId="77777777" w:rsidR="00A119C9" w:rsidRDefault="00000000">
      <w:r>
        <w:rPr>
          <w:rFonts w:ascii="Arial" w:hAnsi="Arial"/>
        </w:rPr>
        <w:t>`next.config.mjs` дотор `env` блокоор клиент талд дамжуулдаг нэрс (жишээ нь FRONTEND, NEXTAUTH_URL). Дараах нэрсийг код суурь дээр олж болно — утгыг аюулгүй газар хадгал.</w:t>
      </w:r>
    </w:p>
    <w:p w14:paraId="6FBB090D" w14:textId="77777777" w:rsidR="00A119C9" w:rsidRDefault="00000000">
      <w:r>
        <w:rPr>
          <w:rFonts w:ascii="Consolas" w:hAnsi="Consolas"/>
          <w:sz w:val="20"/>
        </w:rPr>
        <w:t>BASE_URL, NEXTAUTH_SECRET, NEXTAUTH_URL</w:t>
      </w:r>
    </w:p>
    <w:p w14:paraId="75573CCB" w14:textId="77777777" w:rsidR="00A119C9" w:rsidRDefault="00000000">
      <w:r>
        <w:rPr>
          <w:rFonts w:ascii="Consolas" w:hAnsi="Consolas"/>
          <w:sz w:val="20"/>
        </w:rPr>
        <w:t>FRONTEND, BACKEND_URL, BASE_FRONT_URL, BACKEND_KEY</w:t>
      </w:r>
    </w:p>
    <w:p w14:paraId="2EC4285D" w14:textId="77777777" w:rsidR="00A119C9" w:rsidRDefault="00000000">
      <w:r>
        <w:rPr>
          <w:rFonts w:ascii="Consolas" w:hAnsi="Consolas"/>
          <w:sz w:val="20"/>
        </w:rPr>
        <w:t>BASE_API_URL, API_URL, X_API_KEY</w:t>
      </w:r>
    </w:p>
    <w:p w14:paraId="364D51ED" w14:textId="77777777" w:rsidR="00A119C9" w:rsidRDefault="00000000">
      <w:r>
        <w:rPr>
          <w:rFonts w:ascii="Consolas" w:hAnsi="Consolas"/>
          <w:sz w:val="20"/>
        </w:rPr>
        <w:t>ELASTIC_SEARCH</w:t>
      </w:r>
    </w:p>
    <w:p w14:paraId="4F4CB847" w14:textId="77777777" w:rsidR="00A119C9" w:rsidRDefault="00000000">
      <w:r>
        <w:rPr>
          <w:rFonts w:ascii="Consolas" w:hAnsi="Consolas"/>
          <w:sz w:val="20"/>
        </w:rPr>
        <w:t>GOOGLE_SERVICE_ACCOUNT, GOOGLE_PRIVATE_KEY (аналитик)</w:t>
      </w:r>
    </w:p>
    <w:p w14:paraId="4D466B10" w14:textId="77777777" w:rsidR="00A119C9" w:rsidRDefault="00000000">
      <w:r>
        <w:rPr>
          <w:rFonts w:ascii="Consolas" w:hAnsi="Consolas"/>
          <w:sz w:val="20"/>
        </w:rPr>
        <w:t>INFO_EMAIL_1212, INFO_PASSWORD_1212</w:t>
      </w:r>
    </w:p>
    <w:p w14:paraId="2186148A" w14:textId="77777777" w:rsidR="00A119C9" w:rsidRDefault="00000000">
      <w:r>
        <w:rPr>
          <w:rFonts w:ascii="Consolas" w:hAnsi="Consolas"/>
          <w:sz w:val="20"/>
        </w:rPr>
        <w:t>DB_HOST, DB_USER, DB_PASSWORD, DB_NAME (lib/db.js загвар)</w:t>
      </w:r>
    </w:p>
    <w:p w14:paraId="2FCEAFCD" w14:textId="77777777" w:rsidR="00A119C9" w:rsidRDefault="00000000">
      <w:r>
        <w:rPr>
          <w:rFonts w:ascii="Consolas" w:hAnsi="Consolas"/>
          <w:sz w:val="20"/>
        </w:rPr>
        <w:lastRenderedPageBreak/>
        <w:t>NEXT_PUBLIC_BASE_URL, SMTP_API_URL, VIOLATION_EMAIL_TO (зарим үйлчилгээ)</w:t>
      </w:r>
    </w:p>
    <w:p w14:paraId="273B11C2" w14:textId="77777777" w:rsidR="00A119C9" w:rsidRDefault="00000000">
      <w:r>
        <w:rPr>
          <w:rFonts w:ascii="Arial" w:hAnsi="Arial"/>
        </w:rPr>
        <w:t>Анхаар: `db_csweb.config.js` нь төслийн дотор шууд MSSQL тохиргоо агуулж болзошгүй — шинэ хөгжүүлэгч эхлээд энэ файлыг шалгаж, аюулгүй байдлын бодлого (env руу шилжүүлэх, credential эргүүлэх) хийхийг зөвлөж байна.</w:t>
      </w:r>
    </w:p>
    <w:p w14:paraId="2025017E" w14:textId="77777777" w:rsidR="00A119C9" w:rsidRDefault="00000000">
      <w:pPr>
        <w:pStyle w:val="Heading1"/>
      </w:pPr>
      <w:r>
        <w:rPr>
          <w:rFonts w:ascii="Arial" w:hAnsi="Arial"/>
        </w:rPr>
        <w:t>6. PX-Web болон data.1212.mn-тай холбоо</w:t>
      </w:r>
    </w:p>
    <w:p w14:paraId="46B6F339" w14:textId="77777777" w:rsidR="00A119C9" w:rsidRDefault="00000000">
      <w:r>
        <w:rPr>
          <w:rFonts w:ascii="Arial" w:hAnsi="Arial"/>
        </w:rPr>
        <w:t>PX-Web нь Px файлуудыг вэбээр харуулах, API-аар өгөгдөл татахад зориулсан платформ. Энэ порталд статистикийн хүснэгтүүдийг харуулахад хоёр төрлийн холбоо голлож байна:</w:t>
      </w:r>
    </w:p>
    <w:p w14:paraId="739DB13D" w14:textId="77777777" w:rsidR="00A119C9" w:rsidRDefault="00000000">
      <w:pPr>
        <w:pStyle w:val="Heading2"/>
      </w:pPr>
      <w:r>
        <w:rPr>
          <w:rFonts w:ascii="Arial" w:hAnsi="Arial"/>
        </w:rPr>
        <w:t>6.1. JSON API (data.1212.mn/api/v1)</w:t>
      </w:r>
    </w:p>
    <w:p w14:paraId="03A561B5" w14:textId="77777777" w:rsidR="00A119C9" w:rsidRDefault="00000000">
      <w:pPr>
        <w:pStyle w:val="ListBullet"/>
      </w:pPr>
      <w:r>
        <w:rPr>
          <w:rFonts w:ascii="Arial" w:hAnsi="Arial"/>
        </w:rPr>
        <w:t>`app/api/table-view/route.js` — `https://data.1212.mn/api/v1/{lng}/NSO/...` руу GET/POST дамжуулна. Хүснэгтийн өгөгдөл, variable сонголт зэргийг эндээс авна.</w:t>
      </w:r>
    </w:p>
    <w:p w14:paraId="7AA209A2" w14:textId="77777777" w:rsidR="00A119C9" w:rsidRDefault="00000000">
      <w:pPr>
        <w:pStyle w:val="ListBullet"/>
      </w:pPr>
      <w:r>
        <w:rPr>
          <w:rFonts w:ascii="Arial" w:hAnsi="Arial"/>
        </w:rPr>
        <w:t>Бусад газар: `app/api/tablename/route.js`, `sectortablename`, `subsectorlist` г.м нь `BASE_API_URL` (ихэвчлэн ижил суурь URL) ашиглана.</w:t>
      </w:r>
    </w:p>
    <w:p w14:paraId="3558847D" w14:textId="77777777" w:rsidR="00A119C9" w:rsidRDefault="00000000">
      <w:pPr>
        <w:pStyle w:val="ListBullet"/>
      </w:pPr>
      <w:r>
        <w:rPr>
          <w:rFonts w:ascii="Arial" w:hAnsi="Arial"/>
        </w:rPr>
        <w:t>Анхаар: table-view route дотор `access-token` header байдаг — production-д энэ нь нууцлалтай байх ёстой; кодыг нээж шинэчил.</w:t>
      </w:r>
    </w:p>
    <w:p w14:paraId="1FDF73F9" w14:textId="77777777" w:rsidR="00A119C9" w:rsidRDefault="00000000">
      <w:pPr>
        <w:pStyle w:val="Heading2"/>
      </w:pPr>
      <w:r>
        <w:rPr>
          <w:rFonts w:ascii="Arial" w:hAnsi="Arial"/>
        </w:rPr>
        <w:t>6.2. PX-Web хуудас (pxweb path)</w:t>
      </w:r>
    </w:p>
    <w:p w14:paraId="5A70D2A6" w14:textId="77777777" w:rsidR="00A119C9" w:rsidRDefault="00000000">
      <w:pPr>
        <w:pStyle w:val="ListBullet"/>
      </w:pPr>
      <w:r>
        <w:rPr>
          <w:rFonts w:ascii="Arial" w:hAnsi="Arial"/>
        </w:rPr>
        <w:t>`app/api/table-view/metadata/route.js` нь `https://data.1212.mn/pxweb/{lng}/NSO/NSO__{sector}__{subsector}...` хэлбэрийн холбоос үүсгэж, HTML-ээс `#pxwebcontent` элемент задлан метадата авдаг.</w:t>
      </w:r>
    </w:p>
    <w:p w14:paraId="354E172D" w14:textId="77777777" w:rsidR="00A119C9" w:rsidRDefault="00000000">
      <w:pPr>
        <w:pStyle w:val="ListBullet"/>
      </w:pPr>
      <w:r>
        <w:rPr>
          <w:rFonts w:ascii="Arial" w:hAnsi="Arial"/>
        </w:rPr>
        <w:t>Экспорт: `components/table-view/download.jsx` — `exportPXWebToExcel` гэх мэт PX өгөгдлийг xlsx/csv болгоно.</w:t>
      </w:r>
    </w:p>
    <w:p w14:paraId="0FDBF045" w14:textId="77777777" w:rsidR="00A119C9" w:rsidRDefault="00000000">
      <w:pPr>
        <w:pStyle w:val="Heading2"/>
      </w:pPr>
      <w:r>
        <w:rPr>
          <w:rFonts w:ascii="Arial" w:hAnsi="Arial"/>
        </w:rPr>
        <w:t>6.3. Дотоод сүлжээний PX (холбоос жишээ)</w:t>
      </w:r>
    </w:p>
    <w:p w14:paraId="039D2F28" w14:textId="77777777" w:rsidR="00A119C9" w:rsidRDefault="00000000">
      <w:pPr>
        <w:pStyle w:val="ListBullet"/>
      </w:pPr>
      <w:r>
        <w:rPr>
          <w:rFonts w:ascii="Arial" w:hAnsi="Arial"/>
        </w:rPr>
        <w:t>`app/[lng]/(client)/welcome/page.js` дотор статистикийн холбоос нэг орчинд `http://10.0.1.55/pxweb/...` гэж заагдсан байж болно — энэ нь зөвхөн тухайн сүлжээнд ажиллана; production-д `data.1212.mn` эсвэл албан ёсны URL-тай нийцүүлэх шаардлагатай.</w:t>
      </w:r>
    </w:p>
    <w:p w14:paraId="4026CBD3" w14:textId="77777777" w:rsidR="00A119C9" w:rsidRDefault="00000000">
      <w:pPr>
        <w:pStyle w:val="Heading1"/>
      </w:pPr>
      <w:r>
        <w:rPr>
          <w:rFonts w:ascii="Arial" w:hAnsi="Arial"/>
        </w:rPr>
        <w:t>7. Statcate (статистикийн ангилал) урсгал</w:t>
      </w:r>
    </w:p>
    <w:p w14:paraId="2B6643A2" w14:textId="77777777" w:rsidR="00A119C9" w:rsidRDefault="00000000">
      <w:pPr>
        <w:rPr>
          <w:rFonts w:ascii="Arial" w:hAnsi="Arial"/>
        </w:rPr>
      </w:pPr>
      <w:r>
        <w:rPr>
          <w:rFonts w:ascii="Arial" w:hAnsi="Arial"/>
        </w:rPr>
        <w:t xml:space="preserve">Салбар/дэд салбараар дамжин хүснэгт харах: `app/[lng]/(client)/statcate/`. Хайлтын үр дүн нь ихэвчлэн `.../statcate/table-view/{sector}/{subsector}/{id}` руу заадаг (`components/Search/Result.js`). Sidebar нь `BACKEND_URL/api/subsectorname` </w:t>
      </w:r>
      <w:proofErr w:type="spellStart"/>
      <w:r>
        <w:rPr>
          <w:rFonts w:ascii="Arial" w:hAnsi="Arial"/>
        </w:rPr>
        <w:t>гэх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мэт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дуудлага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хийнэ</w:t>
      </w:r>
      <w:proofErr w:type="spellEnd"/>
      <w:r>
        <w:rPr>
          <w:rFonts w:ascii="Arial" w:hAnsi="Arial"/>
        </w:rPr>
        <w:t>.</w:t>
      </w:r>
    </w:p>
    <w:p w14:paraId="166863DA" w14:textId="77777777" w:rsidR="008C1AC6" w:rsidRDefault="008C1AC6"/>
    <w:p w14:paraId="0D3D597F" w14:textId="77777777" w:rsidR="00A119C9" w:rsidRDefault="00000000">
      <w:pPr>
        <w:pStyle w:val="Heading1"/>
      </w:pPr>
      <w:r>
        <w:rPr>
          <w:rFonts w:ascii="Arial" w:hAnsi="Arial"/>
        </w:rPr>
        <w:lastRenderedPageBreak/>
        <w:t>8. Нэвтрэлт, эрх</w:t>
      </w:r>
    </w:p>
    <w:p w14:paraId="059F2718" w14:textId="77777777" w:rsidR="00A119C9" w:rsidRDefault="00000000">
      <w:pPr>
        <w:pStyle w:val="ListBullet"/>
      </w:pPr>
      <w:r>
        <w:rPr>
          <w:rFonts w:ascii="Arial" w:hAnsi="Arial"/>
        </w:rPr>
        <w:t>Хэрэглэгч: `/{lng}/login` — NextAuth credentials.</w:t>
      </w:r>
    </w:p>
    <w:p w14:paraId="45AB81E9" w14:textId="77777777" w:rsidR="00A119C9" w:rsidRDefault="00000000">
      <w:pPr>
        <w:pStyle w:val="ListBullet"/>
      </w:pPr>
      <w:r>
        <w:rPr>
          <w:rFonts w:ascii="Arial" w:hAnsi="Arial"/>
        </w:rPr>
        <w:t>Authorize логик `options.js` дотор MSSQL `user` хүснэгтээс уншина. Нууц үгийн хадгалалт (plain/hash) кодыг заавал шалга — шаардлагатай бол bcrypt руу шилжүүлэх техникийн өртөгтэй.</w:t>
      </w:r>
    </w:p>
    <w:p w14:paraId="5FA39857" w14:textId="77777777" w:rsidR="00A119C9" w:rsidRDefault="00000000">
      <w:pPr>
        <w:pStyle w:val="ListBullet"/>
      </w:pPr>
      <w:r>
        <w:rPr>
          <w:rFonts w:ascii="Arial" w:hAnsi="Arial"/>
        </w:rPr>
        <w:t>Админ цэсний хязгаарлалт: `components/admin/sidebar/page.js` — role-оос хамааран filter.</w:t>
      </w:r>
    </w:p>
    <w:p w14:paraId="22183380" w14:textId="77777777" w:rsidR="00A119C9" w:rsidRDefault="00000000">
      <w:pPr>
        <w:pStyle w:val="Heading1"/>
      </w:pPr>
      <w:r>
        <w:rPr>
          <w:rFonts w:ascii="Arial" w:hAnsi="Arial"/>
        </w:rPr>
        <w:t>9. Deploy, ажиллах орчин</w:t>
      </w:r>
    </w:p>
    <w:p w14:paraId="157C6C93" w14:textId="77777777" w:rsidR="00A119C9" w:rsidRDefault="00000000">
      <w:pPr>
        <w:pStyle w:val="ListBullet"/>
      </w:pPr>
      <w:r>
        <w:rPr>
          <w:rFonts w:ascii="Arial" w:hAnsi="Arial"/>
        </w:rPr>
        <w:t>`ecosystem.config.js` — PM2 (`npm run start`), `pm2 deploy` жишээ тохиргоо</w:t>
      </w:r>
    </w:p>
    <w:p w14:paraId="615E0A48" w14:textId="77777777" w:rsidR="00A119C9" w:rsidRDefault="00000000">
      <w:pPr>
        <w:pStyle w:val="ListBullet"/>
      </w:pPr>
      <w:r>
        <w:rPr>
          <w:rFonts w:ascii="Arial" w:hAnsi="Arial"/>
        </w:rPr>
        <w:t>`package.json` — `image:build`, `image:push` (GitLab registry), `deploy` скрипт</w:t>
      </w:r>
    </w:p>
    <w:p w14:paraId="6FBD65EA" w14:textId="77777777" w:rsidR="00A119C9" w:rsidRDefault="00000000">
      <w:pPr>
        <w:pStyle w:val="ListBullet"/>
      </w:pPr>
      <w:r>
        <w:rPr>
          <w:rFonts w:ascii="Arial" w:hAnsi="Arial"/>
        </w:rPr>
        <w:t>`k8s/` — Kubernetes манифестууд (байвал ашиглана)</w:t>
      </w:r>
    </w:p>
    <w:p w14:paraId="2BA9BF5D" w14:textId="6D93C5D3" w:rsidR="00A119C9" w:rsidRDefault="00000000" w:rsidP="00C45C05">
      <w:r>
        <w:rPr>
          <w:rFonts w:ascii="Arial" w:hAnsi="Arial"/>
        </w:rPr>
        <w:t>Production-д `NEXTAUTH_URL`, `FRONTEND`, `BASE_API_URL` зэргийг бодит домэйнд тааруул.</w:t>
      </w:r>
    </w:p>
    <w:sectPr w:rsidR="00A11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3069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88766">
    <w:abstractNumId w:val="8"/>
  </w:num>
  <w:num w:numId="2" w16cid:durableId="181627911">
    <w:abstractNumId w:val="6"/>
  </w:num>
  <w:num w:numId="3" w16cid:durableId="1341928751">
    <w:abstractNumId w:val="5"/>
  </w:num>
  <w:num w:numId="4" w16cid:durableId="1068108755">
    <w:abstractNumId w:val="4"/>
  </w:num>
  <w:num w:numId="5" w16cid:durableId="1287347994">
    <w:abstractNumId w:val="7"/>
  </w:num>
  <w:num w:numId="6" w16cid:durableId="2141529261">
    <w:abstractNumId w:val="3"/>
  </w:num>
  <w:num w:numId="7" w16cid:durableId="511261576">
    <w:abstractNumId w:val="2"/>
  </w:num>
  <w:num w:numId="8" w16cid:durableId="2059814455">
    <w:abstractNumId w:val="1"/>
  </w:num>
  <w:num w:numId="9" w16cid:durableId="203476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7EA"/>
    <w:rsid w:val="008C1AC6"/>
    <w:rsid w:val="00A119C9"/>
    <w:rsid w:val="00AA1D8D"/>
    <w:rsid w:val="00B47730"/>
    <w:rsid w:val="00C45C05"/>
    <w:rsid w:val="00CB0664"/>
    <w:rsid w:val="00F7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585A2"/>
  <w14:defaultImageDpi w14:val="300"/>
  <w15:docId w15:val="{CDFBB466-FB46-4F19-A5FB-B2A5585F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Цэдэнбалжир Эрдэнэцогт</cp:lastModifiedBy>
  <cp:revision>4</cp:revision>
  <dcterms:created xsi:type="dcterms:W3CDTF">2013-12-23T23:15:00Z</dcterms:created>
  <dcterms:modified xsi:type="dcterms:W3CDTF">2026-05-11T01:18:00Z</dcterms:modified>
  <cp:category/>
</cp:coreProperties>
</file>