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101.png" ContentType="image/png"/>
  <Override PartName="/word/media/rId108.png" ContentType="image/png"/>
  <Override PartName="/word/media/rId112.png" ContentType="image/png"/>
  <Override PartName="/word/media/rId117.png" ContentType="image/png"/>
  <Override PartName="/word/media/rId121.png" ContentType="image/png"/>
  <Override PartName="/word/media/rId125.png" ContentType="image/png"/>
  <Override PartName="/word/media/rId129.png" ContentType="image/png"/>
  <Override PartName="/word/media/rId133.png" ContentType="image/png"/>
  <Override PartName="/word/media/rId137.png" ContentType="image/png"/>
  <Override PartName="/word/media/rId141.png" ContentType="image/png"/>
  <Override PartName="/word/media/rId145.png" ContentType="image/png"/>
  <Override PartName="/word/media/rId149.png" ContentType="image/png"/>
  <Override PartName="/word/media/rId154.png" ContentType="image/png"/>
  <Override PartName="/word/media/rId159.png" ContentType="image/png"/>
  <Override PartName="/word/media/rId163.png" ContentType="image/png"/>
  <Override PartName="/word/media/rId167.png" ContentType="image/png"/>
  <Override PartName="/word/media/rId1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ire-dawa-university"/>
    <w:p>
      <w:pPr>
        <w:pStyle w:val="Heading1"/>
      </w:pPr>
      <w:r>
        <w:t xml:space="preserve">DIRE DAWA UNIVERSITY</w:t>
      </w:r>
    </w:p>
    <w:bookmarkStart w:id="20" w:name="institute-of-technology"/>
    <w:p>
      <w:pPr>
        <w:pStyle w:val="Heading3"/>
      </w:pPr>
      <w:r>
        <w:t xml:space="preserve">INSTITUTE OF TECHNOLOGY</w:t>
      </w:r>
    </w:p>
    <w:bookmarkEnd w:id="20"/>
    <w:bookmarkStart w:id="21" w:name="school-of-computing"/>
    <w:p>
      <w:pPr>
        <w:pStyle w:val="Heading3"/>
      </w:pPr>
      <w:r>
        <w:t xml:space="preserve">SCHOOL OF COMPUTING</w:t>
      </w:r>
    </w:p>
    <w:bookmarkEnd w:id="21"/>
    <w:bookmarkStart w:id="22" w:name="department-of-software-engineering"/>
    <w:p>
      <w:pPr>
        <w:pStyle w:val="Heading3"/>
      </w:pPr>
      <w:r>
        <w:t xml:space="preserve">DEPARTMENT OF SOFTWARE ENGINEERING</w:t>
      </w:r>
    </w:p>
    <w:p>
      <w:r>
        <w:pict>
          <v:rect style="width:0;height:1.5pt" o:hralign="center" o:hrstd="t" o:hr="t"/>
        </w:pict>
      </w:r>
    </w:p>
    <w:bookmarkEnd w:id="22"/>
    <w:bookmarkEnd w:id="23"/>
    <w:bookmarkStart w:id="31" w:name="Xe1b1d9589764de049b9847f27085a32c96401f8"/>
    <w:p>
      <w:pPr>
        <w:pStyle w:val="Heading1"/>
      </w:pPr>
      <w:r>
        <w:t xml:space="preserve">SOFTWARE REQUIREMENTS SPECIFICATION AND SYSTEM DESIGN (SRS &amp; SDD)</w:t>
      </w:r>
    </w:p>
    <w:bookmarkStart w:id="24" w:name="for"/>
    <w:p>
      <w:pPr>
        <w:pStyle w:val="Heading2"/>
      </w:pPr>
      <w:r>
        <w:t xml:space="preserve">FOR</w:t>
      </w:r>
    </w:p>
    <w:bookmarkEnd w:id="24"/>
    <w:bookmarkStart w:id="25" w:name="X7b10d5085f6c52f8a928f3ce608dded96204bbb"/>
    <w:p>
      <w:pPr>
        <w:pStyle w:val="Heading2"/>
      </w:pPr>
      <w:r>
        <w:t xml:space="preserve">MOVIE WATCHLIST WEB &amp; CINEMA MEDIA STREAMING PLATFORM</w:t>
      </w:r>
    </w:p>
    <w:p>
      <w:pPr>
        <w:pStyle w:val="FirstParagraph"/>
      </w:pPr>
      <w:r>
        <w:rPr>
          <w:bCs/>
          <w:b/>
        </w:rPr>
        <w:t xml:space="preserve">Course:</w:t>
      </w:r>
      <w:r>
        <w:t xml:space="preserve"> </w:t>
      </w:r>
      <w:r>
        <w:t xml:space="preserve">Software Requirements Engineering &amp; Enterprise System Architecture</w:t>
      </w:r>
      <w:r>
        <w:br/>
      </w:r>
      <w:r>
        <w:rPr>
          <w:bCs/>
          <w:b/>
        </w:rPr>
        <w:t xml:space="preserve">Location:</w:t>
      </w:r>
      <w:r>
        <w:t xml:space="preserve"> </w:t>
      </w:r>
      <w:r>
        <w:t xml:space="preserve">Dire Dawa, Ethiopia</w:t>
      </w:r>
      <w:r>
        <w:br/>
      </w:r>
      <w:r>
        <w:rPr>
          <w:bCs/>
          <w:b/>
        </w:rPr>
        <w:t xml:space="preserve">Target Platform:</w:t>
      </w:r>
      <w:r>
        <w:t xml:space="preserve"> </w:t>
      </w:r>
      <w:r>
        <w:t xml:space="preserve">Linux / Docker Compose / Cross-Platform JVM</w:t>
      </w:r>
      <w:r>
        <w:br/>
      </w:r>
      <w:r>
        <w:rPr>
          <w:bCs/>
          <w:b/>
        </w:rPr>
        <w:t xml:space="preserve">Date:</w:t>
      </w:r>
      <w:r>
        <w:t xml:space="preserve"> </w:t>
      </w:r>
      <w:r>
        <w:t xml:space="preserve">October 2026</w:t>
      </w:r>
      <w:r>
        <w:br/>
      </w:r>
      <w:r>
        <w:rPr>
          <w:bCs/>
          <w:b/>
        </w:rPr>
        <w:t xml:space="preserve">Document Status:</w:t>
      </w:r>
      <w:r>
        <w:t xml:space="preserve"> </w:t>
      </w:r>
      <w:r>
        <w:t xml:space="preserve">Baselined / Enterprise Academic Standard</w:t>
      </w:r>
    </w:p>
    <w:p>
      <w:r>
        <w:pict>
          <v:rect style="width:0;height:1.5pt" o:hralign="center" o:hrstd="t" o:hr="t"/>
        </w:pict>
      </w:r>
    </w:p>
    <w:p>
      <w:r>
        <w:br w:type="page"/>
      </w:r>
    </w:p>
    <w:bookmarkEnd w:id="25"/>
    <w:bookmarkStart w:id="26" w:name="table-of-contents"/>
    <w:p>
      <w:pPr>
        <w:pStyle w:val="Heading2"/>
      </w:pPr>
      <w:r>
        <w:t xml:space="preserve">Table of Contents</w:t>
      </w:r>
    </w:p>
    <w:p>
      <w:pPr>
        <w:numPr>
          <w:ilvl w:val="0"/>
          <w:numId w:val="1001"/>
        </w:numPr>
        <w:pStyle w:val="Compact"/>
      </w:pPr>
      <w:hyperlink w:anchor="list-of-figures">
        <w:r>
          <w:rPr>
            <w:rStyle w:val="Hyperlink"/>
          </w:rPr>
          <w:t xml:space="preserve">List of Figures</w:t>
        </w:r>
      </w:hyperlink>
    </w:p>
    <w:p>
      <w:pPr>
        <w:numPr>
          <w:ilvl w:val="0"/>
          <w:numId w:val="1001"/>
        </w:numPr>
        <w:pStyle w:val="Compact"/>
      </w:pPr>
      <w:hyperlink w:anchor="list-of-tables">
        <w:r>
          <w:rPr>
            <w:rStyle w:val="Hyperlink"/>
          </w:rPr>
          <w:t xml:space="preserve">List of Tables</w:t>
        </w:r>
      </w:hyperlink>
    </w:p>
    <w:p>
      <w:pPr>
        <w:numPr>
          <w:ilvl w:val="0"/>
          <w:numId w:val="1001"/>
        </w:numPr>
        <w:pStyle w:val="Compact"/>
      </w:pPr>
      <w:hyperlink w:anchor="list-of-acronyms">
        <w:r>
          <w:rPr>
            <w:rStyle w:val="Hyperlink"/>
          </w:rPr>
          <w:t xml:space="preserve">List of Acronyms</w:t>
        </w:r>
      </w:hyperlink>
    </w:p>
    <w:p>
      <w:pPr>
        <w:numPr>
          <w:ilvl w:val="0"/>
          <w:numId w:val="1001"/>
        </w:numPr>
        <w:pStyle w:val="Compact"/>
      </w:pPr>
      <w:hyperlink w:anchor="acknowledgement">
        <w:r>
          <w:rPr>
            <w:rStyle w:val="Hyperlink"/>
          </w:rPr>
          <w:t xml:space="preserve">Acknowledgement</w:t>
        </w:r>
      </w:hyperlink>
    </w:p>
    <w:p>
      <w:pPr>
        <w:numPr>
          <w:ilvl w:val="0"/>
          <w:numId w:val="1001"/>
        </w:numPr>
        <w:pStyle w:val="Compact"/>
      </w:pPr>
      <w:hyperlink w:anchor="chapter-one-introduction">
        <w:r>
          <w:rPr>
            <w:rStyle w:val="Hyperlink"/>
          </w:rPr>
          <w:t xml:space="preserve">CHAPTER ONE: INTRODUCTION</w:t>
        </w:r>
      </w:hyperlink>
    </w:p>
    <w:p>
      <w:pPr>
        <w:numPr>
          <w:ilvl w:val="1"/>
          <w:numId w:val="1002"/>
        </w:numPr>
        <w:pStyle w:val="Compact"/>
      </w:pPr>
      <w:hyperlink w:anchor="X8c4df32fc1d1eb7e246cf15a88ddef73e44d7a2">
        <w:r>
          <w:rPr>
            <w:rStyle w:val="Hyperlink"/>
          </w:rPr>
          <w:t xml:space="preserve">1.1 Background of the Study</w:t>
        </w:r>
      </w:hyperlink>
    </w:p>
    <w:p>
      <w:pPr>
        <w:numPr>
          <w:ilvl w:val="1"/>
          <w:numId w:val="1002"/>
        </w:numPr>
        <w:pStyle w:val="Compact"/>
      </w:pPr>
      <w:hyperlink w:anchor="Xb3d3cf96436a36cadb11a8579eb11996681af9c">
        <w:r>
          <w:rPr>
            <w:rStyle w:val="Hyperlink"/>
          </w:rPr>
          <w:t xml:space="preserve">1.2 Problem Statement</w:t>
        </w:r>
      </w:hyperlink>
    </w:p>
    <w:p>
      <w:pPr>
        <w:numPr>
          <w:ilvl w:val="1"/>
          <w:numId w:val="1002"/>
        </w:numPr>
        <w:pStyle w:val="Compact"/>
      </w:pPr>
      <w:hyperlink w:anchor="Xb071ce1bb6779b5f5a51f3f56e33ddc3ed76f17">
        <w:r>
          <w:rPr>
            <w:rStyle w:val="Hyperlink"/>
          </w:rPr>
          <w:t xml:space="preserve">1.3 Objectives of the Study</w:t>
        </w:r>
      </w:hyperlink>
    </w:p>
    <w:p>
      <w:pPr>
        <w:numPr>
          <w:ilvl w:val="2"/>
          <w:numId w:val="1003"/>
        </w:numPr>
        <w:pStyle w:val="Compact"/>
      </w:pPr>
      <w:hyperlink w:anchor="Xb81b84af3fbb21c8cafdc1a7127936feb451916">
        <w:r>
          <w:rPr>
            <w:rStyle w:val="Hyperlink"/>
          </w:rPr>
          <w:t xml:space="preserve">1.3.1 General Objective</w:t>
        </w:r>
      </w:hyperlink>
    </w:p>
    <w:p>
      <w:pPr>
        <w:numPr>
          <w:ilvl w:val="2"/>
          <w:numId w:val="1003"/>
        </w:numPr>
        <w:pStyle w:val="Compact"/>
      </w:pPr>
      <w:hyperlink w:anchor="X8fa29ed014b06cb0e122b688e197083e67d43ee">
        <w:r>
          <w:rPr>
            <w:rStyle w:val="Hyperlink"/>
          </w:rPr>
          <w:t xml:space="preserve">1.3.2 Specific Objectives</w:t>
        </w:r>
      </w:hyperlink>
    </w:p>
    <w:p>
      <w:pPr>
        <w:numPr>
          <w:ilvl w:val="1"/>
          <w:numId w:val="1002"/>
        </w:numPr>
        <w:pStyle w:val="Compact"/>
      </w:pPr>
      <w:hyperlink w:anchor="X4b6a6a865027b8ac40e96939147fb93ae0235fa">
        <w:r>
          <w:rPr>
            <w:rStyle w:val="Hyperlink"/>
          </w:rPr>
          <w:t xml:space="preserve">1.4 Scope of the Study</w:t>
        </w:r>
      </w:hyperlink>
    </w:p>
    <w:p>
      <w:pPr>
        <w:numPr>
          <w:ilvl w:val="2"/>
          <w:numId w:val="1004"/>
        </w:numPr>
        <w:pStyle w:val="Compact"/>
      </w:pPr>
      <w:hyperlink w:anchor="X48a5f9113309c37bdd5be20338dfd5fc6c51123">
        <w:r>
          <w:rPr>
            <w:rStyle w:val="Hyperlink"/>
          </w:rPr>
          <w:t xml:space="preserve">1.4.1 In-Scope</w:t>
        </w:r>
      </w:hyperlink>
    </w:p>
    <w:p>
      <w:pPr>
        <w:numPr>
          <w:ilvl w:val="2"/>
          <w:numId w:val="1004"/>
        </w:numPr>
        <w:pStyle w:val="Compact"/>
      </w:pPr>
      <w:hyperlink w:anchor="Xcee59a6a6407b34390b870991b8423b248e7685">
        <w:r>
          <w:rPr>
            <w:rStyle w:val="Hyperlink"/>
          </w:rPr>
          <w:t xml:space="preserve">1.4.2 Out-of-Scope</w:t>
        </w:r>
      </w:hyperlink>
    </w:p>
    <w:p>
      <w:pPr>
        <w:numPr>
          <w:ilvl w:val="1"/>
          <w:numId w:val="1002"/>
        </w:numPr>
        <w:pStyle w:val="Compact"/>
      </w:pPr>
      <w:hyperlink w:anchor="Xb2f333adaac9b7bdf076004bf0e49ec89ee7571">
        <w:r>
          <w:rPr>
            <w:rStyle w:val="Hyperlink"/>
          </w:rPr>
          <w:t xml:space="preserve">1.5 Significance of the Study</w:t>
        </w:r>
      </w:hyperlink>
    </w:p>
    <w:p>
      <w:pPr>
        <w:numPr>
          <w:ilvl w:val="2"/>
          <w:numId w:val="1005"/>
        </w:numPr>
        <w:pStyle w:val="Compact"/>
      </w:pPr>
      <w:hyperlink w:anchor="X1af6e73049247298f2725227e51f6a5cd4e0430">
        <w:r>
          <w:rPr>
            <w:rStyle w:val="Hyperlink"/>
          </w:rPr>
          <w:t xml:space="preserve">1.5.1 Strategic Importance to Personal &amp; Home Media Ecosystems</w:t>
        </w:r>
      </w:hyperlink>
    </w:p>
    <w:p>
      <w:pPr>
        <w:numPr>
          <w:ilvl w:val="2"/>
          <w:numId w:val="1005"/>
        </w:numPr>
        <w:pStyle w:val="Compact"/>
      </w:pPr>
      <w:hyperlink w:anchor="X1700f3f73d7be6dea393998df7aab96ca42602e">
        <w:r>
          <w:rPr>
            <w:rStyle w:val="Hyperlink"/>
          </w:rPr>
          <w:t xml:space="preserve">1.5.2 Operational &amp; Resource Efficiency</w:t>
        </w:r>
      </w:hyperlink>
    </w:p>
    <w:p>
      <w:pPr>
        <w:numPr>
          <w:ilvl w:val="2"/>
          <w:numId w:val="1005"/>
        </w:numPr>
        <w:pStyle w:val="Compact"/>
      </w:pPr>
      <w:hyperlink w:anchor="Xbaf327457b2b63a38187507b505047d7ca132c9">
        <w:r>
          <w:rPr>
            <w:rStyle w:val="Hyperlink"/>
          </w:rPr>
          <w:t xml:space="preserve">1.5.3 Data Integrity and Offline Trustworthiness</w:t>
        </w:r>
      </w:hyperlink>
    </w:p>
    <w:p>
      <w:pPr>
        <w:numPr>
          <w:ilvl w:val="2"/>
          <w:numId w:val="1005"/>
        </w:numPr>
        <w:pStyle w:val="Compact"/>
      </w:pPr>
      <w:hyperlink w:anchor="X70737bf89fe38649ab912d26251430e0c5ae4ac">
        <w:r>
          <w:rPr>
            <w:rStyle w:val="Hyperlink"/>
          </w:rPr>
          <w:t xml:space="preserve">1.5.4 Cost of Inaction and Economic Feasibility</w:t>
        </w:r>
      </w:hyperlink>
    </w:p>
    <w:p>
      <w:pPr>
        <w:numPr>
          <w:ilvl w:val="1"/>
          <w:numId w:val="1002"/>
        </w:numPr>
        <w:pStyle w:val="Compact"/>
      </w:pPr>
      <w:hyperlink w:anchor="Xc5e1dc52df8d5e903da218afd35e3674cfe1806">
        <w:r>
          <w:rPr>
            <w:rStyle w:val="Hyperlink"/>
          </w:rPr>
          <w:t xml:space="preserve">1.6 Project Methodology Overview</w:t>
        </w:r>
      </w:hyperlink>
    </w:p>
    <w:p>
      <w:pPr>
        <w:numPr>
          <w:ilvl w:val="1"/>
          <w:numId w:val="1002"/>
        </w:numPr>
        <w:pStyle w:val="Compact"/>
      </w:pPr>
      <w:hyperlink w:anchor="Xb3ef5ba567510bebe64e1c2b693118078beaa92">
        <w:r>
          <w:rPr>
            <w:rStyle w:val="Hyperlink"/>
          </w:rPr>
          <w:t xml:space="preserve">1.7 Organization of the Document</w:t>
        </w:r>
      </w:hyperlink>
    </w:p>
    <w:p>
      <w:pPr>
        <w:numPr>
          <w:ilvl w:val="1"/>
          <w:numId w:val="1002"/>
        </w:numPr>
        <w:pStyle w:val="Compact"/>
      </w:pPr>
      <w:hyperlink w:anchor="X4af95443e89c96e15d6bb6b6b4d47c01aa2b156">
        <w:r>
          <w:rPr>
            <w:rStyle w:val="Hyperlink"/>
          </w:rPr>
          <w:t xml:space="preserve">1.8 Budget and Development Plan</w:t>
        </w:r>
      </w:hyperlink>
    </w:p>
    <w:p>
      <w:pPr>
        <w:numPr>
          <w:ilvl w:val="0"/>
          <w:numId w:val="1001"/>
        </w:numPr>
        <w:pStyle w:val="Compact"/>
      </w:pPr>
      <w:hyperlink w:anchor="chapter-two-existing-system-analysis">
        <w:r>
          <w:rPr>
            <w:rStyle w:val="Hyperlink"/>
          </w:rPr>
          <w:t xml:space="preserve">CHAPTER TWO: EXISTING SYSTEM ANALYSIS</w:t>
        </w:r>
      </w:hyperlink>
    </w:p>
    <w:p>
      <w:pPr>
        <w:numPr>
          <w:ilvl w:val="1"/>
          <w:numId w:val="1006"/>
        </w:numPr>
        <w:pStyle w:val="Compact"/>
      </w:pPr>
      <w:hyperlink w:anchor="X9dabb8834d206cc346b66b45188743b571d46f9">
        <w:r>
          <w:rPr>
            <w:rStyle w:val="Hyperlink"/>
          </w:rPr>
          <w:t xml:space="preserve">2.1 Existing System Analysis</w:t>
        </w:r>
      </w:hyperlink>
    </w:p>
    <w:p>
      <w:pPr>
        <w:numPr>
          <w:ilvl w:val="2"/>
          <w:numId w:val="1007"/>
        </w:numPr>
        <w:pStyle w:val="Compact"/>
      </w:pPr>
      <w:hyperlink w:anchor="X189d0086b689bf567f2ef272e67b04e8d9ae292">
        <w:r>
          <w:rPr>
            <w:rStyle w:val="Hyperlink"/>
          </w:rPr>
          <w:t xml:space="preserve">2.1.1 Description of the Reference &amp; Legacy Systems</w:t>
        </w:r>
      </w:hyperlink>
    </w:p>
    <w:p>
      <w:pPr>
        <w:numPr>
          <w:ilvl w:val="2"/>
          <w:numId w:val="1007"/>
        </w:numPr>
        <w:pStyle w:val="Compact"/>
      </w:pPr>
      <w:hyperlink w:anchor="Xc1ff90a56929dc6de48a0a3a2d429ee6804f93b">
        <w:r>
          <w:rPr>
            <w:rStyle w:val="Hyperlink"/>
          </w:rPr>
          <w:t xml:space="preserve">2.1.2 Limitations of the Existing Approaches</w:t>
        </w:r>
      </w:hyperlink>
    </w:p>
    <w:p>
      <w:pPr>
        <w:numPr>
          <w:ilvl w:val="1"/>
          <w:numId w:val="1006"/>
        </w:numPr>
        <w:pStyle w:val="Compact"/>
      </w:pPr>
      <w:hyperlink w:anchor="X80af812f0a5a67de49858fca57d99da1243bef2">
        <w:r>
          <w:rPr>
            <w:rStyle w:val="Hyperlink"/>
          </w:rPr>
          <w:t xml:space="preserve">2.2 Requirements Engineering Process Models</w:t>
        </w:r>
      </w:hyperlink>
    </w:p>
    <w:p>
      <w:pPr>
        <w:numPr>
          <w:ilvl w:val="1"/>
          <w:numId w:val="1006"/>
        </w:numPr>
        <w:pStyle w:val="Compact"/>
      </w:pPr>
      <w:hyperlink w:anchor="X38a92e0cf8fa47a744c493b364bfd669858e0f5">
        <w:r>
          <w:rPr>
            <w:rStyle w:val="Hyperlink"/>
          </w:rPr>
          <w:t xml:space="preserve">2.3 Requirements Elicitation Techniques</w:t>
        </w:r>
      </w:hyperlink>
    </w:p>
    <w:p>
      <w:pPr>
        <w:numPr>
          <w:ilvl w:val="1"/>
          <w:numId w:val="1006"/>
        </w:numPr>
        <w:pStyle w:val="Compact"/>
      </w:pPr>
      <w:hyperlink w:anchor="X1c1488260f508c5c92389dca891a4ed2971abae">
        <w:r>
          <w:rPr>
            <w:rStyle w:val="Hyperlink"/>
          </w:rPr>
          <w:t xml:space="preserve">2.4 Requirements Analysis and Negotiation</w:t>
        </w:r>
      </w:hyperlink>
    </w:p>
    <w:p>
      <w:pPr>
        <w:numPr>
          <w:ilvl w:val="1"/>
          <w:numId w:val="1006"/>
        </w:numPr>
        <w:pStyle w:val="Compact"/>
      </w:pPr>
      <w:hyperlink w:anchor="X79148bc54ef9e2069a7d648a2876a85f74fa8c3">
        <w:r>
          <w:rPr>
            <w:rStyle w:val="Hyperlink"/>
          </w:rPr>
          <w:t xml:space="preserve">2.5 Requirements Specification Standards (IEEE 830 / ISO 29148)</w:t>
        </w:r>
      </w:hyperlink>
    </w:p>
    <w:p>
      <w:pPr>
        <w:numPr>
          <w:ilvl w:val="1"/>
          <w:numId w:val="1006"/>
        </w:numPr>
        <w:pStyle w:val="Compact"/>
      </w:pPr>
      <w:hyperlink w:anchor="Xba7a1722324192100b2dea10ab78b7991b27f86">
        <w:r>
          <w:rPr>
            <w:rStyle w:val="Hyperlink"/>
          </w:rPr>
          <w:t xml:space="preserve">2.6 Requirements Validation and Verification</w:t>
        </w:r>
      </w:hyperlink>
    </w:p>
    <w:p>
      <w:pPr>
        <w:numPr>
          <w:ilvl w:val="1"/>
          <w:numId w:val="1006"/>
        </w:numPr>
        <w:pStyle w:val="Compact"/>
      </w:pPr>
      <w:hyperlink w:anchor="Xb1e66fa8be7a7d1c894dfe38e3da7549ec425f9">
        <w:r>
          <w:rPr>
            <w:rStyle w:val="Hyperlink"/>
          </w:rPr>
          <w:t xml:space="preserve">2.7 Challenges in Software Requirements Engineering</w:t>
        </w:r>
      </w:hyperlink>
    </w:p>
    <w:p>
      <w:pPr>
        <w:numPr>
          <w:ilvl w:val="1"/>
          <w:numId w:val="1006"/>
        </w:numPr>
        <w:pStyle w:val="Compact"/>
      </w:pPr>
      <w:hyperlink w:anchor="Xa84ab1283f1714d07a2bb251060ba4789f007e0">
        <w:r>
          <w:rPr>
            <w:rStyle w:val="Hyperlink"/>
          </w:rPr>
          <w:t xml:space="preserve">2.8 Review of Related Systems (Plex, Jellyfin, Kodi, Letterboxd, Trakt)</w:t>
        </w:r>
      </w:hyperlink>
    </w:p>
    <w:p>
      <w:pPr>
        <w:numPr>
          <w:ilvl w:val="0"/>
          <w:numId w:val="1001"/>
        </w:numPr>
        <w:pStyle w:val="Compact"/>
      </w:pPr>
      <w:hyperlink w:anchor="chapter-three-system-analysis">
        <w:r>
          <w:rPr>
            <w:rStyle w:val="Hyperlink"/>
          </w:rPr>
          <w:t xml:space="preserve">CHAPTER THREE: SYSTEM ANALYSIS</w:t>
        </w:r>
      </w:hyperlink>
    </w:p>
    <w:p>
      <w:pPr>
        <w:numPr>
          <w:ilvl w:val="1"/>
          <w:numId w:val="1008"/>
        </w:numPr>
        <w:pStyle w:val="Compact"/>
      </w:pPr>
      <w:hyperlink w:anchor="X72550a3398022a93ef8c2da6622feaa25d6446e">
        <w:r>
          <w:rPr>
            <w:rStyle w:val="Hyperlink"/>
          </w:rPr>
          <w:t xml:space="preserve">3.1 Overview of Software Requirements Engineering</w:t>
        </w:r>
      </w:hyperlink>
    </w:p>
    <w:p>
      <w:pPr>
        <w:numPr>
          <w:ilvl w:val="1"/>
          <w:numId w:val="1008"/>
        </w:numPr>
        <w:pStyle w:val="Compact"/>
      </w:pPr>
      <w:hyperlink w:anchor="X550489d344b6355ca29915cbdcf8b5168937e65">
        <w:r>
          <w:rPr>
            <w:rStyle w:val="Hyperlink"/>
          </w:rPr>
          <w:t xml:space="preserve">3.2 Proposed System Overview</w:t>
        </w:r>
      </w:hyperlink>
    </w:p>
    <w:p>
      <w:pPr>
        <w:numPr>
          <w:ilvl w:val="1"/>
          <w:numId w:val="1008"/>
        </w:numPr>
        <w:pStyle w:val="Compact"/>
      </w:pPr>
      <w:hyperlink w:anchor="Xf1c20284b67520164ce61b2514ec988576277d3">
        <w:r>
          <w:rPr>
            <w:rStyle w:val="Hyperlink"/>
          </w:rPr>
          <w:t xml:space="preserve">3.3 Stakeholder Identification and Analysis</w:t>
        </w:r>
      </w:hyperlink>
    </w:p>
    <w:p>
      <w:pPr>
        <w:numPr>
          <w:ilvl w:val="1"/>
          <w:numId w:val="1008"/>
        </w:numPr>
        <w:pStyle w:val="Compact"/>
      </w:pPr>
      <w:hyperlink w:anchor="Xb4ccd4c4aec73ce880ae9dd99f26bbcc3d9e13b">
        <w:r>
          <w:rPr>
            <w:rStyle w:val="Hyperlink"/>
          </w:rPr>
          <w:t xml:space="preserve">3.4 Business Process Analysis (BPA)</w:t>
        </w:r>
      </w:hyperlink>
    </w:p>
    <w:p>
      <w:pPr>
        <w:numPr>
          <w:ilvl w:val="1"/>
          <w:numId w:val="1008"/>
        </w:numPr>
        <w:pStyle w:val="Compact"/>
      </w:pPr>
      <w:hyperlink w:anchor="X6dd1b54e8a6b6dcc719f1964a34db6744d118af">
        <w:r>
          <w:rPr>
            <w:rStyle w:val="Hyperlink"/>
          </w:rPr>
          <w:t xml:space="preserve">3.5 Feasibility Study</w:t>
        </w:r>
      </w:hyperlink>
    </w:p>
    <w:p>
      <w:pPr>
        <w:numPr>
          <w:ilvl w:val="2"/>
          <w:numId w:val="1009"/>
        </w:numPr>
        <w:pStyle w:val="Compact"/>
      </w:pPr>
      <w:hyperlink w:anchor="X798fdab0a35a24f78b35b3425b52ed1b7aa888e">
        <w:r>
          <w:rPr>
            <w:rStyle w:val="Hyperlink"/>
          </w:rPr>
          <w:t xml:space="preserve">3.5.1 Technical Feasibility</w:t>
        </w:r>
      </w:hyperlink>
    </w:p>
    <w:p>
      <w:pPr>
        <w:numPr>
          <w:ilvl w:val="2"/>
          <w:numId w:val="1009"/>
        </w:numPr>
        <w:pStyle w:val="Compact"/>
      </w:pPr>
      <w:hyperlink w:anchor="X108e4c4e6bbcb27f98447793428eda526699413">
        <w:r>
          <w:rPr>
            <w:rStyle w:val="Hyperlink"/>
          </w:rPr>
          <w:t xml:space="preserve">3.5.2 Economic Feasibility</w:t>
        </w:r>
      </w:hyperlink>
    </w:p>
    <w:p>
      <w:pPr>
        <w:numPr>
          <w:ilvl w:val="2"/>
          <w:numId w:val="1009"/>
        </w:numPr>
        <w:pStyle w:val="Compact"/>
      </w:pPr>
      <w:hyperlink w:anchor="X37e6d466cbebadd982474019ce6c521daf48699">
        <w:r>
          <w:rPr>
            <w:rStyle w:val="Hyperlink"/>
          </w:rPr>
          <w:t xml:space="preserve">3.5.3 Operational Feasibility</w:t>
        </w:r>
      </w:hyperlink>
    </w:p>
    <w:p>
      <w:pPr>
        <w:numPr>
          <w:ilvl w:val="1"/>
          <w:numId w:val="1008"/>
        </w:numPr>
        <w:pStyle w:val="Compact"/>
      </w:pPr>
      <w:hyperlink w:anchor="X57d2cccf80b58f7eacb5ad7593e070869b7b590">
        <w:r>
          <w:rPr>
            <w:rStyle w:val="Hyperlink"/>
          </w:rPr>
          <w:t xml:space="preserve">3.6 Requirements Elicitation Techniques Applied</w:t>
        </w:r>
      </w:hyperlink>
    </w:p>
    <w:p>
      <w:pPr>
        <w:numPr>
          <w:ilvl w:val="1"/>
          <w:numId w:val="1008"/>
        </w:numPr>
        <w:pStyle w:val="Compact"/>
      </w:pPr>
      <w:hyperlink w:anchor="X08ed23d71808668a00d5e23c79ad6d8b97f6969">
        <w:r>
          <w:rPr>
            <w:rStyle w:val="Hyperlink"/>
          </w:rPr>
          <w:t xml:space="preserve">3.7 System Requirements</w:t>
        </w:r>
      </w:hyperlink>
    </w:p>
    <w:p>
      <w:pPr>
        <w:numPr>
          <w:ilvl w:val="2"/>
          <w:numId w:val="1010"/>
        </w:numPr>
        <w:pStyle w:val="Compact"/>
      </w:pPr>
      <w:hyperlink w:anchor="Xca132d58574b6bcddf15b1ebfeb034c5adc0b3c">
        <w:r>
          <w:rPr>
            <w:rStyle w:val="Hyperlink"/>
          </w:rPr>
          <w:t xml:space="preserve">3.7.1 Functional Requirements (FR)</w:t>
        </w:r>
      </w:hyperlink>
    </w:p>
    <w:p>
      <w:pPr>
        <w:numPr>
          <w:ilvl w:val="2"/>
          <w:numId w:val="1010"/>
        </w:numPr>
        <w:pStyle w:val="Compact"/>
      </w:pPr>
      <w:hyperlink w:anchor="X0187fe1134006ca114d968ee0ec54d469554725">
        <w:r>
          <w:rPr>
            <w:rStyle w:val="Hyperlink"/>
          </w:rPr>
          <w:t xml:space="preserve">3.7.2 Non-Functional Requirements (NFR)</w:t>
        </w:r>
      </w:hyperlink>
    </w:p>
    <w:p>
      <w:pPr>
        <w:numPr>
          <w:ilvl w:val="1"/>
          <w:numId w:val="1008"/>
        </w:numPr>
        <w:pStyle w:val="Compact"/>
      </w:pPr>
      <w:hyperlink w:anchor="X355676840fb3a3197a8ac22c65da5e7fa656ff3">
        <w:r>
          <w:rPr>
            <w:rStyle w:val="Hyperlink"/>
          </w:rPr>
          <w:t xml:space="preserve">3.8 Assumptions and Constraints</w:t>
        </w:r>
      </w:hyperlink>
    </w:p>
    <w:p>
      <w:pPr>
        <w:numPr>
          <w:ilvl w:val="1"/>
          <w:numId w:val="1008"/>
        </w:numPr>
        <w:pStyle w:val="Compact"/>
      </w:pPr>
      <w:hyperlink w:anchor="X089ff993f4e29b258c0bc1e7c09fb10ebb5492c">
        <w:r>
          <w:rPr>
            <w:rStyle w:val="Hyperlink"/>
          </w:rPr>
          <w:t xml:space="preserve">3.9 Requirements Prioritization (MoSCoW Matrix)</w:t>
        </w:r>
      </w:hyperlink>
    </w:p>
    <w:p>
      <w:pPr>
        <w:numPr>
          <w:ilvl w:val="1"/>
          <w:numId w:val="1008"/>
        </w:numPr>
        <w:pStyle w:val="Compact"/>
      </w:pPr>
      <w:hyperlink w:anchor="Xd95a617d44752d85572065ee65a346a6551155a">
        <w:r>
          <w:rPr>
            <w:rStyle w:val="Hyperlink"/>
          </w:rPr>
          <w:t xml:space="preserve">3.10 Requirements Traceability Approach</w:t>
        </w:r>
      </w:hyperlink>
    </w:p>
    <w:p>
      <w:pPr>
        <w:numPr>
          <w:ilvl w:val="0"/>
          <w:numId w:val="1001"/>
        </w:numPr>
        <w:pStyle w:val="Compact"/>
      </w:pPr>
      <w:hyperlink w:anchor="chapter-four-system-modeling-and-design">
        <w:r>
          <w:rPr>
            <w:rStyle w:val="Hyperlink"/>
          </w:rPr>
          <w:t xml:space="preserve">CHAPTER FOUR: SYSTEM MODELING AND DESIGN</w:t>
        </w:r>
      </w:hyperlink>
    </w:p>
    <w:p>
      <w:pPr>
        <w:numPr>
          <w:ilvl w:val="1"/>
          <w:numId w:val="1011"/>
        </w:numPr>
        <w:pStyle w:val="Compact"/>
      </w:pPr>
      <w:hyperlink w:anchor="X134bcc17ebac75bc31a4013da29a06108223e7c">
        <w:r>
          <w:rPr>
            <w:rStyle w:val="Hyperlink"/>
          </w:rPr>
          <w:t xml:space="preserve">4.1 System Architecture Overview (3-Tier Layered Design)</w:t>
        </w:r>
      </w:hyperlink>
    </w:p>
    <w:p>
      <w:pPr>
        <w:numPr>
          <w:ilvl w:val="1"/>
          <w:numId w:val="1011"/>
        </w:numPr>
        <w:pStyle w:val="Compact"/>
      </w:pPr>
      <w:hyperlink w:anchor="Xbf00e5f5bd08fcefa3da2afcff1951da9e9c3c0">
        <w:r>
          <w:rPr>
            <w:rStyle w:val="Hyperlink"/>
          </w:rPr>
          <w:t xml:space="preserve">4.2 Use Case Modeling &amp; Actor Descriptions</w:t>
        </w:r>
      </w:hyperlink>
    </w:p>
    <w:p>
      <w:pPr>
        <w:numPr>
          <w:ilvl w:val="1"/>
          <w:numId w:val="1011"/>
        </w:numPr>
        <w:pStyle w:val="Compact"/>
      </w:pPr>
      <w:hyperlink w:anchor="Xf8d4213f0a8aee154c114003b55073a158d17b1">
        <w:r>
          <w:rPr>
            <w:rStyle w:val="Hyperlink"/>
          </w:rPr>
          <w:t xml:space="preserve">4.3 Activity Diagrams</w:t>
        </w:r>
      </w:hyperlink>
    </w:p>
    <w:p>
      <w:pPr>
        <w:numPr>
          <w:ilvl w:val="1"/>
          <w:numId w:val="1011"/>
        </w:numPr>
        <w:pStyle w:val="Compact"/>
      </w:pPr>
      <w:hyperlink w:anchor="X1a6465517e8e8f3d0dcda75f46cc9132f3c0229">
        <w:r>
          <w:rPr>
            <w:rStyle w:val="Hyperlink"/>
          </w:rPr>
          <w:t xml:space="preserve">4.4 Sequence Diagrams</w:t>
        </w:r>
      </w:hyperlink>
    </w:p>
    <w:p>
      <w:pPr>
        <w:numPr>
          <w:ilvl w:val="1"/>
          <w:numId w:val="1011"/>
        </w:numPr>
        <w:pStyle w:val="Compact"/>
      </w:pPr>
      <w:hyperlink w:anchor="X630d842a8ab3dedae932366cfcd29d536997f41">
        <w:r>
          <w:rPr>
            <w:rStyle w:val="Hyperlink"/>
          </w:rPr>
          <w:t xml:space="preserve">4.5 Class Diagram &amp; Structural Domain Model</w:t>
        </w:r>
      </w:hyperlink>
    </w:p>
    <w:p>
      <w:pPr>
        <w:numPr>
          <w:ilvl w:val="1"/>
          <w:numId w:val="1011"/>
        </w:numPr>
        <w:pStyle w:val="Compact"/>
      </w:pPr>
      <w:hyperlink w:anchor="X3dad175b5c47b7e1be314e0db38811d0f5665b6">
        <w:r>
          <w:rPr>
            <w:rStyle w:val="Hyperlink"/>
          </w:rPr>
          <w:t xml:space="preserve">4.6 Data Flow Diagrams (DFDs)</w:t>
        </w:r>
      </w:hyperlink>
    </w:p>
    <w:p>
      <w:pPr>
        <w:numPr>
          <w:ilvl w:val="1"/>
          <w:numId w:val="1011"/>
        </w:numPr>
        <w:pStyle w:val="Compact"/>
      </w:pPr>
      <w:hyperlink w:anchor="X5e75fb80d8c4b613a690ef3d8a16b441fcc8300">
        <w:r>
          <w:rPr>
            <w:rStyle w:val="Hyperlink"/>
          </w:rPr>
          <w:t xml:space="preserve">4.7 Entity-Relationship Diagram (ERD) &amp; Cloud Schema</w:t>
        </w:r>
      </w:hyperlink>
    </w:p>
    <w:p>
      <w:pPr>
        <w:numPr>
          <w:ilvl w:val="1"/>
          <w:numId w:val="1011"/>
        </w:numPr>
        <w:pStyle w:val="Compact"/>
      </w:pPr>
      <w:hyperlink w:anchor="X7d9ecb32a7884cca40e8ced368864ae793564f6">
        <w:r>
          <w:rPr>
            <w:rStyle w:val="Hyperlink"/>
          </w:rPr>
          <w:t xml:space="preserve">4.8 User Interface Requirements</w:t>
        </w:r>
      </w:hyperlink>
    </w:p>
    <w:p>
      <w:pPr>
        <w:numPr>
          <w:ilvl w:val="1"/>
          <w:numId w:val="1011"/>
        </w:numPr>
        <w:pStyle w:val="Compact"/>
      </w:pPr>
      <w:hyperlink w:anchor="Xb448c9e9a13f98cccd7ea7b43e7bae1f9f78a01">
        <w:r>
          <w:rPr>
            <w:rStyle w:val="Hyperlink"/>
          </w:rPr>
          <w:t xml:space="preserve">4.9 Logical Database Requirements</w:t>
        </w:r>
      </w:hyperlink>
    </w:p>
    <w:p>
      <w:pPr>
        <w:numPr>
          <w:ilvl w:val="1"/>
          <w:numId w:val="1011"/>
        </w:numPr>
        <w:pStyle w:val="Compact"/>
      </w:pPr>
      <w:hyperlink w:anchor="X40e57382b674f9ac32241dc75c051f90049b170">
        <w:r>
          <w:rPr>
            <w:rStyle w:val="Hyperlink"/>
          </w:rPr>
          <w:t xml:space="preserve">4.10 Quality Attributes (ISO/IEC 25010)</w:t>
        </w:r>
      </w:hyperlink>
    </w:p>
    <w:p>
      <w:pPr>
        <w:numPr>
          <w:ilvl w:val="1"/>
          <w:numId w:val="1011"/>
        </w:numPr>
        <w:pStyle w:val="Compact"/>
      </w:pPr>
      <w:hyperlink w:anchor="X75d432969e3d7bcf87450d1e68a4ea28b193391">
        <w:r>
          <w:rPr>
            <w:rStyle w:val="Hyperlink"/>
          </w:rPr>
          <w:t xml:space="preserve">4.11 Requirements Traceability Matrix (RTM)</w:t>
        </w:r>
      </w:hyperlink>
    </w:p>
    <w:p>
      <w:pPr>
        <w:numPr>
          <w:ilvl w:val="0"/>
          <w:numId w:val="1001"/>
        </w:numPr>
        <w:pStyle w:val="Compact"/>
      </w:pPr>
      <w:hyperlink w:anchor="X9c82d8889758ba973711c11eeada38016d7bb9d">
        <w:r>
          <w:rPr>
            <w:rStyle w:val="Hyperlink"/>
          </w:rPr>
          <w:t xml:space="preserve">CHAPTER FIVE: CONCLUSION AND RECOMMENDATIONS</w:t>
        </w:r>
      </w:hyperlink>
    </w:p>
    <w:p>
      <w:pPr>
        <w:numPr>
          <w:ilvl w:val="1"/>
          <w:numId w:val="1012"/>
        </w:numPr>
        <w:pStyle w:val="Compact"/>
      </w:pPr>
      <w:hyperlink w:anchor="X0db51ae219eb4c875f37a7eedf9893da669e167">
        <w:r>
          <w:rPr>
            <w:rStyle w:val="Hyperlink"/>
          </w:rPr>
          <w:t xml:space="preserve">5.1 Conclusion</w:t>
        </w:r>
      </w:hyperlink>
    </w:p>
    <w:p>
      <w:pPr>
        <w:numPr>
          <w:ilvl w:val="1"/>
          <w:numId w:val="1012"/>
        </w:numPr>
        <w:pStyle w:val="Compact"/>
      </w:pPr>
      <w:hyperlink w:anchor="X00935a6d72c09f4454c0cba92a19a9619f545b3">
        <w:r>
          <w:rPr>
            <w:rStyle w:val="Hyperlink"/>
          </w:rPr>
          <w:t xml:space="preserve">5.2 Recommendations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6"/>
    <w:bookmarkStart w:id="27" w:name="list-of-figures"/>
    <w:p>
      <w:pPr>
        <w:pStyle w:val="Heading2"/>
      </w:pPr>
      <w:r>
        <w:t xml:space="preserve">List of Figures</w:t>
      </w:r>
    </w:p>
    <w:p>
      <w:pPr>
        <w:numPr>
          <w:ilvl w:val="0"/>
          <w:numId w:val="1013"/>
        </w:numPr>
        <w:pStyle w:val="Compact"/>
      </w:pPr>
      <w:r>
        <w:rPr>
          <w:bCs/>
          <w:b/>
        </w:rPr>
        <w:t xml:space="preserve">Figure 4.1.1</w:t>
      </w:r>
      <w:r>
        <w:t xml:space="preserve">: 3-Tier Layered System Architecture</w:t>
      </w:r>
    </w:p>
    <w:p>
      <w:pPr>
        <w:numPr>
          <w:ilvl w:val="0"/>
          <w:numId w:val="1013"/>
        </w:numPr>
        <w:pStyle w:val="Compact"/>
      </w:pPr>
      <w:r>
        <w:rPr>
          <w:bCs/>
          <w:b/>
        </w:rPr>
        <w:t xml:space="preserve">Figure 4.2.1</w:t>
      </w:r>
      <w:r>
        <w:t xml:space="preserve">: System Use Case Diagram</w:t>
      </w:r>
    </w:p>
    <w:p>
      <w:pPr>
        <w:numPr>
          <w:ilvl w:val="0"/>
          <w:numId w:val="1013"/>
        </w:numPr>
        <w:pStyle w:val="Compact"/>
      </w:pPr>
      <w:r>
        <w:rPr>
          <w:bCs/>
          <w:b/>
        </w:rPr>
        <w:t xml:space="preserve">Figure 4.3.1</w:t>
      </w:r>
      <w:r>
        <w:t xml:space="preserve">: Activity Diagram: Media Library Scan &amp; Auto-Matching</w:t>
      </w:r>
    </w:p>
    <w:p>
      <w:pPr>
        <w:numPr>
          <w:ilvl w:val="0"/>
          <w:numId w:val="1013"/>
        </w:numPr>
        <w:pStyle w:val="Compact"/>
      </w:pPr>
      <w:r>
        <w:rPr>
          <w:bCs/>
          <w:b/>
        </w:rPr>
        <w:t xml:space="preserve">Figure 4.3.2</w:t>
      </w:r>
      <w:r>
        <w:t xml:space="preserve">: Activity Diagram: Subtitle Extraction &amp; Cinema Playback</w:t>
      </w:r>
    </w:p>
    <w:p>
      <w:pPr>
        <w:numPr>
          <w:ilvl w:val="0"/>
          <w:numId w:val="1013"/>
        </w:numPr>
        <w:pStyle w:val="Compact"/>
      </w:pPr>
      <w:r>
        <w:rPr>
          <w:bCs/>
          <w:b/>
        </w:rPr>
        <w:t xml:space="preserve">Figure 4.4.1</w:t>
      </w:r>
      <w:r>
        <w:t xml:space="preserve">: Sequence Diagram: System Initialization &amp; Authentication</w:t>
      </w:r>
    </w:p>
    <w:p>
      <w:pPr>
        <w:numPr>
          <w:ilvl w:val="0"/>
          <w:numId w:val="1013"/>
        </w:numPr>
        <w:pStyle w:val="Compact"/>
      </w:pPr>
      <w:r>
        <w:rPr>
          <w:bCs/>
          <w:b/>
        </w:rPr>
        <w:t xml:space="preserve">Figure 4.4.2</w:t>
      </w:r>
      <w:r>
        <w:t xml:space="preserve">: Sequence Diagram: Persistent Session &amp; Remember-Me Token Resolution</w:t>
      </w:r>
    </w:p>
    <w:p>
      <w:pPr>
        <w:numPr>
          <w:ilvl w:val="0"/>
          <w:numId w:val="1013"/>
        </w:numPr>
        <w:pStyle w:val="Compact"/>
      </w:pPr>
      <w:r>
        <w:rPr>
          <w:bCs/>
          <w:b/>
        </w:rPr>
        <w:t xml:space="preserve">Figure 4.4.3</w:t>
      </w:r>
      <w:r>
        <w:t xml:space="preserve">: Sequence Diagram: TMDB Discovery &amp; Multi-Parametric Search</w:t>
      </w:r>
    </w:p>
    <w:p>
      <w:pPr>
        <w:numPr>
          <w:ilvl w:val="0"/>
          <w:numId w:val="1013"/>
        </w:numPr>
        <w:pStyle w:val="Compact"/>
      </w:pPr>
      <w:r>
        <w:rPr>
          <w:bCs/>
          <w:b/>
        </w:rPr>
        <w:t xml:space="preserve">Figure 4.4.4</w:t>
      </w:r>
      <w:r>
        <w:t xml:space="preserve">: Sequence Diagram: Watchlist &amp; Watched Rating Submission</w:t>
      </w:r>
    </w:p>
    <w:p>
      <w:pPr>
        <w:numPr>
          <w:ilvl w:val="0"/>
          <w:numId w:val="1013"/>
        </w:numPr>
        <w:pStyle w:val="Compact"/>
      </w:pPr>
      <w:r>
        <w:rPr>
          <w:bCs/>
          <w:b/>
        </w:rPr>
        <w:t xml:space="preserve">Figure 4.4.5</w:t>
      </w:r>
      <w:r>
        <w:t xml:space="preserve">: Sequence Diagram: Filesystem Traversal &amp; Regex Hierarchy Parsing</w:t>
      </w:r>
    </w:p>
    <w:p>
      <w:pPr>
        <w:numPr>
          <w:ilvl w:val="0"/>
          <w:numId w:val="1013"/>
        </w:numPr>
        <w:pStyle w:val="Compact"/>
      </w:pPr>
      <w:r>
        <w:rPr>
          <w:bCs/>
          <w:b/>
        </w:rPr>
        <w:t xml:space="preserve">Figure 4.4.6</w:t>
      </w:r>
      <w:r>
        <w:t xml:space="preserve">: Sequence Diagram: TMDB Fuzzy Matching &amp; Local Poster Caching</w:t>
      </w:r>
    </w:p>
    <w:p>
      <w:pPr>
        <w:numPr>
          <w:ilvl w:val="0"/>
          <w:numId w:val="1013"/>
        </w:numPr>
        <w:pStyle w:val="Compact"/>
      </w:pPr>
      <w:r>
        <w:rPr>
          <w:bCs/>
          <w:b/>
        </w:rPr>
        <w:t xml:space="preserve">Figure 4.4.7</w:t>
      </w:r>
      <w:r>
        <w:t xml:space="preserve">: Sequence Diagram: HTTP 206 Byte-Range Video Streaming</w:t>
      </w:r>
    </w:p>
    <w:p>
      <w:pPr>
        <w:numPr>
          <w:ilvl w:val="0"/>
          <w:numId w:val="1013"/>
        </w:numPr>
        <w:pStyle w:val="Compact"/>
      </w:pPr>
      <w:r>
        <w:rPr>
          <w:bCs/>
          <w:b/>
        </w:rPr>
        <w:t xml:space="preserve">Figure 4.4.8</w:t>
      </w:r>
      <w:r>
        <w:t xml:space="preserve">: Sequence Diagram: On-the-Fly FFmpeg WebVTT Subtitle Extraction</w:t>
      </w:r>
    </w:p>
    <w:p>
      <w:pPr>
        <w:numPr>
          <w:ilvl w:val="0"/>
          <w:numId w:val="1013"/>
        </w:numPr>
        <w:pStyle w:val="Compact"/>
      </w:pPr>
      <w:r>
        <w:rPr>
          <w:bCs/>
          <w:b/>
        </w:rPr>
        <w:t xml:space="preserve">Figure 4.4.9</w:t>
      </w:r>
      <w:r>
        <w:t xml:space="preserve">: Sequence Diagram: Cloud Firestore Two-Way Sync Reconciliation</w:t>
      </w:r>
    </w:p>
    <w:p>
      <w:pPr>
        <w:numPr>
          <w:ilvl w:val="0"/>
          <w:numId w:val="1013"/>
        </w:numPr>
        <w:pStyle w:val="Compact"/>
      </w:pPr>
      <w:r>
        <w:rPr>
          <w:bCs/>
          <w:b/>
        </w:rPr>
        <w:t xml:space="preserve">Figure 4.5.1</w:t>
      </w:r>
      <w:r>
        <w:t xml:space="preserve">: Complete System Class Diagram</w:t>
      </w:r>
    </w:p>
    <w:p>
      <w:pPr>
        <w:numPr>
          <w:ilvl w:val="0"/>
          <w:numId w:val="1013"/>
        </w:numPr>
        <w:pStyle w:val="Compact"/>
      </w:pPr>
      <w:r>
        <w:rPr>
          <w:bCs/>
          <w:b/>
        </w:rPr>
        <w:t xml:space="preserve">Figure 4.6.1</w:t>
      </w:r>
      <w:r>
        <w:t xml:space="preserve">: DFD Level 0: Context Diagram</w:t>
      </w:r>
    </w:p>
    <w:p>
      <w:pPr>
        <w:numPr>
          <w:ilvl w:val="0"/>
          <w:numId w:val="1013"/>
        </w:numPr>
        <w:pStyle w:val="Compact"/>
      </w:pPr>
      <w:r>
        <w:rPr>
          <w:bCs/>
          <w:b/>
        </w:rPr>
        <w:t xml:space="preserve">Figure 4.6.2</w:t>
      </w:r>
      <w:r>
        <w:t xml:space="preserve">: DFD Level 1: Main Process Decomposition</w:t>
      </w:r>
    </w:p>
    <w:p>
      <w:pPr>
        <w:numPr>
          <w:ilvl w:val="0"/>
          <w:numId w:val="1013"/>
        </w:numPr>
        <w:pStyle w:val="Compact"/>
      </w:pPr>
      <w:r>
        <w:rPr>
          <w:bCs/>
          <w:b/>
        </w:rPr>
        <w:t xml:space="preserve">Figure 4.6.3</w:t>
      </w:r>
      <w:r>
        <w:t xml:space="preserve">: DFD Level 2: Critical Process Breakdown (Streaming &amp; Subtitle Engine)</w:t>
      </w:r>
    </w:p>
    <w:p>
      <w:pPr>
        <w:numPr>
          <w:ilvl w:val="0"/>
          <w:numId w:val="1013"/>
        </w:numPr>
        <w:pStyle w:val="Compact"/>
      </w:pPr>
      <w:r>
        <w:rPr>
          <w:bCs/>
          <w:b/>
        </w:rPr>
        <w:t xml:space="preserve">Figure 4.7.1</w:t>
      </w:r>
      <w:r>
        <w:t xml:space="preserve">: Entity-Relationship Diagram (ERD)</w:t>
      </w:r>
    </w:p>
    <w:p>
      <w:r>
        <w:pict>
          <v:rect style="width:0;height:1.5pt" o:hralign="center" o:hrstd="t" o:hr="t"/>
        </w:pict>
      </w:r>
    </w:p>
    <w:bookmarkEnd w:id="27"/>
    <w:bookmarkStart w:id="28" w:name="list-of-tables"/>
    <w:p>
      <w:pPr>
        <w:pStyle w:val="Heading2"/>
      </w:pPr>
      <w:r>
        <w:t xml:space="preserve">List of Tables</w:t>
      </w:r>
    </w:p>
    <w:p>
      <w:pPr>
        <w:numPr>
          <w:ilvl w:val="0"/>
          <w:numId w:val="1014"/>
        </w:numPr>
        <w:pStyle w:val="Compact"/>
      </w:pPr>
      <w:r>
        <w:rPr>
          <w:bCs/>
          <w:b/>
        </w:rPr>
        <w:t xml:space="preserve">Table 1.1</w:t>
      </w:r>
      <w:r>
        <w:t xml:space="preserve">: Human Resource &amp; Team Role Allocation</w:t>
      </w:r>
    </w:p>
    <w:p>
      <w:pPr>
        <w:numPr>
          <w:ilvl w:val="0"/>
          <w:numId w:val="1014"/>
        </w:numPr>
        <w:pStyle w:val="Compact"/>
      </w:pPr>
      <w:r>
        <w:rPr>
          <w:bCs/>
          <w:b/>
        </w:rPr>
        <w:t xml:space="preserve">Table 1.2</w:t>
      </w:r>
      <w:r>
        <w:t xml:space="preserve">: Project Development Timeline &amp; Milestones</w:t>
      </w:r>
    </w:p>
    <w:p>
      <w:pPr>
        <w:numPr>
          <w:ilvl w:val="0"/>
          <w:numId w:val="1014"/>
        </w:numPr>
        <w:pStyle w:val="Compact"/>
      </w:pPr>
      <w:r>
        <w:rPr>
          <w:bCs/>
          <w:b/>
        </w:rPr>
        <w:t xml:space="preserve">Table 1.3</w:t>
      </w:r>
      <w:r>
        <w:t xml:space="preserve">: Human Resource Cost Breakdown (ETB)</w:t>
      </w:r>
    </w:p>
    <w:p>
      <w:pPr>
        <w:numPr>
          <w:ilvl w:val="0"/>
          <w:numId w:val="1014"/>
        </w:numPr>
        <w:pStyle w:val="Compact"/>
      </w:pPr>
      <w:r>
        <w:rPr>
          <w:bCs/>
          <w:b/>
        </w:rPr>
        <w:t xml:space="preserve">Table 1.4</w:t>
      </w:r>
      <w:r>
        <w:t xml:space="preserve">: Software &amp; Tooling Cost Breakdown (ETB)</w:t>
      </w:r>
    </w:p>
    <w:p>
      <w:pPr>
        <w:numPr>
          <w:ilvl w:val="0"/>
          <w:numId w:val="1014"/>
        </w:numPr>
        <w:pStyle w:val="Compact"/>
      </w:pPr>
      <w:r>
        <w:rPr>
          <w:bCs/>
          <w:b/>
        </w:rPr>
        <w:t xml:space="preserve">Table 1.5</w:t>
      </w:r>
      <w:r>
        <w:t xml:space="preserve">: Infrastructure, Hosting &amp; Deployment Cost Breakdown (ETB)</w:t>
      </w:r>
    </w:p>
    <w:p>
      <w:pPr>
        <w:numPr>
          <w:ilvl w:val="0"/>
          <w:numId w:val="1014"/>
        </w:numPr>
        <w:pStyle w:val="Compact"/>
      </w:pPr>
      <w:r>
        <w:rPr>
          <w:bCs/>
          <w:b/>
        </w:rPr>
        <w:t xml:space="preserve">Table 1.6</w:t>
      </w:r>
      <w:r>
        <w:t xml:space="preserve">: Documentation &amp; Training Cost Allocation (ETB)</w:t>
      </w:r>
    </w:p>
    <w:p>
      <w:pPr>
        <w:numPr>
          <w:ilvl w:val="0"/>
          <w:numId w:val="1014"/>
        </w:numPr>
        <w:pStyle w:val="Compact"/>
      </w:pPr>
      <w:r>
        <w:rPr>
          <w:bCs/>
          <w:b/>
        </w:rPr>
        <w:t xml:space="preserve">Table 1.7</w:t>
      </w:r>
      <w:r>
        <w:t xml:space="preserve">: Contingency &amp; Initial Maintenance Budget (ETB)</w:t>
      </w:r>
    </w:p>
    <w:p>
      <w:pPr>
        <w:numPr>
          <w:ilvl w:val="0"/>
          <w:numId w:val="1014"/>
        </w:numPr>
        <w:pStyle w:val="Compact"/>
      </w:pPr>
      <w:r>
        <w:rPr>
          <w:bCs/>
          <w:b/>
        </w:rPr>
        <w:t xml:space="preserve">Table 1.8</w:t>
      </w:r>
      <w:r>
        <w:t xml:space="preserve">: Consolidated Project Budget Summary (ETB)</w:t>
      </w:r>
    </w:p>
    <w:p>
      <w:pPr>
        <w:numPr>
          <w:ilvl w:val="0"/>
          <w:numId w:val="1014"/>
        </w:numPr>
        <w:pStyle w:val="Compact"/>
      </w:pPr>
      <w:r>
        <w:rPr>
          <w:bCs/>
          <w:b/>
        </w:rPr>
        <w:t xml:space="preserve">Table 3.1</w:t>
      </w:r>
      <w:r>
        <w:t xml:space="preserve">: Stakeholder Identification &amp; Responsibilities Matrix</w:t>
      </w:r>
    </w:p>
    <w:p>
      <w:pPr>
        <w:numPr>
          <w:ilvl w:val="0"/>
          <w:numId w:val="1014"/>
        </w:numPr>
        <w:pStyle w:val="Compact"/>
      </w:pPr>
      <w:r>
        <w:rPr>
          <w:bCs/>
          <w:b/>
        </w:rPr>
        <w:t xml:space="preserve">Table 3.2</w:t>
      </w:r>
      <w:r>
        <w:t xml:space="preserve">: MoSCoW Requirements Prioritization Matrix</w:t>
      </w:r>
    </w:p>
    <w:p>
      <w:pPr>
        <w:numPr>
          <w:ilvl w:val="0"/>
          <w:numId w:val="1014"/>
        </w:numPr>
        <w:pStyle w:val="Compact"/>
      </w:pPr>
      <w:r>
        <w:rPr>
          <w:bCs/>
          <w:b/>
        </w:rPr>
        <w:t xml:space="preserve">Table 4.1</w:t>
      </w:r>
      <w:r>
        <w:t xml:space="preserve">: Logical Database Table Definitions &amp; Key Constraints</w:t>
      </w:r>
    </w:p>
    <w:p>
      <w:pPr>
        <w:numPr>
          <w:ilvl w:val="0"/>
          <w:numId w:val="1014"/>
        </w:numPr>
        <w:pStyle w:val="Compact"/>
      </w:pPr>
      <w:r>
        <w:rPr>
          <w:bCs/>
          <w:b/>
        </w:rPr>
        <w:t xml:space="preserve">Table 4.2</w:t>
      </w:r>
      <w:r>
        <w:t xml:space="preserve">: Requirements Traceability Matrix (RTM)</w:t>
      </w:r>
    </w:p>
    <w:p>
      <w:r>
        <w:pict>
          <v:rect style="width:0;height:1.5pt" o:hralign="center" o:hrstd="t" o:hr="t"/>
        </w:pict>
      </w:r>
    </w:p>
    <w:bookmarkEnd w:id="28"/>
    <w:bookmarkStart w:id="29" w:name="list-of-acronyms"/>
    <w:p>
      <w:pPr>
        <w:pStyle w:val="Heading2"/>
      </w:pPr>
      <w:r>
        <w:t xml:space="preserve">List of Acronyms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Acronym</w:t>
            </w:r>
          </w:p>
        </w:tc>
        <w:tc>
          <w:tcPr/>
          <w:p>
            <w:pPr>
              <w:pStyle w:val="Compact"/>
              <w:jc w:val="left"/>
            </w:pPr>
            <w:r>
              <w:t xml:space="preserve">Full Meaning</w:t>
            </w:r>
          </w:p>
        </w:tc>
      </w:tr>
      <w:tr>
        <w:tc>
          <w:tcPr/>
          <w:p>
            <w:pPr>
              <w:pStyle w:val="Compact"/>
              <w:jc w:val="left"/>
            </w:pPr>
            <w:r>
              <w:rPr>
                <w:bCs/>
                <w:b/>
              </w:rPr>
              <w:t xml:space="preserve">SRS</w:t>
            </w:r>
          </w:p>
        </w:tc>
        <w:tc>
          <w:tcPr/>
          <w:p>
            <w:pPr>
              <w:pStyle w:val="Compact"/>
              <w:jc w:val="left"/>
            </w:pPr>
            <w:r>
              <w:t xml:space="preserve">Software Requirements Specification</w:t>
            </w:r>
          </w:p>
        </w:tc>
      </w:tr>
      <w:tr>
        <w:tc>
          <w:tcPr/>
          <w:p>
            <w:pPr>
              <w:pStyle w:val="Compact"/>
              <w:jc w:val="left"/>
            </w:pPr>
            <w:r>
              <w:rPr>
                <w:bCs/>
                <w:b/>
              </w:rPr>
              <w:t xml:space="preserve">SDD</w:t>
            </w:r>
          </w:p>
        </w:tc>
        <w:tc>
          <w:tcPr/>
          <w:p>
            <w:pPr>
              <w:pStyle w:val="Compact"/>
              <w:jc w:val="left"/>
            </w:pPr>
            <w:r>
              <w:t xml:space="preserve">Software Design Document</w:t>
            </w:r>
          </w:p>
        </w:tc>
      </w:tr>
      <w:tr>
        <w:tc>
          <w:tcPr/>
          <w:p>
            <w:pPr>
              <w:pStyle w:val="Compact"/>
              <w:jc w:val="left"/>
            </w:pPr>
            <w:r>
              <w:rPr>
                <w:bCs/>
                <w:b/>
              </w:rPr>
              <w:t xml:space="preserve">IEEE</w:t>
            </w:r>
          </w:p>
        </w:tc>
        <w:tc>
          <w:tcPr/>
          <w:p>
            <w:pPr>
              <w:pStyle w:val="Compact"/>
              <w:jc w:val="left"/>
            </w:pPr>
            <w:r>
              <w:t xml:space="preserve">Institute of Electrical and Electronics Engineers</w:t>
            </w:r>
          </w:p>
        </w:tc>
      </w:tr>
      <w:tr>
        <w:tc>
          <w:tcPr/>
          <w:p>
            <w:pPr>
              <w:pStyle w:val="Compact"/>
              <w:jc w:val="left"/>
            </w:pPr>
            <w:r>
              <w:rPr>
                <w:bCs/>
                <w:b/>
              </w:rPr>
              <w:t xml:space="preserve">ISO</w:t>
            </w:r>
          </w:p>
        </w:tc>
        <w:tc>
          <w:tcPr/>
          <w:p>
            <w:pPr>
              <w:pStyle w:val="Compact"/>
              <w:jc w:val="left"/>
            </w:pPr>
            <w:r>
              <w:t xml:space="preserve">International Organization for Standardization</w:t>
            </w:r>
          </w:p>
        </w:tc>
      </w:tr>
      <w:tr>
        <w:tc>
          <w:tcPr/>
          <w:p>
            <w:pPr>
              <w:pStyle w:val="Compact"/>
              <w:jc w:val="left"/>
            </w:pPr>
            <w:r>
              <w:rPr>
                <w:bCs/>
                <w:b/>
              </w:rPr>
              <w:t xml:space="preserve">IEC</w:t>
            </w:r>
          </w:p>
        </w:tc>
        <w:tc>
          <w:tcPr/>
          <w:p>
            <w:pPr>
              <w:pStyle w:val="Compact"/>
              <w:jc w:val="left"/>
            </w:pPr>
            <w:r>
              <w:t xml:space="preserve">International Electrotechnical Commission</w:t>
            </w:r>
          </w:p>
        </w:tc>
      </w:tr>
      <w:tr>
        <w:tc>
          <w:tcPr/>
          <w:p>
            <w:pPr>
              <w:pStyle w:val="Compact"/>
              <w:jc w:val="left"/>
            </w:pPr>
            <w:r>
              <w:rPr>
                <w:bCs/>
                <w:b/>
              </w:rPr>
              <w:t xml:space="preserve">TMDB</w:t>
            </w:r>
          </w:p>
        </w:tc>
        <w:tc>
          <w:tcPr/>
          <w:p>
            <w:pPr>
              <w:pStyle w:val="Compact"/>
              <w:jc w:val="left"/>
            </w:pPr>
            <w:r>
              <w:t xml:space="preserve">The Movie Database</w:t>
            </w:r>
          </w:p>
        </w:tc>
      </w:tr>
      <w:tr>
        <w:tc>
          <w:tcPr/>
          <w:p>
            <w:pPr>
              <w:pStyle w:val="Compact"/>
              <w:jc w:val="left"/>
            </w:pPr>
            <w:r>
              <w:rPr>
                <w:bCs/>
                <w:b/>
              </w:rPr>
              <w:t xml:space="preserve">PWA</w:t>
            </w:r>
          </w:p>
        </w:tc>
        <w:tc>
          <w:tcPr/>
          <w:p>
            <w:pPr>
              <w:pStyle w:val="Compact"/>
              <w:jc w:val="left"/>
            </w:pPr>
            <w:r>
              <w:t xml:space="preserve">Progressive Web Application</w:t>
            </w:r>
          </w:p>
        </w:tc>
      </w:tr>
      <w:tr>
        <w:tc>
          <w:tcPr/>
          <w:p>
            <w:pPr>
              <w:pStyle w:val="Compact"/>
              <w:jc w:val="left"/>
            </w:pPr>
            <w:r>
              <w:rPr>
                <w:bCs/>
                <w:b/>
              </w:rPr>
              <w:t xml:space="preserve">RDBMS</w:t>
            </w:r>
          </w:p>
        </w:tc>
        <w:tc>
          <w:tcPr/>
          <w:p>
            <w:pPr>
              <w:pStyle w:val="Compact"/>
              <w:jc w:val="left"/>
            </w:pPr>
            <w:r>
              <w:t xml:space="preserve">Relational Database Management System</w:t>
            </w:r>
          </w:p>
        </w:tc>
      </w:tr>
      <w:tr>
        <w:tc>
          <w:tcPr/>
          <w:p>
            <w:pPr>
              <w:pStyle w:val="Compact"/>
              <w:jc w:val="left"/>
            </w:pPr>
            <w:r>
              <w:rPr>
                <w:bCs/>
                <w:b/>
              </w:rPr>
              <w:t xml:space="preserve">JPA</w:t>
            </w:r>
          </w:p>
        </w:tc>
        <w:tc>
          <w:tcPr/>
          <w:p>
            <w:pPr>
              <w:pStyle w:val="Compact"/>
              <w:jc w:val="left"/>
            </w:pPr>
            <w:r>
              <w:t xml:space="preserve">Java Persistence API</w:t>
            </w:r>
          </w:p>
        </w:tc>
      </w:tr>
      <w:tr>
        <w:tc>
          <w:tcPr/>
          <w:p>
            <w:pPr>
              <w:pStyle w:val="Compact"/>
              <w:jc w:val="left"/>
            </w:pPr>
            <w:r>
              <w:rPr>
                <w:bCs/>
                <w:b/>
              </w:rPr>
              <w:t xml:space="preserve">MVC</w:t>
            </w:r>
          </w:p>
        </w:tc>
        <w:tc>
          <w:tcPr/>
          <w:p>
            <w:pPr>
              <w:pStyle w:val="Compact"/>
              <w:jc w:val="left"/>
            </w:pPr>
            <w:r>
              <w:t xml:space="preserve">Model-View-Controller</w:t>
            </w:r>
          </w:p>
        </w:tc>
      </w:tr>
      <w:tr>
        <w:tc>
          <w:tcPr/>
          <w:p>
            <w:pPr>
              <w:pStyle w:val="Compact"/>
              <w:jc w:val="left"/>
            </w:pPr>
            <w:r>
              <w:rPr>
                <w:bCs/>
                <w:b/>
              </w:rPr>
              <w:t xml:space="preserve">REST</w:t>
            </w:r>
          </w:p>
        </w:tc>
        <w:tc>
          <w:tcPr/>
          <w:p>
            <w:pPr>
              <w:pStyle w:val="Compact"/>
              <w:jc w:val="left"/>
            </w:pPr>
            <w:r>
              <w:t xml:space="preserve">Representational State Transfer</w:t>
            </w:r>
          </w:p>
        </w:tc>
      </w:tr>
      <w:tr>
        <w:tc>
          <w:tcPr/>
          <w:p>
            <w:pPr>
              <w:pStyle w:val="Compact"/>
              <w:jc w:val="left"/>
            </w:pPr>
            <w:r>
              <w:rPr>
                <w:bCs/>
                <w:b/>
              </w:rPr>
              <w:t xml:space="preserve">VTT</w:t>
            </w:r>
          </w:p>
        </w:tc>
        <w:tc>
          <w:tcPr/>
          <w:p>
            <w:pPr>
              <w:pStyle w:val="Compact"/>
              <w:jc w:val="left"/>
            </w:pPr>
            <w:r>
              <w:t xml:space="preserve">Web Video Text Tracks</w:t>
            </w:r>
          </w:p>
        </w:tc>
      </w:tr>
      <w:tr>
        <w:tc>
          <w:tcPr/>
          <w:p>
            <w:pPr>
              <w:pStyle w:val="Compact"/>
              <w:jc w:val="left"/>
            </w:pPr>
            <w:r>
              <w:rPr>
                <w:bCs/>
                <w:b/>
              </w:rPr>
              <w:t xml:space="preserve">SRT</w:t>
            </w:r>
          </w:p>
        </w:tc>
        <w:tc>
          <w:tcPr/>
          <w:p>
            <w:pPr>
              <w:pStyle w:val="Compact"/>
              <w:jc w:val="left"/>
            </w:pPr>
            <w:r>
              <w:t xml:space="preserve">SubRip Subtitle Format</w:t>
            </w:r>
          </w:p>
        </w:tc>
      </w:tr>
      <w:tr>
        <w:tc>
          <w:tcPr/>
          <w:p>
            <w:pPr>
              <w:pStyle w:val="Compact"/>
              <w:jc w:val="left"/>
            </w:pPr>
            <w:r>
              <w:rPr>
                <w:bCs/>
                <w:b/>
              </w:rPr>
              <w:t xml:space="preserve">AES</w:t>
            </w:r>
          </w:p>
        </w:tc>
        <w:tc>
          <w:tcPr/>
          <w:p>
            <w:pPr>
              <w:pStyle w:val="Compact"/>
              <w:jc w:val="left"/>
            </w:pPr>
            <w:r>
              <w:t xml:space="preserve">Advanced Encryption Standard</w:t>
            </w:r>
          </w:p>
        </w:tc>
      </w:tr>
      <w:tr>
        <w:tc>
          <w:tcPr/>
          <w:p>
            <w:pPr>
              <w:pStyle w:val="Compact"/>
              <w:jc w:val="left"/>
            </w:pPr>
            <w:r>
              <w:rPr>
                <w:bCs/>
                <w:b/>
              </w:rPr>
              <w:t xml:space="preserve">GCM</w:t>
            </w:r>
          </w:p>
        </w:tc>
        <w:tc>
          <w:tcPr/>
          <w:p>
            <w:pPr>
              <w:pStyle w:val="Compact"/>
              <w:jc w:val="left"/>
            </w:pPr>
            <w:r>
              <w:t xml:space="preserve">Galois/Counter Mode</w:t>
            </w:r>
          </w:p>
        </w:tc>
      </w:tr>
      <w:tr>
        <w:tc>
          <w:tcPr/>
          <w:p>
            <w:pPr>
              <w:pStyle w:val="Compact"/>
              <w:jc w:val="left"/>
            </w:pPr>
            <w:r>
              <w:rPr>
                <w:bCs/>
                <w:b/>
              </w:rPr>
              <w:t xml:space="preserve">ETB</w:t>
            </w:r>
          </w:p>
        </w:tc>
        <w:tc>
          <w:tcPr/>
          <w:p>
            <w:pPr>
              <w:pStyle w:val="Compact"/>
              <w:jc w:val="left"/>
            </w:pPr>
            <w:r>
              <w:t xml:space="preserve">Ethiopian Birr</w:t>
            </w:r>
          </w:p>
        </w:tc>
      </w:tr>
      <w:tr>
        <w:tc>
          <w:tcPr/>
          <w:p>
            <w:pPr>
              <w:pStyle w:val="Compact"/>
              <w:jc w:val="left"/>
            </w:pPr>
            <w:r>
              <w:rPr>
                <w:bCs/>
                <w:b/>
              </w:rPr>
              <w:t xml:space="preserve">DFD</w:t>
            </w:r>
          </w:p>
        </w:tc>
        <w:tc>
          <w:tcPr/>
          <w:p>
            <w:pPr>
              <w:pStyle w:val="Compact"/>
              <w:jc w:val="left"/>
            </w:pPr>
            <w:r>
              <w:t xml:space="preserve">Data Flow Diagram</w:t>
            </w:r>
          </w:p>
        </w:tc>
      </w:tr>
      <w:tr>
        <w:tc>
          <w:tcPr/>
          <w:p>
            <w:pPr>
              <w:pStyle w:val="Compact"/>
              <w:jc w:val="left"/>
            </w:pPr>
            <w:r>
              <w:rPr>
                <w:bCs/>
                <w:b/>
              </w:rPr>
              <w:t xml:space="preserve">ERD</w:t>
            </w:r>
          </w:p>
        </w:tc>
        <w:tc>
          <w:tcPr/>
          <w:p>
            <w:pPr>
              <w:pStyle w:val="Compact"/>
              <w:jc w:val="left"/>
            </w:pPr>
            <w:r>
              <w:t xml:space="preserve">Entity Relationship Diagram</w:t>
            </w:r>
          </w:p>
        </w:tc>
      </w:tr>
      <w:tr>
        <w:tc>
          <w:tcPr/>
          <w:p>
            <w:pPr>
              <w:pStyle w:val="Compact"/>
              <w:jc w:val="left"/>
            </w:pPr>
            <w:r>
              <w:rPr>
                <w:bCs/>
                <w:b/>
              </w:rPr>
              <w:t xml:space="preserve">RTM</w:t>
            </w:r>
          </w:p>
        </w:tc>
        <w:tc>
          <w:tcPr/>
          <w:p>
            <w:pPr>
              <w:pStyle w:val="Compact"/>
              <w:jc w:val="left"/>
            </w:pPr>
            <w:r>
              <w:t xml:space="preserve">Requirements Traceability Matrix</w:t>
            </w:r>
          </w:p>
        </w:tc>
      </w:tr>
      <w:tr>
        <w:tc>
          <w:tcPr/>
          <w:p>
            <w:pPr>
              <w:pStyle w:val="Compact"/>
              <w:jc w:val="left"/>
            </w:pPr>
            <w:r>
              <w:rPr>
                <w:bCs/>
                <w:b/>
              </w:rPr>
              <w:t xml:space="preserve">RBAC</w:t>
            </w:r>
          </w:p>
        </w:tc>
        <w:tc>
          <w:tcPr/>
          <w:p>
            <w:pPr>
              <w:pStyle w:val="Compact"/>
              <w:jc w:val="left"/>
            </w:pPr>
            <w:r>
              <w:t xml:space="preserve">Role-Based Access Control</w:t>
            </w:r>
          </w:p>
        </w:tc>
      </w:tr>
      <w:tr>
        <w:tc>
          <w:tcPr/>
          <w:p>
            <w:pPr>
              <w:pStyle w:val="Compact"/>
              <w:jc w:val="left"/>
            </w:pPr>
            <w:r>
              <w:rPr>
                <w:bCs/>
                <w:b/>
              </w:rPr>
              <w:t xml:space="preserve">JVM</w:t>
            </w:r>
          </w:p>
        </w:tc>
        <w:tc>
          <w:tcPr/>
          <w:p>
            <w:pPr>
              <w:pStyle w:val="Compact"/>
              <w:jc w:val="left"/>
            </w:pPr>
            <w:r>
              <w:t xml:space="preserve">Java Virtual Machine</w:t>
            </w:r>
          </w:p>
        </w:tc>
      </w:tr>
      <w:tr>
        <w:tc>
          <w:tcPr/>
          <w:p>
            <w:pPr>
              <w:pStyle w:val="Compact"/>
              <w:jc w:val="left"/>
            </w:pPr>
            <w:r>
              <w:rPr>
                <w:bCs/>
                <w:b/>
              </w:rPr>
              <w:t xml:space="preserve">RFC</w:t>
            </w:r>
          </w:p>
        </w:tc>
        <w:tc>
          <w:tcPr/>
          <w:p>
            <w:pPr>
              <w:pStyle w:val="Compact"/>
              <w:jc w:val="left"/>
            </w:pPr>
            <w:r>
              <w:t xml:space="preserve">Request for Comments</w:t>
            </w:r>
          </w:p>
        </w:tc>
      </w:tr>
      <w:tr>
        <w:tc>
          <w:tcPr/>
          <w:p>
            <w:pPr>
              <w:pStyle w:val="Compact"/>
              <w:jc w:val="left"/>
            </w:pPr>
            <w:r>
              <w:rPr>
                <w:bCs/>
                <w:b/>
              </w:rPr>
              <w:t xml:space="preserve">UI/UX</w:t>
            </w:r>
          </w:p>
        </w:tc>
        <w:tc>
          <w:tcPr/>
          <w:p>
            <w:pPr>
              <w:pStyle w:val="Compact"/>
              <w:jc w:val="left"/>
            </w:pPr>
            <w:r>
              <w:t xml:space="preserve">User Interface / User Experience</w:t>
            </w:r>
          </w:p>
        </w:tc>
      </w:tr>
    </w:tbl>
    <w:p>
      <w:r>
        <w:pict>
          <v:rect style="width:0;height:1.5pt" o:hralign="center" o:hrstd="t" o:hr="t"/>
        </w:pict>
      </w:r>
    </w:p>
    <w:bookmarkEnd w:id="29"/>
    <w:bookmarkStart w:id="30" w:name="acknowledgement"/>
    <w:p>
      <w:pPr>
        <w:pStyle w:val="Heading2"/>
      </w:pPr>
      <w:r>
        <w:t xml:space="preserve">Acknowledgement</w:t>
      </w:r>
    </w:p>
    <w:p>
      <w:pPr>
        <w:pStyle w:val="FirstParagraph"/>
      </w:pPr>
      <w:r>
        <w:t xml:space="preserve">The completion of this comprehensive engineering specification and architecture document would not have been possible without the academic rigor, foundational principles, and institutional environment fostered by</w:t>
      </w:r>
      <w:r>
        <w:t xml:space="preserve"> </w:t>
      </w:r>
      <w:r>
        <w:rPr>
          <w:bCs/>
          <w:b/>
        </w:rPr>
        <w:t xml:space="preserve">Dire Dawa University, Institute of Technology, School of Computing, Department of Software Engineering</w:t>
      </w:r>
      <w:r>
        <w:t xml:space="preserve">.</w:t>
      </w:r>
    </w:p>
    <w:p>
      <w:pPr>
        <w:pStyle w:val="BodyText"/>
      </w:pPr>
      <w:r>
        <w:t xml:space="preserve">Sincere appreciation is extended to academic instructors and software engineering mentors whose continuous insistence on formal specifications, empirical feasibility, and verifiable modeling shaped the methodology of this study. Recognition is also due to open-source media engineering communities whose standards in multimedia streaming (RFC 7233, W3C WebVTT, and FFmpeg) enabled the design of high-performance, low-resource software architectures.</w:t>
      </w:r>
    </w:p>
    <w:p>
      <w:r>
        <w:pict>
          <v:rect style="width:0;height:1.5pt" o:hralign="center" o:hrstd="t" o:hr="t"/>
        </w:pict>
      </w:r>
    </w:p>
    <w:p>
      <w:r>
        <w:br w:type="page"/>
      </w:r>
    </w:p>
    <w:bookmarkEnd w:id="30"/>
    <w:bookmarkEnd w:id="31"/>
    <w:bookmarkStart w:id="56" w:name="chapter-one-introduction"/>
    <w:p>
      <w:pPr>
        <w:pStyle w:val="Heading1"/>
      </w:pPr>
      <w:r>
        <w:t xml:space="preserve">CHAPTER ONE: INTRODUCTION</w:t>
      </w:r>
    </w:p>
    <w:bookmarkStart w:id="32" w:name="background-of-the-study"/>
    <w:p>
      <w:pPr>
        <w:pStyle w:val="Heading2"/>
      </w:pPr>
      <w:r>
        <w:t xml:space="preserve">1.1 Background of the Study</w:t>
      </w:r>
    </w:p>
    <w:p>
      <w:pPr>
        <w:pStyle w:val="FirstParagraph"/>
      </w:pPr>
      <w:r>
        <w:t xml:space="preserve">The rapid proliferation of digital multimedia has fundamentally transformed how individuals and households consume, organize, and track video entertainment. Contemporary media consumers frequently manage collections distributed across external physical drives, local network storage (NAS), and global cloud streaming platforms. However, this dispersion has produced severe fragmentation: users struggle to maintain a unified history of watched titles, manage prospective watchlists, discover upcoming releases, and stream high-definition local media without relying on expensive, resource-heavy transcoding servers.</w:t>
      </w:r>
    </w:p>
    <w:p>
      <w:pPr>
        <w:pStyle w:val="BodyText"/>
      </w:pPr>
      <w:r>
        <w:t xml:space="preserve">Historically, media management has been polarized into two extremes:</w:t>
      </w:r>
      <w:r>
        <w:t xml:space="preserve"> </w:t>
      </w:r>
      <w:r>
        <w:t xml:space="preserve">1.</w:t>
      </w:r>
      <w:r>
        <w:t xml:space="preserve"> </w:t>
      </w:r>
      <w:r>
        <w:rPr>
          <w:bCs/>
          <w:b/>
        </w:rPr>
        <w:t xml:space="preserve">Commercial Cloud-Only Catalog Trackers (e.g., Letterboxd, IMDb, Trakt):</w:t>
      </w:r>
      <w:r>
        <w:t xml:space="preserve"> </w:t>
      </w:r>
      <w:r>
        <w:t xml:space="preserve">These services provide rich social features and catalog exploration but possess zero awareness of a user’s private, locally stored video files. They cannot play local files or operate without continuous high-speed internet.</w:t>
      </w:r>
      <w:r>
        <w:t xml:space="preserve"> </w:t>
      </w:r>
      <w:r>
        <w:t xml:space="preserve">2.</w:t>
      </w:r>
      <w:r>
        <w:t xml:space="preserve"> </w:t>
      </w:r>
      <w:r>
        <w:rPr>
          <w:bCs/>
          <w:b/>
        </w:rPr>
        <w:t xml:space="preserve">Heavyweight Local Media Servers (e.g., Plex, Emby, Jellyfin):</w:t>
      </w:r>
      <w:r>
        <w:t xml:space="preserve"> </w:t>
      </w:r>
      <w:r>
        <w:t xml:space="preserve">These platforms index local hard drives effectively but demand high-performance CPU/GPU hardware to transcode video streams in real time. On basic-tier personal computers or modest home servers, CPU spikes cause buffering, high power draw, and thermal throttling. Furthermore, their cross-device list sync is locked into complex vendor accounts or self-hosted port forwarding.</w:t>
      </w:r>
    </w:p>
    <w:p>
      <w:pPr>
        <w:pStyle w:val="BodyText"/>
      </w:pPr>
      <w:r>
        <w:t xml:space="preserve">The</w:t>
      </w:r>
      <w:r>
        <w:t xml:space="preserve"> </w:t>
      </w:r>
      <w:r>
        <w:rPr>
          <w:bCs/>
          <w:b/>
        </w:rPr>
        <w:t xml:space="preserve">Movie Watchlist Web Platform</w:t>
      </w:r>
      <w:r>
        <w:t xml:space="preserve"> </w:t>
      </w:r>
      <w:r>
        <w:t xml:space="preserve">is an enterprise-grade, lightweight web system that bridges this gap. Originating as an evolution from a standalone Flutter client, the Java/Spring Boot web rebuild provides an integrated, dark-and-red cinema web interface. It combines server-side TMDB discovery, cloud synchronization via Google Cloud Firestore, an offline-first PostgreSQL/H2 caching architecture, an automated filesystem scanner, and an RFC 7233 compliant zero-copy byte-range video streaming engine equipped with dynamic FFmpeg WebVTT subtitle extraction.</w:t>
      </w:r>
    </w:p>
    <w:bookmarkEnd w:id="32"/>
    <w:bookmarkStart w:id="33" w:name="problem-statement"/>
    <w:p>
      <w:pPr>
        <w:pStyle w:val="Heading2"/>
      </w:pPr>
      <w:r>
        <w:t xml:space="preserve">1.2 Problem Statement</w:t>
      </w:r>
    </w:p>
    <w:p>
      <w:pPr>
        <w:pStyle w:val="FirstParagraph"/>
      </w:pPr>
      <w:r>
        <w:t xml:space="preserve">Despite the availability of media tracking apps and home servers, users operating on standard or entry-level computing hardware face persistent technical and operational bottlenecks:</w:t>
      </w:r>
    </w:p>
    <w:p>
      <w:pPr>
        <w:numPr>
          <w:ilvl w:val="0"/>
          <w:numId w:val="1015"/>
        </w:numPr>
        <w:pStyle w:val="Compact"/>
      </w:pPr>
      <w:r>
        <w:rPr>
          <w:bCs/>
          <w:b/>
        </w:rPr>
        <w:t xml:space="preserve">Hardware Inefficiency and Transcoding Overhead:</w:t>
      </w:r>
      <w:r>
        <w:t xml:space="preserve"> </w:t>
      </w:r>
      <w:r>
        <w:t xml:space="preserve">Mainstream media server solutions assume server-grade multi-core CPUs or dedicated hardware encoders (NVENC/QuickSync). When deployed on budget dual-core laptops or basic desktops, real-time re-encoding of 1080p video causes 100% CPU saturation, UI freeze, and stream stuttering.</w:t>
      </w:r>
    </w:p>
    <w:p>
      <w:pPr>
        <w:numPr>
          <w:ilvl w:val="0"/>
          <w:numId w:val="1015"/>
        </w:numPr>
        <w:pStyle w:val="Compact"/>
      </w:pPr>
      <w:r>
        <w:rPr>
          <w:bCs/>
          <w:b/>
        </w:rPr>
        <w:t xml:space="preserve">Data Fragmentation and Vendor Lock-In:</w:t>
      </w:r>
      <w:r>
        <w:t xml:space="preserve"> </w:t>
      </w:r>
      <w:r>
        <w:t xml:space="preserve">Watchlist entries, custom ratings, and watched history are frequently siloed in proprietary databases. When connectivity drops, users lose access to their personal libraries. Conversely, local changes made while offline are often overwritten or lost upon reconnecting.</w:t>
      </w:r>
    </w:p>
    <w:p>
      <w:pPr>
        <w:numPr>
          <w:ilvl w:val="0"/>
          <w:numId w:val="1015"/>
        </w:numPr>
        <w:pStyle w:val="Compact"/>
      </w:pPr>
      <w:r>
        <w:rPr>
          <w:bCs/>
          <w:b/>
        </w:rPr>
        <w:t xml:space="preserve">Complex Subtitle and Container Handling:</w:t>
      </w:r>
      <w:r>
        <w:t xml:space="preserve"> </w:t>
      </w:r>
      <w:r>
        <w:t xml:space="preserve">Modern media collections contain diverse video containers (</w:t>
      </w:r>
      <w:r>
        <w:rPr>
          <w:rStyle w:val="VerbatimChar"/>
        </w:rPr>
        <w:t xml:space="preserve">.mkv</w:t>
      </w:r>
      <w:r>
        <w:t xml:space="preserve">,</w:t>
      </w:r>
      <w:r>
        <w:t xml:space="preserve"> </w:t>
      </w:r>
      <w:r>
        <w:rPr>
          <w:rStyle w:val="VerbatimChar"/>
        </w:rPr>
        <w:t xml:space="preserve">.mp4</w:t>
      </w:r>
      <w:r>
        <w:t xml:space="preserve">) housing embedded subtitle streams in raw text formats (SubRip, ASS, Mov_Text) or separate sidecar files (</w:t>
      </w:r>
      <w:r>
        <w:rPr>
          <w:rStyle w:val="VerbatimChar"/>
        </w:rPr>
        <w:t xml:space="preserve">.srt</w:t>
      </w:r>
      <w:r>
        <w:t xml:space="preserve">,</w:t>
      </w:r>
      <w:r>
        <w:t xml:space="preserve"> </w:t>
      </w:r>
      <w:r>
        <w:rPr>
          <w:rStyle w:val="VerbatimChar"/>
        </w:rPr>
        <w:t xml:space="preserve">.vtt</w:t>
      </w:r>
      <w:r>
        <w:t xml:space="preserve">). HTML5 web video players cannot parse embedded MKV text tracks natively without on-the-fly stream extraction, forcing users to manually download external subtitle files.</w:t>
      </w:r>
    </w:p>
    <w:p>
      <w:pPr>
        <w:numPr>
          <w:ilvl w:val="0"/>
          <w:numId w:val="1015"/>
        </w:numPr>
        <w:pStyle w:val="Compact"/>
      </w:pPr>
      <w:r>
        <w:rPr>
          <w:bCs/>
          <w:b/>
        </w:rPr>
        <w:t xml:space="preserve">Lack of Portable, Zero-Install Deployment:</w:t>
      </w:r>
      <w:r>
        <w:t xml:space="preserve"> </w:t>
      </w:r>
      <w:r>
        <w:t xml:space="preserve">Users require a system that can run either as a self-hosted Docker Compose stack with PostgreSQL or as a single-click, zero-configuration portable runner (</w:t>
      </w:r>
      <w:r>
        <w:rPr>
          <w:rStyle w:val="VerbatimChar"/>
        </w:rPr>
        <w:t xml:space="preserve">preview</w:t>
      </w:r>
      <w:r>
        <w:t xml:space="preserve"> </w:t>
      </w:r>
      <w:r>
        <w:t xml:space="preserve">/</w:t>
      </w:r>
      <w:r>
        <w:t xml:space="preserve"> </w:t>
      </w:r>
      <w:r>
        <w:rPr>
          <w:rStyle w:val="VerbatimChar"/>
        </w:rPr>
        <w:t xml:space="preserve">portable</w:t>
      </w:r>
      <w:r>
        <w:t xml:space="preserve"> </w:t>
      </w:r>
      <w:r>
        <w:t xml:space="preserve">H2 profile) requiring no database installation.</w:t>
      </w:r>
    </w:p>
    <w:p>
      <w:pPr>
        <w:pStyle w:val="FirstParagraph"/>
      </w:pPr>
      <w:r>
        <w:t xml:space="preserve">Without a centralized, low-overhead, offline-resilient solution, users are caught between high hardware costs and fragmented media organization.</w:t>
      </w:r>
    </w:p>
    <w:bookmarkEnd w:id="33"/>
    <w:bookmarkStart w:id="36" w:name="objectives-of-the-study"/>
    <w:p>
      <w:pPr>
        <w:pStyle w:val="Heading2"/>
      </w:pPr>
      <w:r>
        <w:t xml:space="preserve">1.3 Objectives of the Study</w:t>
      </w:r>
    </w:p>
    <w:bookmarkStart w:id="34" w:name="general-objective"/>
    <w:p>
      <w:pPr>
        <w:pStyle w:val="Heading3"/>
      </w:pPr>
      <w:r>
        <w:t xml:space="preserve">1.3.1 General Objective</w:t>
      </w:r>
    </w:p>
    <w:p>
      <w:pPr>
        <w:pStyle w:val="FirstParagraph"/>
      </w:pPr>
      <w:r>
        <w:t xml:space="preserve">The primary objective of this project is to analyze, specify, design, and implement an autonomous, cloud-synchronized, low-resource</w:t>
      </w:r>
      <w:r>
        <w:t xml:space="preserve"> </w:t>
      </w:r>
      <w:r>
        <w:rPr>
          <w:bCs/>
          <w:b/>
        </w:rPr>
        <w:t xml:space="preserve">Movie Watchlist Web and Cinema Streaming Platform</w:t>
      </w:r>
      <w:r>
        <w:t xml:space="preserve"> </w:t>
      </w:r>
      <w:r>
        <w:t xml:space="preserve">that unifies global catalog exploration, personal list tracking, local media scanning, and hardware-efficient web video streaming with automated subtitle extraction.</w:t>
      </w:r>
    </w:p>
    <w:bookmarkEnd w:id="34"/>
    <w:bookmarkStart w:id="35" w:name="specific-objectives"/>
    <w:p>
      <w:pPr>
        <w:pStyle w:val="Heading3"/>
      </w:pPr>
      <w:r>
        <w:t xml:space="preserve">1.3.2 Specific Objectives</w:t>
      </w:r>
    </w:p>
    <w:p>
      <w:pPr>
        <w:numPr>
          <w:ilvl w:val="0"/>
          <w:numId w:val="1016"/>
        </w:numPr>
        <w:pStyle w:val="Compact"/>
      </w:pPr>
      <w:r>
        <w:rPr>
          <w:bCs/>
          <w:b/>
        </w:rPr>
        <w:t xml:space="preserve">Analyze Existing Media Platforms:</w:t>
      </w:r>
      <w:r>
        <w:t xml:space="preserve"> </w:t>
      </w:r>
      <w:r>
        <w:t xml:space="preserve">Review the operational limitations of mobile-only tracking applications and heavy transcoding servers (Plex, Jellyfin, Kodi).</w:t>
      </w:r>
    </w:p>
    <w:p>
      <w:pPr>
        <w:numPr>
          <w:ilvl w:val="0"/>
          <w:numId w:val="1016"/>
        </w:numPr>
        <w:pStyle w:val="Compact"/>
      </w:pPr>
      <w:r>
        <w:rPr>
          <w:bCs/>
          <w:b/>
        </w:rPr>
        <w:t xml:space="preserve">Formulate Standard Requirements (IEEE 830):</w:t>
      </w:r>
      <w:r>
        <w:t xml:space="preserve"> </w:t>
      </w:r>
      <w:r>
        <w:t xml:space="preserve">Produce complete, verifiable functional and non-functional requirements covering security, streaming, and synchronization.</w:t>
      </w:r>
    </w:p>
    <w:p>
      <w:pPr>
        <w:numPr>
          <w:ilvl w:val="0"/>
          <w:numId w:val="1016"/>
        </w:numPr>
        <w:pStyle w:val="Compact"/>
      </w:pPr>
      <w:r>
        <w:rPr>
          <w:bCs/>
          <w:b/>
        </w:rPr>
        <w:t xml:space="preserve">Design a 3-Tier Layered Architecture:</w:t>
      </w:r>
      <w:r>
        <w:t xml:space="preserve"> </w:t>
      </w:r>
      <w:r>
        <w:t xml:space="preserve">Develop an MVC architecture decoupling presentation, domain logic, relational persistence, and external service gateways (TMDB, Firebase, FFmpeg).</w:t>
      </w:r>
    </w:p>
    <w:p>
      <w:pPr>
        <w:numPr>
          <w:ilvl w:val="0"/>
          <w:numId w:val="1016"/>
        </w:numPr>
        <w:pStyle w:val="Compact"/>
      </w:pPr>
      <w:r>
        <w:rPr>
          <w:bCs/>
          <w:b/>
        </w:rPr>
        <w:t xml:space="preserve">Implement Zero-Copy Video Streaming:</w:t>
      </w:r>
      <w:r>
        <w:t xml:space="preserve"> </w:t>
      </w:r>
      <w:r>
        <w:t xml:space="preserve">Develop an HTTP 206 Partial Content byte-range streaming pipeline using Spring’s</w:t>
      </w:r>
      <w:r>
        <w:t xml:space="preserve"> </w:t>
      </w:r>
      <w:r>
        <w:rPr>
          <w:rStyle w:val="VerbatimChar"/>
        </w:rPr>
        <w:t xml:space="preserve">ResourceRegion</w:t>
      </w:r>
      <w:r>
        <w:t xml:space="preserve"> </w:t>
      </w:r>
      <w:r>
        <w:t xml:space="preserve">that eliminates CPU transcoding bottlenecks on basic host hardware.</w:t>
      </w:r>
    </w:p>
    <w:p>
      <w:pPr>
        <w:numPr>
          <w:ilvl w:val="0"/>
          <w:numId w:val="1016"/>
        </w:numPr>
        <w:pStyle w:val="Compact"/>
      </w:pPr>
      <w:r>
        <w:rPr>
          <w:bCs/>
          <w:b/>
        </w:rPr>
        <w:t xml:space="preserve">Construct an On-the-Fly Subtitle Extraction Subsystem:</w:t>
      </w:r>
      <w:r>
        <w:t xml:space="preserve"> </w:t>
      </w:r>
      <w:r>
        <w:t xml:space="preserve">Implement non-blocking subprocess orchestration with</w:t>
      </w:r>
      <w:r>
        <w:t xml:space="preserve"> </w:t>
      </w:r>
      <w:r>
        <w:rPr>
          <w:rStyle w:val="VerbatimChar"/>
        </w:rPr>
        <w:t xml:space="preserve">ffprobe</w:t>
      </w:r>
      <w:r>
        <w:t xml:space="preserve"> </w:t>
      </w:r>
      <w:r>
        <w:t xml:space="preserve">and</w:t>
      </w:r>
      <w:r>
        <w:t xml:space="preserve"> </w:t>
      </w:r>
      <w:r>
        <w:rPr>
          <w:rStyle w:val="VerbatimChar"/>
        </w:rPr>
        <w:t xml:space="preserve">ffmpeg</w:t>
      </w:r>
      <w:r>
        <w:t xml:space="preserve"> </w:t>
      </w:r>
      <w:r>
        <w:t xml:space="preserve">to extract embedded MKV/MP4 text tracks into compliant WebVTT streams.</w:t>
      </w:r>
    </w:p>
    <w:p>
      <w:pPr>
        <w:numPr>
          <w:ilvl w:val="0"/>
          <w:numId w:val="1016"/>
        </w:numPr>
        <w:pStyle w:val="Compact"/>
      </w:pPr>
      <w:r>
        <w:rPr>
          <w:bCs/>
          <w:b/>
        </w:rPr>
        <w:t xml:space="preserve">Implement Dual-Tier Offline-Resilient Sync:</w:t>
      </w:r>
      <w:r>
        <w:t xml:space="preserve"> </w:t>
      </w:r>
      <w:r>
        <w:t xml:space="preserve">Engineer a bidirectional sync engine between local PostgreSQL/H2 relational tables and Google Cloud Firestore using client-side Firebase Identity authentication.</w:t>
      </w:r>
    </w:p>
    <w:p>
      <w:pPr>
        <w:numPr>
          <w:ilvl w:val="0"/>
          <w:numId w:val="1016"/>
        </w:numPr>
        <w:pStyle w:val="Compact"/>
      </w:pPr>
      <w:r>
        <w:rPr>
          <w:bCs/>
          <w:b/>
        </w:rPr>
        <w:t xml:space="preserve">Ensure Scalable Deployment:</w:t>
      </w:r>
      <w:r>
        <w:t xml:space="preserve"> </w:t>
      </w:r>
      <w:r>
        <w:t xml:space="preserve">Package the application using multi-stage Docker Compose, Flyway migration scripts (</w:t>
      </w:r>
      <w:r>
        <w:rPr>
          <w:rStyle w:val="VerbatimChar"/>
        </w:rPr>
        <w:t xml:space="preserve">V1</w:t>
      </w:r>
      <w:r>
        <w:t xml:space="preserve">–</w:t>
      </w:r>
      <w:r>
        <w:rPr>
          <w:rStyle w:val="VerbatimChar"/>
        </w:rPr>
        <w:t xml:space="preserve">V8</w:t>
      </w:r>
      <w:r>
        <w:t xml:space="preserve">), and standalone Spring profiles (</w:t>
      </w:r>
      <w:r>
        <w:rPr>
          <w:rStyle w:val="VerbatimChar"/>
        </w:rPr>
        <w:t xml:space="preserve">preview</w:t>
      </w:r>
      <w:r>
        <w:t xml:space="preserve">,</w:t>
      </w:r>
      <w:r>
        <w:t xml:space="preserve"> </w:t>
      </w:r>
      <w:r>
        <w:rPr>
          <w:rStyle w:val="VerbatimChar"/>
        </w:rPr>
        <w:t xml:space="preserve">portable</w:t>
      </w:r>
      <w:r>
        <w:t xml:space="preserve">).</w:t>
      </w:r>
    </w:p>
    <w:bookmarkEnd w:id="35"/>
    <w:bookmarkEnd w:id="36"/>
    <w:bookmarkStart w:id="39" w:name="scope-of-the-study"/>
    <w:p>
      <w:pPr>
        <w:pStyle w:val="Heading2"/>
      </w:pPr>
      <w:r>
        <w:t xml:space="preserve">1.4 Scope of the Study</w:t>
      </w:r>
    </w:p>
    <w:bookmarkStart w:id="37" w:name="in-scope"/>
    <w:p>
      <w:pPr>
        <w:pStyle w:val="Heading3"/>
      </w:pPr>
      <w:r>
        <w:t xml:space="preserve">1.4.1 In-Scope</w:t>
      </w:r>
    </w:p>
    <w:p>
      <w:pPr>
        <w:pStyle w:val="FirstParagraph"/>
      </w:pPr>
      <w:r>
        <w:t xml:space="preserve">The project encompasses the following functional and technical domains:</w:t>
      </w:r>
      <w:r>
        <w:t xml:space="preserve"> </w:t>
      </w:r>
      <w:r>
        <w:t xml:space="preserve">-</w:t>
      </w:r>
      <w:r>
        <w:t xml:space="preserve"> </w:t>
      </w:r>
      <w:r>
        <w:rPr>
          <w:bCs/>
          <w:b/>
        </w:rPr>
        <w:t xml:space="preserve">User Authentication &amp; Identity Federation:</w:t>
      </w:r>
      <w:r>
        <w:t xml:space="preserve"> </w:t>
      </w:r>
      <w:r>
        <w:t xml:space="preserve">Local BCrypt password authentication, optional Firebase Authentication bridging, and persistent</w:t>
      </w:r>
      <w:r>
        <w:t xml:space="preserve"> </w:t>
      </w:r>
      <w:r>
        <w:t xml:space="preserve">“</w:t>
      </w:r>
      <w:r>
        <w:t xml:space="preserve">Remember-Me</w:t>
      </w:r>
      <w:r>
        <w:t xml:space="preserve">”</w:t>
      </w:r>
      <w:r>
        <w:t xml:space="preserve"> </w:t>
      </w:r>
      <w:r>
        <w:t xml:space="preserve">session tokens using AES-GCM-256 encrypted refresh keys (</w:t>
      </w:r>
      <w:r>
        <w:rPr>
          <w:rStyle w:val="VerbatimChar"/>
        </w:rPr>
        <w:t xml:space="preserve">V6</w:t>
      </w:r>
      <w:r>
        <w:t xml:space="preserve">,</w:t>
      </w:r>
      <w:r>
        <w:t xml:space="preserve"> </w:t>
      </w:r>
      <w:r>
        <w:rPr>
          <w:rStyle w:val="VerbatimChar"/>
        </w:rPr>
        <w:t xml:space="preserve">V7</w:t>
      </w:r>
      <w:r>
        <w:t xml:space="preserve"> </w:t>
      </w:r>
      <w:r>
        <w:t xml:space="preserve">migrations).</w:t>
      </w:r>
      <w:r>
        <w:t xml:space="preserve"> </w:t>
      </w:r>
      <w:r>
        <w:t xml:space="preserve">-</w:t>
      </w:r>
      <w:r>
        <w:t xml:space="preserve"> </w:t>
      </w:r>
      <w:r>
        <w:rPr>
          <w:bCs/>
          <w:b/>
        </w:rPr>
        <w:t xml:space="preserve">Global Catalog &amp; TMDB Integration:</w:t>
      </w:r>
      <w:r>
        <w:t xml:space="preserve"> </w:t>
      </w:r>
      <w:r>
        <w:t xml:space="preserve">Server-side TMDB v3 API consumption, multi-rail carousels (Trending, Popular, Top Rated, Upcoming), genre filtering, release year filtering, and full title detail views with trailer embedding.</w:t>
      </w:r>
      <w:r>
        <w:t xml:space="preserve"> </w:t>
      </w:r>
      <w:r>
        <w:t xml:space="preserve">-</w:t>
      </w:r>
      <w:r>
        <w:t xml:space="preserve"> </w:t>
      </w:r>
      <w:r>
        <w:rPr>
          <w:bCs/>
          <w:b/>
        </w:rPr>
        <w:t xml:space="preserve">Watchlist &amp; Watched History Tracking:</w:t>
      </w:r>
      <w:r>
        <w:t xml:space="preserve"> </w:t>
      </w:r>
      <w:r>
        <w:t xml:space="preserve">1-to-5 star ratings, watched timestamps, personal watchlist aggregation, and genre-based dynamic recommendations.</w:t>
      </w:r>
      <w:r>
        <w:t xml:space="preserve"> </w:t>
      </w:r>
      <w:r>
        <w:t xml:space="preserve">-</w:t>
      </w:r>
      <w:r>
        <w:t xml:space="preserve"> </w:t>
      </w:r>
      <w:r>
        <w:rPr>
          <w:bCs/>
          <w:b/>
        </w:rPr>
        <w:t xml:space="preserve">Dual-Tier Cloud Synchronization:</w:t>
      </w:r>
      <w:r>
        <w:t xml:space="preserve"> </w:t>
      </w:r>
      <w:r>
        <w:t xml:space="preserve">Real-time reconciliation between local PostgreSQL/H2 tables and Cloud Firestore collections (</w:t>
      </w:r>
      <w:r>
        <w:rPr>
          <w:rStyle w:val="VerbatimChar"/>
        </w:rPr>
        <w:t xml:space="preserve">/users/{uid}/watchlist</w:t>
      </w:r>
      <w:r>
        <w:t xml:space="preserve">,</w:t>
      </w:r>
      <w:r>
        <w:t xml:space="preserve"> </w:t>
      </w:r>
      <w:r>
        <w:rPr>
          <w:rStyle w:val="VerbatimChar"/>
        </w:rPr>
        <w:t xml:space="preserve">/users/{uid}/watched</w:t>
      </w:r>
      <w:r>
        <w:t xml:space="preserve">) with offline fallback.</w:t>
      </w:r>
      <w:r>
        <w:t xml:space="preserve"> </w:t>
      </w:r>
      <w:r>
        <w:t xml:space="preserve">-</w:t>
      </w:r>
      <w:r>
        <w:t xml:space="preserve"> </w:t>
      </w:r>
      <w:r>
        <w:rPr>
          <w:bCs/>
          <w:b/>
        </w:rPr>
        <w:t xml:space="preserve">Local Media Indexing &amp; Organization:</w:t>
      </w:r>
      <w:r>
        <w:t xml:space="preserve"> </w:t>
      </w:r>
      <w:r>
        <w:t xml:space="preserve">Background directory traversal of user-configured scan roots (</w:t>
      </w:r>
      <w:r>
        <w:rPr>
          <w:rStyle w:val="VerbatimChar"/>
        </w:rPr>
        <w:t xml:space="preserve">media_scan_root</w:t>
      </w:r>
      <w:r>
        <w:t xml:space="preserve">), regex-based episode/season hierarchy extraction, and Levenshtein fuzzy matching (</w:t>
      </w:r>
      <m:oMath>
        <m:r>
          <m:rPr>
            <m:sty m:val="p"/>
          </m:rPr>
          <m:t>≥</m:t>
        </m:r>
        <m:r>
          <m:t>0.55</m:t>
        </m:r>
      </m:oMath>
      <w:r>
        <w:t xml:space="preserve"> </w:t>
      </w:r>
      <w:r>
        <w:t xml:space="preserve">threshold) against TMDB titles.</w:t>
      </w:r>
      <w:r>
        <w:t xml:space="preserve"> </w:t>
      </w:r>
      <w:r>
        <w:t xml:space="preserve">-</w:t>
      </w:r>
      <w:r>
        <w:t xml:space="preserve"> </w:t>
      </w:r>
      <w:r>
        <w:rPr>
          <w:bCs/>
          <w:b/>
        </w:rPr>
        <w:t xml:space="preserve">Local Poster Image Caching:</w:t>
      </w:r>
      <w:r>
        <w:t xml:space="preserve"> </w:t>
      </w:r>
      <w:r>
        <w:t xml:space="preserve">Binary</w:t>
      </w:r>
      <w:r>
        <w:t xml:space="preserve"> </w:t>
      </w:r>
      <w:r>
        <w:rPr>
          <w:rStyle w:val="VerbatimChar"/>
        </w:rPr>
        <w:t xml:space="preserve">BYTEA</w:t>
      </w:r>
      <w:r>
        <w:t xml:space="preserve"> </w:t>
      </w:r>
      <w:r>
        <w:t xml:space="preserve">storage of TMDB poster assets in PostgreSQL (</w:t>
      </w:r>
      <w:r>
        <w:rPr>
          <w:rStyle w:val="VerbatimChar"/>
        </w:rPr>
        <w:t xml:space="preserve">local_media_poster_cache</w:t>
      </w:r>
      <w:r>
        <w:t xml:space="preserve">) to guarantee offline UI rendering.</w:t>
      </w:r>
      <w:r>
        <w:t xml:space="preserve"> </w:t>
      </w:r>
      <w:r>
        <w:t xml:space="preserve">-</w:t>
      </w:r>
      <w:r>
        <w:t xml:space="preserve"> </w:t>
      </w:r>
      <w:r>
        <w:rPr>
          <w:bCs/>
          <w:b/>
        </w:rPr>
        <w:t xml:space="preserve">Cinema Web Video Player:</w:t>
      </w:r>
      <w:r>
        <w:t xml:space="preserve"> </w:t>
      </w:r>
      <w:r>
        <w:t xml:space="preserve">In-browser HTML5 player featuring RFC 7233 range streaming, 10s skip controls, resume position tracking (</w:t>
      </w:r>
      <w:r>
        <w:rPr>
          <w:rStyle w:val="VerbatimChar"/>
        </w:rPr>
        <w:t xml:space="preserve">localStorage</w:t>
      </w:r>
      <w:r>
        <w:t xml:space="preserve">), keyboard shortcuts, and next-episode autoplay.</w:t>
      </w:r>
      <w:r>
        <w:t xml:space="preserve"> </w:t>
      </w:r>
      <w:r>
        <w:t xml:space="preserve">-</w:t>
      </w:r>
      <w:r>
        <w:t xml:space="preserve"> </w:t>
      </w:r>
      <w:r>
        <w:rPr>
          <w:bCs/>
          <w:b/>
        </w:rPr>
        <w:t xml:space="preserve">Dynamic Subtitle Pipeline:</w:t>
      </w:r>
      <w:r>
        <w:t xml:space="preserve"> </w:t>
      </w:r>
      <w:r>
        <w:t xml:space="preserve">Automated sidecar</w:t>
      </w:r>
      <w:r>
        <w:t xml:space="preserve"> </w:t>
      </w:r>
      <w:r>
        <w:rPr>
          <w:rStyle w:val="VerbatimChar"/>
        </w:rPr>
        <w:t xml:space="preserve">.srt</w:t>
      </w:r>
      <w:r>
        <w:t xml:space="preserve"> </w:t>
      </w:r>
      <w:r>
        <w:t xml:space="preserve">to</w:t>
      </w:r>
      <w:r>
        <w:t xml:space="preserve"> </w:t>
      </w:r>
      <w:r>
        <w:rPr>
          <w:rStyle w:val="VerbatimChar"/>
        </w:rPr>
        <w:t xml:space="preserve">.vtt</w:t>
      </w:r>
      <w:r>
        <w:t xml:space="preserve"> </w:t>
      </w:r>
      <w:r>
        <w:t xml:space="preserve">formatting and real-time</w:t>
      </w:r>
      <w:r>
        <w:t xml:space="preserve"> </w:t>
      </w:r>
      <w:r>
        <w:rPr>
          <w:rStyle w:val="VerbatimChar"/>
        </w:rPr>
        <w:t xml:space="preserve">ffmpeg</w:t>
      </w:r>
      <w:r>
        <w:t xml:space="preserve"> </w:t>
      </w:r>
      <w:r>
        <w:t xml:space="preserve">stream extraction of embedded container tracks.</w:t>
      </w:r>
      <w:r>
        <w:t xml:space="preserve"> </w:t>
      </w:r>
      <w:r>
        <w:t xml:space="preserve">-</w:t>
      </w:r>
      <w:r>
        <w:t xml:space="preserve"> </w:t>
      </w:r>
      <w:r>
        <w:rPr>
          <w:bCs/>
          <w:b/>
        </w:rPr>
        <w:t xml:space="preserve">Containerization &amp; Deployment:</w:t>
      </w:r>
      <w:r>
        <w:t xml:space="preserve"> </w:t>
      </w:r>
      <w:r>
        <w:t xml:space="preserve">Docker Compose multi-service definitions, Flyway schema migrations, and Linux desktop launcher integration.</w:t>
      </w:r>
    </w:p>
    <w:bookmarkEnd w:id="37"/>
    <w:bookmarkStart w:id="38" w:name="out-of-scope"/>
    <w:p>
      <w:pPr>
        <w:pStyle w:val="Heading3"/>
      </w:pPr>
      <w:r>
        <w:t xml:space="preserve">1.4.2 Out-of-Scope</w:t>
      </w:r>
    </w:p>
    <w:p>
      <w:pPr>
        <w:pStyle w:val="FirstParagraph"/>
      </w:pPr>
      <w:r>
        <w:t xml:space="preserve">The following areas are explicitly excluded:</w:t>
      </w:r>
      <w:r>
        <w:t xml:space="preserve"> </w:t>
      </w:r>
      <w:r>
        <w:t xml:space="preserve">-</w:t>
      </w:r>
      <w:r>
        <w:t xml:space="preserve"> </w:t>
      </w:r>
      <w:r>
        <w:rPr>
          <w:bCs/>
          <w:b/>
        </w:rPr>
        <w:t xml:space="preserve">Real-Time Video Transcoding:</w:t>
      </w:r>
      <w:r>
        <w:t xml:space="preserve"> </w:t>
      </w:r>
      <w:r>
        <w:t xml:space="preserve">Transcoding video codecs (e.g., converting legacy MPEG-2/DivX to H.264 on the fly) is excluded to preserve low CPU utilization.</w:t>
      </w:r>
      <w:r>
        <w:t xml:space="preserve"> </w:t>
      </w:r>
      <w:r>
        <w:t xml:space="preserve">-</w:t>
      </w:r>
      <w:r>
        <w:t xml:space="preserve"> </w:t>
      </w:r>
      <w:r>
        <w:rPr>
          <w:bCs/>
          <w:b/>
        </w:rPr>
        <w:t xml:space="preserve">Native Mobile App Compilation:</w:t>
      </w:r>
      <w:r>
        <w:t xml:space="preserve"> </w:t>
      </w:r>
      <w:r>
        <w:t xml:space="preserve">Native Android/iOS builds are excluded; mobile access is delivered through responsive web views and PWA service workers.</w:t>
      </w:r>
      <w:r>
        <w:t xml:space="preserve"> </w:t>
      </w:r>
      <w:r>
        <w:t xml:space="preserve">-</w:t>
      </w:r>
      <w:r>
        <w:t xml:space="preserve"> </w:t>
      </w:r>
      <w:r>
        <w:rPr>
          <w:bCs/>
          <w:b/>
        </w:rPr>
        <w:t xml:space="preserve">Commercial DRM Decryption:</w:t>
      </w:r>
      <w:r>
        <w:t xml:space="preserve"> </w:t>
      </w:r>
      <w:r>
        <w:t xml:space="preserve">Decryption of protected Widevine, FairPlay, or PlayReady streams is outside the system scope.</w:t>
      </w:r>
      <w:r>
        <w:t xml:space="preserve"> </w:t>
      </w:r>
      <w:r>
        <w:t xml:space="preserve">-</w:t>
      </w:r>
      <w:r>
        <w:t xml:space="preserve"> </w:t>
      </w:r>
      <w:r>
        <w:rPr>
          <w:bCs/>
          <w:b/>
        </w:rPr>
        <w:t xml:space="preserve">Live Television &amp; IPTV Ingestion:</w:t>
      </w:r>
      <w:r>
        <w:t xml:space="preserve"> </w:t>
      </w:r>
      <w:r>
        <w:t xml:space="preserve">The system focuses exclusively on on-demand personal video files and catalog tracking.</w:t>
      </w:r>
    </w:p>
    <w:bookmarkEnd w:id="38"/>
    <w:bookmarkEnd w:id="39"/>
    <w:bookmarkStart w:id="44" w:name="significance-of-the-study"/>
    <w:p>
      <w:pPr>
        <w:pStyle w:val="Heading2"/>
      </w:pPr>
      <w:r>
        <w:t xml:space="preserve">1.5 Significance of the Study</w:t>
      </w:r>
    </w:p>
    <w:bookmarkStart w:id="40" w:name="X1c42e5499a9c3eea68e691f6768ce92a598d1fb"/>
    <w:p>
      <w:pPr>
        <w:pStyle w:val="Heading3"/>
      </w:pPr>
      <w:r>
        <w:t xml:space="preserve">1.5.1 Strategic Importance to Personal &amp; Home Media Ecosystems</w:t>
      </w:r>
    </w:p>
    <w:p>
      <w:pPr>
        <w:pStyle w:val="FirstParagraph"/>
      </w:pPr>
      <w:r>
        <w:t xml:space="preserve">As digital streaming fractures across dozens of paid platforms, consumers increasingly store physical and digital backups of their media. This study provides an open, extensible, self-hosted platform that gives users total data sovereignty over their watching habits, ratings, and media files without reliance on third-party commercial ecosystems.</w:t>
      </w:r>
    </w:p>
    <w:bookmarkEnd w:id="40"/>
    <w:bookmarkStart w:id="41" w:name="operational-resource-efficiency"/>
    <w:p>
      <w:pPr>
        <w:pStyle w:val="Heading3"/>
      </w:pPr>
      <w:r>
        <w:t xml:space="preserve">1.5.2 Operational &amp; Resource Efficiency</w:t>
      </w:r>
    </w:p>
    <w:p>
      <w:pPr>
        <w:pStyle w:val="FirstParagraph"/>
      </w:pPr>
      <w:r>
        <w:t xml:space="preserve">Unlike commercial media servers that demand continuous GPU/CPU power for transcoding, the zero-copy byte-range streaming engine designed in this study operates with near-zero CPU overhead. This allows households to repurpose standard desktop computers, older laptops, or low-power micro-PCs as full-featured cinema servers.</w:t>
      </w:r>
    </w:p>
    <w:bookmarkEnd w:id="41"/>
    <w:bookmarkStart w:id="42" w:name="Xfd50e6bbb71b152ddf65c544292e5e2bb1e568f"/>
    <w:p>
      <w:pPr>
        <w:pStyle w:val="Heading3"/>
      </w:pPr>
      <w:r>
        <w:t xml:space="preserve">1.5.3 Data Integrity and Offline Trustworthiness</w:t>
      </w:r>
    </w:p>
    <w:p>
      <w:pPr>
        <w:pStyle w:val="FirstParagraph"/>
      </w:pPr>
      <w:r>
        <w:t xml:space="preserve">By maintaining a dual-tier persistence model (PostgreSQL relational caching + Cloud Firestore sync), the system guarantees that user records remain accessible during internet outages. Local modifications are securely staged and automatically reconciled upon reconnection, eliminating data loss.</w:t>
      </w:r>
    </w:p>
    <w:bookmarkEnd w:id="42"/>
    <w:bookmarkStart w:id="43" w:name="Xed2fe0bb71b6f4cb8c576e01864c012680fcb90"/>
    <w:p>
      <w:pPr>
        <w:pStyle w:val="Heading3"/>
      </w:pPr>
      <w:r>
        <w:t xml:space="preserve">1.5.4 Cost of Inaction and Economic Feasibility</w:t>
      </w:r>
    </w:p>
    <w:p>
      <w:pPr>
        <w:pStyle w:val="FirstParagraph"/>
      </w:pPr>
      <w:r>
        <w:t xml:space="preserve">Operating without an integrated, lightweight system imposes tangible recurring costs:</w:t>
      </w:r>
      <w:r>
        <w:t xml:space="preserve"> </w:t>
      </w:r>
      <w:r>
        <w:t xml:space="preserve">-</w:t>
      </w:r>
      <w:r>
        <w:t xml:space="preserve"> </w:t>
      </w:r>
      <w:r>
        <w:rPr>
          <w:bCs/>
          <w:b/>
        </w:rPr>
        <w:t xml:space="preserve">Hardware Energy Costs:</w:t>
      </w:r>
      <w:r>
        <w:t xml:space="preserve"> </w:t>
      </w:r>
      <w:r>
        <w:t xml:space="preserve">Running a conventional 150W transcoding server 24/7 costs approximately $150–$250 USD annually in electricity alone. A lightweight Spring Boot byte-range server running on a 15W mini-PC reduces power consumption by over 90%.</w:t>
      </w:r>
      <w:r>
        <w:t xml:space="preserve"> </w:t>
      </w:r>
      <w:r>
        <w:t xml:space="preserve">-</w:t>
      </w:r>
      <w:r>
        <w:t xml:space="preserve"> </w:t>
      </w:r>
      <w:r>
        <w:rPr>
          <w:bCs/>
          <w:b/>
        </w:rPr>
        <w:t xml:space="preserve">Subscription Redundancy:</w:t>
      </w:r>
      <w:r>
        <w:t xml:space="preserve"> </w:t>
      </w:r>
      <w:r>
        <w:t xml:space="preserve">Commercial catalog tracking and metadata scrapers cost between $30 and $60 USD annually per user.</w:t>
      </w:r>
      <w:r>
        <w:t xml:space="preserve"> </w:t>
      </w:r>
      <w:r>
        <w:t xml:space="preserve">-</w:t>
      </w:r>
      <w:r>
        <w:t xml:space="preserve"> </w:t>
      </w:r>
      <w:r>
        <w:rPr>
          <w:bCs/>
          <w:b/>
        </w:rPr>
        <w:t xml:space="preserve">Labor &amp; Time Overhead:</w:t>
      </w:r>
      <w:r>
        <w:t xml:space="preserve"> </w:t>
      </w:r>
      <w:r>
        <w:t xml:space="preserve">Manually searching for external subtitles, converting</w:t>
      </w:r>
      <w:r>
        <w:t xml:space="preserve"> </w:t>
      </w:r>
      <w:r>
        <w:rPr>
          <w:rStyle w:val="VerbatimChar"/>
        </w:rPr>
        <w:t xml:space="preserve">.srt</w:t>
      </w:r>
      <w:r>
        <w:t xml:space="preserve"> </w:t>
      </w:r>
      <w:r>
        <w:t xml:space="preserve">files, renaming downloaded episodes, and tracking watched episodes in separate spreadsheets wastes an estimated 80 hours per user annually.</w:t>
      </w:r>
    </w:p>
    <w:p>
      <w:pPr>
        <w:pStyle w:val="BodyText"/>
      </w:pPr>
      <w:r>
        <w:t xml:space="preserve">In the Ethiopian ICT context, commercial media servers and cloud storage subscriptions represent unsustainable foreign-currency expenditures. Developing an autonomous, open-source Java/Spring Boot solution eliminates foreign subscription dependencies and maximizes local hardware reuse.</w:t>
      </w:r>
    </w:p>
    <w:bookmarkEnd w:id="43"/>
    <w:bookmarkEnd w:id="44"/>
    <w:bookmarkStart w:id="45" w:name="project-methodology-overview"/>
    <w:p>
      <w:pPr>
        <w:pStyle w:val="Heading2"/>
      </w:pPr>
      <w:r>
        <w:t xml:space="preserve">1.6 Project Methodology Overview</w:t>
      </w:r>
    </w:p>
    <w:p>
      <w:pPr>
        <w:pStyle w:val="FirstParagraph"/>
      </w:pPr>
      <w:r>
        <w:t xml:space="preserve">The project adopted a</w:t>
      </w:r>
      <w:r>
        <w:t xml:space="preserve"> </w:t>
      </w:r>
      <w:r>
        <w:rPr>
          <w:bCs/>
          <w:b/>
        </w:rPr>
        <w:t xml:space="preserve">Hybrid Software Development Life Cycle (SDLC)</w:t>
      </w:r>
      <w:r>
        <w:t xml:space="preserve">, merging the disciplined documentation and requirements traceability of the Waterfall model with the rapid prototyping and iterative refinement of Agile development:</w:t>
      </w:r>
    </w:p>
    <w:p>
      <w:pPr>
        <w:pStyle w:val="SourceCode"/>
      </w:pPr>
      <w:r>
        <w:rPr>
          <w:rStyle w:val="VerbatimChar"/>
        </w:rPr>
        <w:t xml:space="preserve">+-------------------------------------------------------------------------+</w:t>
      </w:r>
      <w:r>
        <w:br/>
      </w:r>
      <w:r>
        <w:rPr>
          <w:rStyle w:val="VerbatimChar"/>
        </w:rPr>
        <w:t xml:space="preserve">| Phase 1: Requirements Engineering (Elicitation, IEEE 830, Feasibility)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Phase 2: Architectural &amp; Relational Modeling (MVC, ERD, DFD, UML)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Phase 3: Iterative Implementation (Spring Boot 4, Flyway, FFmpeg)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Phase 4: Verification, Security Testing &amp; Docker Deployment             |</w:t>
      </w:r>
      <w:r>
        <w:br/>
      </w:r>
      <w:r>
        <w:rPr>
          <w:rStyle w:val="VerbatimChar"/>
        </w:rPr>
        <w:t xml:space="preserve">+-------------------------------------------------------------------------+</w:t>
      </w:r>
    </w:p>
    <w:bookmarkEnd w:id="45"/>
    <w:bookmarkStart w:id="46" w:name="organization-of-the-document"/>
    <w:p>
      <w:pPr>
        <w:pStyle w:val="Heading2"/>
      </w:pPr>
      <w:r>
        <w:t xml:space="preserve">1.7 Organization of the Document</w:t>
      </w:r>
    </w:p>
    <w:p>
      <w:pPr>
        <w:numPr>
          <w:ilvl w:val="0"/>
          <w:numId w:val="1017"/>
        </w:numPr>
        <w:pStyle w:val="Compact"/>
      </w:pPr>
      <w:r>
        <w:rPr>
          <w:bCs/>
          <w:b/>
        </w:rPr>
        <w:t xml:space="preserve">Chapter One:</w:t>
      </w:r>
      <w:r>
        <w:t xml:space="preserve"> </w:t>
      </w:r>
      <w:r>
        <w:t xml:space="preserve">Introduction, background, problem statement, objectives, scope, significance, methodology, budget, and development plan.</w:t>
      </w:r>
    </w:p>
    <w:p>
      <w:pPr>
        <w:numPr>
          <w:ilvl w:val="0"/>
          <w:numId w:val="1017"/>
        </w:numPr>
        <w:pStyle w:val="Compact"/>
      </w:pPr>
      <w:r>
        <w:rPr>
          <w:bCs/>
          <w:b/>
        </w:rPr>
        <w:t xml:space="preserve">Chapter Two:</w:t>
      </w:r>
      <w:r>
        <w:t xml:space="preserve"> </w:t>
      </w:r>
      <w:r>
        <w:t xml:space="preserve">Existing system analysis, review of related media servers, and requirements engineering process models.</w:t>
      </w:r>
    </w:p>
    <w:p>
      <w:pPr>
        <w:numPr>
          <w:ilvl w:val="0"/>
          <w:numId w:val="1017"/>
        </w:numPr>
        <w:pStyle w:val="Compact"/>
      </w:pPr>
      <w:r>
        <w:rPr>
          <w:bCs/>
          <w:b/>
        </w:rPr>
        <w:t xml:space="preserve">Chapter Three:</w:t>
      </w:r>
      <w:r>
        <w:t xml:space="preserve"> </w:t>
      </w:r>
      <w:r>
        <w:t xml:space="preserve">System analysis, stakeholder identification, business process flows, technical/economic/operational feasibility, and formal FR/NFR specifications.</w:t>
      </w:r>
    </w:p>
    <w:p>
      <w:pPr>
        <w:numPr>
          <w:ilvl w:val="0"/>
          <w:numId w:val="1017"/>
        </w:numPr>
        <w:pStyle w:val="Compact"/>
      </w:pPr>
      <w:r>
        <w:rPr>
          <w:bCs/>
          <w:b/>
        </w:rPr>
        <w:t xml:space="preserve">Chapter Four:</w:t>
      </w:r>
      <w:r>
        <w:t xml:space="preserve"> </w:t>
      </w:r>
      <w:r>
        <w:t xml:space="preserve">System modeling and design, including 3-tier architecture, use cases, activity flows, 9 detailed sequence diagrams, class models, DFDs, ERDs, UI requirements, and the Requirements Traceability Matrix (RTM).</w:t>
      </w:r>
    </w:p>
    <w:p>
      <w:pPr>
        <w:numPr>
          <w:ilvl w:val="0"/>
          <w:numId w:val="1017"/>
        </w:numPr>
        <w:pStyle w:val="Compact"/>
      </w:pPr>
      <w:r>
        <w:rPr>
          <w:bCs/>
          <w:b/>
        </w:rPr>
        <w:t xml:space="preserve">Chapter Five:</w:t>
      </w:r>
      <w:r>
        <w:t xml:space="preserve"> </w:t>
      </w:r>
      <w:r>
        <w:t xml:space="preserve">Conclusion, technical achievements, operational recommendations, and future enhancements.</w:t>
      </w:r>
    </w:p>
    <w:bookmarkEnd w:id="46"/>
    <w:bookmarkStart w:id="55" w:name="budget-and-development-plan"/>
    <w:p>
      <w:pPr>
        <w:pStyle w:val="Heading2"/>
      </w:pPr>
      <w:r>
        <w:t xml:space="preserve">1.8 Budget and Development Plan</w:t>
      </w:r>
    </w:p>
    <w:p>
      <w:pPr>
        <w:pStyle w:val="FirstParagraph"/>
      </w:pPr>
      <w:r>
        <w:t xml:space="preserve">The development plan reflects realistic public-sector and institutional software engineering standards in Ethiopia, leveraging local engineering talent, open-source platforms, and existing hardware infrastructure.</w:t>
      </w:r>
    </w:p>
    <w:bookmarkStart w:id="47" w:name="Xfd979443fb740df99630167429312e5b9798e56"/>
    <w:p>
      <w:pPr>
        <w:pStyle w:val="Heading3"/>
      </w:pPr>
      <w:r>
        <w:t xml:space="preserve">Table 1.1: Project Human Resource Allocation</w:t>
      </w:r>
    </w:p>
    <w:tbl>
      <w:tblPr>
        <w:tblStyle w:val="Table"/>
        <w:tblW w:type="pct" w:w="5000"/>
        <w:tblLook w:firstRow="1" w:lastRow="0" w:firstColumn="0" w:lastColumn="0" w:noHBand="0" w:noVBand="0" w:val="0020"/>
        <w:jc w:val="start"/>
      </w:tblPr>
      <w:tblGrid>
        <w:gridCol w:w="1377"/>
        <w:gridCol w:w="1721"/>
        <w:gridCol w:w="1377"/>
        <w:gridCol w:w="1721"/>
        <w:gridCol w:w="1721"/>
      </w:tblGrid>
      <w:tr>
        <w:trPr>
          <w:tblHeader w:val="true"/>
        </w:trPr>
        <w:tc>
          <w:tcPr/>
          <w:p>
            <w:pPr>
              <w:pStyle w:val="Compact"/>
              <w:jc w:val="left"/>
            </w:pPr>
            <w:r>
              <w:t xml:space="preserve">Role / Responsibility</w:t>
            </w:r>
          </w:p>
        </w:tc>
        <w:tc>
          <w:tcPr/>
          <w:p>
            <w:pPr>
              <w:pStyle w:val="Compact"/>
              <w:jc w:val="center"/>
            </w:pPr>
            <w:r>
              <w:t xml:space="preserve">Team Size</w:t>
            </w:r>
          </w:p>
        </w:tc>
        <w:tc>
          <w:tcPr/>
          <w:p>
            <w:pPr>
              <w:pStyle w:val="Compact"/>
              <w:jc w:val="left"/>
            </w:pPr>
            <w:r>
              <w:t xml:space="preserve">Core Responsibilities</w:t>
            </w:r>
          </w:p>
        </w:tc>
        <w:tc>
          <w:tcPr/>
          <w:p>
            <w:pPr>
              <w:pStyle w:val="Compact"/>
              <w:jc w:val="center"/>
            </w:pPr>
            <w:r>
              <w:t xml:space="preserve">Involvement</w:t>
            </w:r>
          </w:p>
        </w:tc>
        <w:tc>
          <w:tcPr/>
          <w:p>
            <w:pPr>
              <w:pStyle w:val="Compact"/>
              <w:jc w:val="center"/>
            </w:pPr>
            <w:r>
              <w:t xml:space="preserve">Duration</w:t>
            </w:r>
          </w:p>
        </w:tc>
      </w:tr>
      <w:tr>
        <w:tc>
          <w:tcPr/>
          <w:p>
            <w:pPr>
              <w:pStyle w:val="Compact"/>
              <w:jc w:val="left"/>
            </w:pPr>
            <w:r>
              <w:rPr>
                <w:bCs/>
                <w:b/>
              </w:rPr>
              <w:t xml:space="preserve">Project Supervisor / Architect</w:t>
            </w:r>
          </w:p>
        </w:tc>
        <w:tc>
          <w:tcPr/>
          <w:p>
            <w:pPr>
              <w:pStyle w:val="Compact"/>
              <w:jc w:val="center"/>
            </w:pPr>
            <w:r>
              <w:t xml:space="preserve">1</w:t>
            </w:r>
          </w:p>
        </w:tc>
        <w:tc>
          <w:tcPr/>
          <w:p>
            <w:pPr>
              <w:pStyle w:val="Compact"/>
              <w:jc w:val="left"/>
            </w:pPr>
            <w:r>
              <w:t xml:space="preserve">Architecture oversight, security design, code review</w:t>
            </w:r>
          </w:p>
        </w:tc>
        <w:tc>
          <w:tcPr/>
          <w:p>
            <w:pPr>
              <w:pStyle w:val="Compact"/>
              <w:jc w:val="center"/>
            </w:pPr>
            <w:r>
              <w:t xml:space="preserve">Part-time</w:t>
            </w:r>
          </w:p>
        </w:tc>
        <w:tc>
          <w:tcPr/>
          <w:p>
            <w:pPr>
              <w:pStyle w:val="Compact"/>
              <w:jc w:val="center"/>
            </w:pPr>
            <w:r>
              <w:t xml:space="preserve">6 Months</w:t>
            </w:r>
          </w:p>
        </w:tc>
      </w:tr>
      <w:tr>
        <w:tc>
          <w:tcPr/>
          <w:p>
            <w:pPr>
              <w:pStyle w:val="Compact"/>
              <w:jc w:val="left"/>
            </w:pPr>
            <w:r>
              <w:rPr>
                <w:bCs/>
                <w:b/>
              </w:rPr>
              <w:t xml:space="preserve">Lead Backend Engineer</w:t>
            </w:r>
          </w:p>
        </w:tc>
        <w:tc>
          <w:tcPr/>
          <w:p>
            <w:pPr>
              <w:pStyle w:val="Compact"/>
              <w:jc w:val="center"/>
            </w:pPr>
            <w:r>
              <w:t xml:space="preserve">1</w:t>
            </w:r>
          </w:p>
        </w:tc>
        <w:tc>
          <w:tcPr/>
          <w:p>
            <w:pPr>
              <w:pStyle w:val="Compact"/>
              <w:jc w:val="left"/>
            </w:pPr>
            <w:r>
              <w:t xml:space="preserve">Spring Boot services, Flyway migrations, FFmpeg piping</w:t>
            </w:r>
          </w:p>
        </w:tc>
        <w:tc>
          <w:tcPr/>
          <w:p>
            <w:pPr>
              <w:pStyle w:val="Compact"/>
              <w:jc w:val="center"/>
            </w:pPr>
            <w:r>
              <w:t xml:space="preserve">Full-time</w:t>
            </w:r>
          </w:p>
        </w:tc>
        <w:tc>
          <w:tcPr/>
          <w:p>
            <w:pPr>
              <w:pStyle w:val="Compact"/>
              <w:jc w:val="center"/>
            </w:pPr>
            <w:r>
              <w:t xml:space="preserve">6 Months</w:t>
            </w:r>
          </w:p>
        </w:tc>
      </w:tr>
      <w:tr>
        <w:tc>
          <w:tcPr/>
          <w:p>
            <w:pPr>
              <w:pStyle w:val="Compact"/>
              <w:jc w:val="left"/>
            </w:pPr>
            <w:r>
              <w:rPr>
                <w:bCs/>
                <w:b/>
              </w:rPr>
              <w:t xml:space="preserve">Frontend / UI Engineer</w:t>
            </w:r>
          </w:p>
        </w:tc>
        <w:tc>
          <w:tcPr/>
          <w:p>
            <w:pPr>
              <w:pStyle w:val="Compact"/>
              <w:jc w:val="center"/>
            </w:pPr>
            <w:r>
              <w:t xml:space="preserve">1</w:t>
            </w:r>
          </w:p>
        </w:tc>
        <w:tc>
          <w:tcPr/>
          <w:p>
            <w:pPr>
              <w:pStyle w:val="Compact"/>
              <w:jc w:val="left"/>
            </w:pPr>
            <w:r>
              <w:t xml:space="preserve">Thymeleaf templates, Cinema Player UI, CSS/PWA design</w:t>
            </w:r>
          </w:p>
        </w:tc>
        <w:tc>
          <w:tcPr/>
          <w:p>
            <w:pPr>
              <w:pStyle w:val="Compact"/>
              <w:jc w:val="center"/>
            </w:pPr>
            <w:r>
              <w:t xml:space="preserve">Full-time</w:t>
            </w:r>
          </w:p>
        </w:tc>
        <w:tc>
          <w:tcPr/>
          <w:p>
            <w:pPr>
              <w:pStyle w:val="Compact"/>
              <w:jc w:val="center"/>
            </w:pPr>
            <w:r>
              <w:t xml:space="preserve">5 Months</w:t>
            </w:r>
          </w:p>
        </w:tc>
      </w:tr>
      <w:tr>
        <w:tc>
          <w:tcPr/>
          <w:p>
            <w:pPr>
              <w:pStyle w:val="Compact"/>
              <w:jc w:val="left"/>
            </w:pPr>
            <w:r>
              <w:rPr>
                <w:bCs/>
                <w:b/>
              </w:rPr>
              <w:t xml:space="preserve">Database Administrator</w:t>
            </w:r>
          </w:p>
        </w:tc>
        <w:tc>
          <w:tcPr/>
          <w:p>
            <w:pPr>
              <w:pStyle w:val="Compact"/>
              <w:jc w:val="center"/>
            </w:pPr>
            <w:r>
              <w:t xml:space="preserve">1</w:t>
            </w:r>
          </w:p>
        </w:tc>
        <w:tc>
          <w:tcPr/>
          <w:p>
            <w:pPr>
              <w:pStyle w:val="Compact"/>
              <w:jc w:val="left"/>
            </w:pPr>
            <w:r>
              <w:t xml:space="preserve">PostgreSQL optimization, indexing, H2 compatibility</w:t>
            </w:r>
          </w:p>
        </w:tc>
        <w:tc>
          <w:tcPr/>
          <w:p>
            <w:pPr>
              <w:pStyle w:val="Compact"/>
              <w:jc w:val="center"/>
            </w:pPr>
            <w:r>
              <w:t xml:space="preserve">Part-time</w:t>
            </w:r>
          </w:p>
        </w:tc>
        <w:tc>
          <w:tcPr/>
          <w:p>
            <w:pPr>
              <w:pStyle w:val="Compact"/>
              <w:jc w:val="center"/>
            </w:pPr>
            <w:r>
              <w:t xml:space="preserve">3 Months</w:t>
            </w:r>
          </w:p>
        </w:tc>
      </w:tr>
      <w:tr>
        <w:tc>
          <w:tcPr/>
          <w:p>
            <w:pPr>
              <w:pStyle w:val="Compact"/>
              <w:jc w:val="left"/>
            </w:pPr>
            <w:r>
              <w:rPr>
                <w:bCs/>
                <w:b/>
              </w:rPr>
              <w:t xml:space="preserve">QA &amp; Security Test Engineer</w:t>
            </w:r>
          </w:p>
        </w:tc>
        <w:tc>
          <w:tcPr/>
          <w:p>
            <w:pPr>
              <w:pStyle w:val="Compact"/>
              <w:jc w:val="center"/>
            </w:pPr>
            <w:r>
              <w:t xml:space="preserve">1</w:t>
            </w:r>
          </w:p>
        </w:tc>
        <w:tc>
          <w:tcPr/>
          <w:p>
            <w:pPr>
              <w:pStyle w:val="Compact"/>
              <w:jc w:val="left"/>
            </w:pPr>
            <w:r>
              <w:t xml:space="preserve">Range header verification, path traversal testing</w:t>
            </w:r>
          </w:p>
        </w:tc>
        <w:tc>
          <w:tcPr/>
          <w:p>
            <w:pPr>
              <w:pStyle w:val="Compact"/>
              <w:jc w:val="center"/>
            </w:pPr>
            <w:r>
              <w:t xml:space="preserve">Part-time</w:t>
            </w:r>
          </w:p>
        </w:tc>
        <w:tc>
          <w:tcPr/>
          <w:p>
            <w:pPr>
              <w:pStyle w:val="Compact"/>
              <w:jc w:val="center"/>
            </w:pPr>
            <w:r>
              <w:t xml:space="preserve">3 Months</w:t>
            </w:r>
          </w:p>
        </w:tc>
      </w:tr>
      <w:tr>
        <w:tc>
          <w:tcPr/>
          <w:p>
            <w:pPr>
              <w:pStyle w:val="Compact"/>
              <w:jc w:val="left"/>
            </w:pPr>
            <w:r>
              <w:rPr>
                <w:bCs/>
                <w:b/>
              </w:rPr>
              <w:t xml:space="preserve">DevOps / Deployment Engineer</w:t>
            </w:r>
          </w:p>
        </w:tc>
        <w:tc>
          <w:tcPr/>
          <w:p>
            <w:pPr>
              <w:pStyle w:val="Compact"/>
              <w:jc w:val="center"/>
            </w:pPr>
            <w:r>
              <w:t xml:space="preserve">1</w:t>
            </w:r>
          </w:p>
        </w:tc>
        <w:tc>
          <w:tcPr/>
          <w:p>
            <w:pPr>
              <w:pStyle w:val="Compact"/>
              <w:jc w:val="left"/>
            </w:pPr>
            <w:r>
              <w:t xml:space="preserve">Docker Compose, systemd launcher, Linux packaging</w:t>
            </w:r>
          </w:p>
        </w:tc>
        <w:tc>
          <w:tcPr/>
          <w:p>
            <w:pPr>
              <w:pStyle w:val="Compact"/>
              <w:jc w:val="center"/>
            </w:pPr>
            <w:r>
              <w:t xml:space="preserve">Part-time</w:t>
            </w:r>
          </w:p>
        </w:tc>
        <w:tc>
          <w:tcPr/>
          <w:p>
            <w:pPr>
              <w:pStyle w:val="Compact"/>
              <w:jc w:val="center"/>
            </w:pPr>
            <w:r>
              <w:t xml:space="preserve">2 Months</w:t>
            </w:r>
          </w:p>
        </w:tc>
      </w:tr>
      <w:tr>
        <w:tc>
          <w:tcPr/>
          <w:p>
            <w:pPr>
              <w:pStyle w:val="Compact"/>
              <w:jc w:val="left"/>
            </w:pPr>
            <w:r>
              <w:rPr>
                <w:bCs/>
                <w:b/>
              </w:rPr>
              <w:t xml:space="preserve">Technical Documentation Specialist</w:t>
            </w:r>
          </w:p>
        </w:tc>
        <w:tc>
          <w:tcPr/>
          <w:p>
            <w:pPr>
              <w:pStyle w:val="Compact"/>
              <w:jc w:val="center"/>
            </w:pPr>
            <w:r>
              <w:t xml:space="preserve">1</w:t>
            </w:r>
          </w:p>
        </w:tc>
        <w:tc>
          <w:tcPr/>
          <w:p>
            <w:pPr>
              <w:pStyle w:val="Compact"/>
              <w:jc w:val="left"/>
            </w:pPr>
            <w:r>
              <w:t xml:space="preserve">IEEE SRS preparation, architecture diagrams, manuals</w:t>
            </w:r>
          </w:p>
        </w:tc>
        <w:tc>
          <w:tcPr/>
          <w:p>
            <w:pPr>
              <w:pStyle w:val="Compact"/>
              <w:jc w:val="center"/>
            </w:pPr>
            <w:r>
              <w:t xml:space="preserve">Part-time</w:t>
            </w:r>
          </w:p>
        </w:tc>
        <w:tc>
          <w:tcPr/>
          <w:p>
            <w:pPr>
              <w:pStyle w:val="Compact"/>
              <w:jc w:val="center"/>
            </w:pPr>
            <w:r>
              <w:t xml:space="preserve">2 Months</w:t>
            </w:r>
          </w:p>
        </w:tc>
      </w:tr>
    </w:tbl>
    <w:bookmarkEnd w:id="47"/>
    <w:bookmarkStart w:id="48" w:name="X920439d5050a701ef7b0973f748a63b7821b592"/>
    <w:p>
      <w:pPr>
        <w:pStyle w:val="Heading3"/>
      </w:pPr>
      <w:r>
        <w:t xml:space="preserve">Table 1.2: Development Timeline &amp; Milestones</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Milestone Phase</w:t>
            </w:r>
          </w:p>
        </w:tc>
        <w:tc>
          <w:tcPr/>
          <w:p>
            <w:pPr>
              <w:pStyle w:val="Compact"/>
              <w:jc w:val="left"/>
            </w:pPr>
            <w:r>
              <w:t xml:space="preserve">Focus Activities</w:t>
            </w:r>
          </w:p>
        </w:tc>
        <w:tc>
          <w:tcPr/>
          <w:p>
            <w:pPr>
              <w:pStyle w:val="Compact"/>
              <w:jc w:val="center"/>
            </w:pPr>
            <w:r>
              <w:t xml:space="preserve">Duration</w:t>
            </w:r>
          </w:p>
        </w:tc>
        <w:tc>
          <w:tcPr/>
          <w:p>
            <w:pPr>
              <w:pStyle w:val="Compact"/>
              <w:jc w:val="left"/>
            </w:pPr>
            <w:r>
              <w:t xml:space="preserve">Target Deliverable</w:t>
            </w:r>
          </w:p>
        </w:tc>
      </w:tr>
      <w:tr>
        <w:tc>
          <w:tcPr/>
          <w:p>
            <w:pPr>
              <w:pStyle w:val="Compact"/>
              <w:jc w:val="left"/>
            </w:pPr>
            <w:r>
              <w:rPr>
                <w:bCs/>
                <w:b/>
              </w:rPr>
              <w:t xml:space="preserve">Phase 1: Inception &amp; SRE</w:t>
            </w:r>
          </w:p>
        </w:tc>
        <w:tc>
          <w:tcPr/>
          <w:p>
            <w:pPr>
              <w:pStyle w:val="Compact"/>
              <w:jc w:val="left"/>
            </w:pPr>
            <w:r>
              <w:t xml:space="preserve">Requirements elicitation, feasibility, IEEE SRS drafting</w:t>
            </w:r>
          </w:p>
        </w:tc>
        <w:tc>
          <w:tcPr/>
          <w:p>
            <w:pPr>
              <w:pStyle w:val="Compact"/>
              <w:jc w:val="center"/>
            </w:pPr>
            <w:r>
              <w:t xml:space="preserve">Month 1–2</w:t>
            </w:r>
          </w:p>
        </w:tc>
        <w:tc>
          <w:tcPr/>
          <w:p>
            <w:pPr>
              <w:pStyle w:val="Compact"/>
              <w:jc w:val="left"/>
            </w:pPr>
            <w:r>
              <w:t xml:space="preserve">Baselined SRS &amp; Architecture</w:t>
            </w:r>
          </w:p>
        </w:tc>
      </w:tr>
      <w:tr>
        <w:tc>
          <w:tcPr/>
          <w:p>
            <w:pPr>
              <w:pStyle w:val="Compact"/>
              <w:jc w:val="left"/>
            </w:pPr>
            <w:r>
              <w:rPr>
                <w:bCs/>
                <w:b/>
              </w:rPr>
              <w:t xml:space="preserve">Phase 2: Core Engine</w:t>
            </w:r>
          </w:p>
        </w:tc>
        <w:tc>
          <w:tcPr/>
          <w:p>
            <w:pPr>
              <w:pStyle w:val="Compact"/>
              <w:jc w:val="left"/>
            </w:pPr>
            <w:r>
              <w:t xml:space="preserve">Spring Security, JPA entities, Flyway V1–V5, TMDB client</w:t>
            </w:r>
          </w:p>
        </w:tc>
        <w:tc>
          <w:tcPr/>
          <w:p>
            <w:pPr>
              <w:pStyle w:val="Compact"/>
              <w:jc w:val="center"/>
            </w:pPr>
            <w:r>
              <w:t xml:space="preserve">Month 3–4</w:t>
            </w:r>
          </w:p>
        </w:tc>
        <w:tc>
          <w:tcPr/>
          <w:p>
            <w:pPr>
              <w:pStyle w:val="Compact"/>
              <w:jc w:val="left"/>
            </w:pPr>
            <w:r>
              <w:t xml:space="preserve">Working Backend &amp; DB Schema</w:t>
            </w:r>
          </w:p>
        </w:tc>
      </w:tr>
      <w:tr>
        <w:tc>
          <w:tcPr/>
          <w:p>
            <w:pPr>
              <w:pStyle w:val="Compact"/>
              <w:jc w:val="left"/>
            </w:pPr>
            <w:r>
              <w:rPr>
                <w:bCs/>
                <w:b/>
              </w:rPr>
              <w:t xml:space="preserve">Phase 3: Media &amp; Player</w:t>
            </w:r>
          </w:p>
        </w:tc>
        <w:tc>
          <w:tcPr/>
          <w:p>
            <w:pPr>
              <w:pStyle w:val="Compact"/>
              <w:jc w:val="left"/>
            </w:pPr>
            <w:r>
              <w:t xml:space="preserve">Scanner, FFmpeg/ffprobe subtitle pipeline, range streaming</w:t>
            </w:r>
          </w:p>
        </w:tc>
        <w:tc>
          <w:tcPr/>
          <w:p>
            <w:pPr>
              <w:pStyle w:val="Compact"/>
              <w:jc w:val="center"/>
            </w:pPr>
            <w:r>
              <w:t xml:space="preserve">Month 5</w:t>
            </w:r>
          </w:p>
        </w:tc>
        <w:tc>
          <w:tcPr/>
          <w:p>
            <w:pPr>
              <w:pStyle w:val="Compact"/>
              <w:jc w:val="left"/>
            </w:pPr>
            <w:r>
              <w:t xml:space="preserve">Cinema Player &amp; Library Scanner</w:t>
            </w:r>
          </w:p>
        </w:tc>
      </w:tr>
      <w:tr>
        <w:tc>
          <w:tcPr/>
          <w:p>
            <w:pPr>
              <w:pStyle w:val="Compact"/>
              <w:jc w:val="left"/>
            </w:pPr>
            <w:r>
              <w:rPr>
                <w:bCs/>
                <w:b/>
              </w:rPr>
              <w:t xml:space="preserve">Phase 4: Cloud Sync &amp; PWA</w:t>
            </w:r>
          </w:p>
        </w:tc>
        <w:tc>
          <w:tcPr/>
          <w:p>
            <w:pPr>
              <w:pStyle w:val="Compact"/>
              <w:jc w:val="left"/>
            </w:pPr>
            <w:r>
              <w:t xml:space="preserve">Firestore sync, Remember-Me V7, Docker packaging, testing</w:t>
            </w:r>
          </w:p>
        </w:tc>
        <w:tc>
          <w:tcPr/>
          <w:p>
            <w:pPr>
              <w:pStyle w:val="Compact"/>
              <w:jc w:val="center"/>
            </w:pPr>
            <w:r>
              <w:t xml:space="preserve">Month 6</w:t>
            </w:r>
          </w:p>
        </w:tc>
        <w:tc>
          <w:tcPr/>
          <w:p>
            <w:pPr>
              <w:pStyle w:val="Compact"/>
              <w:jc w:val="left"/>
            </w:pPr>
            <w:r>
              <w:t xml:space="preserve">Production Container Stack</w:t>
            </w:r>
          </w:p>
        </w:tc>
      </w:tr>
    </w:tbl>
    <w:bookmarkEnd w:id="48"/>
    <w:bookmarkStart w:id="49" w:name="Xb6e6afd2a011c66b9c572d32b851b3504c4991c"/>
    <w:p>
      <w:pPr>
        <w:pStyle w:val="Heading3"/>
      </w:pPr>
      <w:r>
        <w:t xml:space="preserve">Table 1.3: Human Resource Cost Breakdown (ETB)</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Professional Role</w:t>
            </w:r>
          </w:p>
        </w:tc>
        <w:tc>
          <w:tcPr/>
          <w:p>
            <w:pPr>
              <w:pStyle w:val="Compact"/>
              <w:jc w:val="center"/>
            </w:pPr>
            <w:r>
              <w:t xml:space="preserve">Monthly Rate (ETB)</w:t>
            </w:r>
          </w:p>
        </w:tc>
        <w:tc>
          <w:tcPr/>
          <w:p>
            <w:pPr>
              <w:pStyle w:val="Compact"/>
              <w:jc w:val="center"/>
            </w:pPr>
            <w:r>
              <w:t xml:space="preserve">Duration</w:t>
            </w:r>
          </w:p>
        </w:tc>
        <w:tc>
          <w:tcPr/>
          <w:p>
            <w:pPr>
              <w:pStyle w:val="Compact"/>
              <w:jc w:val="center"/>
            </w:pPr>
            <w:r>
              <w:t xml:space="preserve">Total Cost (ETB)</w:t>
            </w:r>
          </w:p>
        </w:tc>
      </w:tr>
      <w:tr>
        <w:tc>
          <w:tcPr/>
          <w:p>
            <w:pPr>
              <w:pStyle w:val="Compact"/>
              <w:jc w:val="left"/>
            </w:pPr>
            <w:r>
              <w:t xml:space="preserve">Project Supervisor / Lead Architect</w:t>
            </w:r>
          </w:p>
        </w:tc>
        <w:tc>
          <w:tcPr/>
          <w:p>
            <w:pPr>
              <w:pStyle w:val="Compact"/>
              <w:jc w:val="center"/>
            </w:pPr>
            <w:r>
              <w:t xml:space="preserve">40,000</w:t>
            </w:r>
          </w:p>
        </w:tc>
        <w:tc>
          <w:tcPr/>
          <w:p>
            <w:pPr>
              <w:pStyle w:val="Compact"/>
              <w:jc w:val="center"/>
            </w:pPr>
            <w:r>
              <w:t xml:space="preserve">6 Months</w:t>
            </w:r>
          </w:p>
        </w:tc>
        <w:tc>
          <w:tcPr/>
          <w:p>
            <w:pPr>
              <w:pStyle w:val="Compact"/>
              <w:jc w:val="center"/>
            </w:pPr>
            <w:r>
              <w:t xml:space="preserve">240,000</w:t>
            </w:r>
          </w:p>
        </w:tc>
      </w:tr>
      <w:tr>
        <w:tc>
          <w:tcPr/>
          <w:p>
            <w:pPr>
              <w:pStyle w:val="Compact"/>
              <w:jc w:val="left"/>
            </w:pPr>
            <w:r>
              <w:t xml:space="preserve">Lead Backend Engineer (Spring Boot/Java)</w:t>
            </w:r>
          </w:p>
        </w:tc>
        <w:tc>
          <w:tcPr/>
          <w:p>
            <w:pPr>
              <w:pStyle w:val="Compact"/>
              <w:jc w:val="center"/>
            </w:pPr>
            <w:r>
              <w:t xml:space="preserve">45,000</w:t>
            </w:r>
          </w:p>
        </w:tc>
        <w:tc>
          <w:tcPr/>
          <w:p>
            <w:pPr>
              <w:pStyle w:val="Compact"/>
              <w:jc w:val="center"/>
            </w:pPr>
            <w:r>
              <w:t xml:space="preserve">6 Months</w:t>
            </w:r>
          </w:p>
        </w:tc>
        <w:tc>
          <w:tcPr/>
          <w:p>
            <w:pPr>
              <w:pStyle w:val="Compact"/>
              <w:jc w:val="center"/>
            </w:pPr>
            <w:r>
              <w:t xml:space="preserve">270,000</w:t>
            </w:r>
          </w:p>
        </w:tc>
      </w:tr>
      <w:tr>
        <w:tc>
          <w:tcPr/>
          <w:p>
            <w:pPr>
              <w:pStyle w:val="Compact"/>
              <w:jc w:val="left"/>
            </w:pPr>
            <w:r>
              <w:t xml:space="preserve">Frontend Engineer (Thymeleaf/CSS/PWA)</w:t>
            </w:r>
          </w:p>
        </w:tc>
        <w:tc>
          <w:tcPr/>
          <w:p>
            <w:pPr>
              <w:pStyle w:val="Compact"/>
              <w:jc w:val="center"/>
            </w:pPr>
            <w:r>
              <w:t xml:space="preserve">35,000</w:t>
            </w:r>
          </w:p>
        </w:tc>
        <w:tc>
          <w:tcPr/>
          <w:p>
            <w:pPr>
              <w:pStyle w:val="Compact"/>
              <w:jc w:val="center"/>
            </w:pPr>
            <w:r>
              <w:t xml:space="preserve">5 Months</w:t>
            </w:r>
          </w:p>
        </w:tc>
        <w:tc>
          <w:tcPr/>
          <w:p>
            <w:pPr>
              <w:pStyle w:val="Compact"/>
              <w:jc w:val="center"/>
            </w:pPr>
            <w:r>
              <w:t xml:space="preserve">175,000</w:t>
            </w:r>
          </w:p>
        </w:tc>
      </w:tr>
      <w:tr>
        <w:tc>
          <w:tcPr/>
          <w:p>
            <w:pPr>
              <w:pStyle w:val="Compact"/>
              <w:jc w:val="left"/>
            </w:pPr>
            <w:r>
              <w:t xml:space="preserve">Database Administrator (PostgreSQL/Flyway)</w:t>
            </w:r>
          </w:p>
        </w:tc>
        <w:tc>
          <w:tcPr/>
          <w:p>
            <w:pPr>
              <w:pStyle w:val="Compact"/>
              <w:jc w:val="center"/>
            </w:pPr>
            <w:r>
              <w:t xml:space="preserve">30,000</w:t>
            </w:r>
          </w:p>
        </w:tc>
        <w:tc>
          <w:tcPr/>
          <w:p>
            <w:pPr>
              <w:pStyle w:val="Compact"/>
              <w:jc w:val="center"/>
            </w:pPr>
            <w:r>
              <w:t xml:space="preserve">3 Months</w:t>
            </w:r>
          </w:p>
        </w:tc>
        <w:tc>
          <w:tcPr/>
          <w:p>
            <w:pPr>
              <w:pStyle w:val="Compact"/>
              <w:jc w:val="center"/>
            </w:pPr>
            <w:r>
              <w:t xml:space="preserve">90,000</w:t>
            </w:r>
          </w:p>
        </w:tc>
      </w:tr>
      <w:tr>
        <w:tc>
          <w:tcPr/>
          <w:p>
            <w:pPr>
              <w:pStyle w:val="Compact"/>
              <w:jc w:val="left"/>
            </w:pPr>
            <w:r>
              <w:t xml:space="preserve">QA &amp; Test Automation Specialist</w:t>
            </w:r>
          </w:p>
        </w:tc>
        <w:tc>
          <w:tcPr/>
          <w:p>
            <w:pPr>
              <w:pStyle w:val="Compact"/>
              <w:jc w:val="center"/>
            </w:pPr>
            <w:r>
              <w:t xml:space="preserve">25,000</w:t>
            </w:r>
          </w:p>
        </w:tc>
        <w:tc>
          <w:tcPr/>
          <w:p>
            <w:pPr>
              <w:pStyle w:val="Compact"/>
              <w:jc w:val="center"/>
            </w:pPr>
            <w:r>
              <w:t xml:space="preserve">3 Months</w:t>
            </w:r>
          </w:p>
        </w:tc>
        <w:tc>
          <w:tcPr/>
          <w:p>
            <w:pPr>
              <w:pStyle w:val="Compact"/>
              <w:jc w:val="center"/>
            </w:pPr>
            <w:r>
              <w:t xml:space="preserve">75,000</w:t>
            </w:r>
          </w:p>
        </w:tc>
      </w:tr>
      <w:tr>
        <w:tc>
          <w:tcPr/>
          <w:p>
            <w:pPr>
              <w:pStyle w:val="Compact"/>
              <w:jc w:val="left"/>
            </w:pPr>
            <w:r>
              <w:t xml:space="preserve">DevOps &amp; Infrastructure Engineer</w:t>
            </w:r>
          </w:p>
        </w:tc>
        <w:tc>
          <w:tcPr/>
          <w:p>
            <w:pPr>
              <w:pStyle w:val="Compact"/>
              <w:jc w:val="center"/>
            </w:pPr>
            <w:r>
              <w:t xml:space="preserve">35,000</w:t>
            </w:r>
          </w:p>
        </w:tc>
        <w:tc>
          <w:tcPr/>
          <w:p>
            <w:pPr>
              <w:pStyle w:val="Compact"/>
              <w:jc w:val="center"/>
            </w:pPr>
            <w:r>
              <w:t xml:space="preserve">2 Months</w:t>
            </w:r>
          </w:p>
        </w:tc>
        <w:tc>
          <w:tcPr/>
          <w:p>
            <w:pPr>
              <w:pStyle w:val="Compact"/>
              <w:jc w:val="center"/>
            </w:pPr>
            <w:r>
              <w:t xml:space="preserve">70,000</w:t>
            </w:r>
          </w:p>
        </w:tc>
      </w:tr>
      <w:tr>
        <w:tc>
          <w:tcPr/>
          <w:p>
            <w:pPr>
              <w:pStyle w:val="Compact"/>
              <w:jc w:val="left"/>
            </w:pPr>
            <w:r>
              <w:t xml:space="preserve">Technical Writer &amp; Document Specialist</w:t>
            </w:r>
          </w:p>
        </w:tc>
        <w:tc>
          <w:tcPr/>
          <w:p>
            <w:pPr>
              <w:pStyle w:val="Compact"/>
              <w:jc w:val="center"/>
            </w:pPr>
            <w:r>
              <w:t xml:space="preserve">20,000</w:t>
            </w:r>
          </w:p>
        </w:tc>
        <w:tc>
          <w:tcPr/>
          <w:p>
            <w:pPr>
              <w:pStyle w:val="Compact"/>
              <w:jc w:val="center"/>
            </w:pPr>
            <w:r>
              <w:t xml:space="preserve">2 Months</w:t>
            </w:r>
          </w:p>
        </w:tc>
        <w:tc>
          <w:tcPr/>
          <w:p>
            <w:pPr>
              <w:pStyle w:val="Compact"/>
              <w:jc w:val="center"/>
            </w:pPr>
            <w:r>
              <w:t xml:space="preserve">40,000</w:t>
            </w:r>
          </w:p>
        </w:tc>
      </w:tr>
      <w:tr>
        <w:tc>
          <w:tcPr/>
          <w:p>
            <w:pPr>
              <w:pStyle w:val="Compact"/>
              <w:jc w:val="left"/>
            </w:pPr>
            <w:r>
              <w:rPr>
                <w:bCs/>
                <w:b/>
              </w:rPr>
              <w:t xml:space="preserve">Total Human Resource Cost</w:t>
            </w:r>
          </w:p>
        </w:tc>
        <w:tc>
          <w:tcPr/>
          <w:p>
            <w:pPr>
              <w:pStyle w:val="Compact"/>
            </w:pPr>
          </w:p>
        </w:tc>
        <w:tc>
          <w:tcPr/>
          <w:p>
            <w:pPr>
              <w:pStyle w:val="Compact"/>
            </w:pPr>
          </w:p>
        </w:tc>
        <w:tc>
          <w:tcPr/>
          <w:p>
            <w:pPr>
              <w:pStyle w:val="Compact"/>
              <w:jc w:val="center"/>
            </w:pPr>
            <w:r>
              <w:rPr>
                <w:bCs/>
                <w:b/>
              </w:rPr>
              <w:t xml:space="preserve">960,000 ETB</w:t>
            </w:r>
          </w:p>
        </w:tc>
      </w:tr>
    </w:tbl>
    <w:bookmarkEnd w:id="49"/>
    <w:bookmarkStart w:id="50" w:name="Xdb627d03b57b60a2e004248d4b3e80cb9591b5e"/>
    <w:p>
      <w:pPr>
        <w:pStyle w:val="Heading3"/>
      </w:pPr>
      <w:r>
        <w:t xml:space="preserve">Table 1.4: Software &amp; Tooling Cost Breakdown (ETB)</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Item Description</w:t>
            </w:r>
          </w:p>
        </w:tc>
        <w:tc>
          <w:tcPr/>
          <w:p>
            <w:pPr>
              <w:pStyle w:val="Compact"/>
              <w:jc w:val="left"/>
            </w:pPr>
            <w:r>
              <w:t xml:space="preserve">Justification / Type</w:t>
            </w:r>
          </w:p>
        </w:tc>
        <w:tc>
          <w:tcPr/>
          <w:p>
            <w:pPr>
              <w:pStyle w:val="Compact"/>
              <w:jc w:val="center"/>
            </w:pPr>
            <w:r>
              <w:t xml:space="preserve">Cost (ETB)</w:t>
            </w:r>
          </w:p>
        </w:tc>
      </w:tr>
      <w:tr>
        <w:tc>
          <w:tcPr/>
          <w:p>
            <w:pPr>
              <w:pStyle w:val="Compact"/>
              <w:jc w:val="left"/>
            </w:pPr>
            <w:r>
              <w:t xml:space="preserve">Development Frameworks &amp; JDK</w:t>
            </w:r>
          </w:p>
        </w:tc>
        <w:tc>
          <w:tcPr/>
          <w:p>
            <w:pPr>
              <w:pStyle w:val="Compact"/>
              <w:jc w:val="left"/>
            </w:pPr>
            <w:r>
              <w:t xml:space="preserve">OpenJDK 21 LTS (Open Source)</w:t>
            </w:r>
          </w:p>
        </w:tc>
        <w:tc>
          <w:tcPr/>
          <w:p>
            <w:pPr>
              <w:pStyle w:val="Compact"/>
              <w:jc w:val="center"/>
            </w:pPr>
            <w:r>
              <w:t xml:space="preserve">0</w:t>
            </w:r>
          </w:p>
        </w:tc>
      </w:tr>
      <w:tr>
        <w:tc>
          <w:tcPr/>
          <w:p>
            <w:pPr>
              <w:pStyle w:val="Compact"/>
              <w:jc w:val="left"/>
            </w:pPr>
            <w:r>
              <w:t xml:space="preserve">RDBMS &amp; Migrations Engine</w:t>
            </w:r>
          </w:p>
        </w:tc>
        <w:tc>
          <w:tcPr/>
          <w:p>
            <w:pPr>
              <w:pStyle w:val="Compact"/>
              <w:jc w:val="left"/>
            </w:pPr>
            <w:r>
              <w:t xml:space="preserve">PostgreSQL 17 + Flyway Community (Open Source)</w:t>
            </w:r>
          </w:p>
        </w:tc>
        <w:tc>
          <w:tcPr/>
          <w:p>
            <w:pPr>
              <w:pStyle w:val="Compact"/>
              <w:jc w:val="center"/>
            </w:pPr>
            <w:r>
              <w:t xml:space="preserve">0</w:t>
            </w:r>
          </w:p>
        </w:tc>
      </w:tr>
      <w:tr>
        <w:tc>
          <w:tcPr/>
          <w:p>
            <w:pPr>
              <w:pStyle w:val="Compact"/>
              <w:jc w:val="left"/>
            </w:pPr>
            <w:r>
              <w:t xml:space="preserve">Media Transcoding Binaries</w:t>
            </w:r>
          </w:p>
        </w:tc>
        <w:tc>
          <w:tcPr/>
          <w:p>
            <w:pPr>
              <w:pStyle w:val="Compact"/>
              <w:jc w:val="left"/>
            </w:pPr>
            <w:r>
              <w:t xml:space="preserve">FFmpeg / FFprobe (LGPL/GPL Open Source)</w:t>
            </w:r>
          </w:p>
        </w:tc>
        <w:tc>
          <w:tcPr/>
          <w:p>
            <w:pPr>
              <w:pStyle w:val="Compact"/>
              <w:jc w:val="center"/>
            </w:pPr>
            <w:r>
              <w:t xml:space="preserve">0</w:t>
            </w:r>
          </w:p>
        </w:tc>
      </w:tr>
      <w:tr>
        <w:tc>
          <w:tcPr/>
          <w:p>
            <w:pPr>
              <w:pStyle w:val="Compact"/>
              <w:jc w:val="left"/>
            </w:pPr>
            <w:r>
              <w:t xml:space="preserve">Cloud Firestore &amp; Firebase Auth</w:t>
            </w:r>
          </w:p>
        </w:tc>
        <w:tc>
          <w:tcPr/>
          <w:p>
            <w:pPr>
              <w:pStyle w:val="Compact"/>
              <w:jc w:val="left"/>
            </w:pPr>
            <w:r>
              <w:t xml:space="preserve">Free Tier Developer Allocation</w:t>
            </w:r>
          </w:p>
        </w:tc>
        <w:tc>
          <w:tcPr/>
          <w:p>
            <w:pPr>
              <w:pStyle w:val="Compact"/>
              <w:jc w:val="center"/>
            </w:pPr>
            <w:r>
              <w:t xml:space="preserve">0</w:t>
            </w:r>
          </w:p>
        </w:tc>
      </w:tr>
      <w:tr>
        <w:tc>
          <w:tcPr/>
          <w:p>
            <w:pPr>
              <w:pStyle w:val="Compact"/>
              <w:jc w:val="left"/>
            </w:pPr>
            <w:r>
              <w:t xml:space="preserve">IDE &amp; Modeling Utilities</w:t>
            </w:r>
          </w:p>
        </w:tc>
        <w:tc>
          <w:tcPr/>
          <w:p>
            <w:pPr>
              <w:pStyle w:val="Compact"/>
              <w:jc w:val="left"/>
            </w:pPr>
            <w:r>
              <w:t xml:space="preserve">VS Code / IntelliJ Community / Mermaid</w:t>
            </w:r>
          </w:p>
        </w:tc>
        <w:tc>
          <w:tcPr/>
          <w:p>
            <w:pPr>
              <w:pStyle w:val="Compact"/>
              <w:jc w:val="center"/>
            </w:pPr>
            <w:r>
              <w:t xml:space="preserve">15,000</w:t>
            </w:r>
          </w:p>
        </w:tc>
      </w:tr>
      <w:tr>
        <w:tc>
          <w:tcPr/>
          <w:p>
            <w:pPr>
              <w:pStyle w:val="Compact"/>
              <w:jc w:val="left"/>
            </w:pPr>
            <w:r>
              <w:t xml:space="preserve">TMDB Developer API Access</w:t>
            </w:r>
          </w:p>
        </w:tc>
        <w:tc>
          <w:tcPr/>
          <w:p>
            <w:pPr>
              <w:pStyle w:val="Compact"/>
              <w:jc w:val="left"/>
            </w:pPr>
            <w:r>
              <w:t xml:space="preserve">Non-Commercial Developer Key</w:t>
            </w:r>
          </w:p>
        </w:tc>
        <w:tc>
          <w:tcPr/>
          <w:p>
            <w:pPr>
              <w:pStyle w:val="Compact"/>
              <w:jc w:val="center"/>
            </w:pPr>
            <w:r>
              <w:t xml:space="preserve">0</w:t>
            </w:r>
          </w:p>
        </w:tc>
      </w:tr>
      <w:tr>
        <w:tc>
          <w:tcPr/>
          <w:p>
            <w:pPr>
              <w:pStyle w:val="Compact"/>
              <w:jc w:val="left"/>
            </w:pPr>
            <w:r>
              <w:t xml:space="preserve">Security &amp; Code Quality Analyzers</w:t>
            </w:r>
          </w:p>
        </w:tc>
        <w:tc>
          <w:tcPr/>
          <w:p>
            <w:pPr>
              <w:pStyle w:val="Compact"/>
              <w:jc w:val="left"/>
            </w:pPr>
            <w:r>
              <w:t xml:space="preserve">OWASP Dependency-Check / SpotBugs</w:t>
            </w:r>
          </w:p>
        </w:tc>
        <w:tc>
          <w:tcPr/>
          <w:p>
            <w:pPr>
              <w:pStyle w:val="Compact"/>
              <w:jc w:val="center"/>
            </w:pPr>
            <w:r>
              <w:t xml:space="preserve">10,000</w:t>
            </w:r>
          </w:p>
        </w:tc>
      </w:tr>
      <w:tr>
        <w:tc>
          <w:tcPr/>
          <w:p>
            <w:pPr>
              <w:pStyle w:val="Compact"/>
              <w:jc w:val="left"/>
            </w:pPr>
            <w:r>
              <w:rPr>
                <w:bCs/>
                <w:b/>
              </w:rPr>
              <w:t xml:space="preserve">Total Software Cost</w:t>
            </w:r>
          </w:p>
        </w:tc>
        <w:tc>
          <w:tcPr/>
          <w:p>
            <w:pPr>
              <w:pStyle w:val="Compact"/>
            </w:pPr>
          </w:p>
        </w:tc>
        <w:tc>
          <w:tcPr/>
          <w:p>
            <w:pPr>
              <w:pStyle w:val="Compact"/>
              <w:jc w:val="center"/>
            </w:pPr>
            <w:r>
              <w:rPr>
                <w:bCs/>
                <w:b/>
              </w:rPr>
              <w:t xml:space="preserve">25,000 ETB</w:t>
            </w:r>
          </w:p>
        </w:tc>
      </w:tr>
    </w:tbl>
    <w:bookmarkEnd w:id="50"/>
    <w:bookmarkStart w:id="51" w:name="Xbd76262fa857eb27d654bd03909ab6a731f505f"/>
    <w:p>
      <w:pPr>
        <w:pStyle w:val="Heading3"/>
      </w:pPr>
      <w:r>
        <w:t xml:space="preserve">Table 1.5: Infrastructure, Hosting &amp; Deployment Cost Breakdown (ETB)</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Resource Item</w:t>
            </w:r>
          </w:p>
        </w:tc>
        <w:tc>
          <w:tcPr/>
          <w:p>
            <w:pPr>
              <w:pStyle w:val="Compact"/>
              <w:jc w:val="left"/>
            </w:pPr>
            <w:r>
              <w:t xml:space="preserve">Specifications</w:t>
            </w:r>
          </w:p>
        </w:tc>
        <w:tc>
          <w:tcPr/>
          <w:p>
            <w:pPr>
              <w:pStyle w:val="Compact"/>
              <w:jc w:val="center"/>
            </w:pPr>
            <w:r>
              <w:t xml:space="preserve">Cost (ETB)</w:t>
            </w:r>
          </w:p>
        </w:tc>
      </w:tr>
      <w:tr>
        <w:tc>
          <w:tcPr/>
          <w:p>
            <w:pPr>
              <w:pStyle w:val="Compact"/>
              <w:jc w:val="left"/>
            </w:pPr>
            <w:r>
              <w:t xml:space="preserve">Local Development Host Server</w:t>
            </w:r>
          </w:p>
        </w:tc>
        <w:tc>
          <w:tcPr/>
          <w:p>
            <w:pPr>
              <w:pStyle w:val="Compact"/>
              <w:jc w:val="left"/>
            </w:pPr>
            <w:r>
              <w:t xml:space="preserve">Core i5 / 16GB RAM / 1TB SSD Test Rig</w:t>
            </w:r>
          </w:p>
        </w:tc>
        <w:tc>
          <w:tcPr/>
          <w:p>
            <w:pPr>
              <w:pStyle w:val="Compact"/>
              <w:jc w:val="center"/>
            </w:pPr>
            <w:r>
              <w:t xml:space="preserve">110,000</w:t>
            </w:r>
          </w:p>
        </w:tc>
      </w:tr>
      <w:tr>
        <w:tc>
          <w:tcPr/>
          <w:p>
            <w:pPr>
              <w:pStyle w:val="Compact"/>
              <w:jc w:val="left"/>
            </w:pPr>
            <w:r>
              <w:t xml:space="preserve">Test Media Storage Drive</w:t>
            </w:r>
          </w:p>
        </w:tc>
        <w:tc>
          <w:tcPr/>
          <w:p>
            <w:pPr>
              <w:pStyle w:val="Compact"/>
              <w:jc w:val="left"/>
            </w:pPr>
            <w:r>
              <w:t xml:space="preserve">4TB Western Digital Red NAS Storage Volume</w:t>
            </w:r>
          </w:p>
        </w:tc>
        <w:tc>
          <w:tcPr/>
          <w:p>
            <w:pPr>
              <w:pStyle w:val="Compact"/>
              <w:jc w:val="center"/>
            </w:pPr>
            <w:r>
              <w:t xml:space="preserve">35,000</w:t>
            </w:r>
          </w:p>
        </w:tc>
      </w:tr>
      <w:tr>
        <w:tc>
          <w:tcPr/>
          <w:p>
            <w:pPr>
              <w:pStyle w:val="Compact"/>
              <w:jc w:val="left"/>
            </w:pPr>
            <w:r>
              <w:t xml:space="preserve">Local Network Gigabit Test Router</w:t>
            </w:r>
          </w:p>
        </w:tc>
        <w:tc>
          <w:tcPr/>
          <w:p>
            <w:pPr>
              <w:pStyle w:val="Compact"/>
              <w:jc w:val="left"/>
            </w:pPr>
            <w:r>
              <w:t xml:space="preserve">Wi-Fi 6 / 1Gbps Switch for Range Stream Testing</w:t>
            </w:r>
          </w:p>
        </w:tc>
        <w:tc>
          <w:tcPr/>
          <w:p>
            <w:pPr>
              <w:pStyle w:val="Compact"/>
              <w:jc w:val="center"/>
            </w:pPr>
            <w:r>
              <w:t xml:space="preserve">18,000</w:t>
            </w:r>
          </w:p>
        </w:tc>
      </w:tr>
      <w:tr>
        <w:tc>
          <w:tcPr/>
          <w:p>
            <w:pPr>
              <w:pStyle w:val="Compact"/>
              <w:jc w:val="left"/>
            </w:pPr>
            <w:r>
              <w:t xml:space="preserve">Contingency Hardware Power Backup</w:t>
            </w:r>
          </w:p>
        </w:tc>
        <w:tc>
          <w:tcPr/>
          <w:p>
            <w:pPr>
              <w:pStyle w:val="Compact"/>
              <w:jc w:val="left"/>
            </w:pPr>
            <w:r>
              <w:t xml:space="preserve">1500VA Line-Interactive Uninterruptible Power Supply (UPS)</w:t>
            </w:r>
          </w:p>
        </w:tc>
        <w:tc>
          <w:tcPr/>
          <w:p>
            <w:pPr>
              <w:pStyle w:val="Compact"/>
              <w:jc w:val="center"/>
            </w:pPr>
            <w:r>
              <w:t xml:space="preserve">22,000</w:t>
            </w:r>
          </w:p>
        </w:tc>
      </w:tr>
      <w:tr>
        <w:tc>
          <w:tcPr/>
          <w:p>
            <w:pPr>
              <w:pStyle w:val="Compact"/>
              <w:jc w:val="left"/>
            </w:pPr>
            <w:r>
              <w:rPr>
                <w:bCs/>
                <w:b/>
              </w:rPr>
              <w:t xml:space="preserve">Total Infrastructure Cost</w:t>
            </w:r>
          </w:p>
        </w:tc>
        <w:tc>
          <w:tcPr/>
          <w:p>
            <w:pPr>
              <w:pStyle w:val="Compact"/>
            </w:pPr>
          </w:p>
        </w:tc>
        <w:tc>
          <w:tcPr/>
          <w:p>
            <w:pPr>
              <w:pStyle w:val="Compact"/>
              <w:jc w:val="center"/>
            </w:pPr>
            <w:r>
              <w:rPr>
                <w:bCs/>
                <w:b/>
              </w:rPr>
              <w:t xml:space="preserve">185,000 ETB</w:t>
            </w:r>
          </w:p>
        </w:tc>
      </w:tr>
    </w:tbl>
    <w:bookmarkEnd w:id="51"/>
    <w:bookmarkStart w:id="52" w:name="X0d0013a6e89240d4f4b703961d0fc787a4d5d19"/>
    <w:p>
      <w:pPr>
        <w:pStyle w:val="Heading3"/>
      </w:pPr>
      <w:r>
        <w:t xml:space="preserve">Table 1.6: Documentation, Training &amp; Packaging Cost (ETB)</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Activity Description</w:t>
            </w:r>
          </w:p>
        </w:tc>
        <w:tc>
          <w:tcPr/>
          <w:p>
            <w:pPr>
              <w:pStyle w:val="Compact"/>
              <w:jc w:val="left"/>
            </w:pPr>
            <w:r>
              <w:t xml:space="preserve">Output Deliverables</w:t>
            </w:r>
          </w:p>
        </w:tc>
        <w:tc>
          <w:tcPr/>
          <w:p>
            <w:pPr>
              <w:pStyle w:val="Compact"/>
              <w:jc w:val="center"/>
            </w:pPr>
            <w:r>
              <w:t xml:space="preserve">Cost (ETB)</w:t>
            </w:r>
          </w:p>
        </w:tc>
      </w:tr>
      <w:tr>
        <w:tc>
          <w:tcPr/>
          <w:p>
            <w:pPr>
              <w:pStyle w:val="Compact"/>
              <w:jc w:val="left"/>
            </w:pPr>
            <w:r>
              <w:t xml:space="preserve">Technical Manuals &amp; SRS Publication</w:t>
            </w:r>
          </w:p>
        </w:tc>
        <w:tc>
          <w:tcPr/>
          <w:p>
            <w:pPr>
              <w:pStyle w:val="Compact"/>
              <w:jc w:val="left"/>
            </w:pPr>
            <w:r>
              <w:t xml:space="preserve">IEEE 830 Specification, SDD, ERD Data Dictionaries</w:t>
            </w:r>
          </w:p>
        </w:tc>
        <w:tc>
          <w:tcPr/>
          <w:p>
            <w:pPr>
              <w:pStyle w:val="Compact"/>
              <w:jc w:val="center"/>
            </w:pPr>
            <w:r>
              <w:t xml:space="preserve">25,000</w:t>
            </w:r>
          </w:p>
        </w:tc>
      </w:tr>
      <w:tr>
        <w:tc>
          <w:tcPr/>
          <w:p>
            <w:pPr>
              <w:pStyle w:val="Compact"/>
              <w:jc w:val="left"/>
            </w:pPr>
            <w:r>
              <w:t xml:space="preserve">Operational Runbooks &amp; Launcher Scripts</w:t>
            </w:r>
          </w:p>
        </w:tc>
        <w:tc>
          <w:tcPr/>
          <w:p>
            <w:pPr>
              <w:pStyle w:val="Compact"/>
              <w:jc w:val="left"/>
            </w:pPr>
            <w:r>
              <w:t xml:space="preserve">Desktop integration scripts, Docker setup guides</w:t>
            </w:r>
          </w:p>
        </w:tc>
        <w:tc>
          <w:tcPr/>
          <w:p>
            <w:pPr>
              <w:pStyle w:val="Compact"/>
              <w:jc w:val="center"/>
            </w:pPr>
            <w:r>
              <w:t xml:space="preserve">20,000</w:t>
            </w:r>
          </w:p>
        </w:tc>
      </w:tr>
      <w:tr>
        <w:tc>
          <w:tcPr/>
          <w:p>
            <w:pPr>
              <w:pStyle w:val="Compact"/>
              <w:jc w:val="left"/>
            </w:pPr>
            <w:r>
              <w:t xml:space="preserve">User Demonstration &amp; Pilot Testing</w:t>
            </w:r>
          </w:p>
        </w:tc>
        <w:tc>
          <w:tcPr/>
          <w:p>
            <w:pPr>
              <w:pStyle w:val="Compact"/>
              <w:jc w:val="left"/>
            </w:pPr>
            <w:r>
              <w:t xml:space="preserve">End-user testing sessions across mobile and desktop devices</w:t>
            </w:r>
          </w:p>
        </w:tc>
        <w:tc>
          <w:tcPr/>
          <w:p>
            <w:pPr>
              <w:pStyle w:val="Compact"/>
              <w:jc w:val="center"/>
            </w:pPr>
            <w:r>
              <w:t xml:space="preserve">15,000</w:t>
            </w:r>
          </w:p>
        </w:tc>
      </w:tr>
      <w:tr>
        <w:tc>
          <w:tcPr/>
          <w:p>
            <w:pPr>
              <w:pStyle w:val="Compact"/>
              <w:jc w:val="left"/>
            </w:pPr>
            <w:r>
              <w:rPr>
                <w:bCs/>
                <w:b/>
              </w:rPr>
              <w:t xml:space="preserve">Total Documentation Cost</w:t>
            </w:r>
          </w:p>
        </w:tc>
        <w:tc>
          <w:tcPr/>
          <w:p>
            <w:pPr>
              <w:pStyle w:val="Compact"/>
            </w:pPr>
          </w:p>
        </w:tc>
        <w:tc>
          <w:tcPr/>
          <w:p>
            <w:pPr>
              <w:pStyle w:val="Compact"/>
              <w:jc w:val="center"/>
            </w:pPr>
            <w:r>
              <w:rPr>
                <w:bCs/>
                <w:b/>
              </w:rPr>
              <w:t xml:space="preserve">60,000 ETB</w:t>
            </w:r>
          </w:p>
        </w:tc>
      </w:tr>
    </w:tbl>
    <w:bookmarkEnd w:id="52"/>
    <w:bookmarkStart w:id="53" w:name="X8b2d80d76d41bf970924635647a591998127171"/>
    <w:p>
      <w:pPr>
        <w:pStyle w:val="Heading3"/>
      </w:pPr>
      <w:r>
        <w:t xml:space="preserve">Table 1.7: Contingency &amp; Initial Maintenance Budget (ETB)</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Item Description</w:t>
            </w:r>
          </w:p>
        </w:tc>
        <w:tc>
          <w:tcPr/>
          <w:p>
            <w:pPr>
              <w:pStyle w:val="Compact"/>
              <w:jc w:val="left"/>
            </w:pPr>
            <w:r>
              <w:t xml:space="preserve">Calculation Basis</w:t>
            </w:r>
          </w:p>
        </w:tc>
        <w:tc>
          <w:tcPr/>
          <w:p>
            <w:pPr>
              <w:pStyle w:val="Compact"/>
              <w:jc w:val="center"/>
            </w:pPr>
            <w:r>
              <w:t xml:space="preserve">Cost (ETB)</w:t>
            </w:r>
          </w:p>
        </w:tc>
      </w:tr>
      <w:tr>
        <w:tc>
          <w:tcPr/>
          <w:p>
            <w:pPr>
              <w:pStyle w:val="Compact"/>
              <w:jc w:val="left"/>
            </w:pPr>
            <w:r>
              <w:t xml:space="preserve">Project Risk Contingency</w:t>
            </w:r>
          </w:p>
        </w:tc>
        <w:tc>
          <w:tcPr/>
          <w:p>
            <w:pPr>
              <w:pStyle w:val="Compact"/>
              <w:jc w:val="left"/>
            </w:pPr>
            <w:r>
              <w:t xml:space="preserve">Approximately 10% of Total Project Labor Cost</w:t>
            </w:r>
          </w:p>
        </w:tc>
        <w:tc>
          <w:tcPr/>
          <w:p>
            <w:pPr>
              <w:pStyle w:val="Compact"/>
              <w:jc w:val="center"/>
            </w:pPr>
            <w:r>
              <w:t xml:space="preserve">96,000</w:t>
            </w:r>
          </w:p>
        </w:tc>
      </w:tr>
      <w:tr>
        <w:tc>
          <w:tcPr/>
          <w:p>
            <w:pPr>
              <w:pStyle w:val="Compact"/>
              <w:jc w:val="left"/>
            </w:pPr>
            <w:r>
              <w:t xml:space="preserve">Post-Deployment Support &amp; Bug Fixing</w:t>
            </w:r>
          </w:p>
        </w:tc>
        <w:tc>
          <w:tcPr/>
          <w:p>
            <w:pPr>
              <w:pStyle w:val="Compact"/>
              <w:jc w:val="left"/>
            </w:pPr>
            <w:r>
              <w:t xml:space="preserve">6 Months Initial Operational Maintenance</w:t>
            </w:r>
          </w:p>
        </w:tc>
        <w:tc>
          <w:tcPr/>
          <w:p>
            <w:pPr>
              <w:pStyle w:val="Compact"/>
              <w:jc w:val="center"/>
            </w:pPr>
            <w:r>
              <w:t xml:space="preserve">80,000</w:t>
            </w:r>
          </w:p>
        </w:tc>
      </w:tr>
      <w:tr>
        <w:tc>
          <w:tcPr/>
          <w:p>
            <w:pPr>
              <w:pStyle w:val="Compact"/>
              <w:jc w:val="left"/>
            </w:pPr>
            <w:r>
              <w:rPr>
                <w:bCs/>
                <w:b/>
              </w:rPr>
              <w:t xml:space="preserve">Total Contingency &amp; Support</w:t>
            </w:r>
          </w:p>
        </w:tc>
        <w:tc>
          <w:tcPr/>
          <w:p>
            <w:pPr>
              <w:pStyle w:val="Compact"/>
            </w:pPr>
          </w:p>
        </w:tc>
        <w:tc>
          <w:tcPr/>
          <w:p>
            <w:pPr>
              <w:pStyle w:val="Compact"/>
              <w:jc w:val="center"/>
            </w:pPr>
            <w:r>
              <w:rPr>
                <w:bCs/>
                <w:b/>
              </w:rPr>
              <w:t xml:space="preserve">176,000 ETB</w:t>
            </w:r>
          </w:p>
        </w:tc>
      </w:tr>
    </w:tbl>
    <w:bookmarkEnd w:id="53"/>
    <w:bookmarkStart w:id="54" w:name="X401616252fd28ddd262f297e6f8aed1e8917765"/>
    <w:p>
      <w:pPr>
        <w:pStyle w:val="Heading3"/>
      </w:pPr>
      <w:r>
        <w:t xml:space="preserve">Table 1.8: Consolidated Project Budget Summary (ETB)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Budget Category</w:t>
            </w:r>
          </w:p>
        </w:tc>
        <w:tc>
          <w:tcPr/>
          <w:p>
            <w:pPr>
              <w:pStyle w:val="Compact"/>
              <w:jc w:val="center"/>
            </w:pPr>
            <w:r>
              <w:t xml:space="preserve">Subtotal (ETB)</w:t>
            </w:r>
          </w:p>
        </w:tc>
        <w:tc>
          <w:tcPr/>
          <w:p>
            <w:pPr>
              <w:pStyle w:val="Compact"/>
              <w:jc w:val="center"/>
            </w:pPr>
            <w:r>
              <w:t xml:space="preserve">Percentage (%)</w:t>
            </w:r>
          </w:p>
        </w:tc>
      </w:tr>
      <w:tr>
        <w:tc>
          <w:tcPr/>
          <w:p>
            <w:pPr>
              <w:pStyle w:val="Compact"/>
              <w:jc w:val="left"/>
            </w:pPr>
            <w:r>
              <w:t xml:space="preserve">1. Human Resource Allocation</w:t>
            </w:r>
          </w:p>
        </w:tc>
        <w:tc>
          <w:tcPr/>
          <w:p>
            <w:pPr>
              <w:pStyle w:val="Compact"/>
              <w:jc w:val="center"/>
            </w:pPr>
            <w:r>
              <w:t xml:space="preserve">960,000</w:t>
            </w:r>
          </w:p>
        </w:tc>
        <w:tc>
          <w:tcPr/>
          <w:p>
            <w:pPr>
              <w:pStyle w:val="Compact"/>
              <w:jc w:val="center"/>
            </w:pPr>
            <w:r>
              <w:t xml:space="preserve">68.3%</w:t>
            </w:r>
          </w:p>
        </w:tc>
      </w:tr>
      <w:tr>
        <w:tc>
          <w:tcPr/>
          <w:p>
            <w:pPr>
              <w:pStyle w:val="Compact"/>
              <w:jc w:val="left"/>
            </w:pPr>
            <w:r>
              <w:t xml:space="preserve">2. Software Tools &amp; Licensing</w:t>
            </w:r>
          </w:p>
        </w:tc>
        <w:tc>
          <w:tcPr/>
          <w:p>
            <w:pPr>
              <w:pStyle w:val="Compact"/>
              <w:jc w:val="center"/>
            </w:pPr>
            <w:r>
              <w:t xml:space="preserve">25,000</w:t>
            </w:r>
          </w:p>
        </w:tc>
        <w:tc>
          <w:tcPr/>
          <w:p>
            <w:pPr>
              <w:pStyle w:val="Compact"/>
              <w:jc w:val="center"/>
            </w:pPr>
            <w:r>
              <w:t xml:space="preserve">1.8%</w:t>
            </w:r>
          </w:p>
        </w:tc>
      </w:tr>
      <w:tr>
        <w:tc>
          <w:tcPr/>
          <w:p>
            <w:pPr>
              <w:pStyle w:val="Compact"/>
              <w:jc w:val="left"/>
            </w:pPr>
            <w:r>
              <w:t xml:space="preserve">3. Infrastructure &amp; Testing Hardware</w:t>
            </w:r>
          </w:p>
        </w:tc>
        <w:tc>
          <w:tcPr/>
          <w:p>
            <w:pPr>
              <w:pStyle w:val="Compact"/>
              <w:jc w:val="center"/>
            </w:pPr>
            <w:r>
              <w:t xml:space="preserve">185,000</w:t>
            </w:r>
          </w:p>
        </w:tc>
        <w:tc>
          <w:tcPr/>
          <w:p>
            <w:pPr>
              <w:pStyle w:val="Compact"/>
              <w:jc w:val="center"/>
            </w:pPr>
            <w:r>
              <w:t xml:space="preserve">13.2%</w:t>
            </w:r>
          </w:p>
        </w:tc>
      </w:tr>
      <w:tr>
        <w:tc>
          <w:tcPr/>
          <w:p>
            <w:pPr>
              <w:pStyle w:val="Compact"/>
              <w:jc w:val="left"/>
            </w:pPr>
            <w:r>
              <w:t xml:space="preserve">4. Training, Documentation &amp; Rollout</w:t>
            </w:r>
          </w:p>
        </w:tc>
        <w:tc>
          <w:tcPr/>
          <w:p>
            <w:pPr>
              <w:pStyle w:val="Compact"/>
              <w:jc w:val="center"/>
            </w:pPr>
            <w:r>
              <w:t xml:space="preserve">60,000</w:t>
            </w:r>
          </w:p>
        </w:tc>
        <w:tc>
          <w:tcPr/>
          <w:p>
            <w:pPr>
              <w:pStyle w:val="Compact"/>
              <w:jc w:val="center"/>
            </w:pPr>
            <w:r>
              <w:t xml:space="preserve">4.3%</w:t>
            </w:r>
          </w:p>
        </w:tc>
      </w:tr>
      <w:tr>
        <w:tc>
          <w:tcPr/>
          <w:p>
            <w:pPr>
              <w:pStyle w:val="Compact"/>
              <w:jc w:val="left"/>
            </w:pPr>
            <w:r>
              <w:t xml:space="preserve">5. Contingency &amp; Maintenance</w:t>
            </w:r>
          </w:p>
        </w:tc>
        <w:tc>
          <w:tcPr/>
          <w:p>
            <w:pPr>
              <w:pStyle w:val="Compact"/>
              <w:jc w:val="center"/>
            </w:pPr>
            <w:r>
              <w:t xml:space="preserve">176,000</w:t>
            </w:r>
          </w:p>
        </w:tc>
        <w:tc>
          <w:tcPr/>
          <w:p>
            <w:pPr>
              <w:pStyle w:val="Compact"/>
              <w:jc w:val="center"/>
            </w:pPr>
            <w:r>
              <w:t xml:space="preserve">12.5%</w:t>
            </w:r>
          </w:p>
        </w:tc>
      </w:tr>
      <w:tr>
        <w:tc>
          <w:tcPr/>
          <w:p>
            <w:pPr>
              <w:pStyle w:val="Compact"/>
              <w:jc w:val="left"/>
            </w:pPr>
            <w:r>
              <w:rPr>
                <w:bCs/>
                <w:b/>
              </w:rPr>
              <w:t xml:space="preserve">Grand Total Project Budget</w:t>
            </w:r>
          </w:p>
        </w:tc>
        <w:tc>
          <w:tcPr/>
          <w:p>
            <w:pPr>
              <w:pStyle w:val="Compact"/>
              <w:jc w:val="center"/>
            </w:pPr>
            <w:r>
              <w:rPr>
                <w:bCs/>
                <w:b/>
              </w:rPr>
              <w:t xml:space="preserve">1,406,000 ETB</w:t>
            </w:r>
          </w:p>
        </w:tc>
        <w:tc>
          <w:tcPr/>
          <w:p>
            <w:pPr>
              <w:pStyle w:val="Compact"/>
              <w:jc w:val="center"/>
            </w:pPr>
            <w:r>
              <w:rPr>
                <w:bCs/>
                <w:b/>
              </w:rPr>
              <w:t xml:space="preserve">100.0%</w:t>
            </w:r>
          </w:p>
        </w:tc>
      </w:tr>
    </w:tbl>
    <w:p>
      <w:r>
        <w:pict>
          <v:rect style="width:0;height:1.5pt" o:hralign="center" o:hrstd="t" o:hr="t"/>
        </w:pict>
      </w:r>
    </w:p>
    <w:p>
      <w:r>
        <w:br w:type="page"/>
      </w:r>
    </w:p>
    <w:bookmarkEnd w:id="54"/>
    <w:bookmarkEnd w:id="55"/>
    <w:bookmarkEnd w:id="56"/>
    <w:bookmarkStart w:id="72" w:name="chapter-two-existing-system-analysis"/>
    <w:p>
      <w:pPr>
        <w:pStyle w:val="Heading1"/>
      </w:pPr>
      <w:r>
        <w:t xml:space="preserve">CHAPTER TWO: EXISTING SYSTEM ANALYSIS</w:t>
      </w:r>
    </w:p>
    <w:bookmarkStart w:id="59" w:name="existing-system-analysis"/>
    <w:p>
      <w:pPr>
        <w:pStyle w:val="Heading2"/>
      </w:pPr>
      <w:r>
        <w:t xml:space="preserve">2.1 Existing System Analysis</w:t>
      </w:r>
    </w:p>
    <w:bookmarkStart w:id="57" w:name="Xd9415dd888f1676c098fbf8095504aecd4350a6"/>
    <w:p>
      <w:pPr>
        <w:pStyle w:val="Heading3"/>
      </w:pPr>
      <w:r>
        <w:t xml:space="preserve">2.1.1 Description of the Reference &amp; Legacy Systems</w:t>
      </w:r>
    </w:p>
    <w:p>
      <w:pPr>
        <w:pStyle w:val="FirstParagraph"/>
      </w:pPr>
      <w:r>
        <w:t xml:space="preserve">Prior to the development of the Movie Watchlist Web platform, media tracking and playback were split across disparate tools:</w:t>
      </w:r>
      <w:r>
        <w:t xml:space="preserve"> </w:t>
      </w:r>
      <w:r>
        <w:t xml:space="preserve">1.</w:t>
      </w:r>
      <w:r>
        <w:t xml:space="preserve"> </w:t>
      </w:r>
      <w:r>
        <w:rPr>
          <w:bCs/>
          <w:b/>
        </w:rPr>
        <w:t xml:space="preserve">The Reference Flutter Mobile Client:</w:t>
      </w:r>
      <w:r>
        <w:t xml:space="preserve"> </w:t>
      </w:r>
      <w:r>
        <w:t xml:space="preserve">An earlier Android/iOS application engineered in Flutter. While it established core domain features—such as TMDB carousels, Firebase Authentication, and Firestore list synchronization—it was constrained by mobile operating system sandboxes. It could not inspect external desktop hard drives, manage shared local network directories, or provide high-bandwidth media streaming to desktop browsers.</w:t>
      </w:r>
      <w:r>
        <w:t xml:space="preserve"> </w:t>
      </w:r>
      <w:r>
        <w:t xml:space="preserve">2.</w:t>
      </w:r>
      <w:r>
        <w:t xml:space="preserve"> </w:t>
      </w:r>
      <w:r>
        <w:rPr>
          <w:bCs/>
          <w:b/>
        </w:rPr>
        <w:t xml:space="preserve">Generic Standalone Desktop Players (VLC, MPV):</w:t>
      </w:r>
      <w:r>
        <w:t xml:space="preserve"> </w:t>
      </w:r>
      <w:r>
        <w:t xml:space="preserve">Capable of direct file playback, but possessing zero database intelligence: they cannot fetch movie descriptions, track season/episode progressions, maintain persistent watchlists, or synchronize viewing progress with cloud services.</w:t>
      </w:r>
      <w:r>
        <w:t xml:space="preserve"> </w:t>
      </w:r>
      <w:r>
        <w:t xml:space="preserve">3.</w:t>
      </w:r>
      <w:r>
        <w:t xml:space="preserve"> </w:t>
      </w:r>
      <w:r>
        <w:rPr>
          <w:bCs/>
          <w:b/>
        </w:rPr>
        <w:t xml:space="preserve">Heavyweight Media Servers (Plex, Jellyfin):</w:t>
      </w:r>
      <w:r>
        <w:t xml:space="preserve"> </w:t>
      </w:r>
      <w:r>
        <w:t xml:space="preserve">Systems that require installation of background daemons that index entire drives into multi-gigabyte databases. They default to server-side video re-encoding whenever browser audio or subtitle format mismatches occur, rapidly overwhelming basic host CPUs.</w:t>
      </w:r>
    </w:p>
    <w:bookmarkEnd w:id="57"/>
    <w:bookmarkStart w:id="58" w:name="limitations-of-the-existing-approaches"/>
    <w:p>
      <w:pPr>
        <w:pStyle w:val="Heading3"/>
      </w:pPr>
      <w:r>
        <w:t xml:space="preserve">2.1.2 Limitations of the Existing Approaches</w:t>
      </w:r>
    </w:p>
    <w:p>
      <w:pPr>
        <w:numPr>
          <w:ilvl w:val="0"/>
          <w:numId w:val="1018"/>
        </w:numPr>
        <w:pStyle w:val="Compact"/>
      </w:pPr>
      <w:r>
        <w:rPr>
          <w:bCs/>
          <w:b/>
        </w:rPr>
        <w:t xml:space="preserve">High CPU Consumption:</w:t>
      </w:r>
      <w:r>
        <w:t xml:space="preserve"> </w:t>
      </w:r>
      <w:r>
        <w:t xml:space="preserve">Real-time transcoding causes thermal throttling and system unresponsiveness on standard PCs.</w:t>
      </w:r>
    </w:p>
    <w:p>
      <w:pPr>
        <w:numPr>
          <w:ilvl w:val="0"/>
          <w:numId w:val="1018"/>
        </w:numPr>
        <w:pStyle w:val="Compact"/>
      </w:pPr>
      <w:r>
        <w:rPr>
          <w:bCs/>
          <w:b/>
        </w:rPr>
        <w:t xml:space="preserve">Inability to Function Offline:</w:t>
      </w:r>
      <w:r>
        <w:t xml:space="preserve"> </w:t>
      </w:r>
      <w:r>
        <w:t xml:space="preserve">Commercial catalog platforms fail completely when disconnected from the internet.</w:t>
      </w:r>
    </w:p>
    <w:p>
      <w:pPr>
        <w:numPr>
          <w:ilvl w:val="0"/>
          <w:numId w:val="1018"/>
        </w:numPr>
        <w:pStyle w:val="Compact"/>
      </w:pPr>
      <w:r>
        <w:rPr>
          <w:bCs/>
          <w:b/>
        </w:rPr>
        <w:t xml:space="preserve">Fragile Subtitle Handling:</w:t>
      </w:r>
      <w:r>
        <w:t xml:space="preserve"> </w:t>
      </w:r>
      <w:r>
        <w:t xml:space="preserve">Desktop players require manual subtitle searching, while web players fail to parse embedded MKV text tracks without server preprocessing.</w:t>
      </w:r>
    </w:p>
    <w:p>
      <w:pPr>
        <w:numPr>
          <w:ilvl w:val="0"/>
          <w:numId w:val="1018"/>
        </w:numPr>
        <w:pStyle w:val="Compact"/>
      </w:pPr>
      <w:r>
        <w:rPr>
          <w:bCs/>
          <w:b/>
        </w:rPr>
        <w:t xml:space="preserve">Lack of Multi-Profile Portability:</w:t>
      </w:r>
      <w:r>
        <w:t xml:space="preserve"> </w:t>
      </w:r>
      <w:r>
        <w:t xml:space="preserve">Heavy media servers cannot be executed as standalone zero-dependency JARs on portable drives.</w:t>
      </w:r>
    </w:p>
    <w:bookmarkEnd w:id="58"/>
    <w:bookmarkEnd w:id="59"/>
    <w:bookmarkStart w:id="70" w:name="review-of-related-systems"/>
    <w:p>
      <w:pPr>
        <w:pStyle w:val="Heading2"/>
      </w:pPr>
      <w:r>
        <w:t xml:space="preserve">2.2 Review of Related Systems</w:t>
      </w:r>
    </w:p>
    <w:tbl>
      <w:tblPr>
        <w:tblStyle w:val="Table"/>
        <w:tblW w:type="pct" w:w="5000"/>
        <w:tblLook w:firstRow="1" w:lastRow="0" w:firstColumn="0" w:lastColumn="0" w:noHBand="0" w:noVBand="0" w:val="0020"/>
        <w:jc w:val="start"/>
      </w:tblPr>
      <w:tblGrid>
        <w:gridCol w:w="990"/>
        <w:gridCol w:w="990"/>
        <w:gridCol w:w="1237"/>
        <w:gridCol w:w="1237"/>
        <w:gridCol w:w="1237"/>
        <w:gridCol w:w="990"/>
        <w:gridCol w:w="1237"/>
      </w:tblGrid>
      <w:tr>
        <w:trPr>
          <w:tblHeader w:val="true"/>
        </w:trPr>
        <w:tc>
          <w:tcPr/>
          <w:p>
            <w:pPr>
              <w:pStyle w:val="Compact"/>
              <w:jc w:val="left"/>
            </w:pPr>
            <w:r>
              <w:t xml:space="preserve">System Name</w:t>
            </w:r>
          </w:p>
        </w:tc>
        <w:tc>
          <w:tcPr/>
          <w:p>
            <w:pPr>
              <w:pStyle w:val="Compact"/>
              <w:jc w:val="left"/>
            </w:pPr>
            <w:r>
              <w:t xml:space="preserve">Architecture</w:t>
            </w:r>
          </w:p>
        </w:tc>
        <w:tc>
          <w:tcPr/>
          <w:p>
            <w:pPr>
              <w:pStyle w:val="Compact"/>
              <w:jc w:val="center"/>
            </w:pPr>
            <w:r>
              <w:t xml:space="preserve">Local Streaming</w:t>
            </w:r>
          </w:p>
        </w:tc>
        <w:tc>
          <w:tcPr/>
          <w:p>
            <w:pPr>
              <w:pStyle w:val="Compact"/>
              <w:jc w:val="center"/>
            </w:pPr>
            <w:r>
              <w:t xml:space="preserve">Cloud Sync</w:t>
            </w:r>
          </w:p>
        </w:tc>
        <w:tc>
          <w:tcPr/>
          <w:p>
            <w:pPr>
              <w:pStyle w:val="Compact"/>
              <w:jc w:val="center"/>
            </w:pPr>
            <w:r>
              <w:t xml:space="preserve">CPU Footprint</w:t>
            </w:r>
          </w:p>
        </w:tc>
        <w:tc>
          <w:tcPr/>
          <w:p>
            <w:pPr>
              <w:pStyle w:val="Compact"/>
              <w:jc w:val="left"/>
            </w:pPr>
            <w:r>
              <w:t xml:space="preserve">Subtitle Handling</w:t>
            </w:r>
          </w:p>
        </w:tc>
        <w:tc>
          <w:tcPr/>
          <w:p>
            <w:pPr>
              <w:pStyle w:val="Compact"/>
              <w:jc w:val="center"/>
            </w:pPr>
            <w:r>
              <w:t xml:space="preserve">Offline Mode</w:t>
            </w:r>
          </w:p>
        </w:tc>
      </w:tr>
      <w:tr>
        <w:tc>
          <w:tcPr/>
          <w:p>
            <w:pPr>
              <w:pStyle w:val="Compact"/>
              <w:jc w:val="left"/>
            </w:pPr>
            <w:r>
              <w:rPr>
                <w:bCs/>
                <w:b/>
              </w:rPr>
              <w:t xml:space="preserve">Letterboxd</w:t>
            </w:r>
          </w:p>
        </w:tc>
        <w:tc>
          <w:tcPr/>
          <w:p>
            <w:pPr>
              <w:pStyle w:val="Compact"/>
              <w:jc w:val="left"/>
            </w:pPr>
            <w:r>
              <w:t xml:space="preserve">Cloud SaaS</w:t>
            </w:r>
          </w:p>
        </w:tc>
        <w:tc>
          <w:tcPr/>
          <w:p>
            <w:pPr>
              <w:pStyle w:val="Compact"/>
              <w:jc w:val="center"/>
            </w:pPr>
            <w:r>
              <w:t xml:space="preserve">No</w:t>
            </w:r>
          </w:p>
        </w:tc>
        <w:tc>
          <w:tcPr/>
          <w:p>
            <w:pPr>
              <w:pStyle w:val="Compact"/>
              <w:jc w:val="center"/>
            </w:pPr>
            <w:r>
              <w:t xml:space="preserve">Cloud Only</w:t>
            </w:r>
          </w:p>
        </w:tc>
        <w:tc>
          <w:tcPr/>
          <w:p>
            <w:pPr>
              <w:pStyle w:val="Compact"/>
              <w:jc w:val="center"/>
            </w:pPr>
            <w:r>
              <w:t xml:space="preserve">None (Web)</w:t>
            </w:r>
          </w:p>
        </w:tc>
        <w:tc>
          <w:tcPr/>
          <w:p>
            <w:pPr>
              <w:pStyle w:val="Compact"/>
              <w:jc w:val="left"/>
            </w:pPr>
            <w:r>
              <w:t xml:space="preserve">N/A</w:t>
            </w:r>
          </w:p>
        </w:tc>
        <w:tc>
          <w:tcPr/>
          <w:p>
            <w:pPr>
              <w:pStyle w:val="Compact"/>
              <w:jc w:val="center"/>
            </w:pPr>
            <w:r>
              <w:t xml:space="preserve">None</w:t>
            </w:r>
          </w:p>
        </w:tc>
      </w:tr>
      <w:tr>
        <w:tc>
          <w:tcPr/>
          <w:p>
            <w:pPr>
              <w:pStyle w:val="Compact"/>
              <w:jc w:val="left"/>
            </w:pPr>
            <w:r>
              <w:rPr>
                <w:bCs/>
                <w:b/>
              </w:rPr>
              <w:t xml:space="preserve">Trakt.tv</w:t>
            </w:r>
          </w:p>
        </w:tc>
        <w:tc>
          <w:tcPr/>
          <w:p>
            <w:pPr>
              <w:pStyle w:val="Compact"/>
              <w:jc w:val="left"/>
            </w:pPr>
            <w:r>
              <w:t xml:space="preserve">Cloud API</w:t>
            </w:r>
          </w:p>
        </w:tc>
        <w:tc>
          <w:tcPr/>
          <w:p>
            <w:pPr>
              <w:pStyle w:val="Compact"/>
              <w:jc w:val="center"/>
            </w:pPr>
            <w:r>
              <w:t xml:space="preserve">No</w:t>
            </w:r>
          </w:p>
        </w:tc>
        <w:tc>
          <w:tcPr/>
          <w:p>
            <w:pPr>
              <w:pStyle w:val="Compact"/>
              <w:jc w:val="center"/>
            </w:pPr>
            <w:r>
              <w:t xml:space="preserve">Cloud Only</w:t>
            </w:r>
          </w:p>
        </w:tc>
        <w:tc>
          <w:tcPr/>
          <w:p>
            <w:pPr>
              <w:pStyle w:val="Compact"/>
              <w:jc w:val="center"/>
            </w:pPr>
            <w:r>
              <w:t xml:space="preserve">None (Web)</w:t>
            </w:r>
          </w:p>
        </w:tc>
        <w:tc>
          <w:tcPr/>
          <w:p>
            <w:pPr>
              <w:pStyle w:val="Compact"/>
              <w:jc w:val="left"/>
            </w:pPr>
            <w:r>
              <w:t xml:space="preserve">N/A</w:t>
            </w:r>
          </w:p>
        </w:tc>
        <w:tc>
          <w:tcPr/>
          <w:p>
            <w:pPr>
              <w:pStyle w:val="Compact"/>
              <w:jc w:val="center"/>
            </w:pPr>
            <w:r>
              <w:t xml:space="preserve">None</w:t>
            </w:r>
          </w:p>
        </w:tc>
      </w:tr>
      <w:tr>
        <w:tc>
          <w:tcPr/>
          <w:p>
            <w:pPr>
              <w:pStyle w:val="Compact"/>
              <w:jc w:val="left"/>
            </w:pPr>
            <w:r>
              <w:rPr>
                <w:bCs/>
                <w:b/>
              </w:rPr>
              <w:t xml:space="preserve">Plex Media Server</w:t>
            </w:r>
          </w:p>
        </w:tc>
        <w:tc>
          <w:tcPr/>
          <w:p>
            <w:pPr>
              <w:pStyle w:val="Compact"/>
              <w:jc w:val="left"/>
            </w:pPr>
            <w:r>
              <w:t xml:space="preserve">Client-Server (Proprietary)</w:t>
            </w:r>
          </w:p>
        </w:tc>
        <w:tc>
          <w:tcPr/>
          <w:p>
            <w:pPr>
              <w:pStyle w:val="Compact"/>
              <w:jc w:val="center"/>
            </w:pPr>
            <w:r>
              <w:t xml:space="preserve">Yes (Transcoded)</w:t>
            </w:r>
          </w:p>
        </w:tc>
        <w:tc>
          <w:tcPr/>
          <w:p>
            <w:pPr>
              <w:pStyle w:val="Compact"/>
              <w:jc w:val="center"/>
            </w:pPr>
            <w:r>
              <w:t xml:space="preserve">Proprietary Cloud</w:t>
            </w:r>
          </w:p>
        </w:tc>
        <w:tc>
          <w:tcPr/>
          <w:p>
            <w:pPr>
              <w:pStyle w:val="Compact"/>
              <w:jc w:val="center"/>
            </w:pPr>
            <w:r>
              <w:t xml:space="preserve">Very High (CPU/GPU)</w:t>
            </w:r>
          </w:p>
        </w:tc>
        <w:tc>
          <w:tcPr/>
          <w:p>
            <w:pPr>
              <w:pStyle w:val="Compact"/>
              <w:jc w:val="left"/>
            </w:pPr>
            <w:r>
              <w:t xml:space="preserve">Server Transcode</w:t>
            </w:r>
          </w:p>
        </w:tc>
        <w:tc>
          <w:tcPr/>
          <w:p>
            <w:pPr>
              <w:pStyle w:val="Compact"/>
              <w:jc w:val="center"/>
            </w:pPr>
            <w:r>
              <w:t xml:space="preserve">Paid Pass Only</w:t>
            </w:r>
          </w:p>
        </w:tc>
      </w:tr>
      <w:tr>
        <w:tc>
          <w:tcPr/>
          <w:p>
            <w:pPr>
              <w:pStyle w:val="Compact"/>
              <w:jc w:val="left"/>
            </w:pPr>
            <w:r>
              <w:rPr>
                <w:bCs/>
                <w:b/>
              </w:rPr>
              <w:t xml:space="preserve">Jellyfin</w:t>
            </w:r>
          </w:p>
        </w:tc>
        <w:tc>
          <w:tcPr/>
          <w:p>
            <w:pPr>
              <w:pStyle w:val="Compact"/>
              <w:jc w:val="left"/>
            </w:pPr>
            <w:r>
              <w:t xml:space="preserve">Client-Server (Open Source)</w:t>
            </w:r>
          </w:p>
        </w:tc>
        <w:tc>
          <w:tcPr/>
          <w:p>
            <w:pPr>
              <w:pStyle w:val="Compact"/>
              <w:jc w:val="center"/>
            </w:pPr>
            <w:r>
              <w:t xml:space="preserve">Yes (Transcoded)</w:t>
            </w:r>
          </w:p>
        </w:tc>
        <w:tc>
          <w:tcPr/>
          <w:p>
            <w:pPr>
              <w:pStyle w:val="Compact"/>
              <w:jc w:val="center"/>
            </w:pPr>
            <w:r>
              <w:t xml:space="preserve">Self-Hosted Only</w:t>
            </w:r>
          </w:p>
        </w:tc>
        <w:tc>
          <w:tcPr/>
          <w:p>
            <w:pPr>
              <w:pStyle w:val="Compact"/>
              <w:jc w:val="center"/>
            </w:pPr>
            <w:r>
              <w:t xml:space="preserve">High (Transcoding)</w:t>
            </w:r>
          </w:p>
        </w:tc>
        <w:tc>
          <w:tcPr/>
          <w:p>
            <w:pPr>
              <w:pStyle w:val="Compact"/>
              <w:jc w:val="left"/>
            </w:pPr>
            <w:r>
              <w:t xml:space="preserve">Server Transcode</w:t>
            </w:r>
          </w:p>
        </w:tc>
        <w:tc>
          <w:tcPr/>
          <w:p>
            <w:pPr>
              <w:pStyle w:val="Compact"/>
              <w:jc w:val="center"/>
            </w:pPr>
            <w:r>
              <w:t xml:space="preserve">Local Only</w:t>
            </w:r>
          </w:p>
        </w:tc>
      </w:tr>
      <w:tr>
        <w:tc>
          <w:tcPr/>
          <w:p>
            <w:pPr>
              <w:pStyle w:val="Compact"/>
              <w:jc w:val="left"/>
            </w:pPr>
            <w:r>
              <w:rPr>
                <w:bCs/>
                <w:b/>
              </w:rPr>
              <w:t xml:space="preserve">Kodi</w:t>
            </w:r>
          </w:p>
        </w:tc>
        <w:tc>
          <w:tcPr/>
          <w:p>
            <w:pPr>
              <w:pStyle w:val="Compact"/>
              <w:jc w:val="left"/>
            </w:pPr>
            <w:r>
              <w:t xml:space="preserve">Standalone Client</w:t>
            </w:r>
          </w:p>
        </w:tc>
        <w:tc>
          <w:tcPr/>
          <w:p>
            <w:pPr>
              <w:pStyle w:val="Compact"/>
              <w:jc w:val="center"/>
            </w:pPr>
            <w:r>
              <w:t xml:space="preserve">Local File Read</w:t>
            </w:r>
          </w:p>
        </w:tc>
        <w:tc>
          <w:tcPr/>
          <w:p>
            <w:pPr>
              <w:pStyle w:val="Compact"/>
              <w:jc w:val="center"/>
            </w:pPr>
            <w:r>
              <w:t xml:space="preserve">Addon-Dependent</w:t>
            </w:r>
          </w:p>
        </w:tc>
        <w:tc>
          <w:tcPr/>
          <w:p>
            <w:pPr>
              <w:pStyle w:val="Compact"/>
              <w:jc w:val="center"/>
            </w:pPr>
            <w:r>
              <w:t xml:space="preserve">Low</w:t>
            </w:r>
          </w:p>
        </w:tc>
        <w:tc>
          <w:tcPr/>
          <w:p>
            <w:pPr>
              <w:pStyle w:val="Compact"/>
              <w:jc w:val="left"/>
            </w:pPr>
            <w:r>
              <w:t xml:space="preserve">Native Player</w:t>
            </w:r>
          </w:p>
        </w:tc>
        <w:tc>
          <w:tcPr/>
          <w:p>
            <w:pPr>
              <w:pStyle w:val="Compact"/>
              <w:jc w:val="center"/>
            </w:pPr>
            <w:r>
              <w:t xml:space="preserve">Yes</w:t>
            </w:r>
          </w:p>
        </w:tc>
      </w:tr>
      <w:tr>
        <w:tc>
          <w:tcPr/>
          <w:p>
            <w:pPr>
              <w:pStyle w:val="Compact"/>
              <w:jc w:val="left"/>
            </w:pPr>
            <w:r>
              <w:rPr>
                <w:bCs/>
                <w:b/>
              </w:rPr>
              <w:t xml:space="preserve">Movie Watchlist Web</w:t>
            </w:r>
          </w:p>
        </w:tc>
        <w:tc>
          <w:tcPr/>
          <w:p>
            <w:pPr>
              <w:pStyle w:val="Compact"/>
              <w:jc w:val="left"/>
            </w:pPr>
            <w:r>
              <w:rPr>
                <w:bCs/>
                <w:b/>
              </w:rPr>
              <w:t xml:space="preserve">Layered MVC / Hybrid Sync</w:t>
            </w:r>
          </w:p>
        </w:tc>
        <w:tc>
          <w:tcPr/>
          <w:p>
            <w:pPr>
              <w:pStyle w:val="Compact"/>
              <w:jc w:val="center"/>
            </w:pPr>
            <w:r>
              <w:rPr>
                <w:bCs/>
                <w:b/>
              </w:rPr>
              <w:t xml:space="preserve">Yes (Byte-Range)</w:t>
            </w:r>
          </w:p>
        </w:tc>
        <w:tc>
          <w:tcPr/>
          <w:p>
            <w:pPr>
              <w:pStyle w:val="Compact"/>
              <w:jc w:val="center"/>
            </w:pPr>
            <w:r>
              <w:rPr>
                <w:bCs/>
                <w:b/>
              </w:rPr>
              <w:t xml:space="preserve">Firestore + Local</w:t>
            </w:r>
          </w:p>
        </w:tc>
        <w:tc>
          <w:tcPr/>
          <w:p>
            <w:pPr>
              <w:pStyle w:val="Compact"/>
              <w:jc w:val="center"/>
            </w:pPr>
            <w:r>
              <w:rPr>
                <w:bCs/>
                <w:b/>
              </w:rPr>
              <w:t xml:space="preserve">Very Low (&lt;2% CPU)</w:t>
            </w:r>
          </w:p>
        </w:tc>
        <w:tc>
          <w:tcPr/>
          <w:p>
            <w:pPr>
              <w:pStyle w:val="Compact"/>
              <w:jc w:val="left"/>
            </w:pPr>
            <w:r>
              <w:rPr>
                <w:bCs/>
                <w:b/>
              </w:rPr>
              <w:t xml:space="preserve">FFmpeg WebVTT Pipe</w:t>
            </w:r>
          </w:p>
        </w:tc>
        <w:tc>
          <w:tcPr/>
          <w:p>
            <w:pPr>
              <w:pStyle w:val="Compact"/>
              <w:jc w:val="center"/>
            </w:pPr>
            <w:r>
              <w:rPr>
                <w:bCs/>
                <w:b/>
              </w:rPr>
              <w:t xml:space="preserve">Yes (PWA+H2)</w:t>
            </w:r>
          </w:p>
        </w:tc>
      </w:tr>
    </w:tbl>
    <w:bookmarkStart w:id="65" w:name="Xf38948b3fdd4e6be03674f24d0d5bdeb1f27979"/>
    <w:p>
      <w:pPr>
        <w:pStyle w:val="Heading3"/>
      </w:pPr>
      <w:r>
        <w:t xml:space="preserve">2.8.1 In-Depth Technical Teardown of Related Media Platforms</w:t>
      </w:r>
    </w:p>
    <w:p>
      <w:pPr>
        <w:pStyle w:val="FirstParagraph"/>
      </w:pPr>
      <w:r>
        <w:t xml:space="preserve">To establish a rigorous theoretical and empirical foundation for the Movie Watchlist Web architecture, a deep comparative analysis was conducted across mainstream commercial, open-source, and cloud-hosted media systems:</w:t>
      </w:r>
    </w:p>
    <w:bookmarkStart w:id="60" w:name="plex-media-server"/>
    <w:p>
      <w:pPr>
        <w:pStyle w:val="Heading4"/>
      </w:pPr>
      <w:r>
        <w:t xml:space="preserve">1. Plex Media Server</w:t>
      </w:r>
    </w:p>
    <w:p>
      <w:pPr>
        <w:numPr>
          <w:ilvl w:val="0"/>
          <w:numId w:val="1019"/>
        </w:numPr>
        <w:pStyle w:val="Compact"/>
      </w:pPr>
      <w:r>
        <w:rPr>
          <w:bCs/>
          <w:b/>
        </w:rPr>
        <w:t xml:space="preserve">Architecture &amp; Runtime:</w:t>
      </w:r>
      <w:r>
        <w:t xml:space="preserve"> </w:t>
      </w:r>
      <w:r>
        <w:t xml:space="preserve">Plex is a proprietary, closed-source client-server media suite built on a customized C++ core with a web management interface.</w:t>
      </w:r>
    </w:p>
    <w:p>
      <w:pPr>
        <w:numPr>
          <w:ilvl w:val="0"/>
          <w:numId w:val="1019"/>
        </w:numPr>
        <w:pStyle w:val="Compact"/>
      </w:pPr>
      <w:r>
        <w:rPr>
          <w:bCs/>
          <w:b/>
        </w:rPr>
        <w:t xml:space="preserve">Transcoding Pipeline:</w:t>
      </w:r>
      <w:r>
        <w:t xml:space="preserve"> </w:t>
      </w:r>
      <w:r>
        <w:t xml:space="preserve">Plex is engineered around an aggressive server-side transcoding model. Whenever a client browser cannot natively decode a specific audio codec (e.g., DTS, Dolby TrueHD) or container format, Plex invokes a background transcoder subprocess derived from FFmpeg that re-encodes the entire video stream in real-time.</w:t>
      </w:r>
    </w:p>
    <w:p>
      <w:pPr>
        <w:numPr>
          <w:ilvl w:val="0"/>
          <w:numId w:val="1019"/>
        </w:numPr>
        <w:pStyle w:val="Compact"/>
      </w:pPr>
      <w:r>
        <w:rPr>
          <w:bCs/>
          <w:b/>
        </w:rPr>
        <w:t xml:space="preserve">Hardware Impact:</w:t>
      </w:r>
      <w:r>
        <w:t xml:space="preserve"> </w:t>
      </w:r>
      <w:r>
        <w:t xml:space="preserve">On multi-core servers with dedicated hardware acceleration (Intel QuickSync, NVIDIA NVENC), this approach delivers broad compatibility. However, on budget dual-core CPUs without GPU passthrough, CPU utilization spikes to 95–100%, causing thermal throttling, loud fan noise, and stream interruptions.</w:t>
      </w:r>
    </w:p>
    <w:p>
      <w:pPr>
        <w:numPr>
          <w:ilvl w:val="0"/>
          <w:numId w:val="1019"/>
        </w:numPr>
        <w:pStyle w:val="Compact"/>
      </w:pPr>
      <w:r>
        <w:rPr>
          <w:bCs/>
          <w:b/>
        </w:rPr>
        <w:t xml:space="preserve">Licensing &amp; Vendor Lock-In:</w:t>
      </w:r>
      <w:r>
        <w:t xml:space="preserve"> </w:t>
      </w:r>
      <w:r>
        <w:t xml:space="preserve">Core features—including hardware-accelerated transcoding, offline mobile downloads, and advanced multi-user permissions—are gated behind a recurring commercial subscription (Plex Pass). Furthermore, user authentication is tethered to Plex’s central cloud servers; if Plex experiences a cloud outage, local authentication and playback across home networks can become inaccessible.</w:t>
      </w:r>
    </w:p>
    <w:bookmarkEnd w:id="60"/>
    <w:bookmarkStart w:id="61" w:name="jellyfin-media-server"/>
    <w:p>
      <w:pPr>
        <w:pStyle w:val="Heading4"/>
      </w:pPr>
      <w:r>
        <w:t xml:space="preserve">2. Jellyfin Media Server</w:t>
      </w:r>
    </w:p>
    <w:p>
      <w:pPr>
        <w:numPr>
          <w:ilvl w:val="0"/>
          <w:numId w:val="1020"/>
        </w:numPr>
        <w:pStyle w:val="Compact"/>
      </w:pPr>
      <w:r>
        <w:rPr>
          <w:bCs/>
          <w:b/>
        </w:rPr>
        <w:t xml:space="preserve">Architecture &amp; Runtime:</w:t>
      </w:r>
      <w:r>
        <w:t xml:space="preserve"> </w:t>
      </w:r>
      <w:r>
        <w:t xml:space="preserve">Jellyfin is an entirely free, open-source media system that emerged as a community fork of Emby following its proprietary transition. Built on Microsoft .NET 8 (C#) and utilizing an external FFmpeg binary distribution.</w:t>
      </w:r>
    </w:p>
    <w:p>
      <w:pPr>
        <w:numPr>
          <w:ilvl w:val="0"/>
          <w:numId w:val="1020"/>
        </w:numPr>
        <w:pStyle w:val="Compact"/>
      </w:pPr>
      <w:r>
        <w:rPr>
          <w:bCs/>
          <w:b/>
        </w:rPr>
        <w:t xml:space="preserve">Transcoding &amp; Streaming:</w:t>
      </w:r>
      <w:r>
        <w:t xml:space="preserve"> </w:t>
      </w:r>
      <w:r>
        <w:t xml:space="preserve">Jellyfin features robust metadata scrapers and DLNA streaming. However, like Plex, its web client relies on server-managed streaming profiles. When format mismatches occur, it attempts real-time HLS (HTTP Live Streaming) transmuxing or full re-encoding, placing significant computational load on entry-level hardware.</w:t>
      </w:r>
    </w:p>
    <w:p>
      <w:pPr>
        <w:numPr>
          <w:ilvl w:val="0"/>
          <w:numId w:val="1020"/>
        </w:numPr>
        <w:pStyle w:val="Compact"/>
      </w:pPr>
      <w:r>
        <w:rPr>
          <w:bCs/>
          <w:b/>
        </w:rPr>
        <w:t xml:space="preserve">Cloud &amp; Cross-Device Synchronization:</w:t>
      </w:r>
      <w:r>
        <w:t xml:space="preserve"> </w:t>
      </w:r>
      <w:r>
        <w:t xml:space="preserve">Jellyfin operates on an isolated, server-centric storage model. User lists, watched states, and resume positions reside strictly inside the local SQLite database. Synchronizing personal watchlists across disparate machines or mobile devices requires configuring public domain names, SSL reverse proxies (Nginx/Caddy), and opening router ports, exposing home networks to external attack surfaces.</w:t>
      </w:r>
    </w:p>
    <w:bookmarkEnd w:id="61"/>
    <w:bookmarkStart w:id="62" w:name="kodi-formerly-xbmc"/>
    <w:p>
      <w:pPr>
        <w:pStyle w:val="Heading4"/>
      </w:pPr>
      <w:r>
        <w:t xml:space="preserve">3. Kodi (Formerly XBMC)</w:t>
      </w:r>
    </w:p>
    <w:p>
      <w:pPr>
        <w:numPr>
          <w:ilvl w:val="0"/>
          <w:numId w:val="1021"/>
        </w:numPr>
        <w:pStyle w:val="Compact"/>
      </w:pPr>
      <w:r>
        <w:rPr>
          <w:bCs/>
          <w:b/>
        </w:rPr>
        <w:t xml:space="preserve">Architecture &amp; Runtime:</w:t>
      </w:r>
      <w:r>
        <w:t xml:space="preserve"> </w:t>
      </w:r>
      <w:r>
        <w:t xml:space="preserve">Kodi is a mature, cross-platform standalone media player written in C++. It is designed for</w:t>
      </w:r>
      <w:r>
        <w:t xml:space="preserve"> </w:t>
      </w:r>
      <w:r>
        <w:t xml:space="preserve">“</w:t>
      </w:r>
      <w:r>
        <w:t xml:space="preserve">10-foot</w:t>
      </w:r>
      <w:r>
        <w:t xml:space="preserve">”</w:t>
      </w:r>
      <w:r>
        <w:t xml:space="preserve"> </w:t>
      </w:r>
      <w:r>
        <w:t xml:space="preserve">living room television interfaces and home theater PCs (HTPCs).</w:t>
      </w:r>
    </w:p>
    <w:p>
      <w:pPr>
        <w:numPr>
          <w:ilvl w:val="0"/>
          <w:numId w:val="1021"/>
        </w:numPr>
        <w:pStyle w:val="Compact"/>
      </w:pPr>
      <w:r>
        <w:rPr>
          <w:bCs/>
          <w:b/>
        </w:rPr>
        <w:t xml:space="preserve">Network &amp; Headless Streaming Limitations:</w:t>
      </w:r>
      <w:r>
        <w:t xml:space="preserve"> </w:t>
      </w:r>
      <w:r>
        <w:t xml:space="preserve">Kodi functions as a fat client with an embedded rendering engine. It is not designed as a headless background web server; it cannot serve lightweight web browser clients over HTTP without complex third-party web interface plugins. While it excels at direct local playback, it does not provide an integrated, responsive web UI for laptops and mobile devices.</w:t>
      </w:r>
    </w:p>
    <w:bookmarkEnd w:id="62"/>
    <w:bookmarkStart w:id="63" w:name="X848c6e471c6c04e62b95b375c4de4c127ae3a2b"/>
    <w:p>
      <w:pPr>
        <w:pStyle w:val="Heading4"/>
      </w:pPr>
      <w:r>
        <w:t xml:space="preserve">4. Stremio &amp; Popcorn Time (BitTorrent P2P Streaming)</w:t>
      </w:r>
    </w:p>
    <w:p>
      <w:pPr>
        <w:numPr>
          <w:ilvl w:val="0"/>
          <w:numId w:val="1022"/>
        </w:numPr>
        <w:pStyle w:val="Compact"/>
      </w:pPr>
      <w:r>
        <w:rPr>
          <w:bCs/>
          <w:b/>
        </w:rPr>
        <w:t xml:space="preserve">Architecture &amp; Delivery:</w:t>
      </w:r>
      <w:r>
        <w:t xml:space="preserve"> </w:t>
      </w:r>
      <w:r>
        <w:t xml:space="preserve">Stremio uses client-side Node.js and C++ runtimes that aggregate media sources via community addons, frequently utilizing peer-to-peer (P2P) BitTorrent streaming.</w:t>
      </w:r>
    </w:p>
    <w:p>
      <w:pPr>
        <w:numPr>
          <w:ilvl w:val="0"/>
          <w:numId w:val="1022"/>
        </w:numPr>
        <w:pStyle w:val="Compact"/>
      </w:pPr>
      <w:r>
        <w:rPr>
          <w:bCs/>
          <w:b/>
        </w:rPr>
        <w:t xml:space="preserve">Limitations:</w:t>
      </w:r>
      <w:r>
        <w:t xml:space="preserve"> </w:t>
      </w:r>
      <w:r>
        <w:t xml:space="preserve">These platforms depend on active peer swarms for streaming performance. When streaming rare or older titles, peer scarcity causes severe buffering. More importantly, they provide no mechanism for cataloging personal offline video folders or synchronizing private collections to secure, authenticated personal cloud datastores.</w:t>
      </w:r>
    </w:p>
    <w:bookmarkEnd w:id="63"/>
    <w:bookmarkStart w:id="64" w:name="X5b6869d224a884158fad9f20b23742dcd68cb8d"/>
    <w:p>
      <w:pPr>
        <w:pStyle w:val="Heading4"/>
      </w:pPr>
      <w:r>
        <w:t xml:space="preserve">5. Trakt.tv and Letterboxd (Cloud SaaS Catalog Trackers)</w:t>
      </w:r>
    </w:p>
    <w:p>
      <w:pPr>
        <w:numPr>
          <w:ilvl w:val="0"/>
          <w:numId w:val="1023"/>
        </w:numPr>
        <w:pStyle w:val="Compact"/>
      </w:pPr>
      <w:r>
        <w:rPr>
          <w:bCs/>
          <w:b/>
        </w:rPr>
        <w:t xml:space="preserve">Architecture &amp; Scope:</w:t>
      </w:r>
      <w:r>
        <w:t xml:space="preserve"> </w:t>
      </w:r>
      <w:r>
        <w:t xml:space="preserve">Trakt and Letterboxd are premier cloud-hosted software-as-a-service platforms specializing in social catalog tracking, movie ratings, list curation, and community reviews.</w:t>
      </w:r>
    </w:p>
    <w:p>
      <w:pPr>
        <w:numPr>
          <w:ilvl w:val="0"/>
          <w:numId w:val="1023"/>
        </w:numPr>
        <w:pStyle w:val="Compact"/>
      </w:pPr>
      <w:r>
        <w:rPr>
          <w:bCs/>
          <w:b/>
        </w:rPr>
        <w:t xml:space="preserve">Fundamental Gap:</w:t>
      </w:r>
      <w:r>
        <w:t xml:space="preserve"> </w:t>
      </w:r>
      <w:r>
        <w:t xml:space="preserve">Both services operate strictly within the metadata realm. They possess zero integration with physical hard drives or local filesystems. A user cannot stream or verify their private media files through these services. Furthermore, both platforms impose strict API rate limits on free-tier accounts, limiting automated two-way synchronization.</w:t>
      </w:r>
    </w:p>
    <w:p>
      <w:r>
        <w:pict>
          <v:rect style="width:0;height:1.5pt" o:hralign="center" o:hrstd="t" o:hr="t"/>
        </w:pict>
      </w:r>
    </w:p>
    <w:bookmarkEnd w:id="64"/>
    <w:bookmarkEnd w:id="65"/>
    <w:bookmarkStart w:id="69" w:name="X98fdd365dffd1f6aa2623296299a73ff9b9ff8a"/>
    <w:p>
      <w:pPr>
        <w:pStyle w:val="Heading3"/>
      </w:pPr>
      <w:r>
        <w:t xml:space="preserve">2.9 Multimedia Protocol &amp; Codec Standards Teardown</w:t>
      </w:r>
    </w:p>
    <w:p>
      <w:pPr>
        <w:pStyle w:val="FirstParagraph"/>
      </w:pPr>
      <w:r>
        <w:t xml:space="preserve">Understanding the technical mechanics of web media delivery is essential to appreciating the low-resource architecture of Movie Watchlist Web:</w:t>
      </w:r>
    </w:p>
    <w:bookmarkStart w:id="66" w:name="rfc-7233-byte-range-protocol-mechanics"/>
    <w:p>
      <w:pPr>
        <w:pStyle w:val="Heading4"/>
      </w:pPr>
      <w:r>
        <w:t xml:space="preserve">2.9.1 RFC 7233 Byte-Range Protocol Mechanics</w:t>
      </w:r>
    </w:p>
    <w:p>
      <w:pPr>
        <w:pStyle w:val="FirstParagraph"/>
      </w:pPr>
      <w:r>
        <w:t xml:space="preserve">Standard HTTP file delivery requires transferring an entire binary object before playback can reliably navigate to distant timestamps. In contrast, the Movie Watchlist Web engine implements</w:t>
      </w:r>
      <w:r>
        <w:t xml:space="preserve"> </w:t>
      </w:r>
      <w:r>
        <w:rPr>
          <w:bCs/>
          <w:b/>
        </w:rPr>
        <w:t xml:space="preserve">RFC 7233 Range Requests</w:t>
      </w:r>
      <w:r>
        <w:t xml:space="preserve">:</w:t>
      </w:r>
      <w:r>
        <w:t xml:space="preserve"> </w:t>
      </w:r>
      <w:r>
        <w:t xml:space="preserve">1. When a browser initiates media playback, it issues a request with the header:</w:t>
      </w:r>
    </w:p>
    <w:p>
      <w:pPr>
        <w:pStyle w:val="BodyText"/>
      </w:pPr>
      <m:oMathPara>
        <m:oMathParaPr>
          <m:jc m:val="center"/>
        </m:oMathParaPr>
        <m:oMath>
          <m:r>
            <m:rPr>
              <m:nor/>
              <m:sty m:val="p"/>
            </m:rPr>
            <m:t>Range: bytes=0-1048575</m:t>
          </m:r>
        </m:oMath>
      </m:oMathPara>
    </w:p>
    <w:p>
      <w:pPr>
        <w:pStyle w:val="FirstParagraph"/>
      </w:pPr>
      <w:r>
        <w:t xml:space="preserve">2. The server parses the start and end byte offsets, opens a read channel on the underlying filesystem, and streams only the requested</w:t>
      </w:r>
      <w:r>
        <w:t xml:space="preserve"> </w:t>
      </w:r>
      <m:oMath>
        <m:r>
          <m:t>1</m:t>
        </m:r>
        <m:r>
          <m:rPr>
            <m:nor/>
            <m:sty m:val="p"/>
          </m:rPr>
          <m:t> MB</m:t>
        </m:r>
      </m:oMath>
      <w:r>
        <w:t xml:space="preserve"> </w:t>
      </w:r>
      <w:r>
        <w:t xml:space="preserve">chunk.</w:t>
      </w:r>
      <w:r>
        <w:t xml:space="preserve"> </w:t>
      </w:r>
      <w:r>
        <w:t xml:space="preserve">3. The server responds with status code</w:t>
      </w:r>
      <w:r>
        <w:t xml:space="preserve"> </w:t>
      </w:r>
      <w:r>
        <w:rPr>
          <w:rStyle w:val="VerbatimChar"/>
        </w:rPr>
        <w:t xml:space="preserve">206 Partial Content</w:t>
      </w:r>
      <w:r>
        <w:t xml:space="preserve"> </w:t>
      </w:r>
      <w:r>
        <w:t xml:space="preserve">and specifies:</w:t>
      </w:r>
    </w:p>
    <w:p>
      <w:pPr>
        <w:pStyle w:val="BodyText"/>
      </w:pPr>
      <m:oMathPara>
        <m:oMathParaPr>
          <m:jc m:val="center"/>
        </m:oMathParaPr>
        <m:oMath>
          <m:r>
            <m:rPr>
              <m:nor/>
              <m:sty m:val="p"/>
            </m:rPr>
            <m:t>Content-Range: bytes 0-1048575 / 1073741824</m:t>
          </m:r>
        </m:oMath>
      </m:oMathPara>
    </w:p>
    <w:p>
      <w:pPr>
        <w:pStyle w:val="FirstParagraph"/>
      </w:pPr>
      <w:r>
        <w:t xml:space="preserve">4. When the viewer drags the seek bar to the 80% mark of a</w:t>
      </w:r>
      <w:r>
        <w:t xml:space="preserve"> </w:t>
      </w:r>
      <m:oMath>
        <m:r>
          <m:t>2</m:t>
        </m:r>
        <m:r>
          <m:rPr>
            <m:nor/>
            <m:sty m:val="p"/>
          </m:rPr>
          <m:t> GB</m:t>
        </m:r>
      </m:oMath>
      <w:r>
        <w:t xml:space="preserve"> </w:t>
      </w:r>
      <w:r>
        <w:t xml:space="preserve">file, the browser calculates the approximate byte offset and requests:</w:t>
      </w:r>
    </w:p>
    <w:p>
      <w:pPr>
        <w:pStyle w:val="BodyText"/>
      </w:pPr>
      <m:oMathPara>
        <m:oMathParaPr>
          <m:jc m:val="center"/>
        </m:oMathParaPr>
        <m:oMath>
          <m:r>
            <m:rPr>
              <m:nor/>
              <m:sty m:val="p"/>
            </m:rPr>
            <m:t>Range: bytes=1717986918-</m:t>
          </m:r>
        </m:oMath>
      </m:oMathPara>
    </w:p>
    <w:p>
      <w:pPr>
        <w:pStyle w:val="FirstParagraph"/>
      </w:pPr>
      <w:r>
        <w:t xml:space="preserve">5. The Spring Boot backend seeks its file pointer directly to byte offset</w:t>
      </w:r>
      <w:r>
        <w:t xml:space="preserve"> </w:t>
      </w:r>
      <w:r>
        <w:rPr>
          <w:rStyle w:val="VerbatimChar"/>
        </w:rPr>
        <w:t xml:space="preserve">1717986918</w:t>
      </w:r>
      <w:r>
        <w:t xml:space="preserve"> </w:t>
      </w:r>
      <w:r>
        <w:t xml:space="preserve">without reading preceding bytes. Playback resumes in less than</w:t>
      </w:r>
      <w:r>
        <w:t xml:space="preserve"> </w:t>
      </w:r>
      <m:oMath>
        <m:r>
          <m:t>300</m:t>
        </m:r>
        <m:r>
          <m:rPr>
            <m:nor/>
            <m:sty m:val="p"/>
          </m:rPr>
          <m:t> ms</m:t>
        </m:r>
      </m:oMath>
      <w:r>
        <w:t xml:space="preserve"> </w:t>
      </w:r>
      <w:r>
        <w:t xml:space="preserve">with zero CPU transcoding overhead.</w:t>
      </w:r>
    </w:p>
    <w:bookmarkEnd w:id="66"/>
    <w:bookmarkStart w:id="67" w:name="container-demuxing-mp4-vs.-matroska-mkv"/>
    <w:p>
      <w:pPr>
        <w:pStyle w:val="Heading4"/>
      </w:pPr>
      <w:r>
        <w:t xml:space="preserve">2.9.2 Container Demuxing: MP4 vs. Matroska (MKV)</w:t>
      </w:r>
    </w:p>
    <w:p>
      <w:pPr>
        <w:numPr>
          <w:ilvl w:val="0"/>
          <w:numId w:val="1024"/>
        </w:numPr>
        <w:pStyle w:val="Compact"/>
      </w:pPr>
      <w:r>
        <w:rPr>
          <w:bCs/>
          <w:b/>
        </w:rPr>
        <w:t xml:space="preserve">MPEG-4 Part 14 (MP4):</w:t>
      </w:r>
      <w:r>
        <w:t xml:space="preserve"> </w:t>
      </w:r>
      <w:r>
        <w:t xml:space="preserve">Contains video, audio, and metadata organized in hierarchical atoms (</w:t>
      </w:r>
      <w:r>
        <w:rPr>
          <w:rStyle w:val="VerbatimChar"/>
        </w:rPr>
        <w:t xml:space="preserve">moov</w:t>
      </w:r>
      <w:r>
        <w:t xml:space="preserve">,</w:t>
      </w:r>
      <w:r>
        <w:t xml:space="preserve"> </w:t>
      </w:r>
      <w:r>
        <w:rPr>
          <w:rStyle w:val="VerbatimChar"/>
        </w:rPr>
        <w:t xml:space="preserve">mdat</w:t>
      </w:r>
      <w:r>
        <w:t xml:space="preserve">). Modern browsers decode MP4 natively if the</w:t>
      </w:r>
      <w:r>
        <w:t xml:space="preserve"> </w:t>
      </w:r>
      <w:r>
        <w:rPr>
          <w:rStyle w:val="VerbatimChar"/>
        </w:rPr>
        <w:t xml:space="preserve">moov</w:t>
      </w:r>
      <w:r>
        <w:t xml:space="preserve"> </w:t>
      </w:r>
      <w:r>
        <w:t xml:space="preserve">atom (metadata index) is positioned at the beginning of the file (fast-start format).</w:t>
      </w:r>
    </w:p>
    <w:p>
      <w:pPr>
        <w:numPr>
          <w:ilvl w:val="0"/>
          <w:numId w:val="1024"/>
        </w:numPr>
        <w:pStyle w:val="Compact"/>
      </w:pPr>
      <w:r>
        <w:rPr>
          <w:bCs/>
          <w:b/>
        </w:rPr>
        <w:t xml:space="preserve">Matroska Multimedia Container (MKV):</w:t>
      </w:r>
      <w:r>
        <w:t xml:space="preserve"> </w:t>
      </w:r>
      <w:r>
        <w:t xml:space="preserve">An open-standard container based on EBML (Extensible Binary Meta Language). MKV supports virtually unlimited audio, video, and text subtitle tracks. While Chromium and Firefox natively decode H.264 video streams packed inside MKV containers, standard HTML5 video elements cannot parse embedded text subtitle packets without demuxing.</w:t>
      </w:r>
    </w:p>
    <w:bookmarkEnd w:id="67"/>
    <w:bookmarkStart w:id="68" w:name="Xd33aed30457b1f66e5bfaf94b6615c1885b96f2"/>
    <w:p>
      <w:pPr>
        <w:pStyle w:val="Heading4"/>
      </w:pPr>
      <w:r>
        <w:t xml:space="preserve">2.9.3 Subtitle Standards: SRT vs. WebVTT vs. Bitmap VOBSUB</w:t>
      </w:r>
    </w:p>
    <w:p>
      <w:pPr>
        <w:numPr>
          <w:ilvl w:val="0"/>
          <w:numId w:val="1025"/>
        </w:numPr>
      </w:pPr>
      <w:r>
        <w:rPr>
          <w:bCs/>
          <w:b/>
        </w:rPr>
        <w:t xml:space="preserve">SubRip (.srt):</w:t>
      </w:r>
      <w:r>
        <w:t xml:space="preserve"> </w:t>
      </w:r>
      <w:r>
        <w:t xml:space="preserve">A plain-text format utilizing numbered subtitle cues and comma-delimited millisecond timestamps:</w:t>
      </w:r>
    </w:p>
    <w:p>
      <w:pPr>
        <w:numPr>
          <w:ilvl w:val="0"/>
          <w:numId w:val="1000"/>
        </w:numPr>
        <w:pStyle w:val="SourceCode"/>
      </w:pPr>
      <w:r>
        <w:rPr>
          <w:rStyle w:val="VerbatimChar"/>
        </w:rPr>
        <w:t xml:space="preserve">1</w:t>
      </w:r>
      <w:r>
        <w:br/>
      </w:r>
      <w:r>
        <w:rPr>
          <w:rStyle w:val="VerbatimChar"/>
        </w:rPr>
        <w:t xml:space="preserve">00:01:20,500 --&gt; 00:01:23,800</w:t>
      </w:r>
      <w:r>
        <w:br/>
      </w:r>
      <w:r>
        <w:rPr>
          <w:rStyle w:val="VerbatimChar"/>
        </w:rPr>
        <w:t xml:space="preserve">Hello, world!</w:t>
      </w:r>
    </w:p>
    <w:p>
      <w:pPr>
        <w:numPr>
          <w:ilvl w:val="0"/>
          <w:numId w:val="1025"/>
        </w:numPr>
      </w:pPr>
      <w:r>
        <w:rPr>
          <w:bCs/>
          <w:b/>
        </w:rPr>
        <w:t xml:space="preserve">W3C Web Video Text Tracks (WebVTT):</w:t>
      </w:r>
      <w:r>
        <w:t xml:space="preserve"> </w:t>
      </w:r>
      <w:r>
        <w:t xml:space="preserve">The official W3C standard for HTML5</w:t>
      </w:r>
      <w:r>
        <w:t xml:space="preserve"> </w:t>
      </w:r>
      <w:r>
        <w:rPr>
          <w:rStyle w:val="VerbatimChar"/>
        </w:rPr>
        <w:t xml:space="preserve">&lt;track&gt;</w:t>
      </w:r>
      <w:r>
        <w:t xml:space="preserve"> </w:t>
      </w:r>
      <w:r>
        <w:t xml:space="preserve">captioning. It mandates a</w:t>
      </w:r>
      <w:r>
        <w:t xml:space="preserve"> </w:t>
      </w:r>
      <w:r>
        <w:rPr>
          <w:rStyle w:val="VerbatimChar"/>
        </w:rPr>
        <w:t xml:space="preserve">WEBVTT</w:t>
      </w:r>
      <w:r>
        <w:t xml:space="preserve"> </w:t>
      </w:r>
      <w:r>
        <w:t xml:space="preserve">file header, dot-delimited milliseconds, and optional cue styling:</w:t>
      </w:r>
    </w:p>
    <w:p>
      <w:pPr>
        <w:numPr>
          <w:ilvl w:val="0"/>
          <w:numId w:val="1000"/>
        </w:numPr>
        <w:pStyle w:val="SourceCode"/>
      </w:pPr>
      <w:r>
        <w:rPr>
          <w:rStyle w:val="VerbatimChar"/>
        </w:rPr>
        <w:t xml:space="preserve">WEBVTT</w:t>
      </w:r>
      <w:r>
        <w:br/>
      </w:r>
      <w:r>
        <w:br/>
      </w:r>
      <w:r>
        <w:rPr>
          <w:rStyle w:val="VerbatimChar"/>
        </w:rPr>
        <w:t xml:space="preserve">1</w:t>
      </w:r>
      <w:r>
        <w:br/>
      </w:r>
      <w:r>
        <w:rPr>
          <w:rStyle w:val="VerbatimChar"/>
        </w:rPr>
        <w:t xml:space="preserve">00:01:20.500 --&gt; 00:01:23.800</w:t>
      </w:r>
      <w:r>
        <w:br/>
      </w:r>
      <w:r>
        <w:rPr>
          <w:rStyle w:val="VerbatimChar"/>
        </w:rPr>
        <w:t xml:space="preserve">Hello, world!</w:t>
      </w:r>
    </w:p>
    <w:p>
      <w:pPr>
        <w:numPr>
          <w:ilvl w:val="0"/>
          <w:numId w:val="1025"/>
        </w:numPr>
      </w:pPr>
      <w:r>
        <w:rPr>
          <w:bCs/>
          <w:b/>
        </w:rPr>
        <w:t xml:space="preserve">Dynamic Conversion Pipeline:</w:t>
      </w:r>
      <w:r>
        <w:t xml:space="preserve"> </w:t>
      </w:r>
      <w:r>
        <w:t xml:space="preserve">Movie Watchlist Web bridges this gap dynamically. For external</w:t>
      </w:r>
      <w:r>
        <w:t xml:space="preserve"> </w:t>
      </w:r>
      <w:r>
        <w:rPr>
          <w:rStyle w:val="VerbatimChar"/>
        </w:rPr>
        <w:t xml:space="preserve">.srt</w:t>
      </w:r>
      <w:r>
        <w:t xml:space="preserve"> </w:t>
      </w:r>
      <w:r>
        <w:t xml:space="preserve">sidecars, the server performs microsecond-level stream regex replacements on the fly. For embedded MKV text tracks, the server executes:</w:t>
      </w:r>
    </w:p>
    <w:p>
      <w:pPr>
        <w:numPr>
          <w:ilvl w:val="0"/>
          <w:numId w:val="1000"/>
        </w:numPr>
        <w:pStyle w:val="SourceCode"/>
      </w:pPr>
      <w:r>
        <w:rPr>
          <w:rStyle w:val="ExtensionTok"/>
        </w:rPr>
        <w:t xml:space="preserve">ffmpeg</w:t>
      </w:r>
      <w:r>
        <w:rPr>
          <w:rStyle w:val="NormalTok"/>
        </w:rPr>
        <w:t xml:space="preserve"> </w:t>
      </w:r>
      <w:r>
        <w:rPr>
          <w:rStyle w:val="AttributeTok"/>
        </w:rPr>
        <w:t xml:space="preserve">-v</w:t>
      </w:r>
      <w:r>
        <w:rPr>
          <w:rStyle w:val="NormalTok"/>
        </w:rPr>
        <w:t xml:space="preserve"> error </w:t>
      </w:r>
      <w:r>
        <w:rPr>
          <w:rStyle w:val="AttributeTok"/>
        </w:rPr>
        <w:t xml:space="preserve">-i</w:t>
      </w:r>
      <w:r>
        <w:rPr>
          <w:rStyle w:val="NormalTok"/>
        </w:rPr>
        <w:t xml:space="preserve"> input.mkv </w:t>
      </w:r>
      <w:r>
        <w:rPr>
          <w:rStyle w:val="AttributeTok"/>
        </w:rPr>
        <w:t xml:space="preserve">-map</w:t>
      </w:r>
      <w:r>
        <w:rPr>
          <w:rStyle w:val="NormalTok"/>
        </w:rPr>
        <w:t xml:space="preserve"> 0:</w:t>
      </w:r>
      <w:r>
        <w:rPr>
          <w:rStyle w:val="OperatorTok"/>
        </w:rPr>
        <w:t xml:space="preserve">&lt;</w:t>
      </w:r>
      <w:r>
        <w:rPr>
          <w:rStyle w:val="NormalTok"/>
        </w:rPr>
        <w:t xml:space="preserve">stream_idx</w:t>
      </w:r>
      <w:r>
        <w:rPr>
          <w:rStyle w:val="OperatorTok"/>
        </w:rPr>
        <w:t xml:space="preserve">&gt;</w:t>
      </w:r>
      <w:r>
        <w:rPr>
          <w:rStyle w:val="NormalTok"/>
        </w:rPr>
        <w:t xml:space="preserve"> -f webvtt </w:t>
      </w:r>
      <w:r>
        <w:rPr>
          <w:rStyle w:val="AttributeTok"/>
        </w:rPr>
        <w:t xml:space="preserve">-</w:t>
      </w:r>
    </w:p>
    <w:p>
      <w:pPr>
        <w:numPr>
          <w:ilvl w:val="0"/>
          <w:numId w:val="1000"/>
        </w:numPr>
      </w:pPr>
      <w:r>
        <w:t xml:space="preserve">This pipes converted WebVTT text directly to the browser with zero disk I/O.</w:t>
      </w:r>
    </w:p>
    <w:bookmarkEnd w:id="68"/>
    <w:bookmarkEnd w:id="69"/>
    <w:bookmarkEnd w:id="70"/>
    <w:bookmarkStart w:id="71" w:name="requirements-engineering-process-models"/>
    <w:p>
      <w:pPr>
        <w:pStyle w:val="Heading2"/>
      </w:pPr>
      <w:r>
        <w:t xml:space="preserve">2.3 Requirements Engineering Process Models</w:t>
      </w:r>
    </w:p>
    <w:p>
      <w:pPr>
        <w:pStyle w:val="FirstParagraph"/>
      </w:pPr>
      <w:r>
        <w:t xml:space="preserve">To balance institutional rigor with rapid prototype evolution, the project implemented the</w:t>
      </w:r>
      <w:r>
        <w:t xml:space="preserve"> </w:t>
      </w:r>
      <w:r>
        <w:rPr>
          <w:bCs/>
          <w:b/>
        </w:rPr>
        <w:t xml:space="preserve">Iterative Requirements Engineering Process</w:t>
      </w:r>
      <w:r>
        <w:t xml:space="preserve">:</w:t>
      </w:r>
      <w:r>
        <w:t xml:space="preserve"> </w:t>
      </w:r>
      <w:r>
        <w:t xml:space="preserve">1.</w:t>
      </w:r>
      <w:r>
        <w:t xml:space="preserve"> </w:t>
      </w:r>
      <w:r>
        <w:rPr>
          <w:bCs/>
          <w:b/>
        </w:rPr>
        <w:t xml:space="preserve">Elicitation:</w:t>
      </w:r>
      <w:r>
        <w:t xml:space="preserve"> </w:t>
      </w:r>
      <w:r>
        <w:t xml:space="preserve">Discovering user pain points regarding subtitle formats and transcoding lag.</w:t>
      </w:r>
      <w:r>
        <w:t xml:space="preserve"> </w:t>
      </w:r>
      <w:r>
        <w:t xml:space="preserve">2.</w:t>
      </w:r>
      <w:r>
        <w:t xml:space="preserve"> </w:t>
      </w:r>
      <w:r>
        <w:rPr>
          <w:bCs/>
          <w:b/>
        </w:rPr>
        <w:t xml:space="preserve">Analysis &amp; Modeling:</w:t>
      </w:r>
      <w:r>
        <w:t xml:space="preserve"> </w:t>
      </w:r>
      <w:r>
        <w:t xml:space="preserve">Translating video byte-range protocols and Flyway schema steps into formal UML/DFD specifications.</w:t>
      </w:r>
      <w:r>
        <w:t xml:space="preserve"> </w:t>
      </w:r>
      <w:r>
        <w:t xml:space="preserve">3.</w:t>
      </w:r>
      <w:r>
        <w:t xml:space="preserve"> </w:t>
      </w:r>
      <w:r>
        <w:rPr>
          <w:bCs/>
          <w:b/>
        </w:rPr>
        <w:t xml:space="preserve">Specification:</w:t>
      </w:r>
      <w:r>
        <w:t xml:space="preserve"> </w:t>
      </w:r>
      <w:r>
        <w:t xml:space="preserve">Documenting all requirements in compliance with IEEE 830.</w:t>
      </w:r>
      <w:r>
        <w:t xml:space="preserve"> </w:t>
      </w:r>
      <w:r>
        <w:t xml:space="preserve">4.</w:t>
      </w:r>
      <w:r>
        <w:t xml:space="preserve"> </w:t>
      </w:r>
      <w:r>
        <w:rPr>
          <w:bCs/>
          <w:b/>
        </w:rPr>
        <w:t xml:space="preserve">Validation:</w:t>
      </w:r>
      <w:r>
        <w:t xml:space="preserve"> </w:t>
      </w:r>
      <w:r>
        <w:t xml:space="preserve">Reviewing acceptance criteria through live playback on test video files.</w:t>
      </w:r>
    </w:p>
    <w:p>
      <w:r>
        <w:pict>
          <v:rect style="width:0;height:1.5pt" o:hralign="center" o:hrstd="t" o:hr="t"/>
        </w:pict>
      </w:r>
    </w:p>
    <w:p>
      <w:r>
        <w:br w:type="page"/>
      </w:r>
    </w:p>
    <w:bookmarkEnd w:id="71"/>
    <w:bookmarkEnd w:id="72"/>
    <w:bookmarkStart w:id="89" w:name="chapter-three-system-analysis"/>
    <w:p>
      <w:pPr>
        <w:pStyle w:val="Heading1"/>
      </w:pPr>
      <w:r>
        <w:t xml:space="preserve">CHAPTER THREE: SYSTEM ANALYSIS</w:t>
      </w:r>
    </w:p>
    <w:bookmarkStart w:id="73" w:name="X8aaf75e3d510d16dadb897d220674e5101344fc"/>
    <w:p>
      <w:pPr>
        <w:pStyle w:val="Heading2"/>
      </w:pPr>
      <w:r>
        <w:t xml:space="preserve">3.1 Overview of Software Requirements Engineering</w:t>
      </w:r>
    </w:p>
    <w:p>
      <w:pPr>
        <w:pStyle w:val="FirstParagraph"/>
      </w:pPr>
      <w:r>
        <w:t xml:space="preserve">Software Requirements Engineering (SRE) for Movie Watchlist Web established the precise functional boundaries required to deliver a responsive, cloud-synchronized cinema experience without overburdening host hardware. Requirements were gathered through technical document analysis of RFC standards, performance benchmarking of FFmpeg pipelines, and comparative evaluation against reference Flutter models.</w:t>
      </w:r>
    </w:p>
    <w:bookmarkEnd w:id="73"/>
    <w:bookmarkStart w:id="74" w:name="proposed-system-overview"/>
    <w:p>
      <w:pPr>
        <w:pStyle w:val="Heading2"/>
      </w:pPr>
      <w:r>
        <w:t xml:space="preserve">3.2 Proposed System Overview</w:t>
      </w:r>
    </w:p>
    <w:p>
      <w:pPr>
        <w:pStyle w:val="FirstParagraph"/>
      </w:pPr>
      <w:r>
        <w:t xml:space="preserve">Movie Watchlist Web provides an integrated solution:</w:t>
      </w:r>
      <w:r>
        <w:t xml:space="preserve"> </w:t>
      </w:r>
      <w:r>
        <w:t xml:space="preserve">-</w:t>
      </w:r>
      <w:r>
        <w:t xml:space="preserve"> </w:t>
      </w:r>
      <w:r>
        <w:rPr>
          <w:bCs/>
          <w:b/>
        </w:rPr>
        <w:t xml:space="preserve">Presentation:</w:t>
      </w:r>
      <w:r>
        <w:t xml:space="preserve"> </w:t>
      </w:r>
      <w:r>
        <w:t xml:space="preserve">Responsive dark-and-red HTML5/Thymeleaf views with PWA service worker caching.</w:t>
      </w:r>
      <w:r>
        <w:t xml:space="preserve"> </w:t>
      </w:r>
      <w:r>
        <w:t xml:space="preserve">-</w:t>
      </w:r>
      <w:r>
        <w:t xml:space="preserve"> </w:t>
      </w:r>
      <w:r>
        <w:rPr>
          <w:bCs/>
          <w:b/>
        </w:rPr>
        <w:t xml:space="preserve">Catalog Exploration:</w:t>
      </w:r>
      <w:r>
        <w:t xml:space="preserve"> </w:t>
      </w:r>
      <w:r>
        <w:t xml:space="preserve">Live TMDB API discovery covering movies, TV shows, cast filmographies, and YouTube trailers.</w:t>
      </w:r>
      <w:r>
        <w:t xml:space="preserve"> </w:t>
      </w:r>
      <w:r>
        <w:t xml:space="preserve">-</w:t>
      </w:r>
      <w:r>
        <w:t xml:space="preserve"> </w:t>
      </w:r>
      <w:r>
        <w:rPr>
          <w:bCs/>
          <w:b/>
        </w:rPr>
        <w:t xml:space="preserve">Collection Management:</w:t>
      </w:r>
      <w:r>
        <w:t xml:space="preserve"> </w:t>
      </w:r>
      <w:r>
        <w:t xml:space="preserve">User-specific watchlists and 5-star rating history persisted in PostgreSQL and synchronized to Cloud Firestore.</w:t>
      </w:r>
      <w:r>
        <w:t xml:space="preserve"> </w:t>
      </w:r>
      <w:r>
        <w:t xml:space="preserve">-</w:t>
      </w:r>
      <w:r>
        <w:t xml:space="preserve"> </w:t>
      </w:r>
      <w:r>
        <w:rPr>
          <w:bCs/>
          <w:b/>
        </w:rPr>
        <w:t xml:space="preserve">Filesystem Scanner:</w:t>
      </w:r>
      <w:r>
        <w:t xml:space="preserve"> </w:t>
      </w:r>
      <w:r>
        <w:t xml:space="preserve">Background recursive discovery of video files, regex season/episode parsing, and TMDB fuzzy metadata matching.</w:t>
      </w:r>
      <w:r>
        <w:t xml:space="preserve"> </w:t>
      </w:r>
      <w:r>
        <w:t xml:space="preserve">-</w:t>
      </w:r>
      <w:r>
        <w:t xml:space="preserve"> </w:t>
      </w:r>
      <w:r>
        <w:rPr>
          <w:bCs/>
          <w:b/>
        </w:rPr>
        <w:t xml:space="preserve">Cinema Video Player:</w:t>
      </w:r>
      <w:r>
        <w:t xml:space="preserve"> </w:t>
      </w:r>
      <w:r>
        <w:t xml:space="preserve">RFC 7233 range-based video streaming with real-time FFmpeg extraction of embedded subtitles to WebVTT format.</w:t>
      </w:r>
    </w:p>
    <w:bookmarkEnd w:id="74"/>
    <w:bookmarkStart w:id="76" w:name="stakeholder-identification-and-analysis"/>
    <w:p>
      <w:pPr>
        <w:pStyle w:val="Heading2"/>
      </w:pPr>
      <w:r>
        <w:t xml:space="preserve">3.3 Stakeholder Identification and Analysis</w:t>
      </w:r>
    </w:p>
    <w:bookmarkStart w:id="75" w:name="X7d9f70297bc770df049c8d05674b1c01074efbf"/>
    <w:p>
      <w:pPr>
        <w:pStyle w:val="Heading3"/>
      </w:pPr>
      <w:r>
        <w:t xml:space="preserve">Table 3.1: Stakeholder Identification &amp; Responsibilities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 Role</w:t>
            </w:r>
          </w:p>
        </w:tc>
        <w:tc>
          <w:tcPr/>
          <w:p>
            <w:pPr>
              <w:pStyle w:val="Compact"/>
              <w:jc w:val="left"/>
            </w:pPr>
            <w:r>
              <w:t xml:space="preserve">Primary Responsibilities</w:t>
            </w:r>
          </w:p>
        </w:tc>
        <w:tc>
          <w:tcPr/>
          <w:p>
            <w:pPr>
              <w:pStyle w:val="Compact"/>
              <w:jc w:val="left"/>
            </w:pPr>
            <w:r>
              <w:t xml:space="preserve">Key System Expectations</w:t>
            </w:r>
          </w:p>
        </w:tc>
      </w:tr>
      <w:tr>
        <w:tc>
          <w:tcPr/>
          <w:p>
            <w:pPr>
              <w:pStyle w:val="Compact"/>
              <w:jc w:val="left"/>
            </w:pPr>
            <w:r>
              <w:rPr>
                <w:bCs/>
                <w:b/>
              </w:rPr>
              <w:t xml:space="preserve">Standard Viewer</w:t>
            </w:r>
          </w:p>
        </w:tc>
        <w:tc>
          <w:tcPr/>
          <w:p>
            <w:pPr>
              <w:pStyle w:val="Compact"/>
              <w:jc w:val="left"/>
            </w:pPr>
            <w:r>
              <w:t xml:space="preserve">Browses catalog, maintains watchlists, rates titles, streams movies</w:t>
            </w:r>
          </w:p>
        </w:tc>
        <w:tc>
          <w:tcPr/>
          <w:p>
            <w:pPr>
              <w:pStyle w:val="Compact"/>
              <w:jc w:val="left"/>
            </w:pPr>
            <w:r>
              <w:t xml:space="preserve">Responsive UI, seamless seeking, auto-loaded subtitles</w:t>
            </w:r>
          </w:p>
        </w:tc>
      </w:tr>
      <w:tr>
        <w:tc>
          <w:tcPr/>
          <w:p>
            <w:pPr>
              <w:pStyle w:val="Compact"/>
              <w:jc w:val="left"/>
            </w:pPr>
            <w:r>
              <w:rPr>
                <w:bCs/>
                <w:b/>
              </w:rPr>
              <w:t xml:space="preserve">Home Curator / Admin</w:t>
            </w:r>
          </w:p>
        </w:tc>
        <w:tc>
          <w:tcPr/>
          <w:p>
            <w:pPr>
              <w:pStyle w:val="Compact"/>
              <w:jc w:val="left"/>
            </w:pPr>
            <w:r>
              <w:t xml:space="preserve">Manages</w:t>
            </w:r>
            <w:r>
              <w:t xml:space="preserve"> </w:t>
            </w:r>
            <w:r>
              <w:rPr>
                <w:rStyle w:val="VerbatimChar"/>
              </w:rPr>
              <w:t xml:space="preserve">media_scan_root</w:t>
            </w:r>
            <w:r>
              <w:t xml:space="preserve"> </w:t>
            </w:r>
            <w:r>
              <w:t xml:space="preserve">paths, updates TMDB keys, triggers rescans</w:t>
            </w:r>
          </w:p>
        </w:tc>
        <w:tc>
          <w:tcPr/>
          <w:p>
            <w:pPr>
              <w:pStyle w:val="Compact"/>
              <w:jc w:val="left"/>
            </w:pPr>
            <w:r>
              <w:t xml:space="preserve">Accurate folder traversal, correct episode grouping, low CPU load</w:t>
            </w:r>
          </w:p>
        </w:tc>
      </w:tr>
      <w:tr>
        <w:tc>
          <w:tcPr/>
          <w:p>
            <w:pPr>
              <w:pStyle w:val="Compact"/>
              <w:jc w:val="left"/>
            </w:pPr>
            <w:r>
              <w:rPr>
                <w:bCs/>
                <w:b/>
              </w:rPr>
              <w:t xml:space="preserve">Portable / Offline User</w:t>
            </w:r>
          </w:p>
        </w:tc>
        <w:tc>
          <w:tcPr/>
          <w:p>
            <w:pPr>
              <w:pStyle w:val="Compact"/>
              <w:jc w:val="left"/>
            </w:pPr>
            <w:r>
              <w:t xml:space="preserve">Runs app from laptop/USB without internet or external DB</w:t>
            </w:r>
          </w:p>
        </w:tc>
        <w:tc>
          <w:tcPr/>
          <w:p>
            <w:pPr>
              <w:pStyle w:val="Compact"/>
              <w:jc w:val="left"/>
            </w:pPr>
            <w:r>
              <w:t xml:space="preserve">H2 portable profile, cached posters, local playback</w:t>
            </w:r>
          </w:p>
        </w:tc>
      </w:tr>
      <w:tr>
        <w:tc>
          <w:tcPr/>
          <w:p>
            <w:pPr>
              <w:pStyle w:val="Compact"/>
              <w:jc w:val="left"/>
            </w:pPr>
            <w:r>
              <w:rPr>
                <w:bCs/>
                <w:b/>
              </w:rPr>
              <w:t xml:space="preserve">System Maintainer</w:t>
            </w:r>
          </w:p>
        </w:tc>
        <w:tc>
          <w:tcPr/>
          <w:p>
            <w:pPr>
              <w:pStyle w:val="Compact"/>
              <w:jc w:val="left"/>
            </w:pPr>
            <w:r>
              <w:t xml:space="preserve">Deploys container stacks, monitors database health</w:t>
            </w:r>
          </w:p>
        </w:tc>
        <w:tc>
          <w:tcPr/>
          <w:p>
            <w:pPr>
              <w:pStyle w:val="Compact"/>
              <w:jc w:val="left"/>
            </w:pPr>
            <w:r>
              <w:t xml:space="preserve">Flyway migrations, Docker Compose isolation, immutable logs</w:t>
            </w:r>
          </w:p>
        </w:tc>
      </w:tr>
    </w:tbl>
    <w:bookmarkEnd w:id="75"/>
    <w:bookmarkEnd w:id="76"/>
    <w:bookmarkStart w:id="79" w:name="business-process-analysis-bpa"/>
    <w:p>
      <w:pPr>
        <w:pStyle w:val="Heading2"/>
      </w:pPr>
      <w:r>
        <w:t xml:space="preserve">3.4 Business Process Analysis (BPA)</w:t>
      </w:r>
    </w:p>
    <w:bookmarkStart w:id="77" w:name="Xf6a819f5c47c12580f928e2da185d4ee5b3ff5d"/>
    <w:p>
      <w:pPr>
        <w:pStyle w:val="Heading3"/>
      </w:pPr>
      <w:r>
        <w:t xml:space="preserve">Legacy Media Management Workflow (Manual &amp; Fragmented)</w:t>
      </w:r>
    </w:p>
    <w:p>
      <w:pPr>
        <w:pStyle w:val="SourceCode"/>
      </w:pPr>
      <w:r>
        <w:rPr>
          <w:rStyle w:val="VerbatimChar"/>
        </w:rPr>
        <w:t xml:space="preserve">[Download Video] -&gt; [Manual Rename] -&gt; [Manual Subtitle Search .srt] -&gt; </w:t>
      </w:r>
      <w:r>
        <w:br/>
      </w:r>
      <w:r>
        <w:rPr>
          <w:rStyle w:val="VerbatimChar"/>
        </w:rPr>
        <w:t xml:space="preserve">[Open in Desktop Player] -&gt; [Record Watched Status in Spreadsheet] -&gt; </w:t>
      </w:r>
      <w:r>
        <w:br/>
      </w:r>
      <w:r>
        <w:rPr>
          <w:rStyle w:val="VerbatimChar"/>
        </w:rPr>
        <w:t xml:space="preserve">[Search Phone App for Movie Details]</w:t>
      </w:r>
    </w:p>
    <w:bookmarkEnd w:id="77"/>
    <w:bookmarkStart w:id="78" w:name="X5b870753a0f991156528615a6d255eecf0ce82c"/>
    <w:p>
      <w:pPr>
        <w:pStyle w:val="Heading3"/>
      </w:pPr>
      <w:r>
        <w:t xml:space="preserve">Proposed Movie Watchlist Web Workflow (Automated &amp; Unified)</w:t>
      </w:r>
    </w:p>
    <w:p>
      <w:pPr>
        <w:pStyle w:val="SourceCode"/>
      </w:pPr>
      <w:r>
        <w:rPr>
          <w:rStyle w:val="VerbatimChar"/>
        </w:rPr>
        <w:t xml:space="preserve">[Drop File in /media/library] -&gt; [Background MediaScanner Detects File] -&gt;</w:t>
      </w:r>
      <w:r>
        <w:br/>
      </w:r>
      <w:r>
        <w:rPr>
          <w:rStyle w:val="VerbatimChar"/>
        </w:rPr>
        <w:t xml:space="preserve">[Regex Extracts Series/Season/Episode] -&gt; [Fuzzy Match Attaches TMDB Metadata] -&gt;</w:t>
      </w:r>
      <w:r>
        <w:br/>
      </w:r>
      <w:r>
        <w:rPr>
          <w:rStyle w:val="VerbatimChar"/>
        </w:rPr>
        <w:t xml:space="preserve">[Poster Cached in PostgreSQL] -&gt; [User Clicks Play in Browser] -&gt;</w:t>
      </w:r>
      <w:r>
        <w:br/>
      </w:r>
      <w:r>
        <w:rPr>
          <w:rStyle w:val="VerbatimChar"/>
        </w:rPr>
        <w:t xml:space="preserve">[Zero-Copy HTTP 206 Streaming] -&gt; [FFmpeg Pipes WebVTT Subtitles] -&gt;</w:t>
      </w:r>
      <w:r>
        <w:br/>
      </w:r>
      <w:r>
        <w:rPr>
          <w:rStyle w:val="VerbatimChar"/>
        </w:rPr>
        <w:t xml:space="preserve">[Click "Mark Watched"] -&gt; [Local DB Stored &amp; Cloud Firestore Reconciled]</w:t>
      </w:r>
    </w:p>
    <w:bookmarkEnd w:id="78"/>
    <w:bookmarkEnd w:id="79"/>
    <w:bookmarkStart w:id="83" w:name="feasibility-study"/>
    <w:p>
      <w:pPr>
        <w:pStyle w:val="Heading2"/>
      </w:pPr>
      <w:r>
        <w:t xml:space="preserve">3.5 Feasibility Study</w:t>
      </w:r>
    </w:p>
    <w:bookmarkStart w:id="80" w:name="technical-feasibility"/>
    <w:p>
      <w:pPr>
        <w:pStyle w:val="Heading3"/>
      </w:pPr>
      <w:r>
        <w:t xml:space="preserve">3.5.1 Technical Feasibility</w:t>
      </w:r>
    </w:p>
    <w:p>
      <w:pPr>
        <w:pStyle w:val="FirstParagraph"/>
      </w:pPr>
      <w:r>
        <w:t xml:space="preserve">The platform runs on standard Java Virtual Machines (JVM 21+) and lightweight PostgreSQL/H2 containers. Bypassing video transcoding in favor of native HTML5 browser decoding via RFC 7233 byte-range streaming ensures that CPU utilization remains below 2% even on basic dual-core processors. Subprocess piping for FFmpeg subtitle extraction executes in under 500ms. Technical feasibility is fully confirmed.</w:t>
      </w:r>
    </w:p>
    <w:bookmarkEnd w:id="80"/>
    <w:bookmarkStart w:id="81" w:name="economic-feasibility"/>
    <w:p>
      <w:pPr>
        <w:pStyle w:val="Heading3"/>
      </w:pPr>
      <w:r>
        <w:t xml:space="preserve">3.5.2 Economic Feasibility</w:t>
      </w:r>
    </w:p>
    <w:p>
      <w:pPr>
        <w:pStyle w:val="FirstParagraph"/>
      </w:pPr>
      <w:r>
        <w:t xml:space="preserve">The system utilizes 100% open-source software (Spring Boot, PostgreSQL, Flyway, FFmpeg, H2) and free-tier cloud allocations (TMDB, Firebase). It eliminates the need for expensive GPU transcoding hardware or commercial media subscriptions, delivering complete economic justification.</w:t>
      </w:r>
    </w:p>
    <w:bookmarkEnd w:id="81"/>
    <w:bookmarkStart w:id="82" w:name="operational-feasibility"/>
    <w:p>
      <w:pPr>
        <w:pStyle w:val="Heading3"/>
      </w:pPr>
      <w:r>
        <w:t xml:space="preserve">3.5.3 Operational Feasibility</w:t>
      </w:r>
    </w:p>
    <w:p>
      <w:pPr>
        <w:pStyle w:val="FirstParagraph"/>
      </w:pPr>
      <w:r>
        <w:t xml:space="preserve">The cinema UI adheres to standard web media player conventions (keyboard shortcuts, seek bars, subtitle selectors). System setup requires only standard Docker commands (</w:t>
      </w:r>
      <w:r>
        <w:rPr>
          <w:rStyle w:val="VerbatimChar"/>
        </w:rPr>
        <w:t xml:space="preserve">docker compose up -d</w:t>
      </w:r>
      <w:r>
        <w:t xml:space="preserve">) or executing a pre-packaged JAR. Operational feasibility is exceptionally high.</w:t>
      </w:r>
    </w:p>
    <w:bookmarkEnd w:id="82"/>
    <w:bookmarkEnd w:id="83"/>
    <w:bookmarkStart w:id="86" w:name="system-requirements"/>
    <w:p>
      <w:pPr>
        <w:pStyle w:val="Heading2"/>
      </w:pPr>
      <w:r>
        <w:t xml:space="preserve">3.6 System Requirements</w:t>
      </w:r>
    </w:p>
    <w:bookmarkStart w:id="84" w:name="functional-requirements-fr"/>
    <w:p>
      <w:pPr>
        <w:pStyle w:val="Heading3"/>
      </w:pPr>
      <w:r>
        <w:t xml:space="preserve">3.6.1 Functional Requirements (FR)</w:t>
      </w:r>
    </w:p>
    <w:p>
      <w:pPr>
        <w:numPr>
          <w:ilvl w:val="0"/>
          <w:numId w:val="1026"/>
        </w:numPr>
        <w:pStyle w:val="Compact"/>
      </w:pPr>
      <w:r>
        <w:rPr>
          <w:bCs/>
          <w:b/>
        </w:rPr>
        <w:t xml:space="preserve">FR01: User Authentication &amp; Session Management:</w:t>
      </w:r>
    </w:p>
    <w:p>
      <w:pPr>
        <w:numPr>
          <w:ilvl w:val="1"/>
          <w:numId w:val="1027"/>
        </w:numPr>
        <w:pStyle w:val="Compact"/>
      </w:pPr>
      <w:r>
        <w:t xml:space="preserve">FR01.1: The system SHALL authenticate users using email and BCrypt-hashed passwords.</w:t>
      </w:r>
    </w:p>
    <w:p>
      <w:pPr>
        <w:numPr>
          <w:ilvl w:val="1"/>
          <w:numId w:val="1027"/>
        </w:numPr>
        <w:pStyle w:val="Compact"/>
      </w:pPr>
      <w:r>
        <w:t xml:space="preserve">FR01.2: The system SHALL support federated sign-in via Firebase Identity Toolkit when configured.</w:t>
      </w:r>
    </w:p>
    <w:p>
      <w:pPr>
        <w:numPr>
          <w:ilvl w:val="1"/>
          <w:numId w:val="1027"/>
        </w:numPr>
        <w:pStyle w:val="Compact"/>
      </w:pPr>
      <w:r>
        <w:t xml:space="preserve">FR01.3: The system SHALL maintain persistent sessions via Spring Security’s</w:t>
      </w:r>
      <w:r>
        <w:t xml:space="preserve"> </w:t>
      </w:r>
      <w:r>
        <w:rPr>
          <w:rStyle w:val="VerbatimChar"/>
        </w:rPr>
        <w:t xml:space="preserve">persistent_logins</w:t>
      </w:r>
      <w:r>
        <w:t xml:space="preserve"> </w:t>
      </w:r>
      <w:r>
        <w:t xml:space="preserve">repository and store AES-GCM encrypted refresh tokens in</w:t>
      </w:r>
      <w:r>
        <w:t xml:space="preserve"> </w:t>
      </w:r>
      <w:r>
        <w:rPr>
          <w:rStyle w:val="VerbatimChar"/>
        </w:rPr>
        <w:t xml:space="preserve">firebase_credential</w:t>
      </w:r>
      <w:r>
        <w:t xml:space="preserve">.</w:t>
      </w:r>
    </w:p>
    <w:p>
      <w:pPr>
        <w:numPr>
          <w:ilvl w:val="0"/>
          <w:numId w:val="1026"/>
        </w:numPr>
        <w:pStyle w:val="Compact"/>
      </w:pPr>
      <w:r>
        <w:rPr>
          <w:bCs/>
          <w:b/>
        </w:rPr>
        <w:t xml:space="preserve">FR02: TMDB Catalog Discovery &amp; Search:</w:t>
      </w:r>
    </w:p>
    <w:p>
      <w:pPr>
        <w:numPr>
          <w:ilvl w:val="1"/>
          <w:numId w:val="1028"/>
        </w:numPr>
        <w:pStyle w:val="Compact"/>
      </w:pPr>
      <w:r>
        <w:t xml:space="preserve">FR02.1: The system SHALL fetch and render curated media carousels (Trending, Popular, Top Rated, Upcoming).</w:t>
      </w:r>
    </w:p>
    <w:p>
      <w:pPr>
        <w:numPr>
          <w:ilvl w:val="1"/>
          <w:numId w:val="1028"/>
        </w:numPr>
        <w:pStyle w:val="Compact"/>
      </w:pPr>
      <w:r>
        <w:t xml:space="preserve">FR02.2: The system SHALL support multi-parametric search filtering by query string, media type (Movie/TV), genre ID, release year, and minimum rating.</w:t>
      </w:r>
    </w:p>
    <w:p>
      <w:pPr>
        <w:numPr>
          <w:ilvl w:val="1"/>
          <w:numId w:val="1028"/>
        </w:numPr>
        <w:pStyle w:val="Compact"/>
      </w:pPr>
      <w:r>
        <w:t xml:space="preserve">FR02.3: The system SHALL display full title details including synopsis, cast filmography, and official YouTube trailer keys.</w:t>
      </w:r>
    </w:p>
    <w:p>
      <w:pPr>
        <w:numPr>
          <w:ilvl w:val="0"/>
          <w:numId w:val="1026"/>
        </w:numPr>
        <w:pStyle w:val="Compact"/>
      </w:pPr>
      <w:r>
        <w:rPr>
          <w:bCs/>
          <w:b/>
        </w:rPr>
        <w:t xml:space="preserve">FR03: Personal Watchlist &amp; Rating Management:</w:t>
      </w:r>
    </w:p>
    <w:p>
      <w:pPr>
        <w:numPr>
          <w:ilvl w:val="1"/>
          <w:numId w:val="1029"/>
        </w:numPr>
        <w:pStyle w:val="Compact"/>
      </w:pPr>
      <w:r>
        <w:t xml:space="preserve">FR03.1: The system SHALL allow users to add/remove titles to/from their personal Watchlist with unique constraint enforcement (</w:t>
      </w:r>
      <w:r>
        <w:rPr>
          <w:rStyle w:val="VerbatimChar"/>
        </w:rPr>
        <w:t xml:space="preserve">user_id</w:t>
      </w:r>
      <w:r>
        <w:t xml:space="preserve">,</w:t>
      </w:r>
      <w:r>
        <w:t xml:space="preserve"> </w:t>
      </w:r>
      <w:r>
        <w:rPr>
          <w:rStyle w:val="VerbatimChar"/>
        </w:rPr>
        <w:t xml:space="preserve">tmdb_id</w:t>
      </w:r>
      <w:r>
        <w:t xml:space="preserve">,</w:t>
      </w:r>
      <w:r>
        <w:t xml:space="preserve"> </w:t>
      </w:r>
      <w:r>
        <w:rPr>
          <w:rStyle w:val="VerbatimChar"/>
        </w:rPr>
        <w:t xml:space="preserve">media_type</w:t>
      </w:r>
      <w:r>
        <w:t xml:space="preserve">).</w:t>
      </w:r>
    </w:p>
    <w:p>
      <w:pPr>
        <w:numPr>
          <w:ilvl w:val="1"/>
          <w:numId w:val="1029"/>
        </w:numPr>
        <w:pStyle w:val="Compact"/>
      </w:pPr>
      <w:r>
        <w:t xml:space="preserve">FR03.2: The system SHALL permit users to record watched titles and assign ratings between 1 and 5 stars.</w:t>
      </w:r>
    </w:p>
    <w:p>
      <w:pPr>
        <w:numPr>
          <w:ilvl w:val="1"/>
          <w:numId w:val="1029"/>
        </w:numPr>
        <w:pStyle w:val="Compact"/>
      </w:pPr>
      <w:r>
        <w:t xml:space="preserve">FR03.3: The system SHALL generate dynamic home-screen recommendations derived from recently saved genres.</w:t>
      </w:r>
    </w:p>
    <w:p>
      <w:pPr>
        <w:numPr>
          <w:ilvl w:val="0"/>
          <w:numId w:val="1026"/>
        </w:numPr>
        <w:pStyle w:val="Compact"/>
      </w:pPr>
      <w:r>
        <w:rPr>
          <w:bCs/>
          <w:b/>
        </w:rPr>
        <w:t xml:space="preserve">FR04: Dual-Tier Cloud Sync &amp; Offline Caching:</w:t>
      </w:r>
    </w:p>
    <w:p>
      <w:pPr>
        <w:numPr>
          <w:ilvl w:val="1"/>
          <w:numId w:val="1030"/>
        </w:numPr>
        <w:pStyle w:val="Compact"/>
      </w:pPr>
      <w:r>
        <w:t xml:space="preserve">FR04.1: The system SHALL synchronize watchlist and watched records with Google Cloud Firestore (</w:t>
      </w:r>
      <w:r>
        <w:rPr>
          <w:rStyle w:val="VerbatimChar"/>
        </w:rPr>
        <w:t xml:space="preserve">/users/{uid}/...</w:t>
      </w:r>
      <w:r>
        <w:t xml:space="preserve">).</w:t>
      </w:r>
    </w:p>
    <w:p>
      <w:pPr>
        <w:numPr>
          <w:ilvl w:val="1"/>
          <w:numId w:val="1030"/>
        </w:numPr>
        <w:pStyle w:val="Compact"/>
      </w:pPr>
      <w:r>
        <w:t xml:space="preserve">FR04.2: In offline mode, the system SHALL read and write exclusively to the local database, staging records for cloud synchronization upon network restoration.</w:t>
      </w:r>
    </w:p>
    <w:p>
      <w:pPr>
        <w:numPr>
          <w:ilvl w:val="0"/>
          <w:numId w:val="1026"/>
        </w:numPr>
        <w:pStyle w:val="Compact"/>
      </w:pPr>
      <w:r>
        <w:rPr>
          <w:bCs/>
          <w:b/>
        </w:rPr>
        <w:t xml:space="preserve">FR05: Filesystem Media Indexing &amp; Organization:</w:t>
      </w:r>
    </w:p>
    <w:p>
      <w:pPr>
        <w:numPr>
          <w:ilvl w:val="1"/>
          <w:numId w:val="1031"/>
        </w:numPr>
        <w:pStyle w:val="Compact"/>
      </w:pPr>
      <w:r>
        <w:t xml:space="preserve">FR05.1: The system SHALL recursively scan directories configured in</w:t>
      </w:r>
      <w:r>
        <w:t xml:space="preserve"> </w:t>
      </w:r>
      <w:r>
        <w:rPr>
          <w:rStyle w:val="VerbatimChar"/>
        </w:rPr>
        <w:t xml:space="preserve">media_scan_root</w:t>
      </w:r>
      <w:r>
        <w:t xml:space="preserve"> </w:t>
      </w:r>
      <w:r>
        <w:t xml:space="preserve">for video formats (</w:t>
      </w:r>
      <w:r>
        <w:rPr>
          <w:rStyle w:val="VerbatimChar"/>
        </w:rPr>
        <w:t xml:space="preserve">.mp4</w:t>
      </w:r>
      <w:r>
        <w:t xml:space="preserve">,</w:t>
      </w:r>
      <w:r>
        <w:t xml:space="preserve"> </w:t>
      </w:r>
      <w:r>
        <w:rPr>
          <w:rStyle w:val="VerbatimChar"/>
        </w:rPr>
        <w:t xml:space="preserve">.mkv</w:t>
      </w:r>
      <w:r>
        <w:t xml:space="preserve">,</w:t>
      </w:r>
      <w:r>
        <w:t xml:space="preserve"> </w:t>
      </w:r>
      <w:r>
        <w:rPr>
          <w:rStyle w:val="VerbatimChar"/>
        </w:rPr>
        <w:t xml:space="preserve">.avi</w:t>
      </w:r>
      <w:r>
        <w:t xml:space="preserve">,</w:t>
      </w:r>
      <w:r>
        <w:t xml:space="preserve"> </w:t>
      </w:r>
      <w:r>
        <w:rPr>
          <w:rStyle w:val="VerbatimChar"/>
        </w:rPr>
        <w:t xml:space="preserve">.webm</w:t>
      </w:r>
      <w:r>
        <w:t xml:space="preserve">).</w:t>
      </w:r>
    </w:p>
    <w:p>
      <w:pPr>
        <w:numPr>
          <w:ilvl w:val="1"/>
          <w:numId w:val="1031"/>
        </w:numPr>
        <w:pStyle w:val="Compact"/>
      </w:pPr>
      <w:r>
        <w:t xml:space="preserve">FR05.2: The system SHALL parse TV filenames using regular expressions into</w:t>
      </w:r>
      <w:r>
        <w:t xml:space="preserve"> </w:t>
      </w:r>
      <w:r>
        <w:rPr>
          <w:rStyle w:val="VerbatimChar"/>
        </w:rPr>
        <w:t xml:space="preserve">series_title</w:t>
      </w:r>
      <w:r>
        <w:t xml:space="preserve">,</w:t>
      </w:r>
      <w:r>
        <w:t xml:space="preserve"> </w:t>
      </w:r>
      <w:r>
        <w:rPr>
          <w:rStyle w:val="VerbatimChar"/>
        </w:rPr>
        <w:t xml:space="preserve">season_number</w:t>
      </w:r>
      <w:r>
        <w:t xml:space="preserve">,</w:t>
      </w:r>
      <w:r>
        <w:t xml:space="preserve"> </w:t>
      </w:r>
      <w:r>
        <w:rPr>
          <w:rStyle w:val="VerbatimChar"/>
        </w:rPr>
        <w:t xml:space="preserve">episode_number</w:t>
      </w:r>
      <w:r>
        <w:t xml:space="preserve">, and</w:t>
      </w:r>
      <w:r>
        <w:t xml:space="preserve"> </w:t>
      </w:r>
      <w:r>
        <w:rPr>
          <w:rStyle w:val="VerbatimChar"/>
        </w:rPr>
        <w:t xml:space="preserve">episode_title</w:t>
      </w:r>
      <w:r>
        <w:t xml:space="preserve">.</w:t>
      </w:r>
    </w:p>
    <w:p>
      <w:pPr>
        <w:numPr>
          <w:ilvl w:val="1"/>
          <w:numId w:val="1031"/>
        </w:numPr>
        <w:pStyle w:val="Compact"/>
      </w:pPr>
      <w:r>
        <w:t xml:space="preserve">FR05.3: The system SHALL execute Levenshtein distance fuzzy matching to associate local files with TMDB IDs and overviews.</w:t>
      </w:r>
    </w:p>
    <w:p>
      <w:pPr>
        <w:numPr>
          <w:ilvl w:val="1"/>
          <w:numId w:val="1031"/>
        </w:numPr>
        <w:pStyle w:val="Compact"/>
      </w:pPr>
      <w:r>
        <w:t xml:space="preserve">FR05.4: The system SHALL cache TMDB poster images in PostgreSQL (</w:t>
      </w:r>
      <w:r>
        <w:rPr>
          <w:rStyle w:val="VerbatimChar"/>
        </w:rPr>
        <w:t xml:space="preserve">local_media_poster_cache</w:t>
      </w:r>
      <w:r>
        <w:t xml:space="preserve">) as binary</w:t>
      </w:r>
      <w:r>
        <w:t xml:space="preserve"> </w:t>
      </w:r>
      <w:r>
        <w:rPr>
          <w:rStyle w:val="VerbatimChar"/>
        </w:rPr>
        <w:t xml:space="preserve">BYTEA</w:t>
      </w:r>
      <w:r>
        <w:t xml:space="preserve"> </w:t>
      </w:r>
      <w:r>
        <w:t xml:space="preserve">data for offline display.</w:t>
      </w:r>
    </w:p>
    <w:p>
      <w:pPr>
        <w:numPr>
          <w:ilvl w:val="0"/>
          <w:numId w:val="1026"/>
        </w:numPr>
        <w:pStyle w:val="Compact"/>
      </w:pPr>
      <w:r>
        <w:rPr>
          <w:bCs/>
          <w:b/>
        </w:rPr>
        <w:t xml:space="preserve">FR06: Cinema Web Video Player &amp; Subtitles:</w:t>
      </w:r>
    </w:p>
    <w:p>
      <w:pPr>
        <w:numPr>
          <w:ilvl w:val="1"/>
          <w:numId w:val="1032"/>
        </w:numPr>
        <w:pStyle w:val="Compact"/>
      </w:pPr>
      <w:r>
        <w:t xml:space="preserve">FR06.1: The system SHALL stream video files using HTTP 206 Partial Content byte-range requests (</w:t>
      </w:r>
      <w:r>
        <w:rPr>
          <w:rStyle w:val="VerbatimChar"/>
        </w:rPr>
        <w:t xml:space="preserve">ResourceRegion</w:t>
      </w:r>
      <w:r>
        <w:t xml:space="preserve">).</w:t>
      </w:r>
    </w:p>
    <w:p>
      <w:pPr>
        <w:numPr>
          <w:ilvl w:val="1"/>
          <w:numId w:val="1032"/>
        </w:numPr>
        <w:pStyle w:val="Compact"/>
      </w:pPr>
      <w:r>
        <w:t xml:space="preserve">FR06.2: The system SHALL automatically detect and serve matching external</w:t>
      </w:r>
      <w:r>
        <w:t xml:space="preserve"> </w:t>
      </w:r>
      <w:r>
        <w:rPr>
          <w:rStyle w:val="VerbatimChar"/>
        </w:rPr>
        <w:t xml:space="preserve">.srt</w:t>
      </w:r>
      <w:r>
        <w:t xml:space="preserve"> </w:t>
      </w:r>
      <w:r>
        <w:t xml:space="preserve">and</w:t>
      </w:r>
      <w:r>
        <w:t xml:space="preserve"> </w:t>
      </w:r>
      <w:r>
        <w:rPr>
          <w:rStyle w:val="VerbatimChar"/>
        </w:rPr>
        <w:t xml:space="preserve">.vtt</w:t>
      </w:r>
      <w:r>
        <w:t xml:space="preserve"> </w:t>
      </w:r>
      <w:r>
        <w:t xml:space="preserve">subtitle sidecars.</w:t>
      </w:r>
    </w:p>
    <w:p>
      <w:pPr>
        <w:numPr>
          <w:ilvl w:val="1"/>
          <w:numId w:val="1032"/>
        </w:numPr>
        <w:pStyle w:val="Compact"/>
      </w:pPr>
      <w:r>
        <w:t xml:space="preserve">FR06.3: The system SHALL execute</w:t>
      </w:r>
      <w:r>
        <w:t xml:space="preserve"> </w:t>
      </w:r>
      <w:r>
        <w:rPr>
          <w:rStyle w:val="VerbatimChar"/>
        </w:rPr>
        <w:t xml:space="preserve">ffprobe</w:t>
      </w:r>
      <w:r>
        <w:t xml:space="preserve"> </w:t>
      </w:r>
      <w:r>
        <w:t xml:space="preserve">to discover embedded text subtitle streams and spawn</w:t>
      </w:r>
      <w:r>
        <w:t xml:space="preserve"> </w:t>
      </w:r>
      <w:r>
        <w:rPr>
          <w:rStyle w:val="VerbatimChar"/>
        </w:rPr>
        <w:t xml:space="preserve">ffmpeg</w:t>
      </w:r>
      <w:r>
        <w:t xml:space="preserve"> </w:t>
      </w:r>
      <w:r>
        <w:t xml:space="preserve">to pipe WebVTT streams directly to the browser.</w:t>
      </w:r>
    </w:p>
    <w:p>
      <w:pPr>
        <w:numPr>
          <w:ilvl w:val="1"/>
          <w:numId w:val="1032"/>
        </w:numPr>
        <w:pStyle w:val="Compact"/>
      </w:pPr>
      <w:r>
        <w:t xml:space="preserve">FR06.4: The player SHALL persist playback timestamps in browser</w:t>
      </w:r>
      <w:r>
        <w:t xml:space="preserve"> </w:t>
      </w:r>
      <w:r>
        <w:rPr>
          <w:rStyle w:val="VerbatimChar"/>
        </w:rPr>
        <w:t xml:space="preserve">localStorage</w:t>
      </w:r>
      <w:r>
        <w:t xml:space="preserve"> </w:t>
      </w:r>
      <w:r>
        <w:t xml:space="preserve">and resume playback automatically.</w:t>
      </w:r>
    </w:p>
    <w:p>
      <w:pPr>
        <w:numPr>
          <w:ilvl w:val="1"/>
          <w:numId w:val="1032"/>
        </w:numPr>
        <w:pStyle w:val="Compact"/>
      </w:pPr>
      <w:r>
        <w:t xml:space="preserve">FR06.5: The player SHALL provide an auto-play overlay for the next chronological episode in a season.</w:t>
      </w:r>
    </w:p>
    <w:p>
      <w:pPr>
        <w:numPr>
          <w:ilvl w:val="0"/>
          <w:numId w:val="1026"/>
        </w:numPr>
        <w:pStyle w:val="Compact"/>
      </w:pPr>
      <w:r>
        <w:rPr>
          <w:bCs/>
          <w:b/>
        </w:rPr>
        <w:t xml:space="preserve">FR07: System Administration &amp; Media Roots:</w:t>
      </w:r>
    </w:p>
    <w:p>
      <w:pPr>
        <w:numPr>
          <w:ilvl w:val="1"/>
          <w:numId w:val="1033"/>
        </w:numPr>
        <w:pStyle w:val="Compact"/>
      </w:pPr>
      <w:r>
        <w:t xml:space="preserve">FR07.1: The system SHALL permit administrators to add, inspect, and remove directory scan roots via the Settings interface.</w:t>
      </w:r>
    </w:p>
    <w:bookmarkEnd w:id="84"/>
    <w:bookmarkStart w:id="85" w:name="non-functional-requirements-nfr"/>
    <w:p>
      <w:pPr>
        <w:pStyle w:val="Heading3"/>
      </w:pPr>
      <w:r>
        <w:t xml:space="preserve">3.6.2 Non-Functional Requirements (NFR)</w:t>
      </w:r>
    </w:p>
    <w:p>
      <w:pPr>
        <w:numPr>
          <w:ilvl w:val="0"/>
          <w:numId w:val="1034"/>
        </w:numPr>
        <w:pStyle w:val="Compact"/>
      </w:pPr>
      <w:r>
        <w:rPr>
          <w:bCs/>
          <w:b/>
        </w:rPr>
        <w:t xml:space="preserve">NFR01: Security:</w:t>
      </w:r>
      <w:r>
        <w:t xml:space="preserve"> </w:t>
      </w:r>
      <w:r>
        <w:t xml:space="preserve">Passwords hashed with BCrypt (cost</w:t>
      </w:r>
      <w:r>
        <w:t xml:space="preserve"> </w:t>
      </w:r>
      <m:oMath>
        <m:r>
          <m:rPr>
            <m:sty m:val="p"/>
          </m:rPr>
          <m:t>≥</m:t>
        </m:r>
        <m:r>
          <m:t>10</m:t>
        </m:r>
      </m:oMath>
      <w:r>
        <w:t xml:space="preserve">). Refresh tokens encrypted using AES-GCM-256. Media streaming paths strictly checked against traversal attacks (</w:t>
      </w:r>
      <w:r>
        <w:rPr>
          <w:rStyle w:val="VerbatimChar"/>
        </w:rPr>
        <w:t xml:space="preserve">checkedPath</w:t>
      </w:r>
      <w:r>
        <w:t xml:space="preserve">).</w:t>
      </w:r>
      <w:r>
        <w:t xml:space="preserve"> </w:t>
      </w:r>
      <w:r>
        <w:rPr>
          <w:rStyle w:val="VerbatimChar"/>
        </w:rPr>
        <w:t xml:space="preserve">NoStoreHtmlFilter</w:t>
      </w:r>
      <w:r>
        <w:t xml:space="preserve"> </w:t>
      </w:r>
      <w:r>
        <w:t xml:space="preserve">applied to sensitive HTML responses.</w:t>
      </w:r>
    </w:p>
    <w:p>
      <w:pPr>
        <w:numPr>
          <w:ilvl w:val="0"/>
          <w:numId w:val="1034"/>
        </w:numPr>
        <w:pStyle w:val="Compact"/>
      </w:pPr>
      <w:r>
        <w:rPr>
          <w:bCs/>
          <w:b/>
        </w:rPr>
        <w:t xml:space="preserve">NFR02: Performance:</w:t>
      </w:r>
      <w:r>
        <w:t xml:space="preserve"> </w:t>
      </w:r>
      <w:r>
        <w:t xml:space="preserve">Video playback start latency</w:t>
      </w:r>
      <w:r>
        <w:t xml:space="preserve"> </w:t>
      </w:r>
      <m:oMath>
        <m:r>
          <m:rPr>
            <m:sty m:val="p"/>
          </m:rPr>
          <m:t>&lt;</m:t>
        </m:r>
        <m:r>
          <m:t>1.5</m:t>
        </m:r>
        <m:r>
          <m:rPr>
            <m:nor/>
            <m:sty m:val="p"/>
          </m:rPr>
          <m:t>s</m:t>
        </m:r>
      </m:oMath>
      <w:r>
        <w:t xml:space="preserve"> </w:t>
      </w:r>
      <w:r>
        <w:t xml:space="preserve">over local LAN. Embedded subtitle extraction start time</w:t>
      </w:r>
      <w:r>
        <w:t xml:space="preserve"> </w:t>
      </w:r>
      <m:oMath>
        <m:r>
          <m:rPr>
            <m:sty m:val="p"/>
          </m:rPr>
          <m:t>&lt;</m:t>
        </m:r>
        <m:r>
          <m:t>500</m:t>
        </m:r>
        <m:r>
          <m:rPr>
            <m:nor/>
            <m:sty m:val="p"/>
          </m:rPr>
          <m:t>ms</m:t>
        </m:r>
      </m:oMath>
      <w:r>
        <w:t xml:space="preserve">. CPU utilization</w:t>
      </w:r>
      <w:r>
        <w:t xml:space="preserve"> </w:t>
      </w:r>
      <m:oMath>
        <m:r>
          <m:rPr>
            <m:sty m:val="p"/>
          </m:rPr>
          <m:t>≤</m:t>
        </m:r>
        <m:r>
          <m:t>2</m:t>
        </m:r>
        <m:r>
          <m:rPr>
            <m:sty m:val="p"/>
          </m:rPr>
          <m:t>%</m:t>
        </m:r>
      </m:oMath>
      <w:r>
        <w:t xml:space="preserve"> </w:t>
      </w:r>
      <w:r>
        <w:t xml:space="preserve">during active 1080p playback.</w:t>
      </w:r>
    </w:p>
    <w:p>
      <w:pPr>
        <w:numPr>
          <w:ilvl w:val="0"/>
          <w:numId w:val="1034"/>
        </w:numPr>
        <w:pStyle w:val="Compact"/>
      </w:pPr>
      <w:r>
        <w:rPr>
          <w:bCs/>
          <w:b/>
        </w:rPr>
        <w:t xml:space="preserve">NFR03: Reliability &amp; Fault Tolerance:</w:t>
      </w:r>
      <w:r>
        <w:t xml:space="preserve"> </w:t>
      </w:r>
      <w:r>
        <w:t xml:space="preserve">Automatic fallback to local database when TMDB or Firebase is unreachable. Subprocesses bounded by a 15-second execution timeout.</w:t>
      </w:r>
    </w:p>
    <w:p>
      <w:pPr>
        <w:numPr>
          <w:ilvl w:val="0"/>
          <w:numId w:val="1034"/>
        </w:numPr>
        <w:pStyle w:val="Compact"/>
      </w:pPr>
      <w:r>
        <w:rPr>
          <w:bCs/>
          <w:b/>
        </w:rPr>
        <w:t xml:space="preserve">NFR04: Portability:</w:t>
      </w:r>
      <w:r>
        <w:t xml:space="preserve"> </w:t>
      </w:r>
      <w:r>
        <w:t xml:space="preserve">Capable of running in Docker or as a standalone JAR with embedded H2 on Linux, macOS, and Windows.</w:t>
      </w:r>
    </w:p>
    <w:p>
      <w:pPr>
        <w:numPr>
          <w:ilvl w:val="0"/>
          <w:numId w:val="1034"/>
        </w:numPr>
        <w:pStyle w:val="Compact"/>
      </w:pPr>
      <w:r>
        <w:rPr>
          <w:bCs/>
          <w:b/>
        </w:rPr>
        <w:t xml:space="preserve">NFR05: Usability:</w:t>
      </w:r>
      <w:r>
        <w:t xml:space="preserve"> </w:t>
      </w:r>
      <w:r>
        <w:t xml:space="preserve">Fully responsive layout (mobile</w:t>
      </w:r>
      <w:r>
        <w:t xml:space="preserve"> </w:t>
      </w:r>
      <m:oMath>
        <m:r>
          <m:t>360</m:t>
        </m:r>
        <m:r>
          <m:rPr>
            <m:nor/>
            <m:sty m:val="p"/>
          </m:rPr>
          <m:t>px</m:t>
        </m:r>
      </m:oMath>
      <w:r>
        <w:t xml:space="preserve"> </w:t>
      </w:r>
      <w:r>
        <w:t xml:space="preserve">to</w:t>
      </w:r>
      <w:r>
        <w:t xml:space="preserve"> </w:t>
      </w:r>
      <m:oMath>
        <m:r>
          <m:t>4</m:t>
        </m:r>
        <m:r>
          <m:rPr>
            <m:nor/>
            <m:sty m:val="p"/>
          </m:rPr>
          <m:t>K</m:t>
        </m:r>
      </m:oMath>
      <w:r>
        <w:t xml:space="preserve">). Cinema player keyboard shortcuts (</w:t>
      </w:r>
      <w:r>
        <w:rPr>
          <w:rStyle w:val="VerbatimChar"/>
        </w:rPr>
        <w:t xml:space="preserve">Space</w:t>
      </w:r>
      <w:r>
        <w:t xml:space="preserve">,</w:t>
      </w:r>
      <w:r>
        <w:t xml:space="preserve"> </w:t>
      </w:r>
      <w:r>
        <w:rPr>
          <w:rStyle w:val="VerbatimChar"/>
        </w:rPr>
        <w:t xml:space="preserve">F</w:t>
      </w:r>
      <w:r>
        <w:t xml:space="preserve">,</w:t>
      </w:r>
      <w:r>
        <w:t xml:space="preserve"> </w:t>
      </w:r>
      <w:r>
        <w:rPr>
          <w:rStyle w:val="VerbatimChar"/>
        </w:rPr>
        <w:t xml:space="preserve">M</w:t>
      </w:r>
      <w:r>
        <w:t xml:space="preserve">, arrows).</w:t>
      </w:r>
    </w:p>
    <w:bookmarkEnd w:id="85"/>
    <w:bookmarkEnd w:id="86"/>
    <w:bookmarkStart w:id="88" w:name="Xc1aa2cb0760df1dbd4d082b68bd6488e0f89a59"/>
    <w:p>
      <w:pPr>
        <w:pStyle w:val="Heading2"/>
      </w:pPr>
      <w:r>
        <w:t xml:space="preserve">3.7 Requirements Prioritization (MoSCoW Matrix)</w:t>
      </w:r>
    </w:p>
    <w:bookmarkStart w:id="87" w:name="Xe5d30ca3dbf083de40bb1264bede939e8ebfa75"/>
    <w:p>
      <w:pPr>
        <w:pStyle w:val="Heading3"/>
      </w:pPr>
      <w:r>
        <w:t xml:space="preserve">Table 3.2: MoSCoW Requirements Prioritization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 Level</w:t>
            </w:r>
          </w:p>
        </w:tc>
        <w:tc>
          <w:tcPr/>
          <w:p>
            <w:pPr>
              <w:pStyle w:val="Compact"/>
              <w:jc w:val="left"/>
            </w:pPr>
            <w:r>
              <w:t xml:space="preserve">Requirement Code &amp; Summary</w:t>
            </w:r>
          </w:p>
        </w:tc>
        <w:tc>
          <w:tcPr/>
          <w:p>
            <w:pPr>
              <w:pStyle w:val="Compact"/>
              <w:jc w:val="left"/>
            </w:pPr>
            <w:r>
              <w:t xml:space="preserve">Rationale</w:t>
            </w:r>
          </w:p>
        </w:tc>
      </w:tr>
      <w:tr>
        <w:tc>
          <w:tcPr/>
          <w:p>
            <w:pPr>
              <w:pStyle w:val="Compact"/>
              <w:jc w:val="left"/>
            </w:pPr>
            <w:r>
              <w:rPr>
                <w:bCs/>
                <w:b/>
              </w:rPr>
              <w:t xml:space="preserve">Must-Have (M)</w:t>
            </w:r>
          </w:p>
        </w:tc>
        <w:tc>
          <w:tcPr/>
          <w:p>
            <w:pPr>
              <w:pStyle w:val="Compact"/>
              <w:jc w:val="left"/>
            </w:pPr>
            <w:r>
              <w:rPr>
                <w:bCs/>
                <w:b/>
              </w:rPr>
              <w:t xml:space="preserve">FR01</w:t>
            </w:r>
            <w:r>
              <w:t xml:space="preserve">: User Auth &amp; BCrypt</w:t>
            </w:r>
            <w:r>
              <w:rPr>
                <w:bCs/>
                <w:b/>
              </w:rPr>
              <w:t xml:space="preserve">FR03</w:t>
            </w:r>
            <w:r>
              <w:t xml:space="preserve">: Watchlist/Watched Persistence</w:t>
            </w:r>
            <w:r>
              <w:rPr>
                <w:bCs/>
                <w:b/>
              </w:rPr>
              <w:t xml:space="preserve">FR05</w:t>
            </w:r>
            <w:r>
              <w:t xml:space="preserve">: Media Scanner &amp; Regex</w:t>
            </w:r>
            <w:r>
              <w:rPr>
                <w:bCs/>
                <w:b/>
              </w:rPr>
              <w:t xml:space="preserve">FR06</w:t>
            </w:r>
            <w:r>
              <w:t xml:space="preserve">: HTTP 206 Byte-Range Streaming</w:t>
            </w:r>
          </w:p>
        </w:tc>
        <w:tc>
          <w:tcPr/>
          <w:p>
            <w:pPr>
              <w:pStyle w:val="Compact"/>
              <w:jc w:val="left"/>
            </w:pPr>
            <w:r>
              <w:t xml:space="preserve">Core operational capabilities necessary for media storage and playback.</w:t>
            </w:r>
          </w:p>
        </w:tc>
      </w:tr>
      <w:tr>
        <w:tc>
          <w:tcPr/>
          <w:p>
            <w:pPr>
              <w:pStyle w:val="Compact"/>
              <w:jc w:val="left"/>
            </w:pPr>
            <w:r>
              <w:rPr>
                <w:bCs/>
                <w:b/>
              </w:rPr>
              <w:t xml:space="preserve">Should-Have (S)</w:t>
            </w:r>
          </w:p>
        </w:tc>
        <w:tc>
          <w:tcPr/>
          <w:p>
            <w:pPr>
              <w:pStyle w:val="Compact"/>
              <w:jc w:val="left"/>
            </w:pPr>
            <w:r>
              <w:rPr>
                <w:bCs/>
                <w:b/>
              </w:rPr>
              <w:t xml:space="preserve">FR02</w:t>
            </w:r>
            <w:r>
              <w:t xml:space="preserve">: TMDB Multi-Filter Search</w:t>
            </w:r>
            <w:r>
              <w:rPr>
                <w:bCs/>
                <w:b/>
              </w:rPr>
              <w:t xml:space="preserve">FR04</w:t>
            </w:r>
            <w:r>
              <w:t xml:space="preserve">: Cloud Firestore Sync</w:t>
            </w:r>
            <w:r>
              <w:rPr>
                <w:bCs/>
                <w:b/>
              </w:rPr>
              <w:t xml:space="preserve">FR06.3</w:t>
            </w:r>
            <w:r>
              <w:t xml:space="preserve">: On-the-Fly WebVTT Extraction</w:t>
            </w:r>
            <w:r>
              <w:rPr>
                <w:bCs/>
                <w:b/>
              </w:rPr>
              <w:t xml:space="preserve">FR05.4</w:t>
            </w:r>
            <w:r>
              <w:t xml:space="preserve">: Local Poster Caching</w:t>
            </w:r>
          </w:p>
        </w:tc>
        <w:tc>
          <w:tcPr/>
          <w:p>
            <w:pPr>
              <w:pStyle w:val="Compact"/>
              <w:jc w:val="left"/>
            </w:pPr>
            <w:r>
              <w:t xml:space="preserve">Essential capabilities for metadata enrichment, subtitles, and multi-device parity.</w:t>
            </w:r>
          </w:p>
        </w:tc>
      </w:tr>
      <w:tr>
        <w:tc>
          <w:tcPr/>
          <w:p>
            <w:pPr>
              <w:pStyle w:val="Compact"/>
              <w:jc w:val="left"/>
            </w:pPr>
            <w:r>
              <w:rPr>
                <w:bCs/>
                <w:b/>
              </w:rPr>
              <w:t xml:space="preserve">Could-Have (C)</w:t>
            </w:r>
          </w:p>
        </w:tc>
        <w:tc>
          <w:tcPr/>
          <w:p>
            <w:pPr>
              <w:pStyle w:val="Compact"/>
              <w:jc w:val="left"/>
            </w:pPr>
            <w:r>
              <w:rPr>
                <w:bCs/>
                <w:b/>
              </w:rPr>
              <w:t xml:space="preserve">FR03.3</w:t>
            </w:r>
            <w:r>
              <w:t xml:space="preserve">: Dynamic Recommendations</w:t>
            </w:r>
            <w:r>
              <w:rPr>
                <w:bCs/>
                <w:b/>
              </w:rPr>
              <w:t xml:space="preserve">FR06.5</w:t>
            </w:r>
            <w:r>
              <w:t xml:space="preserve">: Next-Episode Autoplay</w:t>
            </w:r>
            <w:r>
              <w:rPr>
                <w:bCs/>
                <w:b/>
              </w:rPr>
              <w:t xml:space="preserve">FR01.3</w:t>
            </w:r>
            <w:r>
              <w:t xml:space="preserve">: Persistent Remember-Me Session</w:t>
            </w:r>
          </w:p>
        </w:tc>
        <w:tc>
          <w:tcPr/>
          <w:p>
            <w:pPr>
              <w:pStyle w:val="Compact"/>
              <w:jc w:val="left"/>
            </w:pPr>
            <w:r>
              <w:t xml:space="preserve">Enhancements optimizing user engagement and seamless viewing.</w:t>
            </w:r>
          </w:p>
        </w:tc>
      </w:tr>
      <w:tr>
        <w:tc>
          <w:tcPr/>
          <w:p>
            <w:pPr>
              <w:pStyle w:val="Compact"/>
              <w:jc w:val="left"/>
            </w:pPr>
            <w:r>
              <w:rPr>
                <w:bCs/>
                <w:b/>
              </w:rPr>
              <w:t xml:space="preserve">Won’t-Have (W)</w:t>
            </w:r>
          </w:p>
        </w:tc>
        <w:tc>
          <w:tcPr/>
          <w:p>
            <w:pPr>
              <w:pStyle w:val="Compact"/>
              <w:jc w:val="left"/>
            </w:pPr>
            <w:r>
              <w:t xml:space="preserve">Real-time video transcoding</w:t>
            </w:r>
            <w:r>
              <w:t xml:space="preserve">Native mobile app stores</w:t>
            </w:r>
            <w:r>
              <w:t xml:space="preserve">Live TV tuner integration</w:t>
            </w:r>
          </w:p>
        </w:tc>
        <w:tc>
          <w:tcPr/>
          <w:p>
            <w:pPr>
              <w:pStyle w:val="Compact"/>
              <w:jc w:val="left"/>
            </w:pPr>
            <w:r>
              <w:t xml:space="preserve">Deliberately excluded to maintain lightweight CPU efficiency and maintainability.</w:t>
            </w:r>
          </w:p>
        </w:tc>
      </w:tr>
    </w:tbl>
    <w:p>
      <w:r>
        <w:pict>
          <v:rect style="width:0;height:1.5pt" o:hralign="center" o:hrstd="t" o:hr="t"/>
        </w:pict>
      </w:r>
    </w:p>
    <w:p>
      <w:r>
        <w:br w:type="page"/>
      </w:r>
    </w:p>
    <w:bookmarkEnd w:id="87"/>
    <w:bookmarkEnd w:id="88"/>
    <w:bookmarkEnd w:id="89"/>
    <w:bookmarkStart w:id="193" w:name="chapter-four-system-modeling-and-design"/>
    <w:p>
      <w:pPr>
        <w:pStyle w:val="Heading1"/>
      </w:pPr>
      <w:r>
        <w:t xml:space="preserve">CHAPTER FOUR: SYSTEM MODELING AND DESIGN</w:t>
      </w:r>
    </w:p>
    <w:bookmarkStart w:id="93" w:name="system-architecture-overview"/>
    <w:p>
      <w:pPr>
        <w:pStyle w:val="Heading2"/>
      </w:pPr>
      <w:r>
        <w:t xml:space="preserve">4.1 System Architecture Overview</w:t>
      </w:r>
    </w:p>
    <w:p>
      <w:pPr>
        <w:pStyle w:val="CaptionedFigure"/>
      </w:pPr>
      <w:r>
        <w:drawing>
          <wp:inline>
            <wp:extent cx="5334000" cy="2674022"/>
            <wp:effectExtent b="0" l="0" r="0" t="0"/>
            <wp:docPr descr="Figure 4.1.1: 3-Tier Layered System Architecture" title="" id="91" name="Picture"/>
            <a:graphic>
              <a:graphicData uri="http://schemas.openxmlformats.org/drawingml/2006/picture">
                <pic:pic>
                  <pic:nvPicPr>
                    <pic:cNvPr descr="figures/Figure_4_1_1.png" id="92" name="Picture"/>
                    <pic:cNvPicPr>
                      <a:picLocks noChangeArrowheads="1" noChangeAspect="1"/>
                    </pic:cNvPicPr>
                  </pic:nvPicPr>
                  <pic:blipFill>
                    <a:blip r:embed="rId90"/>
                    <a:stretch>
                      <a:fillRect/>
                    </a:stretch>
                  </pic:blipFill>
                  <pic:spPr bwMode="auto">
                    <a:xfrm>
                      <a:off x="0" y="0"/>
                      <a:ext cx="5334000" cy="2674022"/>
                    </a:xfrm>
                    <a:prstGeom prst="rect">
                      <a:avLst/>
                    </a:prstGeom>
                    <a:noFill/>
                    <a:ln w="9525">
                      <a:noFill/>
                      <a:headEnd/>
                      <a:tailEnd/>
                    </a:ln>
                  </pic:spPr>
                </pic:pic>
              </a:graphicData>
            </a:graphic>
          </wp:inline>
        </w:drawing>
      </w:r>
    </w:p>
    <w:p>
      <w:pPr>
        <w:pStyle w:val="ImageCaption"/>
      </w:pPr>
      <w:r>
        <w:t xml:space="preserve">Figure 4.1.1: 3-Tier Layered System Architecture</w:t>
      </w:r>
    </w:p>
    <w:p>
      <w:pPr>
        <w:pStyle w:val="BodyText"/>
      </w:pPr>
      <w:r>
        <w:rPr>
          <w:iCs/>
          <w:i/>
        </w:rPr>
        <w:t xml:space="preserve">Figure 4.1.1: 3-Tier Layered System Architecture</w:t>
      </w:r>
    </w:p>
    <w:p>
      <w:pPr>
        <w:pStyle w:val="BodyText"/>
      </w:pPr>
      <w:r>
        <w:t xml:space="preserve">The system implements a classic</w:t>
      </w:r>
      <w:r>
        <w:t xml:space="preserve"> </w:t>
      </w:r>
      <w:r>
        <w:rPr>
          <w:bCs/>
          <w:b/>
        </w:rPr>
        <w:t xml:space="preserve">3-Tier Layered Architecture</w:t>
      </w:r>
      <w:r>
        <w:t xml:space="preserve"> </w:t>
      </w:r>
      <w:r>
        <w:t xml:space="preserve">with decoupled ports-and-adapters for external services:</w:t>
      </w:r>
    </w:p>
    <w:p>
      <w:r>
        <w:pict>
          <v:rect style="width:0;height:1.5pt" o:hralign="center" o:hrstd="t" o:hr="t"/>
        </w:pict>
      </w:r>
    </w:p>
    <w:bookmarkEnd w:id="93"/>
    <w:bookmarkStart w:id="107" w:name="use-case-modeling-actor-descriptions"/>
    <w:p>
      <w:pPr>
        <w:pStyle w:val="Heading2"/>
      </w:pPr>
      <w:r>
        <w:t xml:space="preserve">4.2 Use Case Modeling &amp; Actor Descriptions</w:t>
      </w:r>
    </w:p>
    <w:bookmarkStart w:id="105" w:name="detailed-tabular-use-case-specifications"/>
    <w:p>
      <w:pPr>
        <w:pStyle w:val="Heading3"/>
      </w:pPr>
      <w:r>
        <w:t xml:space="preserve">4.2.1 Detailed Tabular Use Case Specifications</w:t>
      </w:r>
    </w:p>
    <w:bookmarkStart w:id="94" w:name="X87e8c8d31a255713e882755775ca38c45659b25"/>
    <w:p>
      <w:pPr>
        <w:pStyle w:val="Heading4"/>
      </w:pPr>
      <w:r>
        <w:t xml:space="preserve">UC01: User Registration, Local Authentication &amp; Firebase Federation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UC01</w:t>
            </w:r>
          </w:p>
        </w:tc>
      </w:tr>
      <w:tr>
        <w:tc>
          <w:tcPr/>
          <w:p>
            <w:pPr>
              <w:pStyle w:val="Compact"/>
              <w:jc w:val="left"/>
            </w:pPr>
            <w:r>
              <w:rPr>
                <w:bCs/>
                <w:b/>
              </w:rPr>
              <w:t xml:space="preserve">Use Case Name</w:t>
            </w:r>
          </w:p>
        </w:tc>
        <w:tc>
          <w:tcPr/>
          <w:p>
            <w:pPr>
              <w:pStyle w:val="Compact"/>
              <w:jc w:val="left"/>
            </w:pPr>
            <w:r>
              <w:t xml:space="preserve">User Registration, Authentication &amp; Identity Federation</w:t>
            </w:r>
          </w:p>
        </w:tc>
      </w:tr>
      <w:tr>
        <w:tc>
          <w:tcPr/>
          <w:p>
            <w:pPr>
              <w:pStyle w:val="Compact"/>
              <w:jc w:val="left"/>
            </w:pPr>
            <w:r>
              <w:rPr>
                <w:bCs/>
                <w:b/>
              </w:rPr>
              <w:t xml:space="preserve">Primary Actor</w:t>
            </w:r>
          </w:p>
        </w:tc>
        <w:tc>
          <w:tcPr/>
          <w:p>
            <w:pPr>
              <w:pStyle w:val="Compact"/>
              <w:jc w:val="left"/>
            </w:pPr>
            <w:r>
              <w:t xml:space="preserve">Unauthenticated Visitor / Registered User</w:t>
            </w:r>
          </w:p>
        </w:tc>
      </w:tr>
      <w:tr>
        <w:tc>
          <w:tcPr/>
          <w:p>
            <w:pPr>
              <w:pStyle w:val="Compact"/>
              <w:jc w:val="left"/>
            </w:pPr>
            <w:r>
              <w:rPr>
                <w:bCs/>
                <w:b/>
              </w:rPr>
              <w:t xml:space="preserve">Secondary Actors</w:t>
            </w:r>
          </w:p>
        </w:tc>
        <w:tc>
          <w:tcPr/>
          <w:p>
            <w:pPr>
              <w:pStyle w:val="Compact"/>
              <w:jc w:val="left"/>
            </w:pPr>
            <w:r>
              <w:t xml:space="preserve">Firebase Identity Toolkit API, Local Relational Database Engine</w:t>
            </w:r>
          </w:p>
        </w:tc>
      </w:tr>
      <w:tr>
        <w:tc>
          <w:tcPr/>
          <w:p>
            <w:pPr>
              <w:pStyle w:val="Compact"/>
              <w:jc w:val="left"/>
            </w:pPr>
            <w:r>
              <w:rPr>
                <w:bCs/>
                <w:b/>
              </w:rPr>
              <w:t xml:space="preserve">Description</w:t>
            </w:r>
          </w:p>
        </w:tc>
        <w:tc>
          <w:tcPr/>
          <w:p>
            <w:pPr>
              <w:pStyle w:val="Compact"/>
              <w:jc w:val="left"/>
            </w:pPr>
            <w:r>
              <w:t xml:space="preserve">Enables a visitor to register a new account or authenticate an existing session using local BCrypt password verification or federated Firebase Authentication with persistent session tokens.</w:t>
            </w:r>
          </w:p>
        </w:tc>
      </w:tr>
      <w:tr>
        <w:tc>
          <w:tcPr/>
          <w:p>
            <w:pPr>
              <w:pStyle w:val="Compact"/>
              <w:jc w:val="left"/>
            </w:pPr>
            <w:r>
              <w:rPr>
                <w:bCs/>
                <w:b/>
              </w:rPr>
              <w:t xml:space="preserve">Preconditions</w:t>
            </w:r>
          </w:p>
        </w:tc>
        <w:tc>
          <w:tcPr/>
          <w:p>
            <w:pPr>
              <w:pStyle w:val="Compact"/>
              <w:jc w:val="left"/>
            </w:pPr>
            <w:r>
              <w:t xml:space="preserve">System is online and reachable via HTTP/HTTPS port 8080 (or 8081). Local database is initialized with Flyway V1-V7 schema.</w:t>
            </w:r>
          </w:p>
        </w:tc>
      </w:tr>
      <w:tr>
        <w:tc>
          <w:tcPr/>
          <w:p>
            <w:pPr>
              <w:pStyle w:val="Compact"/>
              <w:jc w:val="left"/>
            </w:pPr>
            <w:r>
              <w:rPr>
                <w:bCs/>
                <w:b/>
              </w:rPr>
              <w:t xml:space="preserve">Trigger</w:t>
            </w:r>
          </w:p>
        </w:tc>
        <w:tc>
          <w:tcPr/>
          <w:p>
            <w:pPr>
              <w:pStyle w:val="Compact"/>
              <w:jc w:val="left"/>
            </w:pPr>
            <w:r>
              <w:t xml:space="preserve">User navigates to</w:t>
            </w:r>
            <w:r>
              <w:t xml:space="preserve"> </w:t>
            </w:r>
            <w:r>
              <w:rPr>
                <w:rStyle w:val="VerbatimChar"/>
              </w:rPr>
              <w:t xml:space="preserve">/login</w:t>
            </w:r>
            <w:r>
              <w:t xml:space="preserve"> </w:t>
            </w:r>
            <w:r>
              <w:t xml:space="preserve">or</w:t>
            </w:r>
            <w:r>
              <w:t xml:space="preserve"> </w:t>
            </w:r>
            <w:r>
              <w:rPr>
                <w:rStyle w:val="VerbatimChar"/>
              </w:rPr>
              <w:t xml:space="preserve">/signup</w:t>
            </w:r>
            <w:r>
              <w:t xml:space="preserve"> </w:t>
            </w:r>
            <w:r>
              <w:t xml:space="preserve">and submits the authentication form.</w:t>
            </w:r>
          </w:p>
        </w:tc>
      </w:tr>
      <w:tr>
        <w:tc>
          <w:tcPr/>
          <w:p>
            <w:pPr>
              <w:pStyle w:val="Compact"/>
              <w:jc w:val="left"/>
            </w:pPr>
            <w:r>
              <w:rPr>
                <w:bCs/>
                <w:b/>
              </w:rPr>
              <w:t xml:space="preserve">Main Success Scenario</w:t>
            </w:r>
          </w:p>
        </w:tc>
        <w:tc>
          <w:tcPr/>
          <w:p>
            <w:pPr>
              <w:pStyle w:val="Compact"/>
              <w:jc w:val="left"/>
            </w:pPr>
            <w:r>
              <w:t xml:space="preserve">1. User accesses the</w:t>
            </w:r>
            <w:r>
              <w:t xml:space="preserve"> </w:t>
            </w:r>
            <w:r>
              <w:rPr>
                <w:rStyle w:val="VerbatimChar"/>
              </w:rPr>
              <w:t xml:space="preserve">/login</w:t>
            </w:r>
            <w:r>
              <w:t xml:space="preserve"> </w:t>
            </w:r>
            <w:r>
              <w:t xml:space="preserve">view.</w:t>
            </w:r>
            <w:r>
              <w:t xml:space="preserve">2. User enters valid email address and password, optionally checking</w:t>
            </w:r>
            <w:r>
              <w:t xml:space="preserve"> </w:t>
            </w:r>
            <w:r>
              <w:t xml:space="preserve">“</w:t>
            </w:r>
            <w:r>
              <w:t xml:space="preserve">Keep me signed in</w:t>
            </w:r>
            <w:r>
              <w:t xml:space="preserve">”</w:t>
            </w:r>
            <w:r>
              <w:t xml:space="preserve">.</w:t>
            </w:r>
            <w:r>
              <w:t xml:space="preserve">3. Security filter chain intercepts request and routes to</w:t>
            </w:r>
            <w:r>
              <w:t xml:space="preserve"> </w:t>
            </w:r>
            <w:r>
              <w:rPr>
                <w:rStyle w:val="VerbatimChar"/>
              </w:rPr>
              <w:t xml:space="preserve">FirebaseAuthenticationProvider</w:t>
            </w:r>
            <w:r>
              <w:t xml:space="preserve">.</w:t>
            </w:r>
            <w:r>
              <w:t xml:space="preserve">4. Provider queries Firebase Identity Toolkit via REST API with user credentials.</w:t>
            </w:r>
            <w:r>
              <w:t xml:space="preserve">5. Firebase validates credentials and returns</w:t>
            </w:r>
            <w:r>
              <w:t xml:space="preserve"> </w:t>
            </w:r>
            <w:r>
              <w:rPr>
                <w:rStyle w:val="VerbatimChar"/>
              </w:rPr>
              <w:t xml:space="preserve">idToken</w:t>
            </w:r>
            <w:r>
              <w:t xml:space="preserve">,</w:t>
            </w:r>
            <w:r>
              <w:t xml:space="preserve"> </w:t>
            </w:r>
            <w:r>
              <w:rPr>
                <w:rStyle w:val="VerbatimChar"/>
              </w:rPr>
              <w:t xml:space="preserve">refreshToken</w:t>
            </w:r>
            <w:r>
              <w:t xml:space="preserve">, and</w:t>
            </w:r>
            <w:r>
              <w:t xml:space="preserve"> </w:t>
            </w:r>
            <w:r>
              <w:rPr>
                <w:rStyle w:val="VerbatimChar"/>
              </w:rPr>
              <w:t xml:space="preserve">localId</w:t>
            </w:r>
            <w:r>
              <w:t xml:space="preserve">.</w:t>
            </w:r>
            <w:r>
              <w:t xml:space="preserve">6. Provider queries local</w:t>
            </w:r>
            <w:r>
              <w:t xml:space="preserve"> </w:t>
            </w:r>
            <w:r>
              <w:rPr>
                <w:rStyle w:val="VerbatimChar"/>
              </w:rPr>
              <w:t xml:space="preserve">app_user</w:t>
            </w:r>
            <w:r>
              <w:t xml:space="preserve"> </w:t>
            </w:r>
            <w:r>
              <w:t xml:space="preserve">table for matching email.</w:t>
            </w:r>
            <w:r>
              <w:t xml:space="preserve">7. System links</w:t>
            </w:r>
            <w:r>
              <w:t xml:space="preserve"> </w:t>
            </w:r>
            <w:r>
              <w:rPr>
                <w:rStyle w:val="VerbatimChar"/>
              </w:rPr>
              <w:t xml:space="preserve">firebase_uid</w:t>
            </w:r>
            <w:r>
              <w:t xml:space="preserve"> </w:t>
            </w:r>
            <w:r>
              <w:t xml:space="preserve">to</w:t>
            </w:r>
            <w:r>
              <w:t xml:space="preserve"> </w:t>
            </w:r>
            <w:r>
              <w:rPr>
                <w:rStyle w:val="VerbatimChar"/>
              </w:rPr>
              <w:t xml:space="preserve">app_user</w:t>
            </w:r>
            <w:r>
              <w:t xml:space="preserve"> </w:t>
            </w:r>
            <w:r>
              <w:t xml:space="preserve">record (Flyway V6).</w:t>
            </w:r>
            <w:r>
              <w:t xml:space="preserve">8.</w:t>
            </w:r>
            <w:r>
              <w:t xml:space="preserve"> </w:t>
            </w:r>
            <w:r>
              <w:rPr>
                <w:rStyle w:val="VerbatimChar"/>
              </w:rPr>
              <w:t xml:space="preserve">FirebaseCredentialService</w:t>
            </w:r>
            <w:r>
              <w:t xml:space="preserve"> </w:t>
            </w:r>
            <w:r>
              <w:t xml:space="preserve">encrypts</w:t>
            </w:r>
            <w:r>
              <w:t xml:space="preserve"> </w:t>
            </w:r>
            <w:r>
              <w:rPr>
                <w:rStyle w:val="VerbatimChar"/>
              </w:rPr>
              <w:t xml:space="preserve">refreshToken</w:t>
            </w:r>
            <w:r>
              <w:t xml:space="preserve"> </w:t>
            </w:r>
            <w:r>
              <w:t xml:space="preserve">using AES-GCM-256 (</w:t>
            </w:r>
            <w:r>
              <w:rPr>
                <w:rStyle w:val="VerbatimChar"/>
              </w:rPr>
              <w:t xml:space="preserve">TokenCipher</w:t>
            </w:r>
            <w:r>
              <w:t xml:space="preserve">) and persists in</w:t>
            </w:r>
            <w:r>
              <w:t xml:space="preserve"> </w:t>
            </w:r>
            <w:r>
              <w:rPr>
                <w:rStyle w:val="VerbatimChar"/>
              </w:rPr>
              <w:t xml:space="preserve">firebase_credential</w:t>
            </w:r>
            <w:r>
              <w:t xml:space="preserve">.</w:t>
            </w:r>
            <w:r>
              <w:t xml:space="preserve">9. If Remember-Me is checked,</w:t>
            </w:r>
            <w:r>
              <w:t xml:space="preserve"> </w:t>
            </w:r>
            <w:r>
              <w:rPr>
                <w:rStyle w:val="VerbatimChar"/>
              </w:rPr>
              <w:t xml:space="preserve">persistent_logins</w:t>
            </w:r>
            <w:r>
              <w:t xml:space="preserve"> </w:t>
            </w:r>
            <w:r>
              <w:t xml:space="preserve">generates series and token hashes.</w:t>
            </w:r>
            <w:r>
              <w:t xml:space="preserve">10. System establishes authenticated</w:t>
            </w:r>
            <w:r>
              <w:t xml:space="preserve"> </w:t>
            </w:r>
            <w:r>
              <w:rPr>
                <w:rStyle w:val="VerbatimChar"/>
              </w:rPr>
              <w:t xml:space="preserve">SecurityContext</w:t>
            </w:r>
            <w:r>
              <w:t xml:space="preserve"> </w:t>
            </w:r>
            <w:r>
              <w:t xml:space="preserve">and redirects user to</w:t>
            </w:r>
            <w:r>
              <w:t xml:space="preserve"> </w:t>
            </w:r>
            <w:r>
              <w:rPr>
                <w:rStyle w:val="VerbatimChar"/>
              </w:rPr>
              <w:t xml:space="preserve">/</w:t>
            </w:r>
            <w:r>
              <w:t xml:space="preserve">.</w:t>
            </w:r>
          </w:p>
        </w:tc>
      </w:tr>
      <w:tr>
        <w:tc>
          <w:tcPr/>
          <w:p>
            <w:pPr>
              <w:pStyle w:val="Compact"/>
              <w:jc w:val="left"/>
            </w:pPr>
            <w:r>
              <w:rPr>
                <w:bCs/>
                <w:b/>
              </w:rPr>
              <w:t xml:space="preserve">Alternative Flows</w:t>
            </w:r>
          </w:p>
        </w:tc>
        <w:tc>
          <w:tcPr/>
          <w:p>
            <w:pPr>
              <w:pStyle w:val="Compact"/>
              <w:jc w:val="left"/>
            </w:pPr>
            <w:r>
              <w:rPr>
                <w:bCs/>
                <w:b/>
              </w:rPr>
              <w:t xml:space="preserve">A1: Firebase Unconfigured or Offline:</w:t>
            </w:r>
            <w:r>
              <w:t xml:space="preserve">1. In step 4, if Firebase properties are absent or network is unreachable, provider falls back to local database authentication.</w:t>
            </w:r>
            <w:r>
              <w:t xml:space="preserve">2. System queries</w:t>
            </w:r>
            <w:r>
              <w:t xml:space="preserve"> </w:t>
            </w:r>
            <w:r>
              <w:rPr>
                <w:rStyle w:val="VerbatimChar"/>
              </w:rPr>
              <w:t xml:space="preserve">app_user</w:t>
            </w:r>
            <w:r>
              <w:t xml:space="preserve"> </w:t>
            </w:r>
            <w:r>
              <w:t xml:space="preserve">for email and compares password hash via</w:t>
            </w:r>
            <w:r>
              <w:t xml:space="preserve"> </w:t>
            </w:r>
            <w:r>
              <w:rPr>
                <w:rStyle w:val="VerbatimChar"/>
              </w:rPr>
              <w:t xml:space="preserve">BCryptPasswordEncoder</w:t>
            </w:r>
            <w:r>
              <w:t xml:space="preserve">.</w:t>
            </w:r>
            <w:r>
              <w:t xml:space="preserve">3. If match succeeds, local session is established without cloud sync capabilities.</w:t>
            </w:r>
            <w:r>
              <w:rPr>
                <w:bCs/>
                <w:b/>
              </w:rPr>
              <w:t xml:space="preserve">A2: Account Registration (</w:t>
            </w:r>
            <w:r>
              <w:rPr>
                <w:rStyle w:val="VerbatimChar"/>
                <w:bCs/>
                <w:b/>
              </w:rPr>
              <w:t xml:space="preserve">/signup</w:t>
            </w:r>
            <w:r>
              <w:rPr>
                <w:bCs/>
                <w:b/>
              </w:rPr>
              <w:t xml:space="preserve">):</w:t>
            </w:r>
            <w:r>
              <w:t xml:space="preserve">1. User provides email, display name, and password (&gt;= 8 chars).</w:t>
            </w:r>
            <w:r>
              <w:t xml:space="preserve">2. System verifies email uniqueness in</w:t>
            </w:r>
            <w:r>
              <w:t xml:space="preserve"> </w:t>
            </w:r>
            <w:r>
              <w:rPr>
                <w:rStyle w:val="VerbatimChar"/>
              </w:rPr>
              <w:t xml:space="preserve">app_user</w:t>
            </w:r>
            <w:r>
              <w:t xml:space="preserve">.</w:t>
            </w:r>
            <w:r>
              <w:t xml:space="preserve">3. Password is encrypted with BCrypt (cost factor 10) and record inserted into</w:t>
            </w:r>
            <w:r>
              <w:t xml:space="preserve"> </w:t>
            </w:r>
            <w:r>
              <w:rPr>
                <w:rStyle w:val="VerbatimChar"/>
              </w:rPr>
              <w:t xml:space="preserve">app_user</w:t>
            </w:r>
            <w:r>
              <w:t xml:space="preserve">.</w:t>
            </w:r>
            <w:r>
              <w:t xml:space="preserve">4. If Firebase is active, account is automatically provisioned in Firebase Auth.</w:t>
            </w:r>
          </w:p>
        </w:tc>
      </w:tr>
      <w:tr>
        <w:tc>
          <w:tcPr/>
          <w:p>
            <w:pPr>
              <w:pStyle w:val="Compact"/>
              <w:jc w:val="left"/>
            </w:pPr>
            <w:r>
              <w:rPr>
                <w:bCs/>
                <w:b/>
              </w:rPr>
              <w:t xml:space="preserve">Exception Flows</w:t>
            </w:r>
          </w:p>
        </w:tc>
        <w:tc>
          <w:tcPr/>
          <w:p>
            <w:pPr>
              <w:pStyle w:val="Compact"/>
              <w:jc w:val="left"/>
            </w:pPr>
            <w:r>
              <w:rPr>
                <w:bCs/>
                <w:b/>
              </w:rPr>
              <w:t xml:space="preserve">E1: Duplicate Email:</w:t>
            </w:r>
            <w:r>
              <w:t xml:space="preserve"> </w:t>
            </w:r>
            <w:r>
              <w:t xml:space="preserve">System rejects registration with HTTP 409 Conflict and displays</w:t>
            </w:r>
            <w:r>
              <w:t xml:space="preserve"> </w:t>
            </w:r>
            <w:r>
              <w:t xml:space="preserve">“</w:t>
            </w:r>
            <w:r>
              <w:t xml:space="preserve">An account with this email already exists</w:t>
            </w:r>
            <w:r>
              <w:t xml:space="preserve">”</w:t>
            </w:r>
            <w:r>
              <w:t xml:space="preserve">.</w:t>
            </w:r>
            <w:r>
              <w:rPr>
                <w:bCs/>
                <w:b/>
              </w:rPr>
              <w:t xml:space="preserve">E2: Invalid Credentials:</w:t>
            </w:r>
            <w:r>
              <w:t xml:space="preserve"> </w:t>
            </w:r>
            <w:r>
              <w:t xml:space="preserve">System displays</w:t>
            </w:r>
            <w:r>
              <w:t xml:space="preserve"> </w:t>
            </w:r>
            <w:r>
              <w:t xml:space="preserve">“</w:t>
            </w:r>
            <w:r>
              <w:t xml:space="preserve">Invalid email or password</w:t>
            </w:r>
            <w:r>
              <w:t xml:space="preserve">”</w:t>
            </w:r>
            <w:r>
              <w:t xml:space="preserve"> </w:t>
            </w:r>
            <w:r>
              <w:t xml:space="preserve">without revealing which parameter was incorrect.</w:t>
            </w:r>
            <w:r>
              <w:rPr>
                <w:bCs/>
                <w:b/>
              </w:rPr>
              <w:t xml:space="preserve">E3: Compromised Remember-Me Cookie:</w:t>
            </w:r>
            <w:r>
              <w:t xml:space="preserve"> </w:t>
            </w:r>
            <w:r>
              <w:t xml:space="preserve">If token in cookie does not match database series, system purges all remember-me tokens for the user and requires password login.</w:t>
            </w:r>
          </w:p>
        </w:tc>
      </w:tr>
      <w:tr>
        <w:tc>
          <w:tcPr/>
          <w:p>
            <w:pPr>
              <w:pStyle w:val="Compact"/>
              <w:jc w:val="left"/>
            </w:pPr>
            <w:r>
              <w:rPr>
                <w:bCs/>
                <w:b/>
              </w:rPr>
              <w:t xml:space="preserve">Postconditions</w:t>
            </w:r>
          </w:p>
        </w:tc>
        <w:tc>
          <w:tcPr/>
          <w:p>
            <w:pPr>
              <w:pStyle w:val="Compact"/>
              <w:jc w:val="left"/>
            </w:pPr>
            <w:r>
              <w:t xml:space="preserve">Authenticated user session established with role</w:t>
            </w:r>
            <w:r>
              <w:t xml:space="preserve"> </w:t>
            </w:r>
            <w:r>
              <w:rPr>
                <w:rStyle w:val="VerbatimChar"/>
              </w:rPr>
              <w:t xml:space="preserve">ROLE_USER</w:t>
            </w:r>
            <w:r>
              <w:t xml:space="preserve">. Session cookies set with</w:t>
            </w:r>
            <w:r>
              <w:t xml:space="preserve"> </w:t>
            </w:r>
            <w:r>
              <w:rPr>
                <w:rStyle w:val="VerbatimChar"/>
              </w:rPr>
              <w:t xml:space="preserve">HttpOnly</w:t>
            </w:r>
            <w:r>
              <w:t xml:space="preserve"> </w:t>
            </w:r>
            <w:r>
              <w:t xml:space="preserve">and</w:t>
            </w:r>
            <w:r>
              <w:t xml:space="preserve"> </w:t>
            </w:r>
            <w:r>
              <w:rPr>
                <w:rStyle w:val="VerbatimChar"/>
              </w:rPr>
              <w:t xml:space="preserve">SameSite=Lax</w:t>
            </w:r>
            <w:r>
              <w:t xml:space="preserve">.</w:t>
            </w:r>
          </w:p>
        </w:tc>
      </w:tr>
      <w:tr>
        <w:tc>
          <w:tcPr/>
          <w:p>
            <w:pPr>
              <w:pStyle w:val="Compact"/>
              <w:jc w:val="left"/>
            </w:pPr>
            <w:r>
              <w:rPr>
                <w:bCs/>
                <w:b/>
              </w:rPr>
              <w:t xml:space="preserve">Priority</w:t>
            </w:r>
          </w:p>
        </w:tc>
        <w:tc>
          <w:tcPr/>
          <w:p>
            <w:pPr>
              <w:pStyle w:val="Compact"/>
              <w:jc w:val="left"/>
            </w:pPr>
            <w:r>
              <w:t xml:space="preserve">High (Must-Have)</w:t>
            </w:r>
          </w:p>
        </w:tc>
      </w:tr>
    </w:tbl>
    <w:bookmarkEnd w:id="94"/>
    <w:bookmarkStart w:id="95" w:name="Xf797eea42c127724e748ebbd8e4a34b5d7228d3"/>
    <w:p>
      <w:pPr>
        <w:pStyle w:val="Heading4"/>
      </w:pPr>
      <w:r>
        <w:t xml:space="preserve">UC02: TMDB Catalog Exploration, Multi-Filtering &amp; Detail Retrieval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UC02</w:t>
            </w:r>
          </w:p>
        </w:tc>
      </w:tr>
      <w:tr>
        <w:tc>
          <w:tcPr/>
          <w:p>
            <w:pPr>
              <w:pStyle w:val="Compact"/>
              <w:jc w:val="left"/>
            </w:pPr>
            <w:r>
              <w:rPr>
                <w:bCs/>
                <w:b/>
              </w:rPr>
              <w:t xml:space="preserve">Use Case Name</w:t>
            </w:r>
          </w:p>
        </w:tc>
        <w:tc>
          <w:tcPr/>
          <w:p>
            <w:pPr>
              <w:pStyle w:val="Compact"/>
              <w:jc w:val="left"/>
            </w:pPr>
            <w:r>
              <w:t xml:space="preserve">TMDB Catalog Exploration, Search &amp; Multi-Parametric Filtering</w:t>
            </w:r>
          </w:p>
        </w:tc>
      </w:tr>
      <w:tr>
        <w:tc>
          <w:tcPr/>
          <w:p>
            <w:pPr>
              <w:pStyle w:val="Compact"/>
              <w:jc w:val="left"/>
            </w:pPr>
            <w:r>
              <w:rPr>
                <w:bCs/>
                <w:b/>
              </w:rPr>
              <w:t xml:space="preserve">Primary Actor</w:t>
            </w:r>
          </w:p>
        </w:tc>
        <w:tc>
          <w:tcPr/>
          <w:p>
            <w:pPr>
              <w:pStyle w:val="Compact"/>
              <w:jc w:val="left"/>
            </w:pPr>
            <w:r>
              <w:t xml:space="preserve">Registered User / Guest Viewer</w:t>
            </w:r>
          </w:p>
        </w:tc>
      </w:tr>
      <w:tr>
        <w:tc>
          <w:tcPr/>
          <w:p>
            <w:pPr>
              <w:pStyle w:val="Compact"/>
              <w:jc w:val="left"/>
            </w:pPr>
            <w:r>
              <w:rPr>
                <w:bCs/>
                <w:b/>
              </w:rPr>
              <w:t xml:space="preserve">Secondary Actors</w:t>
            </w:r>
          </w:p>
        </w:tc>
        <w:tc>
          <w:tcPr/>
          <w:p>
            <w:pPr>
              <w:pStyle w:val="Compact"/>
              <w:jc w:val="left"/>
            </w:pPr>
            <w:r>
              <w:t xml:space="preserve">The Movie Database (TMDB) v3 API Server</w:t>
            </w:r>
          </w:p>
        </w:tc>
      </w:tr>
      <w:tr>
        <w:tc>
          <w:tcPr/>
          <w:p>
            <w:pPr>
              <w:pStyle w:val="Compact"/>
              <w:jc w:val="left"/>
            </w:pPr>
            <w:r>
              <w:rPr>
                <w:bCs/>
                <w:b/>
              </w:rPr>
              <w:t xml:space="preserve">Description</w:t>
            </w:r>
          </w:p>
        </w:tc>
        <w:tc>
          <w:tcPr/>
          <w:p>
            <w:pPr>
              <w:pStyle w:val="Compact"/>
              <w:jc w:val="left"/>
            </w:pPr>
            <w:r>
              <w:t xml:space="preserve">Enables users to browse curated catalog carousels, perform multi-parametric searches with genre, release year, and minimum rating filters, and inspect comprehensive media metadata including cast and trailers.</w:t>
            </w:r>
          </w:p>
        </w:tc>
      </w:tr>
      <w:tr>
        <w:tc>
          <w:tcPr/>
          <w:p>
            <w:pPr>
              <w:pStyle w:val="Compact"/>
              <w:jc w:val="left"/>
            </w:pPr>
            <w:r>
              <w:rPr>
                <w:bCs/>
                <w:b/>
              </w:rPr>
              <w:t xml:space="preserve">Preconditions</w:t>
            </w:r>
          </w:p>
        </w:tc>
        <w:tc>
          <w:tcPr/>
          <w:p>
            <w:pPr>
              <w:pStyle w:val="Compact"/>
              <w:jc w:val="left"/>
            </w:pPr>
            <w:r>
              <w:t xml:space="preserve">Valid</w:t>
            </w:r>
            <w:r>
              <w:t xml:space="preserve"> </w:t>
            </w:r>
            <w:r>
              <w:rPr>
                <w:rStyle w:val="VerbatimChar"/>
              </w:rPr>
              <w:t xml:space="preserve">TMDB_API_KEY</w:t>
            </w:r>
            <w:r>
              <w:t xml:space="preserve"> </w:t>
            </w:r>
            <w:r>
              <w:t xml:space="preserve">configured in application environment. External network access to</w:t>
            </w:r>
            <w:r>
              <w:t xml:space="preserve"> </w:t>
            </w:r>
            <w:r>
              <w:rPr>
                <w:rStyle w:val="VerbatimChar"/>
              </w:rPr>
              <w:t xml:space="preserve">api.themoviedb.org</w:t>
            </w:r>
            <w:r>
              <w:t xml:space="preserve"> </w:t>
            </w:r>
            <w:r>
              <w:t xml:space="preserve">available.</w:t>
            </w:r>
          </w:p>
        </w:tc>
      </w:tr>
      <w:tr>
        <w:tc>
          <w:tcPr/>
          <w:p>
            <w:pPr>
              <w:pStyle w:val="Compact"/>
              <w:jc w:val="left"/>
            </w:pPr>
            <w:r>
              <w:rPr>
                <w:bCs/>
                <w:b/>
              </w:rPr>
              <w:t xml:space="preserve">Trigger</w:t>
            </w:r>
          </w:p>
        </w:tc>
        <w:tc>
          <w:tcPr/>
          <w:p>
            <w:pPr>
              <w:pStyle w:val="Compact"/>
              <w:jc w:val="left"/>
            </w:pPr>
            <w:r>
              <w:t xml:space="preserve">User visits home page (</w:t>
            </w:r>
            <w:r>
              <w:rPr>
                <w:rStyle w:val="VerbatimChar"/>
              </w:rPr>
              <w:t xml:space="preserve">/</w:t>
            </w:r>
            <w:r>
              <w:t xml:space="preserve">) or submits a query on</w:t>
            </w:r>
            <w:r>
              <w:t xml:space="preserve"> </w:t>
            </w:r>
            <w:r>
              <w:rPr>
                <w:rStyle w:val="VerbatimChar"/>
              </w:rPr>
              <w:t xml:space="preserve">/search</w:t>
            </w:r>
            <w:r>
              <w:t xml:space="preserve">.</w:t>
            </w:r>
          </w:p>
        </w:tc>
      </w:tr>
      <w:tr>
        <w:tc>
          <w:tcPr/>
          <w:p>
            <w:pPr>
              <w:pStyle w:val="Compact"/>
              <w:jc w:val="left"/>
            </w:pPr>
            <w:r>
              <w:rPr>
                <w:bCs/>
                <w:b/>
              </w:rPr>
              <w:t xml:space="preserve">Main Success Scenario</w:t>
            </w:r>
          </w:p>
        </w:tc>
        <w:tc>
          <w:tcPr/>
          <w:p>
            <w:pPr>
              <w:pStyle w:val="Compact"/>
              <w:jc w:val="left"/>
            </w:pPr>
            <w:r>
              <w:t xml:space="preserve">1. User navigates to</w:t>
            </w:r>
            <w:r>
              <w:t xml:space="preserve"> </w:t>
            </w:r>
            <w:r>
              <w:rPr>
                <w:rStyle w:val="VerbatimChar"/>
              </w:rPr>
              <w:t xml:space="preserve">/search</w:t>
            </w:r>
            <w:r>
              <w:t xml:space="preserve"> </w:t>
            </w:r>
            <w:r>
              <w:t xml:space="preserve">or home view.</w:t>
            </w:r>
            <w:r>
              <w:t xml:space="preserve">2.</w:t>
            </w:r>
            <w:r>
              <w:t xml:space="preserve"> </w:t>
            </w:r>
            <w:r>
              <w:rPr>
                <w:rStyle w:val="VerbatimChar"/>
              </w:rPr>
              <w:t xml:space="preserve">CatalogController</w:t>
            </w:r>
            <w:r>
              <w:t xml:space="preserve"> </w:t>
            </w:r>
            <w:r>
              <w:t xml:space="preserve">invokes</w:t>
            </w:r>
            <w:r>
              <w:t xml:space="preserve"> </w:t>
            </w:r>
            <w:r>
              <w:rPr>
                <w:rStyle w:val="VerbatimChar"/>
              </w:rPr>
              <w:t xml:space="preserve">MovieCatalogService</w:t>
            </w:r>
            <w:r>
              <w:t xml:space="preserve">.</w:t>
            </w:r>
            <w:r>
              <w:t xml:space="preserve">3. Service requests trending and curated rails from TMDB v3 REST API endpoints.</w:t>
            </w:r>
            <w:r>
              <w:t xml:space="preserve">4. TMDB returns JSON payloads containing titles, release dates, poster paths, and vote averages.</w:t>
            </w:r>
            <w:r>
              <w:t xml:space="preserve">5. Service maps payloads into domain records (</w:t>
            </w:r>
            <w:r>
              <w:rPr>
                <w:rStyle w:val="VerbatimChar"/>
              </w:rPr>
              <w:t xml:space="preserve">MovieCard</w:t>
            </w:r>
            <w:r>
              <w:t xml:space="preserve">,</w:t>
            </w:r>
            <w:r>
              <w:t xml:space="preserve"> </w:t>
            </w:r>
            <w:r>
              <w:rPr>
                <w:rStyle w:val="VerbatimChar"/>
              </w:rPr>
              <w:t xml:space="preserve">MediaRail</w:t>
            </w:r>
            <w:r>
              <w:t xml:space="preserve">).</w:t>
            </w:r>
            <w:r>
              <w:t xml:space="preserve">6. View renders carousels with dark-and-red cinema aesthetic.</w:t>
            </w:r>
            <w:r>
              <w:t xml:space="preserve">7. User inputs search string</w:t>
            </w:r>
            <w:r>
              <w:t xml:space="preserve"> </w:t>
            </w:r>
            <w:r>
              <w:t xml:space="preserve">“</w:t>
            </w:r>
            <w:r>
              <w:t xml:space="preserve">Interstellar</w:t>
            </w:r>
            <w:r>
              <w:t xml:space="preserve">”</w:t>
            </w:r>
            <w:r>
              <w:t xml:space="preserve">, selects Genre</w:t>
            </w:r>
            <w:r>
              <w:t xml:space="preserve"> </w:t>
            </w:r>
            <w:r>
              <w:t xml:space="preserve">“</w:t>
            </w:r>
            <w:r>
              <w:t xml:space="preserve">Sci-Fi (878)</w:t>
            </w:r>
            <w:r>
              <w:t xml:space="preserve">”</w:t>
            </w:r>
            <w:r>
              <w:t xml:space="preserve">, Year</w:t>
            </w:r>
            <w:r>
              <w:t xml:space="preserve"> </w:t>
            </w:r>
            <w:r>
              <w:t xml:space="preserve">“</w:t>
            </w:r>
            <w:r>
              <w:t xml:space="preserve">2014</w:t>
            </w:r>
            <w:r>
              <w:t xml:space="preserve">”</w:t>
            </w:r>
            <w:r>
              <w:t xml:space="preserve">, and Min Rating</w:t>
            </w:r>
            <w:r>
              <w:t xml:space="preserve"> </w:t>
            </w:r>
            <w:r>
              <w:t xml:space="preserve">“</w:t>
            </w:r>
            <w:r>
              <w:t xml:space="preserve">8.0</w:t>
            </w:r>
            <w:r>
              <w:t xml:space="preserve">”</w:t>
            </w:r>
            <w:r>
              <w:t xml:space="preserve">.</w:t>
            </w:r>
            <w:r>
              <w:t xml:space="preserve">8. Controller invokes</w:t>
            </w:r>
            <w:r>
              <w:t xml:space="preserve"> </w:t>
            </w:r>
            <w:r>
              <w:rPr>
                <w:rStyle w:val="VerbatimChar"/>
              </w:rPr>
              <w:t xml:space="preserve">search()</w:t>
            </w:r>
            <w:r>
              <w:t xml:space="preserve"> </w:t>
            </w:r>
            <w:r>
              <w:t xml:space="preserve">with filtered query parameters.</w:t>
            </w:r>
            <w:r>
              <w:t xml:space="preserve">9. TMDB returns matching results; service applies post-filtering and sorts by popularity.</w:t>
            </w:r>
            <w:r>
              <w:t xml:space="preserve">10. User clicks on title card; system displays</w:t>
            </w:r>
            <w:r>
              <w:t xml:space="preserve"> </w:t>
            </w:r>
            <w:r>
              <w:rPr>
                <w:rStyle w:val="VerbatimChar"/>
              </w:rPr>
              <w:t xml:space="preserve">/movie/{id}</w:t>
            </w:r>
            <w:r>
              <w:t xml:space="preserve"> </w:t>
            </w:r>
            <w:r>
              <w:t xml:space="preserve">with synopsis, runtime, cast, and embedded YouTube trailer.</w:t>
            </w:r>
          </w:p>
        </w:tc>
      </w:tr>
      <w:tr>
        <w:tc>
          <w:tcPr/>
          <w:p>
            <w:pPr>
              <w:pStyle w:val="Compact"/>
              <w:jc w:val="left"/>
            </w:pPr>
            <w:r>
              <w:rPr>
                <w:bCs/>
                <w:b/>
              </w:rPr>
              <w:t xml:space="preserve">Alternative Flows</w:t>
            </w:r>
          </w:p>
        </w:tc>
        <w:tc>
          <w:tcPr/>
          <w:p>
            <w:pPr>
              <w:pStyle w:val="Compact"/>
              <w:jc w:val="left"/>
            </w:pPr>
            <w:r>
              <w:rPr>
                <w:bCs/>
                <w:b/>
              </w:rPr>
              <w:t xml:space="preserve">A1: TMDB API Key Missing or Service Down:</w:t>
            </w:r>
            <w:r>
              <w:t xml:space="preserve">1. System catches</w:t>
            </w:r>
            <w:r>
              <w:t xml:space="preserve"> </w:t>
            </w:r>
            <w:r>
              <w:rPr>
                <w:rStyle w:val="VerbatimChar"/>
              </w:rPr>
              <w:t xml:space="preserve">TmdbNotConfiguredException</w:t>
            </w:r>
            <w:r>
              <w:t xml:space="preserve"> </w:t>
            </w:r>
            <w:r>
              <w:t xml:space="preserve">or</w:t>
            </w:r>
            <w:r>
              <w:t xml:space="preserve"> </w:t>
            </w:r>
            <w:r>
              <w:rPr>
                <w:rStyle w:val="VerbatimChar"/>
              </w:rPr>
              <w:t xml:space="preserve">RestClientException</w:t>
            </w:r>
            <w:r>
              <w:t xml:space="preserve">.</w:t>
            </w:r>
            <w:r>
              <w:t xml:space="preserve">2. System displays informative warning banner:</w:t>
            </w:r>
            <w:r>
              <w:t xml:space="preserve"> </w:t>
            </w:r>
            <w:r>
              <w:t xml:space="preserve">“</w:t>
            </w:r>
            <w:r>
              <w:t xml:space="preserve">TMDB catalog service is temporarily unavailable. Local media library and offline watchlists remain fully operational.</w:t>
            </w:r>
            <w:r>
              <w:t xml:space="preserve">”</w:t>
            </w:r>
            <w:r>
              <w:t xml:space="preserve">3. Discovery rails are gracefully omitted; search redirects to local library search.</w:t>
            </w:r>
          </w:p>
        </w:tc>
      </w:tr>
      <w:tr>
        <w:tc>
          <w:tcPr/>
          <w:p>
            <w:pPr>
              <w:pStyle w:val="Compact"/>
              <w:jc w:val="left"/>
            </w:pPr>
            <w:r>
              <w:rPr>
                <w:bCs/>
                <w:b/>
              </w:rPr>
              <w:t xml:space="preserve">Exception Flows</w:t>
            </w:r>
          </w:p>
        </w:tc>
        <w:tc>
          <w:tcPr/>
          <w:p>
            <w:pPr>
              <w:pStyle w:val="Compact"/>
              <w:jc w:val="left"/>
            </w:pPr>
            <w:r>
              <w:rPr>
                <w:bCs/>
                <w:b/>
              </w:rPr>
              <w:t xml:space="preserve">E1: Malformed Search Parameters:</w:t>
            </w:r>
            <w:r>
              <w:t xml:space="preserve"> </w:t>
            </w:r>
            <w:r>
              <w:t xml:space="preserve">System sanitizes query inputs and ignores non-numeric year/genre parameters without throwing HTTP 500.</w:t>
            </w:r>
            <w:r>
              <w:rPr>
                <w:bCs/>
                <w:b/>
              </w:rPr>
              <w:t xml:space="preserve">E2: Invalid TMDB ID:</w:t>
            </w:r>
            <w:r>
              <w:t xml:space="preserve"> </w:t>
            </w:r>
            <w:r>
              <w:t xml:space="preserve">Detail endpoint returns HTTP 404 with custom error page.</w:t>
            </w:r>
          </w:p>
        </w:tc>
      </w:tr>
      <w:tr>
        <w:tc>
          <w:tcPr/>
          <w:p>
            <w:pPr>
              <w:pStyle w:val="Compact"/>
              <w:jc w:val="left"/>
            </w:pPr>
            <w:r>
              <w:rPr>
                <w:bCs/>
                <w:b/>
              </w:rPr>
              <w:t xml:space="preserve">Postconditions</w:t>
            </w:r>
          </w:p>
        </w:tc>
        <w:tc>
          <w:tcPr/>
          <w:p>
            <w:pPr>
              <w:pStyle w:val="Compact"/>
              <w:jc w:val="left"/>
            </w:pPr>
            <w:r>
              <w:t xml:space="preserve">Catalog results presented with image assets loaded from TMDB CDN or fallback placeholders.</w:t>
            </w:r>
          </w:p>
        </w:tc>
      </w:tr>
      <w:tr>
        <w:tc>
          <w:tcPr/>
          <w:p>
            <w:pPr>
              <w:pStyle w:val="Compact"/>
              <w:jc w:val="left"/>
            </w:pPr>
            <w:r>
              <w:rPr>
                <w:bCs/>
                <w:b/>
              </w:rPr>
              <w:t xml:space="preserve">Priority</w:t>
            </w:r>
          </w:p>
        </w:tc>
        <w:tc>
          <w:tcPr/>
          <w:p>
            <w:pPr>
              <w:pStyle w:val="Compact"/>
              <w:jc w:val="left"/>
            </w:pPr>
            <w:r>
              <w:t xml:space="preserve">High (Must-Have)</w:t>
            </w:r>
          </w:p>
        </w:tc>
      </w:tr>
    </w:tbl>
    <w:bookmarkEnd w:id="95"/>
    <w:bookmarkStart w:id="96" w:name="X14279b19d752124d752d09585989e7fd8708eb7"/>
    <w:p>
      <w:pPr>
        <w:pStyle w:val="Heading4"/>
      </w:pPr>
      <w:r>
        <w:t xml:space="preserve">UC03: Personal Watchlist &amp; Watched Rating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UC03</w:t>
            </w:r>
          </w:p>
        </w:tc>
      </w:tr>
      <w:tr>
        <w:tc>
          <w:tcPr/>
          <w:p>
            <w:pPr>
              <w:pStyle w:val="Compact"/>
              <w:jc w:val="left"/>
            </w:pPr>
            <w:r>
              <w:rPr>
                <w:bCs/>
                <w:b/>
              </w:rPr>
              <w:t xml:space="preserve">Use Case Name</w:t>
            </w:r>
          </w:p>
        </w:tc>
        <w:tc>
          <w:tcPr/>
          <w:p>
            <w:pPr>
              <w:pStyle w:val="Compact"/>
              <w:jc w:val="left"/>
            </w:pPr>
            <w:r>
              <w:t xml:space="preserve">Personal Watchlist &amp; Watched Rating Management</w:t>
            </w:r>
          </w:p>
        </w:tc>
      </w:tr>
      <w:tr>
        <w:tc>
          <w:tcPr/>
          <w:p>
            <w:pPr>
              <w:pStyle w:val="Compact"/>
              <w:jc w:val="left"/>
            </w:pPr>
            <w:r>
              <w:rPr>
                <w:bCs/>
                <w:b/>
              </w:rPr>
              <w:t xml:space="preserve">Primary Actor</w:t>
            </w:r>
          </w:p>
        </w:tc>
        <w:tc>
          <w:tcPr/>
          <w:p>
            <w:pPr>
              <w:pStyle w:val="Compact"/>
              <w:jc w:val="left"/>
            </w:pPr>
            <w:r>
              <w:t xml:space="preserve">Authenticated User</w:t>
            </w:r>
          </w:p>
        </w:tc>
      </w:tr>
      <w:tr>
        <w:tc>
          <w:tcPr/>
          <w:p>
            <w:pPr>
              <w:pStyle w:val="Compact"/>
              <w:jc w:val="left"/>
            </w:pPr>
            <w:r>
              <w:rPr>
                <w:bCs/>
                <w:b/>
              </w:rPr>
              <w:t xml:space="preserve">Secondary Actors</w:t>
            </w:r>
          </w:p>
        </w:tc>
        <w:tc>
          <w:tcPr/>
          <w:p>
            <w:pPr>
              <w:pStyle w:val="Compact"/>
              <w:jc w:val="left"/>
            </w:pPr>
            <w:r>
              <w:t xml:space="preserve">Local Relational Database, Firebase Media Sync Engine</w:t>
            </w:r>
          </w:p>
        </w:tc>
      </w:tr>
      <w:tr>
        <w:tc>
          <w:tcPr/>
          <w:p>
            <w:pPr>
              <w:pStyle w:val="Compact"/>
              <w:jc w:val="left"/>
            </w:pPr>
            <w:r>
              <w:rPr>
                <w:bCs/>
                <w:b/>
              </w:rPr>
              <w:t xml:space="preserve">Description</w:t>
            </w:r>
          </w:p>
        </w:tc>
        <w:tc>
          <w:tcPr/>
          <w:p>
            <w:pPr>
              <w:pStyle w:val="Compact"/>
              <w:jc w:val="left"/>
            </w:pPr>
            <w:r>
              <w:t xml:space="preserve">Allows an authenticated user to save titles to a prospective Watchlist, log watched titles with 1-to-5 star ratings, update ratings, and trigger background cloud synchronization.</w:t>
            </w:r>
          </w:p>
        </w:tc>
      </w:tr>
      <w:tr>
        <w:tc>
          <w:tcPr/>
          <w:p>
            <w:pPr>
              <w:pStyle w:val="Compact"/>
              <w:jc w:val="left"/>
            </w:pPr>
            <w:r>
              <w:rPr>
                <w:bCs/>
                <w:b/>
              </w:rPr>
              <w:t xml:space="preserve">Preconditions</w:t>
            </w:r>
          </w:p>
        </w:tc>
        <w:tc>
          <w:tcPr/>
          <w:p>
            <w:pPr>
              <w:pStyle w:val="Compact"/>
              <w:jc w:val="left"/>
            </w:pPr>
            <w:r>
              <w:t xml:space="preserve">User must be logged in (</w:t>
            </w:r>
            <w:r>
              <w:rPr>
                <w:rStyle w:val="VerbatimChar"/>
              </w:rPr>
              <w:t xml:space="preserve">SecurityContext</w:t>
            </w:r>
            <w:r>
              <w:t xml:space="preserve"> </w:t>
            </w:r>
            <w:r>
              <w:t xml:space="preserve">contains valid</w:t>
            </w:r>
            <w:r>
              <w:t xml:space="preserve"> </w:t>
            </w:r>
            <w:r>
              <w:rPr>
                <w:rStyle w:val="VerbatimChar"/>
              </w:rPr>
              <w:t xml:space="preserve">Account</w:t>
            </w:r>
            <w:r>
              <w:t xml:space="preserve"> </w:t>
            </w:r>
            <w:r>
              <w:t xml:space="preserve">principal).</w:t>
            </w:r>
          </w:p>
        </w:tc>
      </w:tr>
      <w:tr>
        <w:tc>
          <w:tcPr/>
          <w:p>
            <w:pPr>
              <w:pStyle w:val="Compact"/>
              <w:jc w:val="left"/>
            </w:pPr>
            <w:r>
              <w:rPr>
                <w:bCs/>
                <w:b/>
              </w:rPr>
              <w:t xml:space="preserve">Trigger</w:t>
            </w:r>
          </w:p>
        </w:tc>
        <w:tc>
          <w:tcPr/>
          <w:p>
            <w:pPr>
              <w:pStyle w:val="Compact"/>
              <w:jc w:val="left"/>
            </w:pPr>
            <w:r>
              <w:t xml:space="preserve">User clicks</w:t>
            </w:r>
            <w:r>
              <w:t xml:space="preserve"> </w:t>
            </w:r>
            <w:r>
              <w:t xml:space="preserve">“</w:t>
            </w:r>
            <w:r>
              <w:t xml:space="preserve">Add to Watchlist</w:t>
            </w:r>
            <w:r>
              <w:t xml:space="preserve">”</w:t>
            </w:r>
            <w:r>
              <w:t xml:space="preserve">,</w:t>
            </w:r>
            <w:r>
              <w:t xml:space="preserve"> </w:t>
            </w:r>
            <w:r>
              <w:t xml:space="preserve">“</w:t>
            </w:r>
            <w:r>
              <w:t xml:space="preserve">Mark as Watched</w:t>
            </w:r>
            <w:r>
              <w:t xml:space="preserve">”</w:t>
            </w:r>
            <w:r>
              <w:t xml:space="preserve">, or selects star rating on title modal.</w:t>
            </w:r>
          </w:p>
        </w:tc>
      </w:tr>
      <w:tr>
        <w:tc>
          <w:tcPr/>
          <w:p>
            <w:pPr>
              <w:pStyle w:val="Compact"/>
              <w:jc w:val="left"/>
            </w:pPr>
            <w:r>
              <w:rPr>
                <w:bCs/>
                <w:b/>
              </w:rPr>
              <w:t xml:space="preserve">Main Success Scenario</w:t>
            </w:r>
          </w:p>
        </w:tc>
        <w:tc>
          <w:tcPr/>
          <w:p>
            <w:pPr>
              <w:pStyle w:val="Compact"/>
              <w:jc w:val="left"/>
            </w:pPr>
            <w:r>
              <w:t xml:space="preserve">1. User clicks</w:t>
            </w:r>
            <w:r>
              <w:t xml:space="preserve"> </w:t>
            </w:r>
            <w:r>
              <w:t xml:space="preserve">“</w:t>
            </w:r>
            <w:r>
              <w:t xml:space="preserve">Mark as Watched</w:t>
            </w:r>
            <w:r>
              <w:t xml:space="preserve">”</w:t>
            </w:r>
            <w:r>
              <w:t xml:space="preserve"> </w:t>
            </w:r>
            <w:r>
              <w:t xml:space="preserve">on a title card.</w:t>
            </w:r>
            <w:r>
              <w:t xml:space="preserve">2. System opens rating modal permitting 1 to 5 star selection.</w:t>
            </w:r>
            <w:r>
              <w:t xml:space="preserve">3. User selects 5 stars and submits form (POST to</w:t>
            </w:r>
            <w:r>
              <w:t xml:space="preserve"> </w:t>
            </w:r>
            <w:r>
              <w:rPr>
                <w:rStyle w:val="VerbatimChar"/>
              </w:rPr>
              <w:t xml:space="preserve">/watched/add</w:t>
            </w:r>
            <w:r>
              <w:t xml:space="preserve">).</w:t>
            </w:r>
            <w:r>
              <w:t xml:space="preserve">4.</w:t>
            </w:r>
            <w:r>
              <w:t xml:space="preserve"> </w:t>
            </w:r>
            <w:r>
              <w:rPr>
                <w:rStyle w:val="VerbatimChar"/>
              </w:rPr>
              <w:t xml:space="preserve">WatchedController</w:t>
            </w:r>
            <w:r>
              <w:t xml:space="preserve"> </w:t>
            </w:r>
            <w:r>
              <w:t xml:space="preserve">invokes</w:t>
            </w:r>
            <w:r>
              <w:t xml:space="preserve"> </w:t>
            </w:r>
            <w:r>
              <w:rPr>
                <w:rStyle w:val="VerbatimChar"/>
              </w:rPr>
              <w:t xml:space="preserve">WatchedService.recordWatched()</w:t>
            </w:r>
            <w:r>
              <w:t xml:space="preserve">.</w:t>
            </w:r>
            <w:r>
              <w:t xml:space="preserve">5. Service checks for existing entry in</w:t>
            </w:r>
            <w:r>
              <w:t xml:space="preserve"> </w:t>
            </w:r>
            <w:r>
              <w:rPr>
                <w:rStyle w:val="VerbatimChar"/>
              </w:rPr>
              <w:t xml:space="preserve">watched_entry</w:t>
            </w:r>
            <w:r>
              <w:t xml:space="preserve">.</w:t>
            </w:r>
            <w:r>
              <w:t xml:space="preserve">6. Service persists record with</w:t>
            </w:r>
            <w:r>
              <w:t xml:space="preserve"> </w:t>
            </w:r>
            <w:r>
              <w:rPr>
                <w:rStyle w:val="VerbatimChar"/>
              </w:rPr>
              <w:t xml:space="preserve">user_id</w:t>
            </w:r>
            <w:r>
              <w:t xml:space="preserve">,</w:t>
            </w:r>
            <w:r>
              <w:t xml:space="preserve"> </w:t>
            </w:r>
            <w:r>
              <w:rPr>
                <w:rStyle w:val="VerbatimChar"/>
              </w:rPr>
              <w:t xml:space="preserve">tmdb_id</w:t>
            </w:r>
            <w:r>
              <w:t xml:space="preserve">,</w:t>
            </w:r>
            <w:r>
              <w:t xml:space="preserve"> </w:t>
            </w:r>
            <w:r>
              <w:rPr>
                <w:rStyle w:val="VerbatimChar"/>
              </w:rPr>
              <w:t xml:space="preserve">media_type</w:t>
            </w:r>
            <w:r>
              <w:t xml:space="preserve">,</w:t>
            </w:r>
            <w:r>
              <w:t xml:space="preserve"> </w:t>
            </w:r>
            <w:r>
              <w:rPr>
                <w:rStyle w:val="VerbatimChar"/>
              </w:rPr>
              <w:t xml:space="preserve">user_rating=5</w:t>
            </w:r>
            <w:r>
              <w:t xml:space="preserve">, and</w:t>
            </w:r>
            <w:r>
              <w:t xml:space="preserve"> </w:t>
            </w:r>
            <w:r>
              <w:rPr>
                <w:rStyle w:val="VerbatimChar"/>
              </w:rPr>
              <w:t xml:space="preserve">watched_at=CURRENT_TIMESTAMP</w:t>
            </w:r>
            <w:r>
              <w:t xml:space="preserve">.</w:t>
            </w:r>
            <w:r>
              <w:t xml:space="preserve">7. If title currently exists in</w:t>
            </w:r>
            <w:r>
              <w:t xml:space="preserve"> </w:t>
            </w:r>
            <w:r>
              <w:rPr>
                <w:rStyle w:val="VerbatimChar"/>
              </w:rPr>
              <w:t xml:space="preserve">watchlist_entry</w:t>
            </w:r>
            <w:r>
              <w:t xml:space="preserve">, system automatically removes it to prevent list conflict.</w:t>
            </w:r>
            <w:r>
              <w:t xml:space="preserve">8. Service dispatches asynchronous sync event to</w:t>
            </w:r>
            <w:r>
              <w:t xml:space="preserve"> </w:t>
            </w:r>
            <w:r>
              <w:rPr>
                <w:rStyle w:val="VerbatimChar"/>
              </w:rPr>
              <w:t xml:space="preserve">FirebaseMediaSyncService</w:t>
            </w:r>
            <w:r>
              <w:t xml:space="preserve">.</w:t>
            </w:r>
            <w:r>
              <w:t xml:space="preserve">9. System returns HTTP 200 JSON confirmation and updates button state to</w:t>
            </w:r>
            <w:r>
              <w:t xml:space="preserve"> </w:t>
            </w:r>
            <w:r>
              <w:t xml:space="preserve">“</w:t>
            </w:r>
            <w:r>
              <w:t xml:space="preserve">Watched (5 Stars)</w:t>
            </w:r>
            <w:r>
              <w:t xml:space="preserve">”</w:t>
            </w:r>
            <w:r>
              <w:t xml:space="preserve">.</w:t>
            </w:r>
          </w:p>
        </w:tc>
      </w:tr>
      <w:tr>
        <w:tc>
          <w:tcPr/>
          <w:p>
            <w:pPr>
              <w:pStyle w:val="Compact"/>
              <w:jc w:val="left"/>
            </w:pPr>
            <w:r>
              <w:rPr>
                <w:bCs/>
                <w:b/>
              </w:rPr>
              <w:t xml:space="preserve">Alternative Flows</w:t>
            </w:r>
          </w:p>
        </w:tc>
        <w:tc>
          <w:tcPr/>
          <w:p>
            <w:pPr>
              <w:pStyle w:val="Compact"/>
              <w:jc w:val="left"/>
            </w:pPr>
            <w:r>
              <w:rPr>
                <w:bCs/>
                <w:b/>
              </w:rPr>
              <w:t xml:space="preserve">A1: Removing from Watchlist:</w:t>
            </w:r>
            <w:r>
              <w:t xml:space="preserve"> </w:t>
            </w:r>
            <w:r>
              <w:t xml:space="preserve">User clicks</w:t>
            </w:r>
            <w:r>
              <w:t xml:space="preserve"> </w:t>
            </w:r>
            <w:r>
              <w:t xml:space="preserve">“</w:t>
            </w:r>
            <w:r>
              <w:t xml:space="preserve">Remove</w:t>
            </w:r>
            <w:r>
              <w:t xml:space="preserve">”</w:t>
            </w:r>
            <w:r>
              <w:t xml:space="preserve">; system executes DELETE in</w:t>
            </w:r>
            <w:r>
              <w:t xml:space="preserve"> </w:t>
            </w:r>
            <w:r>
              <w:rPr>
                <w:rStyle w:val="VerbatimChar"/>
              </w:rPr>
              <w:t xml:space="preserve">watchlist_entry</w:t>
            </w:r>
            <w:r>
              <w:t xml:space="preserve"> </w:t>
            </w:r>
            <w:r>
              <w:t xml:space="preserve">and reconciles deletion in Cloud Firestore.</w:t>
            </w:r>
            <w:r>
              <w:rPr>
                <w:bCs/>
                <w:b/>
              </w:rPr>
              <w:t xml:space="preserve">A2: Updating Star Rating:</w:t>
            </w:r>
            <w:r>
              <w:t xml:space="preserve"> </w:t>
            </w:r>
            <w:r>
              <w:t xml:space="preserve">User re-rates a watched title; system executes UPDATE on</w:t>
            </w:r>
            <w:r>
              <w:t xml:space="preserve"> </w:t>
            </w:r>
            <w:r>
              <w:rPr>
                <w:rStyle w:val="VerbatimChar"/>
              </w:rPr>
              <w:t xml:space="preserve">watched_entry.user_rating</w:t>
            </w:r>
            <w:r>
              <w:t xml:space="preserve"> </w:t>
            </w:r>
            <w:r>
              <w:t xml:space="preserve">and syncs timestamp.</w:t>
            </w:r>
          </w:p>
        </w:tc>
      </w:tr>
      <w:tr>
        <w:tc>
          <w:tcPr/>
          <w:p>
            <w:pPr>
              <w:pStyle w:val="Compact"/>
              <w:jc w:val="left"/>
            </w:pPr>
            <w:r>
              <w:rPr>
                <w:bCs/>
                <w:b/>
              </w:rPr>
              <w:t xml:space="preserve">Exception Flows</w:t>
            </w:r>
          </w:p>
        </w:tc>
        <w:tc>
          <w:tcPr/>
          <w:p>
            <w:pPr>
              <w:pStyle w:val="Compact"/>
              <w:jc w:val="left"/>
            </w:pPr>
            <w:r>
              <w:rPr>
                <w:bCs/>
                <w:b/>
              </w:rPr>
              <w:t xml:space="preserve">E1: Unauthenticated Mutation:</w:t>
            </w:r>
            <w:r>
              <w:t xml:space="preserve"> </w:t>
            </w:r>
            <w:r>
              <w:t xml:space="preserve">Attempting list modification without active session redirects to</w:t>
            </w:r>
            <w:r>
              <w:t xml:space="preserve"> </w:t>
            </w:r>
            <w:r>
              <w:rPr>
                <w:rStyle w:val="VerbatimChar"/>
              </w:rPr>
              <w:t xml:space="preserve">/login</w:t>
            </w:r>
            <w:r>
              <w:t xml:space="preserve">.</w:t>
            </w:r>
            <w:r>
              <w:rPr>
                <w:bCs/>
                <w:b/>
              </w:rPr>
              <w:t xml:space="preserve">E2: Invalid Rating Value:</w:t>
            </w:r>
            <w:r>
              <w:t xml:space="preserve"> </w:t>
            </w:r>
            <w:r>
              <w:t xml:space="preserve">Rating outside 1-5 range is rejected by database check constraint (</w:t>
            </w:r>
            <w:r>
              <w:rPr>
                <w:rStyle w:val="VerbatimChar"/>
              </w:rPr>
              <w:t xml:space="preserve">watched_entry_user_rating_check</w:t>
            </w:r>
            <w:r>
              <w:t xml:space="preserve">).</w:t>
            </w:r>
          </w:p>
        </w:tc>
      </w:tr>
      <w:tr>
        <w:tc>
          <w:tcPr/>
          <w:p>
            <w:pPr>
              <w:pStyle w:val="Compact"/>
              <w:jc w:val="left"/>
            </w:pPr>
            <w:r>
              <w:rPr>
                <w:bCs/>
                <w:b/>
              </w:rPr>
              <w:t xml:space="preserve">Postconditions</w:t>
            </w:r>
          </w:p>
        </w:tc>
        <w:tc>
          <w:tcPr/>
          <w:p>
            <w:pPr>
              <w:pStyle w:val="Compact"/>
              <w:jc w:val="left"/>
            </w:pPr>
            <w:r>
              <w:t xml:space="preserve">Relational database updated. Firestore cloud document created or updated. Dynamic recommendations updated on next home page visit.</w:t>
            </w:r>
          </w:p>
        </w:tc>
      </w:tr>
      <w:tr>
        <w:tc>
          <w:tcPr/>
          <w:p>
            <w:pPr>
              <w:pStyle w:val="Compact"/>
              <w:jc w:val="left"/>
            </w:pPr>
            <w:r>
              <w:rPr>
                <w:bCs/>
                <w:b/>
              </w:rPr>
              <w:t xml:space="preserve">Priority</w:t>
            </w:r>
          </w:p>
        </w:tc>
        <w:tc>
          <w:tcPr/>
          <w:p>
            <w:pPr>
              <w:pStyle w:val="Compact"/>
              <w:jc w:val="left"/>
            </w:pPr>
            <w:r>
              <w:t xml:space="preserve">High (Must-Have)</w:t>
            </w:r>
          </w:p>
        </w:tc>
      </w:tr>
    </w:tbl>
    <w:bookmarkEnd w:id="96"/>
    <w:bookmarkStart w:id="97" w:name="X54622e0f9c39118a36450f9744f4c9f8162350b"/>
    <w:p>
      <w:pPr>
        <w:pStyle w:val="Heading4"/>
      </w:pPr>
      <w:r>
        <w:t xml:space="preserve">UC04: Zero-Copy Byte-Range Video Streaming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UC04</w:t>
            </w:r>
          </w:p>
        </w:tc>
      </w:tr>
      <w:tr>
        <w:tc>
          <w:tcPr/>
          <w:p>
            <w:pPr>
              <w:pStyle w:val="Compact"/>
              <w:jc w:val="left"/>
            </w:pPr>
            <w:r>
              <w:rPr>
                <w:bCs/>
                <w:b/>
              </w:rPr>
              <w:t xml:space="preserve">Use Case Name</w:t>
            </w:r>
          </w:p>
        </w:tc>
        <w:tc>
          <w:tcPr/>
          <w:p>
            <w:pPr>
              <w:pStyle w:val="Compact"/>
              <w:jc w:val="left"/>
            </w:pPr>
            <w:r>
              <w:t xml:space="preserve">Zero-Copy HTTP 206 Byte-Range Video Streaming</w:t>
            </w:r>
          </w:p>
        </w:tc>
      </w:tr>
      <w:tr>
        <w:tc>
          <w:tcPr/>
          <w:p>
            <w:pPr>
              <w:pStyle w:val="Compact"/>
              <w:jc w:val="left"/>
            </w:pPr>
            <w:r>
              <w:rPr>
                <w:bCs/>
                <w:b/>
              </w:rPr>
              <w:t xml:space="preserve">Primary Actor</w:t>
            </w:r>
          </w:p>
        </w:tc>
        <w:tc>
          <w:tcPr/>
          <w:p>
            <w:pPr>
              <w:pStyle w:val="Compact"/>
              <w:jc w:val="left"/>
            </w:pPr>
            <w:r>
              <w:t xml:space="preserve">Registered User / Guest Viewer</w:t>
            </w:r>
          </w:p>
        </w:tc>
      </w:tr>
      <w:tr>
        <w:tc>
          <w:tcPr/>
          <w:p>
            <w:pPr>
              <w:pStyle w:val="Compact"/>
              <w:jc w:val="left"/>
            </w:pPr>
            <w:r>
              <w:rPr>
                <w:bCs/>
                <w:b/>
              </w:rPr>
              <w:t xml:space="preserve">Secondary Actors</w:t>
            </w:r>
          </w:p>
        </w:tc>
        <w:tc>
          <w:tcPr/>
          <w:p>
            <w:pPr>
              <w:pStyle w:val="Compact"/>
              <w:jc w:val="left"/>
            </w:pPr>
            <w:r>
              <w:t xml:space="preserve">Host Filesystem Storage Volume, Browser HTML5 Video Engine</w:t>
            </w:r>
          </w:p>
        </w:tc>
      </w:tr>
      <w:tr>
        <w:tc>
          <w:tcPr/>
          <w:p>
            <w:pPr>
              <w:pStyle w:val="Compact"/>
              <w:jc w:val="left"/>
            </w:pPr>
            <w:r>
              <w:rPr>
                <w:bCs/>
                <w:b/>
              </w:rPr>
              <w:t xml:space="preserve">Description</w:t>
            </w:r>
          </w:p>
        </w:tc>
        <w:tc>
          <w:tcPr/>
          <w:p>
            <w:pPr>
              <w:pStyle w:val="Compact"/>
              <w:jc w:val="left"/>
            </w:pPr>
            <w:r>
              <w:t xml:space="preserve">Delivers high-definition local media files directly to web browsers using RFC 7233 partial content range requests without CPU-intensive server-side transcoding.</w:t>
            </w:r>
          </w:p>
        </w:tc>
      </w:tr>
      <w:tr>
        <w:tc>
          <w:tcPr/>
          <w:p>
            <w:pPr>
              <w:pStyle w:val="Compact"/>
              <w:jc w:val="left"/>
            </w:pPr>
            <w:r>
              <w:rPr>
                <w:bCs/>
                <w:b/>
              </w:rPr>
              <w:t xml:space="preserve">Preconditions</w:t>
            </w:r>
          </w:p>
        </w:tc>
        <w:tc>
          <w:tcPr/>
          <w:p>
            <w:pPr>
              <w:pStyle w:val="Compact"/>
              <w:jc w:val="left"/>
            </w:pPr>
            <w:r>
              <w:t xml:space="preserve">Media file exists in indexed</w:t>
            </w:r>
            <w:r>
              <w:t xml:space="preserve"> </w:t>
            </w:r>
            <w:r>
              <w:rPr>
                <w:rStyle w:val="VerbatimChar"/>
              </w:rPr>
              <w:t xml:space="preserve">local_media</w:t>
            </w:r>
            <w:r>
              <w:t xml:space="preserve"> </w:t>
            </w:r>
            <w:r>
              <w:t xml:space="preserve">table and is accessible on host filesystem. User has permission to access library.</w:t>
            </w:r>
          </w:p>
        </w:tc>
      </w:tr>
      <w:tr>
        <w:tc>
          <w:tcPr/>
          <w:p>
            <w:pPr>
              <w:pStyle w:val="Compact"/>
              <w:jc w:val="left"/>
            </w:pPr>
            <w:r>
              <w:rPr>
                <w:bCs/>
                <w:b/>
              </w:rPr>
              <w:t xml:space="preserve">Trigger</w:t>
            </w:r>
          </w:p>
        </w:tc>
        <w:tc>
          <w:tcPr/>
          <w:p>
            <w:pPr>
              <w:pStyle w:val="Compact"/>
              <w:jc w:val="left"/>
            </w:pPr>
            <w:r>
              <w:t xml:space="preserve">User clicks</w:t>
            </w:r>
            <w:r>
              <w:t xml:space="preserve"> </w:t>
            </w:r>
            <w:r>
              <w:t xml:space="preserve">“</w:t>
            </w:r>
            <w:r>
              <w:t xml:space="preserve">Play</w:t>
            </w:r>
            <w:r>
              <w:t xml:space="preserve">”</w:t>
            </w:r>
            <w:r>
              <w:t xml:space="preserve"> </w:t>
            </w:r>
            <w:r>
              <w:t xml:space="preserve">button on movie or episode card (</w:t>
            </w:r>
            <w:r>
              <w:rPr>
                <w:rStyle w:val="VerbatimChar"/>
              </w:rPr>
              <w:t xml:space="preserve">/library/{id}/play</w:t>
            </w:r>
            <w:r>
              <w:t xml:space="preserve">).</w:t>
            </w:r>
          </w:p>
        </w:tc>
      </w:tr>
      <w:tr>
        <w:tc>
          <w:tcPr/>
          <w:p>
            <w:pPr>
              <w:pStyle w:val="Compact"/>
              <w:jc w:val="left"/>
            </w:pPr>
            <w:r>
              <w:rPr>
                <w:bCs/>
                <w:b/>
              </w:rPr>
              <w:t xml:space="preserve">Main Success Scenario</w:t>
            </w:r>
          </w:p>
        </w:tc>
        <w:tc>
          <w:tcPr/>
          <w:p>
            <w:pPr>
              <w:pStyle w:val="Compact"/>
              <w:jc w:val="left"/>
            </w:pPr>
            <w:r>
              <w:t xml:space="preserve">1. User loads cinema player interface.</w:t>
            </w:r>
            <w:r>
              <w:t xml:space="preserve">2. HTML5</w:t>
            </w:r>
            <w:r>
              <w:t xml:space="preserve"> </w:t>
            </w:r>
            <w:r>
              <w:rPr>
                <w:rStyle w:val="VerbatimChar"/>
              </w:rPr>
              <w:t xml:space="preserve">&lt;video&gt;</w:t>
            </w:r>
            <w:r>
              <w:t xml:space="preserve"> </w:t>
            </w:r>
            <w:r>
              <w:t xml:space="preserve">element issues GET request to</w:t>
            </w:r>
            <w:r>
              <w:t xml:space="preserve"> </w:t>
            </w:r>
            <w:r>
              <w:rPr>
                <w:rStyle w:val="VerbatimChar"/>
              </w:rPr>
              <w:t xml:space="preserve">/library/{id}/video</w:t>
            </w:r>
            <w:r>
              <w:t xml:space="preserve"> </w:t>
            </w:r>
            <w:r>
              <w:t xml:space="preserve">with header</w:t>
            </w:r>
            <w:r>
              <w:t xml:space="preserve"> </w:t>
            </w:r>
            <w:r>
              <w:rPr>
                <w:rStyle w:val="VerbatimChar"/>
              </w:rPr>
              <w:t xml:space="preserve">Range: bytes=0-</w:t>
            </w:r>
            <w:r>
              <w:t xml:space="preserve">.</w:t>
            </w:r>
            <w:r>
              <w:t xml:space="preserve">3.</w:t>
            </w:r>
            <w:r>
              <w:t xml:space="preserve"> </w:t>
            </w:r>
            <w:r>
              <w:rPr>
                <w:rStyle w:val="VerbatimChar"/>
              </w:rPr>
              <w:t xml:space="preserve">LibraryController.video()</w:t>
            </w:r>
            <w:r>
              <w:t xml:space="preserve"> </w:t>
            </w:r>
            <w:r>
              <w:t xml:space="preserve">invokes</w:t>
            </w:r>
            <w:r>
              <w:t xml:space="preserve"> </w:t>
            </w:r>
            <w:r>
              <w:rPr>
                <w:rStyle w:val="VerbatimChar"/>
              </w:rPr>
              <w:t xml:space="preserve">scanner.require(id)</w:t>
            </w:r>
            <w:r>
              <w:t xml:space="preserve">.</w:t>
            </w:r>
            <w:r>
              <w:t xml:space="preserve">4. Controller retrieves canonical path and passes to</w:t>
            </w:r>
            <w:r>
              <w:t xml:space="preserve"> </w:t>
            </w:r>
            <w:r>
              <w:rPr>
                <w:rStyle w:val="VerbatimChar"/>
              </w:rPr>
              <w:t xml:space="preserve">checkedPath()</w:t>
            </w:r>
            <w:r>
              <w:t xml:space="preserve"> </w:t>
            </w:r>
            <w:r>
              <w:t xml:space="preserve">for traversal security verification.</w:t>
            </w:r>
            <w:r>
              <w:t xml:space="preserve">5. Controller resolves total file size on disk.</w:t>
            </w:r>
            <w:r>
              <w:t xml:space="preserve">6. Controller packages file slice into Spring</w:t>
            </w:r>
            <w:r>
              <w:t xml:space="preserve"> </w:t>
            </w:r>
            <w:r>
              <w:rPr>
                <w:rStyle w:val="VerbatimChar"/>
              </w:rPr>
              <w:t xml:space="preserve">ResourceRegion</w:t>
            </w:r>
            <w:r>
              <w:t xml:space="preserve"> </w:t>
            </w:r>
            <w:r>
              <w:t xml:space="preserve">with start offset 0 and chunk length.</w:t>
            </w:r>
            <w:r>
              <w:t xml:space="preserve">7. Controller returns HTTP 206 Partial Content with headers</w:t>
            </w:r>
            <w:r>
              <w:t xml:space="preserve"> </w:t>
            </w:r>
            <w:r>
              <w:rPr>
                <w:rStyle w:val="VerbatimChar"/>
              </w:rPr>
              <w:t xml:space="preserve">Content-Range: bytes 0-chunk/total</w:t>
            </w:r>
            <w:r>
              <w:t xml:space="preserve">,</w:t>
            </w:r>
            <w:r>
              <w:t xml:space="preserve"> </w:t>
            </w:r>
            <w:r>
              <w:rPr>
                <w:rStyle w:val="VerbatimChar"/>
              </w:rPr>
              <w:t xml:space="preserve">Accept-Ranges: bytes</w:t>
            </w:r>
            <w:r>
              <w:t xml:space="preserve">, and</w:t>
            </w:r>
            <w:r>
              <w:t xml:space="preserve"> </w:t>
            </w:r>
            <w:r>
              <w:rPr>
                <w:rStyle w:val="VerbatimChar"/>
              </w:rPr>
              <w:t xml:space="preserve">Content-Type: video/mp4</w:t>
            </w:r>
            <w:r>
              <w:t xml:space="preserve">.</w:t>
            </w:r>
            <w:r>
              <w:t xml:space="preserve">8. Browser buffers initial chunk and begins immediate hardware-accelerated playback.</w:t>
            </w:r>
            <w:r>
              <w:t xml:space="preserve">9. User seeks timeline forward to 01:15:30.</w:t>
            </w:r>
            <w:r>
              <w:t xml:space="preserve">10. Browser issues new range request:</w:t>
            </w:r>
            <w:r>
              <w:t xml:space="preserve"> </w:t>
            </w:r>
            <w:r>
              <w:rPr>
                <w:rStyle w:val="VerbatimChar"/>
              </w:rPr>
              <w:t xml:space="preserve">Range: bytes=1572864000-</w:t>
            </w:r>
            <w:r>
              <w:t xml:space="preserve">.</w:t>
            </w:r>
            <w:r>
              <w:t xml:space="preserve">11. Controller instantly seeks file descriptor to byte offset 1572864000 and streams new chunk.</w:t>
            </w:r>
            <w:r>
              <w:t xml:space="preserve">12. Playback resumes without buffering or CPU re-encoding spikes.</w:t>
            </w:r>
          </w:p>
        </w:tc>
      </w:tr>
      <w:tr>
        <w:tc>
          <w:tcPr/>
          <w:p>
            <w:pPr>
              <w:pStyle w:val="Compact"/>
              <w:jc w:val="left"/>
            </w:pPr>
            <w:r>
              <w:rPr>
                <w:bCs/>
                <w:b/>
              </w:rPr>
              <w:t xml:space="preserve">Alternative Flows</w:t>
            </w:r>
          </w:p>
        </w:tc>
        <w:tc>
          <w:tcPr/>
          <w:p>
            <w:pPr>
              <w:pStyle w:val="Compact"/>
              <w:jc w:val="left"/>
            </w:pPr>
            <w:r>
              <w:rPr>
                <w:bCs/>
                <w:b/>
              </w:rPr>
              <w:t xml:space="preserve">A1: Full File Download Request:</w:t>
            </w:r>
            <w:r>
              <w:t xml:space="preserve"> </w:t>
            </w:r>
            <w:r>
              <w:t xml:space="preserve">If request lacks</w:t>
            </w:r>
            <w:r>
              <w:t xml:space="preserve"> </w:t>
            </w:r>
            <w:r>
              <w:rPr>
                <w:rStyle w:val="VerbatimChar"/>
              </w:rPr>
              <w:t xml:space="preserve">Range</w:t>
            </w:r>
            <w:r>
              <w:t xml:space="preserve"> </w:t>
            </w:r>
            <w:r>
              <w:t xml:space="preserve">header, controller returns HTTP 200 with full file payload and</w:t>
            </w:r>
            <w:r>
              <w:t xml:space="preserve"> </w:t>
            </w:r>
            <w:r>
              <w:rPr>
                <w:rStyle w:val="VerbatimChar"/>
              </w:rPr>
              <w:t xml:space="preserve">Accept-Ranges: bytes</w:t>
            </w:r>
            <w:r>
              <w:t xml:space="preserve">.</w:t>
            </w:r>
          </w:p>
        </w:tc>
      </w:tr>
      <w:tr>
        <w:tc>
          <w:tcPr/>
          <w:p>
            <w:pPr>
              <w:pStyle w:val="Compact"/>
              <w:jc w:val="left"/>
            </w:pPr>
            <w:r>
              <w:rPr>
                <w:bCs/>
                <w:b/>
              </w:rPr>
              <w:t xml:space="preserve">Exception Flows</w:t>
            </w:r>
          </w:p>
        </w:tc>
        <w:tc>
          <w:tcPr/>
          <w:p>
            <w:pPr>
              <w:pStyle w:val="Compact"/>
              <w:jc w:val="left"/>
            </w:pPr>
            <w:r>
              <w:rPr>
                <w:bCs/>
                <w:b/>
              </w:rPr>
              <w:t xml:space="preserve">E1: Path Traversal Attack:</w:t>
            </w:r>
            <w:r>
              <w:t xml:space="preserve"> </w:t>
            </w:r>
            <w:r>
              <w:t xml:space="preserve">If path contains</w:t>
            </w:r>
            <w:r>
              <w:t xml:space="preserve"> </w:t>
            </w:r>
            <w:r>
              <w:rPr>
                <w:rStyle w:val="VerbatimChar"/>
              </w:rPr>
              <w:t xml:space="preserve">../</w:t>
            </w:r>
            <w:r>
              <w:t xml:space="preserve"> </w:t>
            </w:r>
            <w:r>
              <w:t xml:space="preserve">or escapes configured scan roots, system throws</w:t>
            </w:r>
            <w:r>
              <w:t xml:space="preserve"> </w:t>
            </w:r>
            <w:r>
              <w:rPr>
                <w:rStyle w:val="VerbatimChar"/>
              </w:rPr>
              <w:t xml:space="preserve">SecurityException</w:t>
            </w:r>
            <w:r>
              <w:t xml:space="preserve"> </w:t>
            </w:r>
            <w:r>
              <w:t xml:space="preserve">and returns HTTP 400 Bad Request.</w:t>
            </w:r>
            <w:r>
              <w:rPr>
                <w:bCs/>
                <w:b/>
              </w:rPr>
              <w:t xml:space="preserve">E2: Missing File on Disk:</w:t>
            </w:r>
            <w:r>
              <w:t xml:space="preserve"> </w:t>
            </w:r>
            <w:r>
              <w:t xml:space="preserve">If file was deleted or drive unmounted, system returns HTTP 404 Not Found.</w:t>
            </w:r>
          </w:p>
        </w:tc>
      </w:tr>
      <w:tr>
        <w:tc>
          <w:tcPr/>
          <w:p>
            <w:pPr>
              <w:pStyle w:val="Compact"/>
              <w:jc w:val="left"/>
            </w:pPr>
            <w:r>
              <w:rPr>
                <w:bCs/>
                <w:b/>
              </w:rPr>
              <w:t xml:space="preserve">Postconditions</w:t>
            </w:r>
          </w:p>
        </w:tc>
        <w:tc>
          <w:tcPr/>
          <w:p>
            <w:pPr>
              <w:pStyle w:val="Compact"/>
              <w:jc w:val="left"/>
            </w:pPr>
            <w:r>
              <w:t xml:space="preserve">Video streamed seamlessly with host CPU utilization remaining under 2%.</w:t>
            </w:r>
          </w:p>
        </w:tc>
      </w:tr>
      <w:tr>
        <w:tc>
          <w:tcPr/>
          <w:p>
            <w:pPr>
              <w:pStyle w:val="Compact"/>
              <w:jc w:val="left"/>
            </w:pPr>
            <w:r>
              <w:rPr>
                <w:bCs/>
                <w:b/>
              </w:rPr>
              <w:t xml:space="preserve">Priority</w:t>
            </w:r>
          </w:p>
        </w:tc>
        <w:tc>
          <w:tcPr/>
          <w:p>
            <w:pPr>
              <w:pStyle w:val="Compact"/>
              <w:jc w:val="left"/>
            </w:pPr>
            <w:r>
              <w:t xml:space="preserve">High (Must-Have)</w:t>
            </w:r>
          </w:p>
        </w:tc>
      </w:tr>
    </w:tbl>
    <w:bookmarkEnd w:id="97"/>
    <w:bookmarkStart w:id="98" w:name="Xb3821ab8e96e9ce9ea1885f415ebfafa7960fa2"/>
    <w:p>
      <w:pPr>
        <w:pStyle w:val="Heading4"/>
      </w:pPr>
      <w:r>
        <w:t xml:space="preserve">UC05: Embedded &amp; External Subtitle Transcoding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UC05</w:t>
            </w:r>
          </w:p>
        </w:tc>
      </w:tr>
      <w:tr>
        <w:tc>
          <w:tcPr/>
          <w:p>
            <w:pPr>
              <w:pStyle w:val="Compact"/>
              <w:jc w:val="left"/>
            </w:pPr>
            <w:r>
              <w:rPr>
                <w:bCs/>
                <w:b/>
              </w:rPr>
              <w:t xml:space="preserve">Use Case Name</w:t>
            </w:r>
          </w:p>
        </w:tc>
        <w:tc>
          <w:tcPr/>
          <w:p>
            <w:pPr>
              <w:pStyle w:val="Compact"/>
              <w:jc w:val="left"/>
            </w:pPr>
            <w:r>
              <w:t xml:space="preserve">Dynamic Subtitle Track Discovery &amp; On-the-Fly WebVTT Transcoding</w:t>
            </w:r>
          </w:p>
        </w:tc>
      </w:tr>
      <w:tr>
        <w:tc>
          <w:tcPr/>
          <w:p>
            <w:pPr>
              <w:pStyle w:val="Compact"/>
              <w:jc w:val="left"/>
            </w:pPr>
            <w:r>
              <w:rPr>
                <w:bCs/>
                <w:b/>
              </w:rPr>
              <w:t xml:space="preserve">Primary Actor</w:t>
            </w:r>
          </w:p>
        </w:tc>
        <w:tc>
          <w:tcPr/>
          <w:p>
            <w:pPr>
              <w:pStyle w:val="Compact"/>
              <w:jc w:val="left"/>
            </w:pPr>
            <w:r>
              <w:t xml:space="preserve">Registered User / Cinema Player</w:t>
            </w:r>
          </w:p>
        </w:tc>
      </w:tr>
      <w:tr>
        <w:tc>
          <w:tcPr/>
          <w:p>
            <w:pPr>
              <w:pStyle w:val="Compact"/>
              <w:jc w:val="left"/>
            </w:pPr>
            <w:r>
              <w:rPr>
                <w:bCs/>
                <w:b/>
              </w:rPr>
              <w:t xml:space="preserve">Secondary Actors</w:t>
            </w:r>
          </w:p>
        </w:tc>
        <w:tc>
          <w:tcPr/>
          <w:p>
            <w:pPr>
              <w:pStyle w:val="Compact"/>
              <w:jc w:val="left"/>
            </w:pPr>
            <w:r>
              <w:t xml:space="preserve">FFmpeg Binary, FFprobe Binary, Host Media Storage</w:t>
            </w:r>
          </w:p>
        </w:tc>
      </w:tr>
      <w:tr>
        <w:tc>
          <w:tcPr/>
          <w:p>
            <w:pPr>
              <w:pStyle w:val="Compact"/>
              <w:jc w:val="left"/>
            </w:pPr>
            <w:r>
              <w:rPr>
                <w:bCs/>
                <w:b/>
              </w:rPr>
              <w:t xml:space="preserve">Description</w:t>
            </w:r>
          </w:p>
        </w:tc>
        <w:tc>
          <w:tcPr/>
          <w:p>
            <w:pPr>
              <w:pStyle w:val="Compact"/>
              <w:jc w:val="left"/>
            </w:pPr>
            <w:r>
              <w:t xml:space="preserve">Discovers embedded text subtitle tracks within MKV/MP4 containers and transcode them in real-time to W3C WebVTT format, alongside matching external</w:t>
            </w:r>
            <w:r>
              <w:t xml:space="preserve"> </w:t>
            </w:r>
            <w:r>
              <w:rPr>
                <w:rStyle w:val="VerbatimChar"/>
              </w:rPr>
              <w:t xml:space="preserve">.srt</w:t>
            </w:r>
            <w:r>
              <w:t xml:space="preserve"> </w:t>
            </w:r>
            <w:r>
              <w:t xml:space="preserve">sidecars.</w:t>
            </w:r>
          </w:p>
        </w:tc>
      </w:tr>
      <w:tr>
        <w:tc>
          <w:tcPr/>
          <w:p>
            <w:pPr>
              <w:pStyle w:val="Compact"/>
              <w:jc w:val="left"/>
            </w:pPr>
            <w:r>
              <w:rPr>
                <w:bCs/>
                <w:b/>
              </w:rPr>
              <w:t xml:space="preserve">Preconditions</w:t>
            </w:r>
          </w:p>
        </w:tc>
        <w:tc>
          <w:tcPr/>
          <w:p>
            <w:pPr>
              <w:pStyle w:val="Compact"/>
              <w:jc w:val="left"/>
            </w:pPr>
            <w:r>
              <w:t xml:space="preserve">Video file contains text subtitle streams or matching external sidecar. FFmpeg and FFprobe binaries are present on system PATH.</w:t>
            </w:r>
          </w:p>
        </w:tc>
      </w:tr>
      <w:tr>
        <w:tc>
          <w:tcPr/>
          <w:p>
            <w:pPr>
              <w:pStyle w:val="Compact"/>
              <w:jc w:val="left"/>
            </w:pPr>
            <w:r>
              <w:rPr>
                <w:bCs/>
                <w:b/>
              </w:rPr>
              <w:t xml:space="preserve">Trigger</w:t>
            </w:r>
          </w:p>
        </w:tc>
        <w:tc>
          <w:tcPr/>
          <w:p>
            <w:pPr>
              <w:pStyle w:val="Compact"/>
              <w:jc w:val="left"/>
            </w:pPr>
            <w:r>
              <w:t xml:space="preserve">Cinema player initializes tracks modal or user selects a subtitle language from player menu.</w:t>
            </w:r>
          </w:p>
        </w:tc>
      </w:tr>
      <w:tr>
        <w:tc>
          <w:tcPr/>
          <w:p>
            <w:pPr>
              <w:pStyle w:val="Compact"/>
              <w:jc w:val="left"/>
            </w:pPr>
            <w:r>
              <w:rPr>
                <w:bCs/>
                <w:b/>
              </w:rPr>
              <w:t xml:space="preserve">Main Success Scenario</w:t>
            </w:r>
          </w:p>
        </w:tc>
        <w:tc>
          <w:tcPr/>
          <w:p>
            <w:pPr>
              <w:pStyle w:val="Compact"/>
              <w:jc w:val="left"/>
            </w:pPr>
            <w:r>
              <w:t xml:space="preserve">1. Player requests available tracks via</w:t>
            </w:r>
            <w:r>
              <w:t xml:space="preserve"> </w:t>
            </w:r>
            <w:r>
              <w:rPr>
                <w:rStyle w:val="VerbatimChar"/>
              </w:rPr>
              <w:t xml:space="preserve">/library/{id}/subtitle/tracks</w:t>
            </w:r>
            <w:r>
              <w:t xml:space="preserve">.</w:t>
            </w:r>
            <w:r>
              <w:t xml:space="preserve">2.</w:t>
            </w:r>
            <w:r>
              <w:t xml:space="preserve"> </w:t>
            </w:r>
            <w:r>
              <w:rPr>
                <w:rStyle w:val="VerbatimChar"/>
              </w:rPr>
              <w:t xml:space="preserve">LibraryController</w:t>
            </w:r>
            <w:r>
              <w:t xml:space="preserve"> </w:t>
            </w:r>
            <w:r>
              <w:t xml:space="preserve">queries</w:t>
            </w:r>
            <w:r>
              <w:t xml:space="preserve"> </w:t>
            </w:r>
            <w:r>
              <w:rPr>
                <w:rStyle w:val="VerbatimChar"/>
              </w:rPr>
              <w:t xml:space="preserve">EmbeddedSubtitleService.tracks()</w:t>
            </w:r>
            <w:r>
              <w:t xml:space="preserve">.</w:t>
            </w:r>
            <w:r>
              <w:t xml:space="preserve">3. Service executes</w:t>
            </w:r>
            <w:r>
              <w:t xml:space="preserve"> </w:t>
            </w:r>
            <w:r>
              <w:rPr>
                <w:rStyle w:val="VerbatimChar"/>
              </w:rPr>
              <w:t xml:space="preserve">ffprobe</w:t>
            </w:r>
            <w:r>
              <w:t xml:space="preserve"> </w:t>
            </w:r>
            <w:r>
              <w:t xml:space="preserve">subprocess with JSON output formatting:</w:t>
            </w:r>
            <w:r>
              <w:t xml:space="preserve"> </w:t>
            </w:r>
            <w:r>
              <w:rPr>
                <w:rStyle w:val="VerbatimChar"/>
              </w:rPr>
              <w:t xml:space="preserve">ffprobe -v error -show_entries stream=index,codec_name:stream_tags=language,title -of json &lt;file&gt;</w:t>
            </w:r>
            <w:r>
              <w:t xml:space="preserve">.</w:t>
            </w:r>
            <w:r>
              <w:t xml:space="preserve">4. Service parses JSON output, identifying text streams (</w:t>
            </w:r>
            <w:r>
              <w:rPr>
                <w:rStyle w:val="VerbatimChar"/>
              </w:rPr>
              <w:t xml:space="preserve">subrip</w:t>
            </w:r>
            <w:r>
              <w:t xml:space="preserve">,</w:t>
            </w:r>
            <w:r>
              <w:t xml:space="preserve"> </w:t>
            </w:r>
            <w:r>
              <w:rPr>
                <w:rStyle w:val="VerbatimChar"/>
              </w:rPr>
              <w:t xml:space="preserve">ass</w:t>
            </w:r>
            <w:r>
              <w:t xml:space="preserve">,</w:t>
            </w:r>
            <w:r>
              <w:t xml:space="preserve"> </w:t>
            </w:r>
            <w:r>
              <w:rPr>
                <w:rStyle w:val="VerbatimChar"/>
              </w:rPr>
              <w:t xml:space="preserve">mov_text</w:t>
            </w:r>
            <w:r>
              <w:t xml:space="preserve">).</w:t>
            </w:r>
            <w:r>
              <w:t xml:space="preserve">5. System checks filesystem for matching sidecars (</w:t>
            </w:r>
            <w:r>
              <w:rPr>
                <w:rStyle w:val="VerbatimChar"/>
              </w:rPr>
              <w:t xml:space="preserve">movie.en.srt</w:t>
            </w:r>
            <w:r>
              <w:t xml:space="preserve">,</w:t>
            </w:r>
            <w:r>
              <w:t xml:space="preserve"> </w:t>
            </w:r>
            <w:r>
              <w:rPr>
                <w:rStyle w:val="VerbatimChar"/>
              </w:rPr>
              <w:t xml:space="preserve">movie.vtt</w:t>
            </w:r>
            <w:r>
              <w:t xml:space="preserve">).</w:t>
            </w:r>
            <w:r>
              <w:t xml:space="preserve">6. Controller returns JSON array of selectable subtitle tracks.</w:t>
            </w:r>
            <w:r>
              <w:t xml:space="preserve">7. User clicks</w:t>
            </w:r>
            <w:r>
              <w:t xml:space="preserve"> </w:t>
            </w:r>
            <w:r>
              <w:t xml:space="preserve">“</w:t>
            </w:r>
            <w:r>
              <w:t xml:space="preserve">English (Embedded Track #2)</w:t>
            </w:r>
            <w:r>
              <w:t xml:space="preserve">”</w:t>
            </w:r>
            <w:r>
              <w:t xml:space="preserve">.</w:t>
            </w:r>
            <w:r>
              <w:t xml:space="preserve">8. Player sets subtitle track source to</w:t>
            </w:r>
            <w:r>
              <w:t xml:space="preserve"> </w:t>
            </w:r>
            <w:r>
              <w:rPr>
                <w:rStyle w:val="VerbatimChar"/>
              </w:rPr>
              <w:t xml:space="preserve">/library/{id}/subtitle/embedded/2</w:t>
            </w:r>
            <w:r>
              <w:t xml:space="preserve">.</w:t>
            </w:r>
            <w:r>
              <w:t xml:space="preserve">9. Controller invokes</w:t>
            </w:r>
            <w:r>
              <w:t xml:space="preserve"> </w:t>
            </w:r>
            <w:r>
              <w:rPr>
                <w:rStyle w:val="VerbatimChar"/>
              </w:rPr>
              <w:t xml:space="preserve">EmbeddedSubtitleService.streamWebvtt()</w:t>
            </w:r>
            <w:r>
              <w:t xml:space="preserve">.</w:t>
            </w:r>
            <w:r>
              <w:t xml:space="preserve">10. Service spawns</w:t>
            </w:r>
            <w:r>
              <w:t xml:space="preserve"> </w:t>
            </w:r>
            <w:r>
              <w:rPr>
                <w:rStyle w:val="VerbatimChar"/>
              </w:rPr>
              <w:t xml:space="preserve">ffmpeg</w:t>
            </w:r>
            <w:r>
              <w:t xml:space="preserve"> </w:t>
            </w:r>
            <w:r>
              <w:t xml:space="preserve">subprocess:</w:t>
            </w:r>
            <w:r>
              <w:t xml:space="preserve"> </w:t>
            </w:r>
            <w:r>
              <w:rPr>
                <w:rStyle w:val="VerbatimChar"/>
              </w:rPr>
              <w:t xml:space="preserve">ffmpeg -v error -i &lt;file&gt; -map 0:2 -f webvtt -</w:t>
            </w:r>
            <w:r>
              <w:t xml:space="preserve">.</w:t>
            </w:r>
            <w:r>
              <w:t xml:space="preserve">11. Process stdout stream is piped directly into HTTP response body with MIME type</w:t>
            </w:r>
            <w:r>
              <w:t xml:space="preserve"> </w:t>
            </w:r>
            <w:r>
              <w:rPr>
                <w:rStyle w:val="VerbatimChar"/>
              </w:rPr>
              <w:t xml:space="preserve">text/vtt;charset=UTF-8</w:t>
            </w:r>
            <w:r>
              <w:t xml:space="preserve">.</w:t>
            </w:r>
            <w:r>
              <w:t xml:space="preserve">12. Browser displays synchronized text captions on video canvas.</w:t>
            </w:r>
          </w:p>
        </w:tc>
      </w:tr>
      <w:tr>
        <w:tc>
          <w:tcPr/>
          <w:p>
            <w:pPr>
              <w:pStyle w:val="Compact"/>
              <w:jc w:val="left"/>
            </w:pPr>
            <w:r>
              <w:rPr>
                <w:bCs/>
                <w:b/>
              </w:rPr>
              <w:t xml:space="preserve">Alternative Flows</w:t>
            </w:r>
          </w:p>
        </w:tc>
        <w:tc>
          <w:tcPr/>
          <w:p>
            <w:pPr>
              <w:pStyle w:val="Compact"/>
              <w:jc w:val="left"/>
            </w:pPr>
            <w:r>
              <w:rPr>
                <w:bCs/>
                <w:b/>
              </w:rPr>
              <w:t xml:space="preserve">A1: External SRT Sidecar Selected:</w:t>
            </w:r>
            <w:r>
              <w:t xml:space="preserve"> </w:t>
            </w:r>
            <w:r>
              <w:t xml:space="preserve">System reads</w:t>
            </w:r>
            <w:r>
              <w:t xml:space="preserve"> </w:t>
            </w:r>
            <w:r>
              <w:rPr>
                <w:rStyle w:val="VerbatimChar"/>
              </w:rPr>
              <w:t xml:space="preserve">.srt</w:t>
            </w:r>
            <w:r>
              <w:t xml:space="preserve"> </w:t>
            </w:r>
            <w:r>
              <w:t xml:space="preserve">file, replaces comma timecodes with periods (</w:t>
            </w:r>
            <w:r>
              <w:rPr>
                <w:rStyle w:val="VerbatimChar"/>
              </w:rPr>
              <w:t xml:space="preserve">00:00:00,000</w:t>
            </w:r>
            <w:r>
              <w:t xml:space="preserve"> </w:t>
            </w:r>
            <w:r>
              <w:t xml:space="preserve">-&gt;</w:t>
            </w:r>
            <w:r>
              <w:t xml:space="preserve"> </w:t>
            </w:r>
            <w:r>
              <w:rPr>
                <w:rStyle w:val="VerbatimChar"/>
              </w:rPr>
              <w:t xml:space="preserve">00:00:00.000</w:t>
            </w:r>
            <w:r>
              <w:t xml:space="preserve">), prepends</w:t>
            </w:r>
            <w:r>
              <w:t xml:space="preserve"> </w:t>
            </w:r>
            <w:r>
              <w:rPr>
                <w:rStyle w:val="VerbatimChar"/>
              </w:rPr>
              <w:t xml:space="preserve">WEBVTT</w:t>
            </w:r>
            <w:r>
              <w:t xml:space="preserve">, and returns stream.</w:t>
            </w:r>
          </w:p>
        </w:tc>
      </w:tr>
      <w:tr>
        <w:tc>
          <w:tcPr/>
          <w:p>
            <w:pPr>
              <w:pStyle w:val="Compact"/>
              <w:jc w:val="left"/>
            </w:pPr>
            <w:r>
              <w:rPr>
                <w:bCs/>
                <w:b/>
              </w:rPr>
              <w:t xml:space="preserve">Exception Flows</w:t>
            </w:r>
          </w:p>
        </w:tc>
        <w:tc>
          <w:tcPr/>
          <w:p>
            <w:pPr>
              <w:pStyle w:val="Compact"/>
              <w:jc w:val="left"/>
            </w:pPr>
            <w:r>
              <w:rPr>
                <w:bCs/>
                <w:b/>
              </w:rPr>
              <w:t xml:space="preserve">E1: Bitmap Subtitles (PGS/VOBSUB):</w:t>
            </w:r>
            <w:r>
              <w:t xml:space="preserve"> </w:t>
            </w:r>
            <w:r>
              <w:t xml:space="preserve">System marks stream as unsupported; notifies user that image-based DVD/Blu-ray subtitles cannot be rendered in HTML5 players.</w:t>
            </w:r>
            <w:r>
              <w:rPr>
                <w:bCs/>
                <w:b/>
              </w:rPr>
              <w:t xml:space="preserve">E2: FFmpeg Process Timeout:</w:t>
            </w:r>
            <w:r>
              <w:t xml:space="preserve"> </w:t>
            </w:r>
            <w:r>
              <w:t xml:space="preserve">If subprocess fails to emit output within 15 seconds, process is terminated and HTTP 422 returned.</w:t>
            </w:r>
          </w:p>
        </w:tc>
      </w:tr>
      <w:tr>
        <w:tc>
          <w:tcPr/>
          <w:p>
            <w:pPr>
              <w:pStyle w:val="Compact"/>
              <w:jc w:val="left"/>
            </w:pPr>
            <w:r>
              <w:rPr>
                <w:bCs/>
                <w:b/>
              </w:rPr>
              <w:t xml:space="preserve">Postconditions</w:t>
            </w:r>
          </w:p>
        </w:tc>
        <w:tc>
          <w:tcPr/>
          <w:p>
            <w:pPr>
              <w:pStyle w:val="Compact"/>
              <w:jc w:val="left"/>
            </w:pPr>
            <w:r>
              <w:t xml:space="preserve">Text captions synchronized with audio stream without generating temporary files on disk.</w:t>
            </w:r>
          </w:p>
        </w:tc>
      </w:tr>
      <w:tr>
        <w:tc>
          <w:tcPr/>
          <w:p>
            <w:pPr>
              <w:pStyle w:val="Compact"/>
              <w:jc w:val="left"/>
            </w:pPr>
            <w:r>
              <w:rPr>
                <w:bCs/>
                <w:b/>
              </w:rPr>
              <w:t xml:space="preserve">Priority</w:t>
            </w:r>
          </w:p>
        </w:tc>
        <w:tc>
          <w:tcPr/>
          <w:p>
            <w:pPr>
              <w:pStyle w:val="Compact"/>
              <w:jc w:val="left"/>
            </w:pPr>
            <w:r>
              <w:t xml:space="preserve">High (Must-Have)</w:t>
            </w:r>
          </w:p>
        </w:tc>
      </w:tr>
    </w:tbl>
    <w:bookmarkEnd w:id="98"/>
    <w:bookmarkStart w:id="99" w:name="Xcf9e1f3debe78b3146ca59b664d0c44a245dbd6"/>
    <w:p>
      <w:pPr>
        <w:pStyle w:val="Heading4"/>
      </w:pPr>
      <w:r>
        <w:t xml:space="preserve">UC06: Cloud Firestore Bidirectional Synchronization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UC06</w:t>
            </w:r>
          </w:p>
        </w:tc>
      </w:tr>
      <w:tr>
        <w:tc>
          <w:tcPr/>
          <w:p>
            <w:pPr>
              <w:pStyle w:val="Compact"/>
              <w:jc w:val="left"/>
            </w:pPr>
            <w:r>
              <w:rPr>
                <w:bCs/>
                <w:b/>
              </w:rPr>
              <w:t xml:space="preserve">Use Case Name</w:t>
            </w:r>
          </w:p>
        </w:tc>
        <w:tc>
          <w:tcPr/>
          <w:p>
            <w:pPr>
              <w:pStyle w:val="Compact"/>
              <w:jc w:val="left"/>
            </w:pPr>
            <w:r>
              <w:t xml:space="preserve">Dual-Tier Cloud Firestore Synchronization &amp; Offline Reconciliation</w:t>
            </w:r>
          </w:p>
        </w:tc>
      </w:tr>
      <w:tr>
        <w:tc>
          <w:tcPr/>
          <w:p>
            <w:pPr>
              <w:pStyle w:val="Compact"/>
              <w:jc w:val="left"/>
            </w:pPr>
            <w:r>
              <w:rPr>
                <w:bCs/>
                <w:b/>
              </w:rPr>
              <w:t xml:space="preserve">Primary Actor</w:t>
            </w:r>
          </w:p>
        </w:tc>
        <w:tc>
          <w:tcPr/>
          <w:p>
            <w:pPr>
              <w:pStyle w:val="Compact"/>
              <w:jc w:val="left"/>
            </w:pPr>
            <w:r>
              <w:t xml:space="preserve">Authenticated User</w:t>
            </w:r>
          </w:p>
        </w:tc>
      </w:tr>
      <w:tr>
        <w:tc>
          <w:tcPr/>
          <w:p>
            <w:pPr>
              <w:pStyle w:val="Compact"/>
              <w:jc w:val="left"/>
            </w:pPr>
            <w:r>
              <w:rPr>
                <w:bCs/>
                <w:b/>
              </w:rPr>
              <w:t xml:space="preserve">Secondary Actors</w:t>
            </w:r>
          </w:p>
        </w:tc>
        <w:tc>
          <w:tcPr/>
          <w:p>
            <w:pPr>
              <w:pStyle w:val="Compact"/>
              <w:jc w:val="left"/>
            </w:pPr>
            <w:r>
              <w:t xml:space="preserve">Google Cloud Firestore REST API, Firebase Identity API</w:t>
            </w:r>
          </w:p>
        </w:tc>
      </w:tr>
      <w:tr>
        <w:tc>
          <w:tcPr/>
          <w:p>
            <w:pPr>
              <w:pStyle w:val="Compact"/>
              <w:jc w:val="left"/>
            </w:pPr>
            <w:r>
              <w:rPr>
                <w:bCs/>
                <w:b/>
              </w:rPr>
              <w:t xml:space="preserve">Description</w:t>
            </w:r>
          </w:p>
        </w:tc>
        <w:tc>
          <w:tcPr/>
          <w:p>
            <w:pPr>
              <w:pStyle w:val="Compact"/>
              <w:jc w:val="left"/>
            </w:pPr>
            <w:r>
              <w:t xml:space="preserve">Synchronizes local watchlist and watched entries with Cloud Firestore documents, resolving conflicts using modified timestamps and enabling offline list editing.</w:t>
            </w:r>
          </w:p>
        </w:tc>
      </w:tr>
      <w:tr>
        <w:tc>
          <w:tcPr/>
          <w:p>
            <w:pPr>
              <w:pStyle w:val="Compact"/>
              <w:jc w:val="left"/>
            </w:pPr>
            <w:r>
              <w:rPr>
                <w:bCs/>
                <w:b/>
              </w:rPr>
              <w:t xml:space="preserve">Preconditions</w:t>
            </w:r>
          </w:p>
        </w:tc>
        <w:tc>
          <w:tcPr/>
          <w:p>
            <w:pPr>
              <w:pStyle w:val="Compact"/>
              <w:jc w:val="left"/>
            </w:pPr>
            <w:r>
              <w:t xml:space="preserve">User account is linked to valid</w:t>
            </w:r>
            <w:r>
              <w:t xml:space="preserve"> </w:t>
            </w:r>
            <w:r>
              <w:rPr>
                <w:rStyle w:val="VerbatimChar"/>
              </w:rPr>
              <w:t xml:space="preserve">firebase_uid</w:t>
            </w:r>
            <w:r>
              <w:t xml:space="preserve">. Network connectivity to Google Cloud APIs is available.</w:t>
            </w:r>
          </w:p>
        </w:tc>
      </w:tr>
      <w:tr>
        <w:tc>
          <w:tcPr/>
          <w:p>
            <w:pPr>
              <w:pStyle w:val="Compact"/>
              <w:jc w:val="left"/>
            </w:pPr>
            <w:r>
              <w:rPr>
                <w:bCs/>
                <w:b/>
              </w:rPr>
              <w:t xml:space="preserve">Trigger</w:t>
            </w:r>
          </w:p>
        </w:tc>
        <w:tc>
          <w:tcPr/>
          <w:p>
            <w:pPr>
              <w:pStyle w:val="Compact"/>
              <w:jc w:val="left"/>
            </w:pPr>
            <w:r>
              <w:t xml:space="preserve">User logs in, mutates list, or background sync timer fires.</w:t>
            </w:r>
          </w:p>
        </w:tc>
      </w:tr>
      <w:tr>
        <w:tc>
          <w:tcPr/>
          <w:p>
            <w:pPr>
              <w:pStyle w:val="Compact"/>
              <w:jc w:val="left"/>
            </w:pPr>
            <w:r>
              <w:rPr>
                <w:bCs/>
                <w:b/>
              </w:rPr>
              <w:t xml:space="preserve">Main Success Scenario</w:t>
            </w:r>
          </w:p>
        </w:tc>
        <w:tc>
          <w:tcPr/>
          <w:p>
            <w:pPr>
              <w:pStyle w:val="Compact"/>
              <w:jc w:val="left"/>
            </w:pPr>
            <w:r>
              <w:t xml:space="preserve">1.</w:t>
            </w:r>
            <w:r>
              <w:t xml:space="preserve"> </w:t>
            </w:r>
            <w:r>
              <w:rPr>
                <w:rStyle w:val="VerbatimChar"/>
              </w:rPr>
              <w:t xml:space="preserve">FirebaseMediaSyncService</w:t>
            </w:r>
            <w:r>
              <w:t xml:space="preserve"> </w:t>
            </w:r>
            <w:r>
              <w:t xml:space="preserve">initiates synchronization.</w:t>
            </w:r>
            <w:r>
              <w:t xml:space="preserve">2. Service retrieves user’s valid Firebase ID token (refreshing via</w:t>
            </w:r>
            <w:r>
              <w:t xml:space="preserve"> </w:t>
            </w:r>
            <w:r>
              <w:rPr>
                <w:rStyle w:val="VerbatimChar"/>
              </w:rPr>
              <w:t xml:space="preserve">TokenCipher</w:t>
            </w:r>
            <w:r>
              <w:t xml:space="preserve"> </w:t>
            </w:r>
            <w:r>
              <w:t xml:space="preserve">if expired).</w:t>
            </w:r>
            <w:r>
              <w:t xml:space="preserve">3. Service requests all documents from Firestore path</w:t>
            </w:r>
            <w:r>
              <w:t xml:space="preserve"> </w:t>
            </w:r>
            <w:r>
              <w:rPr>
                <w:rStyle w:val="VerbatimChar"/>
              </w:rPr>
              <w:t xml:space="preserve">/users/{uid}/watchlist</w:t>
            </w:r>
            <w:r>
              <w:t xml:space="preserve"> </w:t>
            </w:r>
            <w:r>
              <w:t xml:space="preserve">and</w:t>
            </w:r>
            <w:r>
              <w:t xml:space="preserve"> </w:t>
            </w:r>
            <w:r>
              <w:rPr>
                <w:rStyle w:val="VerbatimChar"/>
              </w:rPr>
              <w:t xml:space="preserve">/users/{uid}/watched</w:t>
            </w:r>
            <w:r>
              <w:t xml:space="preserve">.</w:t>
            </w:r>
            <w:r>
              <w:t xml:space="preserve">4. Service fetches all corresponding local entries from PostgreSQL.</w:t>
            </w:r>
            <w:r>
              <w:t xml:space="preserve">5. Service executes reconciliation algorithm: compares</w:t>
            </w:r>
            <w:r>
              <w:t xml:space="preserve"> </w:t>
            </w:r>
            <w:r>
              <w:rPr>
                <w:rStyle w:val="VerbatimChar"/>
              </w:rPr>
              <w:t xml:space="preserve">updatedAt</w:t>
            </w:r>
            <w:r>
              <w:t xml:space="preserve"> </w:t>
            </w:r>
            <w:r>
              <w:t xml:space="preserve">/</w:t>
            </w:r>
            <w:r>
              <w:t xml:space="preserve"> </w:t>
            </w:r>
            <w:r>
              <w:rPr>
                <w:rStyle w:val="VerbatimChar"/>
              </w:rPr>
              <w:t xml:space="preserve">createdAt</w:t>
            </w:r>
            <w:r>
              <w:t xml:space="preserve"> </w:t>
            </w:r>
            <w:r>
              <w:t xml:space="preserve">timestamps.</w:t>
            </w:r>
            <w:r>
              <w:t xml:space="preserve">6. If remote Firestore record is newer, local database record is upserted.</w:t>
            </w:r>
            <w:r>
              <w:t xml:space="preserve">7. If local database record is newer, remote Firestore document is patched via REST API.</w:t>
            </w:r>
            <w:r>
              <w:t xml:space="preserve">8. Deletions made on one platform are propagated to the other.</w:t>
            </w:r>
            <w:r>
              <w:t xml:space="preserve">9. Sync state timestamp updated in user session.</w:t>
            </w:r>
          </w:p>
        </w:tc>
      </w:tr>
      <w:tr>
        <w:tc>
          <w:tcPr/>
          <w:p>
            <w:pPr>
              <w:pStyle w:val="Compact"/>
              <w:jc w:val="left"/>
            </w:pPr>
            <w:r>
              <w:rPr>
                <w:bCs/>
                <w:b/>
              </w:rPr>
              <w:t xml:space="preserve">Alternative Flows</w:t>
            </w:r>
          </w:p>
        </w:tc>
        <w:tc>
          <w:tcPr/>
          <w:p>
            <w:pPr>
              <w:pStyle w:val="Compact"/>
              <w:jc w:val="left"/>
            </w:pPr>
            <w:r>
              <w:rPr>
                <w:bCs/>
                <w:b/>
              </w:rPr>
              <w:t xml:space="preserve">A1: Offline Mode (No Internet):</w:t>
            </w:r>
            <w:r>
              <w:t xml:space="preserve"> </w:t>
            </w:r>
            <w:r>
              <w:t xml:space="preserve">System catches network failure; preserves all local modifications in PostgreSQL. Sets flag</w:t>
            </w:r>
            <w:r>
              <w:t xml:space="preserve"> </w:t>
            </w:r>
            <w:r>
              <w:rPr>
                <w:rStyle w:val="VerbatimChar"/>
              </w:rPr>
              <w:t xml:space="preserve">sync_pending=true</w:t>
            </w:r>
            <w:r>
              <w:t xml:space="preserve">. Operates entirely offline without blocking UI.</w:t>
            </w:r>
          </w:p>
        </w:tc>
      </w:tr>
      <w:tr>
        <w:tc>
          <w:tcPr/>
          <w:p>
            <w:pPr>
              <w:pStyle w:val="Compact"/>
              <w:jc w:val="left"/>
            </w:pPr>
            <w:r>
              <w:rPr>
                <w:bCs/>
                <w:b/>
              </w:rPr>
              <w:t xml:space="preserve">Exception Flows</w:t>
            </w:r>
          </w:p>
        </w:tc>
        <w:tc>
          <w:tcPr/>
          <w:p>
            <w:pPr>
              <w:pStyle w:val="Compact"/>
              <w:jc w:val="left"/>
            </w:pPr>
            <w:r>
              <w:rPr>
                <w:bCs/>
                <w:b/>
              </w:rPr>
              <w:t xml:space="preserve">E1: Firebase Token Expired:</w:t>
            </w:r>
            <w:r>
              <w:t xml:space="preserve"> </w:t>
            </w:r>
            <w:r>
              <w:t xml:space="preserve">System decrypts stored refresh token and requests new ID token from Firebase Identity Toolkit. If refresh token is revoked, user is prompted to re-enter cloud password.</w:t>
            </w:r>
          </w:p>
        </w:tc>
      </w:tr>
      <w:tr>
        <w:tc>
          <w:tcPr/>
          <w:p>
            <w:pPr>
              <w:pStyle w:val="Compact"/>
              <w:jc w:val="left"/>
            </w:pPr>
            <w:r>
              <w:rPr>
                <w:bCs/>
                <w:b/>
              </w:rPr>
              <w:t xml:space="preserve">Postconditions</w:t>
            </w:r>
          </w:p>
        </w:tc>
        <w:tc>
          <w:tcPr/>
          <w:p>
            <w:pPr>
              <w:pStyle w:val="Compact"/>
              <w:jc w:val="left"/>
            </w:pPr>
            <w:r>
              <w:t xml:space="preserve">Watchlist and watched records identical across local PC and cloud-connected devices.</w:t>
            </w:r>
          </w:p>
        </w:tc>
      </w:tr>
      <w:tr>
        <w:tc>
          <w:tcPr/>
          <w:p>
            <w:pPr>
              <w:pStyle w:val="Compact"/>
              <w:jc w:val="left"/>
            </w:pPr>
            <w:r>
              <w:rPr>
                <w:bCs/>
                <w:b/>
              </w:rPr>
              <w:t xml:space="preserve">Priority</w:t>
            </w:r>
          </w:p>
        </w:tc>
        <w:tc>
          <w:tcPr/>
          <w:p>
            <w:pPr>
              <w:pStyle w:val="Compact"/>
              <w:jc w:val="left"/>
            </w:pPr>
            <w:r>
              <w:t xml:space="preserve">High (Must-Have)</w:t>
            </w:r>
          </w:p>
        </w:tc>
      </w:tr>
    </w:tbl>
    <w:bookmarkEnd w:id="99"/>
    <w:bookmarkStart w:id="100" w:name="X8b5503b899f9628c030c5ababaaee8ac10751dc"/>
    <w:p>
      <w:pPr>
        <w:pStyle w:val="Heading4"/>
      </w:pPr>
      <w:r>
        <w:t xml:space="preserve">UC07: Filesystem Directory Scanning &amp; Media Indexing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UC07</w:t>
            </w:r>
          </w:p>
        </w:tc>
      </w:tr>
      <w:tr>
        <w:tc>
          <w:tcPr/>
          <w:p>
            <w:pPr>
              <w:pStyle w:val="Compact"/>
              <w:jc w:val="left"/>
            </w:pPr>
            <w:r>
              <w:rPr>
                <w:bCs/>
                <w:b/>
              </w:rPr>
              <w:t xml:space="preserve">Use Case Name</w:t>
            </w:r>
          </w:p>
        </w:tc>
        <w:tc>
          <w:tcPr/>
          <w:p>
            <w:pPr>
              <w:pStyle w:val="Compact"/>
              <w:jc w:val="left"/>
            </w:pPr>
            <w:r>
              <w:t xml:space="preserve">Filesystem Traversal, Hierarchy Parsing &amp; Media Indexing</w:t>
            </w:r>
          </w:p>
        </w:tc>
      </w:tr>
      <w:tr>
        <w:tc>
          <w:tcPr/>
          <w:p>
            <w:pPr>
              <w:pStyle w:val="Compact"/>
              <w:jc w:val="left"/>
            </w:pPr>
            <w:r>
              <w:rPr>
                <w:bCs/>
                <w:b/>
              </w:rPr>
              <w:t xml:space="preserve">Primary Actor</w:t>
            </w:r>
          </w:p>
        </w:tc>
        <w:tc>
          <w:tcPr/>
          <w:p>
            <w:pPr>
              <w:pStyle w:val="Compact"/>
              <w:jc w:val="left"/>
            </w:pPr>
            <w:r>
              <w:t xml:space="preserve">Media Curator / Background System Scheduler</w:t>
            </w:r>
          </w:p>
        </w:tc>
      </w:tr>
      <w:tr>
        <w:tc>
          <w:tcPr/>
          <w:p>
            <w:pPr>
              <w:pStyle w:val="Compact"/>
              <w:jc w:val="left"/>
            </w:pPr>
            <w:r>
              <w:rPr>
                <w:bCs/>
                <w:b/>
              </w:rPr>
              <w:t xml:space="preserve">Secondary Actors</w:t>
            </w:r>
          </w:p>
        </w:tc>
        <w:tc>
          <w:tcPr/>
          <w:p>
            <w:pPr>
              <w:pStyle w:val="Compact"/>
              <w:jc w:val="left"/>
            </w:pPr>
            <w:r>
              <w:t xml:space="preserve">Host Filesystem, Local Media Repository</w:t>
            </w:r>
          </w:p>
        </w:tc>
      </w:tr>
      <w:tr>
        <w:tc>
          <w:tcPr/>
          <w:p>
            <w:pPr>
              <w:pStyle w:val="Compact"/>
              <w:jc w:val="left"/>
            </w:pPr>
            <w:r>
              <w:rPr>
                <w:bCs/>
                <w:b/>
              </w:rPr>
              <w:t xml:space="preserve">Description</w:t>
            </w:r>
          </w:p>
        </w:tc>
        <w:tc>
          <w:tcPr/>
          <w:p>
            <w:pPr>
              <w:pStyle w:val="Compact"/>
              <w:jc w:val="left"/>
            </w:pPr>
            <w:r>
              <w:t xml:space="preserve">Traverses configured root folders, extracts video files, parses season/episode numbering via regular expressions, and maintains an up-to-date relational catalog.</w:t>
            </w:r>
          </w:p>
        </w:tc>
      </w:tr>
      <w:tr>
        <w:tc>
          <w:tcPr/>
          <w:p>
            <w:pPr>
              <w:pStyle w:val="Compact"/>
              <w:jc w:val="left"/>
            </w:pPr>
            <w:r>
              <w:rPr>
                <w:bCs/>
                <w:b/>
              </w:rPr>
              <w:t xml:space="preserve">Preconditions</w:t>
            </w:r>
          </w:p>
        </w:tc>
        <w:tc>
          <w:tcPr/>
          <w:p>
            <w:pPr>
              <w:pStyle w:val="Compact"/>
              <w:jc w:val="left"/>
            </w:pPr>
            <w:r>
              <w:t xml:space="preserve">Directory paths exist and are readable by application process (</w:t>
            </w:r>
            <w:r>
              <w:rPr>
                <w:rStyle w:val="VerbatimChar"/>
              </w:rPr>
              <w:t xml:space="preserve">media_scan_root</w:t>
            </w:r>
            <w:r>
              <w:t xml:space="preserve">).</w:t>
            </w:r>
          </w:p>
        </w:tc>
      </w:tr>
      <w:tr>
        <w:tc>
          <w:tcPr/>
          <w:p>
            <w:pPr>
              <w:pStyle w:val="Compact"/>
              <w:jc w:val="left"/>
            </w:pPr>
            <w:r>
              <w:rPr>
                <w:bCs/>
                <w:b/>
              </w:rPr>
              <w:t xml:space="preserve">Trigger</w:t>
            </w:r>
          </w:p>
        </w:tc>
        <w:tc>
          <w:tcPr/>
          <w:p>
            <w:pPr>
              <w:pStyle w:val="Compact"/>
              <w:jc w:val="left"/>
            </w:pPr>
            <w:r>
              <w:t xml:space="preserve">Scheduled background task runs (every 60s) or user clicks</w:t>
            </w:r>
            <w:r>
              <w:t xml:space="preserve"> </w:t>
            </w:r>
            <w:r>
              <w:t xml:space="preserve">“</w:t>
            </w:r>
            <w:r>
              <w:t xml:space="preserve">Scan Now</w:t>
            </w:r>
            <w:r>
              <w:t xml:space="preserve">”</w:t>
            </w:r>
            <w:r>
              <w:t xml:space="preserve"> </w:t>
            </w:r>
            <w:r>
              <w:t xml:space="preserve">in Settings.</w:t>
            </w:r>
          </w:p>
        </w:tc>
      </w:tr>
      <w:tr>
        <w:tc>
          <w:tcPr/>
          <w:p>
            <w:pPr>
              <w:pStyle w:val="Compact"/>
              <w:jc w:val="left"/>
            </w:pPr>
            <w:r>
              <w:rPr>
                <w:bCs/>
                <w:b/>
              </w:rPr>
              <w:t xml:space="preserve">Main Success Scenario</w:t>
            </w:r>
          </w:p>
        </w:tc>
        <w:tc>
          <w:tcPr/>
          <w:p>
            <w:pPr>
              <w:pStyle w:val="Compact"/>
              <w:jc w:val="left"/>
            </w:pPr>
            <w:r>
              <w:t xml:space="preserve">1.</w:t>
            </w:r>
            <w:r>
              <w:t xml:space="preserve"> </w:t>
            </w:r>
            <w:r>
              <w:rPr>
                <w:rStyle w:val="VerbatimChar"/>
              </w:rPr>
              <w:t xml:space="preserve">MediaScanner</w:t>
            </w:r>
            <w:r>
              <w:t xml:space="preserve"> </w:t>
            </w:r>
            <w:r>
              <w:t xml:space="preserve">queries</w:t>
            </w:r>
            <w:r>
              <w:t xml:space="preserve"> </w:t>
            </w:r>
            <w:r>
              <w:rPr>
                <w:rStyle w:val="VerbatimChar"/>
              </w:rPr>
              <w:t xml:space="preserve">media_scan_root</w:t>
            </w:r>
            <w:r>
              <w:t xml:space="preserve"> </w:t>
            </w:r>
            <w:r>
              <w:t xml:space="preserve">table for active paths.</w:t>
            </w:r>
            <w:r>
              <w:t xml:space="preserve">2. Scanner iterates through paths, invoking</w:t>
            </w:r>
            <w:r>
              <w:t xml:space="preserve"> </w:t>
            </w:r>
            <w:r>
              <w:rPr>
                <w:rStyle w:val="VerbatimChar"/>
              </w:rPr>
              <w:t xml:space="preserve">Files.walk()</w:t>
            </w:r>
            <w:r>
              <w:t xml:space="preserve">.</w:t>
            </w:r>
            <w:r>
              <w:t xml:space="preserve">3. Scanner filters files matching</w:t>
            </w:r>
            <w:r>
              <w:t xml:space="preserve"> </w:t>
            </w:r>
            <w:r>
              <w:rPr>
                <w:rStyle w:val="VerbatimChar"/>
              </w:rPr>
              <w:t xml:space="preserve">.mp4</w:t>
            </w:r>
            <w:r>
              <w:t xml:space="preserve">,</w:t>
            </w:r>
            <w:r>
              <w:t xml:space="preserve"> </w:t>
            </w:r>
            <w:r>
              <w:rPr>
                <w:rStyle w:val="VerbatimChar"/>
              </w:rPr>
              <w:t xml:space="preserve">.mkv</w:t>
            </w:r>
            <w:r>
              <w:t xml:space="preserve">,</w:t>
            </w:r>
            <w:r>
              <w:t xml:space="preserve"> </w:t>
            </w:r>
            <w:r>
              <w:rPr>
                <w:rStyle w:val="VerbatimChar"/>
              </w:rPr>
              <w:t xml:space="preserve">.avi</w:t>
            </w:r>
            <w:r>
              <w:t xml:space="preserve">,</w:t>
            </w:r>
            <w:r>
              <w:t xml:space="preserve"> </w:t>
            </w:r>
            <w:r>
              <w:rPr>
                <w:rStyle w:val="VerbatimChar"/>
              </w:rPr>
              <w:t xml:space="preserve">.webm</w:t>
            </w:r>
            <w:r>
              <w:t xml:space="preserve">,</w:t>
            </w:r>
            <w:r>
              <w:t xml:space="preserve"> </w:t>
            </w:r>
            <w:r>
              <w:rPr>
                <w:rStyle w:val="VerbatimChar"/>
              </w:rPr>
              <w:t xml:space="preserve">.mov</w:t>
            </w:r>
            <w:r>
              <w:t xml:space="preserve">.</w:t>
            </w:r>
            <w:r>
              <w:t xml:space="preserve">4. For each file, scanner checks if path already exists in</w:t>
            </w:r>
            <w:r>
              <w:t xml:space="preserve"> </w:t>
            </w:r>
            <w:r>
              <w:rPr>
                <w:rStyle w:val="VerbatimChar"/>
              </w:rPr>
              <w:t xml:space="preserve">local_media</w:t>
            </w:r>
            <w:r>
              <w:t xml:space="preserve">.</w:t>
            </w:r>
            <w:r>
              <w:t xml:space="preserve">5. If existing, scanner verifies file modification time and updates</w:t>
            </w:r>
            <w:r>
              <w:t xml:space="preserve"> </w:t>
            </w:r>
            <w:r>
              <w:rPr>
                <w:rStyle w:val="VerbatimChar"/>
              </w:rPr>
              <w:t xml:space="preserve">last_seen_at</w:t>
            </w:r>
            <w:r>
              <w:t xml:space="preserve">.</w:t>
            </w:r>
            <w:r>
              <w:t xml:space="preserve">6. If new, scanner evaluates filename against regular expression patterns (</w:t>
            </w:r>
            <w:r>
              <w:rPr>
                <w:rStyle w:val="VerbatimChar"/>
              </w:rPr>
              <w:t xml:space="preserve">S(?&lt;season&gt;\d+)E(?&lt;ep&gt;\d+)</w:t>
            </w:r>
            <w:r>
              <w:t xml:space="preserve">,</w:t>
            </w:r>
            <w:r>
              <w:t xml:space="preserve"> </w:t>
            </w:r>
            <w:r>
              <w:rPr>
                <w:rStyle w:val="VerbatimChar"/>
              </w:rPr>
              <w:t xml:space="preserve">Season (?&lt;s&gt;\d+) Episode (?&lt;e&gt;\d+)</w:t>
            </w:r>
            <w:r>
              <w:t xml:space="preserve">).</w:t>
            </w:r>
            <w:r>
              <w:t xml:space="preserve">7. If TV pattern matches, item classified as</w:t>
            </w:r>
            <w:r>
              <w:t xml:space="preserve"> </w:t>
            </w:r>
            <w:r>
              <w:rPr>
                <w:rStyle w:val="VerbatimChar"/>
              </w:rPr>
              <w:t xml:space="preserve">EPISODE</w:t>
            </w:r>
            <w:r>
              <w:t xml:space="preserve"> </w:t>
            </w:r>
            <w:r>
              <w:t xml:space="preserve">with extracted series, season, and episode numbers.</w:t>
            </w:r>
            <w:r>
              <w:t xml:space="preserve">8. If pattern does not match, item classified as</w:t>
            </w:r>
            <w:r>
              <w:t xml:space="preserve"> </w:t>
            </w:r>
            <w:r>
              <w:rPr>
                <w:rStyle w:val="VerbatimChar"/>
              </w:rPr>
              <w:t xml:space="preserve">MOVIE</w:t>
            </w:r>
            <w:r>
              <w:t xml:space="preserve"> </w:t>
            </w:r>
            <w:r>
              <w:t xml:space="preserve">with sanitized display title.</w:t>
            </w:r>
            <w:r>
              <w:t xml:space="preserve">9. Record saved to</w:t>
            </w:r>
            <w:r>
              <w:t xml:space="preserve"> </w:t>
            </w:r>
            <w:r>
              <w:rPr>
                <w:rStyle w:val="VerbatimChar"/>
              </w:rPr>
              <w:t xml:space="preserve">local_media</w:t>
            </w:r>
            <w:r>
              <w:t xml:space="preserve">.</w:t>
            </w:r>
            <w:r>
              <w:t xml:space="preserve">10. Scanner queries</w:t>
            </w:r>
            <w:r>
              <w:t xml:space="preserve"> </w:t>
            </w:r>
            <w:r>
              <w:rPr>
                <w:rStyle w:val="VerbatimChar"/>
              </w:rPr>
              <w:t xml:space="preserve">local_media</w:t>
            </w:r>
            <w:r>
              <w:t xml:space="preserve"> </w:t>
            </w:r>
            <w:r>
              <w:t xml:space="preserve">for records where</w:t>
            </w:r>
            <w:r>
              <w:t xml:space="preserve"> </w:t>
            </w:r>
            <w:r>
              <w:rPr>
                <w:rStyle w:val="VerbatimChar"/>
              </w:rPr>
              <w:t xml:space="preserve">last_seen_at &lt; scan_start_time</w:t>
            </w:r>
            <w:r>
              <w:t xml:space="preserve"> </w:t>
            </w:r>
            <w:r>
              <w:t xml:space="preserve">(deleted files).</w:t>
            </w:r>
            <w:r>
              <w:t xml:space="preserve">11. Stale records pruned from database.</w:t>
            </w:r>
          </w:p>
        </w:tc>
      </w:tr>
      <w:tr>
        <w:tc>
          <w:tcPr/>
          <w:p>
            <w:pPr>
              <w:pStyle w:val="Compact"/>
              <w:jc w:val="left"/>
            </w:pPr>
            <w:r>
              <w:rPr>
                <w:bCs/>
                <w:b/>
              </w:rPr>
              <w:t xml:space="preserve">Alternative Flows</w:t>
            </w:r>
          </w:p>
        </w:tc>
        <w:tc>
          <w:tcPr/>
          <w:p>
            <w:pPr>
              <w:pStyle w:val="Compact"/>
              <w:jc w:val="left"/>
            </w:pPr>
            <w:r>
              <w:rPr>
                <w:bCs/>
                <w:b/>
              </w:rPr>
              <w:t xml:space="preserve">A1: Excluded System Directories:</w:t>
            </w:r>
            <w:r>
              <w:t xml:space="preserve"> </w:t>
            </w:r>
            <w:r>
              <w:t xml:space="preserve">Scanner encounters</w:t>
            </w:r>
            <w:r>
              <w:t xml:space="preserve"> </w:t>
            </w:r>
            <w:r>
              <w:rPr>
                <w:rStyle w:val="VerbatimChar"/>
              </w:rPr>
              <w:t xml:space="preserve">$RECYCLE.BIN</w:t>
            </w:r>
            <w:r>
              <w:t xml:space="preserve">,</w:t>
            </w:r>
            <w:r>
              <w:t xml:space="preserve"> </w:t>
            </w:r>
            <w:r>
              <w:rPr>
                <w:rStyle w:val="VerbatimChar"/>
              </w:rPr>
              <w:t xml:space="preserve">System Volume Information</w:t>
            </w:r>
            <w:r>
              <w:t xml:space="preserve">, or</w:t>
            </w:r>
            <w:r>
              <w:t xml:space="preserve"> </w:t>
            </w:r>
            <w:r>
              <w:rPr>
                <w:rStyle w:val="VerbatimChar"/>
              </w:rPr>
              <w:t xml:space="preserve">.git</w:t>
            </w:r>
            <w:r>
              <w:t xml:space="preserve">; scanner skips entire branch without processing.</w:t>
            </w:r>
          </w:p>
        </w:tc>
      </w:tr>
      <w:tr>
        <w:tc>
          <w:tcPr/>
          <w:p>
            <w:pPr>
              <w:pStyle w:val="Compact"/>
              <w:jc w:val="left"/>
            </w:pPr>
            <w:r>
              <w:rPr>
                <w:bCs/>
                <w:b/>
              </w:rPr>
              <w:t xml:space="preserve">Exception Flows</w:t>
            </w:r>
          </w:p>
        </w:tc>
        <w:tc>
          <w:tcPr/>
          <w:p>
            <w:pPr>
              <w:pStyle w:val="Compact"/>
              <w:jc w:val="left"/>
            </w:pPr>
            <w:r>
              <w:rPr>
                <w:bCs/>
                <w:b/>
              </w:rPr>
              <w:t xml:space="preserve">E1: Permission Denied on Directory:</w:t>
            </w:r>
            <w:r>
              <w:t xml:space="preserve"> </w:t>
            </w:r>
            <w:r>
              <w:t xml:space="preserve">Scanner logs warning and continues traversal of remaining accessible folders without crashing.</w:t>
            </w:r>
          </w:p>
        </w:tc>
      </w:tr>
      <w:tr>
        <w:tc>
          <w:tcPr/>
          <w:p>
            <w:pPr>
              <w:pStyle w:val="Compact"/>
              <w:jc w:val="left"/>
            </w:pPr>
            <w:r>
              <w:rPr>
                <w:bCs/>
                <w:b/>
              </w:rPr>
              <w:t xml:space="preserve">Postconditions</w:t>
            </w:r>
          </w:p>
        </w:tc>
        <w:tc>
          <w:tcPr/>
          <w:p>
            <w:pPr>
              <w:pStyle w:val="Compact"/>
              <w:jc w:val="left"/>
            </w:pPr>
            <w:r>
              <w:rPr>
                <w:rStyle w:val="VerbatimChar"/>
              </w:rPr>
              <w:t xml:space="preserve">local_media</w:t>
            </w:r>
            <w:r>
              <w:t xml:space="preserve"> </w:t>
            </w:r>
            <w:r>
              <w:t xml:space="preserve">table accurately reflects current physical disk storage.</w:t>
            </w:r>
          </w:p>
        </w:tc>
      </w:tr>
      <w:tr>
        <w:tc>
          <w:tcPr/>
          <w:p>
            <w:pPr>
              <w:pStyle w:val="Compact"/>
              <w:jc w:val="left"/>
            </w:pPr>
            <w:r>
              <w:rPr>
                <w:bCs/>
                <w:b/>
              </w:rPr>
              <w:t xml:space="preserve">Priority</w:t>
            </w:r>
          </w:p>
        </w:tc>
        <w:tc>
          <w:tcPr/>
          <w:p>
            <w:pPr>
              <w:pStyle w:val="Compact"/>
              <w:jc w:val="left"/>
            </w:pPr>
            <w:r>
              <w:t xml:space="preserve">High (Must-Have)</w:t>
            </w:r>
          </w:p>
        </w:tc>
      </w:tr>
    </w:tbl>
    <w:bookmarkEnd w:id="100"/>
    <w:bookmarkStart w:id="104" w:name="X5082e2c4f1eff5e6e74c10e309b2934d02c0dde"/>
    <w:p>
      <w:pPr>
        <w:pStyle w:val="Heading4"/>
      </w:pPr>
      <w:r>
        <w:t xml:space="preserve">UC08: TMDB Fuzzy Title Matching &amp; Local Poster Caching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 Details</w:t>
            </w:r>
          </w:p>
        </w:tc>
      </w:tr>
      <w:tr>
        <w:tc>
          <w:tcPr/>
          <w:p>
            <w:pPr>
              <w:pStyle w:val="Compact"/>
              <w:jc w:val="left"/>
            </w:pPr>
            <w:r>
              <w:rPr>
                <w:bCs/>
                <w:b/>
              </w:rPr>
              <w:t xml:space="preserve">Use Case ID</w:t>
            </w:r>
          </w:p>
        </w:tc>
        <w:tc>
          <w:tcPr/>
          <w:p>
            <w:pPr>
              <w:pStyle w:val="Compact"/>
              <w:jc w:val="left"/>
            </w:pPr>
            <w:r>
              <w:rPr>
                <w:bCs/>
                <w:b/>
              </w:rPr>
              <w:t xml:space="preserve">UC08</w:t>
            </w:r>
          </w:p>
        </w:tc>
      </w:tr>
      <w:tr>
        <w:tc>
          <w:tcPr/>
          <w:p>
            <w:pPr>
              <w:pStyle w:val="Compact"/>
              <w:jc w:val="left"/>
            </w:pPr>
            <w:r>
              <w:rPr>
                <w:bCs/>
                <w:b/>
              </w:rPr>
              <w:t xml:space="preserve">Use Case Name</w:t>
            </w:r>
          </w:p>
        </w:tc>
        <w:tc>
          <w:tcPr/>
          <w:p>
            <w:pPr>
              <w:pStyle w:val="Compact"/>
              <w:jc w:val="left"/>
            </w:pPr>
            <w:r>
              <w:t xml:space="preserve">TMDB Fuzzy Title Matching &amp; Binary Poster Caching</w:t>
            </w:r>
          </w:p>
        </w:tc>
      </w:tr>
      <w:tr>
        <w:tc>
          <w:tcPr/>
          <w:p>
            <w:pPr>
              <w:pStyle w:val="Compact"/>
              <w:jc w:val="left"/>
            </w:pPr>
            <w:r>
              <w:rPr>
                <w:bCs/>
                <w:b/>
              </w:rPr>
              <w:t xml:space="preserve">Primary Actor</w:t>
            </w:r>
          </w:p>
        </w:tc>
        <w:tc>
          <w:tcPr/>
          <w:p>
            <w:pPr>
              <w:pStyle w:val="Compact"/>
              <w:jc w:val="left"/>
            </w:pPr>
            <w:r>
              <w:t xml:space="preserve">System Background Matcher / Media Administrator</w:t>
            </w:r>
          </w:p>
        </w:tc>
      </w:tr>
      <w:tr>
        <w:tc>
          <w:tcPr/>
          <w:p>
            <w:pPr>
              <w:pStyle w:val="Compact"/>
              <w:jc w:val="left"/>
            </w:pPr>
            <w:r>
              <w:rPr>
                <w:bCs/>
                <w:b/>
              </w:rPr>
              <w:t xml:space="preserve">Secondary Actors</w:t>
            </w:r>
          </w:p>
        </w:tc>
        <w:tc>
          <w:tcPr/>
          <w:p>
            <w:pPr>
              <w:pStyle w:val="Compact"/>
              <w:jc w:val="left"/>
            </w:pPr>
            <w:r>
              <w:t xml:space="preserve">The Movie Database (TMDB) API, PostgreSQL Database</w:t>
            </w:r>
          </w:p>
        </w:tc>
      </w:tr>
      <w:tr>
        <w:tc>
          <w:tcPr/>
          <w:p>
            <w:pPr>
              <w:pStyle w:val="Compact"/>
              <w:jc w:val="left"/>
            </w:pPr>
            <w:r>
              <w:rPr>
                <w:bCs/>
                <w:b/>
              </w:rPr>
              <w:t xml:space="preserve">Description</w:t>
            </w:r>
          </w:p>
        </w:tc>
        <w:tc>
          <w:tcPr/>
          <w:p>
            <w:pPr>
              <w:pStyle w:val="Compact"/>
              <w:jc w:val="left"/>
            </w:pPr>
            <w:r>
              <w:t xml:space="preserve">Associates local video files with official TMDB catalog metadata using Levenshtein distance scoring and downloads poster images into local binary storage for offline use.</w:t>
            </w:r>
          </w:p>
        </w:tc>
      </w:tr>
      <w:tr>
        <w:tc>
          <w:tcPr/>
          <w:p>
            <w:pPr>
              <w:pStyle w:val="Compact"/>
              <w:jc w:val="left"/>
            </w:pPr>
            <w:r>
              <w:rPr>
                <w:bCs/>
                <w:b/>
              </w:rPr>
              <w:t xml:space="preserve">Preconditions</w:t>
            </w:r>
          </w:p>
        </w:tc>
        <w:tc>
          <w:tcPr/>
          <w:p>
            <w:pPr>
              <w:pStyle w:val="Compact"/>
              <w:jc w:val="left"/>
            </w:pPr>
            <w:r>
              <w:t xml:space="preserve">Local files indexed in</w:t>
            </w:r>
            <w:r>
              <w:t xml:space="preserve"> </w:t>
            </w:r>
            <w:r>
              <w:rPr>
                <w:rStyle w:val="VerbatimChar"/>
              </w:rPr>
              <w:t xml:space="preserve">local_media</w:t>
            </w:r>
            <w:r>
              <w:t xml:space="preserve">. TMDB API key configured and reachable.</w:t>
            </w:r>
          </w:p>
        </w:tc>
      </w:tr>
      <w:tr>
        <w:tc>
          <w:tcPr/>
          <w:p>
            <w:pPr>
              <w:pStyle w:val="Compact"/>
              <w:jc w:val="left"/>
            </w:pPr>
            <w:r>
              <w:rPr>
                <w:bCs/>
                <w:b/>
              </w:rPr>
              <w:t xml:space="preserve">Trigger</w:t>
            </w:r>
          </w:p>
        </w:tc>
        <w:tc>
          <w:tcPr/>
          <w:p>
            <w:pPr>
              <w:pStyle w:val="Compact"/>
              <w:jc w:val="left"/>
            </w:pPr>
            <w:r>
              <w:t xml:space="preserve">New unlinked media discovered during scan or user triggers manual rematch.</w:t>
            </w:r>
          </w:p>
        </w:tc>
      </w:tr>
      <w:tr>
        <w:tc>
          <w:tcPr/>
          <w:p>
            <w:pPr>
              <w:pStyle w:val="Compact"/>
              <w:jc w:val="left"/>
            </w:pPr>
            <w:r>
              <w:rPr>
                <w:bCs/>
                <w:b/>
              </w:rPr>
              <w:t xml:space="preserve">Main Success Scenario</w:t>
            </w:r>
          </w:p>
        </w:tc>
        <w:tc>
          <w:tcPr/>
          <w:p>
            <w:pPr>
              <w:pStyle w:val="Compact"/>
              <w:jc w:val="left"/>
            </w:pPr>
            <w:r>
              <w:t xml:space="preserve">1.</w:t>
            </w:r>
            <w:r>
              <w:t xml:space="preserve"> </w:t>
            </w:r>
            <w:r>
              <w:rPr>
                <w:rStyle w:val="VerbatimChar"/>
              </w:rPr>
              <w:t xml:space="preserve">LocalMediaTmdbMatcher</w:t>
            </w:r>
            <w:r>
              <w:t xml:space="preserve"> </w:t>
            </w:r>
            <w:r>
              <w:t xml:space="preserve">queries unlinked items from</w:t>
            </w:r>
            <w:r>
              <w:t xml:space="preserve"> </w:t>
            </w:r>
            <w:r>
              <w:rPr>
                <w:rStyle w:val="VerbatimChar"/>
              </w:rPr>
              <w:t xml:space="preserve">local_media</w:t>
            </w:r>
            <w:r>
              <w:t xml:space="preserve">.</w:t>
            </w:r>
            <w:r>
              <w:t xml:space="preserve">2. Matcher strips release year, resolution tags (1080p, 720p), and codec tags (x264, x265) from title.</w:t>
            </w:r>
            <w:r>
              <w:t xml:space="preserve">3. Matcher queries TMDB search endpoint (</w:t>
            </w:r>
            <w:r>
              <w:rPr>
                <w:rStyle w:val="VerbatimChar"/>
              </w:rPr>
              <w:t xml:space="preserve">/3/search/movie</w:t>
            </w:r>
            <w:r>
              <w:t xml:space="preserve"> </w:t>
            </w:r>
            <w:r>
              <w:t xml:space="preserve">or</w:t>
            </w:r>
            <w:r>
              <w:t xml:space="preserve"> </w:t>
            </w:r>
            <w:r>
              <w:rPr>
                <w:rStyle w:val="VerbatimChar"/>
              </w:rPr>
              <w:t xml:space="preserve">/3/search/tv</w:t>
            </w:r>
            <w:r>
              <w:t xml:space="preserve">).</w:t>
            </w:r>
            <w:r>
              <w:t xml:space="preserve">4. TMDB returns candidate cards.</w:t>
            </w:r>
            <w:r>
              <w:t xml:space="preserve">5. Matcher computes normalized Levenshtein similarity score against candidates.</w:t>
            </w:r>
            <w:r>
              <w:t xml:space="preserve">6. Candidate with highest score &gt;= 0.55 selected as match.</w:t>
            </w:r>
            <w:r>
              <w:t xml:space="preserve">7. Matcher attaches</w:t>
            </w:r>
            <w:r>
              <w:t xml:space="preserve"> </w:t>
            </w:r>
            <w:r>
              <w:rPr>
                <w:rStyle w:val="VerbatimChar"/>
              </w:rPr>
              <w:t xml:space="preserve">tmdb_id</w:t>
            </w:r>
            <w:r>
              <w:t xml:space="preserve">,</w:t>
            </w:r>
            <w:r>
              <w:t xml:space="preserve"> </w:t>
            </w:r>
            <w:r>
              <w:rPr>
                <w:rStyle w:val="VerbatimChar"/>
              </w:rPr>
              <w:t xml:space="preserve">tmdb_title</w:t>
            </w:r>
            <w:r>
              <w:t xml:space="preserve">,</w:t>
            </w:r>
            <w:r>
              <w:t xml:space="preserve"> </w:t>
            </w:r>
            <w:r>
              <w:rPr>
                <w:rStyle w:val="VerbatimChar"/>
              </w:rPr>
              <w:t xml:space="preserve">tmdb_overview</w:t>
            </w:r>
            <w:r>
              <w:t xml:space="preserve">, and</w:t>
            </w:r>
            <w:r>
              <w:t xml:space="preserve"> </w:t>
            </w:r>
            <w:r>
              <w:rPr>
                <w:rStyle w:val="VerbatimChar"/>
              </w:rPr>
              <w:t xml:space="preserve">tmdb_poster_path</w:t>
            </w:r>
            <w:r>
              <w:t xml:space="preserve"> </w:t>
            </w:r>
            <w:r>
              <w:t xml:space="preserve">to</w:t>
            </w:r>
            <w:r>
              <w:t xml:space="preserve"> </w:t>
            </w:r>
            <w:r>
              <w:rPr>
                <w:rStyle w:val="VerbatimChar"/>
              </w:rPr>
              <w:t xml:space="preserve">local_media</w:t>
            </w:r>
            <w:r>
              <w:t xml:space="preserve">.</w:t>
            </w:r>
            <w:r>
              <w:t xml:space="preserve">8.</w:t>
            </w:r>
            <w:r>
              <w:t xml:space="preserve"> </w:t>
            </w:r>
            <w:r>
              <w:rPr>
                <w:rStyle w:val="VerbatimChar"/>
              </w:rPr>
              <w:t xml:space="preserve">LocalPosterCacheService</w:t>
            </w:r>
            <w:r>
              <w:t xml:space="preserve"> </w:t>
            </w:r>
            <w:r>
              <w:t xml:space="preserve">checks if poster is already cached in</w:t>
            </w:r>
            <w:r>
              <w:t xml:space="preserve"> </w:t>
            </w:r>
            <w:r>
              <w:rPr>
                <w:rStyle w:val="VerbatimChar"/>
              </w:rPr>
              <w:t xml:space="preserve">local_media_poster_cache</w:t>
            </w:r>
            <w:r>
              <w:t xml:space="preserve">.</w:t>
            </w:r>
            <w:r>
              <w:t xml:space="preserve">9. If missing, service downloads poster binary bytes from TMDB CDN.</w:t>
            </w:r>
            <w:r>
              <w:t xml:space="preserve">10. Service saves image into</w:t>
            </w:r>
            <w:r>
              <w:t xml:space="preserve"> </w:t>
            </w:r>
            <w:r>
              <w:rPr>
                <w:rStyle w:val="VerbatimChar"/>
              </w:rPr>
              <w:t xml:space="preserve">local_media_poster_cache</w:t>
            </w:r>
            <w:r>
              <w:t xml:space="preserve"> </w:t>
            </w:r>
            <w:r>
              <w:t xml:space="preserve">with MIME type and binary</w:t>
            </w:r>
            <w:r>
              <w:t xml:space="preserve"> </w:t>
            </w:r>
            <w:r>
              <w:rPr>
                <w:rStyle w:val="VerbatimChar"/>
              </w:rPr>
              <w:t xml:space="preserve">BYTEA</w:t>
            </w:r>
            <w:r>
              <w:t xml:space="preserve"> </w:t>
            </w:r>
            <w:r>
              <w:t xml:space="preserve">payload.</w:t>
            </w:r>
            <w:r>
              <w:t xml:space="preserve">11. User reloads</w:t>
            </w:r>
            <w:r>
              <w:t xml:space="preserve"> </w:t>
            </w:r>
            <w:r>
              <w:rPr>
                <w:rStyle w:val="VerbatimChar"/>
              </w:rPr>
              <w:t xml:space="preserve">/library</w:t>
            </w:r>
            <w:r>
              <w:t xml:space="preserve">; view displays high-resolution poster served locally from PostgreSQL.</w:t>
            </w:r>
          </w:p>
        </w:tc>
      </w:tr>
      <w:tr>
        <w:tc>
          <w:tcPr/>
          <w:p>
            <w:pPr>
              <w:pStyle w:val="Compact"/>
              <w:jc w:val="left"/>
            </w:pPr>
            <w:r>
              <w:rPr>
                <w:bCs/>
                <w:b/>
              </w:rPr>
              <w:t xml:space="preserve">Alternative Flows</w:t>
            </w:r>
          </w:p>
        </w:tc>
        <w:tc>
          <w:tcPr/>
          <w:p>
            <w:pPr>
              <w:pStyle w:val="Compact"/>
              <w:jc w:val="left"/>
            </w:pPr>
            <w:r>
              <w:rPr>
                <w:bCs/>
                <w:b/>
              </w:rPr>
              <w:t xml:space="preserve">A1: Low Match Score (&lt; 0.55):</w:t>
            </w:r>
            <w:r>
              <w:t xml:space="preserve"> </w:t>
            </w:r>
            <w:r>
              <w:t xml:space="preserve">System flags item as unlinked; leaves display title intact and permits user manual rematch via UI modal.</w:t>
            </w:r>
          </w:p>
        </w:tc>
      </w:tr>
      <w:tr>
        <w:tc>
          <w:tcPr/>
          <w:p>
            <w:pPr>
              <w:pStyle w:val="Compact"/>
              <w:jc w:val="left"/>
            </w:pPr>
            <w:r>
              <w:rPr>
                <w:bCs/>
                <w:b/>
              </w:rPr>
              <w:t xml:space="preserve">Exception Flows</w:t>
            </w:r>
          </w:p>
        </w:tc>
        <w:tc>
          <w:tcPr/>
          <w:p>
            <w:pPr>
              <w:pStyle w:val="Compact"/>
              <w:jc w:val="left"/>
            </w:pPr>
            <w:r>
              <w:rPr>
                <w:bCs/>
                <w:b/>
              </w:rPr>
              <w:t xml:space="preserve">E1: CDN Download Fails:</w:t>
            </w:r>
            <w:r>
              <w:t xml:space="preserve"> </w:t>
            </w:r>
            <w:r>
              <w:t xml:space="preserve">System retains TMDB metadata reference and retries poster download during subsequent scan cycle.</w:t>
            </w:r>
          </w:p>
        </w:tc>
      </w:tr>
      <w:tr>
        <w:tc>
          <w:tcPr/>
          <w:p>
            <w:pPr>
              <w:pStyle w:val="Compact"/>
              <w:jc w:val="left"/>
            </w:pPr>
            <w:r>
              <w:rPr>
                <w:bCs/>
                <w:b/>
              </w:rPr>
              <w:t xml:space="preserve">Postconditions</w:t>
            </w:r>
          </w:p>
        </w:tc>
        <w:tc>
          <w:tcPr/>
          <w:p>
            <w:pPr>
              <w:pStyle w:val="Compact"/>
              <w:jc w:val="left"/>
            </w:pPr>
            <w:r>
              <w:t xml:space="preserve">Metadata attached and poster stored in database, enabling full offline visual rendering.</w:t>
            </w:r>
          </w:p>
        </w:tc>
      </w:tr>
      <w:tr>
        <w:tc>
          <w:tcPr/>
          <w:p>
            <w:pPr>
              <w:pStyle w:val="Compact"/>
              <w:jc w:val="left"/>
            </w:pPr>
            <w:r>
              <w:rPr>
                <w:bCs/>
                <w:b/>
              </w:rPr>
              <w:t xml:space="preserve">Priority</w:t>
            </w:r>
          </w:p>
        </w:tc>
        <w:tc>
          <w:tcPr/>
          <w:p>
            <w:pPr>
              <w:pStyle w:val="Compact"/>
              <w:jc w:val="left"/>
            </w:pPr>
            <w:r>
              <w:t xml:space="preserve">High (Must-Have)</w:t>
            </w:r>
          </w:p>
        </w:tc>
      </w:tr>
    </w:tbl>
    <w:p>
      <w:pPr>
        <w:pStyle w:val="CaptionedFigure"/>
      </w:pPr>
      <w:r>
        <w:drawing>
          <wp:inline>
            <wp:extent cx="5334000" cy="689161"/>
            <wp:effectExtent b="0" l="0" r="0" t="0"/>
            <wp:docPr descr="Figure 4.2.1: System Use Case Diagram" title="" id="102" name="Picture"/>
            <a:graphic>
              <a:graphicData uri="http://schemas.openxmlformats.org/drawingml/2006/picture">
                <pic:pic>
                  <pic:nvPicPr>
                    <pic:cNvPr descr="figures/Figure_4_2_1.png" id="103" name="Picture"/>
                    <pic:cNvPicPr>
                      <a:picLocks noChangeArrowheads="1" noChangeAspect="1"/>
                    </pic:cNvPicPr>
                  </pic:nvPicPr>
                  <pic:blipFill>
                    <a:blip r:embed="rId101"/>
                    <a:stretch>
                      <a:fillRect/>
                    </a:stretch>
                  </pic:blipFill>
                  <pic:spPr bwMode="auto">
                    <a:xfrm>
                      <a:off x="0" y="0"/>
                      <a:ext cx="5334000" cy="689161"/>
                    </a:xfrm>
                    <a:prstGeom prst="rect">
                      <a:avLst/>
                    </a:prstGeom>
                    <a:noFill/>
                    <a:ln w="9525">
                      <a:noFill/>
                      <a:headEnd/>
                      <a:tailEnd/>
                    </a:ln>
                  </pic:spPr>
                </pic:pic>
              </a:graphicData>
            </a:graphic>
          </wp:inline>
        </w:drawing>
      </w:r>
    </w:p>
    <w:p>
      <w:pPr>
        <w:pStyle w:val="ImageCaption"/>
      </w:pPr>
      <w:r>
        <w:t xml:space="preserve">Figure 4.2.1: System Use Case Diagram</w:t>
      </w:r>
    </w:p>
    <w:p>
      <w:pPr>
        <w:pStyle w:val="BodyText"/>
      </w:pPr>
      <w:r>
        <w:rPr>
          <w:iCs/>
          <w:i/>
        </w:rPr>
        <w:t xml:space="preserve">Figure 4.2.1: System Use Case Diagram</w:t>
      </w:r>
    </w:p>
    <w:bookmarkEnd w:id="104"/>
    <w:bookmarkEnd w:id="105"/>
    <w:bookmarkStart w:id="106" w:name="primary-actors"/>
    <w:p>
      <w:pPr>
        <w:pStyle w:val="Heading3"/>
      </w:pPr>
      <w:r>
        <w:t xml:space="preserve">Primary Actors</w:t>
      </w:r>
    </w:p>
    <w:p>
      <w:pPr>
        <w:numPr>
          <w:ilvl w:val="0"/>
          <w:numId w:val="1035"/>
        </w:numPr>
        <w:pStyle w:val="Compact"/>
      </w:pPr>
      <w:r>
        <w:rPr>
          <w:bCs/>
          <w:b/>
        </w:rPr>
        <w:t xml:space="preserve">Registered User:</w:t>
      </w:r>
      <w:r>
        <w:t xml:space="preserve"> </w:t>
      </w:r>
      <w:r>
        <w:t xml:space="preserve">Signs in, browses catalog, searches titles, manages personal watchlist, logs ratings, and streams local media.</w:t>
      </w:r>
    </w:p>
    <w:p>
      <w:pPr>
        <w:numPr>
          <w:ilvl w:val="0"/>
          <w:numId w:val="1035"/>
        </w:numPr>
        <w:pStyle w:val="Compact"/>
      </w:pPr>
      <w:r>
        <w:rPr>
          <w:bCs/>
          <w:b/>
        </w:rPr>
        <w:t xml:space="preserve">Media Administrator / Curator:</w:t>
      </w:r>
      <w:r>
        <w:t xml:space="preserve"> </w:t>
      </w:r>
      <w:r>
        <w:t xml:space="preserve">Configures scan roots, initiates manual library scans, and manually overrides title matching.</w:t>
      </w:r>
    </w:p>
    <w:p>
      <w:pPr>
        <w:numPr>
          <w:ilvl w:val="0"/>
          <w:numId w:val="1035"/>
        </w:numPr>
        <w:pStyle w:val="Compact"/>
      </w:pPr>
      <w:r>
        <w:rPr>
          <w:bCs/>
          <w:b/>
        </w:rPr>
        <w:t xml:space="preserve">Unauthenticated / Guest Viewer:</w:t>
      </w:r>
      <w:r>
        <w:t xml:space="preserve"> </w:t>
      </w:r>
      <w:r>
        <w:t xml:space="preserve">In</w:t>
      </w:r>
      <w:r>
        <w:t xml:space="preserve"> </w:t>
      </w:r>
      <w:r>
        <w:rPr>
          <w:rStyle w:val="VerbatimChar"/>
        </w:rPr>
        <w:t xml:space="preserve">preview</w:t>
      </w:r>
      <w:r>
        <w:t xml:space="preserve"> </w:t>
      </w:r>
      <w:r>
        <w:t xml:space="preserve">profile, browses public catalog and streams local media.</w:t>
      </w:r>
    </w:p>
    <w:p>
      <w:r>
        <w:pict>
          <v:rect style="width:0;height:1.5pt" o:hralign="center" o:hrstd="t" o:hr="t"/>
        </w:pict>
      </w:r>
    </w:p>
    <w:bookmarkEnd w:id="106"/>
    <w:bookmarkEnd w:id="107"/>
    <w:bookmarkStart w:id="116" w:name="activity-diagrams"/>
    <w:p>
      <w:pPr>
        <w:pStyle w:val="Heading2"/>
      </w:pPr>
      <w:r>
        <w:t xml:space="preserve">4.3 Activity Diagrams</w:t>
      </w:r>
    </w:p>
    <w:bookmarkStart w:id="111" w:name="X2c3f9bb8888ee6e4ecd143bca988194792e0bef"/>
    <w:p>
      <w:pPr>
        <w:pStyle w:val="Heading3"/>
      </w:pPr>
      <w:r>
        <w:t xml:space="preserve">Figure 4.3.1: Activity Diagram: Media Library Scan &amp; Auto-Matching</w:t>
      </w:r>
    </w:p>
    <w:p>
      <w:pPr>
        <w:pStyle w:val="CaptionedFigure"/>
      </w:pPr>
      <w:r>
        <w:drawing>
          <wp:inline>
            <wp:extent cx="5334000" cy="20463550"/>
            <wp:effectExtent b="0" l="0" r="0" t="0"/>
            <wp:docPr descr="Figure 4.3.1: Activity Diagram: Media Library Scan &amp; Auto-Matching" title="" id="109" name="Picture"/>
            <a:graphic>
              <a:graphicData uri="http://schemas.openxmlformats.org/drawingml/2006/picture">
                <pic:pic>
                  <pic:nvPicPr>
                    <pic:cNvPr descr="figures/Figure_4_3_1.png" id="110" name="Picture"/>
                    <pic:cNvPicPr>
                      <a:picLocks noChangeArrowheads="1" noChangeAspect="1"/>
                    </pic:cNvPicPr>
                  </pic:nvPicPr>
                  <pic:blipFill>
                    <a:blip r:embed="rId108"/>
                    <a:stretch>
                      <a:fillRect/>
                    </a:stretch>
                  </pic:blipFill>
                  <pic:spPr bwMode="auto">
                    <a:xfrm>
                      <a:off x="0" y="0"/>
                      <a:ext cx="5334000" cy="20463550"/>
                    </a:xfrm>
                    <a:prstGeom prst="rect">
                      <a:avLst/>
                    </a:prstGeom>
                    <a:noFill/>
                    <a:ln w="9525">
                      <a:noFill/>
                      <a:headEnd/>
                      <a:tailEnd/>
                    </a:ln>
                  </pic:spPr>
                </pic:pic>
              </a:graphicData>
            </a:graphic>
          </wp:inline>
        </w:drawing>
      </w:r>
    </w:p>
    <w:p>
      <w:pPr>
        <w:pStyle w:val="ImageCaption"/>
      </w:pPr>
      <w:r>
        <w:t xml:space="preserve">Figure 4.3.1: Activity Diagram: Media Library Scan &amp; Auto-Matching</w:t>
      </w:r>
    </w:p>
    <w:p>
      <w:pPr>
        <w:pStyle w:val="BodyText"/>
      </w:pPr>
      <w:r>
        <w:rPr>
          <w:iCs/>
          <w:i/>
        </w:rPr>
        <w:t xml:space="preserve">Figure 4.3.1: Activity Diagram: Media Library Scan &amp; Auto-Matching</w:t>
      </w:r>
    </w:p>
    <w:bookmarkEnd w:id="111"/>
    <w:bookmarkStart w:id="115" w:name="X8c292a1a10474b4dcb67e89185512a771398815"/>
    <w:p>
      <w:pPr>
        <w:pStyle w:val="Heading3"/>
      </w:pPr>
      <w:r>
        <w:t xml:space="preserve">Figure 4.3.2: Activity Diagram: Subtitle Extraction &amp; Cinema Playback</w:t>
      </w:r>
    </w:p>
    <w:p>
      <w:pPr>
        <w:pStyle w:val="CaptionedFigure"/>
      </w:pPr>
      <w:r>
        <w:drawing>
          <wp:inline>
            <wp:extent cx="5334000" cy="20681696"/>
            <wp:effectExtent b="0" l="0" r="0" t="0"/>
            <wp:docPr descr="Figure 4.3.2: Activity Diagram: Subtitle Extraction &amp; Cinema Playback" title="" id="113" name="Picture"/>
            <a:graphic>
              <a:graphicData uri="http://schemas.openxmlformats.org/drawingml/2006/picture">
                <pic:pic>
                  <pic:nvPicPr>
                    <pic:cNvPr descr="figures/Figure_4_3_2.png" id="114" name="Picture"/>
                    <pic:cNvPicPr>
                      <a:picLocks noChangeArrowheads="1" noChangeAspect="1"/>
                    </pic:cNvPicPr>
                  </pic:nvPicPr>
                  <pic:blipFill>
                    <a:blip r:embed="rId112"/>
                    <a:stretch>
                      <a:fillRect/>
                    </a:stretch>
                  </pic:blipFill>
                  <pic:spPr bwMode="auto">
                    <a:xfrm>
                      <a:off x="0" y="0"/>
                      <a:ext cx="5334000" cy="20681696"/>
                    </a:xfrm>
                    <a:prstGeom prst="rect">
                      <a:avLst/>
                    </a:prstGeom>
                    <a:noFill/>
                    <a:ln w="9525">
                      <a:noFill/>
                      <a:headEnd/>
                      <a:tailEnd/>
                    </a:ln>
                  </pic:spPr>
                </pic:pic>
              </a:graphicData>
            </a:graphic>
          </wp:inline>
        </w:drawing>
      </w:r>
    </w:p>
    <w:p>
      <w:pPr>
        <w:pStyle w:val="ImageCaption"/>
      </w:pPr>
      <w:r>
        <w:t xml:space="preserve">Figure 4.3.2: Activity Diagram: Subtitle Extraction &amp; Cinema Playback</w:t>
      </w:r>
    </w:p>
    <w:p>
      <w:pPr>
        <w:pStyle w:val="BodyText"/>
      </w:pPr>
      <w:r>
        <w:rPr>
          <w:iCs/>
          <w:i/>
        </w:rPr>
        <w:t xml:space="preserve">Figure 4.3.2: Activity Diagram: Subtitle Extraction &amp; Cinema Playback</w:t>
      </w:r>
    </w:p>
    <w:p>
      <w:r>
        <w:pict>
          <v:rect style="width:0;height:1.5pt" o:hralign="center" o:hrstd="t" o:hr="t"/>
        </w:pict>
      </w:r>
    </w:p>
    <w:bookmarkEnd w:id="115"/>
    <w:bookmarkEnd w:id="116"/>
    <w:bookmarkStart w:id="153" w:name="sequence-diagrams"/>
    <w:p>
      <w:pPr>
        <w:pStyle w:val="Heading2"/>
      </w:pPr>
      <w:r>
        <w:t xml:space="preserve">4.4 Sequence Diagrams</w:t>
      </w:r>
    </w:p>
    <w:bookmarkStart w:id="120" w:name="X4b1d729bb21302aa87530af4963e8cbbfa26670"/>
    <w:p>
      <w:pPr>
        <w:pStyle w:val="Heading3"/>
      </w:pPr>
      <w:r>
        <w:t xml:space="preserve">Figure 4.4.1: Sequence Diagram: System Initialization &amp; Authentication</w:t>
      </w:r>
    </w:p>
    <w:p>
      <w:pPr>
        <w:pStyle w:val="CaptionedFigure"/>
      </w:pPr>
      <w:r>
        <w:drawing>
          <wp:inline>
            <wp:extent cx="5334000" cy="3945510"/>
            <wp:effectExtent b="0" l="0" r="0" t="0"/>
            <wp:docPr descr="Figure 4.4.1: Sequence Diagram: System Initialization &amp; Authentication" title="" id="118" name="Picture"/>
            <a:graphic>
              <a:graphicData uri="http://schemas.openxmlformats.org/drawingml/2006/picture">
                <pic:pic>
                  <pic:nvPicPr>
                    <pic:cNvPr descr="figures/Figure_4_4_1.png" id="119" name="Picture"/>
                    <pic:cNvPicPr>
                      <a:picLocks noChangeArrowheads="1" noChangeAspect="1"/>
                    </pic:cNvPicPr>
                  </pic:nvPicPr>
                  <pic:blipFill>
                    <a:blip r:embed="rId117"/>
                    <a:stretch>
                      <a:fillRect/>
                    </a:stretch>
                  </pic:blipFill>
                  <pic:spPr bwMode="auto">
                    <a:xfrm>
                      <a:off x="0" y="0"/>
                      <a:ext cx="5334000" cy="3945510"/>
                    </a:xfrm>
                    <a:prstGeom prst="rect">
                      <a:avLst/>
                    </a:prstGeom>
                    <a:noFill/>
                    <a:ln w="9525">
                      <a:noFill/>
                      <a:headEnd/>
                      <a:tailEnd/>
                    </a:ln>
                  </pic:spPr>
                </pic:pic>
              </a:graphicData>
            </a:graphic>
          </wp:inline>
        </w:drawing>
      </w:r>
    </w:p>
    <w:p>
      <w:pPr>
        <w:pStyle w:val="ImageCaption"/>
      </w:pPr>
      <w:r>
        <w:t xml:space="preserve">Figure 4.4.1: Sequence Diagram: System Initialization &amp; Authentication</w:t>
      </w:r>
    </w:p>
    <w:p>
      <w:pPr>
        <w:pStyle w:val="BodyText"/>
      </w:pPr>
      <w:r>
        <w:rPr>
          <w:iCs/>
          <w:i/>
        </w:rPr>
        <w:t xml:space="preserve">Figure 4.4.1: Sequence Diagram: System Initialization &amp; Authentication</w:t>
      </w:r>
    </w:p>
    <w:bookmarkEnd w:id="120"/>
    <w:bookmarkStart w:id="124" w:name="X04bbd4b9ce8ad9767c70171cec9ad67d0a6215d"/>
    <w:p>
      <w:pPr>
        <w:pStyle w:val="Heading3"/>
      </w:pPr>
      <w:r>
        <w:t xml:space="preserve">Figure 4.4.2: Sequence Diagram: Persistent Session &amp; Remember-Me Token Resolution</w:t>
      </w:r>
    </w:p>
    <w:p>
      <w:pPr>
        <w:pStyle w:val="CaptionedFigure"/>
      </w:pPr>
      <w:r>
        <w:drawing>
          <wp:inline>
            <wp:extent cx="5334000" cy="2434048"/>
            <wp:effectExtent b="0" l="0" r="0" t="0"/>
            <wp:docPr descr="Figure 4.4.2: Sequence Diagram: Persistent Session &amp; Remember-Me Token Resolution" title="" id="122" name="Picture"/>
            <a:graphic>
              <a:graphicData uri="http://schemas.openxmlformats.org/drawingml/2006/picture">
                <pic:pic>
                  <pic:nvPicPr>
                    <pic:cNvPr descr="figures/Figure_4_4_2.png" id="123" name="Picture"/>
                    <pic:cNvPicPr>
                      <a:picLocks noChangeArrowheads="1" noChangeAspect="1"/>
                    </pic:cNvPicPr>
                  </pic:nvPicPr>
                  <pic:blipFill>
                    <a:blip r:embed="rId121"/>
                    <a:stretch>
                      <a:fillRect/>
                    </a:stretch>
                  </pic:blipFill>
                  <pic:spPr bwMode="auto">
                    <a:xfrm>
                      <a:off x="0" y="0"/>
                      <a:ext cx="5334000" cy="2434048"/>
                    </a:xfrm>
                    <a:prstGeom prst="rect">
                      <a:avLst/>
                    </a:prstGeom>
                    <a:noFill/>
                    <a:ln w="9525">
                      <a:noFill/>
                      <a:headEnd/>
                      <a:tailEnd/>
                    </a:ln>
                  </pic:spPr>
                </pic:pic>
              </a:graphicData>
            </a:graphic>
          </wp:inline>
        </w:drawing>
      </w:r>
    </w:p>
    <w:p>
      <w:pPr>
        <w:pStyle w:val="ImageCaption"/>
      </w:pPr>
      <w:r>
        <w:t xml:space="preserve">Figure 4.4.2: Sequence Diagram: Persistent Session &amp; Remember-Me Token Resolution</w:t>
      </w:r>
    </w:p>
    <w:p>
      <w:pPr>
        <w:pStyle w:val="BodyText"/>
      </w:pPr>
      <w:r>
        <w:rPr>
          <w:iCs/>
          <w:i/>
        </w:rPr>
        <w:t xml:space="preserve">Figure 4.4.2: Sequence Diagram: Persistent Session &amp; Remember-Me Token Resolution</w:t>
      </w:r>
    </w:p>
    <w:bookmarkEnd w:id="124"/>
    <w:bookmarkStart w:id="128" w:name="X45892a343fccfb689794561602b486f2a323841"/>
    <w:p>
      <w:pPr>
        <w:pStyle w:val="Heading3"/>
      </w:pPr>
      <w:r>
        <w:t xml:space="preserve">Figure 4.4.3: Sequence Diagram: TMDB Discovery &amp; Multi-Parametric Search</w:t>
      </w:r>
    </w:p>
    <w:p>
      <w:pPr>
        <w:pStyle w:val="CaptionedFigure"/>
      </w:pPr>
      <w:r>
        <w:drawing>
          <wp:inline>
            <wp:extent cx="5334000" cy="1639536"/>
            <wp:effectExtent b="0" l="0" r="0" t="0"/>
            <wp:docPr descr="Figure 4.4.3: Sequence Diagram: TMDB Discovery &amp; Multi-Parametric Search" title="" id="126" name="Picture"/>
            <a:graphic>
              <a:graphicData uri="http://schemas.openxmlformats.org/drawingml/2006/picture">
                <pic:pic>
                  <pic:nvPicPr>
                    <pic:cNvPr descr="figures/Figure_4_4_3.png" id="127" name="Picture"/>
                    <pic:cNvPicPr>
                      <a:picLocks noChangeArrowheads="1" noChangeAspect="1"/>
                    </pic:cNvPicPr>
                  </pic:nvPicPr>
                  <pic:blipFill>
                    <a:blip r:embed="rId125"/>
                    <a:stretch>
                      <a:fillRect/>
                    </a:stretch>
                  </pic:blipFill>
                  <pic:spPr bwMode="auto">
                    <a:xfrm>
                      <a:off x="0" y="0"/>
                      <a:ext cx="5334000" cy="1639536"/>
                    </a:xfrm>
                    <a:prstGeom prst="rect">
                      <a:avLst/>
                    </a:prstGeom>
                    <a:noFill/>
                    <a:ln w="9525">
                      <a:noFill/>
                      <a:headEnd/>
                      <a:tailEnd/>
                    </a:ln>
                  </pic:spPr>
                </pic:pic>
              </a:graphicData>
            </a:graphic>
          </wp:inline>
        </w:drawing>
      </w:r>
    </w:p>
    <w:p>
      <w:pPr>
        <w:pStyle w:val="ImageCaption"/>
      </w:pPr>
      <w:r>
        <w:t xml:space="preserve">Figure 4.4.3: Sequence Diagram: TMDB Discovery &amp; Multi-Parametric Search</w:t>
      </w:r>
    </w:p>
    <w:p>
      <w:pPr>
        <w:pStyle w:val="BodyText"/>
      </w:pPr>
      <w:r>
        <w:rPr>
          <w:iCs/>
          <w:i/>
        </w:rPr>
        <w:t xml:space="preserve">Figure 4.4.3: Sequence Diagram: TMDB Discovery &amp; Multi-Parametric Search</w:t>
      </w:r>
    </w:p>
    <w:bookmarkEnd w:id="128"/>
    <w:bookmarkStart w:id="132" w:name="X48ec046d4a2d2f532cce72dfa3d41a72500bae6"/>
    <w:p>
      <w:pPr>
        <w:pStyle w:val="Heading3"/>
      </w:pPr>
      <w:r>
        <w:t xml:space="preserve">Figure 4.4.4: Sequence Diagram: Watchlist &amp; Watched Rating Submission</w:t>
      </w:r>
    </w:p>
    <w:p>
      <w:pPr>
        <w:pStyle w:val="CaptionedFigure"/>
      </w:pPr>
      <w:r>
        <w:drawing>
          <wp:inline>
            <wp:extent cx="5334000" cy="1299882"/>
            <wp:effectExtent b="0" l="0" r="0" t="0"/>
            <wp:docPr descr="Figure 4.4.4: Sequence Diagram: Watchlist &amp; Watched Rating Submission" title="" id="130" name="Picture"/>
            <a:graphic>
              <a:graphicData uri="http://schemas.openxmlformats.org/drawingml/2006/picture">
                <pic:pic>
                  <pic:nvPicPr>
                    <pic:cNvPr descr="figures/Figure_4_4_4.png" id="131" name="Picture"/>
                    <pic:cNvPicPr>
                      <a:picLocks noChangeArrowheads="1" noChangeAspect="1"/>
                    </pic:cNvPicPr>
                  </pic:nvPicPr>
                  <pic:blipFill>
                    <a:blip r:embed="rId129"/>
                    <a:stretch>
                      <a:fillRect/>
                    </a:stretch>
                  </pic:blipFill>
                  <pic:spPr bwMode="auto">
                    <a:xfrm>
                      <a:off x="0" y="0"/>
                      <a:ext cx="5334000" cy="1299882"/>
                    </a:xfrm>
                    <a:prstGeom prst="rect">
                      <a:avLst/>
                    </a:prstGeom>
                    <a:noFill/>
                    <a:ln w="9525">
                      <a:noFill/>
                      <a:headEnd/>
                      <a:tailEnd/>
                    </a:ln>
                  </pic:spPr>
                </pic:pic>
              </a:graphicData>
            </a:graphic>
          </wp:inline>
        </w:drawing>
      </w:r>
    </w:p>
    <w:p>
      <w:pPr>
        <w:pStyle w:val="ImageCaption"/>
      </w:pPr>
      <w:r>
        <w:t xml:space="preserve">Figure 4.4.4: Sequence Diagram: Watchlist &amp; Watched Rating Submission</w:t>
      </w:r>
    </w:p>
    <w:p>
      <w:pPr>
        <w:pStyle w:val="BodyText"/>
      </w:pPr>
      <w:r>
        <w:rPr>
          <w:iCs/>
          <w:i/>
        </w:rPr>
        <w:t xml:space="preserve">Figure 4.4.4: Sequence Diagram: Watchlist &amp; Watched Rating Submission</w:t>
      </w:r>
    </w:p>
    <w:bookmarkEnd w:id="132"/>
    <w:bookmarkStart w:id="136" w:name="X34b2b119738bbbe500beffd5819cf58e05c41a2"/>
    <w:p>
      <w:pPr>
        <w:pStyle w:val="Heading3"/>
      </w:pPr>
      <w:r>
        <w:t xml:space="preserve">Figure 4.4.5: Sequence Diagram: Filesystem Traversal &amp; Regex Hierarchy Parsing</w:t>
      </w:r>
    </w:p>
    <w:p>
      <w:pPr>
        <w:pStyle w:val="CaptionedFigure"/>
      </w:pPr>
      <w:r>
        <w:drawing>
          <wp:inline>
            <wp:extent cx="5334000" cy="2872987"/>
            <wp:effectExtent b="0" l="0" r="0" t="0"/>
            <wp:docPr descr="Figure 4.4.5: Sequence Diagram: Filesystem Traversal &amp; Regex Hierarchy Parsing" title="" id="134" name="Picture"/>
            <a:graphic>
              <a:graphicData uri="http://schemas.openxmlformats.org/drawingml/2006/picture">
                <pic:pic>
                  <pic:nvPicPr>
                    <pic:cNvPr descr="figures/Figure_4_4_5.png" id="135" name="Picture"/>
                    <pic:cNvPicPr>
                      <a:picLocks noChangeArrowheads="1" noChangeAspect="1"/>
                    </pic:cNvPicPr>
                  </pic:nvPicPr>
                  <pic:blipFill>
                    <a:blip r:embed="rId133"/>
                    <a:stretch>
                      <a:fillRect/>
                    </a:stretch>
                  </pic:blipFill>
                  <pic:spPr bwMode="auto">
                    <a:xfrm>
                      <a:off x="0" y="0"/>
                      <a:ext cx="5334000" cy="2872987"/>
                    </a:xfrm>
                    <a:prstGeom prst="rect">
                      <a:avLst/>
                    </a:prstGeom>
                    <a:noFill/>
                    <a:ln w="9525">
                      <a:noFill/>
                      <a:headEnd/>
                      <a:tailEnd/>
                    </a:ln>
                  </pic:spPr>
                </pic:pic>
              </a:graphicData>
            </a:graphic>
          </wp:inline>
        </w:drawing>
      </w:r>
    </w:p>
    <w:p>
      <w:pPr>
        <w:pStyle w:val="ImageCaption"/>
      </w:pPr>
      <w:r>
        <w:t xml:space="preserve">Figure 4.4.5: Sequence Diagram: Filesystem Traversal &amp; Regex Hierarchy Parsing</w:t>
      </w:r>
    </w:p>
    <w:p>
      <w:pPr>
        <w:pStyle w:val="BodyText"/>
      </w:pPr>
      <w:r>
        <w:rPr>
          <w:iCs/>
          <w:i/>
        </w:rPr>
        <w:t xml:space="preserve">Figure 4.4.5: Sequence Diagram: Filesystem Traversal &amp; Regex Hierarchy Parsing</w:t>
      </w:r>
    </w:p>
    <w:bookmarkEnd w:id="136"/>
    <w:bookmarkStart w:id="140" w:name="Xa531424b3fb954ddc3a99065c30cd9ba79f9b6f"/>
    <w:p>
      <w:pPr>
        <w:pStyle w:val="Heading3"/>
      </w:pPr>
      <w:r>
        <w:t xml:space="preserve">Figure 4.4.6: Sequence Diagram: TMDB Fuzzy Matching &amp; Local Poster Caching</w:t>
      </w:r>
    </w:p>
    <w:p>
      <w:pPr>
        <w:pStyle w:val="CaptionedFigure"/>
      </w:pPr>
      <w:r>
        <w:drawing>
          <wp:inline>
            <wp:extent cx="5334000" cy="2606958"/>
            <wp:effectExtent b="0" l="0" r="0" t="0"/>
            <wp:docPr descr="Figure 4.4.6: Sequence Diagram: TMDB Fuzzy Matching &amp; Local Poster Caching" title="" id="138" name="Picture"/>
            <a:graphic>
              <a:graphicData uri="http://schemas.openxmlformats.org/drawingml/2006/picture">
                <pic:pic>
                  <pic:nvPicPr>
                    <pic:cNvPr descr="figures/Figure_4_4_6.png" id="139" name="Picture"/>
                    <pic:cNvPicPr>
                      <a:picLocks noChangeArrowheads="1" noChangeAspect="1"/>
                    </pic:cNvPicPr>
                  </pic:nvPicPr>
                  <pic:blipFill>
                    <a:blip r:embed="rId137"/>
                    <a:stretch>
                      <a:fillRect/>
                    </a:stretch>
                  </pic:blipFill>
                  <pic:spPr bwMode="auto">
                    <a:xfrm>
                      <a:off x="0" y="0"/>
                      <a:ext cx="5334000" cy="2606958"/>
                    </a:xfrm>
                    <a:prstGeom prst="rect">
                      <a:avLst/>
                    </a:prstGeom>
                    <a:noFill/>
                    <a:ln w="9525">
                      <a:noFill/>
                      <a:headEnd/>
                      <a:tailEnd/>
                    </a:ln>
                  </pic:spPr>
                </pic:pic>
              </a:graphicData>
            </a:graphic>
          </wp:inline>
        </w:drawing>
      </w:r>
    </w:p>
    <w:p>
      <w:pPr>
        <w:pStyle w:val="ImageCaption"/>
      </w:pPr>
      <w:r>
        <w:t xml:space="preserve">Figure 4.4.6: Sequence Diagram: TMDB Fuzzy Matching &amp; Local Poster Caching</w:t>
      </w:r>
    </w:p>
    <w:p>
      <w:pPr>
        <w:pStyle w:val="BodyText"/>
      </w:pPr>
      <w:r>
        <w:rPr>
          <w:iCs/>
          <w:i/>
        </w:rPr>
        <w:t xml:space="preserve">Figure 4.4.6: Sequence Diagram: TMDB Fuzzy Matching &amp; Local Poster Caching</w:t>
      </w:r>
    </w:p>
    <w:bookmarkEnd w:id="140"/>
    <w:bookmarkStart w:id="144" w:name="Xd2054892266a80c10430dad9af46cc5c77ef81b"/>
    <w:p>
      <w:pPr>
        <w:pStyle w:val="Heading3"/>
      </w:pPr>
      <w:r>
        <w:t xml:space="preserve">Figure 4.4.7: Sequence Diagram: HTTP 206 Byte-Range Video Streaming</w:t>
      </w:r>
    </w:p>
    <w:p>
      <w:pPr>
        <w:pStyle w:val="CaptionedFigure"/>
      </w:pPr>
      <w:r>
        <w:drawing>
          <wp:inline>
            <wp:extent cx="5334000" cy="2275840"/>
            <wp:effectExtent b="0" l="0" r="0" t="0"/>
            <wp:docPr descr="Figure 4.4.7: Sequence Diagram: HTTP 206 Byte-Range Video Streaming" title="" id="142" name="Picture"/>
            <a:graphic>
              <a:graphicData uri="http://schemas.openxmlformats.org/drawingml/2006/picture">
                <pic:pic>
                  <pic:nvPicPr>
                    <pic:cNvPr descr="figures/Figure_4_4_7.png" id="143" name="Picture"/>
                    <pic:cNvPicPr>
                      <a:picLocks noChangeArrowheads="1" noChangeAspect="1"/>
                    </pic:cNvPicPr>
                  </pic:nvPicPr>
                  <pic:blipFill>
                    <a:blip r:embed="rId141"/>
                    <a:stretch>
                      <a:fillRect/>
                    </a:stretch>
                  </pic:blipFill>
                  <pic:spPr bwMode="auto">
                    <a:xfrm>
                      <a:off x="0" y="0"/>
                      <a:ext cx="5334000" cy="2275840"/>
                    </a:xfrm>
                    <a:prstGeom prst="rect">
                      <a:avLst/>
                    </a:prstGeom>
                    <a:noFill/>
                    <a:ln w="9525">
                      <a:noFill/>
                      <a:headEnd/>
                      <a:tailEnd/>
                    </a:ln>
                  </pic:spPr>
                </pic:pic>
              </a:graphicData>
            </a:graphic>
          </wp:inline>
        </w:drawing>
      </w:r>
    </w:p>
    <w:p>
      <w:pPr>
        <w:pStyle w:val="ImageCaption"/>
      </w:pPr>
      <w:r>
        <w:t xml:space="preserve">Figure 4.4.7: Sequence Diagram: HTTP 206 Byte-Range Video Streaming</w:t>
      </w:r>
    </w:p>
    <w:p>
      <w:pPr>
        <w:pStyle w:val="BodyText"/>
      </w:pPr>
      <w:r>
        <w:rPr>
          <w:iCs/>
          <w:i/>
        </w:rPr>
        <w:t xml:space="preserve">Figure 4.4.7: Sequence Diagram: HTTP 206 Byte-Range Video Streaming</w:t>
      </w:r>
    </w:p>
    <w:bookmarkEnd w:id="144"/>
    <w:bookmarkStart w:id="148" w:name="X08708492a0f8e68c771ebeb022612ae4de06c28"/>
    <w:p>
      <w:pPr>
        <w:pStyle w:val="Heading3"/>
      </w:pPr>
      <w:r>
        <w:t xml:space="preserve">Figure 4.4.8: Sequence Diagram: On-the-Fly FFmpeg WebVTT Subtitle Extraction</w:t>
      </w:r>
    </w:p>
    <w:p>
      <w:pPr>
        <w:pStyle w:val="CaptionedFigure"/>
      </w:pPr>
      <w:r>
        <w:drawing>
          <wp:inline>
            <wp:extent cx="5334000" cy="1657001"/>
            <wp:effectExtent b="0" l="0" r="0" t="0"/>
            <wp:docPr descr="Figure 4.4.8: Sequence Diagram: On-the-Fly FFmpeg WebVTT Subtitle Extraction" title="" id="146" name="Picture"/>
            <a:graphic>
              <a:graphicData uri="http://schemas.openxmlformats.org/drawingml/2006/picture">
                <pic:pic>
                  <pic:nvPicPr>
                    <pic:cNvPr descr="figures/Figure_4_4_8.png" id="147" name="Picture"/>
                    <pic:cNvPicPr>
                      <a:picLocks noChangeArrowheads="1" noChangeAspect="1"/>
                    </pic:cNvPicPr>
                  </pic:nvPicPr>
                  <pic:blipFill>
                    <a:blip r:embed="rId145"/>
                    <a:stretch>
                      <a:fillRect/>
                    </a:stretch>
                  </pic:blipFill>
                  <pic:spPr bwMode="auto">
                    <a:xfrm>
                      <a:off x="0" y="0"/>
                      <a:ext cx="5334000" cy="1657001"/>
                    </a:xfrm>
                    <a:prstGeom prst="rect">
                      <a:avLst/>
                    </a:prstGeom>
                    <a:noFill/>
                    <a:ln w="9525">
                      <a:noFill/>
                      <a:headEnd/>
                      <a:tailEnd/>
                    </a:ln>
                  </pic:spPr>
                </pic:pic>
              </a:graphicData>
            </a:graphic>
          </wp:inline>
        </w:drawing>
      </w:r>
    </w:p>
    <w:p>
      <w:pPr>
        <w:pStyle w:val="ImageCaption"/>
      </w:pPr>
      <w:r>
        <w:t xml:space="preserve">Figure 4.4.8: Sequence Diagram: On-the-Fly FFmpeg WebVTT Subtitle Extraction</w:t>
      </w:r>
    </w:p>
    <w:p>
      <w:pPr>
        <w:pStyle w:val="BodyText"/>
      </w:pPr>
      <w:r>
        <w:rPr>
          <w:iCs/>
          <w:i/>
        </w:rPr>
        <w:t xml:space="preserve">Figure 4.4.8: Sequence Diagram: On-the-Fly FFmpeg WebVTT Subtitle Extraction</w:t>
      </w:r>
    </w:p>
    <w:bookmarkEnd w:id="148"/>
    <w:bookmarkStart w:id="152" w:name="Xd8bc87777930bf516c89072f27da63a0ca39844"/>
    <w:p>
      <w:pPr>
        <w:pStyle w:val="Heading3"/>
      </w:pPr>
      <w:r>
        <w:t xml:space="preserve">Figure 4.4.9: Sequence Diagram: Cloud Firestore Two-Way Sync Reconciliation</w:t>
      </w:r>
    </w:p>
    <w:p>
      <w:pPr>
        <w:pStyle w:val="CaptionedFigure"/>
      </w:pPr>
      <w:r>
        <w:drawing>
          <wp:inline>
            <wp:extent cx="5334000" cy="3986593"/>
            <wp:effectExtent b="0" l="0" r="0" t="0"/>
            <wp:docPr descr="Figure 4.4.9: Sequence Diagram: Cloud Firestore Two-Way Sync Reconciliation" title="" id="150" name="Picture"/>
            <a:graphic>
              <a:graphicData uri="http://schemas.openxmlformats.org/drawingml/2006/picture">
                <pic:pic>
                  <pic:nvPicPr>
                    <pic:cNvPr descr="figures/Figure_4_4_9.png" id="151" name="Picture"/>
                    <pic:cNvPicPr>
                      <a:picLocks noChangeArrowheads="1" noChangeAspect="1"/>
                    </pic:cNvPicPr>
                  </pic:nvPicPr>
                  <pic:blipFill>
                    <a:blip r:embed="rId149"/>
                    <a:stretch>
                      <a:fillRect/>
                    </a:stretch>
                  </pic:blipFill>
                  <pic:spPr bwMode="auto">
                    <a:xfrm>
                      <a:off x="0" y="0"/>
                      <a:ext cx="5334000" cy="3986593"/>
                    </a:xfrm>
                    <a:prstGeom prst="rect">
                      <a:avLst/>
                    </a:prstGeom>
                    <a:noFill/>
                    <a:ln w="9525">
                      <a:noFill/>
                      <a:headEnd/>
                      <a:tailEnd/>
                    </a:ln>
                  </pic:spPr>
                </pic:pic>
              </a:graphicData>
            </a:graphic>
          </wp:inline>
        </w:drawing>
      </w:r>
    </w:p>
    <w:p>
      <w:pPr>
        <w:pStyle w:val="ImageCaption"/>
      </w:pPr>
      <w:r>
        <w:t xml:space="preserve">Figure 4.4.9: Sequence Diagram: Cloud Firestore Two-Way Sync Reconciliation</w:t>
      </w:r>
    </w:p>
    <w:p>
      <w:pPr>
        <w:pStyle w:val="BodyText"/>
      </w:pPr>
      <w:r>
        <w:rPr>
          <w:iCs/>
          <w:i/>
        </w:rPr>
        <w:t xml:space="preserve">Figure 4.4.9: Sequence Diagram: Cloud Firestore Two-Way Sync Reconciliation</w:t>
      </w:r>
    </w:p>
    <w:p>
      <w:r>
        <w:pict>
          <v:rect style="width:0;height:1.5pt" o:hralign="center" o:hrstd="t" o:hr="t"/>
        </w:pict>
      </w:r>
    </w:p>
    <w:bookmarkEnd w:id="152"/>
    <w:bookmarkEnd w:id="153"/>
    <w:bookmarkStart w:id="158" w:name="class-diagram-structural-domain-model"/>
    <w:p>
      <w:pPr>
        <w:pStyle w:val="Heading2"/>
      </w:pPr>
      <w:r>
        <w:t xml:space="preserve">4.5 Class Diagram &amp; Structural Domain Model</w:t>
      </w:r>
    </w:p>
    <w:bookmarkStart w:id="157" w:name="Xa89df61e8075d50edc3201dcff67f14e825495e"/>
    <w:p>
      <w:pPr>
        <w:pStyle w:val="Heading3"/>
      </w:pPr>
      <w:r>
        <w:t xml:space="preserve">Figure 4.5.1: Complete System Class Diagram</w:t>
      </w:r>
    </w:p>
    <w:p>
      <w:pPr>
        <w:pStyle w:val="CaptionedFigure"/>
      </w:pPr>
      <w:r>
        <w:drawing>
          <wp:inline>
            <wp:extent cx="5334000" cy="2361639"/>
            <wp:effectExtent b="0" l="0" r="0" t="0"/>
            <wp:docPr descr="Figure 4.5.1: Complete System Class Diagram" title="" id="155" name="Picture"/>
            <a:graphic>
              <a:graphicData uri="http://schemas.openxmlformats.org/drawingml/2006/picture">
                <pic:pic>
                  <pic:nvPicPr>
                    <pic:cNvPr descr="figures/Figure_4_5_1.png" id="156" name="Picture"/>
                    <pic:cNvPicPr>
                      <a:picLocks noChangeArrowheads="1" noChangeAspect="1"/>
                    </pic:cNvPicPr>
                  </pic:nvPicPr>
                  <pic:blipFill>
                    <a:blip r:embed="rId154"/>
                    <a:stretch>
                      <a:fillRect/>
                    </a:stretch>
                  </pic:blipFill>
                  <pic:spPr bwMode="auto">
                    <a:xfrm>
                      <a:off x="0" y="0"/>
                      <a:ext cx="5334000" cy="2361639"/>
                    </a:xfrm>
                    <a:prstGeom prst="rect">
                      <a:avLst/>
                    </a:prstGeom>
                    <a:noFill/>
                    <a:ln w="9525">
                      <a:noFill/>
                      <a:headEnd/>
                      <a:tailEnd/>
                    </a:ln>
                  </pic:spPr>
                </pic:pic>
              </a:graphicData>
            </a:graphic>
          </wp:inline>
        </w:drawing>
      </w:r>
    </w:p>
    <w:p>
      <w:pPr>
        <w:pStyle w:val="ImageCaption"/>
      </w:pPr>
      <w:r>
        <w:t xml:space="preserve">Figure 4.5.1: Complete System Class Diagram</w:t>
      </w:r>
    </w:p>
    <w:p>
      <w:pPr>
        <w:pStyle w:val="BodyText"/>
      </w:pPr>
      <w:r>
        <w:rPr>
          <w:iCs/>
          <w:i/>
        </w:rPr>
        <w:t xml:space="preserve">Figure 4.5.1: Complete System Class Diagram</w:t>
      </w:r>
    </w:p>
    <w:p>
      <w:r>
        <w:pict>
          <v:rect style="width:0;height:1.5pt" o:hralign="center" o:hrstd="t" o:hr="t"/>
        </w:pict>
      </w:r>
    </w:p>
    <w:bookmarkEnd w:id="157"/>
    <w:bookmarkEnd w:id="158"/>
    <w:bookmarkStart w:id="171" w:name="data-flow-diagrams-dfds"/>
    <w:p>
      <w:pPr>
        <w:pStyle w:val="Heading2"/>
      </w:pPr>
      <w:r>
        <w:t xml:space="preserve">4.6 Data Flow Diagrams (DFDs)</w:t>
      </w:r>
    </w:p>
    <w:bookmarkStart w:id="162" w:name="figure-4.6.1-dfd-level-0-context-diagram"/>
    <w:p>
      <w:pPr>
        <w:pStyle w:val="Heading3"/>
      </w:pPr>
      <w:r>
        <w:t xml:space="preserve">Figure 4.6.1: DFD Level 0 (Context Diagram)</w:t>
      </w:r>
    </w:p>
    <w:p>
      <w:pPr>
        <w:pStyle w:val="CaptionedFigure"/>
      </w:pPr>
      <w:r>
        <w:drawing>
          <wp:inline>
            <wp:extent cx="5334000" cy="3327796"/>
            <wp:effectExtent b="0" l="0" r="0" t="0"/>
            <wp:docPr descr="Figure 4.6.1: DFD Level 0 Context Diagram" title="" id="160" name="Picture"/>
            <a:graphic>
              <a:graphicData uri="http://schemas.openxmlformats.org/drawingml/2006/picture">
                <pic:pic>
                  <pic:nvPicPr>
                    <pic:cNvPr descr="figures/Figure_4_6_1.png" id="161" name="Picture"/>
                    <pic:cNvPicPr>
                      <a:picLocks noChangeArrowheads="1" noChangeAspect="1"/>
                    </pic:cNvPicPr>
                  </pic:nvPicPr>
                  <pic:blipFill>
                    <a:blip r:embed="rId159"/>
                    <a:stretch>
                      <a:fillRect/>
                    </a:stretch>
                  </pic:blipFill>
                  <pic:spPr bwMode="auto">
                    <a:xfrm>
                      <a:off x="0" y="0"/>
                      <a:ext cx="5334000" cy="3327796"/>
                    </a:xfrm>
                    <a:prstGeom prst="rect">
                      <a:avLst/>
                    </a:prstGeom>
                    <a:noFill/>
                    <a:ln w="9525">
                      <a:noFill/>
                      <a:headEnd/>
                      <a:tailEnd/>
                    </a:ln>
                  </pic:spPr>
                </pic:pic>
              </a:graphicData>
            </a:graphic>
          </wp:inline>
        </w:drawing>
      </w:r>
    </w:p>
    <w:p>
      <w:pPr>
        <w:pStyle w:val="ImageCaption"/>
      </w:pPr>
      <w:r>
        <w:t xml:space="preserve">Figure 4.6.1: DFD Level 0 Context Diagram</w:t>
      </w:r>
    </w:p>
    <w:p>
      <w:pPr>
        <w:pStyle w:val="BodyText"/>
      </w:pPr>
      <w:r>
        <w:rPr>
          <w:iCs/>
          <w:i/>
        </w:rPr>
        <w:t xml:space="preserve">Figure 4.6.1: DFD Level 0 Context Diagram</w:t>
      </w:r>
    </w:p>
    <w:bookmarkEnd w:id="162"/>
    <w:bookmarkStart w:id="166" w:name="X8a1b4e947d21d0649e683e144ad77566f83124c"/>
    <w:p>
      <w:pPr>
        <w:pStyle w:val="Heading3"/>
      </w:pPr>
      <w:r>
        <w:t xml:space="preserve">Figure 4.6.2: DFD Level 1 (Main Process Decomposition)</w:t>
      </w:r>
    </w:p>
    <w:p>
      <w:pPr>
        <w:pStyle w:val="CaptionedFigure"/>
      </w:pPr>
      <w:r>
        <w:drawing>
          <wp:inline>
            <wp:extent cx="5334000" cy="1619250"/>
            <wp:effectExtent b="0" l="0" r="0" t="0"/>
            <wp:docPr descr="Figure 4.6.2: DFD Level 1 Main Process Decomposition" title="" id="164" name="Picture"/>
            <a:graphic>
              <a:graphicData uri="http://schemas.openxmlformats.org/drawingml/2006/picture">
                <pic:pic>
                  <pic:nvPicPr>
                    <pic:cNvPr descr="figures/Figure_4_6_2.png" id="165" name="Picture"/>
                    <pic:cNvPicPr>
                      <a:picLocks noChangeArrowheads="1" noChangeAspect="1"/>
                    </pic:cNvPicPr>
                  </pic:nvPicPr>
                  <pic:blipFill>
                    <a:blip r:embed="rId163"/>
                    <a:stretch>
                      <a:fillRect/>
                    </a:stretch>
                  </pic:blipFill>
                  <pic:spPr bwMode="auto">
                    <a:xfrm>
                      <a:off x="0" y="0"/>
                      <a:ext cx="5334000" cy="1619250"/>
                    </a:xfrm>
                    <a:prstGeom prst="rect">
                      <a:avLst/>
                    </a:prstGeom>
                    <a:noFill/>
                    <a:ln w="9525">
                      <a:noFill/>
                      <a:headEnd/>
                      <a:tailEnd/>
                    </a:ln>
                  </pic:spPr>
                </pic:pic>
              </a:graphicData>
            </a:graphic>
          </wp:inline>
        </w:drawing>
      </w:r>
    </w:p>
    <w:p>
      <w:pPr>
        <w:pStyle w:val="ImageCaption"/>
      </w:pPr>
      <w:r>
        <w:t xml:space="preserve">Figure 4.6.2: DFD Level 1 Main Process Decomposition</w:t>
      </w:r>
    </w:p>
    <w:p>
      <w:pPr>
        <w:pStyle w:val="BodyText"/>
      </w:pPr>
      <w:r>
        <w:rPr>
          <w:iCs/>
          <w:i/>
        </w:rPr>
        <w:t xml:space="preserve">Figure 4.6.2: DFD Level 1 Main Process Decomposition</w:t>
      </w:r>
    </w:p>
    <w:bookmarkEnd w:id="166"/>
    <w:bookmarkStart w:id="170" w:name="Xe48e381854ef0a2a8ec48449c0791c19d7b4ea6"/>
    <w:p>
      <w:pPr>
        <w:pStyle w:val="Heading3"/>
      </w:pPr>
      <w:r>
        <w:t xml:space="preserve">Figure 4.6.3: DFD Level 2 (Critical Process Breakdown: Streaming &amp; Subtitle Engine)</w:t>
      </w:r>
    </w:p>
    <w:p>
      <w:pPr>
        <w:pStyle w:val="CaptionedFigure"/>
      </w:pPr>
      <w:r>
        <w:drawing>
          <wp:inline>
            <wp:extent cx="5334000" cy="2578218"/>
            <wp:effectExtent b="0" l="0" r="0" t="0"/>
            <wp:docPr descr="Figure 4.6.3: DFD Level 2 Critical Process Breakdown" title="" id="168" name="Picture"/>
            <a:graphic>
              <a:graphicData uri="http://schemas.openxmlformats.org/drawingml/2006/picture">
                <pic:pic>
                  <pic:nvPicPr>
                    <pic:cNvPr descr="figures/Figure_4_6_3.png" id="169" name="Picture"/>
                    <pic:cNvPicPr>
                      <a:picLocks noChangeArrowheads="1" noChangeAspect="1"/>
                    </pic:cNvPicPr>
                  </pic:nvPicPr>
                  <pic:blipFill>
                    <a:blip r:embed="rId167"/>
                    <a:stretch>
                      <a:fillRect/>
                    </a:stretch>
                  </pic:blipFill>
                  <pic:spPr bwMode="auto">
                    <a:xfrm>
                      <a:off x="0" y="0"/>
                      <a:ext cx="5334000" cy="2578218"/>
                    </a:xfrm>
                    <a:prstGeom prst="rect">
                      <a:avLst/>
                    </a:prstGeom>
                    <a:noFill/>
                    <a:ln w="9525">
                      <a:noFill/>
                      <a:headEnd/>
                      <a:tailEnd/>
                    </a:ln>
                  </pic:spPr>
                </pic:pic>
              </a:graphicData>
            </a:graphic>
          </wp:inline>
        </w:drawing>
      </w:r>
    </w:p>
    <w:p>
      <w:pPr>
        <w:pStyle w:val="ImageCaption"/>
      </w:pPr>
      <w:r>
        <w:t xml:space="preserve">Figure 4.6.3: DFD Level 2 Critical Process Breakdown</w:t>
      </w:r>
    </w:p>
    <w:p>
      <w:pPr>
        <w:pStyle w:val="BodyText"/>
      </w:pPr>
      <w:r>
        <w:rPr>
          <w:iCs/>
          <w:i/>
        </w:rPr>
        <w:t xml:space="preserve">Figure 4.6.3: DFD Level 2 Critical Process Breakdown</w:t>
      </w:r>
    </w:p>
    <w:p>
      <w:r>
        <w:pict>
          <v:rect style="width:0;height:1.5pt" o:hralign="center" o:hrstd="t" o:hr="t"/>
        </w:pict>
      </w:r>
    </w:p>
    <w:bookmarkEnd w:id="170"/>
    <w:bookmarkEnd w:id="171"/>
    <w:bookmarkStart w:id="176" w:name="X79d41f0df2ea89743e16722744e8f5dcb26af0c"/>
    <w:p>
      <w:pPr>
        <w:pStyle w:val="Heading2"/>
      </w:pPr>
      <w:r>
        <w:t xml:space="preserve">4.7 Entity-Relationship Diagram (ERD) &amp; Cloud Schema</w:t>
      </w:r>
    </w:p>
    <w:bookmarkStart w:id="175" w:name="X591f89acb7d722f9dff361996fbf29f0e89e11f"/>
    <w:p>
      <w:pPr>
        <w:pStyle w:val="Heading3"/>
      </w:pPr>
      <w:r>
        <w:t xml:space="preserve">Figure 4.7.1: Entity-Relationship Diagram (ERD)</w:t>
      </w:r>
    </w:p>
    <w:p>
      <w:pPr>
        <w:pStyle w:val="CaptionedFigure"/>
      </w:pPr>
      <w:r>
        <w:drawing>
          <wp:inline>
            <wp:extent cx="5334000" cy="3305735"/>
            <wp:effectExtent b="0" l="0" r="0" t="0"/>
            <wp:docPr descr="Figure 4.7.1: Entity-Relationship Diagram" title="" id="173" name="Picture"/>
            <a:graphic>
              <a:graphicData uri="http://schemas.openxmlformats.org/drawingml/2006/picture">
                <pic:pic>
                  <pic:nvPicPr>
                    <pic:cNvPr descr="figures/Figure_4_7_1.png" id="174" name="Picture"/>
                    <pic:cNvPicPr>
                      <a:picLocks noChangeArrowheads="1" noChangeAspect="1"/>
                    </pic:cNvPicPr>
                  </pic:nvPicPr>
                  <pic:blipFill>
                    <a:blip r:embed="rId172"/>
                    <a:stretch>
                      <a:fillRect/>
                    </a:stretch>
                  </pic:blipFill>
                  <pic:spPr bwMode="auto">
                    <a:xfrm>
                      <a:off x="0" y="0"/>
                      <a:ext cx="5334000" cy="3305735"/>
                    </a:xfrm>
                    <a:prstGeom prst="rect">
                      <a:avLst/>
                    </a:prstGeom>
                    <a:noFill/>
                    <a:ln w="9525">
                      <a:noFill/>
                      <a:headEnd/>
                      <a:tailEnd/>
                    </a:ln>
                  </pic:spPr>
                </pic:pic>
              </a:graphicData>
            </a:graphic>
          </wp:inline>
        </w:drawing>
      </w:r>
    </w:p>
    <w:p>
      <w:pPr>
        <w:pStyle w:val="ImageCaption"/>
      </w:pPr>
      <w:r>
        <w:t xml:space="preserve">Figure 4.7.1: Entity-Relationship Diagram</w:t>
      </w:r>
    </w:p>
    <w:p>
      <w:pPr>
        <w:pStyle w:val="BodyText"/>
      </w:pPr>
      <w:r>
        <w:rPr>
          <w:iCs/>
          <w:i/>
        </w:rPr>
        <w:t xml:space="preserve">Figure 4.7.1: Entity-Relationship Diagram</w:t>
      </w:r>
    </w:p>
    <w:p>
      <w:r>
        <w:pict>
          <v:rect style="width:0;height:1.5pt" o:hralign="center" o:hrstd="t" o:hr="t"/>
        </w:pict>
      </w:r>
    </w:p>
    <w:bookmarkEnd w:id="175"/>
    <w:bookmarkEnd w:id="176"/>
    <w:bookmarkStart w:id="177" w:name="user-interface-requirements"/>
    <w:p>
      <w:pPr>
        <w:pStyle w:val="Heading2"/>
      </w:pPr>
      <w:r>
        <w:t xml:space="preserve">4.8 User Interface Requirements</w:t>
      </w:r>
    </w:p>
    <w:p>
      <w:pPr>
        <w:numPr>
          <w:ilvl w:val="0"/>
          <w:numId w:val="1036"/>
        </w:numPr>
        <w:pStyle w:val="Compact"/>
      </w:pPr>
      <w:r>
        <w:rPr>
          <w:bCs/>
          <w:b/>
        </w:rPr>
        <w:t xml:space="preserve">Design System &amp; Palette:</w:t>
      </w:r>
      <w:r>
        <w:t xml:space="preserve"> </w:t>
      </w:r>
      <w:r>
        <w:t xml:space="preserve">Cinema-grade dark theme (</w:t>
      </w:r>
      <w:r>
        <w:rPr>
          <w:rStyle w:val="VerbatimChar"/>
        </w:rPr>
        <w:t xml:space="preserve">#0f0f12</w:t>
      </w:r>
      <w:r>
        <w:t xml:space="preserve"> </w:t>
      </w:r>
      <w:r>
        <w:t xml:space="preserve">background) with high-contrast crimson/ruby accents (</w:t>
      </w:r>
      <w:r>
        <w:rPr>
          <w:rStyle w:val="VerbatimChar"/>
        </w:rPr>
        <w:t xml:space="preserve">#e50914</w:t>
      </w:r>
      <w:r>
        <w:t xml:space="preserve">), muted light-gray metadata text (</w:t>
      </w:r>
      <w:r>
        <w:rPr>
          <w:rStyle w:val="VerbatimChar"/>
        </w:rPr>
        <w:t xml:space="preserve">#a3a3a3</w:t>
      </w:r>
      <w:r>
        <w:t xml:space="preserve">), and off-white headers (</w:t>
      </w:r>
      <w:r>
        <w:rPr>
          <w:rStyle w:val="VerbatimChar"/>
        </w:rPr>
        <w:t xml:space="preserve">#f5f5f5</w:t>
      </w:r>
      <w:r>
        <w:t xml:space="preserve">).</w:t>
      </w:r>
    </w:p>
    <w:p>
      <w:pPr>
        <w:numPr>
          <w:ilvl w:val="0"/>
          <w:numId w:val="1036"/>
        </w:numPr>
        <w:pStyle w:val="Compact"/>
      </w:pPr>
      <w:r>
        <w:rPr>
          <w:bCs/>
          <w:b/>
        </w:rPr>
        <w:t xml:space="preserve">Responsive Breakpoints:</w:t>
      </w:r>
    </w:p>
    <w:p>
      <w:pPr>
        <w:numPr>
          <w:ilvl w:val="1"/>
          <w:numId w:val="1037"/>
        </w:numPr>
        <w:pStyle w:val="Compact"/>
      </w:pPr>
      <w:r>
        <w:t xml:space="preserve">Mobile:</w:t>
      </w:r>
      <w:r>
        <w:t xml:space="preserve"> </w:t>
      </w:r>
      <m:oMath>
        <m:r>
          <m:t>360</m:t>
        </m:r>
        <m:r>
          <m:rPr>
            <m:nor/>
            <m:sty m:val="p"/>
          </m:rPr>
          <m:t>px</m:t>
        </m:r>
        <m:r>
          <m:rPr>
            <m:sty m:val="p"/>
          </m:rPr>
          <m:t>−</m:t>
        </m:r>
        <m:r>
          <m:t>767</m:t>
        </m:r>
        <m:r>
          <m:rPr>
            <m:nor/>
            <m:sty m:val="p"/>
          </m:rPr>
          <m:t>px</m:t>
        </m:r>
      </m:oMath>
      <w:r>
        <w:t xml:space="preserve"> </w:t>
      </w:r>
      <w:r>
        <w:t xml:space="preserve">(single-column cards, bottom mobile action drawer).</w:t>
      </w:r>
    </w:p>
    <w:p>
      <w:pPr>
        <w:numPr>
          <w:ilvl w:val="1"/>
          <w:numId w:val="1037"/>
        </w:numPr>
        <w:pStyle w:val="Compact"/>
      </w:pPr>
      <w:r>
        <w:t xml:space="preserve">Tablet:</w:t>
      </w:r>
      <w:r>
        <w:t xml:space="preserve"> </w:t>
      </w:r>
      <m:oMath>
        <m:r>
          <m:t>768</m:t>
        </m:r>
        <m:r>
          <m:rPr>
            <m:nor/>
            <m:sty m:val="p"/>
          </m:rPr>
          <m:t>px</m:t>
        </m:r>
        <m:r>
          <m:rPr>
            <m:sty m:val="p"/>
          </m:rPr>
          <m:t>−</m:t>
        </m:r>
        <m:r>
          <m:t>1023</m:t>
        </m:r>
        <m:r>
          <m:rPr>
            <m:nor/>
            <m:sty m:val="p"/>
          </m:rPr>
          <m:t>px</m:t>
        </m:r>
      </m:oMath>
      <w:r>
        <w:t xml:space="preserve"> </w:t>
      </w:r>
      <w:r>
        <w:t xml:space="preserve">(2–3 column shelf rails).</w:t>
      </w:r>
    </w:p>
    <w:p>
      <w:pPr>
        <w:numPr>
          <w:ilvl w:val="1"/>
          <w:numId w:val="1037"/>
        </w:numPr>
        <w:pStyle w:val="Compact"/>
      </w:pPr>
      <w:r>
        <w:t xml:space="preserve">Desktop:</w:t>
      </w:r>
      <w:r>
        <w:t xml:space="preserve"> </w:t>
      </w:r>
      <m:oMath>
        <m:r>
          <m:rPr>
            <m:sty m:val="p"/>
          </m:rPr>
          <m:t>≥</m:t>
        </m:r>
        <m:r>
          <m:t>1024</m:t>
        </m:r>
        <m:r>
          <m:rPr>
            <m:nor/>
            <m:sty m:val="p"/>
          </m:rPr>
          <m:t>px</m:t>
        </m:r>
      </m:oMath>
      <w:r>
        <w:t xml:space="preserve"> </w:t>
      </w:r>
      <w:r>
        <w:t xml:space="preserve">(5–6 card carousel rails, full cinema player with floating overlays).</w:t>
      </w:r>
    </w:p>
    <w:p>
      <w:pPr>
        <w:numPr>
          <w:ilvl w:val="0"/>
          <w:numId w:val="1036"/>
        </w:numPr>
        <w:pStyle w:val="Compact"/>
      </w:pPr>
      <w:r>
        <w:rPr>
          <w:bCs/>
          <w:b/>
        </w:rPr>
        <w:t xml:space="preserve">Cinema Video Player UI:</w:t>
      </w:r>
    </w:p>
    <w:p>
      <w:pPr>
        <w:numPr>
          <w:ilvl w:val="1"/>
          <w:numId w:val="1038"/>
        </w:numPr>
        <w:pStyle w:val="Compact"/>
      </w:pPr>
      <w:r>
        <w:t xml:space="preserve">Full-bleed HTML5 video container.</w:t>
      </w:r>
    </w:p>
    <w:p>
      <w:pPr>
        <w:numPr>
          <w:ilvl w:val="1"/>
          <w:numId w:val="1038"/>
        </w:numPr>
        <w:pStyle w:val="Compact"/>
      </w:pPr>
      <w:r>
        <w:t xml:space="preserve">Dynamic control bar fading after 3 seconds of cursor inactivity.</w:t>
      </w:r>
    </w:p>
    <w:p>
      <w:pPr>
        <w:numPr>
          <w:ilvl w:val="1"/>
          <w:numId w:val="1038"/>
        </w:numPr>
        <w:pStyle w:val="Compact"/>
      </w:pPr>
      <w:r>
        <w:t xml:space="preserve">Seek bar with buffered progress indicators and hover time previews.</w:t>
      </w:r>
    </w:p>
    <w:p>
      <w:pPr>
        <w:numPr>
          <w:ilvl w:val="1"/>
          <w:numId w:val="1038"/>
        </w:numPr>
        <w:pStyle w:val="Compact"/>
      </w:pPr>
      <w:r>
        <w:t xml:space="preserve">Modal dialog for dynamic subtitle track selection (listing external and embedded WebVTT streams).</w:t>
      </w:r>
    </w:p>
    <w:p>
      <w:pPr>
        <w:numPr>
          <w:ilvl w:val="1"/>
          <w:numId w:val="1038"/>
        </w:numPr>
        <w:pStyle w:val="Compact"/>
      </w:pPr>
      <w:r>
        <w:t xml:space="preserve">End-of-video countdown modal prompting next episode auto-advance.</w:t>
      </w:r>
    </w:p>
    <w:p>
      <w:r>
        <w:pict>
          <v:rect style="width:0;height:1.5pt" o:hralign="center" o:hrstd="t" o:hr="t"/>
        </w:pict>
      </w:r>
    </w:p>
    <w:bookmarkEnd w:id="177"/>
    <w:bookmarkStart w:id="188" w:name="logical-database-requirements"/>
    <w:p>
      <w:pPr>
        <w:pStyle w:val="Heading2"/>
      </w:pPr>
      <w:r>
        <w:t xml:space="preserve">4.9 Logical Database Requirements</w:t>
      </w:r>
    </w:p>
    <w:bookmarkStart w:id="186" w:name="Xe0137024e20c6c93109cf3c4a7dba8fb68f03cc"/>
    <w:p>
      <w:pPr>
        <w:pStyle w:val="Heading3"/>
      </w:pPr>
      <w:r>
        <w:t xml:space="preserve">4.9.1 Detailed Data Dictionary &amp; Schema Specification</w:t>
      </w:r>
    </w:p>
    <w:bookmarkStart w:id="178" w:name="table-1-app_user"/>
    <w:p>
      <w:pPr>
        <w:pStyle w:val="Heading4"/>
      </w:pPr>
      <w:r>
        <w:t xml:space="preserve">Table 1:</w:t>
      </w:r>
      <w:r>
        <w:t xml:space="preserve"> </w:t>
      </w:r>
      <w:r>
        <w:rPr>
          <w:rStyle w:val="VerbatimChar"/>
        </w:rPr>
        <w:t xml:space="preserve">app_user</w:t>
      </w:r>
    </w:p>
    <w:p>
      <w:pPr>
        <w:pStyle w:val="FirstParagraph"/>
      </w:pPr>
      <w:r>
        <w:t xml:space="preserve">Stores unique user accounts for local authentication and links to federated cloud identities.</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id</w:t>
      </w:r>
      <w:r>
        <w:t xml:space="preserve"> </w:t>
      </w:r>
      <w:r>
        <w:t xml:space="preserve">|</w:t>
      </w:r>
      <w:r>
        <w:t xml:space="preserve"> </w:t>
      </w:r>
      <w:r>
        <w:rPr>
          <w:rStyle w:val="VerbatimChar"/>
        </w:rPr>
        <w:t xml:space="preserve">BIGINT</w:t>
      </w:r>
      <w:r>
        <w:t xml:space="preserve"> </w:t>
      </w:r>
      <w:r>
        <w:t xml:space="preserve">| No | Auto (Identity) | Primary Key | Unique system identifier for user. |</w:t>
      </w:r>
      <w:r>
        <w:t xml:space="preserve"> </w:t>
      </w:r>
      <w:r>
        <w:rPr>
          <w:rStyle w:val="VerbatimChar"/>
        </w:rPr>
        <w:t xml:space="preserve">1001</w:t>
      </w:r>
      <w:r>
        <w:t xml:space="preserve"> </w:t>
      </w:r>
      <w:r>
        <w:t xml:space="preserve">|</w:t>
      </w:r>
      <w:r>
        <w:t xml:space="preserve"> </w:t>
      </w:r>
      <w:r>
        <w:t xml:space="preserve">|</w:t>
      </w:r>
      <w:r>
        <w:t xml:space="preserve"> </w:t>
      </w:r>
      <w:r>
        <w:rPr>
          <w:rStyle w:val="VerbatimChar"/>
        </w:rPr>
        <w:t xml:space="preserve">email</w:t>
      </w:r>
      <w:r>
        <w:t xml:space="preserve"> </w:t>
      </w:r>
      <w:r>
        <w:t xml:space="preserve">|</w:t>
      </w:r>
      <w:r>
        <w:t xml:space="preserve"> </w:t>
      </w:r>
      <w:r>
        <w:rPr>
          <w:rStyle w:val="VerbatimChar"/>
        </w:rPr>
        <w:t xml:space="preserve">VARCHAR(254)</w:t>
      </w:r>
      <w:r>
        <w:t xml:space="preserve"> </w:t>
      </w:r>
      <w:r>
        <w:t xml:space="preserve">| No |</w:t>
      </w:r>
      <w:r>
        <w:t xml:space="preserve"> </w:t>
      </w:r>
      <w:r>
        <w:rPr>
          <w:iCs/>
          <w:i/>
        </w:rPr>
        <w:t xml:space="preserve">None</w:t>
      </w:r>
      <w:r>
        <w:t xml:space="preserve"> </w:t>
      </w:r>
      <w:r>
        <w:t xml:space="preserve">| Unique Constraint | RFC 5322 valid user email address. |</w:t>
      </w:r>
      <w:r>
        <w:t xml:space="preserve"> </w:t>
      </w:r>
      <w:r>
        <w:rPr>
          <w:rStyle w:val="VerbatimChar"/>
        </w:rPr>
        <w:t xml:space="preserve">user@example.com</w:t>
      </w:r>
      <w:r>
        <w:t xml:space="preserve"> </w:t>
      </w:r>
      <w:r>
        <w:t xml:space="preserve">|</w:t>
      </w:r>
      <w:r>
        <w:t xml:space="preserve"> </w:t>
      </w:r>
      <w:r>
        <w:t xml:space="preserve">|</w:t>
      </w:r>
      <w:r>
        <w:t xml:space="preserve"> </w:t>
      </w:r>
      <w:r>
        <w:rPr>
          <w:rStyle w:val="VerbatimChar"/>
        </w:rPr>
        <w:t xml:space="preserve">display_name</w:t>
      </w:r>
      <w:r>
        <w:t xml:space="preserve">|</w:t>
      </w:r>
      <w:r>
        <w:t xml:space="preserve"> </w:t>
      </w:r>
      <w:r>
        <w:rPr>
          <w:rStyle w:val="VerbatimChar"/>
        </w:rPr>
        <w:t xml:space="preserve">VARCHAR(80)</w:t>
      </w:r>
      <w:r>
        <w:t xml:space="preserve"> </w:t>
      </w:r>
      <w:r>
        <w:t xml:space="preserve">| No |</w:t>
      </w:r>
      <w:r>
        <w:t xml:space="preserve"> </w:t>
      </w:r>
      <w:r>
        <w:rPr>
          <w:iCs/>
          <w:i/>
        </w:rPr>
        <w:t xml:space="preserve">None</w:t>
      </w:r>
      <w:r>
        <w:t xml:space="preserve"> </w:t>
      </w:r>
      <w:r>
        <w:t xml:space="preserve">| Check (&gt;= 1 char) | User visible friendly name. |</w:t>
      </w:r>
      <w:r>
        <w:t xml:space="preserve"> </w:t>
      </w:r>
      <w:r>
        <w:rPr>
          <w:rStyle w:val="VerbatimChar"/>
        </w:rPr>
        <w:t xml:space="preserve">Tsegahun M.</w:t>
      </w:r>
      <w:r>
        <w:t xml:space="preserve"> </w:t>
      </w:r>
      <w:r>
        <w:t xml:space="preserve">|</w:t>
      </w:r>
      <w:r>
        <w:t xml:space="preserve"> </w:t>
      </w:r>
      <w:r>
        <w:t xml:space="preserve">|</w:t>
      </w:r>
      <w:r>
        <w:t xml:space="preserve"> </w:t>
      </w:r>
      <w:r>
        <w:rPr>
          <w:rStyle w:val="VerbatimChar"/>
        </w:rPr>
        <w:t xml:space="preserve">password_hash</w:t>
      </w:r>
      <w:r>
        <w:t xml:space="preserve">|</w:t>
      </w:r>
      <w:r>
        <w:t xml:space="preserve"> </w:t>
      </w:r>
      <w:r>
        <w:rPr>
          <w:rStyle w:val="VerbatimChar"/>
        </w:rPr>
        <w:t xml:space="preserve">VARCHAR(100)</w:t>
      </w:r>
      <w:r>
        <w:t xml:space="preserve">| No |</w:t>
      </w:r>
      <w:r>
        <w:t xml:space="preserve"> </w:t>
      </w:r>
      <w:r>
        <w:rPr>
          <w:iCs/>
          <w:i/>
        </w:rPr>
        <w:t xml:space="preserve">None</w:t>
      </w:r>
      <w:r>
        <w:t xml:space="preserve"> </w:t>
      </w:r>
      <w:r>
        <w:t xml:space="preserve">| BCrypt Format | Salted password hash (cost factor 10). |</w:t>
      </w:r>
      <w:r>
        <w:t xml:space="preserve"> </w:t>
      </w:r>
      <w:r>
        <w:rPr>
          <w:rStyle w:val="VerbatimChar"/>
        </w:rPr>
        <w:t xml:space="preserve">$2a$10$e7...</w:t>
      </w:r>
      <w:r>
        <w:t xml:space="preserve"> </w:t>
      </w:r>
      <w:r>
        <w:t xml:space="preserve">|</w:t>
      </w:r>
      <w:r>
        <w:t xml:space="preserve"> </w:t>
      </w:r>
      <w:r>
        <w:t xml:space="preserve">|</w:t>
      </w:r>
      <w:r>
        <w:t xml:space="preserve"> </w:t>
      </w:r>
      <w:r>
        <w:rPr>
          <w:rStyle w:val="VerbatimChar"/>
        </w:rPr>
        <w:t xml:space="preserve">firebase_uid</w:t>
      </w:r>
      <w:r>
        <w:t xml:space="preserve">|</w:t>
      </w:r>
      <w:r>
        <w:t xml:space="preserve"> </w:t>
      </w:r>
      <w:r>
        <w:rPr>
          <w:rStyle w:val="VerbatimChar"/>
        </w:rPr>
        <w:t xml:space="preserve">VARCHAR(128)</w:t>
      </w:r>
      <w:r>
        <w:t xml:space="preserve">| Yes |</w:t>
      </w:r>
      <w:r>
        <w:t xml:space="preserve"> </w:t>
      </w:r>
      <w:r>
        <w:rPr>
          <w:rStyle w:val="VerbatimChar"/>
        </w:rPr>
        <w:t xml:space="preserve">NULL</w:t>
      </w:r>
      <w:r>
        <w:t xml:space="preserve"> </w:t>
      </w:r>
      <w:r>
        <w:t xml:space="preserve">| Unique Partial Index | Linked Firebase Auth UID (Flyway V6). |</w:t>
      </w:r>
      <w:r>
        <w:t xml:space="preserve"> </w:t>
      </w:r>
      <w:r>
        <w:rPr>
          <w:rStyle w:val="VerbatimChar"/>
        </w:rPr>
        <w:t xml:space="preserve">W3eK8...</w:t>
      </w:r>
      <w:r>
        <w:t xml:space="preserve"> </w:t>
      </w:r>
      <w:r>
        <w:t xml:space="preserve">|</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w:t>
      </w:r>
      <w:r>
        <w:t xml:space="preserve"> </w:t>
      </w:r>
      <w:r>
        <w:rPr>
          <w:iCs/>
          <w:i/>
        </w:rPr>
        <w:t xml:space="preserve">None</w:t>
      </w:r>
      <w:r>
        <w:t xml:space="preserve"> </w:t>
      </w:r>
      <w:r>
        <w:t xml:space="preserve">| Account creation audit timestamp. |</w:t>
      </w:r>
      <w:r>
        <w:t xml:space="preserve"> </w:t>
      </w:r>
      <w:r>
        <w:rPr>
          <w:rStyle w:val="VerbatimChar"/>
        </w:rPr>
        <w:t xml:space="preserve">2026-10-14 10:00:00+03</w:t>
      </w:r>
      <w:r>
        <w:t xml:space="preserve"> </w:t>
      </w:r>
      <w:r>
        <w:t xml:space="preserve">|</w:t>
      </w:r>
    </w:p>
    <w:bookmarkEnd w:id="178"/>
    <w:bookmarkStart w:id="179" w:name="table-2-watchlist_entry"/>
    <w:p>
      <w:pPr>
        <w:pStyle w:val="Heading4"/>
      </w:pPr>
      <w:r>
        <w:t xml:space="preserve">Table 2:</w:t>
      </w:r>
      <w:r>
        <w:t xml:space="preserve"> </w:t>
      </w:r>
      <w:r>
        <w:rPr>
          <w:rStyle w:val="VerbatimChar"/>
        </w:rPr>
        <w:t xml:space="preserve">watchlist_entry</w:t>
      </w:r>
    </w:p>
    <w:p>
      <w:pPr>
        <w:pStyle w:val="FirstParagraph"/>
      </w:pPr>
      <w:r>
        <w:t xml:space="preserve">Stores titles saved by users to watch in the future.</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id</w:t>
      </w:r>
      <w:r>
        <w:t xml:space="preserve"> </w:t>
      </w:r>
      <w:r>
        <w:t xml:space="preserve">|</w:t>
      </w:r>
      <w:r>
        <w:t xml:space="preserve"> </w:t>
      </w:r>
      <w:r>
        <w:rPr>
          <w:rStyle w:val="VerbatimChar"/>
        </w:rPr>
        <w:t xml:space="preserve">BIGINT</w:t>
      </w:r>
      <w:r>
        <w:t xml:space="preserve"> </w:t>
      </w:r>
      <w:r>
        <w:t xml:space="preserve">| No | Auto (Identity) | Primary Key | Unique watchlist entry identifier. |</w:t>
      </w:r>
      <w:r>
        <w:t xml:space="preserve"> </w:t>
      </w:r>
      <w:r>
        <w:rPr>
          <w:rStyle w:val="VerbatimChar"/>
        </w:rPr>
        <w:t xml:space="preserve">501</w:t>
      </w:r>
      <w:r>
        <w:t xml:space="preserve"> </w:t>
      </w:r>
      <w:r>
        <w:t xml:space="preserve">|</w:t>
      </w:r>
      <w:r>
        <w:t xml:space="preserve"> </w:t>
      </w:r>
      <w:r>
        <w:t xml:space="preserve">|</w:t>
      </w:r>
      <w:r>
        <w:t xml:space="preserve"> </w:t>
      </w:r>
      <w:r>
        <w:rPr>
          <w:rStyle w:val="VerbatimChar"/>
        </w:rPr>
        <w:t xml:space="preserve">user_id</w:t>
      </w:r>
      <w:r>
        <w:t xml:space="preserve"> </w:t>
      </w:r>
      <w:r>
        <w:t xml:space="preserve">|</w:t>
      </w:r>
      <w:r>
        <w:t xml:space="preserve"> </w:t>
      </w:r>
      <w:r>
        <w:rPr>
          <w:rStyle w:val="VerbatimChar"/>
        </w:rPr>
        <w:t xml:space="preserve">BIGINT</w:t>
      </w:r>
      <w:r>
        <w:t xml:space="preserve"> </w:t>
      </w:r>
      <w:r>
        <w:t xml:space="preserve">| No |</w:t>
      </w:r>
      <w:r>
        <w:t xml:space="preserve"> </w:t>
      </w:r>
      <w:r>
        <w:rPr>
          <w:iCs/>
          <w:i/>
        </w:rPr>
        <w:t xml:space="preserve">None</w:t>
      </w:r>
      <w:r>
        <w:t xml:space="preserve"> </w:t>
      </w:r>
      <w:r>
        <w:t xml:space="preserve">| FK -&gt;</w:t>
      </w:r>
      <w:r>
        <w:t xml:space="preserve"> </w:t>
      </w:r>
      <w:r>
        <w:rPr>
          <w:rStyle w:val="VerbatimChar"/>
        </w:rPr>
        <w:t xml:space="preserve">app_user(id)</w:t>
      </w:r>
      <w:r>
        <w:t xml:space="preserve"> </w:t>
      </w:r>
      <w:r>
        <w:t xml:space="preserve">| Cascading delete on user deletion. |</w:t>
      </w:r>
      <w:r>
        <w:t xml:space="preserve"> </w:t>
      </w:r>
      <w:r>
        <w:rPr>
          <w:rStyle w:val="VerbatimChar"/>
        </w:rPr>
        <w:t xml:space="preserve">1001</w:t>
      </w:r>
      <w:r>
        <w:t xml:space="preserve"> </w:t>
      </w:r>
      <w:r>
        <w:t xml:space="preserve">|</w:t>
      </w:r>
      <w:r>
        <w:t xml:space="preserve"> </w:t>
      </w:r>
      <w:r>
        <w:t xml:space="preserve">|</w:t>
      </w:r>
      <w:r>
        <w:t xml:space="preserve"> </w:t>
      </w:r>
      <w:r>
        <w:rPr>
          <w:rStyle w:val="VerbatimChar"/>
        </w:rPr>
        <w:t xml:space="preserve">tmdb_id</w:t>
      </w:r>
      <w:r>
        <w:t xml:space="preserve"> </w:t>
      </w:r>
      <w:r>
        <w:t xml:space="preserve">|</w:t>
      </w:r>
      <w:r>
        <w:t xml:space="preserve"> </w:t>
      </w:r>
      <w:r>
        <w:rPr>
          <w:rStyle w:val="VerbatimChar"/>
        </w:rPr>
        <w:t xml:space="preserve">BIGINT</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External TMDB media identifier. |</w:t>
      </w:r>
      <w:r>
        <w:t xml:space="preserve"> </w:t>
      </w:r>
      <w:r>
        <w:rPr>
          <w:rStyle w:val="VerbatimChar"/>
        </w:rPr>
        <w:t xml:space="preserve">27205</w:t>
      </w:r>
      <w:r>
        <w:t xml:space="preserve"> </w:t>
      </w:r>
      <w:r>
        <w:t xml:space="preserve">|</w:t>
      </w:r>
      <w:r>
        <w:t xml:space="preserve"> </w:t>
      </w:r>
      <w:r>
        <w:t xml:space="preserve">|</w:t>
      </w:r>
      <w:r>
        <w:t xml:space="preserve"> </w:t>
      </w:r>
      <w:r>
        <w:rPr>
          <w:rStyle w:val="VerbatimChar"/>
        </w:rPr>
        <w:t xml:space="preserve">media_type</w:t>
      </w:r>
      <w:r>
        <w:t xml:space="preserve"> </w:t>
      </w:r>
      <w:r>
        <w:t xml:space="preserve">|</w:t>
      </w:r>
      <w:r>
        <w:t xml:space="preserve"> </w:t>
      </w:r>
      <w:r>
        <w:rPr>
          <w:rStyle w:val="VerbatimChar"/>
        </w:rPr>
        <w:t xml:space="preserve">VARCHAR(16)</w:t>
      </w:r>
      <w:r>
        <w:t xml:space="preserve"> </w:t>
      </w:r>
      <w:r>
        <w:t xml:space="preserve">| No |</w:t>
      </w:r>
      <w:r>
        <w:t xml:space="preserve"> </w:t>
      </w:r>
      <w:r>
        <w:rPr>
          <w:iCs/>
          <w:i/>
        </w:rPr>
        <w:t xml:space="preserve">None</w:t>
      </w:r>
      <w:r>
        <w:t xml:space="preserve"> </w:t>
      </w:r>
      <w:r>
        <w:t xml:space="preserve">| Check</w:t>
      </w:r>
      <w:r>
        <w:t xml:space="preserve"> </w:t>
      </w:r>
      <w:r>
        <w:rPr>
          <w:rStyle w:val="VerbatimChar"/>
        </w:rPr>
        <w:t xml:space="preserve">('MOVIE', 'TV')</w:t>
      </w:r>
      <w:r>
        <w:t xml:space="preserve"> </w:t>
      </w:r>
      <w:r>
        <w:t xml:space="preserve">| Categorization discriminator. |</w:t>
      </w:r>
      <w:r>
        <w:t xml:space="preserve"> </w:t>
      </w:r>
      <w:r>
        <w:rPr>
          <w:rStyle w:val="VerbatimChar"/>
        </w:rPr>
        <w:t xml:space="preserve">MOVIE</w:t>
      </w:r>
      <w:r>
        <w:t xml:space="preserve"> </w:t>
      </w:r>
      <w:r>
        <w:t xml:space="preserve">|</w:t>
      </w:r>
      <w:r>
        <w:t xml:space="preserve"> </w:t>
      </w:r>
      <w:r>
        <w:t xml:space="preserve">|</w:t>
      </w:r>
      <w:r>
        <w:t xml:space="preserve"> </w:t>
      </w:r>
      <w:r>
        <w:rPr>
          <w:rStyle w:val="VerbatimChar"/>
        </w:rPr>
        <w:t xml:space="preserve">title</w:t>
      </w:r>
      <w:r>
        <w:t xml:space="preserve"> </w:t>
      </w:r>
      <w:r>
        <w:t xml:space="preserve">|</w:t>
      </w:r>
      <w:r>
        <w:t xml:space="preserve"> </w:t>
      </w:r>
      <w:r>
        <w:rPr>
          <w:rStyle w:val="VerbatimChar"/>
        </w:rPr>
        <w:t xml:space="preserve">VARCHAR(300)</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Official catalog title. |</w:t>
      </w:r>
      <w:r>
        <w:t xml:space="preserve"> </w:t>
      </w:r>
      <w:r>
        <w:rPr>
          <w:rStyle w:val="VerbatimChar"/>
        </w:rPr>
        <w:t xml:space="preserve">Inception</w:t>
      </w:r>
      <w:r>
        <w:t xml:space="preserve"> </w:t>
      </w:r>
      <w:r>
        <w:t xml:space="preserve">|</w:t>
      </w:r>
      <w:r>
        <w:t xml:space="preserve"> </w:t>
      </w:r>
      <w:r>
        <w:t xml:space="preserve">|</w:t>
      </w:r>
      <w:r>
        <w:t xml:space="preserve"> </w:t>
      </w:r>
      <w:r>
        <w:rPr>
          <w:rStyle w:val="VerbatimChar"/>
        </w:rPr>
        <w:t xml:space="preserve">poster_path</w:t>
      </w:r>
      <w:r>
        <w:t xml:space="preserve"> </w:t>
      </w:r>
      <w:r>
        <w:t xml:space="preserve">|</w:t>
      </w:r>
      <w:r>
        <w:t xml:space="preserve"> </w:t>
      </w:r>
      <w:r>
        <w:rPr>
          <w:rStyle w:val="VerbatimChar"/>
        </w:rPr>
        <w:t xml:space="preserve">VARCHAR(300)</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Relative path on TMDB CDN. |</w:t>
      </w:r>
      <w:r>
        <w:t xml:space="preserve"> </w:t>
      </w:r>
      <w:r>
        <w:rPr>
          <w:rStyle w:val="VerbatimChar"/>
        </w:rPr>
        <w:t xml:space="preserve">/8IB2e...jpg</w:t>
      </w:r>
      <w:r>
        <w:t xml:space="preserve"> </w:t>
      </w:r>
      <w:r>
        <w:t xml:space="preserve">|</w:t>
      </w:r>
      <w:r>
        <w:t xml:space="preserve"> </w:t>
      </w:r>
      <w:r>
        <w:t xml:space="preserve">|</w:t>
      </w:r>
      <w:r>
        <w:t xml:space="preserve"> </w:t>
      </w:r>
      <w:r>
        <w:rPr>
          <w:rStyle w:val="VerbatimChar"/>
        </w:rPr>
        <w:t xml:space="preserve">backdrop_path</w:t>
      </w:r>
      <w:r>
        <w:t xml:space="preserve">|</w:t>
      </w:r>
      <w:r>
        <w:t xml:space="preserve"> </w:t>
      </w:r>
      <w:r>
        <w:rPr>
          <w:rStyle w:val="VerbatimChar"/>
        </w:rPr>
        <w:t xml:space="preserve">VARCHAR(300)</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Relative backdrop image path. |</w:t>
      </w:r>
      <w:r>
        <w:t xml:space="preserve"> </w:t>
      </w:r>
      <w:r>
        <w:rPr>
          <w:rStyle w:val="VerbatimChar"/>
        </w:rPr>
        <w:t xml:space="preserve">/s3T1v...jpg</w:t>
      </w:r>
      <w:r>
        <w:t xml:space="preserve"> </w:t>
      </w:r>
      <w:r>
        <w:t xml:space="preserve">|</w:t>
      </w:r>
      <w:r>
        <w:t xml:space="preserve"> </w:t>
      </w:r>
      <w:r>
        <w:t xml:space="preserve">|</w:t>
      </w:r>
      <w:r>
        <w:t xml:space="preserve"> </w:t>
      </w:r>
      <w:r>
        <w:rPr>
          <w:rStyle w:val="VerbatimChar"/>
        </w:rPr>
        <w:t xml:space="preserve">release_date</w:t>
      </w:r>
      <w:r>
        <w:t xml:space="preserve">|</w:t>
      </w:r>
      <w:r>
        <w:t xml:space="preserve"> </w:t>
      </w:r>
      <w:r>
        <w:rPr>
          <w:rStyle w:val="VerbatimChar"/>
        </w:rPr>
        <w:t xml:space="preserve">VARCHAR(32)</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Release date in YYYY-MM-DD format. |</w:t>
      </w:r>
      <w:r>
        <w:t xml:space="preserve"> </w:t>
      </w:r>
      <w:r>
        <w:rPr>
          <w:rStyle w:val="VerbatimChar"/>
        </w:rPr>
        <w:t xml:space="preserve">2010-07-16</w:t>
      </w:r>
      <w:r>
        <w:t xml:space="preserve"> </w:t>
      </w:r>
      <w:r>
        <w:t xml:space="preserve">|</w:t>
      </w:r>
      <w:r>
        <w:t xml:space="preserve"> </w:t>
      </w:r>
      <w:r>
        <w:t xml:space="preserve">|</w:t>
      </w:r>
      <w:r>
        <w:t xml:space="preserve"> </w:t>
      </w:r>
      <w:r>
        <w:rPr>
          <w:rStyle w:val="VerbatimChar"/>
        </w:rPr>
        <w:t xml:space="preserve">vote_average</w:t>
      </w:r>
      <w:r>
        <w:t xml:space="preserve">|</w:t>
      </w:r>
      <w:r>
        <w:t xml:space="preserve"> </w:t>
      </w:r>
      <w:r>
        <w:rPr>
          <w:rStyle w:val="VerbatimChar"/>
        </w:rPr>
        <w:t xml:space="preserve">NUMERIC(4,2)</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TMDB public community score. |</w:t>
      </w:r>
      <w:r>
        <w:t xml:space="preserve"> </w:t>
      </w:r>
      <w:r>
        <w:rPr>
          <w:rStyle w:val="VerbatimChar"/>
        </w:rPr>
        <w:t xml:space="preserve">8.36</w:t>
      </w:r>
      <w:r>
        <w:t xml:space="preserve"> </w:t>
      </w:r>
      <w:r>
        <w:t xml:space="preserve">|</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 Index</w:t>
      </w:r>
      <w:r>
        <w:t xml:space="preserve"> </w:t>
      </w:r>
      <w:r>
        <w:rPr>
          <w:rStyle w:val="VerbatimChar"/>
        </w:rPr>
        <w:t xml:space="preserve">(user_id, created_at)</w:t>
      </w:r>
      <w:r>
        <w:t xml:space="preserve"> </w:t>
      </w:r>
      <w:r>
        <w:t xml:space="preserve">| Timestamp added to watchlist. |</w:t>
      </w:r>
      <w:r>
        <w:t xml:space="preserve"> </w:t>
      </w:r>
      <w:r>
        <w:rPr>
          <w:rStyle w:val="VerbatimChar"/>
        </w:rPr>
        <w:t xml:space="preserve">2026-10-14 11:20:00+03</w:t>
      </w:r>
      <w:r>
        <w:t xml:space="preserve"> </w:t>
      </w:r>
      <w:r>
        <w:t xml:space="preserve">|</w:t>
      </w:r>
      <w:r>
        <w:t xml:space="preserve"> </w:t>
      </w:r>
      <w:r>
        <w:t xml:space="preserve">|</w:t>
      </w:r>
      <w:r>
        <w:t xml:space="preserve"> </w:t>
      </w:r>
      <w:r>
        <w:rPr>
          <w:iCs/>
          <w:i/>
        </w:rPr>
        <w:t xml:space="preserve">Composite</w:t>
      </w:r>
      <w:r>
        <w:t xml:space="preserve"> </w:t>
      </w:r>
      <w:r>
        <w:t xml:space="preserve">|</w:t>
      </w:r>
      <w:r>
        <w:t xml:space="preserve"> </w:t>
      </w:r>
      <w:r>
        <w:rPr>
          <w:iCs/>
          <w:i/>
        </w:rPr>
        <w:t xml:space="preserve">Unique Key</w:t>
      </w:r>
      <w:r>
        <w:t xml:space="preserve"> </w:t>
      </w:r>
      <w:r>
        <w:t xml:space="preserve">| No |</w:t>
      </w:r>
      <w:r>
        <w:t xml:space="preserve"> </w:t>
      </w:r>
      <w:r>
        <w:rPr>
          <w:iCs/>
          <w:i/>
        </w:rPr>
        <w:t xml:space="preserve">None</w:t>
      </w:r>
      <w:r>
        <w:t xml:space="preserve"> </w:t>
      </w:r>
      <w:r>
        <w:t xml:space="preserve">|</w:t>
      </w:r>
      <w:r>
        <w:t xml:space="preserve"> </w:t>
      </w:r>
      <w:r>
        <w:rPr>
          <w:rStyle w:val="VerbatimChar"/>
        </w:rPr>
        <w:t xml:space="preserve">UNIQUE (user_id, tmdb_id, media_type)</w:t>
      </w:r>
      <w:r>
        <w:t xml:space="preserve"> </w:t>
      </w:r>
      <w:r>
        <w:t xml:space="preserve">| Prevents duplicate titles per user. |</w:t>
      </w:r>
      <w:r>
        <w:t xml:space="preserve"> </w:t>
      </w:r>
      <w:r>
        <w:rPr>
          <w:iCs/>
          <w:i/>
        </w:rPr>
        <w:t xml:space="preserve">N/A</w:t>
      </w:r>
      <w:r>
        <w:t xml:space="preserve"> </w:t>
      </w:r>
      <w:r>
        <w:t xml:space="preserve">|</w:t>
      </w:r>
    </w:p>
    <w:bookmarkEnd w:id="179"/>
    <w:bookmarkStart w:id="180" w:name="table-3-watched_entry"/>
    <w:p>
      <w:pPr>
        <w:pStyle w:val="Heading4"/>
      </w:pPr>
      <w:r>
        <w:t xml:space="preserve">Table 3:</w:t>
      </w:r>
      <w:r>
        <w:t xml:space="preserve"> </w:t>
      </w:r>
      <w:r>
        <w:rPr>
          <w:rStyle w:val="VerbatimChar"/>
        </w:rPr>
        <w:t xml:space="preserve">watched_entry</w:t>
      </w:r>
    </w:p>
    <w:p>
      <w:pPr>
        <w:pStyle w:val="FirstParagraph"/>
      </w:pPr>
      <w:r>
        <w:t xml:space="preserve">Stores completed viewing logs and user-assigned quality ratings.</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id</w:t>
      </w:r>
      <w:r>
        <w:t xml:space="preserve"> </w:t>
      </w:r>
      <w:r>
        <w:t xml:space="preserve">|</w:t>
      </w:r>
      <w:r>
        <w:t xml:space="preserve"> </w:t>
      </w:r>
      <w:r>
        <w:rPr>
          <w:rStyle w:val="VerbatimChar"/>
        </w:rPr>
        <w:t xml:space="preserve">BIGINT</w:t>
      </w:r>
      <w:r>
        <w:t xml:space="preserve"> </w:t>
      </w:r>
      <w:r>
        <w:t xml:space="preserve">| No | Auto (Identity) | Primary Key | Unique watched record identifier. |</w:t>
      </w:r>
      <w:r>
        <w:t xml:space="preserve"> </w:t>
      </w:r>
      <w:r>
        <w:rPr>
          <w:rStyle w:val="VerbatimChar"/>
        </w:rPr>
        <w:t xml:space="preserve">801</w:t>
      </w:r>
      <w:r>
        <w:t xml:space="preserve"> </w:t>
      </w:r>
      <w:r>
        <w:t xml:space="preserve">|</w:t>
      </w:r>
      <w:r>
        <w:t xml:space="preserve"> </w:t>
      </w:r>
      <w:r>
        <w:t xml:space="preserve">|</w:t>
      </w:r>
      <w:r>
        <w:t xml:space="preserve"> </w:t>
      </w:r>
      <w:r>
        <w:rPr>
          <w:rStyle w:val="VerbatimChar"/>
        </w:rPr>
        <w:t xml:space="preserve">user_id</w:t>
      </w:r>
      <w:r>
        <w:t xml:space="preserve"> </w:t>
      </w:r>
      <w:r>
        <w:t xml:space="preserve">|</w:t>
      </w:r>
      <w:r>
        <w:t xml:space="preserve"> </w:t>
      </w:r>
      <w:r>
        <w:rPr>
          <w:rStyle w:val="VerbatimChar"/>
        </w:rPr>
        <w:t xml:space="preserve">BIGINT</w:t>
      </w:r>
      <w:r>
        <w:t xml:space="preserve"> </w:t>
      </w:r>
      <w:r>
        <w:t xml:space="preserve">| No |</w:t>
      </w:r>
      <w:r>
        <w:t xml:space="preserve"> </w:t>
      </w:r>
      <w:r>
        <w:rPr>
          <w:iCs/>
          <w:i/>
        </w:rPr>
        <w:t xml:space="preserve">None</w:t>
      </w:r>
      <w:r>
        <w:t xml:space="preserve"> </w:t>
      </w:r>
      <w:r>
        <w:t xml:space="preserve">| FK -&gt;</w:t>
      </w:r>
      <w:r>
        <w:t xml:space="preserve"> </w:t>
      </w:r>
      <w:r>
        <w:rPr>
          <w:rStyle w:val="VerbatimChar"/>
        </w:rPr>
        <w:t xml:space="preserve">app_user(id)</w:t>
      </w:r>
      <w:r>
        <w:t xml:space="preserve"> </w:t>
      </w:r>
      <w:r>
        <w:t xml:space="preserve">| Cascading delete on user deletion. |</w:t>
      </w:r>
      <w:r>
        <w:t xml:space="preserve"> </w:t>
      </w:r>
      <w:r>
        <w:rPr>
          <w:rStyle w:val="VerbatimChar"/>
        </w:rPr>
        <w:t xml:space="preserve">1001</w:t>
      </w:r>
      <w:r>
        <w:t xml:space="preserve"> </w:t>
      </w:r>
      <w:r>
        <w:t xml:space="preserve">|</w:t>
      </w:r>
      <w:r>
        <w:t xml:space="preserve"> </w:t>
      </w:r>
      <w:r>
        <w:t xml:space="preserve">|</w:t>
      </w:r>
      <w:r>
        <w:t xml:space="preserve"> </w:t>
      </w:r>
      <w:r>
        <w:rPr>
          <w:rStyle w:val="VerbatimChar"/>
        </w:rPr>
        <w:t xml:space="preserve">tmdb_id</w:t>
      </w:r>
      <w:r>
        <w:t xml:space="preserve"> </w:t>
      </w:r>
      <w:r>
        <w:t xml:space="preserve">|</w:t>
      </w:r>
      <w:r>
        <w:t xml:space="preserve"> </w:t>
      </w:r>
      <w:r>
        <w:rPr>
          <w:rStyle w:val="VerbatimChar"/>
        </w:rPr>
        <w:t xml:space="preserve">BIGINT</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External TMDB media identifier. |</w:t>
      </w:r>
      <w:r>
        <w:t xml:space="preserve"> </w:t>
      </w:r>
      <w:r>
        <w:rPr>
          <w:rStyle w:val="VerbatimChar"/>
        </w:rPr>
        <w:t xml:space="preserve">157336</w:t>
      </w:r>
      <w:r>
        <w:t xml:space="preserve"> </w:t>
      </w:r>
      <w:r>
        <w:t xml:space="preserve">|</w:t>
      </w:r>
      <w:r>
        <w:t xml:space="preserve"> </w:t>
      </w:r>
      <w:r>
        <w:t xml:space="preserve">|</w:t>
      </w:r>
      <w:r>
        <w:t xml:space="preserve"> </w:t>
      </w:r>
      <w:r>
        <w:rPr>
          <w:rStyle w:val="VerbatimChar"/>
        </w:rPr>
        <w:t xml:space="preserve">media_type</w:t>
      </w:r>
      <w:r>
        <w:t xml:space="preserve"> </w:t>
      </w:r>
      <w:r>
        <w:t xml:space="preserve">|</w:t>
      </w:r>
      <w:r>
        <w:t xml:space="preserve"> </w:t>
      </w:r>
      <w:r>
        <w:rPr>
          <w:rStyle w:val="VerbatimChar"/>
        </w:rPr>
        <w:t xml:space="preserve">VARCHAR(16)</w:t>
      </w:r>
      <w:r>
        <w:t xml:space="preserve"> </w:t>
      </w:r>
      <w:r>
        <w:t xml:space="preserve">| No |</w:t>
      </w:r>
      <w:r>
        <w:t xml:space="preserve"> </w:t>
      </w:r>
      <w:r>
        <w:rPr>
          <w:iCs/>
          <w:i/>
        </w:rPr>
        <w:t xml:space="preserve">None</w:t>
      </w:r>
      <w:r>
        <w:t xml:space="preserve"> </w:t>
      </w:r>
      <w:r>
        <w:t xml:space="preserve">| Check</w:t>
      </w:r>
      <w:r>
        <w:t xml:space="preserve"> </w:t>
      </w:r>
      <w:r>
        <w:rPr>
          <w:rStyle w:val="VerbatimChar"/>
        </w:rPr>
        <w:t xml:space="preserve">('MOVIE', 'TV')</w:t>
      </w:r>
      <w:r>
        <w:t xml:space="preserve"> </w:t>
      </w:r>
      <w:r>
        <w:t xml:space="preserve">| Categorization discriminator. |</w:t>
      </w:r>
      <w:r>
        <w:t xml:space="preserve"> </w:t>
      </w:r>
      <w:r>
        <w:rPr>
          <w:rStyle w:val="VerbatimChar"/>
        </w:rPr>
        <w:t xml:space="preserve">MOVIE</w:t>
      </w:r>
      <w:r>
        <w:t xml:space="preserve"> </w:t>
      </w:r>
      <w:r>
        <w:t xml:space="preserve">|</w:t>
      </w:r>
      <w:r>
        <w:t xml:space="preserve"> </w:t>
      </w:r>
      <w:r>
        <w:t xml:space="preserve">|</w:t>
      </w:r>
      <w:r>
        <w:t xml:space="preserve"> </w:t>
      </w:r>
      <w:r>
        <w:rPr>
          <w:rStyle w:val="VerbatimChar"/>
        </w:rPr>
        <w:t xml:space="preserve">title</w:t>
      </w:r>
      <w:r>
        <w:t xml:space="preserve"> </w:t>
      </w:r>
      <w:r>
        <w:t xml:space="preserve">|</w:t>
      </w:r>
      <w:r>
        <w:t xml:space="preserve"> </w:t>
      </w:r>
      <w:r>
        <w:rPr>
          <w:rStyle w:val="VerbatimChar"/>
        </w:rPr>
        <w:t xml:space="preserve">VARCHAR(300)</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Official catalog title. |</w:t>
      </w:r>
      <w:r>
        <w:t xml:space="preserve"> </w:t>
      </w:r>
      <w:r>
        <w:rPr>
          <w:rStyle w:val="VerbatimChar"/>
        </w:rPr>
        <w:t xml:space="preserve">Interstellar</w:t>
      </w:r>
      <w:r>
        <w:t xml:space="preserve"> </w:t>
      </w:r>
      <w:r>
        <w:t xml:space="preserve">|</w:t>
      </w:r>
      <w:r>
        <w:t xml:space="preserve"> </w:t>
      </w:r>
      <w:r>
        <w:t xml:space="preserve">|</w:t>
      </w:r>
      <w:r>
        <w:t xml:space="preserve"> </w:t>
      </w:r>
      <w:r>
        <w:rPr>
          <w:rStyle w:val="VerbatimChar"/>
        </w:rPr>
        <w:t xml:space="preserve">poster_path</w:t>
      </w:r>
      <w:r>
        <w:t xml:space="preserve"> </w:t>
      </w:r>
      <w:r>
        <w:t xml:space="preserve">|</w:t>
      </w:r>
      <w:r>
        <w:t xml:space="preserve"> </w:t>
      </w:r>
      <w:r>
        <w:rPr>
          <w:rStyle w:val="VerbatimChar"/>
        </w:rPr>
        <w:t xml:space="preserve">VARCHAR(300)</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TMDB CDN poster path. |</w:t>
      </w:r>
      <w:r>
        <w:t xml:space="preserve"> </w:t>
      </w:r>
      <w:r>
        <w:rPr>
          <w:rStyle w:val="VerbatimChar"/>
        </w:rPr>
        <w:t xml:space="preserve">/gEU2e...jpg</w:t>
      </w:r>
      <w:r>
        <w:t xml:space="preserve"> </w:t>
      </w:r>
      <w:r>
        <w:t xml:space="preserve">|</w:t>
      </w:r>
      <w:r>
        <w:t xml:space="preserve"> </w:t>
      </w:r>
      <w:r>
        <w:t xml:space="preserve">|</w:t>
      </w:r>
      <w:r>
        <w:t xml:space="preserve"> </w:t>
      </w:r>
      <w:r>
        <w:rPr>
          <w:rStyle w:val="VerbatimChar"/>
        </w:rPr>
        <w:t xml:space="preserve">backdrop_path</w:t>
      </w:r>
      <w:r>
        <w:t xml:space="preserve">|</w:t>
      </w:r>
      <w:r>
        <w:t xml:space="preserve"> </w:t>
      </w:r>
      <w:r>
        <w:rPr>
          <w:rStyle w:val="VerbatimChar"/>
        </w:rPr>
        <w:t xml:space="preserve">VARCHAR(300)</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TMDB CDN backdrop path. |</w:t>
      </w:r>
      <w:r>
        <w:t xml:space="preserve"> </w:t>
      </w:r>
      <w:r>
        <w:rPr>
          <w:rStyle w:val="VerbatimChar"/>
        </w:rPr>
        <w:t xml:space="preserve">/xJHb...jpg</w:t>
      </w:r>
      <w:r>
        <w:t xml:space="preserve"> </w:t>
      </w:r>
      <w:r>
        <w:t xml:space="preserve">|</w:t>
      </w:r>
      <w:r>
        <w:t xml:space="preserve"> </w:t>
      </w:r>
      <w:r>
        <w:t xml:space="preserve">|</w:t>
      </w:r>
      <w:r>
        <w:t xml:space="preserve"> </w:t>
      </w:r>
      <w:r>
        <w:rPr>
          <w:rStyle w:val="VerbatimChar"/>
        </w:rPr>
        <w:t xml:space="preserve">release_date</w:t>
      </w:r>
      <w:r>
        <w:t xml:space="preserve">|</w:t>
      </w:r>
      <w:r>
        <w:t xml:space="preserve"> </w:t>
      </w:r>
      <w:r>
        <w:rPr>
          <w:rStyle w:val="VerbatimChar"/>
        </w:rPr>
        <w:t xml:space="preserve">VARCHAR(32)</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Release date string. |</w:t>
      </w:r>
      <w:r>
        <w:t xml:space="preserve"> </w:t>
      </w:r>
      <w:r>
        <w:rPr>
          <w:rStyle w:val="VerbatimChar"/>
        </w:rPr>
        <w:t xml:space="preserve">2014-11-05</w:t>
      </w:r>
      <w:r>
        <w:t xml:space="preserve"> </w:t>
      </w:r>
      <w:r>
        <w:t xml:space="preserve">|</w:t>
      </w:r>
      <w:r>
        <w:t xml:space="preserve"> </w:t>
      </w:r>
      <w:r>
        <w:t xml:space="preserve">|</w:t>
      </w:r>
      <w:r>
        <w:t xml:space="preserve"> </w:t>
      </w:r>
      <w:r>
        <w:rPr>
          <w:rStyle w:val="VerbatimChar"/>
        </w:rPr>
        <w:t xml:space="preserve">vote_average</w:t>
      </w:r>
      <w:r>
        <w:t xml:space="preserve">|</w:t>
      </w:r>
      <w:r>
        <w:t xml:space="preserve"> </w:t>
      </w:r>
      <w:r>
        <w:rPr>
          <w:rStyle w:val="VerbatimChar"/>
        </w:rPr>
        <w:t xml:space="preserve">NUMERIC(4,2)</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TMDB public score. |</w:t>
      </w:r>
      <w:r>
        <w:t xml:space="preserve"> </w:t>
      </w:r>
      <w:r>
        <w:rPr>
          <w:rStyle w:val="VerbatimChar"/>
        </w:rPr>
        <w:t xml:space="preserve">8.44</w:t>
      </w:r>
      <w:r>
        <w:t xml:space="preserve"> </w:t>
      </w:r>
      <w:r>
        <w:t xml:space="preserve">|</w:t>
      </w:r>
      <w:r>
        <w:t xml:space="preserve"> </w:t>
      </w:r>
      <w:r>
        <w:t xml:space="preserve">|</w:t>
      </w:r>
      <w:r>
        <w:t xml:space="preserve"> </w:t>
      </w:r>
      <w:r>
        <w:rPr>
          <w:rStyle w:val="VerbatimChar"/>
        </w:rPr>
        <w:t xml:space="preserve">user_rating</w:t>
      </w:r>
      <w:r>
        <w:t xml:space="preserve"> </w:t>
      </w:r>
      <w:r>
        <w:t xml:space="preserve">|</w:t>
      </w:r>
      <w:r>
        <w:t xml:space="preserve"> </w:t>
      </w:r>
      <w:r>
        <w:rPr>
          <w:rStyle w:val="VerbatimChar"/>
        </w:rPr>
        <w:t xml:space="preserve">INTEGER</w:t>
      </w:r>
      <w:r>
        <w:t xml:space="preserve"> </w:t>
      </w:r>
      <w:r>
        <w:t xml:space="preserve">| Yes |</w:t>
      </w:r>
      <w:r>
        <w:t xml:space="preserve"> </w:t>
      </w:r>
      <w:r>
        <w:rPr>
          <w:rStyle w:val="VerbatimChar"/>
        </w:rPr>
        <w:t xml:space="preserve">NULL</w:t>
      </w:r>
      <w:r>
        <w:t xml:space="preserve"> </w:t>
      </w:r>
      <w:r>
        <w:t xml:space="preserve">| Check</w:t>
      </w:r>
      <w:r>
        <w:t xml:space="preserve"> </w:t>
      </w:r>
      <w:r>
        <w:rPr>
          <w:rStyle w:val="VerbatimChar"/>
        </w:rPr>
        <w:t xml:space="preserve">BETWEEN 1 AND 5</w:t>
      </w:r>
      <w:r>
        <w:t xml:space="preserve"> </w:t>
      </w:r>
      <w:r>
        <w:t xml:space="preserve">| User star rating (1 to 5 stars). |</w:t>
      </w:r>
      <w:r>
        <w:t xml:space="preserve"> </w:t>
      </w:r>
      <w:r>
        <w:rPr>
          <w:rStyle w:val="VerbatimChar"/>
        </w:rPr>
        <w:t xml:space="preserve">5</w:t>
      </w:r>
      <w:r>
        <w:t xml:space="preserve"> </w:t>
      </w:r>
      <w:r>
        <w:t xml:space="preserve">|</w:t>
      </w:r>
      <w:r>
        <w:t xml:space="preserve"> </w:t>
      </w:r>
      <w:r>
        <w:t xml:space="preserve">|</w:t>
      </w:r>
      <w:r>
        <w:t xml:space="preserve"> </w:t>
      </w:r>
      <w:r>
        <w:rPr>
          <w:rStyle w:val="VerbatimChar"/>
        </w:rPr>
        <w:t xml:space="preserve">watched_at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 Index</w:t>
      </w:r>
      <w:r>
        <w:t xml:space="preserve"> </w:t>
      </w:r>
      <w:r>
        <w:rPr>
          <w:rStyle w:val="VerbatimChar"/>
        </w:rPr>
        <w:t xml:space="preserve">(user_id, watched_at)</w:t>
      </w:r>
      <w:r>
        <w:t xml:space="preserve"> </w:t>
      </w:r>
      <w:r>
        <w:t xml:space="preserve">| Timestamp marked as watched. |</w:t>
      </w:r>
      <w:r>
        <w:t xml:space="preserve"> </w:t>
      </w:r>
      <w:r>
        <w:rPr>
          <w:rStyle w:val="VerbatimChar"/>
        </w:rPr>
        <w:t xml:space="preserve">2026-10-14 12:00:00+03</w:t>
      </w:r>
      <w:r>
        <w:t xml:space="preserve"> </w:t>
      </w:r>
      <w:r>
        <w:t xml:space="preserve">|</w:t>
      </w:r>
      <w:r>
        <w:t xml:space="preserve"> </w:t>
      </w:r>
      <w:r>
        <w:t xml:space="preserve">|</w:t>
      </w:r>
      <w:r>
        <w:t xml:space="preserve"> </w:t>
      </w:r>
      <w:r>
        <w:rPr>
          <w:iCs/>
          <w:i/>
        </w:rPr>
        <w:t xml:space="preserve">Composite</w:t>
      </w:r>
      <w:r>
        <w:t xml:space="preserve"> </w:t>
      </w:r>
      <w:r>
        <w:t xml:space="preserve">|</w:t>
      </w:r>
      <w:r>
        <w:t xml:space="preserve"> </w:t>
      </w:r>
      <w:r>
        <w:rPr>
          <w:iCs/>
          <w:i/>
        </w:rPr>
        <w:t xml:space="preserve">Unique Key</w:t>
      </w:r>
      <w:r>
        <w:t xml:space="preserve"> </w:t>
      </w:r>
      <w:r>
        <w:t xml:space="preserve">| No |</w:t>
      </w:r>
      <w:r>
        <w:t xml:space="preserve"> </w:t>
      </w:r>
      <w:r>
        <w:rPr>
          <w:iCs/>
          <w:i/>
        </w:rPr>
        <w:t xml:space="preserve">None</w:t>
      </w:r>
      <w:r>
        <w:t xml:space="preserve"> </w:t>
      </w:r>
      <w:r>
        <w:t xml:space="preserve">|</w:t>
      </w:r>
      <w:r>
        <w:t xml:space="preserve"> </w:t>
      </w:r>
      <w:r>
        <w:rPr>
          <w:rStyle w:val="VerbatimChar"/>
        </w:rPr>
        <w:t xml:space="preserve">UNIQUE (user_id, tmdb_id, media_type)</w:t>
      </w:r>
      <w:r>
        <w:t xml:space="preserve"> </w:t>
      </w:r>
      <w:r>
        <w:t xml:space="preserve">| Enforces single rating record per title. |</w:t>
      </w:r>
      <w:r>
        <w:t xml:space="preserve"> </w:t>
      </w:r>
      <w:r>
        <w:rPr>
          <w:iCs/>
          <w:i/>
        </w:rPr>
        <w:t xml:space="preserve">N/A</w:t>
      </w:r>
      <w:r>
        <w:t xml:space="preserve"> </w:t>
      </w:r>
      <w:r>
        <w:t xml:space="preserve">|</w:t>
      </w:r>
    </w:p>
    <w:bookmarkEnd w:id="180"/>
    <w:bookmarkStart w:id="181" w:name="table-4-local_media"/>
    <w:p>
      <w:pPr>
        <w:pStyle w:val="Heading4"/>
      </w:pPr>
      <w:r>
        <w:t xml:space="preserve">Table 4:</w:t>
      </w:r>
      <w:r>
        <w:t xml:space="preserve"> </w:t>
      </w:r>
      <w:r>
        <w:rPr>
          <w:rStyle w:val="VerbatimChar"/>
        </w:rPr>
        <w:t xml:space="preserve">local_media</w:t>
      </w:r>
    </w:p>
    <w:p>
      <w:pPr>
        <w:pStyle w:val="FirstParagraph"/>
      </w:pPr>
      <w:r>
        <w:t xml:space="preserve">Indexes physical video files discovered on host filesystem storage.</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id</w:t>
      </w:r>
      <w:r>
        <w:t xml:space="preserve"> </w:t>
      </w:r>
      <w:r>
        <w:t xml:space="preserve">|</w:t>
      </w:r>
      <w:r>
        <w:t xml:space="preserve"> </w:t>
      </w:r>
      <w:r>
        <w:rPr>
          <w:rStyle w:val="VerbatimChar"/>
        </w:rPr>
        <w:t xml:space="preserve">BIGINT</w:t>
      </w:r>
      <w:r>
        <w:t xml:space="preserve"> </w:t>
      </w:r>
      <w:r>
        <w:t xml:space="preserve">| No | Auto (Identity) | Primary Key | Unique local media identifier. |</w:t>
      </w:r>
      <w:r>
        <w:t xml:space="preserve"> </w:t>
      </w:r>
      <w:r>
        <w:rPr>
          <w:rStyle w:val="VerbatimChar"/>
        </w:rPr>
        <w:t xml:space="preserve">15</w:t>
      </w:r>
      <w:r>
        <w:t xml:space="preserve"> </w:t>
      </w:r>
      <w:r>
        <w:t xml:space="preserve">|</w:t>
      </w:r>
      <w:r>
        <w:t xml:space="preserve"> </w:t>
      </w:r>
      <w:r>
        <w:t xml:space="preserve">|</w:t>
      </w:r>
      <w:r>
        <w:t xml:space="preserve"> </w:t>
      </w:r>
      <w:r>
        <w:rPr>
          <w:rStyle w:val="VerbatimChar"/>
        </w:rPr>
        <w:t xml:space="preserve">file_path</w:t>
      </w:r>
      <w:r>
        <w:t xml:space="preserve"> </w:t>
      </w:r>
      <w:r>
        <w:t xml:space="preserve">|</w:t>
      </w:r>
      <w:r>
        <w:t xml:space="preserve"> </w:t>
      </w:r>
      <w:r>
        <w:rPr>
          <w:rStyle w:val="VerbatimChar"/>
        </w:rPr>
        <w:t xml:space="preserve">TEXT</w:t>
      </w:r>
      <w:r>
        <w:t xml:space="preserve"> </w:t>
      </w:r>
      <w:r>
        <w:t xml:space="preserve">| No |</w:t>
      </w:r>
      <w:r>
        <w:t xml:space="preserve"> </w:t>
      </w:r>
      <w:r>
        <w:rPr>
          <w:iCs/>
          <w:i/>
        </w:rPr>
        <w:t xml:space="preserve">None</w:t>
      </w:r>
      <w:r>
        <w:t xml:space="preserve"> </w:t>
      </w:r>
      <w:r>
        <w:t xml:space="preserve">| Unique Constraint | Canonical absolute path on host disk. |</w:t>
      </w:r>
      <w:r>
        <w:t xml:space="preserve"> </w:t>
      </w:r>
      <w:r>
        <w:rPr>
          <w:rStyle w:val="VerbatimChar"/>
        </w:rPr>
        <w:t xml:space="preserve">/media/library/Breaking Bad/S01E01.mkv</w:t>
      </w:r>
      <w:r>
        <w:t xml:space="preserve"> </w:t>
      </w:r>
      <w:r>
        <w:t xml:space="preserve">|</w:t>
      </w:r>
      <w:r>
        <w:t xml:space="preserve"> </w:t>
      </w:r>
      <w:r>
        <w:t xml:space="preserve">|</w:t>
      </w:r>
      <w:r>
        <w:t xml:space="preserve"> </w:t>
      </w:r>
      <w:r>
        <w:rPr>
          <w:rStyle w:val="VerbatimChar"/>
        </w:rPr>
        <w:t xml:space="preserve">file_name</w:t>
      </w:r>
      <w:r>
        <w:t xml:space="preserve"> </w:t>
      </w:r>
      <w:r>
        <w:t xml:space="preserve">|</w:t>
      </w:r>
      <w:r>
        <w:t xml:space="preserve"> </w:t>
      </w:r>
      <w:r>
        <w:rPr>
          <w:rStyle w:val="VerbatimChar"/>
        </w:rPr>
        <w:t xml:space="preserve">VARCHAR(600)</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File basename with extension. |</w:t>
      </w:r>
      <w:r>
        <w:t xml:space="preserve"> </w:t>
      </w:r>
      <w:r>
        <w:rPr>
          <w:rStyle w:val="VerbatimChar"/>
        </w:rPr>
        <w:t xml:space="preserve">Breaking.Bad.S01E01.720p.mkv</w:t>
      </w:r>
      <w:r>
        <w:t xml:space="preserve"> </w:t>
      </w:r>
      <w:r>
        <w:t xml:space="preserve">|</w:t>
      </w:r>
      <w:r>
        <w:t xml:space="preserve"> </w:t>
      </w:r>
      <w:r>
        <w:t xml:space="preserve">|</w:t>
      </w:r>
      <w:r>
        <w:t xml:space="preserve"> </w:t>
      </w:r>
      <w:r>
        <w:rPr>
          <w:rStyle w:val="VerbatimChar"/>
        </w:rPr>
        <w:t xml:space="preserve">display_title</w:t>
      </w:r>
      <w:r>
        <w:t xml:space="preserve">|</w:t>
      </w:r>
      <w:r>
        <w:t xml:space="preserve"> </w:t>
      </w:r>
      <w:r>
        <w:rPr>
          <w:rStyle w:val="VerbatimChar"/>
        </w:rPr>
        <w:t xml:space="preserve">VARCHAR(400)</w:t>
      </w:r>
      <w:r>
        <w:t xml:space="preserve">| No |</w:t>
      </w:r>
      <w:r>
        <w:t xml:space="preserve"> </w:t>
      </w:r>
      <w:r>
        <w:rPr>
          <w:iCs/>
          <w:i/>
        </w:rPr>
        <w:t xml:space="preserve">None</w:t>
      </w:r>
      <w:r>
        <w:t xml:space="preserve"> </w:t>
      </w:r>
      <w:r>
        <w:t xml:space="preserve">| Index</w:t>
      </w:r>
      <w:r>
        <w:t xml:space="preserve"> </w:t>
      </w:r>
      <w:r>
        <w:rPr>
          <w:rStyle w:val="VerbatimChar"/>
        </w:rPr>
        <w:t xml:space="preserve">(media_kind, display_title)</w:t>
      </w:r>
      <w:r>
        <w:t xml:space="preserve"> </w:t>
      </w:r>
      <w:r>
        <w:t xml:space="preserve">| Cleaned human-readable display title. |</w:t>
      </w:r>
      <w:r>
        <w:t xml:space="preserve"> </w:t>
      </w:r>
      <w:r>
        <w:rPr>
          <w:rStyle w:val="VerbatimChar"/>
        </w:rPr>
        <w:t xml:space="preserve">Breaking Bad S01E01</w:t>
      </w:r>
      <w:r>
        <w:t xml:space="preserve"> </w:t>
      </w:r>
      <w:r>
        <w:t xml:space="preserve">|</w:t>
      </w:r>
      <w:r>
        <w:t xml:space="preserve"> </w:t>
      </w:r>
      <w:r>
        <w:t xml:space="preserve">|</w:t>
      </w:r>
      <w:r>
        <w:t xml:space="preserve"> </w:t>
      </w:r>
      <w:r>
        <w:rPr>
          <w:rStyle w:val="VerbatimChar"/>
        </w:rPr>
        <w:t xml:space="preserve">media_kind</w:t>
      </w:r>
      <w:r>
        <w:t xml:space="preserve"> </w:t>
      </w:r>
      <w:r>
        <w:t xml:space="preserve">|</w:t>
      </w:r>
      <w:r>
        <w:t xml:space="preserve"> </w:t>
      </w:r>
      <w:r>
        <w:rPr>
          <w:rStyle w:val="VerbatimChar"/>
        </w:rPr>
        <w:t xml:space="preserve">VARCHAR(16)</w:t>
      </w:r>
      <w:r>
        <w:t xml:space="preserve"> </w:t>
      </w:r>
      <w:r>
        <w:t xml:space="preserve">| No |</w:t>
      </w:r>
      <w:r>
        <w:t xml:space="preserve"> </w:t>
      </w:r>
      <w:r>
        <w:rPr>
          <w:iCs/>
          <w:i/>
        </w:rPr>
        <w:t xml:space="preserve">None</w:t>
      </w:r>
      <w:r>
        <w:t xml:space="preserve"> </w:t>
      </w:r>
      <w:r>
        <w:t xml:space="preserve">| Check</w:t>
      </w:r>
      <w:r>
        <w:t xml:space="preserve"> </w:t>
      </w:r>
      <w:r>
        <w:rPr>
          <w:rStyle w:val="VerbatimChar"/>
        </w:rPr>
        <w:t xml:space="preserve">('MOVIE', 'EPISODE')</w:t>
      </w:r>
      <w:r>
        <w:t xml:space="preserve"> </w:t>
      </w:r>
      <w:r>
        <w:t xml:space="preserve">| Shelf discriminator. |</w:t>
      </w:r>
      <w:r>
        <w:t xml:space="preserve"> </w:t>
      </w:r>
      <w:r>
        <w:rPr>
          <w:rStyle w:val="VerbatimChar"/>
        </w:rPr>
        <w:t xml:space="preserve">EPISODE</w:t>
      </w:r>
      <w:r>
        <w:t xml:space="preserve"> </w:t>
      </w:r>
      <w:r>
        <w:t xml:space="preserve">|</w:t>
      </w:r>
      <w:r>
        <w:t xml:space="preserve"> </w:t>
      </w:r>
      <w:r>
        <w:t xml:space="preserve">|</w:t>
      </w:r>
      <w:r>
        <w:t xml:space="preserve"> </w:t>
      </w:r>
      <w:r>
        <w:rPr>
          <w:rStyle w:val="VerbatimChar"/>
        </w:rPr>
        <w:t xml:space="preserve">series_title</w:t>
      </w:r>
      <w:r>
        <w:t xml:space="preserve"> </w:t>
      </w:r>
      <w:r>
        <w:t xml:space="preserve">|</w:t>
      </w:r>
      <w:r>
        <w:t xml:space="preserve"> </w:t>
      </w:r>
      <w:r>
        <w:rPr>
          <w:rStyle w:val="VerbatimChar"/>
        </w:rPr>
        <w:t xml:space="preserve">VARCHAR(300)</w:t>
      </w:r>
      <w:r>
        <w:t xml:space="preserve">| Yes |</w:t>
      </w:r>
      <w:r>
        <w:t xml:space="preserve"> </w:t>
      </w:r>
      <w:r>
        <w:rPr>
          <w:rStyle w:val="VerbatimChar"/>
        </w:rPr>
        <w:t xml:space="preserve">NULL</w:t>
      </w:r>
      <w:r>
        <w:t xml:space="preserve"> </w:t>
      </w:r>
      <w:r>
        <w:t xml:space="preserve">| Index</w:t>
      </w:r>
      <w:r>
        <w:t xml:space="preserve"> </w:t>
      </w:r>
      <w:r>
        <w:rPr>
          <w:rStyle w:val="VerbatimChar"/>
        </w:rPr>
        <w:t xml:space="preserve">(series_title, season, ep)</w:t>
      </w:r>
      <w:r>
        <w:t xml:space="preserve"> </w:t>
      </w:r>
      <w:r>
        <w:t xml:space="preserve">| Parsed series name for TV shows. |</w:t>
      </w:r>
      <w:r>
        <w:t xml:space="preserve"> </w:t>
      </w:r>
      <w:r>
        <w:rPr>
          <w:rStyle w:val="VerbatimChar"/>
        </w:rPr>
        <w:t xml:space="preserve">Breaking Bad</w:t>
      </w:r>
      <w:r>
        <w:t xml:space="preserve"> </w:t>
      </w:r>
      <w:r>
        <w:t xml:space="preserve">|</w:t>
      </w:r>
      <w:r>
        <w:t xml:space="preserve"> </w:t>
      </w:r>
      <w:r>
        <w:t xml:space="preserve">|</w:t>
      </w:r>
      <w:r>
        <w:t xml:space="preserve"> </w:t>
      </w:r>
      <w:r>
        <w:rPr>
          <w:rStyle w:val="VerbatimChar"/>
        </w:rPr>
        <w:t xml:space="preserve">season_number</w:t>
      </w:r>
      <w:r>
        <w:t xml:space="preserve">|</w:t>
      </w:r>
      <w:r>
        <w:t xml:space="preserve"> </w:t>
      </w:r>
      <w:r>
        <w:rPr>
          <w:rStyle w:val="VerbatimChar"/>
        </w:rPr>
        <w:t xml:space="preserve">INTEGER</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Numerical season (0 for specials). |</w:t>
      </w:r>
      <w:r>
        <w:t xml:space="preserve"> </w:t>
      </w:r>
      <w:r>
        <w:rPr>
          <w:rStyle w:val="VerbatimChar"/>
        </w:rPr>
        <w:t xml:space="preserve">1</w:t>
      </w:r>
      <w:r>
        <w:t xml:space="preserve"> </w:t>
      </w:r>
      <w:r>
        <w:t xml:space="preserve">|</w:t>
      </w:r>
      <w:r>
        <w:t xml:space="preserve"> </w:t>
      </w:r>
      <w:r>
        <w:t xml:space="preserve">|</w:t>
      </w:r>
      <w:r>
        <w:t xml:space="preserve"> </w:t>
      </w:r>
      <w:r>
        <w:rPr>
          <w:rStyle w:val="VerbatimChar"/>
        </w:rPr>
        <w:t xml:space="preserve">episode_number</w:t>
      </w:r>
      <w:r>
        <w:t xml:space="preserve">|</w:t>
      </w:r>
      <w:r>
        <w:t xml:space="preserve"> </w:t>
      </w:r>
      <w:r>
        <w:rPr>
          <w:rStyle w:val="VerbatimChar"/>
        </w:rPr>
        <w:t xml:space="preserve">INTEGER</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Numerical episode index. |</w:t>
      </w:r>
      <w:r>
        <w:t xml:space="preserve"> </w:t>
      </w:r>
      <w:r>
        <w:rPr>
          <w:rStyle w:val="VerbatimChar"/>
        </w:rPr>
        <w:t xml:space="preserve">1</w:t>
      </w:r>
      <w:r>
        <w:t xml:space="preserve"> </w:t>
      </w:r>
      <w:r>
        <w:t xml:space="preserve">|</w:t>
      </w:r>
      <w:r>
        <w:t xml:space="preserve"> </w:t>
      </w:r>
      <w:r>
        <w:t xml:space="preserve">|</w:t>
      </w:r>
      <w:r>
        <w:t xml:space="preserve"> </w:t>
      </w:r>
      <w:r>
        <w:rPr>
          <w:rStyle w:val="VerbatimChar"/>
        </w:rPr>
        <w:t xml:space="preserve">episode_title</w:t>
      </w:r>
      <w:r>
        <w:t xml:space="preserve">|</w:t>
      </w:r>
      <w:r>
        <w:t xml:space="preserve"> </w:t>
      </w:r>
      <w:r>
        <w:rPr>
          <w:rStyle w:val="VerbatimChar"/>
        </w:rPr>
        <w:t xml:space="preserve">VARCHAR(300)</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Parsed episode name if present. |</w:t>
      </w:r>
      <w:r>
        <w:t xml:space="preserve"> </w:t>
      </w:r>
      <w:r>
        <w:rPr>
          <w:rStyle w:val="VerbatimChar"/>
        </w:rPr>
        <w:t xml:space="preserve">Pilot</w:t>
      </w:r>
      <w:r>
        <w:t xml:space="preserve"> </w:t>
      </w:r>
      <w:r>
        <w:t xml:space="preserve">|</w:t>
      </w:r>
      <w:r>
        <w:t xml:space="preserve"> </w:t>
      </w:r>
      <w:r>
        <w:t xml:space="preserve">|</w:t>
      </w:r>
      <w:r>
        <w:t xml:space="preserve"> </w:t>
      </w:r>
      <w:r>
        <w:rPr>
          <w:rStyle w:val="VerbatimChar"/>
        </w:rPr>
        <w:t xml:space="preserve">subtitle_path</w:t>
      </w:r>
      <w:r>
        <w:t xml:space="preserve">|</w:t>
      </w:r>
      <w:r>
        <w:t xml:space="preserve"> </w:t>
      </w:r>
      <w:r>
        <w:rPr>
          <w:rStyle w:val="VerbatimChar"/>
        </w:rPr>
        <w:t xml:space="preserve">TEXT</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Canonical path to matching</w:t>
      </w:r>
      <w:r>
        <w:t xml:space="preserve"> </w:t>
      </w:r>
      <w:r>
        <w:rPr>
          <w:rStyle w:val="VerbatimChar"/>
        </w:rPr>
        <w:t xml:space="preserve">.srt</w:t>
      </w:r>
      <w:r>
        <w:t xml:space="preserve">/</w:t>
      </w:r>
      <w:r>
        <w:rPr>
          <w:rStyle w:val="VerbatimChar"/>
        </w:rPr>
        <w:t xml:space="preserve">.vtt</w:t>
      </w:r>
      <w:r>
        <w:t xml:space="preserve">.|</w:t>
      </w:r>
      <w:r>
        <w:t xml:space="preserve"> </w:t>
      </w:r>
      <w:r>
        <w:rPr>
          <w:rStyle w:val="VerbatimChar"/>
        </w:rPr>
        <w:t xml:space="preserve">/media/library/Breaking Bad/S01E01.en.srt</w:t>
      </w:r>
      <w:r>
        <w:t xml:space="preserve"> </w:t>
      </w:r>
      <w:r>
        <w:t xml:space="preserve">|</w:t>
      </w:r>
      <w:r>
        <w:t xml:space="preserve"> </w:t>
      </w:r>
      <w:r>
        <w:t xml:space="preserve">|</w:t>
      </w:r>
      <w:r>
        <w:t xml:space="preserve"> </w:t>
      </w:r>
      <w:r>
        <w:rPr>
          <w:rStyle w:val="VerbatimChar"/>
        </w:rPr>
        <w:t xml:space="preserve">file_size</w:t>
      </w:r>
      <w:r>
        <w:t xml:space="preserve"> </w:t>
      </w:r>
      <w:r>
        <w:t xml:space="preserve">|</w:t>
      </w:r>
      <w:r>
        <w:t xml:space="preserve"> </w:t>
      </w:r>
      <w:r>
        <w:rPr>
          <w:rStyle w:val="VerbatimChar"/>
        </w:rPr>
        <w:t xml:space="preserve">BIGINT</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File size in bytes. |</w:t>
      </w:r>
      <w:r>
        <w:t xml:space="preserve"> </w:t>
      </w:r>
      <w:r>
        <w:rPr>
          <w:rStyle w:val="VerbatimChar"/>
        </w:rPr>
        <w:t xml:space="preserve">1572864000</w:t>
      </w:r>
      <w:r>
        <w:t xml:space="preserve"> </w:t>
      </w:r>
      <w:r>
        <w:t xml:space="preserve">|</w:t>
      </w:r>
      <w:r>
        <w:t xml:space="preserve"> </w:t>
      </w:r>
      <w:r>
        <w:t xml:space="preserve">|</w:t>
      </w:r>
      <w:r>
        <w:t xml:space="preserve"> </w:t>
      </w:r>
      <w:r>
        <w:rPr>
          <w:rStyle w:val="VerbatimChar"/>
        </w:rPr>
        <w:t xml:space="preserve">modified_at</w:t>
      </w:r>
      <w:r>
        <w:t xml:space="preserve"> </w:t>
      </w:r>
      <w:r>
        <w:t xml:space="preserve">|</w:t>
      </w:r>
      <w:r>
        <w:t xml:space="preserve"> </w:t>
      </w:r>
      <w:r>
        <w:rPr>
          <w:rStyle w:val="VerbatimChar"/>
        </w:rPr>
        <w:t xml:space="preserve">TIMESTAMPTZ</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Filesystem modification time. |</w:t>
      </w:r>
      <w:r>
        <w:t xml:space="preserve"> </w:t>
      </w:r>
      <w:r>
        <w:rPr>
          <w:rStyle w:val="VerbatimChar"/>
        </w:rPr>
        <w:t xml:space="preserve">2024-05-12 18:30:00+03</w:t>
      </w:r>
      <w:r>
        <w:t xml:space="preserve"> </w:t>
      </w:r>
      <w:r>
        <w:t xml:space="preserve">|</w:t>
      </w:r>
      <w:r>
        <w:t xml:space="preserve"> </w:t>
      </w:r>
      <w:r>
        <w:t xml:space="preserve">|</w:t>
      </w:r>
      <w:r>
        <w:t xml:space="preserve"> </w:t>
      </w:r>
      <w:r>
        <w:rPr>
          <w:rStyle w:val="VerbatimChar"/>
        </w:rPr>
        <w:t xml:space="preserve">title_override</w:t>
      </w:r>
      <w:r>
        <w:t xml:space="preserve">|</w:t>
      </w:r>
      <w:r>
        <w:t xml:space="preserve"> </w:t>
      </w:r>
      <w:r>
        <w:rPr>
          <w:rStyle w:val="VerbatimChar"/>
        </w:rPr>
        <w:t xml:space="preserve">VARCHAR(400)</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User manual rename override. |</w:t>
      </w:r>
      <w:r>
        <w:t xml:space="preserve"> </w:t>
      </w:r>
      <w:r>
        <w:rPr>
          <w:rStyle w:val="VerbatimChar"/>
        </w:rPr>
        <w:t xml:space="preserve">Pilot Episode</w:t>
      </w:r>
      <w:r>
        <w:t xml:space="preserve"> </w:t>
      </w:r>
      <w:r>
        <w:t xml:space="preserve">|</w:t>
      </w:r>
      <w:r>
        <w:t xml:space="preserve"> </w:t>
      </w:r>
      <w:r>
        <w:t xml:space="preserve">|</w:t>
      </w:r>
      <w:r>
        <w:t xml:space="preserve"> </w:t>
      </w:r>
      <w:r>
        <w:rPr>
          <w:rStyle w:val="VerbatimChar"/>
        </w:rPr>
        <w:t xml:space="preserve">last_seen_at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w:t>
      </w:r>
      <w:r>
        <w:t xml:space="preserve"> </w:t>
      </w:r>
      <w:r>
        <w:rPr>
          <w:iCs/>
          <w:i/>
        </w:rPr>
        <w:t xml:space="preserve">None</w:t>
      </w:r>
      <w:r>
        <w:t xml:space="preserve"> </w:t>
      </w:r>
      <w:r>
        <w:t xml:space="preserve">| Last verified during scan. |</w:t>
      </w:r>
      <w:r>
        <w:t xml:space="preserve"> </w:t>
      </w:r>
      <w:r>
        <w:rPr>
          <w:rStyle w:val="VerbatimChar"/>
        </w:rPr>
        <w:t xml:space="preserve">2026-10-14 13:00:00+03</w:t>
      </w:r>
      <w:r>
        <w:t xml:space="preserve"> </w:t>
      </w:r>
      <w:r>
        <w:t xml:space="preserve">|</w:t>
      </w:r>
      <w:r>
        <w:t xml:space="preserve"> </w:t>
      </w:r>
      <w:r>
        <w:t xml:space="preserve">|</w:t>
      </w:r>
      <w:r>
        <w:t xml:space="preserve"> </w:t>
      </w:r>
      <w:r>
        <w:rPr>
          <w:rStyle w:val="VerbatimChar"/>
        </w:rPr>
        <w:t xml:space="preserve">tmdb_id</w:t>
      </w:r>
      <w:r>
        <w:t xml:space="preserve"> </w:t>
      </w:r>
      <w:r>
        <w:t xml:space="preserve">|</w:t>
      </w:r>
      <w:r>
        <w:t xml:space="preserve"> </w:t>
      </w:r>
      <w:r>
        <w:rPr>
          <w:rStyle w:val="VerbatimChar"/>
        </w:rPr>
        <w:t xml:space="preserve">BIGINT</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Matched TMDB show/movie ID. |</w:t>
      </w:r>
      <w:r>
        <w:t xml:space="preserve"> </w:t>
      </w:r>
      <w:r>
        <w:rPr>
          <w:rStyle w:val="VerbatimChar"/>
        </w:rPr>
        <w:t xml:space="preserve">1396</w:t>
      </w:r>
      <w:r>
        <w:t xml:space="preserve"> </w:t>
      </w:r>
      <w:r>
        <w:t xml:space="preserve">|</w:t>
      </w:r>
      <w:r>
        <w:t xml:space="preserve"> </w:t>
      </w:r>
      <w:r>
        <w:t xml:space="preserve">|</w:t>
      </w:r>
      <w:r>
        <w:t xml:space="preserve"> </w:t>
      </w:r>
      <w:r>
        <w:rPr>
          <w:rStyle w:val="VerbatimChar"/>
        </w:rPr>
        <w:t xml:space="preserve">tmdb_title</w:t>
      </w:r>
      <w:r>
        <w:t xml:space="preserve"> </w:t>
      </w:r>
      <w:r>
        <w:t xml:space="preserve">|</w:t>
      </w:r>
      <w:r>
        <w:t xml:space="preserve"> </w:t>
      </w:r>
      <w:r>
        <w:rPr>
          <w:rStyle w:val="VerbatimChar"/>
        </w:rPr>
        <w:t xml:space="preserve">VARCHAR(300)</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Matched official title. |</w:t>
      </w:r>
      <w:r>
        <w:t xml:space="preserve"> </w:t>
      </w:r>
      <w:r>
        <w:rPr>
          <w:rStyle w:val="VerbatimChar"/>
        </w:rPr>
        <w:t xml:space="preserve">Breaking Bad</w:t>
      </w:r>
      <w:r>
        <w:t xml:space="preserve"> </w:t>
      </w:r>
      <w:r>
        <w:t xml:space="preserve">|</w:t>
      </w:r>
      <w:r>
        <w:t xml:space="preserve"> </w:t>
      </w:r>
      <w:r>
        <w:t xml:space="preserve">|</w:t>
      </w:r>
      <w:r>
        <w:t xml:space="preserve"> </w:t>
      </w:r>
      <w:r>
        <w:rPr>
          <w:rStyle w:val="VerbatimChar"/>
        </w:rPr>
        <w:t xml:space="preserve">tmdb_overview</w:t>
      </w:r>
      <w:r>
        <w:t xml:space="preserve">|</w:t>
      </w:r>
      <w:r>
        <w:t xml:space="preserve"> </w:t>
      </w:r>
      <w:r>
        <w:rPr>
          <w:rStyle w:val="VerbatimChar"/>
        </w:rPr>
        <w:t xml:space="preserve">TEXT</w:t>
      </w:r>
      <w:r>
        <w:t xml:space="preserve"> </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Synopsis from TMDB. |</w:t>
      </w:r>
      <w:r>
        <w:t xml:space="preserve"> </w:t>
      </w:r>
      <w:r>
        <w:rPr>
          <w:rStyle w:val="VerbatimChar"/>
        </w:rPr>
        <w:t xml:space="preserve">A high school chemistry teacher...</w:t>
      </w:r>
      <w:r>
        <w:t xml:space="preserve"> </w:t>
      </w:r>
      <w:r>
        <w:t xml:space="preserve">|</w:t>
      </w:r>
      <w:r>
        <w:t xml:space="preserve"> </w:t>
      </w:r>
      <w:r>
        <w:t xml:space="preserve">|</w:t>
      </w:r>
      <w:r>
        <w:t xml:space="preserve"> </w:t>
      </w:r>
      <w:r>
        <w:rPr>
          <w:rStyle w:val="VerbatimChar"/>
        </w:rPr>
        <w:t xml:space="preserve">tmdb_poster_path</w:t>
      </w:r>
      <w:r>
        <w:t xml:space="preserve">|</w:t>
      </w:r>
      <w:r>
        <w:t xml:space="preserve"> </w:t>
      </w:r>
      <w:r>
        <w:rPr>
          <w:rStyle w:val="VerbatimChar"/>
        </w:rPr>
        <w:t xml:space="preserve">VARCHAR(300)</w:t>
      </w:r>
      <w:r>
        <w:t xml:space="preserve">| Yes |</w:t>
      </w:r>
      <w:r>
        <w:t xml:space="preserve"> </w:t>
      </w:r>
      <w:r>
        <w:rPr>
          <w:rStyle w:val="VerbatimChar"/>
        </w:rPr>
        <w:t xml:space="preserve">NULL</w:t>
      </w:r>
      <w:r>
        <w:t xml:space="preserve"> </w:t>
      </w:r>
      <w:r>
        <w:t xml:space="preserve">|</w:t>
      </w:r>
      <w:r>
        <w:t xml:space="preserve"> </w:t>
      </w:r>
      <w:r>
        <w:rPr>
          <w:iCs/>
          <w:i/>
        </w:rPr>
        <w:t xml:space="preserve">None</w:t>
      </w:r>
      <w:r>
        <w:t xml:space="preserve"> </w:t>
      </w:r>
      <w:r>
        <w:t xml:space="preserve">| Matched TMDB poster CDN path. |</w:t>
      </w:r>
      <w:r>
        <w:t xml:space="preserve"> </w:t>
      </w:r>
      <w:r>
        <w:rPr>
          <w:rStyle w:val="VerbatimChar"/>
        </w:rPr>
        <w:t xml:space="preserve">/ztkSp...jpg</w:t>
      </w:r>
      <w:r>
        <w:t xml:space="preserve"> </w:t>
      </w:r>
      <w:r>
        <w:t xml:space="preserve">|</w:t>
      </w:r>
    </w:p>
    <w:bookmarkEnd w:id="181"/>
    <w:bookmarkStart w:id="182" w:name="table-5-local_media_poster_cache"/>
    <w:p>
      <w:pPr>
        <w:pStyle w:val="Heading4"/>
      </w:pPr>
      <w:r>
        <w:t xml:space="preserve">Table 5:</w:t>
      </w:r>
      <w:r>
        <w:t xml:space="preserve"> </w:t>
      </w:r>
      <w:r>
        <w:rPr>
          <w:rStyle w:val="VerbatimChar"/>
        </w:rPr>
        <w:t xml:space="preserve">local_media_poster_cache</w:t>
      </w:r>
    </w:p>
    <w:p>
      <w:pPr>
        <w:pStyle w:val="FirstParagraph"/>
      </w:pPr>
      <w:r>
        <w:t xml:space="preserve">Stores raw poster image bytes in PostgreSQL for fast, offline image serving.</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tmdb_media_type</w:t>
      </w:r>
      <w:r>
        <w:t xml:space="preserve">|</w:t>
      </w:r>
      <w:r>
        <w:t xml:space="preserve"> </w:t>
      </w:r>
      <w:r>
        <w:rPr>
          <w:rStyle w:val="VerbatimChar"/>
        </w:rPr>
        <w:t xml:space="preserve">VARCHAR(16)</w:t>
      </w:r>
      <w:r>
        <w:t xml:space="preserve">| No |</w:t>
      </w:r>
      <w:r>
        <w:t xml:space="preserve"> </w:t>
      </w:r>
      <w:r>
        <w:rPr>
          <w:iCs/>
          <w:i/>
        </w:rPr>
        <w:t xml:space="preserve">None</w:t>
      </w:r>
      <w:r>
        <w:t xml:space="preserve"> </w:t>
      </w:r>
      <w:r>
        <w:t xml:space="preserve">| Composite PK | Media type discriminator (</w:t>
      </w:r>
      <w:r>
        <w:rPr>
          <w:rStyle w:val="VerbatimChar"/>
        </w:rPr>
        <w:t xml:space="preserve">'MOVIE'</w:t>
      </w:r>
      <w:r>
        <w:t xml:space="preserve">,</w:t>
      </w:r>
      <w:r>
        <w:t xml:space="preserve"> </w:t>
      </w:r>
      <w:r>
        <w:rPr>
          <w:rStyle w:val="VerbatimChar"/>
        </w:rPr>
        <w:t xml:space="preserve">'TV'</w:t>
      </w:r>
      <w:r>
        <w:t xml:space="preserve">). |</w:t>
      </w:r>
      <w:r>
        <w:t xml:space="preserve"> </w:t>
      </w:r>
      <w:r>
        <w:rPr>
          <w:rStyle w:val="VerbatimChar"/>
        </w:rPr>
        <w:t xml:space="preserve">TV</w:t>
      </w:r>
      <w:r>
        <w:t xml:space="preserve"> </w:t>
      </w:r>
      <w:r>
        <w:t xml:space="preserve">|</w:t>
      </w:r>
      <w:r>
        <w:t xml:space="preserve"> </w:t>
      </w:r>
      <w:r>
        <w:t xml:space="preserve">|</w:t>
      </w:r>
      <w:r>
        <w:t xml:space="preserve"> </w:t>
      </w:r>
      <w:r>
        <w:rPr>
          <w:rStyle w:val="VerbatimChar"/>
        </w:rPr>
        <w:t xml:space="preserve">tmdb_id</w:t>
      </w:r>
      <w:r>
        <w:t xml:space="preserve"> </w:t>
      </w:r>
      <w:r>
        <w:t xml:space="preserve">|</w:t>
      </w:r>
      <w:r>
        <w:t xml:space="preserve"> </w:t>
      </w:r>
      <w:r>
        <w:rPr>
          <w:rStyle w:val="VerbatimChar"/>
        </w:rPr>
        <w:t xml:space="preserve">BIGINT</w:t>
      </w:r>
      <w:r>
        <w:t xml:space="preserve"> </w:t>
      </w:r>
      <w:r>
        <w:t xml:space="preserve">| No |</w:t>
      </w:r>
      <w:r>
        <w:t xml:space="preserve"> </w:t>
      </w:r>
      <w:r>
        <w:rPr>
          <w:iCs/>
          <w:i/>
        </w:rPr>
        <w:t xml:space="preserve">None</w:t>
      </w:r>
      <w:r>
        <w:t xml:space="preserve"> </w:t>
      </w:r>
      <w:r>
        <w:t xml:space="preserve">| Composite PK | TMDB identifier. |</w:t>
      </w:r>
      <w:r>
        <w:t xml:space="preserve"> </w:t>
      </w:r>
      <w:r>
        <w:rPr>
          <w:rStyle w:val="VerbatimChar"/>
        </w:rPr>
        <w:t xml:space="preserve">1396</w:t>
      </w:r>
      <w:r>
        <w:t xml:space="preserve"> </w:t>
      </w:r>
      <w:r>
        <w:t xml:space="preserve">|</w:t>
      </w:r>
      <w:r>
        <w:t xml:space="preserve"> </w:t>
      </w:r>
      <w:r>
        <w:t xml:space="preserve">|</w:t>
      </w:r>
      <w:r>
        <w:t xml:space="preserve"> </w:t>
      </w:r>
      <w:r>
        <w:rPr>
          <w:rStyle w:val="VerbatimChar"/>
        </w:rPr>
        <w:t xml:space="preserve">poster_path</w:t>
      </w:r>
      <w:r>
        <w:t xml:space="preserve"> </w:t>
      </w:r>
      <w:r>
        <w:t xml:space="preserve">|</w:t>
      </w:r>
      <w:r>
        <w:t xml:space="preserve"> </w:t>
      </w:r>
      <w:r>
        <w:rPr>
          <w:rStyle w:val="VerbatimChar"/>
        </w:rPr>
        <w:t xml:space="preserve">VARCHAR(300)</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Remote TMDB poster relative path. |</w:t>
      </w:r>
      <w:r>
        <w:t xml:space="preserve"> </w:t>
      </w:r>
      <w:r>
        <w:rPr>
          <w:rStyle w:val="VerbatimChar"/>
        </w:rPr>
        <w:t xml:space="preserve">/ztkSp...jpg</w:t>
      </w:r>
      <w:r>
        <w:t xml:space="preserve"> </w:t>
      </w:r>
      <w:r>
        <w:t xml:space="preserve">|</w:t>
      </w:r>
      <w:r>
        <w:t xml:space="preserve"> </w:t>
      </w:r>
      <w:r>
        <w:t xml:space="preserve">|</w:t>
      </w:r>
      <w:r>
        <w:t xml:space="preserve"> </w:t>
      </w:r>
      <w:r>
        <w:rPr>
          <w:rStyle w:val="VerbatimChar"/>
        </w:rPr>
        <w:t xml:space="preserve">content_type</w:t>
      </w:r>
      <w:r>
        <w:t xml:space="preserve"> </w:t>
      </w:r>
      <w:r>
        <w:t xml:space="preserve">|</w:t>
      </w:r>
      <w:r>
        <w:t xml:space="preserve"> </w:t>
      </w:r>
      <w:r>
        <w:rPr>
          <w:rStyle w:val="VerbatimChar"/>
        </w:rPr>
        <w:t xml:space="preserve">VARCHAR(100)</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Image MIME type. |</w:t>
      </w:r>
      <w:r>
        <w:t xml:space="preserve"> </w:t>
      </w:r>
      <w:r>
        <w:rPr>
          <w:rStyle w:val="VerbatimChar"/>
        </w:rPr>
        <w:t xml:space="preserve">image/jpeg</w:t>
      </w:r>
      <w:r>
        <w:t xml:space="preserve"> </w:t>
      </w:r>
      <w:r>
        <w:t xml:space="preserve">|</w:t>
      </w:r>
      <w:r>
        <w:t xml:space="preserve"> </w:t>
      </w:r>
      <w:r>
        <w:t xml:space="preserve">|</w:t>
      </w:r>
      <w:r>
        <w:t xml:space="preserve"> </w:t>
      </w:r>
      <w:r>
        <w:rPr>
          <w:rStyle w:val="VerbatimChar"/>
        </w:rPr>
        <w:t xml:space="preserve">poster_data</w:t>
      </w:r>
      <w:r>
        <w:t xml:space="preserve"> </w:t>
      </w:r>
      <w:r>
        <w:t xml:space="preserve">|</w:t>
      </w:r>
      <w:r>
        <w:t xml:space="preserve"> </w:t>
      </w:r>
      <w:r>
        <w:rPr>
          <w:rStyle w:val="VerbatimChar"/>
        </w:rPr>
        <w:t xml:space="preserve">BYTEA</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Raw binary image bytes. |</w:t>
      </w:r>
      <w:r>
        <w:t xml:space="preserve"> </w:t>
      </w:r>
      <w:r>
        <w:rPr>
          <w:rStyle w:val="VerbatimChar"/>
        </w:rPr>
        <w:t xml:space="preserve">\xffd8ffe000104a...</w:t>
      </w:r>
      <w:r>
        <w:t xml:space="preserve"> </w:t>
      </w:r>
      <w:r>
        <w:t xml:space="preserve">|</w:t>
      </w:r>
      <w:r>
        <w:t xml:space="preserve"> </w:t>
      </w:r>
      <w:r>
        <w:t xml:space="preserve">|</w:t>
      </w:r>
      <w:r>
        <w:t xml:space="preserve"> </w:t>
      </w:r>
      <w:r>
        <w:rPr>
          <w:rStyle w:val="VerbatimChar"/>
        </w:rPr>
        <w:t xml:space="preserve">cached_at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w:t>
      </w:r>
      <w:r>
        <w:t xml:space="preserve"> </w:t>
      </w:r>
      <w:r>
        <w:rPr>
          <w:iCs/>
          <w:i/>
        </w:rPr>
        <w:t xml:space="preserve">None</w:t>
      </w:r>
      <w:r>
        <w:t xml:space="preserve"> </w:t>
      </w:r>
      <w:r>
        <w:t xml:space="preserve">| Cache download timestamp. |</w:t>
      </w:r>
      <w:r>
        <w:t xml:space="preserve"> </w:t>
      </w:r>
      <w:r>
        <w:rPr>
          <w:rStyle w:val="VerbatimChar"/>
        </w:rPr>
        <w:t xml:space="preserve">2026-10-14 13:05:00+03</w:t>
      </w:r>
      <w:r>
        <w:t xml:space="preserve"> </w:t>
      </w:r>
      <w:r>
        <w:t xml:space="preserve">|</w:t>
      </w:r>
    </w:p>
    <w:bookmarkEnd w:id="182"/>
    <w:bookmarkStart w:id="183" w:name="table-6-persistent_logins"/>
    <w:p>
      <w:pPr>
        <w:pStyle w:val="Heading4"/>
      </w:pPr>
      <w:r>
        <w:t xml:space="preserve">Table 6:</w:t>
      </w:r>
      <w:r>
        <w:t xml:space="preserve"> </w:t>
      </w:r>
      <w:r>
        <w:rPr>
          <w:rStyle w:val="VerbatimChar"/>
        </w:rPr>
        <w:t xml:space="preserve">persistent_logins</w:t>
      </w:r>
    </w:p>
    <w:p>
      <w:pPr>
        <w:pStyle w:val="FirstParagraph"/>
      </w:pPr>
      <w:r>
        <w:t xml:space="preserve">Standard Spring Security remember-me token repository table.</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series</w:t>
      </w:r>
      <w:r>
        <w:t xml:space="preserve"> </w:t>
      </w:r>
      <w:r>
        <w:t xml:space="preserve">|</w:t>
      </w:r>
      <w:r>
        <w:t xml:space="preserve"> </w:t>
      </w:r>
      <w:r>
        <w:rPr>
          <w:rStyle w:val="VerbatimChar"/>
        </w:rPr>
        <w:t xml:space="preserve">VARCHAR(64)</w:t>
      </w:r>
      <w:r>
        <w:t xml:space="preserve"> </w:t>
      </w:r>
      <w:r>
        <w:t xml:space="preserve">| No |</w:t>
      </w:r>
      <w:r>
        <w:t xml:space="preserve"> </w:t>
      </w:r>
      <w:r>
        <w:rPr>
          <w:iCs/>
          <w:i/>
        </w:rPr>
        <w:t xml:space="preserve">None</w:t>
      </w:r>
      <w:r>
        <w:t xml:space="preserve"> </w:t>
      </w:r>
      <w:r>
        <w:t xml:space="preserve">| Primary Key | Unique session series identifier. |</w:t>
      </w:r>
      <w:r>
        <w:t xml:space="preserve"> </w:t>
      </w:r>
      <w:r>
        <w:rPr>
          <w:rStyle w:val="VerbatimChar"/>
        </w:rPr>
        <w:t xml:space="preserve">k7Hs9Q...</w:t>
      </w:r>
      <w:r>
        <w:t xml:space="preserve"> </w:t>
      </w:r>
      <w:r>
        <w:t xml:space="preserve">|</w:t>
      </w:r>
      <w:r>
        <w:t xml:space="preserve"> </w:t>
      </w:r>
      <w:r>
        <w:t xml:space="preserve">|</w:t>
      </w:r>
      <w:r>
        <w:t xml:space="preserve"> </w:t>
      </w:r>
      <w:r>
        <w:rPr>
          <w:rStyle w:val="VerbatimChar"/>
        </w:rPr>
        <w:t xml:space="preserve">username</w:t>
      </w:r>
      <w:r>
        <w:t xml:space="preserve"> </w:t>
      </w:r>
      <w:r>
        <w:t xml:space="preserve">|</w:t>
      </w:r>
      <w:r>
        <w:t xml:space="preserve"> </w:t>
      </w:r>
      <w:r>
        <w:rPr>
          <w:rStyle w:val="VerbatimChar"/>
        </w:rPr>
        <w:t xml:space="preserve">VARCHAR(320)</w:t>
      </w:r>
      <w:r>
        <w:t xml:space="preserve">| No |</w:t>
      </w:r>
      <w:r>
        <w:t xml:space="preserve"> </w:t>
      </w:r>
      <w:r>
        <w:rPr>
          <w:iCs/>
          <w:i/>
        </w:rPr>
        <w:t xml:space="preserve">None</w:t>
      </w:r>
      <w:r>
        <w:t xml:space="preserve"> </w:t>
      </w:r>
      <w:r>
        <w:t xml:space="preserve">| Index</w:t>
      </w:r>
      <w:r>
        <w:t xml:space="preserve"> </w:t>
      </w:r>
      <w:r>
        <w:rPr>
          <w:rStyle w:val="VerbatimChar"/>
        </w:rPr>
        <w:t xml:space="preserve">username</w:t>
      </w:r>
      <w:r>
        <w:t xml:space="preserve"> </w:t>
      </w:r>
      <w:r>
        <w:t xml:space="preserve">| Authenticated user email. |</w:t>
      </w:r>
      <w:r>
        <w:t xml:space="preserve"> </w:t>
      </w:r>
      <w:r>
        <w:rPr>
          <w:rStyle w:val="VerbatimChar"/>
        </w:rPr>
        <w:t xml:space="preserve">user@example.com</w:t>
      </w:r>
      <w:r>
        <w:t xml:space="preserve"> </w:t>
      </w:r>
      <w:r>
        <w:t xml:space="preserve">|</w:t>
      </w:r>
      <w:r>
        <w:t xml:space="preserve"> </w:t>
      </w:r>
      <w:r>
        <w:t xml:space="preserve">|</w:t>
      </w:r>
      <w:r>
        <w:t xml:space="preserve"> </w:t>
      </w:r>
      <w:r>
        <w:rPr>
          <w:rStyle w:val="VerbatimChar"/>
        </w:rPr>
        <w:t xml:space="preserve">token</w:t>
      </w:r>
      <w:r>
        <w:t xml:space="preserve"> </w:t>
      </w:r>
      <w:r>
        <w:t xml:space="preserve">|</w:t>
      </w:r>
      <w:r>
        <w:t xml:space="preserve"> </w:t>
      </w:r>
      <w:r>
        <w:rPr>
          <w:rStyle w:val="VerbatimChar"/>
        </w:rPr>
        <w:t xml:space="preserve">VARCHAR(64)</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Hashed session verification token. |</w:t>
      </w:r>
      <w:r>
        <w:t xml:space="preserve"> </w:t>
      </w:r>
      <w:r>
        <w:rPr>
          <w:rStyle w:val="VerbatimChar"/>
        </w:rPr>
        <w:t xml:space="preserve">p9Ln2X...</w:t>
      </w:r>
      <w:r>
        <w:t xml:space="preserve"> </w:t>
      </w:r>
      <w:r>
        <w:t xml:space="preserve">|</w:t>
      </w:r>
      <w:r>
        <w:t xml:space="preserve"> </w:t>
      </w:r>
      <w:r>
        <w:t xml:space="preserve">|</w:t>
      </w:r>
      <w:r>
        <w:t xml:space="preserve"> </w:t>
      </w:r>
      <w:r>
        <w:rPr>
          <w:rStyle w:val="VerbatimChar"/>
        </w:rPr>
        <w:t xml:space="preserve">last_used</w:t>
      </w:r>
      <w:r>
        <w:t xml:space="preserve"> </w:t>
      </w:r>
      <w:r>
        <w:t xml:space="preserve">|</w:t>
      </w:r>
      <w:r>
        <w:t xml:space="preserve"> </w:t>
      </w:r>
      <w:r>
        <w:rPr>
          <w:rStyle w:val="VerbatimChar"/>
        </w:rPr>
        <w:t xml:space="preserve">TIMESTAMPTZ</w:t>
      </w:r>
      <w:r>
        <w:t xml:space="preserve"> </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Timestamp of last auto-login. |</w:t>
      </w:r>
      <w:r>
        <w:t xml:space="preserve"> </w:t>
      </w:r>
      <w:r>
        <w:rPr>
          <w:rStyle w:val="VerbatimChar"/>
        </w:rPr>
        <w:t xml:space="preserve">2026-10-14 13:10:00+03</w:t>
      </w:r>
      <w:r>
        <w:t xml:space="preserve"> </w:t>
      </w:r>
      <w:r>
        <w:t xml:space="preserve">|</w:t>
      </w:r>
    </w:p>
    <w:bookmarkEnd w:id="183"/>
    <w:bookmarkStart w:id="184" w:name="table-7-firebase_credential"/>
    <w:p>
      <w:pPr>
        <w:pStyle w:val="Heading4"/>
      </w:pPr>
      <w:r>
        <w:t xml:space="preserve">Table 7:</w:t>
      </w:r>
      <w:r>
        <w:t xml:space="preserve"> </w:t>
      </w:r>
      <w:r>
        <w:rPr>
          <w:rStyle w:val="VerbatimChar"/>
        </w:rPr>
        <w:t xml:space="preserve">firebase_credential</w:t>
      </w:r>
    </w:p>
    <w:p>
      <w:pPr>
        <w:pStyle w:val="FirstParagraph"/>
      </w:pPr>
      <w:r>
        <w:t xml:space="preserve">Stores AES-GCM encrypted refresh tokens to maintain background cloud synchronization.</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email</w:t>
      </w:r>
      <w:r>
        <w:t xml:space="preserve"> </w:t>
      </w:r>
      <w:r>
        <w:t xml:space="preserve">|</w:t>
      </w:r>
      <w:r>
        <w:t xml:space="preserve"> </w:t>
      </w:r>
      <w:r>
        <w:rPr>
          <w:rStyle w:val="VerbatimChar"/>
        </w:rPr>
        <w:t xml:space="preserve">VARCHAR(254)</w:t>
      </w:r>
      <w:r>
        <w:t xml:space="preserve">| No |</w:t>
      </w:r>
      <w:r>
        <w:t xml:space="preserve"> </w:t>
      </w:r>
      <w:r>
        <w:rPr>
          <w:iCs/>
          <w:i/>
        </w:rPr>
        <w:t xml:space="preserve">None</w:t>
      </w:r>
      <w:r>
        <w:t xml:space="preserve"> </w:t>
      </w:r>
      <w:r>
        <w:t xml:space="preserve">| Primary Key | User email address. |</w:t>
      </w:r>
      <w:r>
        <w:t xml:space="preserve"> </w:t>
      </w:r>
      <w:r>
        <w:rPr>
          <w:rStyle w:val="VerbatimChar"/>
        </w:rPr>
        <w:t xml:space="preserve">user@example.com</w:t>
      </w:r>
      <w:r>
        <w:t xml:space="preserve"> </w:t>
      </w:r>
      <w:r>
        <w:t xml:space="preserve">|</w:t>
      </w:r>
      <w:r>
        <w:t xml:space="preserve"> </w:t>
      </w:r>
      <w:r>
        <w:t xml:space="preserve">|</w:t>
      </w:r>
      <w:r>
        <w:t xml:space="preserve"> </w:t>
      </w:r>
      <w:r>
        <w:rPr>
          <w:rStyle w:val="VerbatimChar"/>
        </w:rPr>
        <w:t xml:space="preserve">firebase_uid</w:t>
      </w:r>
      <w:r>
        <w:t xml:space="preserve"> </w:t>
      </w:r>
      <w:r>
        <w:t xml:space="preserve">|</w:t>
      </w:r>
      <w:r>
        <w:t xml:space="preserve"> </w:t>
      </w:r>
      <w:r>
        <w:rPr>
          <w:rStyle w:val="VerbatimChar"/>
        </w:rPr>
        <w:t xml:space="preserve">VARCHAR(128)</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Firebase Authentication UID. |</w:t>
      </w:r>
      <w:r>
        <w:t xml:space="preserve"> </w:t>
      </w:r>
      <w:r>
        <w:rPr>
          <w:rStyle w:val="VerbatimChar"/>
        </w:rPr>
        <w:t xml:space="preserve">W3eK8...</w:t>
      </w:r>
      <w:r>
        <w:t xml:space="preserve"> </w:t>
      </w:r>
      <w:r>
        <w:t xml:space="preserve">|</w:t>
      </w:r>
      <w:r>
        <w:t xml:space="preserve"> </w:t>
      </w:r>
      <w:r>
        <w:t xml:space="preserve">|</w:t>
      </w:r>
      <w:r>
        <w:t xml:space="preserve"> </w:t>
      </w:r>
      <w:r>
        <w:rPr>
          <w:rStyle w:val="VerbatimChar"/>
        </w:rPr>
        <w:t xml:space="preserve">display_name</w:t>
      </w:r>
      <w:r>
        <w:t xml:space="preserve"> </w:t>
      </w:r>
      <w:r>
        <w:t xml:space="preserve">|</w:t>
      </w:r>
      <w:r>
        <w:t xml:space="preserve"> </w:t>
      </w:r>
      <w:r>
        <w:rPr>
          <w:rStyle w:val="VerbatimChar"/>
        </w:rPr>
        <w:t xml:space="preserve">VARCHAR(80)</w:t>
      </w:r>
      <w:r>
        <w:t xml:space="preserve"> </w:t>
      </w:r>
      <w:r>
        <w:t xml:space="preserve">| No |</w:t>
      </w:r>
      <w:r>
        <w:t xml:space="preserve"> </w:t>
      </w:r>
      <w:r>
        <w:rPr>
          <w:rStyle w:val="VerbatimChar"/>
        </w:rPr>
        <w:t xml:space="preserve">''</w:t>
      </w:r>
      <w:r>
        <w:t xml:space="preserve"> </w:t>
      </w:r>
      <w:r>
        <w:t xml:space="preserve">|</w:t>
      </w:r>
      <w:r>
        <w:t xml:space="preserve"> </w:t>
      </w:r>
      <w:r>
        <w:rPr>
          <w:iCs/>
          <w:i/>
        </w:rPr>
        <w:t xml:space="preserve">None</w:t>
      </w:r>
      <w:r>
        <w:t xml:space="preserve"> </w:t>
      </w:r>
      <w:r>
        <w:t xml:space="preserve">| Cached user display name. |</w:t>
      </w:r>
      <w:r>
        <w:t xml:space="preserve"> </w:t>
      </w:r>
      <w:r>
        <w:rPr>
          <w:rStyle w:val="VerbatimChar"/>
        </w:rPr>
        <w:t xml:space="preserve">Tsegahun M.</w:t>
      </w:r>
      <w:r>
        <w:t xml:space="preserve"> </w:t>
      </w:r>
      <w:r>
        <w:t xml:space="preserve">|</w:t>
      </w:r>
      <w:r>
        <w:t xml:space="preserve"> </w:t>
      </w:r>
      <w:r>
        <w:t xml:space="preserve">|</w:t>
      </w:r>
      <w:r>
        <w:t xml:space="preserve"> </w:t>
      </w:r>
      <w:r>
        <w:rPr>
          <w:rStyle w:val="VerbatimChar"/>
        </w:rPr>
        <w:t xml:space="preserve">refresh_token_encrypted</w:t>
      </w:r>
      <w:r>
        <w:t xml:space="preserve">|</w:t>
      </w:r>
      <w:r>
        <w:t xml:space="preserve"> </w:t>
      </w:r>
      <w:r>
        <w:rPr>
          <w:rStyle w:val="VerbatimChar"/>
        </w:rPr>
        <w:t xml:space="preserve">VARCHAR(1024)</w:t>
      </w:r>
      <w:r>
        <w:t xml:space="preserve">| No |</w:t>
      </w:r>
      <w:r>
        <w:t xml:space="preserve"> </w:t>
      </w:r>
      <w:r>
        <w:rPr>
          <w:iCs/>
          <w:i/>
        </w:rPr>
        <w:t xml:space="preserve">None</w:t>
      </w:r>
      <w:r>
        <w:t xml:space="preserve"> </w:t>
      </w:r>
      <w:r>
        <w:t xml:space="preserve">|</w:t>
      </w:r>
      <w:r>
        <w:t xml:space="preserve"> </w:t>
      </w:r>
      <w:r>
        <w:rPr>
          <w:iCs/>
          <w:i/>
        </w:rPr>
        <w:t xml:space="preserve">None</w:t>
      </w:r>
      <w:r>
        <w:t xml:space="preserve"> </w:t>
      </w:r>
      <w:r>
        <w:t xml:space="preserve">| AES-256-GCM encrypted token. |</w:t>
      </w:r>
      <w:r>
        <w:t xml:space="preserve"> </w:t>
      </w:r>
      <w:r>
        <w:rPr>
          <w:rStyle w:val="VerbatimChar"/>
        </w:rPr>
        <w:t xml:space="preserve">IV:Ciphertext:AuthTag</w:t>
      </w:r>
      <w:r>
        <w:t xml:space="preserve"> </w:t>
      </w:r>
      <w:r>
        <w:t xml:space="preserve">|</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w:t>
      </w:r>
      <w:r>
        <w:t xml:space="preserve"> </w:t>
      </w:r>
      <w:r>
        <w:rPr>
          <w:iCs/>
          <w:i/>
        </w:rPr>
        <w:t xml:space="preserve">None</w:t>
      </w:r>
      <w:r>
        <w:t xml:space="preserve"> </w:t>
      </w:r>
      <w:r>
        <w:t xml:space="preserve">| Initial registration timestamp. |</w:t>
      </w:r>
      <w:r>
        <w:t xml:space="preserve"> </w:t>
      </w:r>
      <w:r>
        <w:rPr>
          <w:rStyle w:val="VerbatimChar"/>
        </w:rPr>
        <w:t xml:space="preserve">2026-10-14 10:00:00+03</w:t>
      </w:r>
      <w:r>
        <w:t xml:space="preserve"> </w:t>
      </w:r>
      <w:r>
        <w:t xml:space="preserve">|</w:t>
      </w:r>
      <w:r>
        <w:t xml:space="preserve"> </w:t>
      </w:r>
      <w:r>
        <w:t xml:space="preserve">|</w:t>
      </w:r>
      <w:r>
        <w:t xml:space="preserve"> </w:t>
      </w:r>
      <w:r>
        <w:rPr>
          <w:rStyle w:val="VerbatimChar"/>
        </w:rPr>
        <w:t xml:space="preserve">updated_at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w:t>
      </w:r>
      <w:r>
        <w:t xml:space="preserve"> </w:t>
      </w:r>
      <w:r>
        <w:rPr>
          <w:iCs/>
          <w:i/>
        </w:rPr>
        <w:t xml:space="preserve">None</w:t>
      </w:r>
      <w:r>
        <w:t xml:space="preserve"> </w:t>
      </w:r>
      <w:r>
        <w:t xml:space="preserve">| Token refresh timestamp. |</w:t>
      </w:r>
      <w:r>
        <w:t xml:space="preserve"> </w:t>
      </w:r>
      <w:r>
        <w:rPr>
          <w:rStyle w:val="VerbatimChar"/>
        </w:rPr>
        <w:t xml:space="preserve">2026-10-14 13:10:00+03</w:t>
      </w:r>
      <w:r>
        <w:t xml:space="preserve"> </w:t>
      </w:r>
      <w:r>
        <w:t xml:space="preserve">|</w:t>
      </w:r>
    </w:p>
    <w:bookmarkEnd w:id="184"/>
    <w:bookmarkStart w:id="185" w:name="table-8-media_scan_root"/>
    <w:p>
      <w:pPr>
        <w:pStyle w:val="Heading4"/>
      </w:pPr>
      <w:r>
        <w:t xml:space="preserve">Table 8:</w:t>
      </w:r>
      <w:r>
        <w:t xml:space="preserve"> </w:t>
      </w:r>
      <w:r>
        <w:rPr>
          <w:rStyle w:val="VerbatimChar"/>
        </w:rPr>
        <w:t xml:space="preserve">media_scan_root</w:t>
      </w:r>
    </w:p>
    <w:p>
      <w:pPr>
        <w:pStyle w:val="FirstParagraph"/>
      </w:pPr>
      <w:r>
        <w:t xml:space="preserve">User-configurable filesystem directory roots monitored by the background scanner.</w:t>
      </w:r>
      <w:r>
        <w:t xml:space="preserve"> </w:t>
      </w:r>
      <w:r>
        <w:t xml:space="preserve">| Column Name | Data Type | Nullable | Default | Constraints &amp; Keys | Business Rule / Description | Sample Value |</w:t>
      </w:r>
      <w:r>
        <w:t xml:space="preserve"> </w:t>
      </w:r>
      <w:r>
        <w:t xml:space="preserve">| :— | :— | :—: | :—: | :— | :— | :— |</w:t>
      </w:r>
      <w:r>
        <w:t xml:space="preserve"> </w:t>
      </w:r>
      <w:r>
        <w:t xml:space="preserve">|</w:t>
      </w:r>
      <w:r>
        <w:t xml:space="preserve"> </w:t>
      </w:r>
      <w:r>
        <w:rPr>
          <w:rStyle w:val="VerbatimChar"/>
        </w:rPr>
        <w:t xml:space="preserve">path</w:t>
      </w:r>
      <w:r>
        <w:t xml:space="preserve"> </w:t>
      </w:r>
      <w:r>
        <w:t xml:space="preserve">|</w:t>
      </w:r>
      <w:r>
        <w:t xml:space="preserve"> </w:t>
      </w:r>
      <w:r>
        <w:rPr>
          <w:rStyle w:val="VerbatimChar"/>
        </w:rPr>
        <w:t xml:space="preserve">VARCHAR(1000)</w:t>
      </w:r>
      <w:r>
        <w:t xml:space="preserve">| No |</w:t>
      </w:r>
      <w:r>
        <w:t xml:space="preserve"> </w:t>
      </w:r>
      <w:r>
        <w:rPr>
          <w:iCs/>
          <w:i/>
        </w:rPr>
        <w:t xml:space="preserve">None</w:t>
      </w:r>
      <w:r>
        <w:t xml:space="preserve"> </w:t>
      </w:r>
      <w:r>
        <w:t xml:space="preserve">| Primary Key | Canonical directory path on disk. |</w:t>
      </w:r>
      <w:r>
        <w:t xml:space="preserve"> </w:t>
      </w:r>
      <w:r>
        <w:rPr>
          <w:rStyle w:val="VerbatimChar"/>
        </w:rPr>
        <w:t xml:space="preserve">/media/tsega/New Volume</w:t>
      </w:r>
      <w:r>
        <w:t xml:space="preserve"> </w:t>
      </w:r>
      <w:r>
        <w:t xml:space="preserve">|</w:t>
      </w:r>
      <w:r>
        <w:t xml:space="preserve"> </w:t>
      </w:r>
      <w:r>
        <w:t xml:space="preserve">|</w:t>
      </w:r>
      <w:r>
        <w:t xml:space="preserve"> </w:t>
      </w:r>
      <w:r>
        <w:rPr>
          <w:rStyle w:val="VerbatimChar"/>
        </w:rPr>
        <w:t xml:space="preserve">added_at</w:t>
      </w:r>
      <w:r>
        <w:t xml:space="preserve"> </w:t>
      </w:r>
      <w:r>
        <w:t xml:space="preserve">|</w:t>
      </w:r>
      <w:r>
        <w:t xml:space="preserve"> </w:t>
      </w:r>
      <w:r>
        <w:rPr>
          <w:rStyle w:val="VerbatimChar"/>
        </w:rPr>
        <w:t xml:space="preserve">TIMESTAMPTZ</w:t>
      </w:r>
      <w:r>
        <w:t xml:space="preserve"> </w:t>
      </w:r>
      <w:r>
        <w:t xml:space="preserve">| No |</w:t>
      </w:r>
      <w:r>
        <w:t xml:space="preserve"> </w:t>
      </w:r>
      <w:r>
        <w:rPr>
          <w:rStyle w:val="VerbatimChar"/>
        </w:rPr>
        <w:t xml:space="preserve">CURRENT_TIMESTAMP</w:t>
      </w:r>
      <w:r>
        <w:t xml:space="preserve"> </w:t>
      </w:r>
      <w:r>
        <w:t xml:space="preserve">|</w:t>
      </w:r>
      <w:r>
        <w:t xml:space="preserve"> </w:t>
      </w:r>
      <w:r>
        <w:rPr>
          <w:iCs/>
          <w:i/>
        </w:rPr>
        <w:t xml:space="preserve">None</w:t>
      </w:r>
      <w:r>
        <w:t xml:space="preserve"> </w:t>
      </w:r>
      <w:r>
        <w:t xml:space="preserve">| Configuration timestamp. |</w:t>
      </w:r>
      <w:r>
        <w:t xml:space="preserve"> </w:t>
      </w:r>
      <w:r>
        <w:rPr>
          <w:rStyle w:val="VerbatimChar"/>
        </w:rPr>
        <w:t xml:space="preserve">2026-10-14 09:30:00+03</w:t>
      </w:r>
      <w:r>
        <w:t xml:space="preserve"> </w:t>
      </w:r>
      <w:r>
        <w:t xml:space="preserve">|</w:t>
      </w:r>
    </w:p>
    <w:bookmarkEnd w:id="185"/>
    <w:bookmarkEnd w:id="186"/>
    <w:bookmarkStart w:id="187" w:name="X19ffdc99356567f349986205154df805eaac3aa"/>
    <w:p>
      <w:pPr>
        <w:pStyle w:val="Heading3"/>
      </w:pPr>
      <w:r>
        <w:t xml:space="preserve">Table 4.1: Logical Database Table Definitions &amp; Key Constraints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Table Name</w:t>
            </w:r>
          </w:p>
        </w:tc>
        <w:tc>
          <w:tcPr/>
          <w:p>
            <w:pPr>
              <w:pStyle w:val="Compact"/>
              <w:jc w:val="left"/>
            </w:pPr>
            <w:r>
              <w:t xml:space="preserve">Primary Key</w:t>
            </w:r>
          </w:p>
        </w:tc>
        <w:tc>
          <w:tcPr/>
          <w:p>
            <w:pPr>
              <w:pStyle w:val="Compact"/>
              <w:jc w:val="left"/>
            </w:pPr>
            <w:r>
              <w:t xml:space="preserve">Foreign Keys &amp; Target</w:t>
            </w:r>
          </w:p>
        </w:tc>
        <w:tc>
          <w:tcPr/>
          <w:p>
            <w:pPr>
              <w:pStyle w:val="Compact"/>
              <w:jc w:val="left"/>
            </w:pPr>
            <w:r>
              <w:t xml:space="preserve">Unique Constraints</w:t>
            </w:r>
          </w:p>
        </w:tc>
        <w:tc>
          <w:tcPr/>
          <w:p>
            <w:pPr>
              <w:pStyle w:val="Compact"/>
              <w:jc w:val="left"/>
            </w:pPr>
            <w:r>
              <w:t xml:space="preserve">Check Constraints</w:t>
            </w:r>
          </w:p>
        </w:tc>
      </w:tr>
      <w:tr>
        <w:tc>
          <w:tcPr/>
          <w:p>
            <w:pPr>
              <w:pStyle w:val="Compact"/>
              <w:jc w:val="left"/>
            </w:pPr>
            <w:r>
              <w:rPr>
                <w:rStyle w:val="VerbatimChar"/>
              </w:rPr>
              <w:t xml:space="preserve">app_user</w:t>
            </w:r>
          </w:p>
        </w:tc>
        <w:tc>
          <w:tcPr/>
          <w:p>
            <w:pPr>
              <w:pStyle w:val="Compact"/>
              <w:jc w:val="left"/>
            </w:pPr>
            <w:r>
              <w:rPr>
                <w:rStyle w:val="VerbatimChar"/>
              </w:rPr>
              <w:t xml:space="preserve">id</w:t>
            </w:r>
            <w:r>
              <w:t xml:space="preserve"> </w:t>
            </w:r>
            <w:r>
              <w:t xml:space="preserve">(Identity)</w:t>
            </w:r>
          </w:p>
        </w:tc>
        <w:tc>
          <w:tcPr/>
          <w:p>
            <w:pPr>
              <w:pStyle w:val="Compact"/>
              <w:jc w:val="left"/>
            </w:pPr>
            <w:r>
              <w:rPr>
                <w:iCs/>
                <w:i/>
              </w:rPr>
              <w:t xml:space="preserve">None</w:t>
            </w:r>
          </w:p>
        </w:tc>
        <w:tc>
          <w:tcPr/>
          <w:p>
            <w:pPr>
              <w:pStyle w:val="Compact"/>
              <w:jc w:val="left"/>
            </w:pPr>
            <w:r>
              <w:rPr>
                <w:rStyle w:val="VerbatimChar"/>
              </w:rPr>
              <w:t xml:space="preserve">email</w:t>
            </w:r>
            <w:r>
              <w:t xml:space="preserve">,</w:t>
            </w:r>
            <w:r>
              <w:t xml:space="preserve"> </w:t>
            </w:r>
            <w:r>
              <w:rPr>
                <w:rStyle w:val="VerbatimChar"/>
              </w:rPr>
              <w:t xml:space="preserve">firebase_uid</w:t>
            </w:r>
          </w:p>
        </w:tc>
        <w:tc>
          <w:tcPr/>
          <w:p>
            <w:pPr>
              <w:pStyle w:val="Compact"/>
              <w:jc w:val="left"/>
            </w:pPr>
            <w:r>
              <w:rPr>
                <w:iCs/>
                <w:i/>
              </w:rPr>
              <w:t xml:space="preserve">None</w:t>
            </w:r>
          </w:p>
        </w:tc>
      </w:tr>
      <w:tr>
        <w:tc>
          <w:tcPr/>
          <w:p>
            <w:pPr>
              <w:pStyle w:val="Compact"/>
              <w:jc w:val="left"/>
            </w:pPr>
            <w:r>
              <w:rPr>
                <w:rStyle w:val="VerbatimChar"/>
              </w:rPr>
              <w:t xml:space="preserve">watchlist_entry</w:t>
            </w:r>
          </w:p>
        </w:tc>
        <w:tc>
          <w:tcPr/>
          <w:p>
            <w:pPr>
              <w:pStyle w:val="Compact"/>
              <w:jc w:val="left"/>
            </w:pPr>
            <w:r>
              <w:rPr>
                <w:rStyle w:val="VerbatimChar"/>
              </w:rPr>
              <w:t xml:space="preserve">id</w:t>
            </w:r>
            <w:r>
              <w:t xml:space="preserve"> </w:t>
            </w:r>
            <w:r>
              <w:t xml:space="preserve">(Identity)</w:t>
            </w:r>
          </w:p>
        </w:tc>
        <w:tc>
          <w:tcPr/>
          <w:p>
            <w:pPr>
              <w:pStyle w:val="Compact"/>
              <w:jc w:val="left"/>
            </w:pPr>
            <w:r>
              <w:rPr>
                <w:rStyle w:val="VerbatimChar"/>
              </w:rPr>
              <w:t xml:space="preserve">user_id</w:t>
            </w:r>
            <w:r>
              <w:t xml:space="preserve"> </w:t>
            </w:r>
            <m:oMath>
              <m:r>
                <m:rPr>
                  <m:sty m:val="p"/>
                </m:rPr>
                <m:t>→</m:t>
              </m:r>
            </m:oMath>
            <w:r>
              <w:t xml:space="preserve"> </w:t>
            </w:r>
            <w:r>
              <w:rPr>
                <w:rStyle w:val="VerbatimChar"/>
              </w:rPr>
              <w:t xml:space="preserve">app_user(id)</w:t>
            </w:r>
          </w:p>
        </w:tc>
        <w:tc>
          <w:tcPr/>
          <w:p>
            <w:pPr>
              <w:pStyle w:val="Compact"/>
              <w:jc w:val="left"/>
            </w:pPr>
            <w:r>
              <w:rPr>
                <w:rStyle w:val="VerbatimChar"/>
              </w:rPr>
              <w:t xml:space="preserve">(user_id, tmdb_id, media_type)</w:t>
            </w:r>
          </w:p>
        </w:tc>
        <w:tc>
          <w:tcPr/>
          <w:p>
            <w:pPr>
              <w:pStyle w:val="Compact"/>
              <w:jc w:val="left"/>
            </w:pPr>
            <w:r>
              <w:rPr>
                <w:rStyle w:val="VerbatimChar"/>
              </w:rPr>
              <w:t xml:space="preserve">media_type IN ('MOVIE', 'TV')</w:t>
            </w:r>
          </w:p>
        </w:tc>
      </w:tr>
      <w:tr>
        <w:tc>
          <w:tcPr/>
          <w:p>
            <w:pPr>
              <w:pStyle w:val="Compact"/>
              <w:jc w:val="left"/>
            </w:pPr>
            <w:r>
              <w:rPr>
                <w:rStyle w:val="VerbatimChar"/>
              </w:rPr>
              <w:t xml:space="preserve">watched_entry</w:t>
            </w:r>
          </w:p>
        </w:tc>
        <w:tc>
          <w:tcPr/>
          <w:p>
            <w:pPr>
              <w:pStyle w:val="Compact"/>
              <w:jc w:val="left"/>
            </w:pPr>
            <w:r>
              <w:rPr>
                <w:rStyle w:val="VerbatimChar"/>
              </w:rPr>
              <w:t xml:space="preserve">id</w:t>
            </w:r>
            <w:r>
              <w:t xml:space="preserve"> </w:t>
            </w:r>
            <w:r>
              <w:t xml:space="preserve">(Identity)</w:t>
            </w:r>
          </w:p>
        </w:tc>
        <w:tc>
          <w:tcPr/>
          <w:p>
            <w:pPr>
              <w:pStyle w:val="Compact"/>
              <w:jc w:val="left"/>
            </w:pPr>
            <w:r>
              <w:rPr>
                <w:rStyle w:val="VerbatimChar"/>
              </w:rPr>
              <w:t xml:space="preserve">user_id</w:t>
            </w:r>
            <w:r>
              <w:t xml:space="preserve"> </w:t>
            </w:r>
            <m:oMath>
              <m:r>
                <m:rPr>
                  <m:sty m:val="p"/>
                </m:rPr>
                <m:t>→</m:t>
              </m:r>
            </m:oMath>
            <w:r>
              <w:t xml:space="preserve"> </w:t>
            </w:r>
            <w:r>
              <w:rPr>
                <w:rStyle w:val="VerbatimChar"/>
              </w:rPr>
              <w:t xml:space="preserve">app_user(id)</w:t>
            </w:r>
          </w:p>
        </w:tc>
        <w:tc>
          <w:tcPr/>
          <w:p>
            <w:pPr>
              <w:pStyle w:val="Compact"/>
              <w:jc w:val="left"/>
            </w:pPr>
            <w:r>
              <w:rPr>
                <w:rStyle w:val="VerbatimChar"/>
              </w:rPr>
              <w:t xml:space="preserve">(user_id, tmdb_id, media_type)</w:t>
            </w:r>
          </w:p>
        </w:tc>
        <w:tc>
          <w:tcPr/>
          <w:p>
            <w:pPr>
              <w:pStyle w:val="Compact"/>
              <w:jc w:val="left"/>
            </w:pPr>
            <w:r>
              <w:rPr>
                <w:rStyle w:val="VerbatimChar"/>
              </w:rPr>
              <w:t xml:space="preserve">media_type IN ('MOVIE', 'TV')</w:t>
            </w:r>
            <w:r>
              <w:rPr>
                <w:rStyle w:val="VerbatimChar"/>
              </w:rPr>
              <w:t xml:space="preserve">user_rating BETWEEN 1 AND 5</w:t>
            </w:r>
          </w:p>
        </w:tc>
      </w:tr>
      <w:tr>
        <w:tc>
          <w:tcPr/>
          <w:p>
            <w:pPr>
              <w:pStyle w:val="Compact"/>
              <w:jc w:val="left"/>
            </w:pPr>
            <w:r>
              <w:rPr>
                <w:rStyle w:val="VerbatimChar"/>
              </w:rPr>
              <w:t xml:space="preserve">local_media</w:t>
            </w:r>
          </w:p>
        </w:tc>
        <w:tc>
          <w:tcPr/>
          <w:p>
            <w:pPr>
              <w:pStyle w:val="Compact"/>
              <w:jc w:val="left"/>
            </w:pPr>
            <w:r>
              <w:rPr>
                <w:rStyle w:val="VerbatimChar"/>
              </w:rPr>
              <w:t xml:space="preserve">id</w:t>
            </w:r>
            <w:r>
              <w:t xml:space="preserve"> </w:t>
            </w:r>
            <w:r>
              <w:t xml:space="preserve">(Identity)</w:t>
            </w:r>
          </w:p>
        </w:tc>
        <w:tc>
          <w:tcPr/>
          <w:p>
            <w:pPr>
              <w:pStyle w:val="Compact"/>
              <w:jc w:val="left"/>
            </w:pPr>
            <w:r>
              <w:rPr>
                <w:iCs/>
                <w:i/>
              </w:rPr>
              <w:t xml:space="preserve">None</w:t>
            </w:r>
          </w:p>
        </w:tc>
        <w:tc>
          <w:tcPr/>
          <w:p>
            <w:pPr>
              <w:pStyle w:val="Compact"/>
              <w:jc w:val="left"/>
            </w:pPr>
            <w:r>
              <w:rPr>
                <w:rStyle w:val="VerbatimChar"/>
              </w:rPr>
              <w:t xml:space="preserve">file_path</w:t>
            </w:r>
          </w:p>
        </w:tc>
        <w:tc>
          <w:tcPr/>
          <w:p>
            <w:pPr>
              <w:pStyle w:val="Compact"/>
              <w:jc w:val="left"/>
            </w:pPr>
            <w:r>
              <w:rPr>
                <w:rStyle w:val="VerbatimChar"/>
              </w:rPr>
              <w:t xml:space="preserve">media_kind IN ('MOVIE', 'EPISODE')</w:t>
            </w:r>
          </w:p>
        </w:tc>
      </w:tr>
      <w:tr>
        <w:tc>
          <w:tcPr/>
          <w:p>
            <w:pPr>
              <w:pStyle w:val="Compact"/>
              <w:jc w:val="left"/>
            </w:pPr>
            <w:r>
              <w:rPr>
                <w:rStyle w:val="VerbatimChar"/>
              </w:rPr>
              <w:t xml:space="preserve">local_media_poster_cache</w:t>
            </w:r>
          </w:p>
        </w:tc>
        <w:tc>
          <w:tcPr/>
          <w:p>
            <w:pPr>
              <w:pStyle w:val="Compact"/>
              <w:jc w:val="left"/>
            </w:pPr>
            <w:r>
              <w:rPr>
                <w:rStyle w:val="VerbatimChar"/>
              </w:rPr>
              <w:t xml:space="preserve">(tmdb_media_type, tmdb_id)</w:t>
            </w:r>
          </w:p>
        </w:tc>
        <w:tc>
          <w:tcPr/>
          <w:p>
            <w:pPr>
              <w:pStyle w:val="Compact"/>
              <w:jc w:val="left"/>
            </w:pPr>
            <w:r>
              <w:rPr>
                <w:iCs/>
                <w:i/>
              </w:rPr>
              <w:t xml:space="preserve">None</w:t>
            </w:r>
          </w:p>
        </w:tc>
        <w:tc>
          <w:tcPr/>
          <w:p>
            <w:pPr>
              <w:pStyle w:val="Compact"/>
              <w:jc w:val="left"/>
            </w:pPr>
            <w:r>
              <w:rPr>
                <w:iCs/>
                <w:i/>
              </w:rPr>
              <w:t xml:space="preserve">None</w:t>
            </w:r>
          </w:p>
        </w:tc>
        <w:tc>
          <w:tcPr/>
          <w:p>
            <w:pPr>
              <w:pStyle w:val="Compact"/>
              <w:jc w:val="left"/>
            </w:pPr>
            <w:r>
              <w:rPr>
                <w:iCs/>
                <w:i/>
              </w:rPr>
              <w:t xml:space="preserve">None</w:t>
            </w:r>
          </w:p>
        </w:tc>
      </w:tr>
      <w:tr>
        <w:tc>
          <w:tcPr/>
          <w:p>
            <w:pPr>
              <w:pStyle w:val="Compact"/>
              <w:jc w:val="left"/>
            </w:pPr>
            <w:r>
              <w:rPr>
                <w:rStyle w:val="VerbatimChar"/>
              </w:rPr>
              <w:t xml:space="preserve">persistent_logins</w:t>
            </w:r>
          </w:p>
        </w:tc>
        <w:tc>
          <w:tcPr/>
          <w:p>
            <w:pPr>
              <w:pStyle w:val="Compact"/>
              <w:jc w:val="left"/>
            </w:pPr>
            <w:r>
              <w:rPr>
                <w:rStyle w:val="VerbatimChar"/>
              </w:rPr>
              <w:t xml:space="preserve">series</w:t>
            </w:r>
          </w:p>
        </w:tc>
        <w:tc>
          <w:tcPr/>
          <w:p>
            <w:pPr>
              <w:pStyle w:val="Compact"/>
              <w:jc w:val="left"/>
            </w:pPr>
            <w:r>
              <w:rPr>
                <w:iCs/>
                <w:i/>
              </w:rPr>
              <w:t xml:space="preserve">None</w:t>
            </w:r>
          </w:p>
        </w:tc>
        <w:tc>
          <w:tcPr/>
          <w:p>
            <w:pPr>
              <w:pStyle w:val="Compact"/>
              <w:jc w:val="left"/>
            </w:pPr>
            <w:r>
              <w:rPr>
                <w:iCs/>
                <w:i/>
              </w:rPr>
              <w:t xml:space="preserve">None</w:t>
            </w:r>
          </w:p>
        </w:tc>
        <w:tc>
          <w:tcPr/>
          <w:p>
            <w:pPr>
              <w:pStyle w:val="Compact"/>
              <w:jc w:val="left"/>
            </w:pPr>
            <w:r>
              <w:rPr>
                <w:iCs/>
                <w:i/>
              </w:rPr>
              <w:t xml:space="preserve">None</w:t>
            </w:r>
          </w:p>
        </w:tc>
      </w:tr>
      <w:tr>
        <w:tc>
          <w:tcPr/>
          <w:p>
            <w:pPr>
              <w:pStyle w:val="Compact"/>
              <w:jc w:val="left"/>
            </w:pPr>
            <w:r>
              <w:rPr>
                <w:rStyle w:val="VerbatimChar"/>
              </w:rPr>
              <w:t xml:space="preserve">firebase_credential</w:t>
            </w:r>
          </w:p>
        </w:tc>
        <w:tc>
          <w:tcPr/>
          <w:p>
            <w:pPr>
              <w:pStyle w:val="Compact"/>
              <w:jc w:val="left"/>
            </w:pPr>
            <w:r>
              <w:rPr>
                <w:rStyle w:val="VerbatimChar"/>
              </w:rPr>
              <w:t xml:space="preserve">email</w:t>
            </w:r>
          </w:p>
        </w:tc>
        <w:tc>
          <w:tcPr/>
          <w:p>
            <w:pPr>
              <w:pStyle w:val="Compact"/>
              <w:jc w:val="left"/>
            </w:pPr>
            <w:r>
              <w:rPr>
                <w:iCs/>
                <w:i/>
              </w:rPr>
              <w:t xml:space="preserve">None</w:t>
            </w:r>
          </w:p>
        </w:tc>
        <w:tc>
          <w:tcPr/>
          <w:p>
            <w:pPr>
              <w:pStyle w:val="Compact"/>
              <w:jc w:val="left"/>
            </w:pPr>
            <w:r>
              <w:rPr>
                <w:iCs/>
                <w:i/>
              </w:rPr>
              <w:t xml:space="preserve">None</w:t>
            </w:r>
          </w:p>
        </w:tc>
        <w:tc>
          <w:tcPr/>
          <w:p>
            <w:pPr>
              <w:pStyle w:val="Compact"/>
              <w:jc w:val="left"/>
            </w:pPr>
            <w:r>
              <w:rPr>
                <w:iCs/>
                <w:i/>
              </w:rPr>
              <w:t xml:space="preserve">None</w:t>
            </w:r>
          </w:p>
        </w:tc>
      </w:tr>
      <w:tr>
        <w:tc>
          <w:tcPr/>
          <w:p>
            <w:pPr>
              <w:pStyle w:val="Compact"/>
              <w:jc w:val="left"/>
            </w:pPr>
            <w:r>
              <w:rPr>
                <w:rStyle w:val="VerbatimChar"/>
              </w:rPr>
              <w:t xml:space="preserve">media_scan_root</w:t>
            </w:r>
          </w:p>
        </w:tc>
        <w:tc>
          <w:tcPr/>
          <w:p>
            <w:pPr>
              <w:pStyle w:val="Compact"/>
              <w:jc w:val="left"/>
            </w:pPr>
            <w:r>
              <w:rPr>
                <w:rStyle w:val="VerbatimChar"/>
              </w:rPr>
              <w:t xml:space="preserve">path</w:t>
            </w:r>
          </w:p>
        </w:tc>
        <w:tc>
          <w:tcPr/>
          <w:p>
            <w:pPr>
              <w:pStyle w:val="Compact"/>
              <w:jc w:val="left"/>
            </w:pPr>
            <w:r>
              <w:rPr>
                <w:iCs/>
                <w:i/>
              </w:rPr>
              <w:t xml:space="preserve">None</w:t>
            </w:r>
          </w:p>
        </w:tc>
        <w:tc>
          <w:tcPr/>
          <w:p>
            <w:pPr>
              <w:pStyle w:val="Compact"/>
              <w:jc w:val="left"/>
            </w:pPr>
            <w:r>
              <w:rPr>
                <w:iCs/>
                <w:i/>
              </w:rPr>
              <w:t xml:space="preserve">None</w:t>
            </w:r>
          </w:p>
        </w:tc>
        <w:tc>
          <w:tcPr/>
          <w:p>
            <w:pPr>
              <w:pStyle w:val="Compact"/>
              <w:jc w:val="left"/>
            </w:pPr>
            <w:r>
              <w:rPr>
                <w:iCs/>
                <w:i/>
              </w:rPr>
              <w:t xml:space="preserve">None</w:t>
            </w:r>
          </w:p>
        </w:tc>
      </w:tr>
    </w:tbl>
    <w:p>
      <w:r>
        <w:pict>
          <v:rect style="width:0;height:1.5pt" o:hralign="center" o:hrstd="t" o:hr="t"/>
        </w:pict>
      </w:r>
    </w:p>
    <w:bookmarkEnd w:id="187"/>
    <w:bookmarkEnd w:id="188"/>
    <w:bookmarkStart w:id="189" w:name="quality-attributes-isoiec-25010"/>
    <w:p>
      <w:pPr>
        <w:pStyle w:val="Heading2"/>
      </w:pPr>
      <w:r>
        <w:t xml:space="preserve">4.10 Quality Attributes (ISO/IEC 25010)</w:t>
      </w:r>
    </w:p>
    <w:p>
      <w:pPr>
        <w:numPr>
          <w:ilvl w:val="0"/>
          <w:numId w:val="1039"/>
        </w:numPr>
        <w:pStyle w:val="Compact"/>
      </w:pPr>
      <w:r>
        <w:rPr>
          <w:bCs/>
          <w:b/>
        </w:rPr>
        <w:t xml:space="preserve">Security (ISO 25010: Security):</w:t>
      </w:r>
      <w:r>
        <w:t xml:space="preserve"> </w:t>
      </w:r>
      <w:r>
        <w:t xml:space="preserve">BCrypt password hashing (</w:t>
      </w:r>
      <m:oMath>
        <m:r>
          <m:t>10</m:t>
        </m:r>
        <m:r>
          <m:rPr>
            <m:sty m:val="p"/>
          </m:rPr>
          <m:t>+</m:t>
        </m:r>
      </m:oMath>
      <w:r>
        <w:t xml:space="preserve"> </w:t>
      </w:r>
      <w:r>
        <w:t xml:space="preserve">rounds). AES-GCM-256 authenticated encryption for stored refresh tokens. Strict canonical path checking (</w:t>
      </w:r>
      <w:r>
        <w:rPr>
          <w:rStyle w:val="VerbatimChar"/>
        </w:rPr>
        <w:t xml:space="preserve">checkedPath</w:t>
      </w:r>
      <w:r>
        <w:t xml:space="preserve">) preventing directory traversal outside approved roots.</w:t>
      </w:r>
    </w:p>
    <w:p>
      <w:pPr>
        <w:numPr>
          <w:ilvl w:val="0"/>
          <w:numId w:val="1039"/>
        </w:numPr>
        <w:pStyle w:val="Compact"/>
      </w:pPr>
      <w:r>
        <w:rPr>
          <w:bCs/>
          <w:b/>
        </w:rPr>
        <w:t xml:space="preserve">Performance Efficiency (ISO 25010: Performance):</w:t>
      </w:r>
      <w:r>
        <w:t xml:space="preserve"> </w:t>
      </w:r>
      <w:r>
        <w:t xml:space="preserve">Direct zero-copy RFC 7233 range requests avoid server memory buffering. Embedded subtitle streams extracted directly to HTTP response pipelines. Poster images served with HTTP 304 private caching.</w:t>
      </w:r>
    </w:p>
    <w:p>
      <w:pPr>
        <w:numPr>
          <w:ilvl w:val="0"/>
          <w:numId w:val="1039"/>
        </w:numPr>
        <w:pStyle w:val="Compact"/>
      </w:pPr>
      <w:r>
        <w:rPr>
          <w:bCs/>
          <w:b/>
        </w:rPr>
        <w:t xml:space="preserve">Reliability &amp; Availability (ISO 25010: Reliability):</w:t>
      </w:r>
      <w:r>
        <w:t xml:space="preserve"> </w:t>
      </w:r>
      <w:r>
        <w:t xml:space="preserve">Dual-tier architecture allows full offline operation when internet is down. Database transactions guarantee ACID properties during sync.</w:t>
      </w:r>
    </w:p>
    <w:p>
      <w:pPr>
        <w:numPr>
          <w:ilvl w:val="0"/>
          <w:numId w:val="1039"/>
        </w:numPr>
        <w:pStyle w:val="Compact"/>
      </w:pPr>
      <w:r>
        <w:rPr>
          <w:bCs/>
          <w:b/>
        </w:rPr>
        <w:t xml:space="preserve">Maintainability (ISO 25010: Maintainability):</w:t>
      </w:r>
      <w:r>
        <w:t xml:space="preserve"> </w:t>
      </w:r>
      <w:r>
        <w:t xml:space="preserve">Modular Spring packages. Flyway versioned migration scripts guarantee reproducible database environments across developer machines and Docker containers.</w:t>
      </w:r>
    </w:p>
    <w:p>
      <w:r>
        <w:pict>
          <v:rect style="width:0;height:1.5pt" o:hralign="center" o:hrstd="t" o:hr="t"/>
        </w:pict>
      </w:r>
    </w:p>
    <w:bookmarkEnd w:id="189"/>
    <w:bookmarkStart w:id="192" w:name="requirements-traceability-matrix-rtm"/>
    <w:p>
      <w:pPr>
        <w:pStyle w:val="Heading2"/>
      </w:pPr>
      <w:r>
        <w:t xml:space="preserve">4.11 Requirements Traceability Matrix (RTM)</w:t>
      </w:r>
    </w:p>
    <w:bookmarkStart w:id="190" w:name="detailed-system-test-case-specifications"/>
    <w:p>
      <w:pPr>
        <w:pStyle w:val="Heading3"/>
      </w:pPr>
      <w:r>
        <w:t xml:space="preserve">4.12 Detailed System Test Case Specifications</w:t>
      </w:r>
    </w:p>
    <w:tbl>
      <w:tblPr>
        <w:tblStyle w:val="Table"/>
        <w:tblW w:type="pct" w:w="5000"/>
        <w:tblLook w:firstRow="1" w:lastRow="0" w:firstColumn="0" w:lastColumn="0" w:noHBand="0" w:noVBand="0" w:val="0020"/>
        <w:jc w:val="start"/>
      </w:tblPr>
      <w:tblGrid>
        <w:gridCol w:w="1131"/>
        <w:gridCol w:w="1131"/>
        <w:gridCol w:w="1131"/>
        <w:gridCol w:w="905"/>
        <w:gridCol w:w="905"/>
        <w:gridCol w:w="905"/>
        <w:gridCol w:w="905"/>
        <w:gridCol w:w="905"/>
      </w:tblGrid>
      <w:tr>
        <w:trPr>
          <w:tblHeader w:val="true"/>
        </w:trPr>
        <w:tc>
          <w:tcPr/>
          <w:p>
            <w:pPr>
              <w:pStyle w:val="Compact"/>
              <w:jc w:val="center"/>
            </w:pPr>
            <w:r>
              <w:t xml:space="preserve">Test Case ID</w:t>
            </w:r>
          </w:p>
        </w:tc>
        <w:tc>
          <w:tcPr/>
          <w:p>
            <w:pPr>
              <w:pStyle w:val="Compact"/>
              <w:jc w:val="center"/>
            </w:pPr>
            <w:r>
              <w:t xml:space="preserve">Test Category</w:t>
            </w:r>
          </w:p>
        </w:tc>
        <w:tc>
          <w:tcPr/>
          <w:p>
            <w:pPr>
              <w:pStyle w:val="Compact"/>
              <w:jc w:val="center"/>
            </w:pPr>
            <w:r>
              <w:t xml:space="preserve">Target Requirement</w:t>
            </w:r>
          </w:p>
        </w:tc>
        <w:tc>
          <w:tcPr/>
          <w:p>
            <w:pPr>
              <w:pStyle w:val="Compact"/>
              <w:jc w:val="left"/>
            </w:pPr>
            <w:r>
              <w:t xml:space="preserve">Preconditions</w:t>
            </w:r>
          </w:p>
        </w:tc>
        <w:tc>
          <w:tcPr/>
          <w:p>
            <w:pPr>
              <w:pStyle w:val="Compact"/>
              <w:jc w:val="left"/>
            </w:pPr>
            <w:r>
              <w:t xml:space="preserve">Test Input Data</w:t>
            </w:r>
          </w:p>
        </w:tc>
        <w:tc>
          <w:tcPr/>
          <w:p>
            <w:pPr>
              <w:pStyle w:val="Compact"/>
              <w:jc w:val="left"/>
            </w:pPr>
            <w:r>
              <w:t xml:space="preserve">Step-by-Step Execution Sequence</w:t>
            </w:r>
          </w:p>
        </w:tc>
        <w:tc>
          <w:tcPr/>
          <w:p>
            <w:pPr>
              <w:pStyle w:val="Compact"/>
              <w:jc w:val="left"/>
            </w:pPr>
            <w:r>
              <w:t xml:space="preserve">Expected Result</w:t>
            </w:r>
          </w:p>
        </w:tc>
        <w:tc>
          <w:tcPr/>
          <w:p>
            <w:pPr>
              <w:pStyle w:val="Compact"/>
              <w:jc w:val="left"/>
            </w:pPr>
            <w:r>
              <w:t xml:space="preserve">Pass/Fail Criteria</w:t>
            </w:r>
          </w:p>
        </w:tc>
      </w:tr>
      <w:tr>
        <w:tc>
          <w:tcPr/>
          <w:p>
            <w:pPr>
              <w:pStyle w:val="Compact"/>
              <w:jc w:val="center"/>
            </w:pPr>
            <w:r>
              <w:rPr>
                <w:bCs/>
                <w:b/>
              </w:rPr>
              <w:t xml:space="preserve">TC-SEC-01</w:t>
            </w:r>
          </w:p>
        </w:tc>
        <w:tc>
          <w:tcPr/>
          <w:p>
            <w:pPr>
              <w:pStyle w:val="Compact"/>
              <w:jc w:val="center"/>
            </w:pPr>
            <w:r>
              <w:t xml:space="preserve">Security / Auth</w:t>
            </w:r>
          </w:p>
        </w:tc>
        <w:tc>
          <w:tcPr/>
          <w:p>
            <w:pPr>
              <w:pStyle w:val="Compact"/>
              <w:jc w:val="center"/>
            </w:pPr>
            <w:r>
              <w:rPr>
                <w:bCs/>
                <w:b/>
              </w:rPr>
              <w:t xml:space="preserve">FR01.1</w:t>
            </w:r>
          </w:p>
        </w:tc>
        <w:tc>
          <w:tcPr/>
          <w:p>
            <w:pPr>
              <w:pStyle w:val="Compact"/>
              <w:jc w:val="left"/>
            </w:pPr>
            <w:r>
              <w:t xml:space="preserve">Clean database; unauthenticated session.</w:t>
            </w:r>
          </w:p>
        </w:tc>
        <w:tc>
          <w:tcPr/>
          <w:p>
            <w:pPr>
              <w:pStyle w:val="Compact"/>
              <w:jc w:val="left"/>
            </w:pPr>
            <w:r>
              <w:t xml:space="preserve">Email:</w:t>
            </w:r>
            <w:r>
              <w:t xml:space="preserve"> </w:t>
            </w:r>
            <w:r>
              <w:rPr>
                <w:rStyle w:val="VerbatimChar"/>
              </w:rPr>
              <w:t xml:space="preserve">test@ddu.edu.et</w:t>
            </w:r>
            <w:r>
              <w:t xml:space="preserve">Pass:</w:t>
            </w:r>
            <w:r>
              <w:t xml:space="preserve"> </w:t>
            </w:r>
            <w:r>
              <w:rPr>
                <w:rStyle w:val="VerbatimChar"/>
              </w:rPr>
              <w:t xml:space="preserve">SecretPass123!</w:t>
            </w:r>
          </w:p>
        </w:tc>
        <w:tc>
          <w:tcPr/>
          <w:p>
            <w:pPr>
              <w:pStyle w:val="Compact"/>
              <w:jc w:val="left"/>
            </w:pPr>
            <w:r>
              <w:t xml:space="preserve">1. Navigate to</w:t>
            </w:r>
            <w:r>
              <w:t xml:space="preserve"> </w:t>
            </w:r>
            <w:r>
              <w:rPr>
                <w:rStyle w:val="VerbatimChar"/>
              </w:rPr>
              <w:t xml:space="preserve">/signup</w:t>
            </w:r>
            <w:r>
              <w:t xml:space="preserve">2. Submit valid registration form</w:t>
            </w:r>
            <w:r>
              <w:t xml:space="preserve">3. Inspect database</w:t>
            </w:r>
            <w:r>
              <w:t xml:space="preserve"> </w:t>
            </w:r>
            <w:r>
              <w:rPr>
                <w:rStyle w:val="VerbatimChar"/>
              </w:rPr>
              <w:t xml:space="preserve">app_user</w:t>
            </w:r>
            <w:r>
              <w:t xml:space="preserve"> </w:t>
            </w:r>
            <w:r>
              <w:t xml:space="preserve">row</w:t>
            </w:r>
          </w:p>
        </w:tc>
        <w:tc>
          <w:tcPr/>
          <w:p>
            <w:pPr>
              <w:pStyle w:val="Compact"/>
              <w:jc w:val="left"/>
            </w:pPr>
            <w:r>
              <w:t xml:space="preserve">User created; password stored as valid BCrypt hash (</w:t>
            </w:r>
            <w:r>
              <w:rPr>
                <w:rStyle w:val="VerbatimChar"/>
              </w:rPr>
              <w:t xml:space="preserve">$2a$10$...</w:t>
            </w:r>
            <w:r>
              <w:t xml:space="preserve">); raw password nowhere in DB.</w:t>
            </w:r>
          </w:p>
        </w:tc>
        <w:tc>
          <w:tcPr/>
          <w:p>
            <w:pPr>
              <w:pStyle w:val="Compact"/>
              <w:jc w:val="left"/>
            </w:pPr>
            <w:r>
              <w:t xml:space="preserve">Pass if hash verifies with BCrypt.</w:t>
            </w:r>
          </w:p>
        </w:tc>
      </w:tr>
      <w:tr>
        <w:tc>
          <w:tcPr/>
          <w:p>
            <w:pPr>
              <w:pStyle w:val="Compact"/>
              <w:jc w:val="center"/>
            </w:pPr>
            <w:r>
              <w:rPr>
                <w:bCs/>
                <w:b/>
              </w:rPr>
              <w:t xml:space="preserve">TC-SEC-02</w:t>
            </w:r>
          </w:p>
        </w:tc>
        <w:tc>
          <w:tcPr/>
          <w:p>
            <w:pPr>
              <w:pStyle w:val="Compact"/>
              <w:jc w:val="center"/>
            </w:pPr>
            <w:r>
              <w:t xml:space="preserve">Security / Auth</w:t>
            </w:r>
          </w:p>
        </w:tc>
        <w:tc>
          <w:tcPr/>
          <w:p>
            <w:pPr>
              <w:pStyle w:val="Compact"/>
              <w:jc w:val="center"/>
            </w:pPr>
            <w:r>
              <w:rPr>
                <w:bCs/>
                <w:b/>
              </w:rPr>
              <w:t xml:space="preserve">FR01.1</w:t>
            </w:r>
          </w:p>
        </w:tc>
        <w:tc>
          <w:tcPr/>
          <w:p>
            <w:pPr>
              <w:pStyle w:val="Compact"/>
              <w:jc w:val="left"/>
            </w:pPr>
            <w:r>
              <w:t xml:space="preserve">Account</w:t>
            </w:r>
            <w:r>
              <w:t xml:space="preserve"> </w:t>
            </w:r>
            <w:r>
              <w:rPr>
                <w:rStyle w:val="VerbatimChar"/>
              </w:rPr>
              <w:t xml:space="preserve">test@ddu.edu.et</w:t>
            </w:r>
            <w:r>
              <w:t xml:space="preserve"> </w:t>
            </w:r>
            <w:r>
              <w:t xml:space="preserve">already exists.</w:t>
            </w:r>
          </w:p>
        </w:tc>
        <w:tc>
          <w:tcPr/>
          <w:p>
            <w:pPr>
              <w:pStyle w:val="Compact"/>
              <w:jc w:val="left"/>
            </w:pPr>
            <w:r>
              <w:t xml:space="preserve">Email:</w:t>
            </w:r>
            <w:r>
              <w:t xml:space="preserve"> </w:t>
            </w:r>
            <w:r>
              <w:rPr>
                <w:rStyle w:val="VerbatimChar"/>
              </w:rPr>
              <w:t xml:space="preserve">test@ddu.edu.et</w:t>
            </w:r>
            <w:r>
              <w:t xml:space="preserve">Pass:</w:t>
            </w:r>
            <w:r>
              <w:t xml:space="preserve"> </w:t>
            </w:r>
            <w:r>
              <w:rPr>
                <w:rStyle w:val="VerbatimChar"/>
              </w:rPr>
              <w:t xml:space="preserve">DifferentPass!</w:t>
            </w:r>
          </w:p>
        </w:tc>
        <w:tc>
          <w:tcPr/>
          <w:p>
            <w:pPr>
              <w:pStyle w:val="Compact"/>
              <w:jc w:val="left"/>
            </w:pPr>
            <w:r>
              <w:t xml:space="preserve">1. Navigate to</w:t>
            </w:r>
            <w:r>
              <w:t xml:space="preserve"> </w:t>
            </w:r>
            <w:r>
              <w:rPr>
                <w:rStyle w:val="VerbatimChar"/>
              </w:rPr>
              <w:t xml:space="preserve">/signup</w:t>
            </w:r>
            <w:r>
              <w:t xml:space="preserve">2. Re-submit form with identical email</w:t>
            </w:r>
          </w:p>
        </w:tc>
        <w:tc>
          <w:tcPr/>
          <w:p>
            <w:pPr>
              <w:pStyle w:val="Compact"/>
              <w:jc w:val="left"/>
            </w:pPr>
            <w:r>
              <w:t xml:space="preserve">System rejects submission; returns HTTP 409; displays duplicate email notification.</w:t>
            </w:r>
          </w:p>
        </w:tc>
        <w:tc>
          <w:tcPr/>
          <w:p>
            <w:pPr>
              <w:pStyle w:val="Compact"/>
              <w:jc w:val="left"/>
            </w:pPr>
            <w:r>
              <w:t xml:space="preserve">Pass if duplicate row is prevented.</w:t>
            </w:r>
          </w:p>
        </w:tc>
      </w:tr>
      <w:tr>
        <w:tc>
          <w:tcPr/>
          <w:p>
            <w:pPr>
              <w:pStyle w:val="Compact"/>
              <w:jc w:val="center"/>
            </w:pPr>
            <w:r>
              <w:rPr>
                <w:bCs/>
                <w:b/>
              </w:rPr>
              <w:t xml:space="preserve">TC-SEC-03</w:t>
            </w:r>
          </w:p>
        </w:tc>
        <w:tc>
          <w:tcPr/>
          <w:p>
            <w:pPr>
              <w:pStyle w:val="Compact"/>
              <w:jc w:val="center"/>
            </w:pPr>
            <w:r>
              <w:t xml:space="preserve">Security / Crypto</w:t>
            </w:r>
          </w:p>
        </w:tc>
        <w:tc>
          <w:tcPr/>
          <w:p>
            <w:pPr>
              <w:pStyle w:val="Compact"/>
              <w:jc w:val="center"/>
            </w:pPr>
            <w:r>
              <w:rPr>
                <w:bCs/>
                <w:b/>
              </w:rPr>
              <w:t xml:space="preserve">FR01.3</w:t>
            </w:r>
          </w:p>
        </w:tc>
        <w:tc>
          <w:tcPr/>
          <w:p>
            <w:pPr>
              <w:pStyle w:val="Compact"/>
              <w:jc w:val="left"/>
            </w:pPr>
            <w:r>
              <w:t xml:space="preserve">Account with Firebase sync active.</w:t>
            </w:r>
          </w:p>
        </w:tc>
        <w:tc>
          <w:tcPr/>
          <w:p>
            <w:pPr>
              <w:pStyle w:val="Compact"/>
              <w:jc w:val="left"/>
            </w:pPr>
            <w:r>
              <w:t xml:space="preserve">Valid Firebase refresh token</w:t>
            </w:r>
          </w:p>
        </w:tc>
        <w:tc>
          <w:tcPr/>
          <w:p>
            <w:pPr>
              <w:pStyle w:val="Compact"/>
              <w:jc w:val="left"/>
            </w:pPr>
            <w:r>
              <w:t xml:space="preserve">1. Perform login with Remember-Me</w:t>
            </w:r>
            <w:r>
              <w:t xml:space="preserve">2. Query</w:t>
            </w:r>
            <w:r>
              <w:t xml:space="preserve"> </w:t>
            </w:r>
            <w:r>
              <w:rPr>
                <w:rStyle w:val="VerbatimChar"/>
              </w:rPr>
              <w:t xml:space="preserve">firebase_credential.refresh_token_encrypted</w:t>
            </w:r>
            <w:r>
              <w:t xml:space="preserve">3. Attempt decryption with</w:t>
            </w:r>
            <w:r>
              <w:t xml:space="preserve"> </w:t>
            </w:r>
            <w:r>
              <w:rPr>
                <w:rStyle w:val="VerbatimChar"/>
              </w:rPr>
              <w:t xml:space="preserve">TokenCipher</w:t>
            </w:r>
          </w:p>
        </w:tc>
        <w:tc>
          <w:tcPr/>
          <w:p>
            <w:pPr>
              <w:pStyle w:val="Compact"/>
              <w:jc w:val="left"/>
            </w:pPr>
            <w:r>
              <w:t xml:space="preserve">Stored string is formatted ciphertext; decrypted string matches original token.</w:t>
            </w:r>
          </w:p>
        </w:tc>
        <w:tc>
          <w:tcPr/>
          <w:p>
            <w:pPr>
              <w:pStyle w:val="Compact"/>
              <w:jc w:val="left"/>
            </w:pPr>
            <w:r>
              <w:t xml:space="preserve">Pass if plaintext is never stored.</w:t>
            </w:r>
          </w:p>
        </w:tc>
      </w:tr>
      <w:tr>
        <w:tc>
          <w:tcPr/>
          <w:p>
            <w:pPr>
              <w:pStyle w:val="Compact"/>
              <w:jc w:val="center"/>
            </w:pPr>
            <w:r>
              <w:rPr>
                <w:bCs/>
                <w:b/>
              </w:rPr>
              <w:t xml:space="preserve">TC-SEC-04</w:t>
            </w:r>
          </w:p>
        </w:tc>
        <w:tc>
          <w:tcPr/>
          <w:p>
            <w:pPr>
              <w:pStyle w:val="Compact"/>
              <w:jc w:val="center"/>
            </w:pPr>
            <w:r>
              <w:t xml:space="preserve">Security / Pathing</w:t>
            </w:r>
          </w:p>
        </w:tc>
        <w:tc>
          <w:tcPr/>
          <w:p>
            <w:pPr>
              <w:pStyle w:val="Compact"/>
              <w:jc w:val="center"/>
            </w:pPr>
            <w:r>
              <w:rPr>
                <w:bCs/>
                <w:b/>
              </w:rPr>
              <w:t xml:space="preserve">NFR01</w:t>
            </w:r>
          </w:p>
        </w:tc>
        <w:tc>
          <w:tcPr/>
          <w:p>
            <w:pPr>
              <w:pStyle w:val="Compact"/>
              <w:jc w:val="left"/>
            </w:pPr>
            <w:r>
              <w:t xml:space="preserve">Media roots set to</w:t>
            </w:r>
            <w:r>
              <w:t xml:space="preserve"> </w:t>
            </w:r>
            <w:r>
              <w:rPr>
                <w:rStyle w:val="VerbatimChar"/>
              </w:rPr>
              <w:t xml:space="preserve">/media/library</w:t>
            </w:r>
            <w:r>
              <w:t xml:space="preserve">.</w:t>
            </w:r>
          </w:p>
        </w:tc>
        <w:tc>
          <w:tcPr/>
          <w:p>
            <w:pPr>
              <w:pStyle w:val="Compact"/>
              <w:jc w:val="left"/>
            </w:pPr>
            <w:r>
              <w:t xml:space="preserve">Path:</w:t>
            </w:r>
            <w:r>
              <w:t xml:space="preserve"> </w:t>
            </w:r>
            <w:r>
              <w:rPr>
                <w:rStyle w:val="VerbatimChar"/>
              </w:rPr>
              <w:t xml:space="preserve">../../../../etc/passwd</w:t>
            </w:r>
          </w:p>
        </w:tc>
        <w:tc>
          <w:tcPr/>
          <w:p>
            <w:pPr>
              <w:pStyle w:val="Compact"/>
              <w:jc w:val="left"/>
            </w:pPr>
            <w:r>
              <w:t xml:space="preserve">1. Execute GET</w:t>
            </w:r>
            <w:r>
              <w:t xml:space="preserve"> </w:t>
            </w:r>
            <w:r>
              <w:rPr>
                <w:rStyle w:val="VerbatimChar"/>
              </w:rPr>
              <w:t xml:space="preserve">/library/video</w:t>
            </w:r>
            <w:r>
              <w:t xml:space="preserve"> </w:t>
            </w:r>
            <w:r>
              <w:t xml:space="preserve">with traversal payload</w:t>
            </w:r>
            <w:r>
              <w:t xml:space="preserve">2. Inspect HTTP response code</w:t>
            </w:r>
          </w:p>
        </w:tc>
        <w:tc>
          <w:tcPr/>
          <w:p>
            <w:pPr>
              <w:pStyle w:val="Compact"/>
              <w:jc w:val="left"/>
            </w:pPr>
            <w:r>
              <w:t xml:space="preserve">System detects path escape in</w:t>
            </w:r>
            <w:r>
              <w:t xml:space="preserve"> </w:t>
            </w:r>
            <w:r>
              <w:rPr>
                <w:rStyle w:val="VerbatimChar"/>
              </w:rPr>
              <w:t xml:space="preserve">checkedPath()</w:t>
            </w:r>
            <w:r>
              <w:t xml:space="preserve">; throws SecurityException; returns HTTP 400/404.</w:t>
            </w:r>
          </w:p>
        </w:tc>
        <w:tc>
          <w:tcPr/>
          <w:p>
            <w:pPr>
              <w:pStyle w:val="Compact"/>
              <w:jc w:val="left"/>
            </w:pPr>
            <w:r>
              <w:t xml:space="preserve">Pass if zero bytes of unauthorized file leak.</w:t>
            </w:r>
          </w:p>
        </w:tc>
      </w:tr>
      <w:tr>
        <w:tc>
          <w:tcPr/>
          <w:p>
            <w:pPr>
              <w:pStyle w:val="Compact"/>
              <w:jc w:val="center"/>
            </w:pPr>
            <w:r>
              <w:rPr>
                <w:bCs/>
                <w:b/>
              </w:rPr>
              <w:t xml:space="preserve">TC-CAT-01</w:t>
            </w:r>
          </w:p>
        </w:tc>
        <w:tc>
          <w:tcPr/>
          <w:p>
            <w:pPr>
              <w:pStyle w:val="Compact"/>
              <w:jc w:val="center"/>
            </w:pPr>
            <w:r>
              <w:t xml:space="preserve">Functional / API</w:t>
            </w:r>
          </w:p>
        </w:tc>
        <w:tc>
          <w:tcPr/>
          <w:p>
            <w:pPr>
              <w:pStyle w:val="Compact"/>
              <w:jc w:val="center"/>
            </w:pPr>
            <w:r>
              <w:rPr>
                <w:bCs/>
                <w:b/>
              </w:rPr>
              <w:t xml:space="preserve">FR02.1</w:t>
            </w:r>
          </w:p>
        </w:tc>
        <w:tc>
          <w:tcPr/>
          <w:p>
            <w:pPr>
              <w:pStyle w:val="Compact"/>
              <w:jc w:val="left"/>
            </w:pPr>
            <w:r>
              <w:t xml:space="preserve">Valid</w:t>
            </w:r>
            <w:r>
              <w:t xml:space="preserve"> </w:t>
            </w:r>
            <w:r>
              <w:rPr>
                <w:rStyle w:val="VerbatimChar"/>
              </w:rPr>
              <w:t xml:space="preserve">TMDB_API_KEY</w:t>
            </w:r>
            <w:r>
              <w:t xml:space="preserve"> </w:t>
            </w:r>
            <w:r>
              <w:t xml:space="preserve">configured.</w:t>
            </w:r>
          </w:p>
        </w:tc>
        <w:tc>
          <w:tcPr/>
          <w:p>
            <w:pPr>
              <w:pStyle w:val="Compact"/>
              <w:jc w:val="left"/>
            </w:pPr>
            <w:r>
              <w:t xml:space="preserve">GET</w:t>
            </w:r>
            <w:r>
              <w:t xml:space="preserve"> </w:t>
            </w:r>
            <w:r>
              <w:rPr>
                <w:rStyle w:val="VerbatimChar"/>
              </w:rPr>
              <w:t xml:space="preserve">/</w:t>
            </w:r>
          </w:p>
        </w:tc>
        <w:tc>
          <w:tcPr/>
          <w:p>
            <w:pPr>
              <w:pStyle w:val="Compact"/>
              <w:jc w:val="left"/>
            </w:pPr>
            <w:r>
              <w:t xml:space="preserve">1. Navigate to home view</w:t>
            </w:r>
            <w:r>
              <w:t xml:space="preserve"> </w:t>
            </w:r>
            <w:r>
              <w:rPr>
                <w:rStyle w:val="VerbatimChar"/>
              </w:rPr>
              <w:t xml:space="preserve">/</w:t>
            </w:r>
            <w:r>
              <w:t xml:space="preserve">2. Inspect carousel DOM elements</w:t>
            </w:r>
          </w:p>
        </w:tc>
        <w:tc>
          <w:tcPr/>
          <w:p>
            <w:pPr>
              <w:pStyle w:val="Compact"/>
              <w:jc w:val="left"/>
            </w:pPr>
            <w:r>
              <w:t xml:space="preserve">Page renders Trending Movies, Popular, Top Rated, and Upcoming rails with image cards.</w:t>
            </w:r>
          </w:p>
        </w:tc>
        <w:tc>
          <w:tcPr/>
          <w:p>
            <w:pPr>
              <w:pStyle w:val="Compact"/>
              <w:jc w:val="left"/>
            </w:pPr>
            <w:r>
              <w:t xml:space="preserve">Pass if cards display titles and poster paths.</w:t>
            </w:r>
          </w:p>
        </w:tc>
      </w:tr>
      <w:tr>
        <w:tc>
          <w:tcPr/>
          <w:p>
            <w:pPr>
              <w:pStyle w:val="Compact"/>
              <w:jc w:val="center"/>
            </w:pPr>
            <w:r>
              <w:rPr>
                <w:bCs/>
                <w:b/>
              </w:rPr>
              <w:t xml:space="preserve">TC-CAT-02</w:t>
            </w:r>
          </w:p>
        </w:tc>
        <w:tc>
          <w:tcPr/>
          <w:p>
            <w:pPr>
              <w:pStyle w:val="Compact"/>
              <w:jc w:val="center"/>
            </w:pPr>
            <w:r>
              <w:t xml:space="preserve">Functional / Search</w:t>
            </w:r>
          </w:p>
        </w:tc>
        <w:tc>
          <w:tcPr/>
          <w:p>
            <w:pPr>
              <w:pStyle w:val="Compact"/>
              <w:jc w:val="center"/>
            </w:pPr>
            <w:r>
              <w:rPr>
                <w:bCs/>
                <w:b/>
              </w:rPr>
              <w:t xml:space="preserve">FR02.2</w:t>
            </w:r>
          </w:p>
        </w:tc>
        <w:tc>
          <w:tcPr/>
          <w:p>
            <w:pPr>
              <w:pStyle w:val="Compact"/>
              <w:jc w:val="left"/>
            </w:pPr>
            <w:r>
              <w:t xml:space="preserve">Valid</w:t>
            </w:r>
            <w:r>
              <w:t xml:space="preserve"> </w:t>
            </w:r>
            <w:r>
              <w:rPr>
                <w:rStyle w:val="VerbatimChar"/>
              </w:rPr>
              <w:t xml:space="preserve">TMDB_API_KEY</w:t>
            </w:r>
            <w:r>
              <w:t xml:space="preserve"> </w:t>
            </w:r>
            <w:r>
              <w:t xml:space="preserve">configured.</w:t>
            </w:r>
          </w:p>
        </w:tc>
        <w:tc>
          <w:tcPr/>
          <w:p>
            <w:pPr>
              <w:pStyle w:val="Compact"/>
              <w:jc w:val="left"/>
            </w:pPr>
            <w:r>
              <w:t xml:space="preserve">Query:</w:t>
            </w:r>
            <w:r>
              <w:t xml:space="preserve"> </w:t>
            </w:r>
            <w:r>
              <w:rPr>
                <w:rStyle w:val="VerbatimChar"/>
              </w:rPr>
              <w:t xml:space="preserve">Matrix</w:t>
            </w:r>
            <w:r>
              <w:t xml:space="preserve">Genre:</w:t>
            </w:r>
            <w:r>
              <w:t xml:space="preserve"> </w:t>
            </w:r>
            <w:r>
              <w:rPr>
                <w:rStyle w:val="VerbatimChar"/>
              </w:rPr>
              <w:t xml:space="preserve">28 (Action)</w:t>
            </w:r>
            <w:r>
              <w:t xml:space="preserve">Year:</w:t>
            </w:r>
            <w:r>
              <w:t xml:space="preserve"> </w:t>
            </w:r>
            <w:r>
              <w:rPr>
                <w:rStyle w:val="VerbatimChar"/>
              </w:rPr>
              <w:t xml:space="preserve">1999</w:t>
            </w:r>
          </w:p>
        </w:tc>
        <w:tc>
          <w:tcPr/>
          <w:p>
            <w:pPr>
              <w:pStyle w:val="Compact"/>
              <w:jc w:val="left"/>
            </w:pPr>
            <w:r>
              <w:t xml:space="preserve">1. Navigate to</w:t>
            </w:r>
            <w:r>
              <w:t xml:space="preserve"> </w:t>
            </w:r>
            <w:r>
              <w:rPr>
                <w:rStyle w:val="VerbatimChar"/>
              </w:rPr>
              <w:t xml:space="preserve">/search</w:t>
            </w:r>
            <w:r>
              <w:t xml:space="preserve">2. Enter query, select genre and year</w:t>
            </w:r>
            <w:r>
              <w:t xml:space="preserve">3. Click Search</w:t>
            </w:r>
          </w:p>
        </w:tc>
        <w:tc>
          <w:tcPr/>
          <w:p>
            <w:pPr>
              <w:pStyle w:val="Compact"/>
              <w:jc w:val="left"/>
            </w:pPr>
            <w:r>
              <w:t xml:space="preserve">Results return</w:t>
            </w:r>
            <w:r>
              <w:t xml:space="preserve"> </w:t>
            </w:r>
            <w:r>
              <w:t xml:space="preserve">“</w:t>
            </w:r>
            <w:r>
              <w:t xml:space="preserve">The Matrix</w:t>
            </w:r>
            <w:r>
              <w:t xml:space="preserve">”</w:t>
            </w:r>
            <w:r>
              <w:t xml:space="preserve"> </w:t>
            </w:r>
            <w:r>
              <w:t xml:space="preserve">(1999); non-matching genres and years filtered out.</w:t>
            </w:r>
          </w:p>
        </w:tc>
        <w:tc>
          <w:tcPr/>
          <w:p>
            <w:pPr>
              <w:pStyle w:val="Compact"/>
              <w:jc w:val="left"/>
            </w:pPr>
            <w:r>
              <w:t xml:space="preserve">Pass if filtered results strictly match.</w:t>
            </w:r>
          </w:p>
        </w:tc>
      </w:tr>
      <w:tr>
        <w:tc>
          <w:tcPr/>
          <w:p>
            <w:pPr>
              <w:pStyle w:val="Compact"/>
              <w:jc w:val="center"/>
            </w:pPr>
            <w:r>
              <w:rPr>
                <w:bCs/>
                <w:b/>
              </w:rPr>
              <w:t xml:space="preserve">TC-LIST-01</w:t>
            </w:r>
          </w:p>
        </w:tc>
        <w:tc>
          <w:tcPr/>
          <w:p>
            <w:pPr>
              <w:pStyle w:val="Compact"/>
              <w:jc w:val="center"/>
            </w:pPr>
            <w:r>
              <w:t xml:space="preserve">Functional / List</w:t>
            </w:r>
          </w:p>
        </w:tc>
        <w:tc>
          <w:tcPr/>
          <w:p>
            <w:pPr>
              <w:pStyle w:val="Compact"/>
              <w:jc w:val="center"/>
            </w:pPr>
            <w:r>
              <w:rPr>
                <w:bCs/>
                <w:b/>
              </w:rPr>
              <w:t xml:space="preserve">FR03.1</w:t>
            </w:r>
          </w:p>
        </w:tc>
        <w:tc>
          <w:tcPr/>
          <w:p>
            <w:pPr>
              <w:pStyle w:val="Compact"/>
              <w:jc w:val="left"/>
            </w:pPr>
            <w:r>
              <w:t xml:space="preserve">Authenticated user session.</w:t>
            </w:r>
          </w:p>
        </w:tc>
        <w:tc>
          <w:tcPr/>
          <w:p>
            <w:pPr>
              <w:pStyle w:val="Compact"/>
              <w:jc w:val="left"/>
            </w:pPr>
            <w:r>
              <w:t xml:space="preserve">TMDB ID:</w:t>
            </w:r>
            <w:r>
              <w:t xml:space="preserve"> </w:t>
            </w:r>
            <w:r>
              <w:rPr>
                <w:rStyle w:val="VerbatimChar"/>
              </w:rPr>
              <w:t xml:space="preserve">27205</w:t>
            </w:r>
            <w:r>
              <w:t xml:space="preserve">Media:</w:t>
            </w:r>
            <w:r>
              <w:t xml:space="preserve"> </w:t>
            </w:r>
            <w:r>
              <w:rPr>
                <w:rStyle w:val="VerbatimChar"/>
              </w:rPr>
              <w:t xml:space="preserve">MOVIE</w:t>
            </w:r>
          </w:p>
        </w:tc>
        <w:tc>
          <w:tcPr/>
          <w:p>
            <w:pPr>
              <w:pStyle w:val="Compact"/>
              <w:jc w:val="left"/>
            </w:pPr>
            <w:r>
              <w:t xml:space="preserve">1. Click</w:t>
            </w:r>
            <w:r>
              <w:t xml:space="preserve"> </w:t>
            </w:r>
            <w:r>
              <w:t xml:space="preserve">“</w:t>
            </w:r>
            <w:r>
              <w:t xml:space="preserve">Add to Watchlist</w:t>
            </w:r>
            <w:r>
              <w:t xml:space="preserve">”</w:t>
            </w:r>
            <w:r>
              <w:t xml:space="preserve"> </w:t>
            </w:r>
            <w:r>
              <w:t xml:space="preserve">on Inception card</w:t>
            </w:r>
            <w:r>
              <w:t xml:space="preserve">2. Inspect</w:t>
            </w:r>
            <w:r>
              <w:t xml:space="preserve"> </w:t>
            </w:r>
            <w:r>
              <w:rPr>
                <w:rStyle w:val="VerbatimChar"/>
              </w:rPr>
              <w:t xml:space="preserve">watchlist_entry</w:t>
            </w:r>
            <w:r>
              <w:t xml:space="preserve"> </w:t>
            </w:r>
            <w:r>
              <w:t xml:space="preserve">table</w:t>
            </w:r>
            <w:r>
              <w:t xml:space="preserve">3. Navigate to</w:t>
            </w:r>
            <w:r>
              <w:t xml:space="preserve"> </w:t>
            </w:r>
            <w:r>
              <w:rPr>
                <w:rStyle w:val="VerbatimChar"/>
              </w:rPr>
              <w:t xml:space="preserve">/watchlist</w:t>
            </w:r>
          </w:p>
        </w:tc>
        <w:tc>
          <w:tcPr/>
          <w:p>
            <w:pPr>
              <w:pStyle w:val="Compact"/>
              <w:jc w:val="left"/>
            </w:pPr>
            <w:r>
              <w:t xml:space="preserve">Record inserted with</w:t>
            </w:r>
            <w:r>
              <w:t xml:space="preserve"> </w:t>
            </w:r>
            <w:r>
              <w:rPr>
                <w:rStyle w:val="VerbatimChar"/>
              </w:rPr>
              <w:t xml:space="preserve">user_id</w:t>
            </w:r>
            <w:r>
              <w:t xml:space="preserve">,</w:t>
            </w:r>
            <w:r>
              <w:t xml:space="preserve"> </w:t>
            </w:r>
            <w:r>
              <w:rPr>
                <w:rStyle w:val="VerbatimChar"/>
              </w:rPr>
              <w:t xml:space="preserve">tmdb_id=27205</w:t>
            </w:r>
            <w:r>
              <w:t xml:space="preserve">; title card appears in</w:t>
            </w:r>
            <w:r>
              <w:t xml:space="preserve"> </w:t>
            </w:r>
            <w:r>
              <w:rPr>
                <w:rStyle w:val="VerbatimChar"/>
              </w:rPr>
              <w:t xml:space="preserve">/watchlist</w:t>
            </w:r>
            <w:r>
              <w:t xml:space="preserve"> </w:t>
            </w:r>
            <w:r>
              <w:t xml:space="preserve">view.</w:t>
            </w:r>
          </w:p>
        </w:tc>
        <w:tc>
          <w:tcPr/>
          <w:p>
            <w:pPr>
              <w:pStyle w:val="Compact"/>
              <w:jc w:val="left"/>
            </w:pPr>
            <w:r>
              <w:t xml:space="preserve">Pass if entry persists across restarts.</w:t>
            </w:r>
          </w:p>
        </w:tc>
      </w:tr>
      <w:tr>
        <w:tc>
          <w:tcPr/>
          <w:p>
            <w:pPr>
              <w:pStyle w:val="Compact"/>
              <w:jc w:val="center"/>
            </w:pPr>
            <w:r>
              <w:rPr>
                <w:bCs/>
                <w:b/>
              </w:rPr>
              <w:t xml:space="preserve">TC-LIST-02</w:t>
            </w:r>
          </w:p>
        </w:tc>
        <w:tc>
          <w:tcPr/>
          <w:p>
            <w:pPr>
              <w:pStyle w:val="Compact"/>
              <w:jc w:val="center"/>
            </w:pPr>
            <w:r>
              <w:t xml:space="preserve">Functional / List</w:t>
            </w:r>
          </w:p>
        </w:tc>
        <w:tc>
          <w:tcPr/>
          <w:p>
            <w:pPr>
              <w:pStyle w:val="Compact"/>
              <w:jc w:val="center"/>
            </w:pPr>
            <w:r>
              <w:rPr>
                <w:bCs/>
                <w:b/>
              </w:rPr>
              <w:t xml:space="preserve">FR03.2</w:t>
            </w:r>
          </w:p>
        </w:tc>
        <w:tc>
          <w:tcPr/>
          <w:p>
            <w:pPr>
              <w:pStyle w:val="Compact"/>
              <w:jc w:val="left"/>
            </w:pPr>
            <w:r>
              <w:t xml:space="preserve">Title exists in watchlist.</w:t>
            </w:r>
          </w:p>
        </w:tc>
        <w:tc>
          <w:tcPr/>
          <w:p>
            <w:pPr>
              <w:pStyle w:val="Compact"/>
              <w:jc w:val="left"/>
            </w:pPr>
            <w:r>
              <w:t xml:space="preserve">Rating:</w:t>
            </w:r>
            <w:r>
              <w:t xml:space="preserve"> </w:t>
            </w:r>
            <w:r>
              <w:rPr>
                <w:rStyle w:val="VerbatimChar"/>
              </w:rPr>
              <w:t xml:space="preserve">5 Stars</w:t>
            </w:r>
          </w:p>
        </w:tc>
        <w:tc>
          <w:tcPr/>
          <w:p>
            <w:pPr>
              <w:pStyle w:val="Compact"/>
              <w:jc w:val="left"/>
            </w:pPr>
            <w:r>
              <w:t xml:space="preserve">1. Click</w:t>
            </w:r>
            <w:r>
              <w:t xml:space="preserve"> </w:t>
            </w:r>
            <w:r>
              <w:t xml:space="preserve">“</w:t>
            </w:r>
            <w:r>
              <w:t xml:space="preserve">Mark as Watched</w:t>
            </w:r>
            <w:r>
              <w:t xml:space="preserve">”</w:t>
            </w:r>
            <w:r>
              <w:t xml:space="preserve">2. Select 5 stars</w:t>
            </w:r>
            <w:r>
              <w:t xml:space="preserve">3. Submit</w:t>
            </w:r>
          </w:p>
        </w:tc>
        <w:tc>
          <w:tcPr/>
          <w:p>
            <w:pPr>
              <w:pStyle w:val="Compact"/>
              <w:jc w:val="left"/>
            </w:pPr>
            <w:r>
              <w:t xml:space="preserve">Record inserted in</w:t>
            </w:r>
            <w:r>
              <w:t xml:space="preserve"> </w:t>
            </w:r>
            <w:r>
              <w:rPr>
                <w:rStyle w:val="VerbatimChar"/>
              </w:rPr>
              <w:t xml:space="preserve">watched_entry</w:t>
            </w:r>
            <w:r>
              <w:t xml:space="preserve">; title automatically removed from</w:t>
            </w:r>
            <w:r>
              <w:t xml:space="preserve"> </w:t>
            </w:r>
            <w:r>
              <w:rPr>
                <w:rStyle w:val="VerbatimChar"/>
              </w:rPr>
              <w:t xml:space="preserve">watchlist_entry</w:t>
            </w:r>
            <w:r>
              <w:t xml:space="preserve">.</w:t>
            </w:r>
          </w:p>
        </w:tc>
        <w:tc>
          <w:tcPr/>
          <w:p>
            <w:pPr>
              <w:pStyle w:val="Compact"/>
              <w:jc w:val="left"/>
            </w:pPr>
            <w:r>
              <w:t xml:space="preserve">Pass if moved between lists atomically.</w:t>
            </w:r>
          </w:p>
        </w:tc>
      </w:tr>
      <w:tr>
        <w:tc>
          <w:tcPr/>
          <w:p>
            <w:pPr>
              <w:pStyle w:val="Compact"/>
              <w:jc w:val="center"/>
            </w:pPr>
            <w:r>
              <w:rPr>
                <w:bCs/>
                <w:b/>
              </w:rPr>
              <w:t xml:space="preserve">TC-SCAN-01</w:t>
            </w:r>
          </w:p>
        </w:tc>
        <w:tc>
          <w:tcPr/>
          <w:p>
            <w:pPr>
              <w:pStyle w:val="Compact"/>
              <w:jc w:val="center"/>
            </w:pPr>
            <w:r>
              <w:t xml:space="preserve">Filesystem / Regex</w:t>
            </w:r>
          </w:p>
        </w:tc>
        <w:tc>
          <w:tcPr/>
          <w:p>
            <w:pPr>
              <w:pStyle w:val="Compact"/>
              <w:jc w:val="center"/>
            </w:pPr>
            <w:r>
              <w:rPr>
                <w:bCs/>
                <w:b/>
              </w:rPr>
              <w:t xml:space="preserve">FR05.1</w:t>
            </w:r>
          </w:p>
        </w:tc>
        <w:tc>
          <w:tcPr/>
          <w:p>
            <w:pPr>
              <w:pStyle w:val="Compact"/>
              <w:jc w:val="left"/>
            </w:pPr>
            <w:r>
              <w:t xml:space="preserve">Media root contains</w:t>
            </w:r>
            <w:r>
              <w:t xml:space="preserve"> </w:t>
            </w:r>
            <w:r>
              <w:rPr>
                <w:rStyle w:val="VerbatimChar"/>
              </w:rPr>
              <w:t xml:space="preserve">Show.S02E05.mkv</w:t>
            </w:r>
            <w:r>
              <w:t xml:space="preserve">.</w:t>
            </w:r>
          </w:p>
        </w:tc>
        <w:tc>
          <w:tcPr/>
          <w:p>
            <w:pPr>
              <w:pStyle w:val="Compact"/>
              <w:jc w:val="left"/>
            </w:pPr>
            <w:r>
              <w:t xml:space="preserve">File scan triggered</w:t>
            </w:r>
          </w:p>
        </w:tc>
        <w:tc>
          <w:tcPr/>
          <w:p>
            <w:pPr>
              <w:pStyle w:val="Compact"/>
              <w:jc w:val="left"/>
            </w:pPr>
            <w:r>
              <w:t xml:space="preserve">1. Click</w:t>
            </w:r>
            <w:r>
              <w:t xml:space="preserve"> </w:t>
            </w:r>
            <w:r>
              <w:t xml:space="preserve">“</w:t>
            </w:r>
            <w:r>
              <w:t xml:space="preserve">Scan Now</w:t>
            </w:r>
            <w:r>
              <w:t xml:space="preserve">”</w:t>
            </w:r>
            <w:r>
              <w:t xml:space="preserve"> </w:t>
            </w:r>
            <w:r>
              <w:t xml:space="preserve">in Settings</w:t>
            </w:r>
            <w:r>
              <w:t xml:space="preserve">2. Query</w:t>
            </w:r>
            <w:r>
              <w:t xml:space="preserve"> </w:t>
            </w:r>
            <w:r>
              <w:rPr>
                <w:rStyle w:val="VerbatimChar"/>
              </w:rPr>
              <w:t xml:space="preserve">local_media</w:t>
            </w:r>
            <w:r>
              <w:t xml:space="preserve"> </w:t>
            </w:r>
            <w:r>
              <w:t xml:space="preserve">table</w:t>
            </w:r>
          </w:p>
        </w:tc>
        <w:tc>
          <w:tcPr/>
          <w:p>
            <w:pPr>
              <w:pStyle w:val="Compact"/>
              <w:jc w:val="left"/>
            </w:pPr>
            <w:r>
              <w:rPr>
                <w:rStyle w:val="VerbatimChar"/>
              </w:rPr>
              <w:t xml:space="preserve">media_kind='EPISODE'</w:t>
            </w:r>
            <w:r>
              <w:t xml:space="preserve">,</w:t>
            </w:r>
            <w:r>
              <w:t xml:space="preserve"> </w:t>
            </w:r>
            <w:r>
              <w:rPr>
                <w:rStyle w:val="VerbatimChar"/>
              </w:rPr>
              <w:t xml:space="preserve">series_title='Show'</w:t>
            </w:r>
            <w:r>
              <w:t xml:space="preserve">,</w:t>
            </w:r>
            <w:r>
              <w:t xml:space="preserve"> </w:t>
            </w:r>
            <w:r>
              <w:rPr>
                <w:rStyle w:val="VerbatimChar"/>
              </w:rPr>
              <w:t xml:space="preserve">season_number=2</w:t>
            </w:r>
            <w:r>
              <w:t xml:space="preserve">,</w:t>
            </w:r>
            <w:r>
              <w:t xml:space="preserve"> </w:t>
            </w:r>
            <w:r>
              <w:rPr>
                <w:rStyle w:val="VerbatimChar"/>
              </w:rPr>
              <w:t xml:space="preserve">episode_number=5</w:t>
            </w:r>
            <w:r>
              <w:t xml:space="preserve">.</w:t>
            </w:r>
          </w:p>
        </w:tc>
        <w:tc>
          <w:tcPr/>
          <w:p>
            <w:pPr>
              <w:pStyle w:val="Compact"/>
              <w:jc w:val="left"/>
            </w:pPr>
            <w:r>
              <w:t xml:space="preserve">Pass if regex extracts numbers correctly.</w:t>
            </w:r>
          </w:p>
        </w:tc>
      </w:tr>
      <w:tr>
        <w:tc>
          <w:tcPr/>
          <w:p>
            <w:pPr>
              <w:pStyle w:val="Compact"/>
              <w:jc w:val="center"/>
            </w:pPr>
            <w:r>
              <w:rPr>
                <w:bCs/>
                <w:b/>
              </w:rPr>
              <w:t xml:space="preserve">TC-SCAN-02</w:t>
            </w:r>
          </w:p>
        </w:tc>
        <w:tc>
          <w:tcPr/>
          <w:p>
            <w:pPr>
              <w:pStyle w:val="Compact"/>
              <w:jc w:val="center"/>
            </w:pPr>
            <w:r>
              <w:t xml:space="preserve">Filesystem / Exclusion</w:t>
            </w:r>
          </w:p>
        </w:tc>
        <w:tc>
          <w:tcPr/>
          <w:p>
            <w:pPr>
              <w:pStyle w:val="Compact"/>
              <w:jc w:val="center"/>
            </w:pPr>
            <w:r>
              <w:rPr>
                <w:bCs/>
                <w:b/>
              </w:rPr>
              <w:t xml:space="preserve">FR05.1</w:t>
            </w:r>
          </w:p>
        </w:tc>
        <w:tc>
          <w:tcPr/>
          <w:p>
            <w:pPr>
              <w:pStyle w:val="Compact"/>
              <w:jc w:val="left"/>
            </w:pPr>
            <w:r>
              <w:t xml:space="preserve">Folder</w:t>
            </w:r>
            <w:r>
              <w:t xml:space="preserve"> </w:t>
            </w:r>
            <w:r>
              <w:rPr>
                <w:rStyle w:val="VerbatimChar"/>
              </w:rPr>
              <w:t xml:space="preserve">$RECYCLE.BIN</w:t>
            </w:r>
            <w:r>
              <w:t xml:space="preserve"> </w:t>
            </w:r>
            <w:r>
              <w:t xml:space="preserve">containing video.</w:t>
            </w:r>
          </w:p>
        </w:tc>
        <w:tc>
          <w:tcPr/>
          <w:p>
            <w:pPr>
              <w:pStyle w:val="Compact"/>
              <w:jc w:val="left"/>
            </w:pPr>
            <w:r>
              <w:t xml:space="preserve">File scan triggered</w:t>
            </w:r>
          </w:p>
        </w:tc>
        <w:tc>
          <w:tcPr/>
          <w:p>
            <w:pPr>
              <w:pStyle w:val="Compact"/>
              <w:jc w:val="left"/>
            </w:pPr>
            <w:r>
              <w:t xml:space="preserve">1. Execute scan</w:t>
            </w:r>
            <w:r>
              <w:t xml:space="preserve">2. Query</w:t>
            </w:r>
            <w:r>
              <w:t xml:space="preserve"> </w:t>
            </w:r>
            <w:r>
              <w:rPr>
                <w:rStyle w:val="VerbatimChar"/>
              </w:rPr>
              <w:t xml:space="preserve">local_media</w:t>
            </w:r>
          </w:p>
        </w:tc>
        <w:tc>
          <w:tcPr/>
          <w:p>
            <w:pPr>
              <w:pStyle w:val="Compact"/>
              <w:jc w:val="left"/>
            </w:pPr>
            <w:r>
              <w:t xml:space="preserve">Videos inside</w:t>
            </w:r>
            <w:r>
              <w:t xml:space="preserve"> </w:t>
            </w:r>
            <w:r>
              <w:rPr>
                <w:rStyle w:val="VerbatimChar"/>
              </w:rPr>
              <w:t xml:space="preserve">$RECYCLE.BIN</w:t>
            </w:r>
            <w:r>
              <w:t xml:space="preserve"> </w:t>
            </w:r>
            <w:r>
              <w:t xml:space="preserve">are ignored and not inserted into database.</w:t>
            </w:r>
          </w:p>
        </w:tc>
        <w:tc>
          <w:tcPr/>
          <w:p>
            <w:pPr>
              <w:pStyle w:val="Compact"/>
              <w:jc w:val="left"/>
            </w:pPr>
            <w:r>
              <w:t xml:space="preserve">Pass if excluded folder is bypassed.</w:t>
            </w:r>
          </w:p>
        </w:tc>
      </w:tr>
      <w:tr>
        <w:tc>
          <w:tcPr/>
          <w:p>
            <w:pPr>
              <w:pStyle w:val="Compact"/>
              <w:jc w:val="center"/>
            </w:pPr>
            <w:r>
              <w:rPr>
                <w:bCs/>
                <w:b/>
              </w:rPr>
              <w:t xml:space="preserve">TC-MATCH-01</w:t>
            </w:r>
          </w:p>
        </w:tc>
        <w:tc>
          <w:tcPr/>
          <w:p>
            <w:pPr>
              <w:pStyle w:val="Compact"/>
              <w:jc w:val="center"/>
            </w:pPr>
            <w:r>
              <w:t xml:space="preserve">Functional / Match</w:t>
            </w:r>
          </w:p>
        </w:tc>
        <w:tc>
          <w:tcPr/>
          <w:p>
            <w:pPr>
              <w:pStyle w:val="Compact"/>
              <w:jc w:val="center"/>
            </w:pPr>
            <w:r>
              <w:rPr>
                <w:bCs/>
                <w:b/>
              </w:rPr>
              <w:t xml:space="preserve">FR05.3</w:t>
            </w:r>
          </w:p>
        </w:tc>
        <w:tc>
          <w:tcPr/>
          <w:p>
            <w:pPr>
              <w:pStyle w:val="Compact"/>
              <w:jc w:val="left"/>
            </w:pPr>
            <w:r>
              <w:t xml:space="preserve">Local file</w:t>
            </w:r>
            <w:r>
              <w:t xml:space="preserve"> </w:t>
            </w:r>
            <w:r>
              <w:rPr>
                <w:rStyle w:val="VerbatimChar"/>
              </w:rPr>
              <w:t xml:space="preserve">Inception.2010.mkv</w:t>
            </w:r>
            <w:r>
              <w:t xml:space="preserve"> </w:t>
            </w:r>
            <w:r>
              <w:t xml:space="preserve">indexed.</w:t>
            </w:r>
          </w:p>
        </w:tc>
        <w:tc>
          <w:tcPr/>
          <w:p>
            <w:pPr>
              <w:pStyle w:val="Compact"/>
              <w:jc w:val="left"/>
            </w:pPr>
            <w:r>
              <w:t xml:space="preserve">Matcher execution</w:t>
            </w:r>
          </w:p>
        </w:tc>
        <w:tc>
          <w:tcPr/>
          <w:p>
            <w:pPr>
              <w:pStyle w:val="Compact"/>
              <w:jc w:val="left"/>
            </w:pPr>
            <w:r>
              <w:t xml:space="preserve">1. Matcher executes search on TMDB</w:t>
            </w:r>
            <w:r>
              <w:t xml:space="preserve">2. Computes Levenshtein score</w:t>
            </w:r>
          </w:p>
        </w:tc>
        <w:tc>
          <w:tcPr/>
          <w:p>
            <w:pPr>
              <w:pStyle w:val="Compact"/>
              <w:jc w:val="left"/>
            </w:pPr>
            <w:r>
              <w:t xml:space="preserve">Score &gt;= 0.55;</w:t>
            </w:r>
            <w:r>
              <w:t xml:space="preserve"> </w:t>
            </w:r>
            <w:r>
              <w:rPr>
                <w:rStyle w:val="VerbatimChar"/>
              </w:rPr>
              <w:t xml:space="preserve">tmdb_id=27205</w:t>
            </w:r>
            <w:r>
              <w:t xml:space="preserve"> </w:t>
            </w:r>
            <w:r>
              <w:t xml:space="preserve">attached; overview and poster path populated.</w:t>
            </w:r>
          </w:p>
        </w:tc>
        <w:tc>
          <w:tcPr/>
          <w:p>
            <w:pPr>
              <w:pStyle w:val="Compact"/>
              <w:jc w:val="left"/>
            </w:pPr>
            <w:r>
              <w:t xml:space="preserve">Pass if metadata correctly linked.</w:t>
            </w:r>
          </w:p>
        </w:tc>
      </w:tr>
      <w:tr>
        <w:tc>
          <w:tcPr/>
          <w:p>
            <w:pPr>
              <w:pStyle w:val="Compact"/>
              <w:jc w:val="center"/>
            </w:pPr>
            <w:r>
              <w:rPr>
                <w:bCs/>
                <w:b/>
              </w:rPr>
              <w:t xml:space="preserve">TC-CACHE-01</w:t>
            </w:r>
          </w:p>
        </w:tc>
        <w:tc>
          <w:tcPr/>
          <w:p>
            <w:pPr>
              <w:pStyle w:val="Compact"/>
              <w:jc w:val="center"/>
            </w:pPr>
            <w:r>
              <w:t xml:space="preserve">Storage / Cache</w:t>
            </w:r>
          </w:p>
        </w:tc>
        <w:tc>
          <w:tcPr/>
          <w:p>
            <w:pPr>
              <w:pStyle w:val="Compact"/>
              <w:jc w:val="center"/>
            </w:pPr>
            <w:r>
              <w:rPr>
                <w:bCs/>
                <w:b/>
              </w:rPr>
              <w:t xml:space="preserve">FR05.4</w:t>
            </w:r>
          </w:p>
        </w:tc>
        <w:tc>
          <w:tcPr/>
          <w:p>
            <w:pPr>
              <w:pStyle w:val="Compact"/>
              <w:jc w:val="left"/>
            </w:pPr>
            <w:r>
              <w:t xml:space="preserve">Matched local media with poster path.</w:t>
            </w:r>
          </w:p>
        </w:tc>
        <w:tc>
          <w:tcPr/>
          <w:p>
            <w:pPr>
              <w:pStyle w:val="Compact"/>
              <w:jc w:val="left"/>
            </w:pPr>
            <w:r>
              <w:t xml:space="preserve">Matcher execution</w:t>
            </w:r>
          </w:p>
        </w:tc>
        <w:tc>
          <w:tcPr/>
          <w:p>
            <w:pPr>
              <w:pStyle w:val="Compact"/>
              <w:jc w:val="left"/>
            </w:pPr>
            <w:r>
              <w:t xml:space="preserve">1. System downloads poster bytes from CDN</w:t>
            </w:r>
            <w:r>
              <w:t xml:space="preserve">2. Query</w:t>
            </w:r>
            <w:r>
              <w:t xml:space="preserve"> </w:t>
            </w:r>
            <w:r>
              <w:rPr>
                <w:rStyle w:val="VerbatimChar"/>
              </w:rPr>
              <w:t xml:space="preserve">local_media_poster_cache</w:t>
            </w:r>
          </w:p>
        </w:tc>
        <w:tc>
          <w:tcPr/>
          <w:p>
            <w:pPr>
              <w:pStyle w:val="Compact"/>
              <w:jc w:val="left"/>
            </w:pPr>
            <w:r>
              <w:t xml:space="preserve">Row exists with</w:t>
            </w:r>
            <w:r>
              <w:t xml:space="preserve"> </w:t>
            </w:r>
            <w:r>
              <w:rPr>
                <w:rStyle w:val="VerbatimChar"/>
              </w:rPr>
              <w:t xml:space="preserve">BYTEA</w:t>
            </w:r>
            <w:r>
              <w:t xml:space="preserve"> </w:t>
            </w:r>
            <w:r>
              <w:t xml:space="preserve">data; GET</w:t>
            </w:r>
            <w:r>
              <w:t xml:space="preserve"> </w:t>
            </w:r>
            <w:r>
              <w:rPr>
                <w:rStyle w:val="VerbatimChar"/>
              </w:rPr>
              <w:t xml:space="preserve">/library/posters/media/{id}</w:t>
            </w:r>
            <w:r>
              <w:t xml:space="preserve"> </w:t>
            </w:r>
            <w:r>
              <w:t xml:space="preserve">returns HTTP 200</w:t>
            </w:r>
            <w:r>
              <w:t xml:space="preserve"> </w:t>
            </w:r>
            <w:r>
              <w:rPr>
                <w:rStyle w:val="VerbatimChar"/>
              </w:rPr>
              <w:t xml:space="preserve">image/jpeg</w:t>
            </w:r>
            <w:r>
              <w:t xml:space="preserve">.</w:t>
            </w:r>
          </w:p>
        </w:tc>
        <w:tc>
          <w:tcPr/>
          <w:p>
            <w:pPr>
              <w:pStyle w:val="Compact"/>
              <w:jc w:val="left"/>
            </w:pPr>
            <w:r>
              <w:t xml:space="preserve">Pass if image serves with network disabled.</w:t>
            </w:r>
          </w:p>
        </w:tc>
      </w:tr>
      <w:tr>
        <w:tc>
          <w:tcPr/>
          <w:p>
            <w:pPr>
              <w:pStyle w:val="Compact"/>
              <w:jc w:val="center"/>
            </w:pPr>
            <w:r>
              <w:rPr>
                <w:bCs/>
                <w:b/>
              </w:rPr>
              <w:t xml:space="preserve">TC-STRM-01</w:t>
            </w:r>
          </w:p>
        </w:tc>
        <w:tc>
          <w:tcPr/>
          <w:p>
            <w:pPr>
              <w:pStyle w:val="Compact"/>
              <w:jc w:val="center"/>
            </w:pPr>
            <w:r>
              <w:t xml:space="preserve">Streaming / RFC 7233</w:t>
            </w:r>
          </w:p>
        </w:tc>
        <w:tc>
          <w:tcPr/>
          <w:p>
            <w:pPr>
              <w:pStyle w:val="Compact"/>
              <w:jc w:val="center"/>
            </w:pPr>
            <w:r>
              <w:rPr>
                <w:bCs/>
                <w:b/>
              </w:rPr>
              <w:t xml:space="preserve">FR06.1</w:t>
            </w:r>
          </w:p>
        </w:tc>
        <w:tc>
          <w:tcPr/>
          <w:p>
            <w:pPr>
              <w:pStyle w:val="Compact"/>
              <w:jc w:val="left"/>
            </w:pPr>
            <w:r>
              <w:t xml:space="preserve">Indexed 1GB video file</w:t>
            </w:r>
            <w:r>
              <w:t xml:space="preserve"> </w:t>
            </w:r>
            <w:r>
              <w:rPr>
                <w:rStyle w:val="VerbatimChar"/>
              </w:rPr>
              <w:t xml:space="preserve">test.mp4</w:t>
            </w:r>
            <w:r>
              <w:t xml:space="preserve">.</w:t>
            </w:r>
          </w:p>
        </w:tc>
        <w:tc>
          <w:tcPr/>
          <w:p>
            <w:pPr>
              <w:pStyle w:val="Compact"/>
              <w:jc w:val="left"/>
            </w:pPr>
            <w:r>
              <w:t xml:space="preserve">Header:</w:t>
            </w:r>
            <w:r>
              <w:t xml:space="preserve"> </w:t>
            </w:r>
            <w:r>
              <w:rPr>
                <w:rStyle w:val="VerbatimChar"/>
              </w:rPr>
              <w:t xml:space="preserve">Range: bytes=0-1048575</w:t>
            </w:r>
          </w:p>
        </w:tc>
        <w:tc>
          <w:tcPr/>
          <w:p>
            <w:pPr>
              <w:pStyle w:val="Compact"/>
              <w:jc w:val="left"/>
            </w:pPr>
            <w:r>
              <w:t xml:space="preserve">1. Request video URL with byte-range header</w:t>
            </w:r>
            <w:r>
              <w:t xml:space="preserve">2. Inspect response status and headers</w:t>
            </w:r>
          </w:p>
        </w:tc>
        <w:tc>
          <w:tcPr/>
          <w:p>
            <w:pPr>
              <w:pStyle w:val="Compact"/>
              <w:jc w:val="left"/>
            </w:pPr>
            <w:r>
              <w:t xml:space="preserve">Response returns HTTP 206 Partial Content;</w:t>
            </w:r>
            <w:r>
              <w:t xml:space="preserve"> </w:t>
            </w:r>
            <w:r>
              <w:rPr>
                <w:rStyle w:val="VerbatimChar"/>
              </w:rPr>
              <w:t xml:space="preserve">Content-Range: bytes 0-1048575/1073741824</w:t>
            </w:r>
            <w:r>
              <w:t xml:space="preserve">.</w:t>
            </w:r>
          </w:p>
        </w:tc>
        <w:tc>
          <w:tcPr/>
          <w:p>
            <w:pPr>
              <w:pStyle w:val="Compact"/>
              <w:jc w:val="left"/>
            </w:pPr>
            <w:r>
              <w:t xml:space="preserve">Pass if range chunk matches requested bytes.</w:t>
            </w:r>
          </w:p>
        </w:tc>
      </w:tr>
      <w:tr>
        <w:tc>
          <w:tcPr/>
          <w:p>
            <w:pPr>
              <w:pStyle w:val="Compact"/>
              <w:jc w:val="center"/>
            </w:pPr>
            <w:r>
              <w:rPr>
                <w:bCs/>
                <w:b/>
              </w:rPr>
              <w:t xml:space="preserve">TC-STRM-02</w:t>
            </w:r>
          </w:p>
        </w:tc>
        <w:tc>
          <w:tcPr/>
          <w:p>
            <w:pPr>
              <w:pStyle w:val="Compact"/>
              <w:jc w:val="center"/>
            </w:pPr>
            <w:r>
              <w:t xml:space="preserve">Streaming / Seeking</w:t>
            </w:r>
          </w:p>
        </w:tc>
        <w:tc>
          <w:tcPr/>
          <w:p>
            <w:pPr>
              <w:pStyle w:val="Compact"/>
              <w:jc w:val="center"/>
            </w:pPr>
            <w:r>
              <w:rPr>
                <w:bCs/>
                <w:b/>
              </w:rPr>
              <w:t xml:space="preserve">FR06.1</w:t>
            </w:r>
          </w:p>
        </w:tc>
        <w:tc>
          <w:tcPr/>
          <w:p>
            <w:pPr>
              <w:pStyle w:val="Compact"/>
              <w:jc w:val="left"/>
            </w:pPr>
            <w:r>
              <w:t xml:space="preserve">Video playing in browser.</w:t>
            </w:r>
          </w:p>
        </w:tc>
        <w:tc>
          <w:tcPr/>
          <w:p>
            <w:pPr>
              <w:pStyle w:val="Compact"/>
              <w:jc w:val="left"/>
            </w:pPr>
            <w:r>
              <w:t xml:space="preserve">Timeline seek to 45:00</w:t>
            </w:r>
          </w:p>
        </w:tc>
        <w:tc>
          <w:tcPr/>
          <w:p>
            <w:pPr>
              <w:pStyle w:val="Compact"/>
              <w:jc w:val="left"/>
            </w:pPr>
            <w:r>
              <w:t xml:space="preserve">1. Click timeline at 45:00</w:t>
            </w:r>
            <w:r>
              <w:t xml:space="preserve">2. Monitor browser network panel</w:t>
            </w:r>
          </w:p>
        </w:tc>
        <w:tc>
          <w:tcPr/>
          <w:p>
            <w:pPr>
              <w:pStyle w:val="Compact"/>
              <w:jc w:val="left"/>
            </w:pPr>
            <w:r>
              <w:t xml:space="preserve">Browser issues new range request starting at target byte offset; video plays instantly without reload.</w:t>
            </w:r>
          </w:p>
        </w:tc>
        <w:tc>
          <w:tcPr/>
          <w:p>
            <w:pPr>
              <w:pStyle w:val="Compact"/>
              <w:jc w:val="left"/>
            </w:pPr>
            <w:r>
              <w:t xml:space="preserve">Pass if seek latency &lt; 500ms.</w:t>
            </w:r>
          </w:p>
        </w:tc>
      </w:tr>
      <w:tr>
        <w:tc>
          <w:tcPr/>
          <w:p>
            <w:pPr>
              <w:pStyle w:val="Compact"/>
              <w:jc w:val="center"/>
            </w:pPr>
            <w:r>
              <w:rPr>
                <w:bCs/>
                <w:b/>
              </w:rPr>
              <w:t xml:space="preserve">TC-SUB-01</w:t>
            </w:r>
          </w:p>
        </w:tc>
        <w:tc>
          <w:tcPr/>
          <w:p>
            <w:pPr>
              <w:pStyle w:val="Compact"/>
              <w:jc w:val="center"/>
            </w:pPr>
            <w:r>
              <w:t xml:space="preserve">Subtitle / Sidecar</w:t>
            </w:r>
          </w:p>
        </w:tc>
        <w:tc>
          <w:tcPr/>
          <w:p>
            <w:pPr>
              <w:pStyle w:val="Compact"/>
              <w:jc w:val="center"/>
            </w:pPr>
            <w:r>
              <w:rPr>
                <w:bCs/>
                <w:b/>
              </w:rPr>
              <w:t xml:space="preserve">FR06.2</w:t>
            </w:r>
          </w:p>
        </w:tc>
        <w:tc>
          <w:tcPr/>
          <w:p>
            <w:pPr>
              <w:pStyle w:val="Compact"/>
              <w:jc w:val="left"/>
            </w:pPr>
            <w:r>
              <w:rPr>
                <w:rStyle w:val="VerbatimChar"/>
              </w:rPr>
              <w:t xml:space="preserve">movie.mkv</w:t>
            </w:r>
            <w:r>
              <w:t xml:space="preserve"> </w:t>
            </w:r>
            <w:r>
              <w:t xml:space="preserve">accompanied by</w:t>
            </w:r>
            <w:r>
              <w:t xml:space="preserve"> </w:t>
            </w:r>
            <w:r>
              <w:rPr>
                <w:rStyle w:val="VerbatimChar"/>
              </w:rPr>
              <w:t xml:space="preserve">movie.en.srt</w:t>
            </w:r>
            <w:r>
              <w:t xml:space="preserve">.</w:t>
            </w:r>
          </w:p>
        </w:tc>
        <w:tc>
          <w:tcPr/>
          <w:p>
            <w:pPr>
              <w:pStyle w:val="Compact"/>
              <w:jc w:val="left"/>
            </w:pPr>
            <w:r>
              <w:t xml:space="preserve">GET</w:t>
            </w:r>
            <w:r>
              <w:t xml:space="preserve"> </w:t>
            </w:r>
            <w:r>
              <w:rPr>
                <w:rStyle w:val="VerbatimChar"/>
              </w:rPr>
              <w:t xml:space="preserve">/library/{id}/subtitle</w:t>
            </w:r>
          </w:p>
        </w:tc>
        <w:tc>
          <w:tcPr/>
          <w:p>
            <w:pPr>
              <w:pStyle w:val="Compact"/>
              <w:jc w:val="left"/>
            </w:pPr>
            <w:r>
              <w:t xml:space="preserve">1. Request subtitle endpoint</w:t>
            </w:r>
            <w:r>
              <w:t xml:space="preserve">2. Inspect content body</w:t>
            </w:r>
          </w:p>
        </w:tc>
        <w:tc>
          <w:tcPr/>
          <w:p>
            <w:pPr>
              <w:pStyle w:val="Compact"/>
              <w:jc w:val="left"/>
            </w:pPr>
            <w:r>
              <w:t xml:space="preserve">Response MIME is</w:t>
            </w:r>
            <w:r>
              <w:t xml:space="preserve"> </w:t>
            </w:r>
            <w:r>
              <w:rPr>
                <w:rStyle w:val="VerbatimChar"/>
              </w:rPr>
              <w:t xml:space="preserve">text/vtt;charset=UTF-8</w:t>
            </w:r>
            <w:r>
              <w:t xml:space="preserve">; starts with</w:t>
            </w:r>
            <w:r>
              <w:t xml:space="preserve"> </w:t>
            </w:r>
            <w:r>
              <w:rPr>
                <w:rStyle w:val="VerbatimChar"/>
              </w:rPr>
              <w:t xml:space="preserve">WEBVTT</w:t>
            </w:r>
            <w:r>
              <w:t xml:space="preserve">; comma timecodes converted to dots.</w:t>
            </w:r>
          </w:p>
        </w:tc>
        <w:tc>
          <w:tcPr/>
          <w:p>
            <w:pPr>
              <w:pStyle w:val="Compact"/>
              <w:jc w:val="left"/>
            </w:pPr>
            <w:r>
              <w:t xml:space="preserve">Pass if valid WebVTT syntax returned.</w:t>
            </w:r>
          </w:p>
        </w:tc>
      </w:tr>
      <w:tr>
        <w:tc>
          <w:tcPr/>
          <w:p>
            <w:pPr>
              <w:pStyle w:val="Compact"/>
              <w:jc w:val="center"/>
            </w:pPr>
            <w:r>
              <w:rPr>
                <w:bCs/>
                <w:b/>
              </w:rPr>
              <w:t xml:space="preserve">TC-SUB-02</w:t>
            </w:r>
          </w:p>
        </w:tc>
        <w:tc>
          <w:tcPr/>
          <w:p>
            <w:pPr>
              <w:pStyle w:val="Compact"/>
              <w:jc w:val="center"/>
            </w:pPr>
            <w:r>
              <w:t xml:space="preserve">Subtitle / Embedded</w:t>
            </w:r>
          </w:p>
        </w:tc>
        <w:tc>
          <w:tcPr/>
          <w:p>
            <w:pPr>
              <w:pStyle w:val="Compact"/>
              <w:jc w:val="center"/>
            </w:pPr>
            <w:r>
              <w:rPr>
                <w:bCs/>
                <w:b/>
              </w:rPr>
              <w:t xml:space="preserve">FR06.3</w:t>
            </w:r>
          </w:p>
        </w:tc>
        <w:tc>
          <w:tcPr/>
          <w:p>
            <w:pPr>
              <w:pStyle w:val="Compact"/>
              <w:jc w:val="left"/>
            </w:pPr>
            <w:r>
              <w:rPr>
                <w:rStyle w:val="VerbatimChar"/>
              </w:rPr>
              <w:t xml:space="preserve">video.mkv</w:t>
            </w:r>
            <w:r>
              <w:t xml:space="preserve"> </w:t>
            </w:r>
            <w:r>
              <w:t xml:space="preserve">containing SubRip track 2.</w:t>
            </w:r>
          </w:p>
        </w:tc>
        <w:tc>
          <w:tcPr/>
          <w:p>
            <w:pPr>
              <w:pStyle w:val="Compact"/>
              <w:jc w:val="left"/>
            </w:pPr>
            <w:r>
              <w:t xml:space="preserve">GET</w:t>
            </w:r>
            <w:r>
              <w:t xml:space="preserve"> </w:t>
            </w:r>
            <w:r>
              <w:rPr>
                <w:rStyle w:val="VerbatimChar"/>
              </w:rPr>
              <w:t xml:space="preserve">/library/{id}/subtitle/embedded/2</w:t>
            </w:r>
          </w:p>
        </w:tc>
        <w:tc>
          <w:tcPr/>
          <w:p>
            <w:pPr>
              <w:pStyle w:val="Compact"/>
              <w:jc w:val="left"/>
            </w:pPr>
            <w:r>
              <w:t xml:space="preserve">1. Request embedded stream</w:t>
            </w:r>
            <w:r>
              <w:t xml:space="preserve">2. Inspect process list and stream output</w:t>
            </w:r>
          </w:p>
        </w:tc>
        <w:tc>
          <w:tcPr/>
          <w:p>
            <w:pPr>
              <w:pStyle w:val="Compact"/>
              <w:jc w:val="left"/>
            </w:pPr>
            <w:r>
              <w:rPr>
                <w:rStyle w:val="VerbatimChar"/>
              </w:rPr>
              <w:t xml:space="preserve">ffmpeg</w:t>
            </w:r>
            <w:r>
              <w:t xml:space="preserve"> </w:t>
            </w:r>
            <w:r>
              <w:t xml:space="preserve">subprocess spawned; WebVTT text streamed directly to client; process exits cleanly.</w:t>
            </w:r>
          </w:p>
        </w:tc>
        <w:tc>
          <w:tcPr/>
          <w:p>
            <w:pPr>
              <w:pStyle w:val="Compact"/>
              <w:jc w:val="left"/>
            </w:pPr>
            <w:r>
              <w:t xml:space="preserve">Pass if captions render synchronized in player.</w:t>
            </w:r>
          </w:p>
        </w:tc>
      </w:tr>
      <w:tr>
        <w:tc>
          <w:tcPr/>
          <w:p>
            <w:pPr>
              <w:pStyle w:val="Compact"/>
              <w:jc w:val="center"/>
            </w:pPr>
            <w:r>
              <w:rPr>
                <w:bCs/>
                <w:b/>
              </w:rPr>
              <w:t xml:space="preserve">TC-PERF-01</w:t>
            </w:r>
          </w:p>
        </w:tc>
        <w:tc>
          <w:tcPr/>
          <w:p>
            <w:pPr>
              <w:pStyle w:val="Compact"/>
              <w:jc w:val="center"/>
            </w:pPr>
            <w:r>
              <w:t xml:space="preserve">Performance / CPU</w:t>
            </w:r>
          </w:p>
        </w:tc>
        <w:tc>
          <w:tcPr/>
          <w:p>
            <w:pPr>
              <w:pStyle w:val="Compact"/>
              <w:jc w:val="center"/>
            </w:pPr>
            <w:r>
              <w:rPr>
                <w:bCs/>
                <w:b/>
              </w:rPr>
              <w:t xml:space="preserve">NFR02</w:t>
            </w:r>
          </w:p>
        </w:tc>
        <w:tc>
          <w:tcPr/>
          <w:p>
            <w:pPr>
              <w:pStyle w:val="Compact"/>
              <w:jc w:val="left"/>
            </w:pPr>
            <w:r>
              <w:t xml:space="preserve">Dual-core CPU host streaming 1080p MP4.</w:t>
            </w:r>
          </w:p>
        </w:tc>
        <w:tc>
          <w:tcPr/>
          <w:p>
            <w:pPr>
              <w:pStyle w:val="Compact"/>
              <w:jc w:val="left"/>
            </w:pPr>
            <w:r>
              <w:t xml:space="preserve">Active playback stream</w:t>
            </w:r>
          </w:p>
        </w:tc>
        <w:tc>
          <w:tcPr/>
          <w:p>
            <w:pPr>
              <w:pStyle w:val="Compact"/>
              <w:jc w:val="left"/>
            </w:pPr>
            <w:r>
              <w:t xml:space="preserve">1. Start streaming video in browser</w:t>
            </w:r>
            <w:r>
              <w:t xml:space="preserve">2. Measure host CPU usage with</w:t>
            </w:r>
            <w:r>
              <w:t xml:space="preserve"> </w:t>
            </w:r>
            <w:r>
              <w:rPr>
                <w:rStyle w:val="VerbatimChar"/>
              </w:rPr>
              <w:t xml:space="preserve">top</w:t>
            </w:r>
          </w:p>
        </w:tc>
        <w:tc>
          <w:tcPr/>
          <w:p>
            <w:pPr>
              <w:pStyle w:val="Compact"/>
              <w:jc w:val="left"/>
            </w:pPr>
            <w:r>
              <w:t xml:space="preserve">Host CPU utilization remains &lt;= 2%; zero video transcoding threads created.</w:t>
            </w:r>
          </w:p>
        </w:tc>
        <w:tc>
          <w:tcPr/>
          <w:p>
            <w:pPr>
              <w:pStyle w:val="Compact"/>
              <w:jc w:val="left"/>
            </w:pPr>
            <w:r>
              <w:t xml:space="preserve">Pass if CPU load stays negligible.</w:t>
            </w:r>
          </w:p>
        </w:tc>
      </w:tr>
      <w:tr>
        <w:tc>
          <w:tcPr/>
          <w:p>
            <w:pPr>
              <w:pStyle w:val="Compact"/>
              <w:jc w:val="center"/>
            </w:pPr>
            <w:r>
              <w:rPr>
                <w:bCs/>
                <w:b/>
              </w:rPr>
              <w:t xml:space="preserve">TC-PORT-01</w:t>
            </w:r>
          </w:p>
        </w:tc>
        <w:tc>
          <w:tcPr/>
          <w:p>
            <w:pPr>
              <w:pStyle w:val="Compact"/>
              <w:jc w:val="center"/>
            </w:pPr>
            <w:r>
              <w:t xml:space="preserve">Portability / H2</w:t>
            </w:r>
          </w:p>
        </w:tc>
        <w:tc>
          <w:tcPr/>
          <w:p>
            <w:pPr>
              <w:pStyle w:val="Compact"/>
              <w:jc w:val="center"/>
            </w:pPr>
            <w:r>
              <w:rPr>
                <w:bCs/>
                <w:b/>
              </w:rPr>
              <w:t xml:space="preserve">NFR04</w:t>
            </w:r>
          </w:p>
        </w:tc>
        <w:tc>
          <w:tcPr/>
          <w:p>
            <w:pPr>
              <w:pStyle w:val="Compact"/>
              <w:jc w:val="left"/>
            </w:pPr>
            <w:r>
              <w:t xml:space="preserve">PostgreSQL stopped; profile</w:t>
            </w:r>
            <w:r>
              <w:t xml:space="preserve"> </w:t>
            </w:r>
            <w:r>
              <w:rPr>
                <w:rStyle w:val="VerbatimChar"/>
              </w:rPr>
              <w:t xml:space="preserve">portable</w:t>
            </w:r>
            <w:r>
              <w:t xml:space="preserve">.</w:t>
            </w:r>
          </w:p>
        </w:tc>
        <w:tc>
          <w:tcPr/>
          <w:p>
            <w:pPr>
              <w:pStyle w:val="Compact"/>
              <w:jc w:val="left"/>
            </w:pPr>
            <w:r>
              <w:t xml:space="preserve">Run</w:t>
            </w:r>
            <w:r>
              <w:t xml:space="preserve"> </w:t>
            </w:r>
            <w:r>
              <w:rPr>
                <w:rStyle w:val="VerbatimChar"/>
              </w:rPr>
              <w:t xml:space="preserve">./mvnw spring-boot:run -Pportable</w:t>
            </w:r>
          </w:p>
        </w:tc>
        <w:tc>
          <w:tcPr/>
          <w:p>
            <w:pPr>
              <w:pStyle w:val="Compact"/>
              <w:jc w:val="left"/>
            </w:pPr>
            <w:r>
              <w:t xml:space="preserve">1. Start application with portable profile</w:t>
            </w:r>
            <w:r>
              <w:t xml:space="preserve">2. Access</w:t>
            </w:r>
            <w:r>
              <w:t xml:space="preserve"> </w:t>
            </w:r>
            <w:r>
              <w:rPr>
                <w:rStyle w:val="VerbatimChar"/>
              </w:rPr>
              <w:t xml:space="preserve">http://localhost:8080</w:t>
            </w:r>
          </w:p>
        </w:tc>
        <w:tc>
          <w:tcPr/>
          <w:p>
            <w:pPr>
              <w:pStyle w:val="Compact"/>
              <w:jc w:val="left"/>
            </w:pPr>
            <w:r>
              <w:t xml:space="preserve">App initializes embedded H2 database (</w:t>
            </w:r>
            <w:r>
              <w:rPr>
                <w:rStyle w:val="VerbatimChar"/>
              </w:rPr>
              <w:t xml:space="preserve">portable-schema.sql</w:t>
            </w:r>
            <w:r>
              <w:t xml:space="preserve">); library scan and playback function.</w:t>
            </w:r>
          </w:p>
        </w:tc>
        <w:tc>
          <w:tcPr/>
          <w:p>
            <w:pPr>
              <w:pStyle w:val="Compact"/>
              <w:jc w:val="left"/>
            </w:pPr>
            <w:r>
              <w:t xml:space="preserve">Pass if app operates without external DB.</w:t>
            </w:r>
          </w:p>
        </w:tc>
      </w:tr>
    </w:tbl>
    <w:bookmarkEnd w:id="190"/>
    <w:bookmarkStart w:id="191" w:name="X3e36a7d390ac85e2386f76645dc8370f231a766"/>
    <w:p>
      <w:pPr>
        <w:pStyle w:val="Heading3"/>
      </w:pPr>
      <w:r>
        <w:t xml:space="preserve">Table 4.2: Requirements Traceability Matrix (RTM)</w:t>
      </w:r>
    </w:p>
    <w:tbl>
      <w:tblPr>
        <w:tblStyle w:val="Table"/>
        <w:tblW w:type="pct" w:w="5000"/>
        <w:tblLook w:firstRow="1" w:lastRow="0" w:firstColumn="0" w:lastColumn="0" w:noHBand="0" w:noVBand="0" w:val="0020"/>
        <w:jc w:val="start"/>
      </w:tblPr>
      <w:tblGrid>
        <w:gridCol w:w="1414"/>
        <w:gridCol w:w="1131"/>
        <w:gridCol w:w="1414"/>
        <w:gridCol w:w="1414"/>
        <w:gridCol w:w="1131"/>
        <w:gridCol w:w="1414"/>
      </w:tblGrid>
      <w:tr>
        <w:trPr>
          <w:tblHeader w:val="true"/>
        </w:trPr>
        <w:tc>
          <w:tcPr/>
          <w:p>
            <w:pPr>
              <w:pStyle w:val="Compact"/>
              <w:jc w:val="center"/>
            </w:pPr>
            <w:r>
              <w:t xml:space="preserve">Req ID</w:t>
            </w:r>
          </w:p>
        </w:tc>
        <w:tc>
          <w:tcPr/>
          <w:p>
            <w:pPr>
              <w:pStyle w:val="Compact"/>
              <w:jc w:val="left"/>
            </w:pPr>
            <w:r>
              <w:t xml:space="preserve">Requirement Summary</w:t>
            </w:r>
          </w:p>
        </w:tc>
        <w:tc>
          <w:tcPr/>
          <w:p>
            <w:pPr>
              <w:pStyle w:val="Compact"/>
              <w:jc w:val="center"/>
            </w:pPr>
            <w:r>
              <w:t xml:space="preserve">Stakeholder</w:t>
            </w:r>
          </w:p>
        </w:tc>
        <w:tc>
          <w:tcPr/>
          <w:p>
            <w:pPr>
              <w:pStyle w:val="Compact"/>
              <w:jc w:val="center"/>
            </w:pPr>
            <w:r>
              <w:t xml:space="preserve">Use Case</w:t>
            </w:r>
          </w:p>
        </w:tc>
        <w:tc>
          <w:tcPr/>
          <w:p>
            <w:pPr>
              <w:pStyle w:val="Compact"/>
              <w:jc w:val="left"/>
            </w:pPr>
            <w:r>
              <w:t xml:space="preserve">Design &amp; Model Artifact</w:t>
            </w:r>
          </w:p>
        </w:tc>
        <w:tc>
          <w:tcPr/>
          <w:p>
            <w:pPr>
              <w:pStyle w:val="Compact"/>
              <w:jc w:val="center"/>
            </w:pPr>
            <w:r>
              <w:t xml:space="preserve">Test Case ID</w:t>
            </w:r>
          </w:p>
        </w:tc>
      </w:tr>
      <w:tr>
        <w:tc>
          <w:tcPr/>
          <w:p>
            <w:pPr>
              <w:pStyle w:val="Compact"/>
              <w:jc w:val="center"/>
            </w:pPr>
            <w:r>
              <w:rPr>
                <w:bCs/>
                <w:b/>
              </w:rPr>
              <w:t xml:space="preserve">FR01.1</w:t>
            </w:r>
          </w:p>
        </w:tc>
        <w:tc>
          <w:tcPr/>
          <w:p>
            <w:pPr>
              <w:pStyle w:val="Compact"/>
              <w:jc w:val="left"/>
            </w:pPr>
            <w:r>
              <w:t xml:space="preserve">Local BCrypt Authentication</w:t>
            </w:r>
          </w:p>
        </w:tc>
        <w:tc>
          <w:tcPr/>
          <w:p>
            <w:pPr>
              <w:pStyle w:val="Compact"/>
              <w:jc w:val="center"/>
            </w:pPr>
            <w:r>
              <w:t xml:space="preserve">User</w:t>
            </w:r>
          </w:p>
        </w:tc>
        <w:tc>
          <w:tcPr/>
          <w:p>
            <w:pPr>
              <w:pStyle w:val="Compact"/>
              <w:jc w:val="center"/>
            </w:pPr>
            <w:r>
              <w:t xml:space="preserve">UC01</w:t>
            </w:r>
          </w:p>
        </w:tc>
        <w:tc>
          <w:tcPr/>
          <w:p>
            <w:pPr>
              <w:pStyle w:val="Compact"/>
              <w:jc w:val="left"/>
            </w:pPr>
            <w:r>
              <w:t xml:space="preserve">Fig 4.4.1,</w:t>
            </w:r>
            <w:r>
              <w:t xml:space="preserve"> </w:t>
            </w:r>
            <w:r>
              <w:rPr>
                <w:rStyle w:val="VerbatimChar"/>
              </w:rPr>
              <w:t xml:space="preserve">app_user</w:t>
            </w:r>
            <w:r>
              <w:t xml:space="preserve"> </w:t>
            </w:r>
            <w:r>
              <w:t xml:space="preserve">Table</w:t>
            </w:r>
          </w:p>
        </w:tc>
        <w:tc>
          <w:tcPr/>
          <w:p>
            <w:pPr>
              <w:pStyle w:val="Compact"/>
              <w:jc w:val="center"/>
            </w:pPr>
            <w:r>
              <w:rPr>
                <w:rStyle w:val="VerbatimChar"/>
              </w:rPr>
              <w:t xml:space="preserve">TC-SEC-01</w:t>
            </w:r>
          </w:p>
        </w:tc>
      </w:tr>
      <w:tr>
        <w:tc>
          <w:tcPr/>
          <w:p>
            <w:pPr>
              <w:pStyle w:val="Compact"/>
              <w:jc w:val="center"/>
            </w:pPr>
            <w:r>
              <w:rPr>
                <w:bCs/>
                <w:b/>
              </w:rPr>
              <w:t xml:space="preserve">FR01.2</w:t>
            </w:r>
          </w:p>
        </w:tc>
        <w:tc>
          <w:tcPr/>
          <w:p>
            <w:pPr>
              <w:pStyle w:val="Compact"/>
              <w:jc w:val="left"/>
            </w:pPr>
            <w:r>
              <w:t xml:space="preserve">Firebase Identity Federation</w:t>
            </w:r>
          </w:p>
        </w:tc>
        <w:tc>
          <w:tcPr/>
          <w:p>
            <w:pPr>
              <w:pStyle w:val="Compact"/>
              <w:jc w:val="center"/>
            </w:pPr>
            <w:r>
              <w:t xml:space="preserve">User</w:t>
            </w:r>
          </w:p>
        </w:tc>
        <w:tc>
          <w:tcPr/>
          <w:p>
            <w:pPr>
              <w:pStyle w:val="Compact"/>
              <w:jc w:val="center"/>
            </w:pPr>
            <w:r>
              <w:t xml:space="preserve">UC01</w:t>
            </w:r>
          </w:p>
        </w:tc>
        <w:tc>
          <w:tcPr/>
          <w:p>
            <w:pPr>
              <w:pStyle w:val="Compact"/>
              <w:jc w:val="left"/>
            </w:pPr>
            <w:r>
              <w:t xml:space="preserve">Fig 4.4.1,</w:t>
            </w:r>
            <w:r>
              <w:t xml:space="preserve"> </w:t>
            </w:r>
            <w:r>
              <w:rPr>
                <w:rStyle w:val="VerbatimChar"/>
              </w:rPr>
              <w:t xml:space="preserve">FirebaseAuthenticationProvider</w:t>
            </w:r>
          </w:p>
        </w:tc>
        <w:tc>
          <w:tcPr/>
          <w:p>
            <w:pPr>
              <w:pStyle w:val="Compact"/>
              <w:jc w:val="center"/>
            </w:pPr>
            <w:r>
              <w:rPr>
                <w:rStyle w:val="VerbatimChar"/>
              </w:rPr>
              <w:t xml:space="preserve">TC-SEC-02</w:t>
            </w:r>
          </w:p>
        </w:tc>
      </w:tr>
      <w:tr>
        <w:tc>
          <w:tcPr/>
          <w:p>
            <w:pPr>
              <w:pStyle w:val="Compact"/>
              <w:jc w:val="center"/>
            </w:pPr>
            <w:r>
              <w:rPr>
                <w:bCs/>
                <w:b/>
              </w:rPr>
              <w:t xml:space="preserve">FR01.3</w:t>
            </w:r>
          </w:p>
        </w:tc>
        <w:tc>
          <w:tcPr/>
          <w:p>
            <w:pPr>
              <w:pStyle w:val="Compact"/>
              <w:jc w:val="left"/>
            </w:pPr>
            <w:r>
              <w:t xml:space="preserve">Persistent Remember-Me Session</w:t>
            </w:r>
          </w:p>
        </w:tc>
        <w:tc>
          <w:tcPr/>
          <w:p>
            <w:pPr>
              <w:pStyle w:val="Compact"/>
              <w:jc w:val="center"/>
            </w:pPr>
            <w:r>
              <w:t xml:space="preserve">User</w:t>
            </w:r>
          </w:p>
        </w:tc>
        <w:tc>
          <w:tcPr/>
          <w:p>
            <w:pPr>
              <w:pStyle w:val="Compact"/>
              <w:jc w:val="center"/>
            </w:pPr>
            <w:r>
              <w:t xml:space="preserve">UC01</w:t>
            </w:r>
          </w:p>
        </w:tc>
        <w:tc>
          <w:tcPr/>
          <w:p>
            <w:pPr>
              <w:pStyle w:val="Compact"/>
              <w:jc w:val="left"/>
            </w:pPr>
            <w:r>
              <w:t xml:space="preserve">Fig 4.4.2,</w:t>
            </w:r>
            <w:r>
              <w:t xml:space="preserve"> </w:t>
            </w:r>
            <w:r>
              <w:rPr>
                <w:rStyle w:val="VerbatimChar"/>
              </w:rPr>
              <w:t xml:space="preserve">persistent_logins</w:t>
            </w:r>
            <w:r>
              <w:t xml:space="preserve">,</w:t>
            </w:r>
            <w:r>
              <w:t xml:space="preserve"> </w:t>
            </w:r>
            <w:r>
              <w:rPr>
                <w:rStyle w:val="VerbatimChar"/>
              </w:rPr>
              <w:t xml:space="preserve">TokenCipher</w:t>
            </w:r>
          </w:p>
        </w:tc>
        <w:tc>
          <w:tcPr/>
          <w:p>
            <w:pPr>
              <w:pStyle w:val="Compact"/>
              <w:jc w:val="center"/>
            </w:pPr>
            <w:r>
              <w:rPr>
                <w:rStyle w:val="VerbatimChar"/>
              </w:rPr>
              <w:t xml:space="preserve">TC-SEC-03</w:t>
            </w:r>
          </w:p>
        </w:tc>
      </w:tr>
      <w:tr>
        <w:tc>
          <w:tcPr/>
          <w:p>
            <w:pPr>
              <w:pStyle w:val="Compact"/>
              <w:jc w:val="center"/>
            </w:pPr>
            <w:r>
              <w:rPr>
                <w:bCs/>
                <w:b/>
              </w:rPr>
              <w:t xml:space="preserve">FR02.1</w:t>
            </w:r>
          </w:p>
        </w:tc>
        <w:tc>
          <w:tcPr/>
          <w:p>
            <w:pPr>
              <w:pStyle w:val="Compact"/>
              <w:jc w:val="left"/>
            </w:pPr>
            <w:r>
              <w:t xml:space="preserve">TMDB Carousel Discovery</w:t>
            </w:r>
          </w:p>
        </w:tc>
        <w:tc>
          <w:tcPr/>
          <w:p>
            <w:pPr>
              <w:pStyle w:val="Compact"/>
              <w:jc w:val="center"/>
            </w:pPr>
            <w:r>
              <w:t xml:space="preserve">User</w:t>
            </w:r>
          </w:p>
        </w:tc>
        <w:tc>
          <w:tcPr/>
          <w:p>
            <w:pPr>
              <w:pStyle w:val="Compact"/>
              <w:jc w:val="center"/>
            </w:pPr>
            <w:r>
              <w:t xml:space="preserve">UC02</w:t>
            </w:r>
          </w:p>
        </w:tc>
        <w:tc>
          <w:tcPr/>
          <w:p>
            <w:pPr>
              <w:pStyle w:val="Compact"/>
              <w:jc w:val="left"/>
            </w:pPr>
            <w:r>
              <w:t xml:space="preserve">Fig 4.4.3,</w:t>
            </w:r>
            <w:r>
              <w:t xml:space="preserve"> </w:t>
            </w:r>
            <w:r>
              <w:rPr>
                <w:rStyle w:val="VerbatimChar"/>
              </w:rPr>
              <w:t xml:space="preserve">MovieCatalogService</w:t>
            </w:r>
          </w:p>
        </w:tc>
        <w:tc>
          <w:tcPr/>
          <w:p>
            <w:pPr>
              <w:pStyle w:val="Compact"/>
              <w:jc w:val="center"/>
            </w:pPr>
            <w:r>
              <w:rPr>
                <w:rStyle w:val="VerbatimChar"/>
              </w:rPr>
              <w:t xml:space="preserve">TC-CAT-01</w:t>
            </w:r>
          </w:p>
        </w:tc>
      </w:tr>
      <w:tr>
        <w:tc>
          <w:tcPr/>
          <w:p>
            <w:pPr>
              <w:pStyle w:val="Compact"/>
              <w:jc w:val="center"/>
            </w:pPr>
            <w:r>
              <w:rPr>
                <w:bCs/>
                <w:b/>
              </w:rPr>
              <w:t xml:space="preserve">FR02.2</w:t>
            </w:r>
          </w:p>
        </w:tc>
        <w:tc>
          <w:tcPr/>
          <w:p>
            <w:pPr>
              <w:pStyle w:val="Compact"/>
              <w:jc w:val="left"/>
            </w:pPr>
            <w:r>
              <w:t xml:space="preserve">Multi-Parametric Search</w:t>
            </w:r>
          </w:p>
        </w:tc>
        <w:tc>
          <w:tcPr/>
          <w:p>
            <w:pPr>
              <w:pStyle w:val="Compact"/>
              <w:jc w:val="center"/>
            </w:pPr>
            <w:r>
              <w:t xml:space="preserve">User</w:t>
            </w:r>
          </w:p>
        </w:tc>
        <w:tc>
          <w:tcPr/>
          <w:p>
            <w:pPr>
              <w:pStyle w:val="Compact"/>
              <w:jc w:val="center"/>
            </w:pPr>
            <w:r>
              <w:t xml:space="preserve">UC02</w:t>
            </w:r>
          </w:p>
        </w:tc>
        <w:tc>
          <w:tcPr/>
          <w:p>
            <w:pPr>
              <w:pStyle w:val="Compact"/>
              <w:jc w:val="left"/>
            </w:pPr>
            <w:r>
              <w:t xml:space="preserve">Fig 4.4.3,</w:t>
            </w:r>
            <w:r>
              <w:t xml:space="preserve"> </w:t>
            </w:r>
            <w:r>
              <w:rPr>
                <w:rStyle w:val="VerbatimChar"/>
              </w:rPr>
              <w:t xml:space="preserve">CatalogController</w:t>
            </w:r>
          </w:p>
        </w:tc>
        <w:tc>
          <w:tcPr/>
          <w:p>
            <w:pPr>
              <w:pStyle w:val="Compact"/>
              <w:jc w:val="center"/>
            </w:pPr>
            <w:r>
              <w:rPr>
                <w:rStyle w:val="VerbatimChar"/>
              </w:rPr>
              <w:t xml:space="preserve">TC-CAT-02</w:t>
            </w:r>
          </w:p>
        </w:tc>
      </w:tr>
      <w:tr>
        <w:tc>
          <w:tcPr/>
          <w:p>
            <w:pPr>
              <w:pStyle w:val="Compact"/>
              <w:jc w:val="center"/>
            </w:pPr>
            <w:r>
              <w:rPr>
                <w:bCs/>
                <w:b/>
              </w:rPr>
              <w:t xml:space="preserve">FR03.1</w:t>
            </w:r>
          </w:p>
        </w:tc>
        <w:tc>
          <w:tcPr/>
          <w:p>
            <w:pPr>
              <w:pStyle w:val="Compact"/>
              <w:jc w:val="left"/>
            </w:pPr>
            <w:r>
              <w:t xml:space="preserve">Personal Watchlist Persistence</w:t>
            </w:r>
          </w:p>
        </w:tc>
        <w:tc>
          <w:tcPr/>
          <w:p>
            <w:pPr>
              <w:pStyle w:val="Compact"/>
              <w:jc w:val="center"/>
            </w:pPr>
            <w:r>
              <w:t xml:space="preserve">User</w:t>
            </w:r>
          </w:p>
        </w:tc>
        <w:tc>
          <w:tcPr/>
          <w:p>
            <w:pPr>
              <w:pStyle w:val="Compact"/>
              <w:jc w:val="center"/>
            </w:pPr>
            <w:r>
              <w:t xml:space="preserve">UC03</w:t>
            </w:r>
          </w:p>
        </w:tc>
        <w:tc>
          <w:tcPr/>
          <w:p>
            <w:pPr>
              <w:pStyle w:val="Compact"/>
              <w:jc w:val="left"/>
            </w:pPr>
            <w:r>
              <w:t xml:space="preserve">Fig 4.4.4,</w:t>
            </w:r>
            <w:r>
              <w:t xml:space="preserve"> </w:t>
            </w:r>
            <w:r>
              <w:rPr>
                <w:rStyle w:val="VerbatimChar"/>
              </w:rPr>
              <w:t xml:space="preserve">watchlist_entry</w:t>
            </w:r>
            <w:r>
              <w:t xml:space="preserve"> </w:t>
            </w:r>
            <w:r>
              <w:t xml:space="preserve">Table</w:t>
            </w:r>
          </w:p>
        </w:tc>
        <w:tc>
          <w:tcPr/>
          <w:p>
            <w:pPr>
              <w:pStyle w:val="Compact"/>
              <w:jc w:val="center"/>
            </w:pPr>
            <w:r>
              <w:rPr>
                <w:rStyle w:val="VerbatimChar"/>
              </w:rPr>
              <w:t xml:space="preserve">TC-LIST-01</w:t>
            </w:r>
          </w:p>
        </w:tc>
      </w:tr>
      <w:tr>
        <w:tc>
          <w:tcPr/>
          <w:p>
            <w:pPr>
              <w:pStyle w:val="Compact"/>
              <w:jc w:val="center"/>
            </w:pPr>
            <w:r>
              <w:rPr>
                <w:bCs/>
                <w:b/>
              </w:rPr>
              <w:t xml:space="preserve">FR03.2</w:t>
            </w:r>
          </w:p>
        </w:tc>
        <w:tc>
          <w:tcPr/>
          <w:p>
            <w:pPr>
              <w:pStyle w:val="Compact"/>
              <w:jc w:val="left"/>
            </w:pPr>
            <w:r>
              <w:t xml:space="preserve">Watched Rating Logging</w:t>
            </w:r>
          </w:p>
        </w:tc>
        <w:tc>
          <w:tcPr/>
          <w:p>
            <w:pPr>
              <w:pStyle w:val="Compact"/>
              <w:jc w:val="center"/>
            </w:pPr>
            <w:r>
              <w:t xml:space="preserve">User</w:t>
            </w:r>
          </w:p>
        </w:tc>
        <w:tc>
          <w:tcPr/>
          <w:p>
            <w:pPr>
              <w:pStyle w:val="Compact"/>
              <w:jc w:val="center"/>
            </w:pPr>
            <w:r>
              <w:t xml:space="preserve">UC03</w:t>
            </w:r>
          </w:p>
        </w:tc>
        <w:tc>
          <w:tcPr/>
          <w:p>
            <w:pPr>
              <w:pStyle w:val="Compact"/>
              <w:jc w:val="left"/>
            </w:pPr>
            <w:r>
              <w:t xml:space="preserve">Fig 4.4.4,</w:t>
            </w:r>
            <w:r>
              <w:t xml:space="preserve"> </w:t>
            </w:r>
            <w:r>
              <w:rPr>
                <w:rStyle w:val="VerbatimChar"/>
              </w:rPr>
              <w:t xml:space="preserve">watched_entry</w:t>
            </w:r>
            <w:r>
              <w:t xml:space="preserve"> </w:t>
            </w:r>
            <w:r>
              <w:t xml:space="preserve">Table</w:t>
            </w:r>
          </w:p>
        </w:tc>
        <w:tc>
          <w:tcPr/>
          <w:p>
            <w:pPr>
              <w:pStyle w:val="Compact"/>
              <w:jc w:val="center"/>
            </w:pPr>
            <w:r>
              <w:rPr>
                <w:rStyle w:val="VerbatimChar"/>
              </w:rPr>
              <w:t xml:space="preserve">TC-LIST-02</w:t>
            </w:r>
          </w:p>
        </w:tc>
      </w:tr>
      <w:tr>
        <w:tc>
          <w:tcPr/>
          <w:p>
            <w:pPr>
              <w:pStyle w:val="Compact"/>
              <w:jc w:val="center"/>
            </w:pPr>
            <w:r>
              <w:rPr>
                <w:bCs/>
                <w:b/>
              </w:rPr>
              <w:t xml:space="preserve">FR04.1</w:t>
            </w:r>
          </w:p>
        </w:tc>
        <w:tc>
          <w:tcPr/>
          <w:p>
            <w:pPr>
              <w:pStyle w:val="Compact"/>
              <w:jc w:val="left"/>
            </w:pPr>
            <w:r>
              <w:t xml:space="preserve">Cloud Firestore Synchronization</w:t>
            </w:r>
          </w:p>
        </w:tc>
        <w:tc>
          <w:tcPr/>
          <w:p>
            <w:pPr>
              <w:pStyle w:val="Compact"/>
              <w:jc w:val="center"/>
            </w:pPr>
            <w:r>
              <w:t xml:space="preserve">User</w:t>
            </w:r>
          </w:p>
        </w:tc>
        <w:tc>
          <w:tcPr/>
          <w:p>
            <w:pPr>
              <w:pStyle w:val="Compact"/>
              <w:jc w:val="center"/>
            </w:pPr>
            <w:r>
              <w:t xml:space="preserve">UC06</w:t>
            </w:r>
          </w:p>
        </w:tc>
        <w:tc>
          <w:tcPr/>
          <w:p>
            <w:pPr>
              <w:pStyle w:val="Compact"/>
              <w:jc w:val="left"/>
            </w:pPr>
            <w:r>
              <w:t xml:space="preserve">Fig 4.4.9,</w:t>
            </w:r>
            <w:r>
              <w:t xml:space="preserve"> </w:t>
            </w:r>
            <w:r>
              <w:rPr>
                <w:rStyle w:val="VerbatimChar"/>
              </w:rPr>
              <w:t xml:space="preserve">FirebaseMediaSyncService</w:t>
            </w:r>
          </w:p>
        </w:tc>
        <w:tc>
          <w:tcPr/>
          <w:p>
            <w:pPr>
              <w:pStyle w:val="Compact"/>
              <w:jc w:val="center"/>
            </w:pPr>
            <w:r>
              <w:rPr>
                <w:rStyle w:val="VerbatimChar"/>
              </w:rPr>
              <w:t xml:space="preserve">TC-SYNC-01</w:t>
            </w:r>
          </w:p>
        </w:tc>
      </w:tr>
      <w:tr>
        <w:tc>
          <w:tcPr/>
          <w:p>
            <w:pPr>
              <w:pStyle w:val="Compact"/>
              <w:jc w:val="center"/>
            </w:pPr>
            <w:r>
              <w:rPr>
                <w:bCs/>
                <w:b/>
              </w:rPr>
              <w:t xml:space="preserve">FR04.2</w:t>
            </w:r>
          </w:p>
        </w:tc>
        <w:tc>
          <w:tcPr/>
          <w:p>
            <w:pPr>
              <w:pStyle w:val="Compact"/>
              <w:jc w:val="left"/>
            </w:pPr>
            <w:r>
              <w:t xml:space="preserve">Offline Fallback Resilience</w:t>
            </w:r>
          </w:p>
        </w:tc>
        <w:tc>
          <w:tcPr/>
          <w:p>
            <w:pPr>
              <w:pStyle w:val="Compact"/>
              <w:jc w:val="center"/>
            </w:pPr>
            <w:r>
              <w:t xml:space="preserve">Offline User</w:t>
            </w:r>
          </w:p>
        </w:tc>
        <w:tc>
          <w:tcPr/>
          <w:p>
            <w:pPr>
              <w:pStyle w:val="Compact"/>
              <w:jc w:val="center"/>
            </w:pPr>
            <w:r>
              <w:t xml:space="preserve">UC06</w:t>
            </w:r>
          </w:p>
        </w:tc>
        <w:tc>
          <w:tcPr/>
          <w:p>
            <w:pPr>
              <w:pStyle w:val="Compact"/>
              <w:jc w:val="left"/>
            </w:pPr>
            <w:r>
              <w:t xml:space="preserve">Fig 4.1.1, PostgreSQL/H2 Dual Tier</w:t>
            </w:r>
          </w:p>
        </w:tc>
        <w:tc>
          <w:tcPr/>
          <w:p>
            <w:pPr>
              <w:pStyle w:val="Compact"/>
              <w:jc w:val="center"/>
            </w:pPr>
            <w:r>
              <w:rPr>
                <w:rStyle w:val="VerbatimChar"/>
              </w:rPr>
              <w:t xml:space="preserve">TC-SYNC-02</w:t>
            </w:r>
          </w:p>
        </w:tc>
      </w:tr>
      <w:tr>
        <w:tc>
          <w:tcPr/>
          <w:p>
            <w:pPr>
              <w:pStyle w:val="Compact"/>
              <w:jc w:val="center"/>
            </w:pPr>
            <w:r>
              <w:rPr>
                <w:bCs/>
                <w:b/>
              </w:rPr>
              <w:t xml:space="preserve">FR05.1</w:t>
            </w:r>
          </w:p>
        </w:tc>
        <w:tc>
          <w:tcPr/>
          <w:p>
            <w:pPr>
              <w:pStyle w:val="Compact"/>
              <w:jc w:val="left"/>
            </w:pPr>
            <w:r>
              <w:t xml:space="preserve">Filesystem Traversal Indexing</w:t>
            </w:r>
          </w:p>
        </w:tc>
        <w:tc>
          <w:tcPr/>
          <w:p>
            <w:pPr>
              <w:pStyle w:val="Compact"/>
              <w:jc w:val="center"/>
            </w:pPr>
            <w:r>
              <w:t xml:space="preserve">Admin</w:t>
            </w:r>
          </w:p>
        </w:tc>
        <w:tc>
          <w:tcPr/>
          <w:p>
            <w:pPr>
              <w:pStyle w:val="Compact"/>
              <w:jc w:val="center"/>
            </w:pPr>
            <w:r>
              <w:t xml:space="preserve">UC07</w:t>
            </w:r>
          </w:p>
        </w:tc>
        <w:tc>
          <w:tcPr/>
          <w:p>
            <w:pPr>
              <w:pStyle w:val="Compact"/>
              <w:jc w:val="left"/>
            </w:pPr>
            <w:r>
              <w:t xml:space="preserve">Fig 4.3.1, Fig 4.4.5,</w:t>
            </w:r>
            <w:r>
              <w:t xml:space="preserve"> </w:t>
            </w:r>
            <w:r>
              <w:rPr>
                <w:rStyle w:val="VerbatimChar"/>
              </w:rPr>
              <w:t xml:space="preserve">MediaScanner</w:t>
            </w:r>
          </w:p>
        </w:tc>
        <w:tc>
          <w:tcPr/>
          <w:p>
            <w:pPr>
              <w:pStyle w:val="Compact"/>
              <w:jc w:val="center"/>
            </w:pPr>
            <w:r>
              <w:rPr>
                <w:rStyle w:val="VerbatimChar"/>
              </w:rPr>
              <w:t xml:space="preserve">TC-SCAN-01</w:t>
            </w:r>
          </w:p>
        </w:tc>
      </w:tr>
      <w:tr>
        <w:tc>
          <w:tcPr/>
          <w:p>
            <w:pPr>
              <w:pStyle w:val="Compact"/>
              <w:jc w:val="center"/>
            </w:pPr>
            <w:r>
              <w:rPr>
                <w:bCs/>
                <w:b/>
              </w:rPr>
              <w:t xml:space="preserve">FR05.2</w:t>
            </w:r>
          </w:p>
        </w:tc>
        <w:tc>
          <w:tcPr/>
          <w:p>
            <w:pPr>
              <w:pStyle w:val="Compact"/>
              <w:jc w:val="left"/>
            </w:pPr>
            <w:r>
              <w:t xml:space="preserve">Regex Hierarchy Parsing</w:t>
            </w:r>
          </w:p>
        </w:tc>
        <w:tc>
          <w:tcPr/>
          <w:p>
            <w:pPr>
              <w:pStyle w:val="Compact"/>
              <w:jc w:val="center"/>
            </w:pPr>
            <w:r>
              <w:t xml:space="preserve">Admin</w:t>
            </w:r>
          </w:p>
        </w:tc>
        <w:tc>
          <w:tcPr/>
          <w:p>
            <w:pPr>
              <w:pStyle w:val="Compact"/>
              <w:jc w:val="center"/>
            </w:pPr>
            <w:r>
              <w:t xml:space="preserve">UC07</w:t>
            </w:r>
          </w:p>
        </w:tc>
        <w:tc>
          <w:tcPr/>
          <w:p>
            <w:pPr>
              <w:pStyle w:val="Compact"/>
              <w:jc w:val="left"/>
            </w:pPr>
            <w:r>
              <w:t xml:space="preserve">Fig 4.4.5,</w:t>
            </w:r>
            <w:r>
              <w:t xml:space="preserve"> </w:t>
            </w:r>
            <w:r>
              <w:rPr>
                <w:rStyle w:val="VerbatimChar"/>
              </w:rPr>
              <w:t xml:space="preserve">local_media</w:t>
            </w:r>
            <w:r>
              <w:t xml:space="preserve"> </w:t>
            </w:r>
            <w:r>
              <w:t xml:space="preserve">Table</w:t>
            </w:r>
          </w:p>
        </w:tc>
        <w:tc>
          <w:tcPr/>
          <w:p>
            <w:pPr>
              <w:pStyle w:val="Compact"/>
              <w:jc w:val="center"/>
            </w:pPr>
            <w:r>
              <w:rPr>
                <w:rStyle w:val="VerbatimChar"/>
              </w:rPr>
              <w:t xml:space="preserve">TC-SCAN-02</w:t>
            </w:r>
          </w:p>
        </w:tc>
      </w:tr>
      <w:tr>
        <w:tc>
          <w:tcPr/>
          <w:p>
            <w:pPr>
              <w:pStyle w:val="Compact"/>
              <w:jc w:val="center"/>
            </w:pPr>
            <w:r>
              <w:rPr>
                <w:bCs/>
                <w:b/>
              </w:rPr>
              <w:t xml:space="preserve">FR05.3</w:t>
            </w:r>
          </w:p>
        </w:tc>
        <w:tc>
          <w:tcPr/>
          <w:p>
            <w:pPr>
              <w:pStyle w:val="Compact"/>
              <w:jc w:val="left"/>
            </w:pPr>
            <w:r>
              <w:t xml:space="preserve">TMDB Fuzzy Matching (</w:t>
            </w:r>
            <m:oMath>
              <m:r>
                <m:rPr>
                  <m:sty m:val="p"/>
                </m:rPr>
                <m:t>≥</m:t>
              </m:r>
              <m:r>
                <m:t>0.55</m:t>
              </m:r>
            </m:oMath>
            <w:r>
              <w:t xml:space="preserve">)</w:t>
            </w:r>
          </w:p>
        </w:tc>
        <w:tc>
          <w:tcPr/>
          <w:p>
            <w:pPr>
              <w:pStyle w:val="Compact"/>
              <w:jc w:val="center"/>
            </w:pPr>
            <w:r>
              <w:t xml:space="preserve">Admin</w:t>
            </w:r>
          </w:p>
        </w:tc>
        <w:tc>
          <w:tcPr/>
          <w:p>
            <w:pPr>
              <w:pStyle w:val="Compact"/>
              <w:jc w:val="center"/>
            </w:pPr>
            <w:r>
              <w:t xml:space="preserve">UC08</w:t>
            </w:r>
          </w:p>
        </w:tc>
        <w:tc>
          <w:tcPr/>
          <w:p>
            <w:pPr>
              <w:pStyle w:val="Compact"/>
              <w:jc w:val="left"/>
            </w:pPr>
            <w:r>
              <w:t xml:space="preserve">Fig 4.4.6,</w:t>
            </w:r>
            <w:r>
              <w:t xml:space="preserve"> </w:t>
            </w:r>
            <w:r>
              <w:rPr>
                <w:rStyle w:val="VerbatimChar"/>
              </w:rPr>
              <w:t xml:space="preserve">LocalMediaTmdbMatcher</w:t>
            </w:r>
          </w:p>
        </w:tc>
        <w:tc>
          <w:tcPr/>
          <w:p>
            <w:pPr>
              <w:pStyle w:val="Compact"/>
              <w:jc w:val="center"/>
            </w:pPr>
            <w:r>
              <w:rPr>
                <w:rStyle w:val="VerbatimChar"/>
              </w:rPr>
              <w:t xml:space="preserve">TC-SCAN-03</w:t>
            </w:r>
          </w:p>
        </w:tc>
      </w:tr>
      <w:tr>
        <w:tc>
          <w:tcPr/>
          <w:p>
            <w:pPr>
              <w:pStyle w:val="Compact"/>
              <w:jc w:val="center"/>
            </w:pPr>
            <w:r>
              <w:rPr>
                <w:bCs/>
                <w:b/>
              </w:rPr>
              <w:t xml:space="preserve">FR05.4</w:t>
            </w:r>
          </w:p>
        </w:tc>
        <w:tc>
          <w:tcPr/>
          <w:p>
            <w:pPr>
              <w:pStyle w:val="Compact"/>
              <w:jc w:val="left"/>
            </w:pPr>
            <w:r>
              <w:t xml:space="preserve">Binary Poster Caching (BYTEA)</w:t>
            </w:r>
          </w:p>
        </w:tc>
        <w:tc>
          <w:tcPr/>
          <w:p>
            <w:pPr>
              <w:pStyle w:val="Compact"/>
              <w:jc w:val="center"/>
            </w:pPr>
            <w:r>
              <w:t xml:space="preserve">Admin</w:t>
            </w:r>
          </w:p>
        </w:tc>
        <w:tc>
          <w:tcPr/>
          <w:p>
            <w:pPr>
              <w:pStyle w:val="Compact"/>
              <w:jc w:val="center"/>
            </w:pPr>
            <w:r>
              <w:t xml:space="preserve">UC08</w:t>
            </w:r>
          </w:p>
        </w:tc>
        <w:tc>
          <w:tcPr/>
          <w:p>
            <w:pPr>
              <w:pStyle w:val="Compact"/>
              <w:jc w:val="left"/>
            </w:pPr>
            <w:r>
              <w:t xml:space="preserve">Fig 4.4.6,</w:t>
            </w:r>
            <w:r>
              <w:t xml:space="preserve"> </w:t>
            </w:r>
            <w:r>
              <w:rPr>
                <w:rStyle w:val="VerbatimChar"/>
              </w:rPr>
              <w:t xml:space="preserve">local_media_poster_cache</w:t>
            </w:r>
          </w:p>
        </w:tc>
        <w:tc>
          <w:tcPr/>
          <w:p>
            <w:pPr>
              <w:pStyle w:val="Compact"/>
              <w:jc w:val="center"/>
            </w:pPr>
            <w:r>
              <w:rPr>
                <w:rStyle w:val="VerbatimChar"/>
              </w:rPr>
              <w:t xml:space="preserve">TC-SCAN-04</w:t>
            </w:r>
          </w:p>
        </w:tc>
      </w:tr>
      <w:tr>
        <w:tc>
          <w:tcPr/>
          <w:p>
            <w:pPr>
              <w:pStyle w:val="Compact"/>
              <w:jc w:val="center"/>
            </w:pPr>
            <w:r>
              <w:rPr>
                <w:bCs/>
                <w:b/>
              </w:rPr>
              <w:t xml:space="preserve">FR06.1</w:t>
            </w:r>
          </w:p>
        </w:tc>
        <w:tc>
          <w:tcPr/>
          <w:p>
            <w:pPr>
              <w:pStyle w:val="Compact"/>
              <w:jc w:val="left"/>
            </w:pPr>
            <w:r>
              <w:t xml:space="preserve">HTTP 206 Byte-Range Streaming</w:t>
            </w:r>
          </w:p>
        </w:tc>
        <w:tc>
          <w:tcPr/>
          <w:p>
            <w:pPr>
              <w:pStyle w:val="Compact"/>
              <w:jc w:val="center"/>
            </w:pPr>
            <w:r>
              <w:t xml:space="preserve">User</w:t>
            </w:r>
          </w:p>
        </w:tc>
        <w:tc>
          <w:tcPr/>
          <w:p>
            <w:pPr>
              <w:pStyle w:val="Compact"/>
              <w:jc w:val="center"/>
            </w:pPr>
            <w:r>
              <w:t xml:space="preserve">UC04</w:t>
            </w:r>
          </w:p>
        </w:tc>
        <w:tc>
          <w:tcPr/>
          <w:p>
            <w:pPr>
              <w:pStyle w:val="Compact"/>
              <w:jc w:val="left"/>
            </w:pPr>
            <w:r>
              <w:t xml:space="preserve">Fig 4.4.7, Fig 4.6.3,</w:t>
            </w:r>
            <w:r>
              <w:t xml:space="preserve"> </w:t>
            </w:r>
            <w:r>
              <w:rPr>
                <w:rStyle w:val="VerbatimChar"/>
              </w:rPr>
              <w:t xml:space="preserve">ResourceRegion</w:t>
            </w:r>
          </w:p>
        </w:tc>
        <w:tc>
          <w:tcPr/>
          <w:p>
            <w:pPr>
              <w:pStyle w:val="Compact"/>
              <w:jc w:val="center"/>
            </w:pPr>
            <w:r>
              <w:rPr>
                <w:rStyle w:val="VerbatimChar"/>
              </w:rPr>
              <w:t xml:space="preserve">TC-STRM-01</w:t>
            </w:r>
          </w:p>
        </w:tc>
      </w:tr>
      <w:tr>
        <w:tc>
          <w:tcPr/>
          <w:p>
            <w:pPr>
              <w:pStyle w:val="Compact"/>
              <w:jc w:val="center"/>
            </w:pPr>
            <w:r>
              <w:rPr>
                <w:bCs/>
                <w:b/>
              </w:rPr>
              <w:t xml:space="preserve">FR06.2</w:t>
            </w:r>
          </w:p>
        </w:tc>
        <w:tc>
          <w:tcPr/>
          <w:p>
            <w:pPr>
              <w:pStyle w:val="Compact"/>
              <w:jc w:val="left"/>
            </w:pPr>
            <w:r>
              <w:t xml:space="preserve">Sidecar SRT to WebVTT Format</w:t>
            </w:r>
          </w:p>
        </w:tc>
        <w:tc>
          <w:tcPr/>
          <w:p>
            <w:pPr>
              <w:pStyle w:val="Compact"/>
              <w:jc w:val="center"/>
            </w:pPr>
            <w:r>
              <w:t xml:space="preserve">User</w:t>
            </w:r>
          </w:p>
        </w:tc>
        <w:tc>
          <w:tcPr/>
          <w:p>
            <w:pPr>
              <w:pStyle w:val="Compact"/>
              <w:jc w:val="center"/>
            </w:pPr>
            <w:r>
              <w:t xml:space="preserve">UC05</w:t>
            </w:r>
          </w:p>
        </w:tc>
        <w:tc>
          <w:tcPr/>
          <w:p>
            <w:pPr>
              <w:pStyle w:val="Compact"/>
              <w:jc w:val="left"/>
            </w:pPr>
            <w:r>
              <w:t xml:space="preserve">Fig 4.3.2, Fig 4.6.3,</w:t>
            </w:r>
            <w:r>
              <w:t xml:space="preserve"> </w:t>
            </w:r>
            <w:r>
              <w:rPr>
                <w:rStyle w:val="VerbatimChar"/>
              </w:rPr>
              <w:t xml:space="preserve">LibraryController</w:t>
            </w:r>
          </w:p>
        </w:tc>
        <w:tc>
          <w:tcPr/>
          <w:p>
            <w:pPr>
              <w:pStyle w:val="Compact"/>
              <w:jc w:val="center"/>
            </w:pPr>
            <w:r>
              <w:rPr>
                <w:rStyle w:val="VerbatimChar"/>
              </w:rPr>
              <w:t xml:space="preserve">TC-SUB-01</w:t>
            </w:r>
          </w:p>
        </w:tc>
      </w:tr>
      <w:tr>
        <w:tc>
          <w:tcPr/>
          <w:p>
            <w:pPr>
              <w:pStyle w:val="Compact"/>
              <w:jc w:val="center"/>
            </w:pPr>
            <w:r>
              <w:rPr>
                <w:bCs/>
                <w:b/>
              </w:rPr>
              <w:t xml:space="preserve">FR06.3</w:t>
            </w:r>
          </w:p>
        </w:tc>
        <w:tc>
          <w:tcPr/>
          <w:p>
            <w:pPr>
              <w:pStyle w:val="Compact"/>
              <w:jc w:val="left"/>
            </w:pPr>
            <w:r>
              <w:t xml:space="preserve">On-the-Fly FFmpeg WebVTT Pipe</w:t>
            </w:r>
          </w:p>
        </w:tc>
        <w:tc>
          <w:tcPr/>
          <w:p>
            <w:pPr>
              <w:pStyle w:val="Compact"/>
              <w:jc w:val="center"/>
            </w:pPr>
            <w:r>
              <w:t xml:space="preserve">User</w:t>
            </w:r>
          </w:p>
        </w:tc>
        <w:tc>
          <w:tcPr/>
          <w:p>
            <w:pPr>
              <w:pStyle w:val="Compact"/>
              <w:jc w:val="center"/>
            </w:pPr>
            <w:r>
              <w:t xml:space="preserve">UC05</w:t>
            </w:r>
          </w:p>
        </w:tc>
        <w:tc>
          <w:tcPr/>
          <w:p>
            <w:pPr>
              <w:pStyle w:val="Compact"/>
              <w:jc w:val="left"/>
            </w:pPr>
            <w:r>
              <w:t xml:space="preserve">Fig 4.3.2, Fig 4.4.8,</w:t>
            </w:r>
            <w:r>
              <w:t xml:space="preserve"> </w:t>
            </w:r>
            <w:r>
              <w:rPr>
                <w:rStyle w:val="VerbatimChar"/>
              </w:rPr>
              <w:t xml:space="preserve">EmbeddedSubtitleService</w:t>
            </w:r>
          </w:p>
        </w:tc>
        <w:tc>
          <w:tcPr/>
          <w:p>
            <w:pPr>
              <w:pStyle w:val="Compact"/>
              <w:jc w:val="center"/>
            </w:pPr>
            <w:r>
              <w:rPr>
                <w:rStyle w:val="VerbatimChar"/>
              </w:rPr>
              <w:t xml:space="preserve">TC-SUB-02</w:t>
            </w:r>
          </w:p>
        </w:tc>
      </w:tr>
      <w:tr>
        <w:tc>
          <w:tcPr/>
          <w:p>
            <w:pPr>
              <w:pStyle w:val="Compact"/>
              <w:jc w:val="center"/>
            </w:pPr>
            <w:r>
              <w:rPr>
                <w:bCs/>
                <w:b/>
              </w:rPr>
              <w:t xml:space="preserve">FR06.4</w:t>
            </w:r>
          </w:p>
        </w:tc>
        <w:tc>
          <w:tcPr/>
          <w:p>
            <w:pPr>
              <w:pStyle w:val="Compact"/>
              <w:jc w:val="left"/>
            </w:pPr>
            <w:r>
              <w:t xml:space="preserve">Timestamp Resume in localStorage</w:t>
            </w:r>
          </w:p>
        </w:tc>
        <w:tc>
          <w:tcPr/>
          <w:p>
            <w:pPr>
              <w:pStyle w:val="Compact"/>
              <w:jc w:val="center"/>
            </w:pPr>
            <w:r>
              <w:t xml:space="preserve">User</w:t>
            </w:r>
          </w:p>
        </w:tc>
        <w:tc>
          <w:tcPr/>
          <w:p>
            <w:pPr>
              <w:pStyle w:val="Compact"/>
              <w:jc w:val="center"/>
            </w:pPr>
            <w:r>
              <w:t xml:space="preserve">UC04</w:t>
            </w:r>
          </w:p>
        </w:tc>
        <w:tc>
          <w:tcPr/>
          <w:p>
            <w:pPr>
              <w:pStyle w:val="Compact"/>
              <w:jc w:val="left"/>
            </w:pPr>
            <w:r>
              <w:t xml:space="preserve">Fig 4.2.1, Cinema Player JavaScript</w:t>
            </w:r>
          </w:p>
        </w:tc>
        <w:tc>
          <w:tcPr/>
          <w:p>
            <w:pPr>
              <w:pStyle w:val="Compact"/>
              <w:jc w:val="center"/>
            </w:pPr>
            <w:r>
              <w:rPr>
                <w:rStyle w:val="VerbatimChar"/>
              </w:rPr>
              <w:t xml:space="preserve">TC-STRM-02</w:t>
            </w:r>
          </w:p>
        </w:tc>
      </w:tr>
      <w:tr>
        <w:tc>
          <w:tcPr/>
          <w:p>
            <w:pPr>
              <w:pStyle w:val="Compact"/>
              <w:jc w:val="center"/>
            </w:pPr>
            <w:r>
              <w:rPr>
                <w:bCs/>
                <w:b/>
              </w:rPr>
              <w:t xml:space="preserve">FR07.1</w:t>
            </w:r>
          </w:p>
        </w:tc>
        <w:tc>
          <w:tcPr/>
          <w:p>
            <w:pPr>
              <w:pStyle w:val="Compact"/>
              <w:jc w:val="left"/>
            </w:pPr>
            <w:r>
              <w:t xml:space="preserve">Configurable Media Scan Roots</w:t>
            </w:r>
          </w:p>
        </w:tc>
        <w:tc>
          <w:tcPr/>
          <w:p>
            <w:pPr>
              <w:pStyle w:val="Compact"/>
              <w:jc w:val="center"/>
            </w:pPr>
            <w:r>
              <w:t xml:space="preserve">Admin</w:t>
            </w:r>
          </w:p>
        </w:tc>
        <w:tc>
          <w:tcPr/>
          <w:p>
            <w:pPr>
              <w:pStyle w:val="Compact"/>
              <w:jc w:val="center"/>
            </w:pPr>
            <w:r>
              <w:t xml:space="preserve">UC07</w:t>
            </w:r>
          </w:p>
        </w:tc>
        <w:tc>
          <w:tcPr/>
          <w:p>
            <w:pPr>
              <w:pStyle w:val="Compact"/>
              <w:jc w:val="left"/>
            </w:pPr>
            <w:r>
              <w:t xml:space="preserve">Fig 4.5.1,</w:t>
            </w:r>
            <w:r>
              <w:t xml:space="preserve"> </w:t>
            </w:r>
            <w:r>
              <w:rPr>
                <w:rStyle w:val="VerbatimChar"/>
              </w:rPr>
              <w:t xml:space="preserve">media_scan_root</w:t>
            </w:r>
            <w:r>
              <w:t xml:space="preserve"> </w:t>
            </w:r>
            <w:r>
              <w:t xml:space="preserve">Table</w:t>
            </w:r>
          </w:p>
        </w:tc>
        <w:tc>
          <w:tcPr/>
          <w:p>
            <w:pPr>
              <w:pStyle w:val="Compact"/>
              <w:jc w:val="center"/>
            </w:pPr>
            <w:r>
              <w:rPr>
                <w:rStyle w:val="VerbatimChar"/>
              </w:rPr>
              <w:t xml:space="preserve">TC-ADM-01</w:t>
            </w:r>
          </w:p>
        </w:tc>
      </w:tr>
      <w:tr>
        <w:tc>
          <w:tcPr/>
          <w:p>
            <w:pPr>
              <w:pStyle w:val="Compact"/>
              <w:jc w:val="center"/>
            </w:pPr>
            <w:r>
              <w:rPr>
                <w:bCs/>
                <w:b/>
              </w:rPr>
              <w:t xml:space="preserve">NFR01</w:t>
            </w:r>
          </w:p>
        </w:tc>
        <w:tc>
          <w:tcPr/>
          <w:p>
            <w:pPr>
              <w:pStyle w:val="Compact"/>
              <w:jc w:val="left"/>
            </w:pPr>
            <w:r>
              <w:t xml:space="preserve">Path Traversal Security</w:t>
            </w:r>
          </w:p>
        </w:tc>
        <w:tc>
          <w:tcPr/>
          <w:p>
            <w:pPr>
              <w:pStyle w:val="Compact"/>
              <w:jc w:val="center"/>
            </w:pPr>
            <w:r>
              <w:t xml:space="preserve">Maintainer</w:t>
            </w:r>
          </w:p>
        </w:tc>
        <w:tc>
          <w:tcPr/>
          <w:p>
            <w:pPr>
              <w:pStyle w:val="Compact"/>
              <w:jc w:val="center"/>
            </w:pPr>
            <w:r>
              <w:t xml:space="preserve">All</w:t>
            </w:r>
          </w:p>
        </w:tc>
        <w:tc>
          <w:tcPr/>
          <w:p>
            <w:pPr>
              <w:pStyle w:val="Compact"/>
              <w:jc w:val="left"/>
            </w:pPr>
            <w:r>
              <w:rPr>
                <w:rStyle w:val="VerbatimChar"/>
              </w:rPr>
              <w:t xml:space="preserve">checkedPath</w:t>
            </w:r>
            <w:r>
              <w:t xml:space="preserve"> </w:t>
            </w:r>
            <w:r>
              <w:t xml:space="preserve">Method,</w:t>
            </w:r>
            <w:r>
              <w:t xml:space="preserve"> </w:t>
            </w:r>
            <w:r>
              <w:rPr>
                <w:rStyle w:val="VerbatimChar"/>
              </w:rPr>
              <w:t xml:space="preserve">NoStoreHtmlFilter</w:t>
            </w:r>
          </w:p>
        </w:tc>
        <w:tc>
          <w:tcPr/>
          <w:p>
            <w:pPr>
              <w:pStyle w:val="Compact"/>
              <w:jc w:val="center"/>
            </w:pPr>
            <w:r>
              <w:rPr>
                <w:rStyle w:val="VerbatimChar"/>
              </w:rPr>
              <w:t xml:space="preserve">TC-SEC-04</w:t>
            </w:r>
          </w:p>
        </w:tc>
      </w:tr>
      <w:tr>
        <w:tc>
          <w:tcPr/>
          <w:p>
            <w:pPr>
              <w:pStyle w:val="Compact"/>
              <w:jc w:val="center"/>
            </w:pPr>
            <w:r>
              <w:rPr>
                <w:bCs/>
                <w:b/>
              </w:rPr>
              <w:t xml:space="preserve">NFR02</w:t>
            </w:r>
          </w:p>
        </w:tc>
        <w:tc>
          <w:tcPr/>
          <w:p>
            <w:pPr>
              <w:pStyle w:val="Compact"/>
              <w:jc w:val="left"/>
            </w:pPr>
            <w:r>
              <w:t xml:space="preserve">CPU Utilization</w:t>
            </w:r>
            <w:r>
              <w:t xml:space="preserve"> </w:t>
            </w:r>
            <m:oMath>
              <m:r>
                <m:rPr>
                  <m:sty m:val="p"/>
                </m:rPr>
                <m:t>≤</m:t>
              </m:r>
              <m:r>
                <m:t>2</m:t>
              </m:r>
              <m:r>
                <m:rPr>
                  <m:sty m:val="p"/>
                </m:rPr>
                <m:t>%</m:t>
              </m:r>
            </m:oMath>
          </w:p>
        </w:tc>
        <w:tc>
          <w:tcPr/>
          <w:p>
            <w:pPr>
              <w:pStyle w:val="Compact"/>
              <w:jc w:val="center"/>
            </w:pPr>
            <w:r>
              <w:t xml:space="preserve">Viewer</w:t>
            </w:r>
          </w:p>
        </w:tc>
        <w:tc>
          <w:tcPr/>
          <w:p>
            <w:pPr>
              <w:pStyle w:val="Compact"/>
              <w:jc w:val="center"/>
            </w:pPr>
            <w:r>
              <w:t xml:space="preserve">UC04</w:t>
            </w:r>
          </w:p>
        </w:tc>
        <w:tc>
          <w:tcPr/>
          <w:p>
            <w:pPr>
              <w:pStyle w:val="Compact"/>
              <w:jc w:val="left"/>
            </w:pPr>
            <w:r>
              <w:t xml:space="preserve">Zero-Copy Range Architecture</w:t>
            </w:r>
          </w:p>
        </w:tc>
        <w:tc>
          <w:tcPr/>
          <w:p>
            <w:pPr>
              <w:pStyle w:val="Compact"/>
              <w:jc w:val="center"/>
            </w:pPr>
            <w:r>
              <w:rPr>
                <w:rStyle w:val="VerbatimChar"/>
              </w:rPr>
              <w:t xml:space="preserve">TC-PERF-01</w:t>
            </w:r>
          </w:p>
        </w:tc>
      </w:tr>
      <w:tr>
        <w:tc>
          <w:tcPr/>
          <w:p>
            <w:pPr>
              <w:pStyle w:val="Compact"/>
              <w:jc w:val="center"/>
            </w:pPr>
            <w:r>
              <w:rPr>
                <w:bCs/>
                <w:b/>
              </w:rPr>
              <w:t xml:space="preserve">NFR04</w:t>
            </w:r>
          </w:p>
        </w:tc>
        <w:tc>
          <w:tcPr/>
          <w:p>
            <w:pPr>
              <w:pStyle w:val="Compact"/>
              <w:jc w:val="left"/>
            </w:pPr>
            <w:r>
              <w:t xml:space="preserve">Portable H2 Database Profile</w:t>
            </w:r>
          </w:p>
        </w:tc>
        <w:tc>
          <w:tcPr/>
          <w:p>
            <w:pPr>
              <w:pStyle w:val="Compact"/>
              <w:jc w:val="center"/>
            </w:pPr>
            <w:r>
              <w:t xml:space="preserve">Offline User</w:t>
            </w:r>
          </w:p>
        </w:tc>
        <w:tc>
          <w:tcPr/>
          <w:p>
            <w:pPr>
              <w:pStyle w:val="Compact"/>
              <w:jc w:val="center"/>
            </w:pPr>
            <w:r>
              <w:t xml:space="preserve">All</w:t>
            </w:r>
          </w:p>
        </w:tc>
        <w:tc>
          <w:tcPr/>
          <w:p>
            <w:pPr>
              <w:pStyle w:val="Compact"/>
              <w:jc w:val="left"/>
            </w:pPr>
            <w:r>
              <w:rPr>
                <w:rStyle w:val="VerbatimChar"/>
              </w:rPr>
              <w:t xml:space="preserve">application-portable.properties</w:t>
            </w:r>
          </w:p>
        </w:tc>
        <w:tc>
          <w:tcPr/>
          <w:p>
            <w:pPr>
              <w:pStyle w:val="Compact"/>
              <w:jc w:val="center"/>
            </w:pPr>
            <w:r>
              <w:rPr>
                <w:rStyle w:val="VerbatimChar"/>
              </w:rPr>
              <w:t xml:space="preserve">TC-PORT-01</w:t>
            </w:r>
          </w:p>
        </w:tc>
      </w:tr>
    </w:tbl>
    <w:p>
      <w:r>
        <w:pict>
          <v:rect style="width:0;height:1.5pt" o:hralign="center" o:hrstd="t" o:hr="t"/>
        </w:pict>
      </w:r>
    </w:p>
    <w:p>
      <w:r>
        <w:br w:type="page"/>
      </w:r>
    </w:p>
    <w:bookmarkEnd w:id="191"/>
    <w:bookmarkEnd w:id="192"/>
    <w:bookmarkEnd w:id="193"/>
    <w:bookmarkStart w:id="196" w:name="X9c82d8889758ba973711c11eeada38016d7bb9d"/>
    <w:p>
      <w:pPr>
        <w:pStyle w:val="Heading1"/>
      </w:pPr>
      <w:r>
        <w:t xml:space="preserve">CHAPTER FIVE: CONCLUSION AND RECOMMENDATIONS</w:t>
      </w:r>
    </w:p>
    <w:bookmarkStart w:id="194" w:name="conclusion"/>
    <w:p>
      <w:pPr>
        <w:pStyle w:val="Heading2"/>
      </w:pPr>
      <w:r>
        <w:t xml:space="preserve">5.1 Conclusion</w:t>
      </w:r>
    </w:p>
    <w:p>
      <w:pPr>
        <w:pStyle w:val="FirstParagraph"/>
      </w:pPr>
      <w:r>
        <w:t xml:space="preserve">The</w:t>
      </w:r>
      <w:r>
        <w:t xml:space="preserve"> </w:t>
      </w:r>
      <w:r>
        <w:rPr>
          <w:bCs/>
          <w:b/>
        </w:rPr>
        <w:t xml:space="preserve">Movie Watchlist Web Platform</w:t>
      </w:r>
      <w:r>
        <w:t xml:space="preserve"> </w:t>
      </w:r>
      <w:r>
        <w:t xml:space="preserve">demonstrates that rich media tracking and high-definition local streaming do not require expensive multi-core servers or complex commercial software suites. By uniting modern Java/Spring Boot architectural patterns with RFC 7233 byte-range streaming, the system achieves:</w:t>
      </w:r>
      <w:r>
        <w:t xml:space="preserve"> </w:t>
      </w:r>
      <w:r>
        <w:t xml:space="preserve">1.</w:t>
      </w:r>
      <w:r>
        <w:t xml:space="preserve"> </w:t>
      </w:r>
      <w:r>
        <w:rPr>
          <w:bCs/>
          <w:b/>
        </w:rPr>
        <w:t xml:space="preserve">Hardware Efficiency:</w:t>
      </w:r>
      <w:r>
        <w:t xml:space="preserve"> </w:t>
      </w:r>
      <w:r>
        <w:t xml:space="preserve">CPU utilization remains negligible during 1080p video streaming, permitting deployment on modest personal computers.</w:t>
      </w:r>
      <w:r>
        <w:t xml:space="preserve"> </w:t>
      </w:r>
      <w:r>
        <w:t xml:space="preserve">2.</w:t>
      </w:r>
      <w:r>
        <w:t xml:space="preserve"> </w:t>
      </w:r>
      <w:r>
        <w:rPr>
          <w:bCs/>
          <w:b/>
        </w:rPr>
        <w:t xml:space="preserve">Seamless Subtitle Extraction:</w:t>
      </w:r>
      <w:r>
        <w:t xml:space="preserve"> </w:t>
      </w:r>
      <w:r>
        <w:t xml:space="preserve">The integration of FFmpeg and FFprobe subprocess pipes resolves the longstanding inability of HTML5 video players to consume embedded MKV subtitles without full video re-encoding.</w:t>
      </w:r>
      <w:r>
        <w:t xml:space="preserve"> </w:t>
      </w:r>
      <w:r>
        <w:t xml:space="preserve">3.</w:t>
      </w:r>
      <w:r>
        <w:t xml:space="preserve"> </w:t>
      </w:r>
      <w:r>
        <w:rPr>
          <w:bCs/>
          <w:b/>
        </w:rPr>
        <w:t xml:space="preserve">Data Sovereignty &amp; Offline Resilience:</w:t>
      </w:r>
      <w:r>
        <w:t xml:space="preserve"> </w:t>
      </w:r>
      <w:r>
        <w:t xml:space="preserve">The dual-tier persistence design (PostgreSQL relational caching coupled with Cloud Firestore sync) ensures that personal watchlists, watched history, and movie posters remain accessible without internet connectivity.</w:t>
      </w:r>
      <w:r>
        <w:t xml:space="preserve"> </w:t>
      </w:r>
      <w:r>
        <w:t xml:space="preserve">4.</w:t>
      </w:r>
      <w:r>
        <w:t xml:space="preserve"> </w:t>
      </w:r>
      <w:r>
        <w:rPr>
          <w:bCs/>
          <w:b/>
        </w:rPr>
        <w:t xml:space="preserve">Rigorous Engineering Design:</w:t>
      </w:r>
      <w:r>
        <w:t xml:space="preserve"> </w:t>
      </w:r>
      <w:r>
        <w:t xml:space="preserve">Adhering strictly to IEEE 830, ISO/IEC 25010, and modern software requirements engineering practices established a traceable, verified, and maintainable software product.</w:t>
      </w:r>
    </w:p>
    <w:bookmarkEnd w:id="194"/>
    <w:bookmarkStart w:id="195" w:name="recommendations"/>
    <w:p>
      <w:pPr>
        <w:pStyle w:val="Heading2"/>
      </w:pPr>
      <w:r>
        <w:t xml:space="preserve">5.2 Recommendations</w:t>
      </w:r>
    </w:p>
    <w:p>
      <w:pPr>
        <w:numPr>
          <w:ilvl w:val="0"/>
          <w:numId w:val="1040"/>
        </w:numPr>
        <w:pStyle w:val="Compact"/>
      </w:pPr>
      <w:r>
        <w:rPr>
          <w:bCs/>
          <w:b/>
        </w:rPr>
        <w:t xml:space="preserve">Hardware Acceleration for Image Extraction:</w:t>
      </w:r>
      <w:r>
        <w:t xml:space="preserve"> </w:t>
      </w:r>
      <w:r>
        <w:t xml:space="preserve">Future extensions should integrate FFmpeg video thumbnail generation to display interactive visual seek bars in the cinema player.</w:t>
      </w:r>
    </w:p>
    <w:p>
      <w:pPr>
        <w:numPr>
          <w:ilvl w:val="0"/>
          <w:numId w:val="1040"/>
        </w:numPr>
        <w:pStyle w:val="Compact"/>
      </w:pPr>
      <w:r>
        <w:rPr>
          <w:bCs/>
          <w:b/>
        </w:rPr>
        <w:t xml:space="preserve">Multi-User Permission Hierarchies:</w:t>
      </w:r>
      <w:r>
        <w:t xml:space="preserve"> </w:t>
      </w:r>
      <w:r>
        <w:t xml:space="preserve">Implement role-based parental controls to restrict local media categories (e.g., R-rated movies) based on user profile age settings.</w:t>
      </w:r>
    </w:p>
    <w:p>
      <w:pPr>
        <w:numPr>
          <w:ilvl w:val="0"/>
          <w:numId w:val="1040"/>
        </w:numPr>
        <w:pStyle w:val="Compact"/>
      </w:pPr>
      <w:r>
        <w:rPr>
          <w:bCs/>
          <w:b/>
        </w:rPr>
        <w:t xml:space="preserve">Audio Track Transmuxing:</w:t>
      </w:r>
      <w:r>
        <w:t xml:space="preserve"> </w:t>
      </w:r>
      <w:r>
        <w:t xml:space="preserve">For media files containing multi-channel TrueHD or DTS audio unsupported by standard web browsers, a lightweight AAC audio-only transmuxing pipeline should be incorporated without re-encoding the video track.</w:t>
      </w:r>
    </w:p>
    <w:p>
      <w:pPr>
        <w:numPr>
          <w:ilvl w:val="0"/>
          <w:numId w:val="1040"/>
        </w:numPr>
        <w:pStyle w:val="Compact"/>
      </w:pPr>
      <w:r>
        <w:rPr>
          <w:bCs/>
          <w:b/>
        </w:rPr>
        <w:t xml:space="preserve">Internationalization &amp; Localization:</w:t>
      </w:r>
      <w:r>
        <w:t xml:space="preserve"> </w:t>
      </w:r>
      <w:r>
        <w:t xml:space="preserve">Introduce Amharic and regional language localizations for the user interface and TMDB overview translations.</w:t>
      </w:r>
    </w:p>
    <w:p>
      <w:r>
        <w:pict>
          <v:rect style="width:0;height:1.5pt" o:hralign="center" o:hrstd="t" o:hr="t"/>
        </w:pict>
      </w:r>
    </w:p>
    <w:p>
      <w:r>
        <w:br w:type="page"/>
      </w:r>
    </w:p>
    <w:bookmarkEnd w:id="195"/>
    <w:bookmarkEnd w:id="196"/>
    <w:bookmarkStart w:id="197" w:name="references"/>
    <w:p>
      <w:pPr>
        <w:pStyle w:val="Heading1"/>
      </w:pPr>
      <w:r>
        <w:t xml:space="preserve">References</w:t>
      </w:r>
    </w:p>
    <w:p>
      <w:pPr>
        <w:numPr>
          <w:ilvl w:val="0"/>
          <w:numId w:val="1041"/>
        </w:numPr>
        <w:pStyle w:val="Compact"/>
      </w:pPr>
      <w:r>
        <w:t xml:space="preserve">IEEE Computer Society,</w:t>
      </w:r>
      <w:r>
        <w:t xml:space="preserve"> </w:t>
      </w:r>
      <w:r>
        <w:rPr>
          <w:iCs/>
          <w:i/>
        </w:rPr>
        <w:t xml:space="preserve">IEEE Std 830-1998: IEEE Recommended Practice for Software Requirements Specifications</w:t>
      </w:r>
      <w:r>
        <w:t xml:space="preserve">, IEEE, 1998.</w:t>
      </w:r>
    </w:p>
    <w:p>
      <w:pPr>
        <w:numPr>
          <w:ilvl w:val="0"/>
          <w:numId w:val="1041"/>
        </w:numPr>
        <w:pStyle w:val="Compact"/>
      </w:pPr>
      <w:r>
        <w:t xml:space="preserve">ISO/IEC/IEEE,</w:t>
      </w:r>
      <w:r>
        <w:t xml:space="preserve"> </w:t>
      </w:r>
      <w:r>
        <w:rPr>
          <w:iCs/>
          <w:i/>
        </w:rPr>
        <w:t xml:space="preserve">ISO/IEC/IEEE 29148:2018 Systems and Software Engineering — Life Cycle Processes — Requirements Engineering</w:t>
      </w:r>
      <w:r>
        <w:t xml:space="preserve">, IEEE, 2018.</w:t>
      </w:r>
    </w:p>
    <w:p>
      <w:pPr>
        <w:numPr>
          <w:ilvl w:val="0"/>
          <w:numId w:val="1041"/>
        </w:numPr>
        <w:pStyle w:val="Compact"/>
      </w:pPr>
      <w:r>
        <w:t xml:space="preserve">Fielding, R., et al.,</w:t>
      </w:r>
      <w:r>
        <w:t xml:space="preserve"> </w:t>
      </w:r>
      <w:r>
        <w:rPr>
          <w:iCs/>
          <w:i/>
        </w:rPr>
        <w:t xml:space="preserve">Hypertext Transfer Protocol (HTTP/1.1): Range Requests</w:t>
      </w:r>
      <w:r>
        <w:t xml:space="preserve">, RFC 7233, Internet Engineering Task Force (IETF), 2014.</w:t>
      </w:r>
    </w:p>
    <w:p>
      <w:pPr>
        <w:numPr>
          <w:ilvl w:val="0"/>
          <w:numId w:val="1041"/>
        </w:numPr>
        <w:pStyle w:val="Compact"/>
      </w:pPr>
      <w:r>
        <w:t xml:space="preserve">W3C,</w:t>
      </w:r>
      <w:r>
        <w:t xml:space="preserve"> </w:t>
      </w:r>
      <w:r>
        <w:rPr>
          <w:iCs/>
          <w:i/>
        </w:rPr>
        <w:t xml:space="preserve">WebVTT: The Web Video Text Tracks Format</w:t>
      </w:r>
      <w:r>
        <w:t xml:space="preserve">, W3C Candidate Recommendation Draft, 2023.</w:t>
      </w:r>
    </w:p>
    <w:p>
      <w:pPr>
        <w:numPr>
          <w:ilvl w:val="0"/>
          <w:numId w:val="1041"/>
        </w:numPr>
        <w:pStyle w:val="Compact"/>
      </w:pPr>
      <w:r>
        <w:t xml:space="preserve">Sommerville, I.,</w:t>
      </w:r>
      <w:r>
        <w:t xml:space="preserve"> </w:t>
      </w:r>
      <w:r>
        <w:rPr>
          <w:iCs/>
          <w:i/>
        </w:rPr>
        <w:t xml:space="preserve">Software Engineering</w:t>
      </w:r>
      <w:r>
        <w:t xml:space="preserve">, 10th ed., Pearson Education, 2016.</w:t>
      </w:r>
    </w:p>
    <w:p>
      <w:pPr>
        <w:numPr>
          <w:ilvl w:val="0"/>
          <w:numId w:val="1041"/>
        </w:numPr>
        <w:pStyle w:val="Compact"/>
      </w:pPr>
      <w:r>
        <w:t xml:space="preserve">Pressman, R. S., and Maxim, B. R.,</w:t>
      </w:r>
      <w:r>
        <w:t xml:space="preserve"> </w:t>
      </w:r>
      <w:r>
        <w:rPr>
          <w:iCs/>
          <w:i/>
        </w:rPr>
        <w:t xml:space="preserve">Software Engineering: A Practitioner’s Approach</w:t>
      </w:r>
      <w:r>
        <w:t xml:space="preserve">, 8th ed., McGraw-Hill, 2015.</w:t>
      </w:r>
    </w:p>
    <w:p>
      <w:pPr>
        <w:numPr>
          <w:ilvl w:val="0"/>
          <w:numId w:val="1041"/>
        </w:numPr>
        <w:pStyle w:val="Compact"/>
      </w:pPr>
      <w:r>
        <w:t xml:space="preserve">ISO/IEC,</w:t>
      </w:r>
      <w:r>
        <w:t xml:space="preserve"> </w:t>
      </w:r>
      <w:r>
        <w:rPr>
          <w:iCs/>
          <w:i/>
        </w:rPr>
        <w:t xml:space="preserve">ISO/IEC 25010:2011 Systems and Software Engineering — Systems and Software Quality Requirements and Evaluation (SQuaRE)</w:t>
      </w:r>
      <w:r>
        <w:t xml:space="preserve">, ISO, 2011.</w:t>
      </w:r>
    </w:p>
    <w:p>
      <w:pPr>
        <w:numPr>
          <w:ilvl w:val="0"/>
          <w:numId w:val="1041"/>
        </w:numPr>
        <w:pStyle w:val="Compact"/>
      </w:pPr>
      <w:r>
        <w:t xml:space="preserve">The Movie Database (TMDB),</w:t>
      </w:r>
      <w:r>
        <w:t xml:space="preserve"> </w:t>
      </w:r>
      <w:r>
        <w:rPr>
          <w:iCs/>
          <w:i/>
        </w:rPr>
        <w:t xml:space="preserve">TMDB API v3 Developer Documentation</w:t>
      </w:r>
      <w:r>
        <w:t xml:space="preserve">,</w:t>
      </w:r>
      <w:r>
        <w:t xml:space="preserve"> </w:t>
      </w:r>
      <w:r>
        <w:rPr>
          <w:rStyle w:val="VerbatimChar"/>
        </w:rPr>
        <w:t xml:space="preserve">https://developer.themoviedb.org/docs</w:t>
      </w:r>
      <w:r>
        <w:t xml:space="preserve">.</w:t>
      </w:r>
    </w:p>
    <w:p>
      <w:pPr>
        <w:numPr>
          <w:ilvl w:val="0"/>
          <w:numId w:val="1041"/>
        </w:numPr>
        <w:pStyle w:val="Compact"/>
      </w:pPr>
      <w:r>
        <w:t xml:space="preserve">Google Cloud,</w:t>
      </w:r>
      <w:r>
        <w:t xml:space="preserve"> </w:t>
      </w:r>
      <w:r>
        <w:rPr>
          <w:iCs/>
          <w:i/>
        </w:rPr>
        <w:t xml:space="preserve">Firebase Authentication and Cloud Firestore REST API Documentation</w:t>
      </w:r>
      <w:r>
        <w:t xml:space="preserve">, Google, 2024.</w:t>
      </w:r>
    </w:p>
    <w:bookmarkEnd w:id="1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rPr>
  </w:style>
  <w:style w:styleId="BodyText" w:type="paragraph">
    <w:name w:val="Body Text"/>
    <w:basedOn w:val="Normal"/>
    <w:link w:val="BodyTextChar"/>
    <w:pPr>
      <w:spacing w:after="180" w:before="180"/>
    </w:pPr>
    <w:qFormat/>
    <w:rPr>
      <w:rFonts w:ascii="Calibri" w:cs="Calibri" w:hAnsi="Calibri"/>
      <w:sz w:val="22"/>
    </w:rPr>
  </w:style>
  <w:style w:customStyle="1" w:styleId="FirstParagraph" w:type="paragraph">
    <w:name w:val="First Paragraph"/>
    <w:basedOn w:val="BodyText"/>
    <w:next w:val="BodyText"/>
    <w:qFormat/>
    <w:rPr>
      <w:rFonts w:ascii="Calibri" w:cs="Calibri" w:hAnsi="Calibri"/>
    </w:rPr>
  </w:style>
  <w:style w:customStyle="1" w:styleId="Compact" w:type="paragraph">
    <w:name w:val="Compact"/>
    <w:basedOn w:val="BodyText"/>
    <w:qFormat/>
    <w:pPr>
      <w:spacing w:after="36" w:before="36"/>
    </w:pPr>
    <w:rPr>
      <w:rFonts w:ascii="Calibri" w:cs="Calibri" w:hAnsi="Calibri"/>
    </w:rPr>
  </w:style>
  <w:style w:styleId="Title" w:type="paragraph">
    <w:name w:val="Title"/>
    <w:basedOn w:val="Normal"/>
    <w:next w:val="BodyText"/>
    <w:qFormat/>
    <w:pPr>
      <w:keepNext/>
      <w:keepLines/>
      <w:spacing w:after="240" w:before="480"/>
      <w:jc w:val="center"/>
    </w:pPr>
    <w:rPr>
      <w:rFonts w:ascii="Calibri" w:asciiTheme="majorHAnsi" w:cs="Calibri" w:cstheme="majorBidi"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ascii="Calibri" w:cs="Calibri" w:hAnsi="Calibri"/>
    </w:rPr>
  </w:style>
  <w:style w:customStyle="1" w:styleId="Author" w:type="paragraph">
    <w:name w:val="Author"/>
    <w:next w:val="BodyText"/>
    <w:qFormat/>
    <w:pPr>
      <w:keepNext/>
      <w:keepLines/>
      <w:jc w:val="center"/>
    </w:pPr>
    <w:rPr>
      <w:rFonts w:ascii="Calibri" w:cs="Calibri" w:hAnsi="Calibri"/>
    </w:rPr>
  </w:style>
  <w:style w:styleId="Date" w:type="paragraph">
    <w:name w:val="Date"/>
    <w:next w:val="BodyText"/>
    <w:qFormat/>
    <w:pPr>
      <w:keepNext/>
      <w:keepLines/>
      <w:jc w:val="center"/>
    </w:pPr>
    <w:rPr>
      <w:rFonts w:ascii="Calibri" w:cs="Calibri" w:hAnsi="Calibr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Calibri" w:cs="Calibri" w:hAnsi="Calibri"/>
    </w:rPr>
  </w:style>
  <w:style w:customStyle="1" w:styleId="Abstract" w:type="paragraph">
    <w:name w:val="Abstract"/>
    <w:basedOn w:val="Normal"/>
    <w:next w:val="BodyText"/>
    <w:qFormat/>
    <w:pPr>
      <w:keepNext/>
      <w:keepLines/>
      <w:spacing w:after="300" w:before="100"/>
    </w:pPr>
    <w:rPr>
      <w:sz w:val="20"/>
      <w:szCs w:val="20"/>
      <w:rFonts w:ascii="Calibri" w:cs="Calibri" w:hAnsi="Calibri"/>
    </w:rPr>
  </w:style>
  <w:style w:styleId="Bibliography" w:type="paragraph">
    <w:name w:val="Bibliography"/>
    <w:basedOn w:val="Normal"/>
    <w:next w:val="Bibliography"/>
    <w:qFormat/>
    <w:pPr/>
    <w:rPr>
      <w:rFonts w:ascii="Calibri" w:cs="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Calibri" w:cstheme="majorBidi" w:eastAsiaTheme="majorEastAsia" w:hAnsi="Calibri" w:hAnsiTheme="majorHAnsi"/>
      <w:b/>
      <w:bCs/>
      <w:color w:themeColor="accent1" w:val="1B365D"/>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Calibri" w:cstheme="majorBidi" w:eastAsiaTheme="majorEastAsia" w:hAnsi="Calibri" w:hAnsiTheme="majorHAnsi"/>
      <w:b/>
      <w:bCs/>
      <w:color w:themeColor="accent1" w:val="2B547E"/>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Calibri" w:cstheme="majorBidi" w:eastAsiaTheme="majorEastAsia" w:hAnsi="Calibri" w:hAnsiTheme="majorHAnsi"/>
      <w:b/>
      <w:bCs/>
      <w:color w:themeColor="accent1" w:val="333333"/>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Calibr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Calibr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Calibr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Calibr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Calibr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Calibr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rPr>
  </w:style>
  <w:style w:styleId="FootnoteText" w:type="paragraph">
    <w:name w:val="Footnote Text"/>
    <w:basedOn w:val="Normal"/>
    <w:next w:val="FootnoteText"/>
    <w:uiPriority w:val="9"/>
    <w:unhideWhenUsed/>
    <w:qFormat/>
    <w:rPr>
      <w:rFonts w:ascii="Calibri" w:cs="Calibri" w:hAnsi="Calibri"/>
    </w:rPr>
  </w:style>
  <w:style w:default="1" w:styleId="DefaultParagraphFont" w:type="character">
    <w:name w:val="Default Paragraph Font"/>
    <w:semiHidden/>
    <w:unhideWhenUsed/>
    <w:rPr>
      <w:rFonts w:ascii="Calibri" w:cs="Calibri" w:hAnsi="Calibri"/>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Calibri" w:cs="Calibri" w:hAnsi="Calibri"/>
    </w:rPr>
  </w:style>
  <w:style w:customStyle="1" w:styleId="DefinitionTerm" w:type="paragraph">
    <w:name w:val="Definition Term"/>
    <w:basedOn w:val="Normal"/>
    <w:next w:val="Definition"/>
    <w:pPr>
      <w:keepNext/>
      <w:keepLines/>
      <w:spacing w:after="0"/>
    </w:pPr>
    <w:rPr>
      <w:b/>
      <w:rFonts w:ascii="Calibri" w:cs="Calibri" w:hAnsi="Calibri"/>
    </w:rPr>
  </w:style>
  <w:style w:customStyle="1" w:styleId="Definition" w:type="paragraph">
    <w:name w:val="Definition"/>
    <w:basedOn w:val="Normal"/>
    <w:rPr>
      <w:rFonts w:ascii="Calibri" w:cs="Calibri" w:hAnsi="Calibri"/>
    </w:rPr>
  </w:style>
  <w:style w:styleId="Caption" w:type="paragraph">
    <w:name w:val="Caption"/>
    <w:basedOn w:val="Normal"/>
    <w:link w:val="BodyTextChar"/>
    <w:pPr>
      <w:spacing w:after="120" w:before="0"/>
    </w:pPr>
    <w:rPr>
      <w:i/>
      <w:rFonts w:ascii="Calibri" w:cs="Calibri" w:hAnsi="Calibri"/>
    </w:rPr>
  </w:style>
  <w:style w:customStyle="1" w:styleId="TableCaption" w:type="paragraph">
    <w:name w:val="Table Caption"/>
    <w:basedOn w:val="Caption"/>
    <w:pPr>
      <w:keepNext/>
    </w:pPr>
    <w:rPr>
      <w:rFonts w:ascii="Calibri" w:cs="Calibri" w:hAnsi="Calibri"/>
    </w:rPr>
  </w:style>
  <w:style w:customStyle="1" w:styleId="ImageCaption" w:type="paragraph">
    <w:name w:val="Image Caption"/>
    <w:basedOn w:val="Caption"/>
    <w:rPr>
      <w:rFonts w:ascii="Calibri" w:cs="Calibri" w:hAnsi="Calibri"/>
    </w:rPr>
  </w:style>
  <w:style w:customStyle="1" w:styleId="Figure" w:type="paragraph">
    <w:name w:val="Figure"/>
    <w:basedOn w:val="Normal"/>
    <w:rPr>
      <w:rFonts w:ascii="Calibri" w:cs="Calibri" w:hAnsi="Calibri"/>
    </w:rPr>
  </w:style>
  <w:style w:customStyle="1" w:styleId="CaptionedFigure" w:type="paragraph">
    <w:name w:val="Captioned Figure"/>
    <w:basedOn w:val="Figure"/>
    <w:pPr>
      <w:keepNext/>
    </w:pPr>
    <w:rPr>
      <w:rFonts w:ascii="Calibri" w:cs="Calibri" w:hAnsi="Calibri"/>
    </w:rPr>
  </w:style>
  <w:style w:customStyle="1" w:styleId="BodyTextChar" w:type="character">
    <w:name w:val="Body Text Char"/>
    <w:basedOn w:val="DefaultParagraphFont"/>
    <w:link w:val="BodyText"/>
    <w:rPr>
      <w:rFonts w:ascii="Calibri" w:cs="Calibri" w:hAnsi="Calibri"/>
    </w:rPr>
  </w:style>
  <w:style w:customStyle="1" w:styleId="VerbatimChar" w:type="character">
    <w:name w:val="Verbatim Char"/>
    <w:basedOn w:val="BodyTextChar"/>
    <w:rPr>
      <w:rFonts w:ascii="Calibri" w:cs="Calibri" w:hAnsi="Calibri"/>
      <w:sz w:val="22"/>
    </w:rPr>
  </w:style>
  <w:style w:customStyle="1" w:styleId="SectionNumber" w:type="character">
    <w:name w:val="Section Number"/>
    <w:basedOn w:val="BodyTextChar"/>
    <w:rPr>
      <w:rFonts w:ascii="Calibri" w:cs="Calibri" w:hAnsi="Calibri"/>
    </w:rPr>
  </w:style>
  <w:style w:styleId="FootnoteReference" w:type="character">
    <w:name w:val="Footnote Reference"/>
    <w:basedOn w:val="BodyTextChar"/>
    <w:rPr>
      <w:vertAlign w:val="superscript"/>
      <w:rFonts w:ascii="Calibri" w:cs="Calibri" w:hAnsi="Calibri"/>
    </w:rPr>
  </w:style>
  <w:style w:styleId="Hyperlink" w:type="character">
    <w:name w:val="Hyperlink"/>
    <w:basedOn w:val="BodyTextChar"/>
    <w:rPr>
      <w:color w:themeColor="accent1" w:val="4F81BD"/>
      <w:rFonts w:ascii="Calibri" w:cs="Calibri" w:hAnsi="Calibri"/>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Calibr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 Target="media/rId90.png" /><Relationship Type="http://schemas.openxmlformats.org/officeDocument/2006/relationships/image" Id="rId101" Target="media/rId101.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2" Target="media/rId1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2026-10-14T12:45:01Z</dcterms:created>
  <dcterms:modified xsi:type="dcterms:W3CDTF">2026-10-14T12:45:01Z</dcterms:modified>
</cp:coreProperties>
</file>

<file path=docProps/custom.xml><?xml version="1.0" encoding="utf-8"?>
<Properties xmlns="http://schemas.openxmlformats.org/officeDocument/2006/custom-properties" xmlns:vt="http://schemas.openxmlformats.org/officeDocument/2006/docPropsVTypes"/>
</file>