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Application for entry in the Register of Non-Governmental Organisations (template)</w:t>
      </w:r>
    </w:p>
    <w:tbl>
      <w:tblPr>
        <w:tblW w:type="dxa" w:w="9906"/>
        <w:tblBorders>
          <w:top w:val="single" w:color="C9D3D7" w:sz="4"/>
          <w:left w:val="single" w:color="C9D3D7" w:sz="4"/>
          <w:bottom w:val="single" w:color="C9D3D7" w:sz="4"/>
          <w:right w:val="single" w:color="C9D3D7" w:sz="4"/>
          <w:insideH w:val="single" w:color="C9D3D7" w:sz="4"/>
          <w:insideV w:val="single" w:color="C9D3D7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shd w:fill="F6F3E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6434B"/>
                <w:sz w:val="18"/>
                <w:szCs w:val="18"/>
              </w:rPr>
              <w:t xml:space="preserve">Crnogorski (original obrasca)</w:t>
            </w:r>
          </w:p>
        </w:tc>
        <w:tc>
          <w:tcPr>
            <w:tcW w:type="dxa" w:w="4953"/>
            <w:shd w:fill="F6F3E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6434B"/>
                <w:sz w:val="18"/>
                <w:szCs w:val="18"/>
              </w:rPr>
              <w:t xml:space="preserve">English (translation)</w:t>
            </w:r>
          </w:p>
        </w:tc>
      </w:tr>
      <w:tr>
        <w:tc>
          <w:tcPr>
            <w:tcW w:type="dxa" w:w="9906"/>
            <w:gridSpan w:val="2"/>
            <w:shd w:fill="E3EB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3A46"/>
                <w:sz w:val="22"/>
                <w:szCs w:val="22"/>
              </w:rPr>
              <w:t xml:space="preserve">Explanation</w:t>
            </w:r>
          </w:p>
        </w:tc>
      </w:tr>
      <w:tr>
        <w:tc>
          <w:tcPr>
            <w:tcW w:type="dxa" w:w="49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Vlada Crne Gore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Ministarstvo regionalno-investicionog razvoja i saradnje sa nevladinim organizacijama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Predmet: Prijava za upis u Registar nevladinih organizacija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Podnosilac: _____________________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Obrazloženje: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Dana___________________godine, se sastala Osnivačka Skupština _____________________________________i donijela sljedeće odluke: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 osnuje udruženje naziva: _____________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 usvoji Statut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da podnese prijavu za upis u Registar nevladinih organizacija.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 skladu sa gore navedenim odlukama molimo vas da izvršite upis nevladine organizacije “________________________________________ “ u Registar nevladinih organizacija koji se vodi pri vašem Ministarstvu.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 prilogu dostavljamo: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Odluku o osnivanju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Zapisnik sa osnivačke skupštine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U________________, Predsjedavajuci Osnivačke Skupštine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Dana _____________ s.r</w:t>
            </w:r>
          </w:p>
        </w:tc>
        <w:tc>
          <w:tcPr>
            <w:tcW w:type="dxa" w:w="49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English translation of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Obrazac prijave za upis u registar MIRN za udruženje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Blanks are reproduced as in the original.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Government of Montenegro Ministry of Regional-Investment Development and Cooperation with Non-Governmental Organisations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Subject: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Application for entry in the Register of Non-Governmental Organisations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Applicant: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_____________________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 ___________________, the Founding Assembly of _____________________________________ met and adopted the following decisions: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 found an association named: _____________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 adopt the Statute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 submit an application for entry in the Register of Non-Governmental Organisations.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 accordance with the decisions listed above, we ask you to enter the non-governmental organisation "________________________________________" in the Register of Non-Governmental Organisations kept at your Ministry.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Enclosed we submit: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Decision on founding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Minutes of the founding assembly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Statute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 ________________, on _____________.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Chair of the Founding Assembly, s.r.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[Translator's note: in the original, items 1 and 2 of the decisions list are unnumbered and only item 3 carries a number. The heading block "Government of Montenegro / Ministry ..." is the addressee.]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000" w:right="1000" w:bottom="1000" w:left="100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A72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A72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A6A72"/>
        <w:sz w:val="16"/>
        <w:szCs w:val="16"/>
      </w:rPr>
      <w:t xml:space="preserve">Application for entry in the Register of Non-Governmental Organisations (template)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Arial" w:cs="Arial" w:eastAsia="Arial" w:hAnsi="Arial"/>
      <w:b/>
      <w:bCs/>
      <w:color w:val="0E3A46"/>
      <w:sz w:val="30"/>
      <w:szCs w:val="3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0E3A46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60" w:before="120"/>
      <w:outlineLvl w:val="1"/>
    </w:pPr>
    <w:rPr>
      <w:rFonts w:ascii="Arial" w:cs="Arial" w:eastAsia="Arial" w:hAnsi="Arial"/>
      <w:b/>
      <w:bCs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2026-09-30T14:19:23.916Z</dcterms:created>
  <dcterms:modified xsi:type="dcterms:W3CDTF">2026-09-30T14:19:23.917Z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