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2" w:before="0" w:after="25"/>
        <w:jc w:val="center"/>
        <w:rPr/>
      </w:pPr>
      <w:r>
        <w:rPr>
          <w:rFonts w:eastAsia="Calibri" w:cs="Calibri"/>
          <w:b/>
          <w:bCs/>
          <w:color w:val="2E4057"/>
          <w:sz w:val="28"/>
          <w:szCs w:val="28"/>
        </w:rPr>
        <w:t>Terina Seltzer</w:t>
      </w:r>
    </w:p>
    <w:p>
      <w:pPr>
        <w:pStyle w:val="Normal"/>
        <w:spacing w:lineRule="auto" w:line="252" w:before="0" w:after="60"/>
        <w:jc w:val="center"/>
        <w:rPr/>
      </w:pPr>
      <w:r>
        <w:rPr>
          <w:rFonts w:eastAsia="Calibri" w:cs="Calibri"/>
          <w:color w:val="444444"/>
          <w:sz w:val="17"/>
          <w:szCs w:val="17"/>
        </w:rPr>
        <w:t>304-716-6167  |  terina.seltzer@gmail.com  |  linkedin.com/in/terina-seltzer  |  github.com/tseltze</w:t>
      </w:r>
    </w:p>
    <w:p>
      <w:pPr>
        <w:pStyle w:val="Normal"/>
        <w:pBdr>
          <w:bottom w:val="single" w:sz="4" w:space="2" w:color="2E4057"/>
        </w:pBdr>
        <w:spacing w:lineRule="auto" w:line="252" w:before="150" w:after="55"/>
        <w:rPr/>
      </w:pPr>
      <w:r>
        <w:rPr>
          <w:rFonts w:eastAsia="Calibri" w:cs="Calibri"/>
          <w:b/>
          <w:bCs/>
          <w:color w:val="2E4057"/>
          <w:sz w:val="20"/>
          <w:szCs w:val="20"/>
        </w:rPr>
        <w:t>SUMMARY</w:t>
      </w:r>
    </w:p>
    <w:p>
      <w:pPr>
        <w:pStyle w:val="Normal"/>
        <w:spacing w:lineRule="auto" w:line="252" w:before="45" w:after="60"/>
        <w:rPr/>
      </w:pPr>
      <w:r>
        <w:rPr>
          <w:rFonts w:eastAsia="Calibri" w:cs="Calibri"/>
          <w:sz w:val="17"/>
          <w:szCs w:val="17"/>
        </w:rPr>
        <w:t>Software Engineering graduate (B.S., 2026) seeking a junior software developer role. Builds full-stack and mobile applications with Java, Kotlin, and Angular, backed by 8+ years in network and systems administration. Combines hands-on development with a strong foundation in secure system design, databases, and modern development practices.</w:t>
      </w:r>
    </w:p>
    <w:p>
      <w:pPr>
        <w:pStyle w:val="Normal"/>
        <w:pBdr>
          <w:bottom w:val="single" w:sz="4" w:space="2" w:color="2E4057"/>
        </w:pBdr>
        <w:spacing w:lineRule="auto" w:line="252" w:before="150" w:after="55"/>
        <w:rPr/>
      </w:pPr>
      <w:r>
        <w:rPr>
          <w:rFonts w:eastAsia="Calibri" w:cs="Calibri"/>
          <w:b/>
          <w:bCs/>
          <w:color w:val="2E4057"/>
          <w:sz w:val="20"/>
          <w:szCs w:val="20"/>
        </w:rPr>
        <w:t>TECHNICAL SKILLS</w:t>
      </w:r>
    </w:p>
    <w:p>
      <w:pPr>
        <w:pStyle w:val="Normal"/>
        <w:spacing w:lineRule="auto" w:line="252" w:before="35" w:after="28"/>
        <w:rPr/>
      </w:pPr>
      <w:r>
        <w:rPr>
          <w:rFonts w:eastAsia="Calibri" w:cs="Calibri"/>
          <w:sz w:val="17"/>
          <w:szCs w:val="17"/>
        </w:rPr>
        <w:t>Languages:  Java, Kotlin, Python, JavaScript, TypeScript, SQL, HTML, CSS</w:t>
      </w:r>
    </w:p>
    <w:p>
      <w:pPr>
        <w:pStyle w:val="Normal"/>
        <w:spacing w:lineRule="auto" w:line="252" w:before="28" w:after="28"/>
        <w:rPr/>
      </w:pPr>
      <w:r>
        <w:rPr>
          <w:rFonts w:eastAsia="Calibri" w:cs="Calibri"/>
          <w:sz w:val="17"/>
          <w:szCs w:val="17"/>
        </w:rPr>
        <w:t>Frameworks:  Angular, React, Node.js, Express, Bootstrap</w:t>
      </w:r>
    </w:p>
    <w:p>
      <w:pPr>
        <w:pStyle w:val="Normal"/>
        <w:spacing w:lineRule="auto" w:line="252" w:before="28" w:after="28"/>
        <w:rPr/>
      </w:pPr>
      <w:r>
        <w:rPr>
          <w:rFonts w:eastAsia="Calibri" w:cs="Calibri"/>
          <w:sz w:val="17"/>
          <w:szCs w:val="17"/>
        </w:rPr>
        <w:t>Databases:  PostgreSQL, MySQL, Firebase / Firestore</w:t>
      </w:r>
    </w:p>
    <w:p>
      <w:pPr>
        <w:pStyle w:val="Normal"/>
        <w:spacing w:lineRule="auto" w:line="252" w:before="28" w:after="28"/>
        <w:rPr/>
      </w:pPr>
      <w:r>
        <w:rPr>
          <w:rFonts w:eastAsia="Calibri" w:cs="Calibri"/>
          <w:sz w:val="17"/>
          <w:szCs w:val="17"/>
        </w:rPr>
        <w:t>Tools &amp; Cloud:  Git, Docker, Android Studio, IntelliJ, AWS</w:t>
      </w:r>
    </w:p>
    <w:p>
      <w:pPr>
        <w:pStyle w:val="Normal"/>
        <w:spacing w:lineRule="auto" w:line="252" w:before="28" w:after="45"/>
        <w:rPr/>
      </w:pPr>
      <w:r>
        <w:rPr>
          <w:rFonts w:eastAsia="Calibri" w:cs="Calibri"/>
          <w:sz w:val="17"/>
          <w:szCs w:val="17"/>
        </w:rPr>
        <w:t>Certifications:  AWS Certified Cloud Practitioner, ITIL v4, Project+</w:t>
      </w:r>
    </w:p>
    <w:p>
      <w:pPr>
        <w:pStyle w:val="Normal"/>
        <w:pBdr>
          <w:bottom w:val="single" w:sz="4" w:space="2" w:color="2E4057"/>
        </w:pBdr>
        <w:spacing w:lineRule="auto" w:line="252" w:before="150" w:after="55"/>
        <w:rPr/>
      </w:pPr>
      <w:r>
        <w:rPr>
          <w:rFonts w:eastAsia="Calibri" w:cs="Calibri"/>
          <w:b/>
          <w:bCs/>
          <w:color w:val="2E4057"/>
          <w:sz w:val="20"/>
          <w:szCs w:val="20"/>
        </w:rPr>
        <w:t>PROJECTS</w:t>
      </w:r>
    </w:p>
    <w:p>
      <w:pPr>
        <w:pStyle w:val="Normal"/>
        <w:spacing w:lineRule="auto" w:line="252" w:before="95" w:after="28"/>
        <w:rPr/>
      </w:pPr>
      <w:r>
        <w:rPr>
          <w:rFonts w:eastAsia="Calibri" w:cs="Calibri"/>
          <w:b/>
          <w:bCs/>
          <w:sz w:val="17"/>
          <w:szCs w:val="17"/>
        </w:rPr>
        <w:t>Pet Adoption &amp; Volunteer Management App</w:t>
      </w:r>
      <w:r>
        <w:rPr>
          <w:rFonts w:eastAsia="Calibri" w:cs="Calibri"/>
          <w:color w:val="555555"/>
          <w:sz w:val="17"/>
          <w:szCs w:val="17"/>
        </w:rPr>
        <w:t xml:space="preserve">  |  Android, Java, Kotlin, Firebase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March 2026</w:t>
      </w:r>
    </w:p>
    <w:p>
      <w:pPr>
        <w:pStyle w:val="ListParagraph"/>
        <w:numPr>
          <w:ilvl w:val="0"/>
          <w:numId w:val="3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Built a full-stack Android app managing the complete pet adoption lifecycle, from browsing listings to coordinating volunteer placement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Implemented role-based access control (RBAC) and Firestore security rules to enforce data access boundaries across user roles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Added input validation and structured error handling within a modular, object-oriented architecture built for maintainability</w:t>
      </w:r>
    </w:p>
    <w:p>
      <w:pPr>
        <w:pStyle w:val="Normal"/>
        <w:spacing w:lineRule="auto" w:line="252" w:before="95" w:after="28"/>
        <w:rPr/>
      </w:pPr>
      <w:r>
        <w:rPr>
          <w:rFonts w:eastAsia="Calibri" w:cs="Calibri"/>
          <w:b/>
          <w:bCs/>
          <w:sz w:val="17"/>
          <w:szCs w:val="17"/>
        </w:rPr>
        <w:t>Task Management Application</w:t>
      </w:r>
      <w:r>
        <w:rPr>
          <w:rFonts w:eastAsia="Calibri" w:cs="Calibri"/>
          <w:color w:val="555555"/>
          <w:sz w:val="17"/>
          <w:szCs w:val="17"/>
        </w:rPr>
        <w:t xml:space="preserve">  |  Java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2025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Developed a Java application supporting task creation, prioritization, assignment, and real-time progress tracking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Applied object-oriented design patterns to produce a modular, maintainable, and easily extensible codebase</w:t>
      </w:r>
    </w:p>
    <w:p>
      <w:pPr>
        <w:pStyle w:val="Normal"/>
        <w:spacing w:lineRule="auto" w:line="252" w:before="95" w:after="28"/>
        <w:rPr/>
      </w:pPr>
      <w:r>
        <w:rPr>
          <w:rFonts w:eastAsia="Calibri" w:cs="Calibri"/>
          <w:b/>
          <w:bCs/>
          <w:sz w:val="17"/>
          <w:szCs w:val="17"/>
        </w:rPr>
        <w:t>Interactive World Map Application</w:t>
      </w:r>
      <w:r>
        <w:rPr>
          <w:rFonts w:eastAsia="Calibri" w:cs="Calibri"/>
          <w:color w:val="555555"/>
          <w:sz w:val="17"/>
          <w:szCs w:val="17"/>
        </w:rPr>
        <w:t xml:space="preserve">  |  Angular, TypeScript, REST APIs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June 2025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Developed an interactive SVG-based world map in Angular, consuming external REST APIs for real-time geographic data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Built click and hover interaction patterns and managed clean, collaborative code using Git branching practices</w:t>
      </w:r>
    </w:p>
    <w:p>
      <w:pPr>
        <w:pStyle w:val="Normal"/>
        <w:spacing w:lineRule="auto" w:line="252" w:before="95" w:after="28"/>
        <w:rPr/>
      </w:pPr>
      <w:r>
        <w:rPr>
          <w:rFonts w:eastAsia="Calibri" w:cs="Calibri"/>
          <w:b/>
          <w:bCs/>
          <w:sz w:val="17"/>
          <w:szCs w:val="17"/>
        </w:rPr>
        <w:t>Data Analysis &amp; Reporting System</w:t>
      </w:r>
      <w:r>
        <w:rPr>
          <w:rFonts w:eastAsia="Calibri" w:cs="Calibri"/>
          <w:color w:val="555555"/>
          <w:sz w:val="17"/>
          <w:szCs w:val="17"/>
        </w:rPr>
        <w:t xml:space="preserve">  |  PostgreSQL, SQL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January 2026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Designed SQL queries, functions, triggers, and stored procedures to automate reporting and reduce manual processing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Built normalized schemas and tuned query performance through indexing to support scalable, accurate analysis</w:t>
      </w:r>
    </w:p>
    <w:p>
      <w:pPr>
        <w:pStyle w:val="Normal"/>
        <w:spacing w:lineRule="auto" w:line="252" w:before="70" w:after="35"/>
        <w:rPr/>
      </w:pPr>
      <w:r>
        <w:rPr>
          <w:rFonts w:eastAsia="Calibri" w:cs="Calibri"/>
          <w:sz w:val="17"/>
          <w:szCs w:val="17"/>
        </w:rPr>
        <w:t>Additional projects:  Island Tourism UX prototype (wireframing, usability testing) and a responsive multi-page State Government website (HTML / CSS).</w:t>
      </w:r>
    </w:p>
    <w:p>
      <w:pPr>
        <w:pStyle w:val="Normal"/>
        <w:pBdr>
          <w:bottom w:val="single" w:sz="4" w:space="2" w:color="2E4057"/>
        </w:pBdr>
        <w:spacing w:lineRule="auto" w:line="252" w:before="150" w:after="55"/>
        <w:rPr/>
      </w:pPr>
      <w:r>
        <w:rPr>
          <w:rFonts w:eastAsia="Calibri" w:cs="Calibri"/>
          <w:b/>
          <w:bCs/>
          <w:color w:val="2E4057"/>
          <w:sz w:val="20"/>
          <w:szCs w:val="20"/>
        </w:rPr>
        <w:t>EXPERIENCE</w:t>
      </w:r>
    </w:p>
    <w:p>
      <w:pPr>
        <w:pStyle w:val="Normal"/>
        <w:spacing w:lineRule="auto" w:line="252" w:before="105" w:after="28"/>
        <w:rPr/>
      </w:pPr>
      <w:r>
        <w:rPr>
          <w:rFonts w:eastAsia="Calibri" w:cs="Calibri"/>
          <w:b/>
          <w:bCs/>
          <w:sz w:val="17"/>
          <w:szCs w:val="17"/>
        </w:rPr>
        <w:t>Continuing Education &amp; Volunteer Work</w:t>
      </w:r>
      <w:r>
        <w:rPr>
          <w:rFonts w:eastAsia="Calibri" w:cs="Calibri"/>
          <w:color w:val="555555"/>
          <w:sz w:val="17"/>
          <w:szCs w:val="17"/>
        </w:rPr>
        <w:t xml:space="preserve">  |  Remote / Lashmeet, WV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Feb 2013 – Present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Earned a B.S. in Software Engineering while managing full-time caregiving responsibilities, demonstrating strong self-discipline and time management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Volunteered with Crisis Text Line as a trained counselor, providing real-time, trauma-informed support to individuals in distress</w:t>
      </w:r>
    </w:p>
    <w:p>
      <w:pPr>
        <w:pStyle w:val="Normal"/>
        <w:spacing w:lineRule="auto" w:line="252" w:before="105" w:after="28"/>
        <w:rPr/>
      </w:pPr>
      <w:r>
        <w:rPr>
          <w:rFonts w:eastAsia="Calibri" w:cs="Calibri"/>
          <w:b/>
          <w:bCs/>
          <w:sz w:val="17"/>
          <w:szCs w:val="17"/>
        </w:rPr>
        <w:t>PC Support &amp; Systems Administrator</w:t>
      </w:r>
      <w:r>
        <w:rPr>
          <w:rFonts w:eastAsia="Calibri" w:cs="Calibri"/>
          <w:color w:val="555555"/>
          <w:sz w:val="17"/>
          <w:szCs w:val="17"/>
        </w:rPr>
        <w:t xml:space="preserve">  |  Virginia Tech Library Systems Inc  |  Blacksburg, VA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Apr 2010 – Jan 2013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Administered enterprise network infrastructure (servers, routers, switches) across a multi-building academic environment, ensuring high uptime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Managed Windows and Linux server lifecycles and served as escalation point for complex hardware, software, and network issues</w:t>
      </w:r>
    </w:p>
    <w:p>
      <w:pPr>
        <w:pStyle w:val="Normal"/>
        <w:spacing w:lineRule="auto" w:line="252" w:before="105" w:after="28"/>
        <w:rPr/>
      </w:pPr>
      <w:r>
        <w:rPr>
          <w:rFonts w:eastAsia="Calibri" w:cs="Calibri"/>
          <w:b/>
          <w:bCs/>
          <w:sz w:val="17"/>
          <w:szCs w:val="17"/>
        </w:rPr>
        <w:t>Commercial Bank Teller</w:t>
      </w:r>
      <w:r>
        <w:rPr>
          <w:rFonts w:eastAsia="Calibri" w:cs="Calibri"/>
          <w:color w:val="555555"/>
          <w:sz w:val="17"/>
          <w:szCs w:val="17"/>
        </w:rPr>
        <w:t xml:space="preserve">  |  Branch Banking &amp; Trust  |  Princeton, WV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Apr 2008 – Apr 2010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Processed high-volume financial transactions exceeding $20K daily with 100% accuracy in a fast-paced branch environment</w:t>
      </w:r>
    </w:p>
    <w:p>
      <w:pPr>
        <w:pStyle w:val="Normal"/>
        <w:spacing w:lineRule="auto" w:line="252" w:before="105" w:after="28"/>
        <w:rPr/>
      </w:pPr>
      <w:r>
        <w:rPr>
          <w:rFonts w:eastAsia="Calibri" w:cs="Calibri"/>
          <w:b/>
          <w:bCs/>
          <w:sz w:val="17"/>
          <w:szCs w:val="17"/>
        </w:rPr>
        <w:t>Network &amp; Systems Administrator</w:t>
      </w:r>
      <w:r>
        <w:rPr>
          <w:rFonts w:eastAsia="Calibri" w:cs="Calibri"/>
          <w:color w:val="555555"/>
          <w:sz w:val="17"/>
          <w:szCs w:val="17"/>
        </w:rPr>
        <w:t xml:space="preserve">  |  United States Air Force  |  Various Locations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Mar 2000 – Mar 2008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Deployed and maintained mission-critical secure network systems and base-level web services (HTML, CSS, ColdFusion)</w:t>
      </w:r>
    </w:p>
    <w:p>
      <w:pPr>
        <w:pStyle w:val="ListParagraph"/>
        <w:numPr>
          <w:ilvl w:val="0"/>
          <w:numId w:val="1"/>
        </w:numPr>
        <w:spacing w:lineRule="auto" w:line="252" w:before="0" w:after="36"/>
        <w:rPr/>
      </w:pPr>
      <w:r>
        <w:rPr>
          <w:rFonts w:eastAsia="Calibri" w:cs="Calibri"/>
          <w:sz w:val="17"/>
          <w:szCs w:val="17"/>
        </w:rPr>
        <w:t>Held TS/SCI clearance while enforcing DoD security protocols, NIST frameworks, and access control policies to safeguard classified systems</w:t>
      </w:r>
    </w:p>
    <w:p>
      <w:pPr>
        <w:pStyle w:val="Normal"/>
        <w:pBdr>
          <w:bottom w:val="single" w:sz="4" w:space="2" w:color="2E4057"/>
        </w:pBdr>
        <w:spacing w:lineRule="auto" w:line="252" w:before="150" w:after="55"/>
        <w:rPr/>
      </w:pPr>
      <w:r>
        <w:rPr>
          <w:rFonts w:eastAsia="Calibri" w:cs="Calibri"/>
          <w:b/>
          <w:bCs/>
          <w:color w:val="2E4057"/>
          <w:sz w:val="20"/>
          <w:szCs w:val="20"/>
        </w:rPr>
        <w:t>EDUCATION</w:t>
      </w:r>
    </w:p>
    <w:p>
      <w:pPr>
        <w:pStyle w:val="Normal"/>
        <w:spacing w:lineRule="auto" w:line="252" w:before="45" w:after="18"/>
        <w:rPr/>
      </w:pPr>
      <w:r>
        <w:rPr>
          <w:rFonts w:eastAsia="Calibri" w:cs="Calibri"/>
          <w:b/>
          <w:bCs/>
          <w:sz w:val="17"/>
          <w:szCs w:val="17"/>
        </w:rPr>
        <w:t>Western Governors University</w:t>
      </w:r>
      <w:r>
        <w:rPr>
          <w:rFonts w:eastAsia="Calibri" w:cs="Calibri"/>
          <w:color w:val="555555"/>
          <w:sz w:val="17"/>
          <w:szCs w:val="17"/>
        </w:rPr>
        <w:t xml:space="preserve">  |  Salt Lake City, UT</w:t>
      </w:r>
      <w:r>
        <w:rPr>
          <w:rFonts w:eastAsia="Calibri" w:cs="Calibri"/>
          <w:i/>
          <w:iCs/>
          <w:color w:val="555555"/>
          <w:sz w:val="17"/>
          <w:szCs w:val="17"/>
        </w:rPr>
        <w:t xml:space="preserve">  —  B.S. Software Engineering  |  April 2023 – March 2026</w:t>
      </w:r>
    </w:p>
    <w:sectPr>
      <w:type w:val="nextPage"/>
      <w:pgSz w:w="12240" w:h="15840"/>
      <w:pgMar w:left="936" w:right="936" w:gutter="0" w:header="0" w:top="720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50" w:hanging="19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17"/>
        <w:szCs w:val="17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7"/>
      <w:szCs w:val="17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17"/>
      <w:szCs w:val="17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7"/>
      <w:szCs w:val="17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502</Words>
  <Characters>3218</Characters>
  <CharactersWithSpaces>3735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2026-06-23T20:59:27Z</dcterms:created>
  <dc:creator>Un-named</dc:creator>
  <dc:description/>
  <dc:language>en-US</dc:language>
  <cp:lastModifiedBy>Un-named</cp:lastModifiedBy>
  <dcterms:modified xsi:type="dcterms:W3CDTF">2026-06-23T20:59:27Z</dcterms:modified>
  <cp:revision>1</cp:revision>
  <dc:subject/>
  <dc:title/>
</cp:coreProperties>
</file>