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60CBE" w14:textId="128BF7CE" w:rsidR="00FC0255" w:rsidRDefault="00FC0255">
      <w:r>
        <w:t>Триггер – простейший цифровой автомат, элемент памяти. При наличии электропитания способен на длительное время запоминать одно из двух устойчивых состояний (0 или 1) и может переключатся между ними под управлением внешних сигналов. Хранит 1 бит информации.</w:t>
      </w:r>
    </w:p>
    <w:p w14:paraId="1EAE5542" w14:textId="77777777" w:rsidR="00964023" w:rsidRDefault="00964023"/>
    <w:p w14:paraId="3F5699E6" w14:textId="49B7B46F" w:rsidR="00FC0255" w:rsidRDefault="00FC0255">
      <w:r>
        <w:t>Классификация:</w:t>
      </w:r>
    </w:p>
    <w:p w14:paraId="2791DF1E" w14:textId="68EEC4A5" w:rsidR="00FC0255" w:rsidRDefault="00FC0255" w:rsidP="00FC0255">
      <w:pPr>
        <w:pStyle w:val="a3"/>
        <w:numPr>
          <w:ilvl w:val="0"/>
          <w:numId w:val="1"/>
        </w:numPr>
      </w:pPr>
      <w:r>
        <w:t xml:space="preserve">По логике функционирования </w:t>
      </w:r>
      <w:r>
        <w:rPr>
          <w:lang w:val="en-US"/>
        </w:rPr>
        <w:t>RS</w:t>
      </w:r>
      <w:r w:rsidRPr="00FC0255">
        <w:t xml:space="preserve">, </w:t>
      </w:r>
      <w:r>
        <w:rPr>
          <w:lang w:val="en-US"/>
        </w:rPr>
        <w:t>D</w:t>
      </w:r>
      <w:r w:rsidRPr="00FC0255">
        <w:t xml:space="preserve">, </w:t>
      </w:r>
      <w:r>
        <w:rPr>
          <w:lang w:val="en-US"/>
        </w:rPr>
        <w:t>T</w:t>
      </w:r>
      <w:r w:rsidRPr="00FC0255">
        <w:t xml:space="preserve">, </w:t>
      </w:r>
      <w:r>
        <w:rPr>
          <w:lang w:val="en-US"/>
        </w:rPr>
        <w:t>JK</w:t>
      </w:r>
      <w:r w:rsidRPr="00FC0255">
        <w:t xml:space="preserve"> </w:t>
      </w:r>
    </w:p>
    <w:p w14:paraId="2AFADD70" w14:textId="54970E12" w:rsidR="00FC0255" w:rsidRDefault="00FC0255" w:rsidP="00FC0255">
      <w:pPr>
        <w:pStyle w:val="a3"/>
        <w:numPr>
          <w:ilvl w:val="0"/>
          <w:numId w:val="1"/>
        </w:numPr>
      </w:pPr>
      <w:r>
        <w:t>По способу записи информации:</w:t>
      </w:r>
    </w:p>
    <w:p w14:paraId="42039D95" w14:textId="6C1A8E26" w:rsidR="00FC0255" w:rsidRDefault="00FC0255" w:rsidP="00FC0255">
      <w:pPr>
        <w:pStyle w:val="a3"/>
        <w:numPr>
          <w:ilvl w:val="0"/>
          <w:numId w:val="2"/>
        </w:numPr>
      </w:pPr>
      <w:r>
        <w:t>Асинхронные</w:t>
      </w:r>
    </w:p>
    <w:p w14:paraId="2A7A7C0D" w14:textId="69929171" w:rsidR="00FC0255" w:rsidRDefault="00FC0255" w:rsidP="00FC0255">
      <w:pPr>
        <w:pStyle w:val="a3"/>
        <w:numPr>
          <w:ilvl w:val="0"/>
          <w:numId w:val="2"/>
        </w:numPr>
      </w:pPr>
      <w:r>
        <w:t>С</w:t>
      </w:r>
      <w:r>
        <w:t>инхронны</w:t>
      </w:r>
      <w:r>
        <w:t>е</w:t>
      </w:r>
    </w:p>
    <w:p w14:paraId="36E28819" w14:textId="0B6B173D" w:rsidR="00FC0255" w:rsidRDefault="00FC0255" w:rsidP="00FC0255">
      <w:pPr>
        <w:pStyle w:val="a3"/>
        <w:numPr>
          <w:ilvl w:val="0"/>
          <w:numId w:val="2"/>
        </w:numPr>
      </w:pPr>
      <w:r>
        <w:t xml:space="preserve">Со статическим управлением </w:t>
      </w:r>
      <w:r w:rsidR="00964023">
        <w:t>(</w:t>
      </w:r>
      <w:proofErr w:type="spellStart"/>
      <w:r w:rsidR="00964023">
        <w:t>стробируемые</w:t>
      </w:r>
      <w:proofErr w:type="spellEnd"/>
      <w:r w:rsidR="00964023">
        <w:t>)</w:t>
      </w:r>
    </w:p>
    <w:p w14:paraId="26672D05" w14:textId="25CC7B8F" w:rsidR="00964023" w:rsidRDefault="00964023" w:rsidP="00FC0255">
      <w:pPr>
        <w:pStyle w:val="a3"/>
        <w:numPr>
          <w:ilvl w:val="0"/>
          <w:numId w:val="2"/>
        </w:numPr>
      </w:pPr>
      <w:r>
        <w:t>С динамическим управлением (тактируемые)</w:t>
      </w:r>
    </w:p>
    <w:p w14:paraId="30ACD8AB" w14:textId="286CB2C4" w:rsidR="00964023" w:rsidRDefault="00964023" w:rsidP="00964023">
      <w:pPr>
        <w:pStyle w:val="a3"/>
        <w:numPr>
          <w:ilvl w:val="0"/>
          <w:numId w:val="1"/>
        </w:numPr>
      </w:pPr>
      <w:r>
        <w:t>По количеству ступеней:</w:t>
      </w:r>
    </w:p>
    <w:p w14:paraId="18251461" w14:textId="23280055" w:rsidR="00964023" w:rsidRDefault="00964023" w:rsidP="00964023">
      <w:pPr>
        <w:pStyle w:val="a3"/>
        <w:numPr>
          <w:ilvl w:val="0"/>
          <w:numId w:val="7"/>
        </w:numPr>
      </w:pPr>
      <w:r>
        <w:t>Одноступенчатые</w:t>
      </w:r>
    </w:p>
    <w:p w14:paraId="50A192D2" w14:textId="38F46323" w:rsidR="00964023" w:rsidRDefault="00964023" w:rsidP="00964023">
      <w:pPr>
        <w:pStyle w:val="a3"/>
        <w:numPr>
          <w:ilvl w:val="0"/>
          <w:numId w:val="7"/>
        </w:numPr>
      </w:pPr>
      <w:r>
        <w:t>Двухступенчатые</w:t>
      </w:r>
    </w:p>
    <w:p w14:paraId="3F8DFCDA" w14:textId="21097A07" w:rsidR="00964023" w:rsidRDefault="00964023" w:rsidP="00964023"/>
    <w:p w14:paraId="75785A82" w14:textId="77777777" w:rsidR="00964023" w:rsidRPr="00964023" w:rsidRDefault="00964023" w:rsidP="00964023">
      <w:r w:rsidRPr="00964023">
        <w:t>Как триггер сохраняет состояние? Допустим, триггер выдает на выходе Q логический 0. Тогда судя по схеме, этот 0 возвращается также и в верхний вентиль, где инвертируется (получается 1) и уже в этом виде передается нижнему вентилю. Тот в свою очередь снова инвертирует сигнал (получается 0), который и имеется на выходе Q. Состояние триггера сохраняется, он хранит 0.</w:t>
      </w:r>
    </w:p>
    <w:p w14:paraId="039B291A" w14:textId="730F18EB" w:rsidR="00964023" w:rsidRDefault="00964023" w:rsidP="00964023">
      <w:r>
        <w:rPr>
          <w:noProof/>
        </w:rPr>
        <w:drawing>
          <wp:inline distT="0" distB="0" distL="0" distR="0" wp14:anchorId="66CDF76C" wp14:editId="1547803B">
            <wp:extent cx="4365357" cy="3759200"/>
            <wp:effectExtent l="0" t="0" r="0" b="0"/>
            <wp:docPr id="1" name="Рисунок 1" descr="Схема тригг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тригге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942" cy="376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E622" w14:textId="67A95A6B" w:rsidR="00964023" w:rsidRDefault="00964023" w:rsidP="00964023"/>
    <w:p w14:paraId="6DC036FD" w14:textId="77777777" w:rsidR="00964023" w:rsidRDefault="00964023" w:rsidP="00964023">
      <w:r w:rsidRPr="00964023">
        <w:t>Асинхронный триггер — изменяет свое состояние непосредственно в момент появления соответствующего информационного сигнала.</w:t>
      </w:r>
      <w:r w:rsidRPr="00964023">
        <w:br/>
        <w:t>Синхронные триггеры - </w:t>
      </w:r>
      <w:r w:rsidRPr="00964023">
        <w:rPr>
          <w:highlight w:val="yellow"/>
        </w:rPr>
        <w:t>реагируют на информационные сигналы только при наличии соответствующего сигнала</w:t>
      </w:r>
      <w:r w:rsidRPr="00964023">
        <w:t xml:space="preserve"> на так называемом входе синхронизации C</w:t>
      </w:r>
      <w:r>
        <w:t>.</w:t>
      </w:r>
    </w:p>
    <w:p w14:paraId="4A26E256" w14:textId="37584F4A" w:rsidR="006B13D0" w:rsidRPr="00290062" w:rsidRDefault="006B13D0" w:rsidP="006B13D0">
      <w:r>
        <w:lastRenderedPageBreak/>
        <w:t>Статические</w:t>
      </w:r>
      <w:r w:rsidRPr="006B13D0">
        <w:t xml:space="preserve"> триггеры воспринимают информационные сигналы</w:t>
      </w:r>
      <w:r>
        <w:t xml:space="preserve"> во время действия активного </w:t>
      </w:r>
      <w:r w:rsidR="00290062">
        <w:t xml:space="preserve">уровня на входе </w:t>
      </w:r>
      <w:r w:rsidR="00290062">
        <w:rPr>
          <w:lang w:val="en-US"/>
        </w:rPr>
        <w:t>C</w:t>
      </w:r>
      <w:r w:rsidR="00290062">
        <w:t xml:space="preserve">, т.е. пока </w:t>
      </w:r>
      <w:r w:rsidR="00290062">
        <w:rPr>
          <w:lang w:val="en-US"/>
        </w:rPr>
        <w:t>C</w:t>
      </w:r>
      <w:r w:rsidR="00290062">
        <w:t xml:space="preserve"> = 1, происходит постоянная перезапись информации, а когда </w:t>
      </w:r>
      <w:r w:rsidR="00290062">
        <w:rPr>
          <w:lang w:val="en-US"/>
        </w:rPr>
        <w:t>C</w:t>
      </w:r>
      <w:r w:rsidR="00290062">
        <w:t xml:space="preserve"> = 0, происходит фиксация состояния триггера. </w:t>
      </w:r>
    </w:p>
    <w:p w14:paraId="0C19145B" w14:textId="36071E6C" w:rsidR="006B13D0" w:rsidRDefault="006B13D0" w:rsidP="006B13D0">
      <w:r w:rsidRPr="006B13D0">
        <w:t xml:space="preserve">Динамические триггеры воспринимают информационные сигналы </w:t>
      </w:r>
      <w:r>
        <w:t>в момент переключения синхроимпульса</w:t>
      </w:r>
      <w:r w:rsidRPr="006B13D0">
        <w:t xml:space="preserve"> от 0 к 1 (прямой динамический вход</w:t>
      </w:r>
      <w:r w:rsidRPr="006B13D0">
        <w:t xml:space="preserve"> </w:t>
      </w:r>
      <w:r>
        <w:rPr>
          <w:lang w:val="en-US"/>
        </w:rPr>
        <w:t>C</w:t>
      </w:r>
      <w:r w:rsidRPr="006B13D0">
        <w:t>) или от 1 к 0</w:t>
      </w:r>
      <w:r>
        <w:t xml:space="preserve"> </w:t>
      </w:r>
      <w:r>
        <w:t>(инверсный динамический вход</w:t>
      </w:r>
      <w:r w:rsidRPr="006B13D0">
        <w:t xml:space="preserve"> </w:t>
      </w:r>
      <w:r>
        <w:rPr>
          <w:lang w:val="en-US"/>
        </w:rPr>
        <w:t>C</w:t>
      </w:r>
      <w:r>
        <w:t>).</w:t>
      </w:r>
    </w:p>
    <w:p w14:paraId="13AEDAA8" w14:textId="77777777" w:rsidR="006B13D0" w:rsidRDefault="006B13D0" w:rsidP="006B13D0"/>
    <w:p w14:paraId="66FE9D40" w14:textId="53853ADD" w:rsidR="00964023" w:rsidRDefault="00923FF4" w:rsidP="006B13D0">
      <w:r w:rsidRPr="00923FF4">
        <w:t xml:space="preserve">Вход С называется </w:t>
      </w:r>
      <w:r w:rsidRPr="00FB4989">
        <w:t>прямым динамическим</w:t>
      </w:r>
      <w:r w:rsidRPr="00923FF4">
        <w:t xml:space="preserve">, если переключение триггера происходит в момент прихода переднего фронта, </w:t>
      </w:r>
      <w:r w:rsidRPr="00FB4989">
        <w:t>инверсным динамическим</w:t>
      </w:r>
      <w:r w:rsidRPr="00FB4989">
        <w:t xml:space="preserve"> </w:t>
      </w:r>
      <w:r w:rsidRPr="00923FF4">
        <w:t>- если</w:t>
      </w:r>
      <w:r w:rsidRPr="00923FF4">
        <w:t xml:space="preserve"> переключение происходит в момент прихода заднего </w:t>
      </w:r>
      <w:r>
        <w:t>фронта.</w:t>
      </w:r>
    </w:p>
    <w:p w14:paraId="393021A7" w14:textId="0687D6B1" w:rsidR="00FB4989" w:rsidRDefault="00FB4989" w:rsidP="006B13D0"/>
    <w:p w14:paraId="244401AB" w14:textId="421A50F0" w:rsidR="00FB4989" w:rsidRDefault="00FB4989" w:rsidP="00FB4989">
      <w:r w:rsidRPr="00FB4989">
        <w:t>Т-триггеры строятся только на базе двухступенчатых (RS, D, JK) триггеров.</w:t>
      </w:r>
    </w:p>
    <w:p w14:paraId="2C3FEF0A" w14:textId="77777777" w:rsidR="00FB4989" w:rsidRDefault="00FB4989" w:rsidP="00FB4989">
      <w:r w:rsidRPr="00FB4989">
        <w:t>D-триггер можно образовать из любых RS- или JK-триггеров</w:t>
      </w:r>
      <w:r>
        <w:t>.</w:t>
      </w:r>
    </w:p>
    <w:p w14:paraId="069FF08A" w14:textId="2BC217B8" w:rsidR="00FB4989" w:rsidRDefault="00FB4989" w:rsidP="00FB4989">
      <w:r w:rsidRPr="00FB4989">
        <w:br/>
      </w:r>
    </w:p>
    <w:p w14:paraId="5014B374" w14:textId="6FEB831E" w:rsidR="00FB4989" w:rsidRDefault="00FB4989" w:rsidP="00FB4989">
      <w:r>
        <w:t xml:space="preserve">В </w:t>
      </w:r>
      <w:r>
        <w:rPr>
          <w:b/>
          <w:bCs/>
        </w:rPr>
        <w:t>одноступенчатых триггерах</w:t>
      </w:r>
      <w:r>
        <w:t xml:space="preserve"> для запоминания информации используется только одна ступень.</w:t>
      </w:r>
    </w:p>
    <w:p w14:paraId="24E64758" w14:textId="77777777" w:rsidR="00FB4989" w:rsidRDefault="00FB4989" w:rsidP="00FB4989">
      <w:r>
        <w:t xml:space="preserve">В </w:t>
      </w:r>
      <w:r>
        <w:rPr>
          <w:b/>
          <w:bCs/>
        </w:rPr>
        <w:t>одноступенчатых триггерах</w:t>
      </w:r>
      <w:r>
        <w:rPr>
          <w:b/>
          <w:bCs/>
        </w:rPr>
        <w:t xml:space="preserve"> со статическим управлением</w:t>
      </w:r>
      <w:r>
        <w:t xml:space="preserve"> возникают при записи и считывании информации в пределах одного такта. Так как не понятно, что считано: старая информация или новая.</w:t>
      </w:r>
    </w:p>
    <w:p w14:paraId="3911FC1A" w14:textId="29B83604" w:rsidR="00FB4989" w:rsidRPr="00FB4989" w:rsidRDefault="00FB4989" w:rsidP="00FB4989">
      <w:r>
        <w:t xml:space="preserve">Эту проблему решают </w:t>
      </w:r>
      <w:r>
        <w:rPr>
          <w:b/>
          <w:bCs/>
        </w:rPr>
        <w:t>двухступенчатые триггеры</w:t>
      </w:r>
    </w:p>
    <w:sectPr w:rsidR="00FB4989" w:rsidRPr="00FB4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14853"/>
    <w:multiLevelType w:val="hybridMultilevel"/>
    <w:tmpl w:val="CEBE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A0961"/>
    <w:multiLevelType w:val="hybridMultilevel"/>
    <w:tmpl w:val="58FC4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767CB"/>
    <w:multiLevelType w:val="hybridMultilevel"/>
    <w:tmpl w:val="34CCF9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E31F4B"/>
    <w:multiLevelType w:val="hybridMultilevel"/>
    <w:tmpl w:val="8796F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20809"/>
    <w:multiLevelType w:val="hybridMultilevel"/>
    <w:tmpl w:val="FFA617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31B5A77"/>
    <w:multiLevelType w:val="hybridMultilevel"/>
    <w:tmpl w:val="C22E18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5058EC"/>
    <w:multiLevelType w:val="hybridMultilevel"/>
    <w:tmpl w:val="3DAAEE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55"/>
    <w:rsid w:val="00290062"/>
    <w:rsid w:val="003A2C47"/>
    <w:rsid w:val="006B13D0"/>
    <w:rsid w:val="0076140F"/>
    <w:rsid w:val="00923FF4"/>
    <w:rsid w:val="00964023"/>
    <w:rsid w:val="00FB4989"/>
    <w:rsid w:val="00FC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1C24"/>
  <w15:chartTrackingRefBased/>
  <w15:docId w15:val="{EB74B167-D1F2-4110-935B-0FC3C268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25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4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Цемкало Алёна</dc:creator>
  <cp:keywords/>
  <dc:description/>
  <cp:lastModifiedBy>Цемкало Алёна</cp:lastModifiedBy>
  <cp:revision>1</cp:revision>
  <dcterms:created xsi:type="dcterms:W3CDTF">2020-11-23T13:07:00Z</dcterms:created>
  <dcterms:modified xsi:type="dcterms:W3CDTF">2020-11-23T16:53:00Z</dcterms:modified>
</cp:coreProperties>
</file>