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CC38" w14:textId="64430791" w:rsidR="00405208" w:rsidRPr="00405208" w:rsidRDefault="00405208" w:rsidP="00405208">
      <w:pPr>
        <w:pStyle w:val="ab"/>
        <w:spacing w:beforeLines="30" w:before="72"/>
      </w:pPr>
    </w:p>
    <w:p w14:paraId="2D78F356" w14:textId="5916954F" w:rsidR="01169E3A" w:rsidRDefault="01169E3A" w:rsidP="007F344A">
      <w:pPr>
        <w:tabs>
          <w:tab w:val="right" w:leader="dot" w:pos="10205"/>
        </w:tabs>
        <w:spacing w:beforeLines="60" w:before="144" w:afterLines="30" w:after="72" w:line="360" w:lineRule="auto"/>
        <w:ind w:firstLine="709"/>
      </w:pPr>
      <w:r>
        <w:br w:type="page"/>
      </w:r>
    </w:p>
    <w:p w14:paraId="29B6FAC1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bookmarkStart w:id="0" w:name="_Toc195169989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1. Понятие информации</w:t>
      </w:r>
    </w:p>
    <w:p w14:paraId="6BBE821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Информация</w:t>
      </w:r>
      <w:r w:rsidRPr="00405208">
        <w:rPr>
          <w:color w:val="404040"/>
          <w:sz w:val="28"/>
          <w:szCs w:val="28"/>
        </w:rPr>
        <w:t> – это сведения о явлениях, объектах или процессах, которые уменьшают неопределенность знаний у получателя. В информатике информация рассматривается как:</w:t>
      </w:r>
    </w:p>
    <w:p w14:paraId="0690E314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Знания</w:t>
      </w:r>
      <w:r w:rsidRPr="00405208">
        <w:rPr>
          <w:color w:val="404040"/>
          <w:sz w:val="28"/>
          <w:szCs w:val="28"/>
        </w:rPr>
        <w:t>, передаваемые в виде сообщений.</w:t>
      </w:r>
    </w:p>
    <w:p w14:paraId="7F643786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Результат обработки данных</w:t>
      </w:r>
      <w:r w:rsidRPr="00405208">
        <w:rPr>
          <w:color w:val="404040"/>
          <w:sz w:val="28"/>
          <w:szCs w:val="28"/>
        </w:rPr>
        <w:t> (интерпретация в конкретном контексте).</w:t>
      </w:r>
    </w:p>
    <w:p w14:paraId="42B317E6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Содержание сигналов</w:t>
      </w:r>
      <w:r w:rsidRPr="00405208">
        <w:rPr>
          <w:color w:val="404040"/>
          <w:sz w:val="28"/>
          <w:szCs w:val="28"/>
        </w:rPr>
        <w:t> (в технических системах).</w:t>
      </w:r>
    </w:p>
    <w:p w14:paraId="6BA8B51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Ключевые аспекты</w:t>
      </w:r>
      <w:r w:rsidRPr="00405208">
        <w:rPr>
          <w:color w:val="404040"/>
          <w:sz w:val="28"/>
          <w:szCs w:val="28"/>
        </w:rPr>
        <w:t>:</w:t>
      </w:r>
    </w:p>
    <w:p w14:paraId="4237E15D" w14:textId="77777777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Смысловая нагрузка.</w:t>
      </w:r>
    </w:p>
    <w:p w14:paraId="74CD74A3" w14:textId="77777777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Полезность для принятия решений.</w:t>
      </w:r>
    </w:p>
    <w:p w14:paraId="5735C9B1" w14:textId="202EE27E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Зависимость от контекста.</w:t>
      </w:r>
    </w:p>
    <w:p w14:paraId="41B3BE03" w14:textId="314EDDB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05208">
        <w:rPr>
          <w:rFonts w:ascii="Times New Roman" w:hAnsi="Times New Roman" w:cs="Times New Roman"/>
          <w:color w:val="404040"/>
          <w:sz w:val="28"/>
          <w:szCs w:val="28"/>
        </w:rPr>
        <w:br w:type="page"/>
      </w:r>
    </w:p>
    <w:p w14:paraId="399C8FC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bookmarkEnd w:id="0"/>
    <w:p w14:paraId="6059272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2. Отличие информации от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187"/>
        <w:gridCol w:w="4219"/>
      </w:tblGrid>
      <w:tr w:rsidR="00405208" w:rsidRPr="00405208" w14:paraId="18D65C50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40769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31E4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D814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Информация</w:t>
            </w:r>
          </w:p>
        </w:tc>
      </w:tr>
      <w:tr w:rsidR="00405208" w:rsidRPr="00405208" w14:paraId="24860915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02DEB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E8DC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Сырые факты (числа, символы)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2CE0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Обработанные и структурированные данные</w:t>
            </w:r>
          </w:p>
        </w:tc>
      </w:tr>
      <w:tr w:rsidR="00405208" w:rsidRPr="00405208" w14:paraId="267AF71B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1722E6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2BB3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Без контекста (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42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"Анна"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4981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Имеет значение (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"Возраст: 42 года"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05208" w:rsidRPr="00405208" w14:paraId="4B8B35B3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66975B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9620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Требуют интерпретации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1F2C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Готова для применения</w:t>
            </w:r>
          </w:p>
        </w:tc>
      </w:tr>
    </w:tbl>
    <w:p w14:paraId="3697EE7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</w:t>
      </w:r>
      <w:r w:rsidRPr="00405208">
        <w:rPr>
          <w:color w:val="404040"/>
          <w:sz w:val="28"/>
          <w:szCs w:val="28"/>
        </w:rPr>
        <w:t>:</w:t>
      </w:r>
    </w:p>
    <w:p w14:paraId="7DA42E48" w14:textId="77777777" w:rsidR="00405208" w:rsidRPr="00405208" w:rsidRDefault="00405208" w:rsidP="007F344A">
      <w:pPr>
        <w:pStyle w:val="ds-markdown-paragraph"/>
        <w:numPr>
          <w:ilvl w:val="0"/>
          <w:numId w:val="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Данные: </w:t>
      </w:r>
      <w:r w:rsidRPr="0040520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23, 5, 2023</w:t>
      </w:r>
      <w:r w:rsidRPr="00405208">
        <w:rPr>
          <w:color w:val="404040"/>
          <w:sz w:val="28"/>
          <w:szCs w:val="28"/>
        </w:rPr>
        <w:t>.</w:t>
      </w:r>
    </w:p>
    <w:p w14:paraId="1E90854E" w14:textId="77777777" w:rsidR="00405208" w:rsidRPr="00405208" w:rsidRDefault="00405208" w:rsidP="007F344A">
      <w:pPr>
        <w:pStyle w:val="ds-markdown-paragraph"/>
        <w:numPr>
          <w:ilvl w:val="0"/>
          <w:numId w:val="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Информация: </w:t>
      </w:r>
      <w:r w:rsidRPr="00405208">
        <w:rPr>
          <w:rStyle w:val="ad"/>
          <w:color w:val="404040"/>
          <w:sz w:val="28"/>
          <w:szCs w:val="28"/>
        </w:rPr>
        <w:t>«23 мая 2023 года»</w:t>
      </w:r>
      <w:r w:rsidRPr="00405208">
        <w:rPr>
          <w:color w:val="404040"/>
          <w:sz w:val="28"/>
          <w:szCs w:val="28"/>
        </w:rPr>
        <w:t> (дата события).</w:t>
      </w:r>
    </w:p>
    <w:p w14:paraId="2956D2A3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22CAFD03">
          <v:rect id="_x0000_i1025" style="width:0;height:.75pt" o:hralign="center" o:hrstd="t" o:hrnoshade="t" o:hr="t" fillcolor="#404040" stroked="f"/>
        </w:pict>
      </w:r>
    </w:p>
    <w:p w14:paraId="02DB6DC4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3. Статическое и динамическое состояние информации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606"/>
        <w:gridCol w:w="3873"/>
      </w:tblGrid>
      <w:tr w:rsidR="00405208" w:rsidRPr="00405208" w14:paraId="173896A1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EB4A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5F45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C886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Примеры</w:t>
            </w:r>
          </w:p>
        </w:tc>
      </w:tr>
      <w:tr w:rsidR="00405208" w:rsidRPr="00405208" w14:paraId="1C1D1F9A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F76A7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Статическая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C381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Не изменяется со временем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1852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Архивные документы, исторические записи</w:t>
            </w:r>
          </w:p>
        </w:tc>
      </w:tr>
      <w:tr w:rsidR="00405208" w:rsidRPr="00405208" w14:paraId="24714481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521DE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Динамическая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2014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Постоянно обновляется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8033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Курс акций, погода, показания датчиков</w:t>
            </w:r>
          </w:p>
        </w:tc>
      </w:tr>
    </w:tbl>
    <w:p w14:paraId="285DE0AE" w14:textId="2A06A95E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Применение</w:t>
      </w:r>
      <w:r w:rsidRPr="00405208">
        <w:rPr>
          <w:color w:val="404040"/>
          <w:sz w:val="28"/>
          <w:szCs w:val="28"/>
        </w:rPr>
        <w:t>:</w:t>
      </w:r>
      <w:r w:rsidR="002635B9">
        <w:rPr>
          <w:color w:val="404040"/>
          <w:sz w:val="28"/>
          <w:szCs w:val="28"/>
        </w:rPr>
        <w:t xml:space="preserve"> </w:t>
      </w:r>
      <w:bookmarkStart w:id="1" w:name="_GoBack"/>
      <w:bookmarkEnd w:id="1"/>
    </w:p>
    <w:p w14:paraId="3481488E" w14:textId="77777777" w:rsidR="00405208" w:rsidRPr="00405208" w:rsidRDefault="00405208" w:rsidP="007F344A">
      <w:pPr>
        <w:pStyle w:val="ds-markdown-paragraph"/>
        <w:numPr>
          <w:ilvl w:val="0"/>
          <w:numId w:val="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Статическая: справочники, законодательные акты.</w:t>
      </w:r>
    </w:p>
    <w:p w14:paraId="6940083E" w14:textId="2051E4A7" w:rsidR="00E1432D" w:rsidRPr="00405208" w:rsidRDefault="00405208" w:rsidP="007F344A">
      <w:pPr>
        <w:pStyle w:val="ds-markdown-paragraph"/>
        <w:numPr>
          <w:ilvl w:val="0"/>
          <w:numId w:val="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Динамическая: системы мониторинга, онлайн-трансляции</w:t>
      </w:r>
    </w:p>
    <w:p w14:paraId="7EE8BF87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4. Характеристики и основные виды информации</w:t>
      </w:r>
    </w:p>
    <w:p w14:paraId="4208AB5C" w14:textId="77777777" w:rsidR="00405208" w:rsidRPr="00405208" w:rsidRDefault="00405208" w:rsidP="007F344A">
      <w:pPr>
        <w:pStyle w:val="4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Характеристики</w:t>
      </w: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:</w:t>
      </w:r>
    </w:p>
    <w:p w14:paraId="61A2B213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Актуальность</w:t>
      </w:r>
      <w:r w:rsidRPr="00405208">
        <w:rPr>
          <w:color w:val="404040"/>
          <w:sz w:val="28"/>
          <w:szCs w:val="28"/>
        </w:rPr>
        <w:t> – соответствие текущему моменту.</w:t>
      </w:r>
    </w:p>
    <w:p w14:paraId="399671F2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Достоверность</w:t>
      </w:r>
      <w:r w:rsidRPr="00405208">
        <w:rPr>
          <w:color w:val="404040"/>
          <w:sz w:val="28"/>
          <w:szCs w:val="28"/>
        </w:rPr>
        <w:t> – отсутствие ошибок.</w:t>
      </w:r>
    </w:p>
    <w:p w14:paraId="5B9E3218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Полнота</w:t>
      </w:r>
      <w:r w:rsidRPr="00405208">
        <w:rPr>
          <w:color w:val="404040"/>
          <w:sz w:val="28"/>
          <w:szCs w:val="28"/>
        </w:rPr>
        <w:t> – достаточность для принятия решений.</w:t>
      </w:r>
    </w:p>
    <w:p w14:paraId="5EF4B31C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Понятность</w:t>
      </w:r>
      <w:r w:rsidRPr="00405208">
        <w:rPr>
          <w:color w:val="404040"/>
          <w:sz w:val="28"/>
          <w:szCs w:val="28"/>
        </w:rPr>
        <w:t> – ясность для получателя.</w:t>
      </w:r>
    </w:p>
    <w:p w14:paraId="6C8824B1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Ценность</w:t>
      </w:r>
      <w:r w:rsidRPr="00405208">
        <w:rPr>
          <w:color w:val="404040"/>
          <w:sz w:val="28"/>
          <w:szCs w:val="28"/>
        </w:rPr>
        <w:t> – полезность в конкретной ситуации.</w:t>
      </w:r>
    </w:p>
    <w:p w14:paraId="3DF48D3E" w14:textId="77777777" w:rsidR="00405208" w:rsidRPr="00405208" w:rsidRDefault="00405208" w:rsidP="007F344A">
      <w:pPr>
        <w:pStyle w:val="4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Виды информации</w:t>
      </w: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:</w:t>
      </w:r>
    </w:p>
    <w:p w14:paraId="69DB4F93" w14:textId="77777777" w:rsidR="00405208" w:rsidRPr="00405208" w:rsidRDefault="00405208" w:rsidP="007F344A">
      <w:pPr>
        <w:pStyle w:val="ds-markdown-paragraph"/>
        <w:numPr>
          <w:ilvl w:val="0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 форме представления</w:t>
      </w:r>
      <w:r w:rsidRPr="00405208">
        <w:rPr>
          <w:color w:val="404040"/>
          <w:sz w:val="28"/>
          <w:szCs w:val="28"/>
        </w:rPr>
        <w:t>:</w:t>
      </w:r>
    </w:p>
    <w:p w14:paraId="1D88A241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Текстовая (книги, отчеты).</w:t>
      </w:r>
    </w:p>
    <w:p w14:paraId="1DC56804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Графическая (схемы, фотографии).</w:t>
      </w:r>
    </w:p>
    <w:p w14:paraId="3934111C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Числовая (статистика).</w:t>
      </w:r>
    </w:p>
    <w:p w14:paraId="1D8126BB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Аудио (звуковые сообщения).</w:t>
      </w:r>
    </w:p>
    <w:p w14:paraId="7EB79950" w14:textId="77777777" w:rsidR="00405208" w:rsidRPr="00405208" w:rsidRDefault="00405208" w:rsidP="007F344A">
      <w:pPr>
        <w:pStyle w:val="ds-markdown-paragraph"/>
        <w:numPr>
          <w:ilvl w:val="0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 области применения</w:t>
      </w:r>
      <w:r w:rsidRPr="00405208">
        <w:rPr>
          <w:color w:val="404040"/>
          <w:sz w:val="28"/>
          <w:szCs w:val="28"/>
        </w:rPr>
        <w:t>:</w:t>
      </w:r>
    </w:p>
    <w:p w14:paraId="648199E8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Научная.</w:t>
      </w:r>
    </w:p>
    <w:p w14:paraId="5AFA3F42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Техническая.</w:t>
      </w:r>
    </w:p>
    <w:p w14:paraId="4D59A8FB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Социальная.</w:t>
      </w:r>
    </w:p>
    <w:p w14:paraId="03B49581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D4E883">
          <v:rect id="_x0000_i1026" style="width:0;height:.75pt" o:hralign="center" o:hrstd="t" o:hrnoshade="t" o:hr="t" fillcolor="#404040" stroked="f"/>
        </w:pict>
      </w:r>
    </w:p>
    <w:p w14:paraId="41D8340E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5. Архитектура открытых систем</w:t>
      </w:r>
    </w:p>
    <w:p w14:paraId="1E51CDC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Стандартизированный подход к проектированию систем, обеспечивающий:</w:t>
      </w:r>
    </w:p>
    <w:p w14:paraId="4350638C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Совместимость</w:t>
      </w:r>
      <w:r w:rsidRPr="00405208">
        <w:rPr>
          <w:color w:val="404040"/>
          <w:sz w:val="28"/>
          <w:szCs w:val="28"/>
        </w:rPr>
        <w:t> компонентов от разных производителей.</w:t>
      </w:r>
    </w:p>
    <w:p w14:paraId="7E07CF4B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Масштабируемость</w:t>
      </w:r>
      <w:r w:rsidRPr="00405208">
        <w:rPr>
          <w:color w:val="404040"/>
          <w:sz w:val="28"/>
          <w:szCs w:val="28"/>
        </w:rPr>
        <w:t> и гибкость.</w:t>
      </w:r>
    </w:p>
    <w:p w14:paraId="0CA85D7F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Переносимость</w:t>
      </w:r>
      <w:r w:rsidRPr="00405208">
        <w:rPr>
          <w:color w:val="404040"/>
          <w:sz w:val="28"/>
          <w:szCs w:val="28"/>
        </w:rPr>
        <w:t> данных и приложений.</w:t>
      </w:r>
    </w:p>
    <w:p w14:paraId="32177E5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Принципы</w:t>
      </w:r>
      <w:r w:rsidRPr="00405208">
        <w:rPr>
          <w:color w:val="404040"/>
          <w:sz w:val="28"/>
          <w:szCs w:val="28"/>
        </w:rPr>
        <w:t>:</w:t>
      </w:r>
    </w:p>
    <w:p w14:paraId="4A55D792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Модульность</w:t>
      </w:r>
      <w:r w:rsidRPr="00405208">
        <w:rPr>
          <w:color w:val="404040"/>
          <w:sz w:val="28"/>
          <w:szCs w:val="28"/>
        </w:rPr>
        <w:t> – разделение на независимые компоненты.</w:t>
      </w:r>
    </w:p>
    <w:p w14:paraId="5A3BD654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Стандартизация</w:t>
      </w:r>
      <w:r w:rsidRPr="00405208">
        <w:rPr>
          <w:color w:val="404040"/>
          <w:sz w:val="28"/>
          <w:szCs w:val="28"/>
        </w:rPr>
        <w:t> – использование общепринятых протоколов (TCP/IP, HTTP).</w:t>
      </w:r>
    </w:p>
    <w:p w14:paraId="449A29A2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rStyle w:val="ac"/>
          <w:color w:val="404040"/>
          <w:sz w:val="28"/>
          <w:szCs w:val="28"/>
        </w:rPr>
        <w:t>Интероперабельность</w:t>
      </w:r>
      <w:proofErr w:type="spellEnd"/>
      <w:r w:rsidRPr="00405208">
        <w:rPr>
          <w:color w:val="404040"/>
          <w:sz w:val="28"/>
          <w:szCs w:val="28"/>
        </w:rPr>
        <w:t> – способность систем взаимодействовать.</w:t>
      </w:r>
    </w:p>
    <w:p w14:paraId="693C12E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40AD1236" w14:textId="77777777" w:rsidR="00405208" w:rsidRPr="00405208" w:rsidRDefault="00405208" w:rsidP="007F344A">
      <w:pPr>
        <w:pStyle w:val="ds-markdown-paragraph"/>
        <w:numPr>
          <w:ilvl w:val="0"/>
          <w:numId w:val="1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Сетевые модели OSI и TCP/IP.</w:t>
      </w:r>
    </w:p>
    <w:p w14:paraId="4AA07E9A" w14:textId="77777777" w:rsidR="00405208" w:rsidRPr="00405208" w:rsidRDefault="00405208" w:rsidP="007F344A">
      <w:pPr>
        <w:pStyle w:val="ds-markdown-paragraph"/>
        <w:numPr>
          <w:ilvl w:val="0"/>
          <w:numId w:val="1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Открытое ПО (</w:t>
      </w:r>
      <w:proofErr w:type="spellStart"/>
      <w:r w:rsidRPr="00405208">
        <w:rPr>
          <w:color w:val="404040"/>
          <w:sz w:val="28"/>
          <w:szCs w:val="28"/>
        </w:rPr>
        <w:t>Linux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Apache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0A25C3B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65D33C25" w14:textId="77777777" w:rsidR="00405208" w:rsidRPr="00405208" w:rsidRDefault="00405208" w:rsidP="007F344A">
      <w:pPr>
        <w:pStyle w:val="ds-markdown-paragraph"/>
        <w:numPr>
          <w:ilvl w:val="0"/>
          <w:numId w:val="1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Снижение затрат на интеграцию.</w:t>
      </w:r>
    </w:p>
    <w:p w14:paraId="73B73566" w14:textId="77777777" w:rsidR="00405208" w:rsidRPr="00405208" w:rsidRDefault="00405208" w:rsidP="007F344A">
      <w:pPr>
        <w:pStyle w:val="ds-markdown-paragraph"/>
        <w:numPr>
          <w:ilvl w:val="0"/>
          <w:numId w:val="1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Независимость от конкретного поставщика.</w:t>
      </w:r>
    </w:p>
    <w:p w14:paraId="6826FA25" w14:textId="77777777" w:rsidR="00E1432D" w:rsidRPr="00405208" w:rsidRDefault="00E1432D" w:rsidP="007F344A">
      <w:pPr>
        <w:pStyle w:val="a4"/>
        <w:spacing w:beforeLines="60" w:before="144" w:afterLines="30" w:after="72" w:line="360" w:lineRule="auto"/>
        <w:ind w:left="1080"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2A6056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color w:val="404040"/>
          <w:sz w:val="28"/>
          <w:szCs w:val="28"/>
        </w:rPr>
      </w:pPr>
      <w:bookmarkStart w:id="2" w:name="_Toc195169994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6. Основные понятия архитектуры информационных сетей</w:t>
      </w:r>
    </w:p>
    <w:p w14:paraId="362A310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Архитектура информационных сетей определяет принципы построения, структуру и взаимодействие компонентов сети. Основные понятия:</w:t>
      </w:r>
    </w:p>
    <w:p w14:paraId="0BA80057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Топология сети</w:t>
      </w:r>
      <w:r w:rsidRPr="00405208">
        <w:rPr>
          <w:color w:val="404040"/>
          <w:sz w:val="28"/>
          <w:szCs w:val="28"/>
        </w:rPr>
        <w:t> (звезда, кольцо, шина, сетка и др.) – способ соединения узлов.</w:t>
      </w:r>
    </w:p>
    <w:p w14:paraId="4721BA75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Протоколы</w:t>
      </w:r>
      <w:r w:rsidRPr="00405208">
        <w:rPr>
          <w:color w:val="404040"/>
          <w:sz w:val="28"/>
          <w:szCs w:val="28"/>
        </w:rPr>
        <w:t> (TCP/IP, HTTP, FTP) – правила обмена данными.</w:t>
      </w:r>
    </w:p>
    <w:p w14:paraId="73FB04D3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Уровни модели OSI/ISO</w:t>
      </w:r>
      <w:r w:rsidRPr="00405208">
        <w:rPr>
          <w:color w:val="404040"/>
          <w:sz w:val="28"/>
          <w:szCs w:val="28"/>
        </w:rPr>
        <w:t> (7 уровней: физический, канальный, сетевой, транспортный, сеансовый, представления, прикладной).</w:t>
      </w:r>
    </w:p>
    <w:p w14:paraId="7FF5092F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Сетевые устройства</w:t>
      </w:r>
      <w:r w:rsidRPr="00405208">
        <w:rPr>
          <w:color w:val="404040"/>
          <w:sz w:val="28"/>
          <w:szCs w:val="28"/>
        </w:rPr>
        <w:t> (маршрутизаторы, коммутаторы, шлюзы).</w:t>
      </w:r>
    </w:p>
    <w:p w14:paraId="766E5E0F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Локальные (LAN) и глобальные (WAN) сети</w:t>
      </w:r>
      <w:r w:rsidRPr="00405208">
        <w:rPr>
          <w:color w:val="404040"/>
          <w:sz w:val="28"/>
          <w:szCs w:val="28"/>
        </w:rPr>
        <w:t>.</w:t>
      </w:r>
    </w:p>
    <w:p w14:paraId="031B6DBF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7. Класс информационных систем и сетей как открытые информационные системы</w:t>
      </w:r>
    </w:p>
    <w:p w14:paraId="4E4DFB7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Открытые информационные системы (ОИС) – системы, соответствующие стандартам, обеспечивающие совместимость и интеграцию с другими системами.</w:t>
      </w:r>
    </w:p>
    <w:p w14:paraId="20B43410" w14:textId="77777777" w:rsidR="00405208" w:rsidRPr="00405208" w:rsidRDefault="00405208" w:rsidP="007F344A">
      <w:pPr>
        <w:pStyle w:val="ds-markdown-paragraph"/>
        <w:numPr>
          <w:ilvl w:val="0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Свойства ОИС</w:t>
      </w:r>
      <w:r w:rsidRPr="00405208">
        <w:rPr>
          <w:color w:val="404040"/>
          <w:sz w:val="28"/>
          <w:szCs w:val="28"/>
        </w:rPr>
        <w:t>:</w:t>
      </w:r>
    </w:p>
    <w:p w14:paraId="3C3E06A8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Стандартизация (протоколы, интерфейсы).</w:t>
      </w:r>
    </w:p>
    <w:p w14:paraId="32922164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Масштабируемость.</w:t>
      </w:r>
    </w:p>
    <w:p w14:paraId="2B17C24F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Совместимость с разными платформами.</w:t>
      </w:r>
    </w:p>
    <w:p w14:paraId="49862764" w14:textId="77777777" w:rsidR="00405208" w:rsidRPr="00405208" w:rsidRDefault="00405208" w:rsidP="007F344A">
      <w:pPr>
        <w:pStyle w:val="ds-markdown-paragraph"/>
        <w:numPr>
          <w:ilvl w:val="0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 Интернет (открытая сетевая инфраструктура), корпоративные сети на базе TCP/IP.</w:t>
      </w:r>
    </w:p>
    <w:p w14:paraId="3AA2073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8. Модели и структуры информационных систем</w:t>
      </w:r>
    </w:p>
    <w:p w14:paraId="74FC75D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системы (ИС) могут быть представлены в виде моделей:</w:t>
      </w:r>
    </w:p>
    <w:p w14:paraId="1440B7C8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Многоуровневые модели</w:t>
      </w:r>
      <w:r w:rsidRPr="00405208">
        <w:rPr>
          <w:color w:val="404040"/>
          <w:sz w:val="28"/>
          <w:szCs w:val="28"/>
        </w:rPr>
        <w:t> (клиент-серверная, 3-звенная: презентация, логика, данные).</w:t>
      </w:r>
    </w:p>
    <w:p w14:paraId="11D73A04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Централизованные и распределенные ИС</w:t>
      </w:r>
      <w:r w:rsidRPr="00405208">
        <w:rPr>
          <w:color w:val="404040"/>
          <w:sz w:val="28"/>
          <w:szCs w:val="28"/>
        </w:rPr>
        <w:t>.</w:t>
      </w:r>
    </w:p>
    <w:p w14:paraId="08D97470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Облачные модели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SaaS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PaaS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IaaS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19549D05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Модель жизненного цикла ИС</w:t>
      </w:r>
      <w:r w:rsidRPr="00405208">
        <w:rPr>
          <w:color w:val="404040"/>
          <w:sz w:val="28"/>
          <w:szCs w:val="28"/>
        </w:rPr>
        <w:t> (анализ, проектирование, разработка, тестирование, внедрение, сопровождение).</w:t>
      </w:r>
    </w:p>
    <w:p w14:paraId="5E18825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9. Информационные ресурсы</w:t>
      </w:r>
    </w:p>
    <w:p w14:paraId="6D4DF07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ресурсы – данные в любом виде, используемые для решения задач.</w:t>
      </w:r>
    </w:p>
    <w:p w14:paraId="620E03E7" w14:textId="77777777" w:rsidR="00405208" w:rsidRPr="00405208" w:rsidRDefault="00405208" w:rsidP="007F344A">
      <w:pPr>
        <w:pStyle w:val="ds-markdown-paragraph"/>
        <w:numPr>
          <w:ilvl w:val="0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Виды</w:t>
      </w:r>
      <w:r w:rsidRPr="00405208">
        <w:rPr>
          <w:color w:val="404040"/>
          <w:sz w:val="28"/>
          <w:szCs w:val="28"/>
        </w:rPr>
        <w:t>:</w:t>
      </w:r>
    </w:p>
    <w:p w14:paraId="4EB8A1A3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Базы данных (SQL, </w:t>
      </w:r>
      <w:proofErr w:type="spellStart"/>
      <w:r w:rsidRPr="00405208">
        <w:rPr>
          <w:color w:val="404040"/>
          <w:sz w:val="28"/>
          <w:szCs w:val="28"/>
        </w:rPr>
        <w:t>NoSQL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1C1DD990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Документы, файлы, мультимедиа.</w:t>
      </w:r>
    </w:p>
    <w:p w14:paraId="403019A4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Веб-ресурсы (сайты, API).</w:t>
      </w:r>
    </w:p>
    <w:p w14:paraId="1054887D" w14:textId="77777777" w:rsidR="00405208" w:rsidRPr="00405208" w:rsidRDefault="00405208" w:rsidP="007F344A">
      <w:pPr>
        <w:pStyle w:val="ds-markdown-paragraph"/>
        <w:numPr>
          <w:ilvl w:val="0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</w:t>
      </w:r>
      <w:r w:rsidRPr="00405208">
        <w:rPr>
          <w:color w:val="404040"/>
          <w:sz w:val="28"/>
          <w:szCs w:val="28"/>
        </w:rPr>
        <w:t>: хранение, поиск, защита, обновление.</w:t>
      </w:r>
    </w:p>
    <w:p w14:paraId="1604EA12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12. Компоненты информационных систем</w:t>
      </w:r>
    </w:p>
    <w:p w14:paraId="5594730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Основные компоненты ИС:</w:t>
      </w:r>
    </w:p>
    <w:p w14:paraId="3B0DC01D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Аппаратное обеспечение</w:t>
      </w:r>
      <w:r w:rsidRPr="00405208">
        <w:rPr>
          <w:color w:val="404040"/>
          <w:sz w:val="28"/>
          <w:szCs w:val="28"/>
        </w:rPr>
        <w:t> (серверы, компьютеры, сетевые устройства).</w:t>
      </w:r>
    </w:p>
    <w:p w14:paraId="198FF9F2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Программное обеспечение</w:t>
      </w:r>
      <w:r w:rsidRPr="00405208">
        <w:rPr>
          <w:color w:val="404040"/>
          <w:sz w:val="28"/>
          <w:szCs w:val="28"/>
        </w:rPr>
        <w:t> (ОС, СУБД, прикладные программы).</w:t>
      </w:r>
    </w:p>
    <w:p w14:paraId="4374717C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Данные</w:t>
      </w:r>
      <w:r w:rsidRPr="00405208">
        <w:rPr>
          <w:color w:val="404040"/>
          <w:sz w:val="28"/>
          <w:szCs w:val="28"/>
        </w:rPr>
        <w:t> (структурированные и неструктурированные).</w:t>
      </w:r>
    </w:p>
    <w:p w14:paraId="65328134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Пользователи</w:t>
      </w:r>
      <w:r w:rsidRPr="00405208">
        <w:rPr>
          <w:color w:val="404040"/>
          <w:sz w:val="28"/>
          <w:szCs w:val="28"/>
        </w:rPr>
        <w:t> (администраторы, конечные пользователи).</w:t>
      </w:r>
    </w:p>
    <w:p w14:paraId="5D939BF4" w14:textId="6B363D6E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Процедуры и регламенты</w:t>
      </w:r>
      <w:r w:rsidRPr="00405208">
        <w:rPr>
          <w:color w:val="404040"/>
          <w:sz w:val="28"/>
          <w:szCs w:val="28"/>
        </w:rPr>
        <w:t> (правила работы, политики безопасности).</w:t>
      </w:r>
    </w:p>
    <w:p w14:paraId="1ADF833A" w14:textId="73D1705B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rStyle w:val="ac"/>
          <w:color w:val="404040"/>
          <w:sz w:val="28"/>
          <w:szCs w:val="28"/>
        </w:rPr>
      </w:pPr>
    </w:p>
    <w:p w14:paraId="44D04DCB" w14:textId="1F4E28E4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349CFAC7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14. Безопасность информации в системе</w:t>
      </w:r>
    </w:p>
    <w:p w14:paraId="054D6D4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Безопасность информации в информационной системе (ИС) — это защита данных от несанкционированного доступа, разрушения, модификации или утечки. Основные аспекты:</w:t>
      </w:r>
    </w:p>
    <w:p w14:paraId="0665ED20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Конфиденциальность</w:t>
      </w:r>
      <w:r w:rsidRPr="00405208">
        <w:rPr>
          <w:color w:val="404040"/>
          <w:sz w:val="28"/>
          <w:szCs w:val="28"/>
        </w:rPr>
        <w:t> – доступ только для авторизованных пользователей.</w:t>
      </w:r>
    </w:p>
    <w:p w14:paraId="0F469E2C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Целостность</w:t>
      </w:r>
      <w:r w:rsidRPr="00405208">
        <w:rPr>
          <w:color w:val="404040"/>
          <w:sz w:val="28"/>
          <w:szCs w:val="28"/>
        </w:rPr>
        <w:t> – защита от несанкционированных изменений.</w:t>
      </w:r>
    </w:p>
    <w:p w14:paraId="232EC4A5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Доступность</w:t>
      </w:r>
      <w:r w:rsidRPr="00405208">
        <w:rPr>
          <w:color w:val="404040"/>
          <w:sz w:val="28"/>
          <w:szCs w:val="28"/>
        </w:rPr>
        <w:t> – обеспечение работоспособности системы для пользователей.</w:t>
      </w:r>
    </w:p>
    <w:p w14:paraId="543AAC6E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Аутентификация и авторизация</w:t>
      </w:r>
      <w:r w:rsidRPr="00405208">
        <w:rPr>
          <w:color w:val="404040"/>
          <w:sz w:val="28"/>
          <w:szCs w:val="28"/>
        </w:rPr>
        <w:t> – проверка подлинности пользователей и их прав.</w:t>
      </w:r>
    </w:p>
    <w:p w14:paraId="69F5E488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Аудит</w:t>
      </w:r>
      <w:r w:rsidRPr="00405208">
        <w:rPr>
          <w:color w:val="404040"/>
          <w:sz w:val="28"/>
          <w:szCs w:val="28"/>
        </w:rPr>
        <w:t> – фиксация действий для анализа безопасности.</w:t>
      </w:r>
    </w:p>
    <w:p w14:paraId="194D16D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Методы защиты:</w:t>
      </w:r>
    </w:p>
    <w:p w14:paraId="3D71087F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Криптография (шифрование).</w:t>
      </w:r>
    </w:p>
    <w:p w14:paraId="345FCF4C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Межсетевые экраны (</w:t>
      </w:r>
      <w:proofErr w:type="spellStart"/>
      <w:r w:rsidRPr="00405208">
        <w:rPr>
          <w:color w:val="404040"/>
          <w:sz w:val="28"/>
          <w:szCs w:val="28"/>
        </w:rPr>
        <w:t>firewalls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5AA0644F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Антивирусные системы.</w:t>
      </w:r>
    </w:p>
    <w:p w14:paraId="56351266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Резервное копирование.</w:t>
      </w:r>
    </w:p>
    <w:p w14:paraId="4D0FBBE1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Политики безопасности (пароли, ролевой доступ).</w:t>
      </w:r>
    </w:p>
    <w:p w14:paraId="6FA784FF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83017D">
          <v:rect id="_x0000_i1027" style="width:0;height:.75pt" o:hralign="center" o:hrstd="t" o:hrnoshade="t" o:hr="t" fillcolor="#404040" stroked="f"/>
        </w:pict>
      </w:r>
    </w:p>
    <w:p w14:paraId="08A617D0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17. Классификация ИС по виду информации</w:t>
      </w:r>
    </w:p>
    <w:p w14:paraId="66EC2CB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системы можно классифицировать по типу обрабатываемой информации:</w:t>
      </w:r>
    </w:p>
    <w:p w14:paraId="0D7BBA54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Фактографические ИС</w:t>
      </w:r>
      <w:r w:rsidRPr="00405208">
        <w:rPr>
          <w:color w:val="404040"/>
          <w:sz w:val="28"/>
          <w:szCs w:val="28"/>
        </w:rPr>
        <w:t> – работают с четко структурированными данными (базы данных, CRM, ERP).</w:t>
      </w:r>
    </w:p>
    <w:p w14:paraId="5EA7E030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Документальные ИС</w:t>
      </w:r>
      <w:r w:rsidRPr="00405208">
        <w:rPr>
          <w:color w:val="404040"/>
          <w:sz w:val="28"/>
          <w:szCs w:val="28"/>
        </w:rPr>
        <w:t> – управляют неструктурированными текстами (электронные архивы, СЭД).</w:t>
      </w:r>
    </w:p>
    <w:p w14:paraId="695069B3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Геоинформационные системы (ГИС)</w:t>
      </w:r>
      <w:r w:rsidRPr="00405208">
        <w:rPr>
          <w:color w:val="404040"/>
          <w:sz w:val="28"/>
          <w:szCs w:val="28"/>
        </w:rPr>
        <w:t> – работают с пространственными данными (карты, GPS).</w:t>
      </w:r>
    </w:p>
    <w:p w14:paraId="4CF3F72E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Мультимедийные ИС</w:t>
      </w:r>
      <w:r w:rsidRPr="00405208">
        <w:rPr>
          <w:color w:val="404040"/>
          <w:sz w:val="28"/>
          <w:szCs w:val="28"/>
        </w:rPr>
        <w:t> – обрабатывают аудио, видео, изображения (</w:t>
      </w:r>
      <w:proofErr w:type="spellStart"/>
      <w:r w:rsidRPr="00405208">
        <w:rPr>
          <w:color w:val="404040"/>
          <w:sz w:val="28"/>
          <w:szCs w:val="28"/>
        </w:rPr>
        <w:t>медиаархивы</w:t>
      </w:r>
      <w:proofErr w:type="spellEnd"/>
      <w:r w:rsidRPr="00405208">
        <w:rPr>
          <w:color w:val="404040"/>
          <w:sz w:val="28"/>
          <w:szCs w:val="28"/>
        </w:rPr>
        <w:t>, системы видеонаблюдения).</w:t>
      </w:r>
    </w:p>
    <w:p w14:paraId="465E82EA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Экспертные системы</w:t>
      </w:r>
      <w:r w:rsidRPr="00405208">
        <w:rPr>
          <w:color w:val="404040"/>
          <w:sz w:val="28"/>
          <w:szCs w:val="28"/>
        </w:rPr>
        <w:t> – используют знания для принятия решений (искусственный интеллект, диагностика).</w:t>
      </w:r>
    </w:p>
    <w:p w14:paraId="32D137BB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0DCCA50">
          <v:rect id="_x0000_i1028" style="width:0;height:.75pt" o:hralign="center" o:hrstd="t" o:hrnoshade="t" o:hr="t" fillcolor="#404040" stroked="f"/>
        </w:pict>
      </w:r>
    </w:p>
    <w:p w14:paraId="1F53C9E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18. Предметные области ИС</w:t>
      </w:r>
    </w:p>
    <w:p w14:paraId="6C75ECB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Предметная область ИС – это сфера деятельности, для которой создается система. Примеры:</w:t>
      </w:r>
    </w:p>
    <w:p w14:paraId="03066EF1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Экономика и финансы</w:t>
      </w:r>
      <w:r w:rsidRPr="00405208">
        <w:rPr>
          <w:color w:val="404040"/>
          <w:sz w:val="28"/>
          <w:szCs w:val="28"/>
        </w:rPr>
        <w:t> (банковские системы, бухгалтерские программы).</w:t>
      </w:r>
    </w:p>
    <w:p w14:paraId="28DAB3D9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Медицина</w:t>
      </w:r>
      <w:r w:rsidRPr="00405208">
        <w:rPr>
          <w:color w:val="404040"/>
          <w:sz w:val="28"/>
          <w:szCs w:val="28"/>
        </w:rPr>
        <w:t> (электронные медкарты, диагностические системы).</w:t>
      </w:r>
    </w:p>
    <w:p w14:paraId="69324A53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Образование</w:t>
      </w:r>
      <w:r w:rsidRPr="00405208">
        <w:rPr>
          <w:color w:val="404040"/>
          <w:sz w:val="28"/>
          <w:szCs w:val="28"/>
        </w:rPr>
        <w:t> (LMS, электронные журналы).</w:t>
      </w:r>
    </w:p>
    <w:p w14:paraId="495A2F5D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Промышленность</w:t>
      </w:r>
      <w:r w:rsidRPr="00405208">
        <w:rPr>
          <w:color w:val="404040"/>
          <w:sz w:val="28"/>
          <w:szCs w:val="28"/>
        </w:rPr>
        <w:t> (SCADA, системы управления производством).</w:t>
      </w:r>
    </w:p>
    <w:p w14:paraId="23D7DB21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Транспорт</w:t>
      </w:r>
      <w:r w:rsidRPr="00405208">
        <w:rPr>
          <w:color w:val="404040"/>
          <w:sz w:val="28"/>
          <w:szCs w:val="28"/>
        </w:rPr>
        <w:t> (логистика, управление перевозками).</w:t>
      </w:r>
    </w:p>
    <w:p w14:paraId="2AFE3A63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Государственное управление</w:t>
      </w:r>
      <w:r w:rsidRPr="00405208">
        <w:rPr>
          <w:color w:val="404040"/>
          <w:sz w:val="28"/>
          <w:szCs w:val="28"/>
        </w:rPr>
        <w:t> (электронное правительство, налоговая отчетность).</w:t>
      </w:r>
    </w:p>
    <w:p w14:paraId="7612A0AF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4A37DB">
          <v:rect id="_x0000_i1029" style="width:0;height:.75pt" o:hralign="center" o:hrstd="t" o:hrnoshade="t" o:hr="t" fillcolor="#404040" stroked="f"/>
        </w:pict>
      </w:r>
    </w:p>
    <w:p w14:paraId="43AB46A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19. Архитектуры информационных систем</w:t>
      </w:r>
    </w:p>
    <w:p w14:paraId="1CC2F9F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Архитектура ИС определяет структуру и взаимодействие компонентов системы. Основные типы:</w:t>
      </w:r>
    </w:p>
    <w:p w14:paraId="7EFB7AFF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Одноуровневая (монолитная)</w:t>
      </w:r>
      <w:r w:rsidRPr="00405208">
        <w:rPr>
          <w:color w:val="404040"/>
          <w:sz w:val="28"/>
          <w:szCs w:val="28"/>
        </w:rPr>
        <w:t xml:space="preserve"> – все компоненты в одной программе (например, простые </w:t>
      </w:r>
      <w:proofErr w:type="spellStart"/>
      <w:r w:rsidRPr="00405208">
        <w:rPr>
          <w:color w:val="404040"/>
          <w:sz w:val="28"/>
          <w:szCs w:val="28"/>
        </w:rPr>
        <w:t>desktop</w:t>
      </w:r>
      <w:proofErr w:type="spellEnd"/>
      <w:r w:rsidRPr="00405208">
        <w:rPr>
          <w:color w:val="404040"/>
          <w:sz w:val="28"/>
          <w:szCs w:val="28"/>
        </w:rPr>
        <w:t>-приложения).</w:t>
      </w:r>
    </w:p>
    <w:p w14:paraId="10AA90C9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Двухуровневая (клиент-серверная)</w:t>
      </w:r>
      <w:r w:rsidRPr="00405208">
        <w:rPr>
          <w:color w:val="404040"/>
          <w:sz w:val="28"/>
          <w:szCs w:val="28"/>
        </w:rPr>
        <w:t> – клиент запрашивает данные у сервера (например, веб-браузер и сервер).</w:t>
      </w:r>
    </w:p>
    <w:p w14:paraId="7A812424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Трехуровневая</w:t>
      </w:r>
      <w:r w:rsidRPr="00405208">
        <w:rPr>
          <w:color w:val="404040"/>
          <w:sz w:val="28"/>
          <w:szCs w:val="28"/>
        </w:rPr>
        <w:t> – разделение на:</w:t>
      </w:r>
    </w:p>
    <w:p w14:paraId="475470F7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Презентационный уровень</w:t>
      </w:r>
      <w:r w:rsidRPr="00405208">
        <w:rPr>
          <w:color w:val="404040"/>
          <w:sz w:val="28"/>
          <w:szCs w:val="28"/>
        </w:rPr>
        <w:t> (интерфейс).</w:t>
      </w:r>
    </w:p>
    <w:p w14:paraId="0D7E7F30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Бизнес-логика</w:t>
      </w:r>
      <w:r w:rsidRPr="00405208">
        <w:rPr>
          <w:color w:val="404040"/>
          <w:sz w:val="28"/>
          <w:szCs w:val="28"/>
        </w:rPr>
        <w:t> (обработка данных).</w:t>
      </w:r>
    </w:p>
    <w:p w14:paraId="48E2048B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Уровень данных</w:t>
      </w:r>
      <w:r w:rsidRPr="00405208">
        <w:rPr>
          <w:color w:val="404040"/>
          <w:sz w:val="28"/>
          <w:szCs w:val="28"/>
        </w:rPr>
        <w:t> (база данных).</w:t>
      </w:r>
    </w:p>
    <w:p w14:paraId="21D51380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Многоуровневая (N-</w:t>
      </w:r>
      <w:proofErr w:type="spellStart"/>
      <w:r w:rsidRPr="00405208">
        <w:rPr>
          <w:rStyle w:val="ac"/>
          <w:color w:val="404040"/>
          <w:sz w:val="28"/>
          <w:szCs w:val="28"/>
        </w:rPr>
        <w:t>tier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 xml:space="preserve"> – расширение трехуровневой (например, </w:t>
      </w:r>
      <w:proofErr w:type="spellStart"/>
      <w:r w:rsidRPr="00405208">
        <w:rPr>
          <w:color w:val="404040"/>
          <w:sz w:val="28"/>
          <w:szCs w:val="28"/>
        </w:rPr>
        <w:t>микросервисы</w:t>
      </w:r>
      <w:proofErr w:type="spellEnd"/>
      <w:r w:rsidRPr="00405208">
        <w:rPr>
          <w:color w:val="404040"/>
          <w:sz w:val="28"/>
          <w:szCs w:val="28"/>
        </w:rPr>
        <w:t>, облачные системы).</w:t>
      </w:r>
    </w:p>
    <w:p w14:paraId="0659E886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Сервис-ориентированная (SOA)</w:t>
      </w:r>
      <w:r w:rsidRPr="00405208">
        <w:rPr>
          <w:color w:val="404040"/>
          <w:sz w:val="28"/>
          <w:szCs w:val="28"/>
        </w:rPr>
        <w:t> – система состоит из независимых сервисов.</w:t>
      </w:r>
    </w:p>
    <w:p w14:paraId="423A1A0C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Облачная архитектура</w:t>
      </w:r>
      <w:r w:rsidRPr="00405208">
        <w:rPr>
          <w:color w:val="404040"/>
          <w:sz w:val="28"/>
          <w:szCs w:val="28"/>
        </w:rPr>
        <w:t> – использование облачных ресурсов (</w:t>
      </w:r>
      <w:proofErr w:type="spellStart"/>
      <w:r w:rsidRPr="00405208">
        <w:rPr>
          <w:color w:val="404040"/>
          <w:sz w:val="28"/>
          <w:szCs w:val="28"/>
        </w:rPr>
        <w:t>SaaS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PaaS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IaaS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4A060F22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4D8967">
          <v:rect id="_x0000_i1030" style="width:0;height:.75pt" o:hralign="center" o:hrstd="t" o:hrnoshade="t" o:hr="t" fillcolor="#404040" stroked="f"/>
        </w:pict>
      </w:r>
    </w:p>
    <w:p w14:paraId="657F5DD8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20. Эталонная модель взаимодействия открытых систем (OSI)</w:t>
      </w:r>
    </w:p>
    <w:p w14:paraId="6240272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Модель OSI (</w:t>
      </w:r>
      <w:proofErr w:type="spellStart"/>
      <w:r w:rsidRPr="00405208">
        <w:rPr>
          <w:color w:val="404040"/>
          <w:sz w:val="28"/>
          <w:szCs w:val="28"/>
        </w:rPr>
        <w:t>Open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Systems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Interconnection</w:t>
      </w:r>
      <w:proofErr w:type="spellEnd"/>
      <w:r w:rsidRPr="00405208">
        <w:rPr>
          <w:color w:val="404040"/>
          <w:sz w:val="28"/>
          <w:szCs w:val="28"/>
        </w:rPr>
        <w:t>) – стандарт сетевого взаимодействия, разработанный ISO. Состоит из </w:t>
      </w:r>
      <w:r w:rsidRPr="00405208">
        <w:rPr>
          <w:rStyle w:val="ac"/>
          <w:color w:val="404040"/>
          <w:sz w:val="28"/>
          <w:szCs w:val="28"/>
        </w:rPr>
        <w:t>7 уровней</w:t>
      </w:r>
      <w:r w:rsidRPr="00405208">
        <w:rPr>
          <w:color w:val="404040"/>
          <w:sz w:val="28"/>
          <w:szCs w:val="28"/>
        </w:rPr>
        <w:t>, каждый выполняет свою функцию:</w:t>
      </w:r>
    </w:p>
    <w:p w14:paraId="522AA410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Физический (</w:t>
      </w:r>
      <w:proofErr w:type="spellStart"/>
      <w:r w:rsidRPr="00405208">
        <w:rPr>
          <w:rStyle w:val="ac"/>
          <w:color w:val="404040"/>
          <w:sz w:val="28"/>
          <w:szCs w:val="28"/>
        </w:rPr>
        <w:t>Physical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передача битов по кабелю или радиоканалу.</w:t>
      </w:r>
    </w:p>
    <w:p w14:paraId="48E4C9B0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Канальный (</w:t>
      </w:r>
      <w:proofErr w:type="spellStart"/>
      <w:r w:rsidRPr="00405208">
        <w:rPr>
          <w:rStyle w:val="ac"/>
          <w:color w:val="404040"/>
          <w:sz w:val="28"/>
          <w:szCs w:val="28"/>
        </w:rPr>
        <w:t>Data</w:t>
      </w:r>
      <w:proofErr w:type="spellEnd"/>
      <w:r w:rsidRPr="00405208">
        <w:rPr>
          <w:rStyle w:val="ac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color w:val="404040"/>
          <w:sz w:val="28"/>
          <w:szCs w:val="28"/>
        </w:rPr>
        <w:t>Link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формирование кадров, контроль ошибок (</w:t>
      </w: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>, MAC-адреса).</w:t>
      </w:r>
    </w:p>
    <w:p w14:paraId="0C1A308B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Сетевой (</w:t>
      </w:r>
      <w:proofErr w:type="spellStart"/>
      <w:r w:rsidRPr="00405208">
        <w:rPr>
          <w:rStyle w:val="ac"/>
          <w:color w:val="404040"/>
          <w:sz w:val="28"/>
          <w:szCs w:val="28"/>
        </w:rPr>
        <w:t>Network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маршрутизация (IP-адреса, роутеры).</w:t>
      </w:r>
    </w:p>
    <w:p w14:paraId="63C50289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Транспортный (</w:t>
      </w:r>
      <w:proofErr w:type="spellStart"/>
      <w:r w:rsidRPr="00405208">
        <w:rPr>
          <w:rStyle w:val="ac"/>
          <w:color w:val="404040"/>
          <w:sz w:val="28"/>
          <w:szCs w:val="28"/>
        </w:rPr>
        <w:t>Transport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надежная передача данных (TCP, UDP).</w:t>
      </w:r>
    </w:p>
    <w:p w14:paraId="17FF2AE6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Сеансовый (</w:t>
      </w:r>
      <w:proofErr w:type="spellStart"/>
      <w:r w:rsidRPr="00405208">
        <w:rPr>
          <w:rStyle w:val="ac"/>
          <w:color w:val="404040"/>
          <w:sz w:val="28"/>
          <w:szCs w:val="28"/>
        </w:rPr>
        <w:t>Session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управление сеансом связи.</w:t>
      </w:r>
    </w:p>
    <w:p w14:paraId="331D66F6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Представительский (</w:t>
      </w:r>
      <w:proofErr w:type="spellStart"/>
      <w:r w:rsidRPr="00405208">
        <w:rPr>
          <w:rStyle w:val="ac"/>
          <w:color w:val="404040"/>
          <w:sz w:val="28"/>
          <w:szCs w:val="28"/>
        </w:rPr>
        <w:t>Presentation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кодирование и шифрование данных.</w:t>
      </w:r>
    </w:p>
    <w:p w14:paraId="64C5F19E" w14:textId="18DC34D0" w:rsidR="01169E3A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Прикладной (</w:t>
      </w:r>
      <w:proofErr w:type="spellStart"/>
      <w:r w:rsidRPr="00405208">
        <w:rPr>
          <w:rStyle w:val="ac"/>
          <w:color w:val="404040"/>
          <w:sz w:val="28"/>
          <w:szCs w:val="28"/>
        </w:rPr>
        <w:t>Application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интерфейс для пользователя (HTTP, FTP, SMTP).</w:t>
      </w:r>
      <w:bookmarkEnd w:id="2"/>
    </w:p>
    <w:p w14:paraId="341474D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23. Прикладной уровень OSI</w:t>
      </w:r>
    </w:p>
    <w:p w14:paraId="0FD3E924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Прикладной уровень (</w:t>
      </w:r>
      <w:proofErr w:type="spellStart"/>
      <w:r w:rsidRPr="00405208">
        <w:rPr>
          <w:rStyle w:val="ac"/>
          <w:color w:val="404040"/>
          <w:sz w:val="28"/>
          <w:szCs w:val="28"/>
        </w:rPr>
        <w:t>Application</w:t>
      </w:r>
      <w:proofErr w:type="spellEnd"/>
      <w:r w:rsidRPr="00405208">
        <w:rPr>
          <w:rStyle w:val="ac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верхний уровень модели OSI, обеспечивающий взаимодействие между пользователем и сетью.</w:t>
      </w:r>
    </w:p>
    <w:p w14:paraId="4FA3B14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Функции:</w:t>
      </w:r>
    </w:p>
    <w:p w14:paraId="55D5C767" w14:textId="77777777" w:rsidR="00405208" w:rsidRPr="00405208" w:rsidRDefault="00405208" w:rsidP="007F344A">
      <w:pPr>
        <w:pStyle w:val="ds-markdown-paragraph"/>
        <w:numPr>
          <w:ilvl w:val="0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Предоставление интерфейса для приложений (браузеры, почтовые клиенты).</w:t>
      </w:r>
    </w:p>
    <w:p w14:paraId="054F9649" w14:textId="77777777" w:rsidR="00405208" w:rsidRPr="00405208" w:rsidRDefault="00405208" w:rsidP="007F344A">
      <w:pPr>
        <w:pStyle w:val="ds-markdown-paragraph"/>
        <w:numPr>
          <w:ilvl w:val="0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Поддержка сетевых протоколов:</w:t>
      </w:r>
    </w:p>
    <w:p w14:paraId="59451628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HTTP/HTTPS</w:t>
      </w:r>
      <w:r w:rsidRPr="00405208">
        <w:rPr>
          <w:color w:val="404040"/>
          <w:sz w:val="28"/>
          <w:szCs w:val="28"/>
        </w:rPr>
        <w:t> – веб-страницы.</w:t>
      </w:r>
    </w:p>
    <w:p w14:paraId="4A6FD9BE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FTP</w:t>
      </w:r>
      <w:r w:rsidRPr="00405208">
        <w:rPr>
          <w:color w:val="404040"/>
          <w:sz w:val="28"/>
          <w:szCs w:val="28"/>
        </w:rPr>
        <w:t> – передача файлов.</w:t>
      </w:r>
    </w:p>
    <w:p w14:paraId="4001265D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SMTP/POP3/IMAP</w:t>
      </w:r>
      <w:r w:rsidRPr="00405208">
        <w:rPr>
          <w:color w:val="404040"/>
          <w:sz w:val="28"/>
          <w:szCs w:val="28"/>
        </w:rPr>
        <w:t> – электронная почта.</w:t>
      </w:r>
    </w:p>
    <w:p w14:paraId="07299D8C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DNS</w:t>
      </w:r>
      <w:r w:rsidRPr="00405208">
        <w:rPr>
          <w:color w:val="404040"/>
          <w:sz w:val="28"/>
          <w:szCs w:val="28"/>
        </w:rPr>
        <w:t> – преобразование доменных имен в IP.</w:t>
      </w:r>
    </w:p>
    <w:p w14:paraId="628DBC94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SSH</w:t>
      </w:r>
      <w:r w:rsidRPr="00405208">
        <w:rPr>
          <w:color w:val="404040"/>
          <w:sz w:val="28"/>
          <w:szCs w:val="28"/>
        </w:rPr>
        <w:t> – безопасный удаленный доступ.</w:t>
      </w:r>
    </w:p>
    <w:p w14:paraId="728866D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 использования:</w:t>
      </w:r>
    </w:p>
    <w:p w14:paraId="75DEF1BE" w14:textId="77777777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Отправка письма через почтовый клиент.</w:t>
      </w:r>
    </w:p>
    <w:p w14:paraId="04ECEE8D" w14:textId="77777777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Загрузка страницы в браузере.</w:t>
      </w:r>
    </w:p>
    <w:p w14:paraId="52E2D9AA" w14:textId="2E5D0B41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Передача файлов через облачные сервисы.</w:t>
      </w:r>
    </w:p>
    <w:p w14:paraId="4285922E" w14:textId="1945D930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2DDFC93A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24. Представительский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Presentation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7D378A9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6CC987F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Преобразование данных</w:t>
      </w:r>
      <w:r w:rsidRPr="00405208">
        <w:rPr>
          <w:color w:val="404040"/>
          <w:sz w:val="28"/>
          <w:szCs w:val="28"/>
        </w:rPr>
        <w:t>: обеспечивает единый формат представления информации (кодирование, шифрование, сжатие).</w:t>
      </w:r>
    </w:p>
    <w:p w14:paraId="020331A8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Синтаксис данных</w:t>
      </w:r>
      <w:r w:rsidRPr="00405208">
        <w:rPr>
          <w:color w:val="404040"/>
          <w:sz w:val="28"/>
          <w:szCs w:val="28"/>
        </w:rPr>
        <w:t xml:space="preserve">: согласовывает форматы (ASCII, </w:t>
      </w:r>
      <w:proofErr w:type="spellStart"/>
      <w:r w:rsidRPr="00405208">
        <w:rPr>
          <w:color w:val="404040"/>
          <w:sz w:val="28"/>
          <w:szCs w:val="28"/>
        </w:rPr>
        <w:t>Unicode</w:t>
      </w:r>
      <w:proofErr w:type="spellEnd"/>
      <w:r w:rsidRPr="00405208">
        <w:rPr>
          <w:color w:val="404040"/>
          <w:sz w:val="28"/>
          <w:szCs w:val="28"/>
        </w:rPr>
        <w:t>, JPEG, MPEG).</w:t>
      </w:r>
    </w:p>
    <w:p w14:paraId="4F94B4A0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Шифрование/дешифрование</w:t>
      </w:r>
      <w:r w:rsidRPr="00405208">
        <w:rPr>
          <w:color w:val="404040"/>
          <w:sz w:val="28"/>
          <w:szCs w:val="28"/>
        </w:rPr>
        <w:t>: SSL/TLS (на этом уровне начинается установка защищенного соединения).</w:t>
      </w:r>
    </w:p>
    <w:p w14:paraId="16E2399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7FC9248E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Преобразование EBCDIC → ASCII.</w:t>
      </w:r>
    </w:p>
    <w:p w14:paraId="628C6AB2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Сжатие данных (ZIP, RAR).</w:t>
      </w:r>
    </w:p>
    <w:p w14:paraId="3FE62C78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Шифрование (AES, DES).</w:t>
      </w:r>
    </w:p>
    <w:p w14:paraId="7C44D075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E598E4">
          <v:rect id="_x0000_i1031" style="width:0;height:.75pt" o:hralign="center" o:hrstd="t" o:hrnoshade="t" o:hr="t" fillcolor="#404040" stroked="f"/>
        </w:pict>
      </w:r>
    </w:p>
    <w:p w14:paraId="76FE02A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25. Сеансовый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Session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09B98F8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2EC3D814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сеансами связи</w:t>
      </w:r>
      <w:r w:rsidRPr="00405208">
        <w:rPr>
          <w:color w:val="404040"/>
          <w:sz w:val="28"/>
          <w:szCs w:val="28"/>
        </w:rPr>
        <w:t>: установка, поддержка и завершение сеансов между приложениями.</w:t>
      </w:r>
    </w:p>
    <w:p w14:paraId="2A454D49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Синхронизация</w:t>
      </w:r>
      <w:r w:rsidRPr="00405208">
        <w:rPr>
          <w:color w:val="404040"/>
          <w:sz w:val="28"/>
          <w:szCs w:val="28"/>
        </w:rPr>
        <w:t>: контроль точек восстановления при обрывах.</w:t>
      </w:r>
    </w:p>
    <w:p w14:paraId="3FB2B114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Диалоговый контроль</w:t>
      </w:r>
      <w:r w:rsidRPr="00405208">
        <w:rPr>
          <w:color w:val="404040"/>
          <w:sz w:val="28"/>
          <w:szCs w:val="28"/>
        </w:rPr>
        <w:t>: режимы передачи (полудуплекс/дуплекс).</w:t>
      </w:r>
    </w:p>
    <w:p w14:paraId="454011A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45F1EEC9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color w:val="404040"/>
          <w:sz w:val="28"/>
          <w:szCs w:val="28"/>
        </w:rPr>
        <w:t>Сеансы</w:t>
      </w:r>
      <w:r w:rsidRPr="00405208">
        <w:rPr>
          <w:color w:val="404040"/>
          <w:sz w:val="28"/>
          <w:szCs w:val="28"/>
          <w:lang w:val="en-US"/>
        </w:rPr>
        <w:t xml:space="preserve"> RPC (Remote Procedure Call).</w:t>
      </w:r>
    </w:p>
    <w:p w14:paraId="6D627AEB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Протоколы SIP (</w:t>
      </w:r>
      <w:proofErr w:type="spellStart"/>
      <w:r w:rsidRPr="00405208">
        <w:rPr>
          <w:color w:val="404040"/>
          <w:sz w:val="28"/>
          <w:szCs w:val="28"/>
        </w:rPr>
        <w:t>VoIP</w:t>
      </w:r>
      <w:proofErr w:type="spellEnd"/>
      <w:r w:rsidRPr="00405208">
        <w:rPr>
          <w:color w:val="404040"/>
          <w:sz w:val="28"/>
          <w:szCs w:val="28"/>
        </w:rPr>
        <w:t xml:space="preserve">), </w:t>
      </w:r>
      <w:proofErr w:type="spellStart"/>
      <w:r w:rsidRPr="00405208">
        <w:rPr>
          <w:color w:val="404040"/>
          <w:sz w:val="28"/>
          <w:szCs w:val="28"/>
        </w:rPr>
        <w:t>NetBIOS</w:t>
      </w:r>
      <w:proofErr w:type="spellEnd"/>
      <w:r w:rsidRPr="00405208">
        <w:rPr>
          <w:color w:val="404040"/>
          <w:sz w:val="28"/>
          <w:szCs w:val="28"/>
        </w:rPr>
        <w:t>.</w:t>
      </w:r>
    </w:p>
    <w:p w14:paraId="76128AC5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Управление соединением в </w:t>
      </w:r>
      <w:proofErr w:type="spellStart"/>
      <w:r w:rsidRPr="00405208">
        <w:rPr>
          <w:color w:val="404040"/>
          <w:sz w:val="28"/>
          <w:szCs w:val="28"/>
        </w:rPr>
        <w:t>видеостриминге</w:t>
      </w:r>
      <w:proofErr w:type="spellEnd"/>
      <w:r w:rsidRPr="00405208">
        <w:rPr>
          <w:color w:val="404040"/>
          <w:sz w:val="28"/>
          <w:szCs w:val="28"/>
        </w:rPr>
        <w:t>.</w:t>
      </w:r>
    </w:p>
    <w:p w14:paraId="40629C15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274A00">
          <v:rect id="_x0000_i1032" style="width:0;height:.75pt" o:hralign="center" o:hrstd="t" o:hrnoshade="t" o:hr="t" fillcolor="#404040" stroked="f"/>
        </w:pict>
      </w:r>
    </w:p>
    <w:p w14:paraId="220A967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26. Транспортный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Transport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0B3C107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1A50F4B6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Надежная доставка</w:t>
      </w:r>
      <w:r w:rsidRPr="00405208">
        <w:rPr>
          <w:color w:val="404040"/>
          <w:sz w:val="28"/>
          <w:szCs w:val="28"/>
        </w:rPr>
        <w:t>: гарантирует целостность данных (контроль ошибок, повторная передача).</w:t>
      </w:r>
    </w:p>
    <w:p w14:paraId="2EC89C2C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Сегментация и сборка</w:t>
      </w:r>
      <w:r w:rsidRPr="00405208">
        <w:rPr>
          <w:color w:val="404040"/>
          <w:sz w:val="28"/>
          <w:szCs w:val="28"/>
        </w:rPr>
        <w:t xml:space="preserve">: разбивка данных на пакеты (TCP) или </w:t>
      </w:r>
      <w:proofErr w:type="spellStart"/>
      <w:r w:rsidRPr="00405208">
        <w:rPr>
          <w:color w:val="404040"/>
          <w:sz w:val="28"/>
          <w:szCs w:val="28"/>
        </w:rPr>
        <w:t>датаграммы</w:t>
      </w:r>
      <w:proofErr w:type="spellEnd"/>
      <w:r w:rsidRPr="00405208">
        <w:rPr>
          <w:color w:val="404040"/>
          <w:sz w:val="28"/>
          <w:szCs w:val="28"/>
        </w:rPr>
        <w:t xml:space="preserve"> (UDP).</w:t>
      </w:r>
    </w:p>
    <w:p w14:paraId="611C0459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потоком</w:t>
      </w:r>
      <w:r w:rsidRPr="00405208">
        <w:rPr>
          <w:color w:val="404040"/>
          <w:sz w:val="28"/>
          <w:szCs w:val="28"/>
        </w:rPr>
        <w:t>: предотвращение перегрузок.</w:t>
      </w:r>
    </w:p>
    <w:p w14:paraId="0ADFA54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Протоколы</w:t>
      </w:r>
      <w:r w:rsidRPr="00405208">
        <w:rPr>
          <w:color w:val="404040"/>
          <w:sz w:val="28"/>
          <w:szCs w:val="28"/>
        </w:rPr>
        <w:t>:</w:t>
      </w:r>
    </w:p>
    <w:p w14:paraId="40D51BB7" w14:textId="77777777" w:rsidR="00405208" w:rsidRPr="00405208" w:rsidRDefault="00405208" w:rsidP="007F344A">
      <w:pPr>
        <w:pStyle w:val="ds-markdown-paragraph"/>
        <w:numPr>
          <w:ilvl w:val="0"/>
          <w:numId w:val="3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TCP</w:t>
      </w:r>
      <w:r w:rsidRPr="00405208">
        <w:rPr>
          <w:color w:val="404040"/>
          <w:sz w:val="28"/>
          <w:szCs w:val="28"/>
        </w:rPr>
        <w:t> (с установкой соединения, надежный).</w:t>
      </w:r>
    </w:p>
    <w:p w14:paraId="4A9523C8" w14:textId="77777777" w:rsidR="00405208" w:rsidRPr="00405208" w:rsidRDefault="00405208" w:rsidP="007F344A">
      <w:pPr>
        <w:pStyle w:val="ds-markdown-paragraph"/>
        <w:numPr>
          <w:ilvl w:val="0"/>
          <w:numId w:val="3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UDP</w:t>
      </w:r>
      <w:r w:rsidRPr="00405208">
        <w:rPr>
          <w:color w:val="404040"/>
          <w:sz w:val="28"/>
          <w:szCs w:val="28"/>
        </w:rPr>
        <w:t> (без соединения, быстрый, но ненадежный).</w:t>
      </w:r>
    </w:p>
    <w:p w14:paraId="568A838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1AE3A928" w14:textId="77777777" w:rsidR="00405208" w:rsidRPr="00405208" w:rsidRDefault="00405208" w:rsidP="007F344A">
      <w:pPr>
        <w:pStyle w:val="ds-markdown-paragraph"/>
        <w:numPr>
          <w:ilvl w:val="0"/>
          <w:numId w:val="3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TCP: веб-страницы, электронная почта (SMTP).</w:t>
      </w:r>
    </w:p>
    <w:p w14:paraId="2ADD2D56" w14:textId="77777777" w:rsidR="00405208" w:rsidRPr="00405208" w:rsidRDefault="00405208" w:rsidP="007F344A">
      <w:pPr>
        <w:pStyle w:val="ds-markdown-paragraph"/>
        <w:numPr>
          <w:ilvl w:val="0"/>
          <w:numId w:val="3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UDP: онлайн-видео (RTP), DNS-запросы.</w:t>
      </w:r>
    </w:p>
    <w:p w14:paraId="022112DD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4EE6C7">
          <v:rect id="_x0000_i1033" style="width:0;height:.75pt" o:hralign="center" o:hrstd="t" o:hrnoshade="t" o:hr="t" fillcolor="#404040" stroked="f"/>
        </w:pict>
      </w:r>
    </w:p>
    <w:p w14:paraId="49DD5AD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27. Сетевой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Network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4BF39B1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B90B04B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Маршрутизация</w:t>
      </w:r>
      <w:r w:rsidRPr="00405208">
        <w:rPr>
          <w:color w:val="404040"/>
          <w:sz w:val="28"/>
          <w:szCs w:val="28"/>
        </w:rPr>
        <w:t>: выбор оптимального пути для пакетов.</w:t>
      </w:r>
    </w:p>
    <w:p w14:paraId="58C81445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Логическая адресация</w:t>
      </w:r>
      <w:r w:rsidRPr="00405208">
        <w:rPr>
          <w:color w:val="404040"/>
          <w:sz w:val="28"/>
          <w:szCs w:val="28"/>
        </w:rPr>
        <w:t>: IP-адреса (IPv4/IPv6).</w:t>
      </w:r>
    </w:p>
    <w:p w14:paraId="0EBE91E8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Фрагментация</w:t>
      </w:r>
      <w:r w:rsidRPr="00405208">
        <w:rPr>
          <w:color w:val="404040"/>
          <w:sz w:val="28"/>
          <w:szCs w:val="28"/>
        </w:rPr>
        <w:t>: разбивка пакетов для разных сетей.</w:t>
      </w:r>
    </w:p>
    <w:p w14:paraId="3FF027E8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Протоколы</w:t>
      </w:r>
      <w:r w:rsidRPr="00405208">
        <w:rPr>
          <w:color w:val="404040"/>
          <w:sz w:val="28"/>
          <w:szCs w:val="28"/>
        </w:rPr>
        <w:t>:</w:t>
      </w:r>
    </w:p>
    <w:p w14:paraId="7B37B2B7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IP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Internet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Protocol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22D0029B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ICMP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ping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traceroute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2100ABFC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RIP, OSPF</w:t>
      </w:r>
      <w:r w:rsidRPr="00405208">
        <w:rPr>
          <w:color w:val="404040"/>
          <w:sz w:val="28"/>
          <w:szCs w:val="28"/>
        </w:rPr>
        <w:t> (протоколы маршрутизации).</w:t>
      </w:r>
    </w:p>
    <w:p w14:paraId="31D2947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7695D890" w14:textId="77777777" w:rsidR="00405208" w:rsidRPr="00405208" w:rsidRDefault="00405208" w:rsidP="007F344A">
      <w:pPr>
        <w:pStyle w:val="ds-markdown-paragraph"/>
        <w:numPr>
          <w:ilvl w:val="0"/>
          <w:numId w:val="3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Работа маршрутизаторов.</w:t>
      </w:r>
    </w:p>
    <w:p w14:paraId="6DA215E1" w14:textId="77777777" w:rsidR="00405208" w:rsidRPr="00405208" w:rsidRDefault="00405208" w:rsidP="007F344A">
      <w:pPr>
        <w:pStyle w:val="ds-markdown-paragraph"/>
        <w:numPr>
          <w:ilvl w:val="0"/>
          <w:numId w:val="3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Межсетевое взаимодействие (интернет).</w:t>
      </w:r>
    </w:p>
    <w:p w14:paraId="7E2E4575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F80EAC">
          <v:rect id="_x0000_i1034" style="width:0;height:.75pt" o:hralign="center" o:hrstd="t" o:hrnoshade="t" o:hr="t" fillcolor="#404040" stroked="f"/>
        </w:pict>
      </w:r>
    </w:p>
    <w:p w14:paraId="502B88E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28. Канальный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Data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Link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3130A37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31FC155A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Физическая адресация</w:t>
      </w:r>
      <w:r w:rsidRPr="00405208">
        <w:rPr>
          <w:color w:val="404040"/>
          <w:sz w:val="28"/>
          <w:szCs w:val="28"/>
        </w:rPr>
        <w:t>: MAC-адреса.</w:t>
      </w:r>
    </w:p>
    <w:p w14:paraId="2ECBE09C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Обнаружение ошибок</w:t>
      </w:r>
      <w:r w:rsidRPr="00405208">
        <w:rPr>
          <w:color w:val="404040"/>
          <w:sz w:val="28"/>
          <w:szCs w:val="28"/>
        </w:rPr>
        <w:t>: контрольные суммы (CRC).</w:t>
      </w:r>
    </w:p>
    <w:p w14:paraId="5E747C03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доступом к среде</w:t>
      </w:r>
      <w:r w:rsidRPr="00405208">
        <w:rPr>
          <w:color w:val="404040"/>
          <w:sz w:val="28"/>
          <w:szCs w:val="28"/>
        </w:rPr>
        <w:t>: CSMA/CD (</w:t>
      </w: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35C679E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Подуровни</w:t>
      </w:r>
      <w:r w:rsidRPr="00405208">
        <w:rPr>
          <w:color w:val="404040"/>
          <w:sz w:val="28"/>
          <w:szCs w:val="28"/>
        </w:rPr>
        <w:t>:</w:t>
      </w:r>
    </w:p>
    <w:p w14:paraId="1A3F3B3B" w14:textId="77777777" w:rsidR="00405208" w:rsidRPr="00405208" w:rsidRDefault="00405208" w:rsidP="007F344A">
      <w:pPr>
        <w:pStyle w:val="ds-markdown-paragraph"/>
        <w:numPr>
          <w:ilvl w:val="0"/>
          <w:numId w:val="3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LLC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Logical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Link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Control</w:t>
      </w:r>
      <w:proofErr w:type="spellEnd"/>
      <w:r w:rsidRPr="00405208">
        <w:rPr>
          <w:color w:val="404040"/>
          <w:sz w:val="28"/>
          <w:szCs w:val="28"/>
        </w:rPr>
        <w:t>) – взаимодействие с сетевым уровнем.</w:t>
      </w:r>
    </w:p>
    <w:p w14:paraId="06D015A3" w14:textId="77777777" w:rsidR="00405208" w:rsidRPr="00405208" w:rsidRDefault="00405208" w:rsidP="007F344A">
      <w:pPr>
        <w:pStyle w:val="ds-markdown-paragraph"/>
        <w:numPr>
          <w:ilvl w:val="0"/>
          <w:numId w:val="3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MAC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Media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Access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Control</w:t>
      </w:r>
      <w:proofErr w:type="spellEnd"/>
      <w:r w:rsidRPr="00405208">
        <w:rPr>
          <w:color w:val="404040"/>
          <w:sz w:val="28"/>
          <w:szCs w:val="28"/>
        </w:rPr>
        <w:t>) – доступ к физической среде.</w:t>
      </w:r>
    </w:p>
    <w:p w14:paraId="77DAC17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1E3CD55D" w14:textId="77777777" w:rsidR="00405208" w:rsidRPr="00405208" w:rsidRDefault="00405208" w:rsidP="007F344A">
      <w:pPr>
        <w:pStyle w:val="ds-markdown-paragraph"/>
        <w:numPr>
          <w:ilvl w:val="0"/>
          <w:numId w:val="3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Wi-Fi</w:t>
      </w:r>
      <w:proofErr w:type="spellEnd"/>
      <w:r w:rsidRPr="00405208">
        <w:rPr>
          <w:color w:val="404040"/>
          <w:sz w:val="28"/>
          <w:szCs w:val="28"/>
        </w:rPr>
        <w:t xml:space="preserve"> (IEEE 802.11).</w:t>
      </w:r>
    </w:p>
    <w:p w14:paraId="1ED21040" w14:textId="77777777" w:rsidR="00405208" w:rsidRPr="00405208" w:rsidRDefault="00405208" w:rsidP="007F344A">
      <w:pPr>
        <w:pStyle w:val="ds-markdown-paragraph"/>
        <w:numPr>
          <w:ilvl w:val="0"/>
          <w:numId w:val="3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PPP (модемные соединения).</w:t>
      </w:r>
    </w:p>
    <w:p w14:paraId="7BC63B51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57C709">
          <v:rect id="_x0000_i1035" style="width:0;height:.75pt" o:hralign="center" o:hrstd="t" o:hrnoshade="t" o:hr="t" fillcolor="#404040" stroked="f"/>
        </w:pict>
      </w:r>
    </w:p>
    <w:p w14:paraId="7EDE8AF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29. Физический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Physical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3A86C96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FEA3961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Передача битов</w:t>
      </w:r>
      <w:r w:rsidRPr="00405208">
        <w:rPr>
          <w:color w:val="404040"/>
          <w:sz w:val="28"/>
          <w:szCs w:val="28"/>
        </w:rPr>
        <w:t>: электрические/оптические сигналы.</w:t>
      </w:r>
    </w:p>
    <w:p w14:paraId="37A835D3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Кодирование</w:t>
      </w:r>
      <w:r w:rsidRPr="00405208">
        <w:rPr>
          <w:color w:val="404040"/>
          <w:sz w:val="28"/>
          <w:szCs w:val="28"/>
        </w:rPr>
        <w:t xml:space="preserve">: модуляция (NRZ, </w:t>
      </w:r>
      <w:proofErr w:type="spellStart"/>
      <w:r w:rsidRPr="00405208">
        <w:rPr>
          <w:color w:val="404040"/>
          <w:sz w:val="28"/>
          <w:szCs w:val="28"/>
        </w:rPr>
        <w:t>Manchester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4B25B598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Интерфейсы</w:t>
      </w:r>
      <w:r w:rsidRPr="00405208">
        <w:rPr>
          <w:color w:val="404040"/>
          <w:sz w:val="28"/>
          <w:szCs w:val="28"/>
        </w:rPr>
        <w:t>: разъемы, кабели (витая пара, оптоволокно).</w:t>
      </w:r>
    </w:p>
    <w:p w14:paraId="00B46F2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519B47E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Кабели: UTP, FTP.</w:t>
      </w:r>
    </w:p>
    <w:p w14:paraId="662E0084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Порты: RJ-45, USB.</w:t>
      </w:r>
    </w:p>
    <w:p w14:paraId="0DD6BCE2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Беспроводные технологии: </w:t>
      </w:r>
      <w:proofErr w:type="spellStart"/>
      <w:r w:rsidRPr="00405208">
        <w:rPr>
          <w:color w:val="404040"/>
          <w:sz w:val="28"/>
          <w:szCs w:val="28"/>
        </w:rPr>
        <w:t>Bluetooth</w:t>
      </w:r>
      <w:proofErr w:type="spellEnd"/>
      <w:r w:rsidRPr="00405208">
        <w:rPr>
          <w:color w:val="404040"/>
          <w:sz w:val="28"/>
          <w:szCs w:val="28"/>
        </w:rPr>
        <w:t>, ИК-порт.</w:t>
      </w:r>
    </w:p>
    <w:p w14:paraId="0218DBB5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7B6322">
          <v:rect id="_x0000_i1036" style="width:0;height:.75pt" o:hralign="center" o:hrstd="t" o:hrnoshade="t" o:hr="t" fillcolor="#404040" stroked="f"/>
        </w:pict>
      </w:r>
    </w:p>
    <w:p w14:paraId="0EB16BA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30. Протоколы TCP/IP</w:t>
      </w:r>
    </w:p>
    <w:p w14:paraId="477C72D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Стек TCP/IP</w:t>
      </w:r>
      <w:r w:rsidRPr="00405208">
        <w:rPr>
          <w:color w:val="404040"/>
          <w:sz w:val="28"/>
          <w:szCs w:val="28"/>
        </w:rPr>
        <w:t> (основа интернета):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3096"/>
        <w:gridCol w:w="4346"/>
      </w:tblGrid>
      <w:tr w:rsidR="00405208" w:rsidRPr="00405208" w14:paraId="11AA5617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D716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Уровень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5309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Протоколы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63AC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Аналог в OSI</w:t>
            </w:r>
          </w:p>
        </w:tc>
      </w:tr>
      <w:tr w:rsidR="00405208" w:rsidRPr="00405208" w14:paraId="621EA6FB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569D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Прикладной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9A9B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HTTP, FTP, SMTP, DNS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0475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Прикладной, Представительский, Сеансовый</w:t>
            </w:r>
          </w:p>
        </w:tc>
      </w:tr>
      <w:tr w:rsidR="00405208" w:rsidRPr="00405208" w14:paraId="450622BA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8D01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4B5B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TCP, UDP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BE46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</w:tr>
      <w:tr w:rsidR="00405208" w:rsidRPr="00405208" w14:paraId="46715073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F2399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Сетевой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558E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IP, ICMP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FA7B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Сетевой</w:t>
            </w:r>
          </w:p>
        </w:tc>
      </w:tr>
      <w:tr w:rsidR="00405208" w:rsidRPr="00405208" w14:paraId="67C41368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281E2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Канальный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87D0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05ED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Канальный, Физический</w:t>
            </w:r>
          </w:p>
        </w:tc>
      </w:tr>
    </w:tbl>
    <w:p w14:paraId="682975C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Ключевые особенности</w:t>
      </w:r>
      <w:r w:rsidRPr="00405208">
        <w:rPr>
          <w:color w:val="404040"/>
          <w:sz w:val="28"/>
          <w:szCs w:val="28"/>
        </w:rPr>
        <w:t>:</w:t>
      </w:r>
    </w:p>
    <w:p w14:paraId="1998ADA3" w14:textId="77777777" w:rsidR="00405208" w:rsidRPr="00405208" w:rsidRDefault="00405208" w:rsidP="007F344A">
      <w:pPr>
        <w:pStyle w:val="ds-markdown-paragraph"/>
        <w:numPr>
          <w:ilvl w:val="0"/>
          <w:numId w:val="4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TCP: надежность, подтверждение доставки.</w:t>
      </w:r>
    </w:p>
    <w:p w14:paraId="114A053C" w14:textId="77777777" w:rsidR="00405208" w:rsidRPr="00405208" w:rsidRDefault="00405208" w:rsidP="007F344A">
      <w:pPr>
        <w:pStyle w:val="ds-markdown-paragraph"/>
        <w:numPr>
          <w:ilvl w:val="0"/>
          <w:numId w:val="4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IP: маршрутизация без гарантий.</w:t>
      </w:r>
    </w:p>
    <w:p w14:paraId="5FB7790E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96F866">
          <v:rect id="_x0000_i1037" style="width:0;height:.75pt" o:hralign="center" o:hrstd="t" o:hrnoshade="t" o:hr="t" fillcolor="#404040" stroked="f"/>
        </w:pict>
      </w:r>
    </w:p>
    <w:p w14:paraId="1CABF903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31. Протоколы IPX/SPX</w:t>
      </w:r>
    </w:p>
    <w:p w14:paraId="0C7CA34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Назначение</w:t>
      </w:r>
      <w:r w:rsidRPr="00405208">
        <w:rPr>
          <w:color w:val="404040"/>
          <w:sz w:val="28"/>
          <w:szCs w:val="28"/>
        </w:rPr>
        <w:t>:</w:t>
      </w:r>
    </w:p>
    <w:p w14:paraId="2490EE07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Разработаны </w:t>
      </w:r>
      <w:proofErr w:type="spellStart"/>
      <w:r w:rsidRPr="00405208">
        <w:rPr>
          <w:color w:val="404040"/>
          <w:sz w:val="28"/>
          <w:szCs w:val="28"/>
        </w:rPr>
        <w:t>Novell</w:t>
      </w:r>
      <w:proofErr w:type="spellEnd"/>
      <w:r w:rsidRPr="00405208">
        <w:rPr>
          <w:color w:val="404040"/>
          <w:sz w:val="28"/>
          <w:szCs w:val="28"/>
        </w:rPr>
        <w:t xml:space="preserve"> для сетей </w:t>
      </w:r>
      <w:proofErr w:type="spellStart"/>
      <w:r w:rsidRPr="00405208">
        <w:rPr>
          <w:color w:val="404040"/>
          <w:sz w:val="28"/>
          <w:szCs w:val="28"/>
        </w:rPr>
        <w:t>NetWare</w:t>
      </w:r>
      <w:proofErr w:type="spellEnd"/>
      <w:r w:rsidRPr="00405208">
        <w:rPr>
          <w:color w:val="404040"/>
          <w:sz w:val="28"/>
          <w:szCs w:val="28"/>
        </w:rPr>
        <w:t xml:space="preserve"> (устаревшие).</w:t>
      </w:r>
    </w:p>
    <w:p w14:paraId="67085975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rStyle w:val="ac"/>
          <w:color w:val="404040"/>
          <w:sz w:val="28"/>
          <w:szCs w:val="28"/>
          <w:lang w:val="en-US"/>
        </w:rPr>
        <w:t>IPX</w:t>
      </w:r>
      <w:r w:rsidRPr="00405208">
        <w:rPr>
          <w:color w:val="404040"/>
          <w:sz w:val="28"/>
          <w:szCs w:val="28"/>
          <w:lang w:val="en-US"/>
        </w:rPr>
        <w:t xml:space="preserve"> (Internetwork Packet Exchange): </w:t>
      </w:r>
      <w:r w:rsidRPr="00405208">
        <w:rPr>
          <w:color w:val="404040"/>
          <w:sz w:val="28"/>
          <w:szCs w:val="28"/>
        </w:rPr>
        <w:t>маршрутизация</w:t>
      </w:r>
      <w:r w:rsidRPr="00405208">
        <w:rPr>
          <w:color w:val="404040"/>
          <w:sz w:val="28"/>
          <w:szCs w:val="28"/>
          <w:lang w:val="en-US"/>
        </w:rPr>
        <w:t xml:space="preserve">, </w:t>
      </w:r>
      <w:r w:rsidRPr="00405208">
        <w:rPr>
          <w:color w:val="404040"/>
          <w:sz w:val="28"/>
          <w:szCs w:val="28"/>
        </w:rPr>
        <w:t>аналог</w:t>
      </w:r>
      <w:r w:rsidRPr="00405208">
        <w:rPr>
          <w:color w:val="404040"/>
          <w:sz w:val="28"/>
          <w:szCs w:val="28"/>
          <w:lang w:val="en-US"/>
        </w:rPr>
        <w:t xml:space="preserve"> IP.</w:t>
      </w:r>
    </w:p>
    <w:p w14:paraId="465CD251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SPX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Sequenced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Packet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Exchange</w:t>
      </w:r>
      <w:proofErr w:type="spellEnd"/>
      <w:r w:rsidRPr="00405208">
        <w:rPr>
          <w:color w:val="404040"/>
          <w:sz w:val="28"/>
          <w:szCs w:val="28"/>
        </w:rPr>
        <w:t>): гарантированная доставка, аналог TCP.</w:t>
      </w:r>
    </w:p>
    <w:p w14:paraId="71FD4E1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1DA9619C" w14:textId="77777777" w:rsidR="00405208" w:rsidRPr="00405208" w:rsidRDefault="00405208" w:rsidP="007F344A">
      <w:pPr>
        <w:pStyle w:val="ds-markdown-paragraph"/>
        <w:numPr>
          <w:ilvl w:val="0"/>
          <w:numId w:val="4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Использовали MAC-адреса вместо IP.</w:t>
      </w:r>
    </w:p>
    <w:p w14:paraId="06125965" w14:textId="77777777" w:rsidR="00405208" w:rsidRPr="00405208" w:rsidRDefault="00405208" w:rsidP="007F344A">
      <w:pPr>
        <w:pStyle w:val="ds-markdown-paragraph"/>
        <w:numPr>
          <w:ilvl w:val="0"/>
          <w:numId w:val="4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Поддержка динамической маршрутизации.</w:t>
      </w:r>
    </w:p>
    <w:p w14:paraId="08FC224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</w:t>
      </w:r>
      <w:r w:rsidRPr="00405208">
        <w:rPr>
          <w:color w:val="404040"/>
          <w:sz w:val="28"/>
          <w:szCs w:val="28"/>
        </w:rPr>
        <w:t>:</w:t>
      </w:r>
    </w:p>
    <w:p w14:paraId="4BBAD1AF" w14:textId="77777777" w:rsidR="00405208" w:rsidRPr="00405208" w:rsidRDefault="00405208" w:rsidP="007F344A">
      <w:pPr>
        <w:pStyle w:val="ds-markdown-paragraph"/>
        <w:numPr>
          <w:ilvl w:val="0"/>
          <w:numId w:val="4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Локальные сети 1990-х годов (до доминирования TCP/IP).</w:t>
      </w:r>
    </w:p>
    <w:p w14:paraId="590AF7A5" w14:textId="77777777" w:rsidR="00405208" w:rsidRPr="00405208" w:rsidRDefault="002635B9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C45438">
          <v:rect id="_x0000_i1038" style="width:0;height:.75pt" o:hralign="center" o:hrstd="t" o:hrnoshade="t" o:hr="t" fillcolor="#404040" stroked="f"/>
        </w:pict>
      </w:r>
    </w:p>
    <w:p w14:paraId="14CB6350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Сравнение TCP/IP и IPX/SPX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583"/>
        <w:gridCol w:w="3823"/>
      </w:tblGrid>
      <w:tr w:rsidR="00405208" w:rsidRPr="00405208" w14:paraId="7C289B3B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ADBCE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465F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TCP/IP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7DD1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IPX/SPX</w:t>
            </w:r>
          </w:p>
        </w:tc>
      </w:tr>
      <w:tr w:rsidR="00405208" w:rsidRPr="00405208" w14:paraId="25248755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D8204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AB80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Интернет, современные 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2D0E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 xml:space="preserve">Устаревшие сети </w:t>
            </w: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NetWare</w:t>
            </w:r>
            <w:proofErr w:type="spellEnd"/>
          </w:p>
        </w:tc>
      </w:tr>
      <w:tr w:rsidR="00405208" w:rsidRPr="00405208" w14:paraId="020CBBA0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88CD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Адресация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EE59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IP-адреса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AF6D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MAC-адреса + сетевые номера</w:t>
            </w:r>
          </w:p>
        </w:tc>
      </w:tr>
      <w:tr w:rsidR="00405208" w:rsidRPr="00405208" w14:paraId="1ECA3C5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6A5F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9E17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TCP – надежный, UDP –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AFF2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SPX – надежный</w:t>
            </w:r>
          </w:p>
        </w:tc>
      </w:tr>
    </w:tbl>
    <w:p w14:paraId="27A9BE30" w14:textId="4F7923DA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1443B4EE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1. Текстовые интерфейсы информационных систем</w:t>
      </w:r>
    </w:p>
    <w:p w14:paraId="0480DD5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Интерфейсы, использующие исключительно текстовый режим ввода-вывода информации.</w:t>
      </w:r>
    </w:p>
    <w:p w14:paraId="5EB8F68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78D6664A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Работа в командной строке (CLI)</w:t>
      </w:r>
    </w:p>
    <w:p w14:paraId="541F2F80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Низкие требования к аппаратным ресурсам</w:t>
      </w:r>
    </w:p>
    <w:p w14:paraId="4B6E1CD6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Высокая скорость выполнения команд</w:t>
      </w:r>
    </w:p>
    <w:p w14:paraId="5A5527B1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Требуют знания специальных команд</w:t>
      </w:r>
    </w:p>
    <w:p w14:paraId="0FE0850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Примеры</w:t>
      </w:r>
      <w:r w:rsidRPr="00405208">
        <w:rPr>
          <w:color w:val="404040"/>
          <w:sz w:val="28"/>
          <w:szCs w:val="28"/>
        </w:rPr>
        <w:t>:</w:t>
      </w:r>
    </w:p>
    <w:p w14:paraId="335B005B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Командная строка (</w:t>
      </w:r>
      <w:proofErr w:type="spellStart"/>
      <w:r w:rsidRPr="00405208">
        <w:rPr>
          <w:color w:val="404040"/>
          <w:sz w:val="28"/>
          <w:szCs w:val="28"/>
        </w:rPr>
        <w:t>cmd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bash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4529751B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Текстовые редакторы (</w:t>
      </w:r>
      <w:proofErr w:type="spellStart"/>
      <w:r w:rsidRPr="00405208">
        <w:rPr>
          <w:color w:val="404040"/>
          <w:sz w:val="28"/>
          <w:szCs w:val="28"/>
        </w:rPr>
        <w:t>vi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nano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627E62AD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Консольные СУБД (SQL*</w:t>
      </w:r>
      <w:proofErr w:type="spellStart"/>
      <w:r w:rsidRPr="00405208">
        <w:rPr>
          <w:color w:val="404040"/>
          <w:sz w:val="28"/>
          <w:szCs w:val="28"/>
        </w:rPr>
        <w:t>Plus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259C66D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7C21C700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Минимальные системные требования</w:t>
      </w:r>
    </w:p>
    <w:p w14:paraId="36DC5219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Возможность автоматизации через скрипты</w:t>
      </w:r>
    </w:p>
    <w:p w14:paraId="3D464FBD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Эффективное использование в серверных системах</w:t>
      </w:r>
    </w:p>
    <w:p w14:paraId="4D6DEA8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Недостатки</w:t>
      </w:r>
      <w:r w:rsidRPr="00405208">
        <w:rPr>
          <w:color w:val="404040"/>
          <w:sz w:val="28"/>
          <w:szCs w:val="28"/>
        </w:rPr>
        <w:t>:</w:t>
      </w:r>
    </w:p>
    <w:p w14:paraId="0CCA902A" w14:textId="77777777" w:rsidR="00405208" w:rsidRPr="00405208" w:rsidRDefault="00405208" w:rsidP="007F344A">
      <w:pPr>
        <w:pStyle w:val="ds-markdown-paragraph"/>
        <w:numPr>
          <w:ilvl w:val="0"/>
          <w:numId w:val="4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Сложность освоения для новичков</w:t>
      </w:r>
    </w:p>
    <w:p w14:paraId="5209564D" w14:textId="77777777" w:rsidR="00405208" w:rsidRPr="00405208" w:rsidRDefault="00405208" w:rsidP="007F344A">
      <w:pPr>
        <w:pStyle w:val="ds-markdown-paragraph"/>
        <w:numPr>
          <w:ilvl w:val="0"/>
          <w:numId w:val="4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Отсутствие визуализации данных</w:t>
      </w:r>
    </w:p>
    <w:p w14:paraId="4B40A6E8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2. Смешанные интерфейсы информационных систем</w:t>
      </w:r>
    </w:p>
    <w:p w14:paraId="0A4FF17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Гибридные интерфейсы, сочетающие элементы текстового и графического взаимодействия.</w:t>
      </w:r>
    </w:p>
    <w:p w14:paraId="37EE49C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4B903273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Комбинация текстовых команд и графических элементов</w:t>
      </w:r>
    </w:p>
    <w:p w14:paraId="75EC4E99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Частичная визуализация данных</w:t>
      </w:r>
    </w:p>
    <w:p w14:paraId="05904836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Поддержка как клавиатурного, так и мышиного ввода</w:t>
      </w:r>
    </w:p>
    <w:p w14:paraId="0B2EE03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05C51FC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Turbo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Pascal</w:t>
      </w:r>
      <w:proofErr w:type="spellEnd"/>
      <w:r w:rsidRPr="00405208">
        <w:rPr>
          <w:color w:val="404040"/>
          <w:sz w:val="28"/>
          <w:szCs w:val="28"/>
        </w:rPr>
        <w:t xml:space="preserve"> IDE</w:t>
      </w:r>
    </w:p>
    <w:p w14:paraId="10C1E646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Старые версии </w:t>
      </w:r>
      <w:proofErr w:type="spellStart"/>
      <w:r w:rsidRPr="00405208">
        <w:rPr>
          <w:color w:val="404040"/>
          <w:sz w:val="28"/>
          <w:szCs w:val="28"/>
        </w:rPr>
        <w:t>Norton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Commander</w:t>
      </w:r>
      <w:proofErr w:type="spellEnd"/>
    </w:p>
    <w:p w14:paraId="79ABC7F8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Современные терминалы с графическими дополнениями</w:t>
      </w:r>
    </w:p>
    <w:p w14:paraId="4E236C4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3FFEC5E0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Более дружелюбны, чем чистый CLI</w:t>
      </w:r>
    </w:p>
    <w:p w14:paraId="2BF9FE8A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Сохраняют преимущества текстового ввода</w:t>
      </w:r>
    </w:p>
    <w:p w14:paraId="30A6B7A5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Позволяют постепенный переход к GUI</w:t>
      </w:r>
    </w:p>
    <w:p w14:paraId="06E001A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3. Графические интерфейсы информационных систем</w:t>
      </w:r>
    </w:p>
    <w:p w14:paraId="5AACD6F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Визуальные интерфейсы, использующие графические элементы управления.</w:t>
      </w:r>
    </w:p>
    <w:p w14:paraId="33BF6D0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51C6F206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color w:val="404040"/>
          <w:sz w:val="28"/>
          <w:szCs w:val="28"/>
          <w:lang w:val="en-US"/>
        </w:rPr>
        <w:t>WIMP-</w:t>
      </w:r>
      <w:r w:rsidRPr="00405208">
        <w:rPr>
          <w:color w:val="404040"/>
          <w:sz w:val="28"/>
          <w:szCs w:val="28"/>
        </w:rPr>
        <w:t>парадигма</w:t>
      </w:r>
      <w:r w:rsidRPr="00405208">
        <w:rPr>
          <w:color w:val="404040"/>
          <w:sz w:val="28"/>
          <w:szCs w:val="28"/>
          <w:lang w:val="en-US"/>
        </w:rPr>
        <w:t xml:space="preserve"> (Windows, Icons, Menus, Pointer)</w:t>
      </w:r>
    </w:p>
    <w:p w14:paraId="583F9E67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Интуитивно понятное взаимодействие</w:t>
      </w:r>
    </w:p>
    <w:p w14:paraId="1BACC789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Высокие требования к ресурсам</w:t>
      </w:r>
    </w:p>
    <w:p w14:paraId="4E6F9EB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B29E645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Windows</w:t>
      </w:r>
      <w:proofErr w:type="spellEnd"/>
      <w:r w:rsidRPr="00405208">
        <w:rPr>
          <w:color w:val="404040"/>
          <w:sz w:val="28"/>
          <w:szCs w:val="28"/>
        </w:rPr>
        <w:t xml:space="preserve"> GUI</w:t>
      </w:r>
    </w:p>
    <w:p w14:paraId="0173B997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Веб-интерфейсы</w:t>
      </w:r>
    </w:p>
    <w:p w14:paraId="4FA38522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Мобильные приложения</w:t>
      </w:r>
    </w:p>
    <w:p w14:paraId="4F375AC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19A30334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Простота освоения</w:t>
      </w:r>
    </w:p>
    <w:p w14:paraId="1DBE931F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Наглядность представления информации</w:t>
      </w:r>
    </w:p>
    <w:p w14:paraId="331ECCB3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Широкие возможности визуализации</w:t>
      </w:r>
    </w:p>
    <w:p w14:paraId="3F9FD0F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Недостатки</w:t>
      </w:r>
      <w:r w:rsidRPr="00405208">
        <w:rPr>
          <w:color w:val="404040"/>
          <w:sz w:val="28"/>
          <w:szCs w:val="28"/>
        </w:rPr>
        <w:t>:</w:t>
      </w:r>
    </w:p>
    <w:p w14:paraId="7120305A" w14:textId="77777777" w:rsidR="00405208" w:rsidRPr="00405208" w:rsidRDefault="00405208" w:rsidP="007F344A">
      <w:pPr>
        <w:pStyle w:val="ds-markdown-paragraph"/>
        <w:numPr>
          <w:ilvl w:val="0"/>
          <w:numId w:val="5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Высокие требования к системе</w:t>
      </w:r>
    </w:p>
    <w:p w14:paraId="7AEBD55E" w14:textId="77777777" w:rsidR="00405208" w:rsidRPr="00405208" w:rsidRDefault="00405208" w:rsidP="007F344A">
      <w:pPr>
        <w:pStyle w:val="ds-markdown-paragraph"/>
        <w:numPr>
          <w:ilvl w:val="0"/>
          <w:numId w:val="5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Ограниченные возможности автоматизации</w:t>
      </w:r>
    </w:p>
    <w:p w14:paraId="44656DE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4. Многозвенные архитектуры информационных систем</w:t>
      </w:r>
    </w:p>
    <w:p w14:paraId="023659B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Архитектура, разделяющая систему на несколько логических уровней.</w:t>
      </w:r>
    </w:p>
    <w:p w14:paraId="7A1D762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Основные модели</w:t>
      </w:r>
      <w:r w:rsidRPr="00405208">
        <w:rPr>
          <w:color w:val="404040"/>
          <w:sz w:val="28"/>
          <w:szCs w:val="28"/>
        </w:rPr>
        <w:t>:</w:t>
      </w:r>
    </w:p>
    <w:p w14:paraId="574BD0B4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Двухзвенная (клиент-сервер)</w:t>
      </w:r>
      <w:r w:rsidRPr="00405208">
        <w:rPr>
          <w:color w:val="404040"/>
          <w:sz w:val="28"/>
          <w:szCs w:val="28"/>
        </w:rPr>
        <w:t>:</w:t>
      </w:r>
    </w:p>
    <w:p w14:paraId="12925BE4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Клиент (презентационная логика)</w:t>
      </w:r>
    </w:p>
    <w:p w14:paraId="13DBECC8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(хранение данных)</w:t>
      </w:r>
    </w:p>
    <w:p w14:paraId="77177BE9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Трехзвенная</w:t>
      </w:r>
      <w:r w:rsidRPr="00405208">
        <w:rPr>
          <w:color w:val="404040"/>
          <w:sz w:val="28"/>
          <w:szCs w:val="28"/>
        </w:rPr>
        <w:t>:</w:t>
      </w:r>
    </w:p>
    <w:p w14:paraId="5AF98FE1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Клиент</w:t>
      </w:r>
    </w:p>
    <w:p w14:paraId="33119CDB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приложений</w:t>
      </w:r>
    </w:p>
    <w:p w14:paraId="45BB4989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БД</w:t>
      </w:r>
    </w:p>
    <w:p w14:paraId="3D00EDA7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N-</w:t>
      </w:r>
      <w:proofErr w:type="spellStart"/>
      <w:r w:rsidRPr="00405208">
        <w:rPr>
          <w:rStyle w:val="ac"/>
          <w:color w:val="404040"/>
          <w:sz w:val="28"/>
          <w:szCs w:val="28"/>
        </w:rPr>
        <w:t>звенная</w:t>
      </w:r>
      <w:proofErr w:type="spellEnd"/>
      <w:r w:rsidRPr="00405208">
        <w:rPr>
          <w:color w:val="404040"/>
          <w:sz w:val="28"/>
          <w:szCs w:val="28"/>
        </w:rPr>
        <w:t>:</w:t>
      </w:r>
    </w:p>
    <w:p w14:paraId="67A9F42F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Дополнительные специализированные серверы</w:t>
      </w:r>
    </w:p>
    <w:p w14:paraId="7E09AB14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53F50FB5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Масштабируемость</w:t>
      </w:r>
    </w:p>
    <w:p w14:paraId="7B686CE4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Гибкость</w:t>
      </w:r>
    </w:p>
    <w:p w14:paraId="7026545F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Надежность</w:t>
      </w:r>
    </w:p>
    <w:p w14:paraId="097FAFEF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Безопасность</w:t>
      </w:r>
    </w:p>
    <w:p w14:paraId="028D1B33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5. "Толстые" и "тонкие" клиенты</w:t>
      </w:r>
    </w:p>
    <w:p w14:paraId="7A592FE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Толстый клиент</w:t>
      </w:r>
      <w:r w:rsidRPr="00405208">
        <w:rPr>
          <w:color w:val="404040"/>
          <w:sz w:val="28"/>
          <w:szCs w:val="28"/>
        </w:rPr>
        <w:t>:</w:t>
      </w:r>
    </w:p>
    <w:p w14:paraId="4A9033A6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Выполняет основную обработку данных</w:t>
      </w:r>
    </w:p>
    <w:p w14:paraId="191A39A7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Требует установки специального ПО</w:t>
      </w:r>
    </w:p>
    <w:p w14:paraId="1E22870C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Примеры: десктопные приложения</w:t>
      </w:r>
    </w:p>
    <w:p w14:paraId="2DA3A6D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Тонкий клиент</w:t>
      </w:r>
      <w:r w:rsidRPr="00405208">
        <w:rPr>
          <w:color w:val="404040"/>
          <w:sz w:val="28"/>
          <w:szCs w:val="28"/>
        </w:rPr>
        <w:t>:</w:t>
      </w:r>
    </w:p>
    <w:p w14:paraId="7A45150B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Минимальная обработка на стороне клиента</w:t>
      </w:r>
    </w:p>
    <w:p w14:paraId="47454001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Основная логика на сервере</w:t>
      </w:r>
    </w:p>
    <w:p w14:paraId="46B54DB0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Примеры: веб-браузеры</w:t>
      </w:r>
    </w:p>
    <w:p w14:paraId="3472454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Сравнение</w:t>
      </w:r>
      <w:r w:rsidRPr="00405208">
        <w:rPr>
          <w:color w:val="40404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348"/>
        <w:gridCol w:w="3264"/>
      </w:tblGrid>
      <w:tr w:rsidR="00405208" w:rsidRPr="00405208" w14:paraId="2D8DA062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D8CE06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4811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Толстый клиент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A139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Тонкий клиент</w:t>
            </w:r>
          </w:p>
        </w:tc>
      </w:tr>
      <w:tr w:rsidR="00405208" w:rsidRPr="00405208" w14:paraId="10727B37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E891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D5D9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C52D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Зависит от сервера</w:t>
            </w:r>
          </w:p>
        </w:tc>
      </w:tr>
      <w:tr w:rsidR="00405208" w:rsidRPr="00405208" w14:paraId="7EBA23E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EDAB8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AE709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Требуют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E218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Автоматические</w:t>
            </w:r>
          </w:p>
        </w:tc>
      </w:tr>
      <w:tr w:rsidR="00405208" w:rsidRPr="00405208" w14:paraId="06C8D48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FE3D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41B8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1BA6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Минимальные</w:t>
            </w:r>
          </w:p>
        </w:tc>
      </w:tr>
    </w:tbl>
    <w:p w14:paraId="618D904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6. Понятие спецификаций ИС</w:t>
      </w:r>
    </w:p>
    <w:p w14:paraId="0EE5338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Формализованное описание требований, структуры и поведения информационной системы.</w:t>
      </w:r>
    </w:p>
    <w:p w14:paraId="09F6E1A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Составляющие</w:t>
      </w:r>
      <w:r w:rsidRPr="00405208">
        <w:rPr>
          <w:color w:val="404040"/>
          <w:sz w:val="28"/>
          <w:szCs w:val="28"/>
        </w:rPr>
        <w:t>:</w:t>
      </w:r>
    </w:p>
    <w:p w14:paraId="5F3B265F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Функциональные требования</w:t>
      </w:r>
    </w:p>
    <w:p w14:paraId="7B3BE386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Требования к интерфейсам</w:t>
      </w:r>
    </w:p>
    <w:p w14:paraId="439483CA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Ограничения реализации</w:t>
      </w:r>
    </w:p>
    <w:p w14:paraId="3390BCD1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Критерии приемки</w:t>
      </w:r>
    </w:p>
    <w:p w14:paraId="52A86EF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Типы спецификаций</w:t>
      </w:r>
      <w:r w:rsidRPr="00405208">
        <w:rPr>
          <w:color w:val="404040"/>
          <w:sz w:val="28"/>
          <w:szCs w:val="28"/>
        </w:rPr>
        <w:t>:</w:t>
      </w:r>
    </w:p>
    <w:p w14:paraId="22B71B02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Техническое задание</w:t>
      </w:r>
    </w:p>
    <w:p w14:paraId="6593E48E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Функциональная спецификация</w:t>
      </w:r>
    </w:p>
    <w:p w14:paraId="75B40AB4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Архитектурная спецификация</w:t>
      </w:r>
    </w:p>
    <w:p w14:paraId="170B838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29. Понятие базы данных</w:t>
      </w:r>
    </w:p>
    <w:p w14:paraId="2FC2318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Организованная совокупность структурированных данных, предназначенных для хранения, обработки и управления.</w:t>
      </w:r>
    </w:p>
    <w:p w14:paraId="47F3E80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Основные характеристики</w:t>
      </w:r>
      <w:r w:rsidRPr="00405208">
        <w:rPr>
          <w:color w:val="404040"/>
          <w:sz w:val="28"/>
          <w:szCs w:val="28"/>
        </w:rPr>
        <w:t>:</w:t>
      </w:r>
    </w:p>
    <w:p w14:paraId="731A4842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Структурированность</w:t>
      </w:r>
    </w:p>
    <w:p w14:paraId="525310C0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Постоянство хранения</w:t>
      </w:r>
    </w:p>
    <w:p w14:paraId="57B66A7E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Управляемость</w:t>
      </w:r>
    </w:p>
    <w:p w14:paraId="0C204E53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Доступность</w:t>
      </w:r>
    </w:p>
    <w:p w14:paraId="4E6984D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Компоненты</w:t>
      </w:r>
      <w:r w:rsidRPr="00405208">
        <w:rPr>
          <w:color w:val="404040"/>
          <w:sz w:val="28"/>
          <w:szCs w:val="28"/>
        </w:rPr>
        <w:t>:</w:t>
      </w:r>
    </w:p>
    <w:p w14:paraId="411B13C3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Данные</w:t>
      </w:r>
    </w:p>
    <w:p w14:paraId="46D1F4E2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СУБД (Система управления)</w:t>
      </w:r>
    </w:p>
    <w:p w14:paraId="7FAC6228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Аппаратное обеспечение</w:t>
      </w:r>
    </w:p>
    <w:p w14:paraId="133E937E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Персонал</w:t>
      </w:r>
    </w:p>
    <w:p w14:paraId="62ACFF18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Типы БД</w:t>
      </w:r>
      <w:r w:rsidRPr="00405208">
        <w:rPr>
          <w:color w:val="404040"/>
          <w:sz w:val="28"/>
          <w:szCs w:val="28"/>
        </w:rPr>
        <w:t>:</w:t>
      </w:r>
    </w:p>
    <w:p w14:paraId="21C33002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Реляционные (SQL)</w:t>
      </w:r>
    </w:p>
    <w:p w14:paraId="581592F8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Нереляционные</w:t>
      </w:r>
      <w:proofErr w:type="spellEnd"/>
      <w:r w:rsidRPr="00405208">
        <w:rPr>
          <w:color w:val="404040"/>
          <w:sz w:val="28"/>
          <w:szCs w:val="28"/>
        </w:rPr>
        <w:t xml:space="preserve"> (</w:t>
      </w:r>
      <w:proofErr w:type="spellStart"/>
      <w:r w:rsidRPr="00405208">
        <w:rPr>
          <w:color w:val="404040"/>
          <w:sz w:val="28"/>
          <w:szCs w:val="28"/>
        </w:rPr>
        <w:t>NoSQL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4EB4108E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Иерархические</w:t>
      </w:r>
    </w:p>
    <w:p w14:paraId="6CEBF6F8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Сетевые</w:t>
      </w:r>
    </w:p>
    <w:p w14:paraId="75614B04" w14:textId="77777777" w:rsidR="00405208" w:rsidRPr="00405208" w:rsidRDefault="00405208" w:rsidP="00405208">
      <w:pPr>
        <w:pStyle w:val="ds-markdown-paragraph"/>
        <w:shd w:val="clear" w:color="auto" w:fill="FFFFFF"/>
        <w:spacing w:beforeLines="30" w:before="72" w:beforeAutospacing="0" w:afterLines="30" w:after="72" w:afterAutospacing="0" w:line="360" w:lineRule="auto"/>
        <w:rPr>
          <w:color w:val="404040"/>
          <w:sz w:val="28"/>
          <w:szCs w:val="28"/>
        </w:rPr>
      </w:pPr>
    </w:p>
    <w:sectPr w:rsidR="00405208" w:rsidRPr="00405208" w:rsidSect="00D74D8F">
      <w:headerReference w:type="default" r:id="rId8"/>
      <w:footerReference w:type="defaul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BE357" w14:textId="77777777" w:rsidR="00876E96" w:rsidRDefault="00876E96" w:rsidP="00544CBA">
      <w:pPr>
        <w:spacing w:after="0" w:line="240" w:lineRule="auto"/>
      </w:pPr>
      <w:r>
        <w:separator/>
      </w:r>
    </w:p>
  </w:endnote>
  <w:endnote w:type="continuationSeparator" w:id="0">
    <w:p w14:paraId="5DB1B81F" w14:textId="77777777" w:rsidR="00876E96" w:rsidRDefault="00876E96" w:rsidP="0054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710B78B3" w14:textId="77777777" w:rsidTr="6E98E6DA">
      <w:trPr>
        <w:trHeight w:val="300"/>
      </w:trPr>
      <w:tc>
        <w:tcPr>
          <w:tcW w:w="3115" w:type="dxa"/>
        </w:tcPr>
        <w:p w14:paraId="05D1494A" w14:textId="3B20F2A0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7637701F" w14:textId="63B5FFE1" w:rsidR="6E98E6DA" w:rsidRPr="00084712" w:rsidRDefault="6E98E6DA" w:rsidP="6E98E6DA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instrText>PAGE</w:instrText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626C0E" w:rsidRPr="00084712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  <w:tc>
        <w:tcPr>
          <w:tcW w:w="3115" w:type="dxa"/>
        </w:tcPr>
        <w:p w14:paraId="594FAE2E" w14:textId="6A2B5C9E" w:rsidR="6E98E6DA" w:rsidRDefault="6E98E6DA" w:rsidP="6E98E6DA">
          <w:pPr>
            <w:pStyle w:val="a5"/>
            <w:ind w:right="-115"/>
            <w:jc w:val="right"/>
          </w:pPr>
        </w:p>
      </w:tc>
    </w:tr>
  </w:tbl>
  <w:p w14:paraId="3A3C5F7D" w14:textId="13B7808F" w:rsidR="6E98E6DA" w:rsidRDefault="6E98E6DA" w:rsidP="6E98E6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5FB71D6A" w14:textId="77777777" w:rsidTr="6E98E6DA">
      <w:trPr>
        <w:trHeight w:val="300"/>
      </w:trPr>
      <w:tc>
        <w:tcPr>
          <w:tcW w:w="3115" w:type="dxa"/>
        </w:tcPr>
        <w:p w14:paraId="39F1AE3F" w14:textId="53E7836B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531ADAD7" w14:textId="5B46C4C6" w:rsidR="6E98E6DA" w:rsidRDefault="6E98E6DA" w:rsidP="6E98E6DA">
          <w:pPr>
            <w:pStyle w:val="a5"/>
            <w:jc w:val="center"/>
          </w:pPr>
        </w:p>
      </w:tc>
      <w:tc>
        <w:tcPr>
          <w:tcW w:w="3115" w:type="dxa"/>
        </w:tcPr>
        <w:p w14:paraId="732F244B" w14:textId="0ED54CE0" w:rsidR="6E98E6DA" w:rsidRDefault="6E98E6DA" w:rsidP="00405208">
          <w:pPr>
            <w:pStyle w:val="a5"/>
            <w:ind w:right="-115"/>
          </w:pPr>
        </w:p>
      </w:tc>
    </w:tr>
  </w:tbl>
  <w:p w14:paraId="0DACF658" w14:textId="39814A39" w:rsidR="6E98E6DA" w:rsidRDefault="6E98E6DA" w:rsidP="6E98E6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7C2B" w14:textId="77777777" w:rsidR="00876E96" w:rsidRDefault="00876E96" w:rsidP="00544CBA">
      <w:pPr>
        <w:spacing w:after="0" w:line="240" w:lineRule="auto"/>
      </w:pPr>
      <w:r>
        <w:separator/>
      </w:r>
    </w:p>
  </w:footnote>
  <w:footnote w:type="continuationSeparator" w:id="0">
    <w:p w14:paraId="5C2599FC" w14:textId="77777777" w:rsidR="00876E96" w:rsidRDefault="00876E96" w:rsidP="0054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11B29FB7" w14:textId="77777777" w:rsidTr="6E98E6DA">
      <w:trPr>
        <w:trHeight w:val="300"/>
      </w:trPr>
      <w:tc>
        <w:tcPr>
          <w:tcW w:w="3115" w:type="dxa"/>
        </w:tcPr>
        <w:p w14:paraId="1A82403F" w14:textId="0D17540D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112E4AB1" w14:textId="042FA7A3" w:rsidR="6E98E6DA" w:rsidRDefault="6E98E6DA" w:rsidP="6E98E6DA">
          <w:pPr>
            <w:pStyle w:val="a5"/>
            <w:jc w:val="center"/>
          </w:pPr>
        </w:p>
      </w:tc>
      <w:tc>
        <w:tcPr>
          <w:tcW w:w="3115" w:type="dxa"/>
        </w:tcPr>
        <w:p w14:paraId="3408F268" w14:textId="3B60DD17" w:rsidR="6E98E6DA" w:rsidRDefault="6E98E6DA" w:rsidP="6E98E6DA">
          <w:pPr>
            <w:pStyle w:val="a5"/>
            <w:ind w:right="-115"/>
            <w:jc w:val="right"/>
          </w:pPr>
        </w:p>
      </w:tc>
    </w:tr>
  </w:tbl>
  <w:p w14:paraId="1326A698" w14:textId="78BD7810" w:rsidR="6E98E6DA" w:rsidRDefault="6E98E6DA" w:rsidP="6E98E6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377"/>
    <w:multiLevelType w:val="multilevel"/>
    <w:tmpl w:val="FC4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3BCB"/>
    <w:multiLevelType w:val="multilevel"/>
    <w:tmpl w:val="2E8A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72F9"/>
    <w:multiLevelType w:val="multilevel"/>
    <w:tmpl w:val="18F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3841"/>
    <w:multiLevelType w:val="multilevel"/>
    <w:tmpl w:val="BF2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2388"/>
    <w:multiLevelType w:val="multilevel"/>
    <w:tmpl w:val="91A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A7CCA"/>
    <w:multiLevelType w:val="multilevel"/>
    <w:tmpl w:val="4EC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A7E78"/>
    <w:multiLevelType w:val="hybridMultilevel"/>
    <w:tmpl w:val="ABBA72DA"/>
    <w:lvl w:ilvl="0" w:tplc="73C4BCA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B2CE8"/>
    <w:multiLevelType w:val="multilevel"/>
    <w:tmpl w:val="0BB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B6088"/>
    <w:multiLevelType w:val="multilevel"/>
    <w:tmpl w:val="355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C14A2"/>
    <w:multiLevelType w:val="multilevel"/>
    <w:tmpl w:val="8AB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E30A5"/>
    <w:multiLevelType w:val="multilevel"/>
    <w:tmpl w:val="E2BE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A03EE"/>
    <w:multiLevelType w:val="multilevel"/>
    <w:tmpl w:val="D744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04995"/>
    <w:multiLevelType w:val="multilevel"/>
    <w:tmpl w:val="3D9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879AE"/>
    <w:multiLevelType w:val="multilevel"/>
    <w:tmpl w:val="A9B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07FAD"/>
    <w:multiLevelType w:val="multilevel"/>
    <w:tmpl w:val="DCD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C6436"/>
    <w:multiLevelType w:val="multilevel"/>
    <w:tmpl w:val="938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5698B"/>
    <w:multiLevelType w:val="multilevel"/>
    <w:tmpl w:val="A2E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E4D9A"/>
    <w:multiLevelType w:val="multilevel"/>
    <w:tmpl w:val="BBD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C536F"/>
    <w:multiLevelType w:val="multilevel"/>
    <w:tmpl w:val="2E2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867C1"/>
    <w:multiLevelType w:val="multilevel"/>
    <w:tmpl w:val="3FA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7356E"/>
    <w:multiLevelType w:val="multilevel"/>
    <w:tmpl w:val="DB5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D66A7"/>
    <w:multiLevelType w:val="multilevel"/>
    <w:tmpl w:val="E0A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B15C1"/>
    <w:multiLevelType w:val="multilevel"/>
    <w:tmpl w:val="A85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22724"/>
    <w:multiLevelType w:val="multilevel"/>
    <w:tmpl w:val="919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A87527"/>
    <w:multiLevelType w:val="multilevel"/>
    <w:tmpl w:val="3BA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5C4DD5"/>
    <w:multiLevelType w:val="multilevel"/>
    <w:tmpl w:val="6662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99707F"/>
    <w:multiLevelType w:val="multilevel"/>
    <w:tmpl w:val="11B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DE5395"/>
    <w:multiLevelType w:val="multilevel"/>
    <w:tmpl w:val="73B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971FD"/>
    <w:multiLevelType w:val="multilevel"/>
    <w:tmpl w:val="9F7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F2FEC"/>
    <w:multiLevelType w:val="multilevel"/>
    <w:tmpl w:val="47E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A7B5E"/>
    <w:multiLevelType w:val="multilevel"/>
    <w:tmpl w:val="3E5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A274BC"/>
    <w:multiLevelType w:val="multilevel"/>
    <w:tmpl w:val="5FE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D4567"/>
    <w:multiLevelType w:val="multilevel"/>
    <w:tmpl w:val="641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56934"/>
    <w:multiLevelType w:val="multilevel"/>
    <w:tmpl w:val="7BD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65EDE"/>
    <w:multiLevelType w:val="multilevel"/>
    <w:tmpl w:val="6EC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9D57EA"/>
    <w:multiLevelType w:val="multilevel"/>
    <w:tmpl w:val="DDC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372548"/>
    <w:multiLevelType w:val="multilevel"/>
    <w:tmpl w:val="F5BA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981911"/>
    <w:multiLevelType w:val="multilevel"/>
    <w:tmpl w:val="CF1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D82423"/>
    <w:multiLevelType w:val="multilevel"/>
    <w:tmpl w:val="10FE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54B30"/>
    <w:multiLevelType w:val="multilevel"/>
    <w:tmpl w:val="669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4810A7"/>
    <w:multiLevelType w:val="multilevel"/>
    <w:tmpl w:val="387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DB6731"/>
    <w:multiLevelType w:val="multilevel"/>
    <w:tmpl w:val="19F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4D015D"/>
    <w:multiLevelType w:val="multilevel"/>
    <w:tmpl w:val="1D0A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21B7F"/>
    <w:multiLevelType w:val="multilevel"/>
    <w:tmpl w:val="327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7343F8"/>
    <w:multiLevelType w:val="multilevel"/>
    <w:tmpl w:val="98BC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F10611"/>
    <w:multiLevelType w:val="multilevel"/>
    <w:tmpl w:val="D06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065A76"/>
    <w:multiLevelType w:val="multilevel"/>
    <w:tmpl w:val="616A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3B407D"/>
    <w:multiLevelType w:val="multilevel"/>
    <w:tmpl w:val="6AA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331BD7"/>
    <w:multiLevelType w:val="multilevel"/>
    <w:tmpl w:val="590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9E21BC"/>
    <w:multiLevelType w:val="multilevel"/>
    <w:tmpl w:val="E1E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E908E9"/>
    <w:multiLevelType w:val="multilevel"/>
    <w:tmpl w:val="02EE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F76FAA"/>
    <w:multiLevelType w:val="multilevel"/>
    <w:tmpl w:val="54A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5D2DFE"/>
    <w:multiLevelType w:val="multilevel"/>
    <w:tmpl w:val="5FD0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4B3E78"/>
    <w:multiLevelType w:val="multilevel"/>
    <w:tmpl w:val="862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DF57E9"/>
    <w:multiLevelType w:val="multilevel"/>
    <w:tmpl w:val="77E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A62202"/>
    <w:multiLevelType w:val="multilevel"/>
    <w:tmpl w:val="C3C6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E220DF"/>
    <w:multiLevelType w:val="multilevel"/>
    <w:tmpl w:val="9058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3456B8"/>
    <w:multiLevelType w:val="multilevel"/>
    <w:tmpl w:val="0D08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BA4E33"/>
    <w:multiLevelType w:val="multilevel"/>
    <w:tmpl w:val="963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797777"/>
    <w:multiLevelType w:val="multilevel"/>
    <w:tmpl w:val="A74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817D9D"/>
    <w:multiLevelType w:val="multilevel"/>
    <w:tmpl w:val="A046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C21697"/>
    <w:multiLevelType w:val="multilevel"/>
    <w:tmpl w:val="A09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861308"/>
    <w:multiLevelType w:val="multilevel"/>
    <w:tmpl w:val="BE6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8"/>
  </w:num>
  <w:num w:numId="3">
    <w:abstractNumId w:val="51"/>
  </w:num>
  <w:num w:numId="4">
    <w:abstractNumId w:val="11"/>
  </w:num>
  <w:num w:numId="5">
    <w:abstractNumId w:val="43"/>
  </w:num>
  <w:num w:numId="6">
    <w:abstractNumId w:val="10"/>
  </w:num>
  <w:num w:numId="7">
    <w:abstractNumId w:val="1"/>
  </w:num>
  <w:num w:numId="8">
    <w:abstractNumId w:val="56"/>
  </w:num>
  <w:num w:numId="9">
    <w:abstractNumId w:val="57"/>
  </w:num>
  <w:num w:numId="10">
    <w:abstractNumId w:val="21"/>
  </w:num>
  <w:num w:numId="11">
    <w:abstractNumId w:val="41"/>
  </w:num>
  <w:num w:numId="12">
    <w:abstractNumId w:val="49"/>
  </w:num>
  <w:num w:numId="13">
    <w:abstractNumId w:val="12"/>
  </w:num>
  <w:num w:numId="14">
    <w:abstractNumId w:val="53"/>
  </w:num>
  <w:num w:numId="15">
    <w:abstractNumId w:val="5"/>
  </w:num>
  <w:num w:numId="16">
    <w:abstractNumId w:val="25"/>
  </w:num>
  <w:num w:numId="17">
    <w:abstractNumId w:val="44"/>
  </w:num>
  <w:num w:numId="18">
    <w:abstractNumId w:val="3"/>
  </w:num>
  <w:num w:numId="19">
    <w:abstractNumId w:val="50"/>
  </w:num>
  <w:num w:numId="20">
    <w:abstractNumId w:val="32"/>
  </w:num>
  <w:num w:numId="21">
    <w:abstractNumId w:val="46"/>
  </w:num>
  <w:num w:numId="22">
    <w:abstractNumId w:val="60"/>
  </w:num>
  <w:num w:numId="23">
    <w:abstractNumId w:val="29"/>
  </w:num>
  <w:num w:numId="24">
    <w:abstractNumId w:val="36"/>
  </w:num>
  <w:num w:numId="25">
    <w:abstractNumId w:val="19"/>
  </w:num>
  <w:num w:numId="26">
    <w:abstractNumId w:val="13"/>
  </w:num>
  <w:num w:numId="27">
    <w:abstractNumId w:val="47"/>
  </w:num>
  <w:num w:numId="28">
    <w:abstractNumId w:val="61"/>
  </w:num>
  <w:num w:numId="29">
    <w:abstractNumId w:val="58"/>
  </w:num>
  <w:num w:numId="30">
    <w:abstractNumId w:val="2"/>
  </w:num>
  <w:num w:numId="31">
    <w:abstractNumId w:val="59"/>
  </w:num>
  <w:num w:numId="32">
    <w:abstractNumId w:val="20"/>
  </w:num>
  <w:num w:numId="33">
    <w:abstractNumId w:val="22"/>
  </w:num>
  <w:num w:numId="34">
    <w:abstractNumId w:val="17"/>
  </w:num>
  <w:num w:numId="35">
    <w:abstractNumId w:val="15"/>
  </w:num>
  <w:num w:numId="36">
    <w:abstractNumId w:val="48"/>
  </w:num>
  <w:num w:numId="37">
    <w:abstractNumId w:val="27"/>
  </w:num>
  <w:num w:numId="38">
    <w:abstractNumId w:val="9"/>
  </w:num>
  <w:num w:numId="39">
    <w:abstractNumId w:val="35"/>
  </w:num>
  <w:num w:numId="40">
    <w:abstractNumId w:val="34"/>
  </w:num>
  <w:num w:numId="41">
    <w:abstractNumId w:val="55"/>
  </w:num>
  <w:num w:numId="42">
    <w:abstractNumId w:val="8"/>
  </w:num>
  <w:num w:numId="43">
    <w:abstractNumId w:val="37"/>
  </w:num>
  <w:num w:numId="44">
    <w:abstractNumId w:val="14"/>
  </w:num>
  <w:num w:numId="45">
    <w:abstractNumId w:val="0"/>
  </w:num>
  <w:num w:numId="46">
    <w:abstractNumId w:val="52"/>
  </w:num>
  <w:num w:numId="47">
    <w:abstractNumId w:val="62"/>
  </w:num>
  <w:num w:numId="48">
    <w:abstractNumId w:val="16"/>
  </w:num>
  <w:num w:numId="49">
    <w:abstractNumId w:val="42"/>
  </w:num>
  <w:num w:numId="50">
    <w:abstractNumId w:val="4"/>
  </w:num>
  <w:num w:numId="51">
    <w:abstractNumId w:val="24"/>
  </w:num>
  <w:num w:numId="52">
    <w:abstractNumId w:val="26"/>
  </w:num>
  <w:num w:numId="53">
    <w:abstractNumId w:val="39"/>
  </w:num>
  <w:num w:numId="54">
    <w:abstractNumId w:val="31"/>
  </w:num>
  <w:num w:numId="55">
    <w:abstractNumId w:val="54"/>
  </w:num>
  <w:num w:numId="56">
    <w:abstractNumId w:val="28"/>
  </w:num>
  <w:num w:numId="57">
    <w:abstractNumId w:val="7"/>
  </w:num>
  <w:num w:numId="58">
    <w:abstractNumId w:val="40"/>
  </w:num>
  <w:num w:numId="59">
    <w:abstractNumId w:val="45"/>
  </w:num>
  <w:num w:numId="60">
    <w:abstractNumId w:val="23"/>
  </w:num>
  <w:num w:numId="61">
    <w:abstractNumId w:val="18"/>
  </w:num>
  <w:num w:numId="62">
    <w:abstractNumId w:val="30"/>
  </w:num>
  <w:num w:numId="63">
    <w:abstractNumId w:val="3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8A"/>
    <w:rsid w:val="0000344F"/>
    <w:rsid w:val="00017C38"/>
    <w:rsid w:val="00084712"/>
    <w:rsid w:val="000919FB"/>
    <w:rsid w:val="00101F88"/>
    <w:rsid w:val="001A689C"/>
    <w:rsid w:val="001F5436"/>
    <w:rsid w:val="00202898"/>
    <w:rsid w:val="00253829"/>
    <w:rsid w:val="002635B9"/>
    <w:rsid w:val="00281275"/>
    <w:rsid w:val="002D1B99"/>
    <w:rsid w:val="00302932"/>
    <w:rsid w:val="00306B33"/>
    <w:rsid w:val="0031013C"/>
    <w:rsid w:val="00314B46"/>
    <w:rsid w:val="003252C6"/>
    <w:rsid w:val="003B17FB"/>
    <w:rsid w:val="003B3D93"/>
    <w:rsid w:val="004000A5"/>
    <w:rsid w:val="00404CCD"/>
    <w:rsid w:val="00405208"/>
    <w:rsid w:val="004064B9"/>
    <w:rsid w:val="00413B51"/>
    <w:rsid w:val="004452DB"/>
    <w:rsid w:val="00457CB9"/>
    <w:rsid w:val="004A6A54"/>
    <w:rsid w:val="004E4A0D"/>
    <w:rsid w:val="00544CBA"/>
    <w:rsid w:val="0054540A"/>
    <w:rsid w:val="00571162"/>
    <w:rsid w:val="005C5674"/>
    <w:rsid w:val="00626C0E"/>
    <w:rsid w:val="00643B72"/>
    <w:rsid w:val="00656B88"/>
    <w:rsid w:val="00667C82"/>
    <w:rsid w:val="0068D393"/>
    <w:rsid w:val="0068DD54"/>
    <w:rsid w:val="006A1E28"/>
    <w:rsid w:val="006F63C4"/>
    <w:rsid w:val="00771D3A"/>
    <w:rsid w:val="007A238A"/>
    <w:rsid w:val="007A4FFB"/>
    <w:rsid w:val="007F344A"/>
    <w:rsid w:val="00823AF8"/>
    <w:rsid w:val="00824C8C"/>
    <w:rsid w:val="00845C3E"/>
    <w:rsid w:val="00876041"/>
    <w:rsid w:val="00876E96"/>
    <w:rsid w:val="00891471"/>
    <w:rsid w:val="008A40A2"/>
    <w:rsid w:val="008C7D2D"/>
    <w:rsid w:val="00957301"/>
    <w:rsid w:val="009759D5"/>
    <w:rsid w:val="009869F8"/>
    <w:rsid w:val="009A62B6"/>
    <w:rsid w:val="009A6D9E"/>
    <w:rsid w:val="009B0DBB"/>
    <w:rsid w:val="00A30C61"/>
    <w:rsid w:val="00A56C62"/>
    <w:rsid w:val="00A72B44"/>
    <w:rsid w:val="00A873AE"/>
    <w:rsid w:val="00A92E28"/>
    <w:rsid w:val="00AA24F8"/>
    <w:rsid w:val="00AA627F"/>
    <w:rsid w:val="00AB2399"/>
    <w:rsid w:val="00AB42B9"/>
    <w:rsid w:val="00AB675A"/>
    <w:rsid w:val="00ACCEDA"/>
    <w:rsid w:val="00C13A59"/>
    <w:rsid w:val="00CA2723"/>
    <w:rsid w:val="00CB309E"/>
    <w:rsid w:val="00D2175B"/>
    <w:rsid w:val="00D23253"/>
    <w:rsid w:val="00D50D6D"/>
    <w:rsid w:val="00D74D8F"/>
    <w:rsid w:val="00D978ED"/>
    <w:rsid w:val="00E1432D"/>
    <w:rsid w:val="00E7534C"/>
    <w:rsid w:val="00E869C3"/>
    <w:rsid w:val="00E9361C"/>
    <w:rsid w:val="00F0B8E3"/>
    <w:rsid w:val="00FF176F"/>
    <w:rsid w:val="0112B597"/>
    <w:rsid w:val="01169E3A"/>
    <w:rsid w:val="0127C007"/>
    <w:rsid w:val="012C0B93"/>
    <w:rsid w:val="01300BDE"/>
    <w:rsid w:val="01302CA2"/>
    <w:rsid w:val="01363352"/>
    <w:rsid w:val="015640CB"/>
    <w:rsid w:val="01865154"/>
    <w:rsid w:val="0192B3C2"/>
    <w:rsid w:val="01B1BB60"/>
    <w:rsid w:val="01D25AF8"/>
    <w:rsid w:val="01EE5E96"/>
    <w:rsid w:val="01F69C2C"/>
    <w:rsid w:val="02080D10"/>
    <w:rsid w:val="024EF7B0"/>
    <w:rsid w:val="0257A200"/>
    <w:rsid w:val="0297F952"/>
    <w:rsid w:val="02CEF07D"/>
    <w:rsid w:val="031A512A"/>
    <w:rsid w:val="0335DC67"/>
    <w:rsid w:val="03432269"/>
    <w:rsid w:val="038F9964"/>
    <w:rsid w:val="03A71F48"/>
    <w:rsid w:val="03BD3E8F"/>
    <w:rsid w:val="03C88CBB"/>
    <w:rsid w:val="03F14B71"/>
    <w:rsid w:val="03FC4B1B"/>
    <w:rsid w:val="040B4526"/>
    <w:rsid w:val="040BE4B1"/>
    <w:rsid w:val="04278A8F"/>
    <w:rsid w:val="043D909B"/>
    <w:rsid w:val="048EFD08"/>
    <w:rsid w:val="04FBE4AB"/>
    <w:rsid w:val="05165FC0"/>
    <w:rsid w:val="05586C45"/>
    <w:rsid w:val="055E23D8"/>
    <w:rsid w:val="05B8CA35"/>
    <w:rsid w:val="05F58779"/>
    <w:rsid w:val="061B71F7"/>
    <w:rsid w:val="06284E5C"/>
    <w:rsid w:val="062D6625"/>
    <w:rsid w:val="0651E157"/>
    <w:rsid w:val="065C5A5E"/>
    <w:rsid w:val="065DCD15"/>
    <w:rsid w:val="06ABC1B6"/>
    <w:rsid w:val="06BEF4F0"/>
    <w:rsid w:val="06D8C019"/>
    <w:rsid w:val="06E4A0B7"/>
    <w:rsid w:val="071F5381"/>
    <w:rsid w:val="07639BB1"/>
    <w:rsid w:val="0792CA86"/>
    <w:rsid w:val="07DF4860"/>
    <w:rsid w:val="0818919B"/>
    <w:rsid w:val="083FA3DE"/>
    <w:rsid w:val="087DE5F3"/>
    <w:rsid w:val="08948360"/>
    <w:rsid w:val="090E8EE1"/>
    <w:rsid w:val="0954EBBF"/>
    <w:rsid w:val="0979D91B"/>
    <w:rsid w:val="09E8F6F3"/>
    <w:rsid w:val="0A689689"/>
    <w:rsid w:val="0A8015C8"/>
    <w:rsid w:val="0A8F52F9"/>
    <w:rsid w:val="0A9026A1"/>
    <w:rsid w:val="0AD79B5C"/>
    <w:rsid w:val="0B2E4AE4"/>
    <w:rsid w:val="0B8230FB"/>
    <w:rsid w:val="0BBE3330"/>
    <w:rsid w:val="0BCD6234"/>
    <w:rsid w:val="0BEFE9A9"/>
    <w:rsid w:val="0BF19819"/>
    <w:rsid w:val="0C2CC91C"/>
    <w:rsid w:val="0C5021C9"/>
    <w:rsid w:val="0C6F4645"/>
    <w:rsid w:val="0C88A025"/>
    <w:rsid w:val="0CA91D87"/>
    <w:rsid w:val="0CC98B9E"/>
    <w:rsid w:val="0D0EB5A2"/>
    <w:rsid w:val="0D1C277C"/>
    <w:rsid w:val="0D5F3F27"/>
    <w:rsid w:val="0DB3CFB4"/>
    <w:rsid w:val="0DCE1D83"/>
    <w:rsid w:val="0E130A06"/>
    <w:rsid w:val="0E84350F"/>
    <w:rsid w:val="0E9A1BC2"/>
    <w:rsid w:val="0EE3C552"/>
    <w:rsid w:val="0F0104D6"/>
    <w:rsid w:val="0F241C66"/>
    <w:rsid w:val="0F78AD15"/>
    <w:rsid w:val="0FA1E455"/>
    <w:rsid w:val="0FAB0911"/>
    <w:rsid w:val="0FC5225F"/>
    <w:rsid w:val="0FCB8DA9"/>
    <w:rsid w:val="0FFEDEB8"/>
    <w:rsid w:val="102A39A7"/>
    <w:rsid w:val="10DC910F"/>
    <w:rsid w:val="10E73132"/>
    <w:rsid w:val="10F086CC"/>
    <w:rsid w:val="11112B81"/>
    <w:rsid w:val="11875D0C"/>
    <w:rsid w:val="11B52A9F"/>
    <w:rsid w:val="11D37D87"/>
    <w:rsid w:val="11DE891E"/>
    <w:rsid w:val="11E1D27D"/>
    <w:rsid w:val="11EC0020"/>
    <w:rsid w:val="11FE04A3"/>
    <w:rsid w:val="121B27D2"/>
    <w:rsid w:val="1240D3AE"/>
    <w:rsid w:val="128AF76D"/>
    <w:rsid w:val="12E88DBF"/>
    <w:rsid w:val="1324AF5F"/>
    <w:rsid w:val="1356CB0C"/>
    <w:rsid w:val="135A1680"/>
    <w:rsid w:val="136429B5"/>
    <w:rsid w:val="1375186E"/>
    <w:rsid w:val="143BFDD8"/>
    <w:rsid w:val="1448E874"/>
    <w:rsid w:val="14963C89"/>
    <w:rsid w:val="14B2E946"/>
    <w:rsid w:val="14CDB900"/>
    <w:rsid w:val="1511E1B3"/>
    <w:rsid w:val="154F4767"/>
    <w:rsid w:val="15710302"/>
    <w:rsid w:val="15AC925F"/>
    <w:rsid w:val="1629D884"/>
    <w:rsid w:val="162FB9D2"/>
    <w:rsid w:val="165804B1"/>
    <w:rsid w:val="166F28E5"/>
    <w:rsid w:val="1672C572"/>
    <w:rsid w:val="16C2DF45"/>
    <w:rsid w:val="16CD65EA"/>
    <w:rsid w:val="16DBE322"/>
    <w:rsid w:val="173B344F"/>
    <w:rsid w:val="1747AEFF"/>
    <w:rsid w:val="17585DBD"/>
    <w:rsid w:val="17B3F216"/>
    <w:rsid w:val="17FAAE30"/>
    <w:rsid w:val="181CD8A2"/>
    <w:rsid w:val="182BB790"/>
    <w:rsid w:val="1853CFA8"/>
    <w:rsid w:val="18666F40"/>
    <w:rsid w:val="187671B6"/>
    <w:rsid w:val="19070B19"/>
    <w:rsid w:val="195D5319"/>
    <w:rsid w:val="199462B7"/>
    <w:rsid w:val="1994AD70"/>
    <w:rsid w:val="19A7BF9D"/>
    <w:rsid w:val="19AB7036"/>
    <w:rsid w:val="19BBDF62"/>
    <w:rsid w:val="19C2B445"/>
    <w:rsid w:val="19C9A0FB"/>
    <w:rsid w:val="19CD6D33"/>
    <w:rsid w:val="19D7275C"/>
    <w:rsid w:val="1A0A41BE"/>
    <w:rsid w:val="1A0F1F6A"/>
    <w:rsid w:val="1A2FDDAC"/>
    <w:rsid w:val="1A3A4A5B"/>
    <w:rsid w:val="1A3AF997"/>
    <w:rsid w:val="1A48D1F0"/>
    <w:rsid w:val="1A53FCD0"/>
    <w:rsid w:val="1A8B7382"/>
    <w:rsid w:val="1AA2718F"/>
    <w:rsid w:val="1ABB78C8"/>
    <w:rsid w:val="1B188EE8"/>
    <w:rsid w:val="1C120443"/>
    <w:rsid w:val="1C1456E8"/>
    <w:rsid w:val="1C2CCB6D"/>
    <w:rsid w:val="1C507B0F"/>
    <w:rsid w:val="1C6AAF87"/>
    <w:rsid w:val="1CC1A31D"/>
    <w:rsid w:val="1CCD4DCE"/>
    <w:rsid w:val="1CF2D0C9"/>
    <w:rsid w:val="1CFD0A9C"/>
    <w:rsid w:val="1D207E63"/>
    <w:rsid w:val="1D74FACD"/>
    <w:rsid w:val="1DC27690"/>
    <w:rsid w:val="1DCC8AC5"/>
    <w:rsid w:val="1DD0ECFA"/>
    <w:rsid w:val="1DE1F42C"/>
    <w:rsid w:val="1DE92FA2"/>
    <w:rsid w:val="1DEF53B2"/>
    <w:rsid w:val="1E51DD6B"/>
    <w:rsid w:val="1EAE93E7"/>
    <w:rsid w:val="1EDFCDCC"/>
    <w:rsid w:val="1F1BAE48"/>
    <w:rsid w:val="1F4A4B22"/>
    <w:rsid w:val="1F5B7558"/>
    <w:rsid w:val="1F6C757A"/>
    <w:rsid w:val="1F79821C"/>
    <w:rsid w:val="1F8CFE51"/>
    <w:rsid w:val="1FB09239"/>
    <w:rsid w:val="1FBCCA3E"/>
    <w:rsid w:val="1FC1535E"/>
    <w:rsid w:val="202D29AC"/>
    <w:rsid w:val="203F508E"/>
    <w:rsid w:val="2053D800"/>
    <w:rsid w:val="2076E94E"/>
    <w:rsid w:val="207E57CE"/>
    <w:rsid w:val="209A8EF7"/>
    <w:rsid w:val="20BB2519"/>
    <w:rsid w:val="20FDCB4D"/>
    <w:rsid w:val="210C2B99"/>
    <w:rsid w:val="210D6288"/>
    <w:rsid w:val="215CD3A5"/>
    <w:rsid w:val="218CD4E5"/>
    <w:rsid w:val="218E532A"/>
    <w:rsid w:val="21C7B47C"/>
    <w:rsid w:val="21DCEB3D"/>
    <w:rsid w:val="21E5896C"/>
    <w:rsid w:val="21EF8CDD"/>
    <w:rsid w:val="220F495E"/>
    <w:rsid w:val="220FD277"/>
    <w:rsid w:val="228C3959"/>
    <w:rsid w:val="228C6FC9"/>
    <w:rsid w:val="22AA78F0"/>
    <w:rsid w:val="22B97902"/>
    <w:rsid w:val="22E1DA96"/>
    <w:rsid w:val="22E44E01"/>
    <w:rsid w:val="22FFFD4B"/>
    <w:rsid w:val="23068CBB"/>
    <w:rsid w:val="238F7C16"/>
    <w:rsid w:val="23B77E78"/>
    <w:rsid w:val="23CFB3D4"/>
    <w:rsid w:val="23D25638"/>
    <w:rsid w:val="23EA6220"/>
    <w:rsid w:val="23FB3296"/>
    <w:rsid w:val="2421682F"/>
    <w:rsid w:val="2439D3B7"/>
    <w:rsid w:val="244D2051"/>
    <w:rsid w:val="2455356D"/>
    <w:rsid w:val="245C3438"/>
    <w:rsid w:val="24746B7E"/>
    <w:rsid w:val="249C5221"/>
    <w:rsid w:val="24B95A85"/>
    <w:rsid w:val="24C3B07C"/>
    <w:rsid w:val="2501CCD3"/>
    <w:rsid w:val="253BD487"/>
    <w:rsid w:val="2569D4EB"/>
    <w:rsid w:val="2579DDF7"/>
    <w:rsid w:val="25CC184E"/>
    <w:rsid w:val="260A63A4"/>
    <w:rsid w:val="26180148"/>
    <w:rsid w:val="2619DDCB"/>
    <w:rsid w:val="2638DED8"/>
    <w:rsid w:val="2640DD06"/>
    <w:rsid w:val="266200AC"/>
    <w:rsid w:val="26CF8B45"/>
    <w:rsid w:val="26D94C46"/>
    <w:rsid w:val="2720EFDF"/>
    <w:rsid w:val="2727F3DC"/>
    <w:rsid w:val="274178B6"/>
    <w:rsid w:val="277FE267"/>
    <w:rsid w:val="27BF98E3"/>
    <w:rsid w:val="284C6D53"/>
    <w:rsid w:val="286A7B25"/>
    <w:rsid w:val="28740E19"/>
    <w:rsid w:val="28C20D79"/>
    <w:rsid w:val="28F124B7"/>
    <w:rsid w:val="298DE7AC"/>
    <w:rsid w:val="299A9C13"/>
    <w:rsid w:val="29DFB480"/>
    <w:rsid w:val="2A5AFA2E"/>
    <w:rsid w:val="2A661B74"/>
    <w:rsid w:val="2A6AA887"/>
    <w:rsid w:val="2A7E49DB"/>
    <w:rsid w:val="2A88E610"/>
    <w:rsid w:val="2AB353D3"/>
    <w:rsid w:val="2AD036A2"/>
    <w:rsid w:val="2AF1B439"/>
    <w:rsid w:val="2B421677"/>
    <w:rsid w:val="2B4B57D6"/>
    <w:rsid w:val="2BC81CF1"/>
    <w:rsid w:val="2CF3CE27"/>
    <w:rsid w:val="2D45C9B9"/>
    <w:rsid w:val="2D4AF896"/>
    <w:rsid w:val="2DDE28B8"/>
    <w:rsid w:val="2E18162C"/>
    <w:rsid w:val="2E2898C1"/>
    <w:rsid w:val="2E47DA3C"/>
    <w:rsid w:val="2E665C03"/>
    <w:rsid w:val="2E8C6BCD"/>
    <w:rsid w:val="2EA703F7"/>
    <w:rsid w:val="2EE87F95"/>
    <w:rsid w:val="2F5D2B0E"/>
    <w:rsid w:val="2F643085"/>
    <w:rsid w:val="2F842F22"/>
    <w:rsid w:val="2F9D1FD5"/>
    <w:rsid w:val="2FD13226"/>
    <w:rsid w:val="2FD40DA6"/>
    <w:rsid w:val="2FE8C218"/>
    <w:rsid w:val="2FF5814A"/>
    <w:rsid w:val="30253072"/>
    <w:rsid w:val="303CE227"/>
    <w:rsid w:val="30486194"/>
    <w:rsid w:val="30A7EFD1"/>
    <w:rsid w:val="30C11891"/>
    <w:rsid w:val="30C822C5"/>
    <w:rsid w:val="30DF8F6D"/>
    <w:rsid w:val="30F61571"/>
    <w:rsid w:val="31475CE3"/>
    <w:rsid w:val="31683D2B"/>
    <w:rsid w:val="3180BF23"/>
    <w:rsid w:val="3180C4A8"/>
    <w:rsid w:val="3188F5FD"/>
    <w:rsid w:val="31A11BD9"/>
    <w:rsid w:val="31AE340F"/>
    <w:rsid w:val="31CED2BC"/>
    <w:rsid w:val="31F86243"/>
    <w:rsid w:val="322D9E64"/>
    <w:rsid w:val="32450275"/>
    <w:rsid w:val="324674A3"/>
    <w:rsid w:val="325C4BC1"/>
    <w:rsid w:val="32615176"/>
    <w:rsid w:val="32A83281"/>
    <w:rsid w:val="32AACD07"/>
    <w:rsid w:val="32BA2491"/>
    <w:rsid w:val="337C738A"/>
    <w:rsid w:val="33892A01"/>
    <w:rsid w:val="33A63492"/>
    <w:rsid w:val="341B3ECF"/>
    <w:rsid w:val="34422918"/>
    <w:rsid w:val="345DA2D1"/>
    <w:rsid w:val="347BF65A"/>
    <w:rsid w:val="347E4E3C"/>
    <w:rsid w:val="34840F71"/>
    <w:rsid w:val="352E481D"/>
    <w:rsid w:val="3571D199"/>
    <w:rsid w:val="35AF7E35"/>
    <w:rsid w:val="35D67F8C"/>
    <w:rsid w:val="360D0DC5"/>
    <w:rsid w:val="368AE326"/>
    <w:rsid w:val="36A50C29"/>
    <w:rsid w:val="36B8B154"/>
    <w:rsid w:val="36CEAE3C"/>
    <w:rsid w:val="37185107"/>
    <w:rsid w:val="371E6C61"/>
    <w:rsid w:val="373B9F30"/>
    <w:rsid w:val="37631F10"/>
    <w:rsid w:val="379152E1"/>
    <w:rsid w:val="3793C0AF"/>
    <w:rsid w:val="379B8315"/>
    <w:rsid w:val="37ADC53A"/>
    <w:rsid w:val="37C45A94"/>
    <w:rsid w:val="37C7F26D"/>
    <w:rsid w:val="37DABE69"/>
    <w:rsid w:val="37E37B17"/>
    <w:rsid w:val="37E8D53F"/>
    <w:rsid w:val="38403B23"/>
    <w:rsid w:val="38517B5C"/>
    <w:rsid w:val="3862EF3C"/>
    <w:rsid w:val="386E109C"/>
    <w:rsid w:val="389E63DD"/>
    <w:rsid w:val="389EC374"/>
    <w:rsid w:val="38CE3A11"/>
    <w:rsid w:val="38E0EFBF"/>
    <w:rsid w:val="38F73402"/>
    <w:rsid w:val="393050D3"/>
    <w:rsid w:val="3953015D"/>
    <w:rsid w:val="39660CEB"/>
    <w:rsid w:val="39745028"/>
    <w:rsid w:val="398C76AF"/>
    <w:rsid w:val="398E4C2C"/>
    <w:rsid w:val="3A4C1E69"/>
    <w:rsid w:val="3AA4C270"/>
    <w:rsid w:val="3AA7F640"/>
    <w:rsid w:val="3AD5CEA9"/>
    <w:rsid w:val="3B483061"/>
    <w:rsid w:val="3B52BFA8"/>
    <w:rsid w:val="3B968BE9"/>
    <w:rsid w:val="3BA06185"/>
    <w:rsid w:val="3BB161ED"/>
    <w:rsid w:val="3BCF4F12"/>
    <w:rsid w:val="3C2B5C2F"/>
    <w:rsid w:val="3C2C9762"/>
    <w:rsid w:val="3C46BCF0"/>
    <w:rsid w:val="3C4DF47B"/>
    <w:rsid w:val="3C5EA1CD"/>
    <w:rsid w:val="3CB4F0BF"/>
    <w:rsid w:val="3CCA6982"/>
    <w:rsid w:val="3CEBF278"/>
    <w:rsid w:val="3CF0DDC1"/>
    <w:rsid w:val="3D26691F"/>
    <w:rsid w:val="3D4CC4FE"/>
    <w:rsid w:val="3D584121"/>
    <w:rsid w:val="3D63B128"/>
    <w:rsid w:val="3D82EDD9"/>
    <w:rsid w:val="3D9EA67B"/>
    <w:rsid w:val="3DD414A9"/>
    <w:rsid w:val="3DFA245E"/>
    <w:rsid w:val="3E39B4C8"/>
    <w:rsid w:val="3E3C3A61"/>
    <w:rsid w:val="3E6B73F0"/>
    <w:rsid w:val="3E87F28F"/>
    <w:rsid w:val="3EBC44AD"/>
    <w:rsid w:val="3EE9ED3E"/>
    <w:rsid w:val="3EFCC6AA"/>
    <w:rsid w:val="3F15658E"/>
    <w:rsid w:val="3F2449AE"/>
    <w:rsid w:val="40222610"/>
    <w:rsid w:val="4035434E"/>
    <w:rsid w:val="406ED990"/>
    <w:rsid w:val="40845716"/>
    <w:rsid w:val="40BF91CB"/>
    <w:rsid w:val="410F3AD1"/>
    <w:rsid w:val="41263294"/>
    <w:rsid w:val="416D062E"/>
    <w:rsid w:val="41B67413"/>
    <w:rsid w:val="41C919D9"/>
    <w:rsid w:val="42053264"/>
    <w:rsid w:val="4222E4B5"/>
    <w:rsid w:val="423ACC10"/>
    <w:rsid w:val="4241715D"/>
    <w:rsid w:val="42AD96B8"/>
    <w:rsid w:val="42B8D0D6"/>
    <w:rsid w:val="4309C4CC"/>
    <w:rsid w:val="43133F2B"/>
    <w:rsid w:val="434CCD7E"/>
    <w:rsid w:val="4375F2DD"/>
    <w:rsid w:val="43915438"/>
    <w:rsid w:val="43D2AB4D"/>
    <w:rsid w:val="440AE5BC"/>
    <w:rsid w:val="4422EE7D"/>
    <w:rsid w:val="444E5EEF"/>
    <w:rsid w:val="445A4970"/>
    <w:rsid w:val="44764362"/>
    <w:rsid w:val="44C8C76F"/>
    <w:rsid w:val="44CB0AE9"/>
    <w:rsid w:val="44F818F6"/>
    <w:rsid w:val="44FE5EBA"/>
    <w:rsid w:val="456C2D7B"/>
    <w:rsid w:val="457A6875"/>
    <w:rsid w:val="458A8A85"/>
    <w:rsid w:val="459E0872"/>
    <w:rsid w:val="45C48998"/>
    <w:rsid w:val="4618B6A8"/>
    <w:rsid w:val="462DD2AC"/>
    <w:rsid w:val="4648DDD2"/>
    <w:rsid w:val="465925D4"/>
    <w:rsid w:val="4670D927"/>
    <w:rsid w:val="468767A9"/>
    <w:rsid w:val="46877B2C"/>
    <w:rsid w:val="46A1B69D"/>
    <w:rsid w:val="46EBD896"/>
    <w:rsid w:val="47024DBB"/>
    <w:rsid w:val="470A8B70"/>
    <w:rsid w:val="4727D876"/>
    <w:rsid w:val="477F3B91"/>
    <w:rsid w:val="47883976"/>
    <w:rsid w:val="478945E6"/>
    <w:rsid w:val="47C5359E"/>
    <w:rsid w:val="47C5A285"/>
    <w:rsid w:val="47EB5502"/>
    <w:rsid w:val="4831C5FE"/>
    <w:rsid w:val="4899990C"/>
    <w:rsid w:val="489C0AA9"/>
    <w:rsid w:val="48D6FF61"/>
    <w:rsid w:val="4907AD44"/>
    <w:rsid w:val="4966B456"/>
    <w:rsid w:val="499241A9"/>
    <w:rsid w:val="49AD19F7"/>
    <w:rsid w:val="49C004CE"/>
    <w:rsid w:val="4A176308"/>
    <w:rsid w:val="4A787092"/>
    <w:rsid w:val="4A81C61C"/>
    <w:rsid w:val="4AF6893F"/>
    <w:rsid w:val="4B17B2DA"/>
    <w:rsid w:val="4BACB6E2"/>
    <w:rsid w:val="4BE5031A"/>
    <w:rsid w:val="4BF71254"/>
    <w:rsid w:val="4BFA0125"/>
    <w:rsid w:val="4C12B2D7"/>
    <w:rsid w:val="4C325724"/>
    <w:rsid w:val="4C5EA7DD"/>
    <w:rsid w:val="4C738DB6"/>
    <w:rsid w:val="4CF7EB89"/>
    <w:rsid w:val="4D180C09"/>
    <w:rsid w:val="4D799603"/>
    <w:rsid w:val="4D79C279"/>
    <w:rsid w:val="4E266538"/>
    <w:rsid w:val="4E2B3F25"/>
    <w:rsid w:val="4E981E75"/>
    <w:rsid w:val="4F0A2801"/>
    <w:rsid w:val="4F0A8D89"/>
    <w:rsid w:val="4F17BB24"/>
    <w:rsid w:val="4F1A337F"/>
    <w:rsid w:val="4F764773"/>
    <w:rsid w:val="4F87AF66"/>
    <w:rsid w:val="4F88107A"/>
    <w:rsid w:val="4F8A271E"/>
    <w:rsid w:val="4FB3D002"/>
    <w:rsid w:val="4FC6DF25"/>
    <w:rsid w:val="4FCD530B"/>
    <w:rsid w:val="4FE6F888"/>
    <w:rsid w:val="4FFAD756"/>
    <w:rsid w:val="4FFCE7DE"/>
    <w:rsid w:val="5015C413"/>
    <w:rsid w:val="50295861"/>
    <w:rsid w:val="503D0177"/>
    <w:rsid w:val="50446DDA"/>
    <w:rsid w:val="504C987F"/>
    <w:rsid w:val="506301F5"/>
    <w:rsid w:val="5076FC15"/>
    <w:rsid w:val="509ADBF5"/>
    <w:rsid w:val="50B2FDF7"/>
    <w:rsid w:val="50F7DF8D"/>
    <w:rsid w:val="511AD334"/>
    <w:rsid w:val="5157D8E1"/>
    <w:rsid w:val="51CF1B26"/>
    <w:rsid w:val="5227F2BF"/>
    <w:rsid w:val="525310A6"/>
    <w:rsid w:val="526C39BB"/>
    <w:rsid w:val="52AEC61E"/>
    <w:rsid w:val="52B85F99"/>
    <w:rsid w:val="52BFAA46"/>
    <w:rsid w:val="52DA423A"/>
    <w:rsid w:val="53228F64"/>
    <w:rsid w:val="5324AD41"/>
    <w:rsid w:val="53257A4D"/>
    <w:rsid w:val="534D92BB"/>
    <w:rsid w:val="53771796"/>
    <w:rsid w:val="537A76BD"/>
    <w:rsid w:val="53947E43"/>
    <w:rsid w:val="53A08362"/>
    <w:rsid w:val="5437B90A"/>
    <w:rsid w:val="5437D1EE"/>
    <w:rsid w:val="549ED3C5"/>
    <w:rsid w:val="54E89EC5"/>
    <w:rsid w:val="5501919E"/>
    <w:rsid w:val="55019C5F"/>
    <w:rsid w:val="55081E94"/>
    <w:rsid w:val="5519C4DC"/>
    <w:rsid w:val="55F3EF78"/>
    <w:rsid w:val="5630742F"/>
    <w:rsid w:val="567CF1C7"/>
    <w:rsid w:val="56943E10"/>
    <w:rsid w:val="56A18B36"/>
    <w:rsid w:val="56D7796A"/>
    <w:rsid w:val="572983D8"/>
    <w:rsid w:val="57298C3D"/>
    <w:rsid w:val="574B1FC3"/>
    <w:rsid w:val="57638D23"/>
    <w:rsid w:val="5823CB39"/>
    <w:rsid w:val="587C89B4"/>
    <w:rsid w:val="58A9753C"/>
    <w:rsid w:val="58CFF504"/>
    <w:rsid w:val="58DE2EFA"/>
    <w:rsid w:val="58E28998"/>
    <w:rsid w:val="58FEE88A"/>
    <w:rsid w:val="5926EF24"/>
    <w:rsid w:val="595ECD14"/>
    <w:rsid w:val="59725DC0"/>
    <w:rsid w:val="599BFE14"/>
    <w:rsid w:val="599E62DF"/>
    <w:rsid w:val="59C8311E"/>
    <w:rsid w:val="59D15AF5"/>
    <w:rsid w:val="5A550E58"/>
    <w:rsid w:val="5A71FB37"/>
    <w:rsid w:val="5ACEEA10"/>
    <w:rsid w:val="5AFB5683"/>
    <w:rsid w:val="5B3A3806"/>
    <w:rsid w:val="5B58E7D3"/>
    <w:rsid w:val="5B8FFF70"/>
    <w:rsid w:val="5BA65153"/>
    <w:rsid w:val="5BB17B9B"/>
    <w:rsid w:val="5BCFBD99"/>
    <w:rsid w:val="5BF004E3"/>
    <w:rsid w:val="5C0043BE"/>
    <w:rsid w:val="5C332261"/>
    <w:rsid w:val="5C41FCAD"/>
    <w:rsid w:val="5C462C4F"/>
    <w:rsid w:val="5C5219CE"/>
    <w:rsid w:val="5C540335"/>
    <w:rsid w:val="5C5EB3D8"/>
    <w:rsid w:val="5C9220AC"/>
    <w:rsid w:val="5CC389EB"/>
    <w:rsid w:val="5D21C9A7"/>
    <w:rsid w:val="5D33821D"/>
    <w:rsid w:val="5D69E8BD"/>
    <w:rsid w:val="5D6C9ACB"/>
    <w:rsid w:val="5D92F69C"/>
    <w:rsid w:val="5DA51E6E"/>
    <w:rsid w:val="5E17205D"/>
    <w:rsid w:val="5E20EA94"/>
    <w:rsid w:val="5EEF1D41"/>
    <w:rsid w:val="5F292F01"/>
    <w:rsid w:val="5F56A5EF"/>
    <w:rsid w:val="5F60D4C5"/>
    <w:rsid w:val="5FAA39A3"/>
    <w:rsid w:val="5FAAC803"/>
    <w:rsid w:val="5FAB7513"/>
    <w:rsid w:val="5FB8D126"/>
    <w:rsid w:val="5FC1AA92"/>
    <w:rsid w:val="5FDDF8ED"/>
    <w:rsid w:val="5FEF91AF"/>
    <w:rsid w:val="5FFAA9E5"/>
    <w:rsid w:val="603BEF1B"/>
    <w:rsid w:val="606F684D"/>
    <w:rsid w:val="607C128E"/>
    <w:rsid w:val="60C2F8DD"/>
    <w:rsid w:val="60C3D75B"/>
    <w:rsid w:val="60C76D86"/>
    <w:rsid w:val="60CFA54B"/>
    <w:rsid w:val="60DB634F"/>
    <w:rsid w:val="60F73C12"/>
    <w:rsid w:val="61087E65"/>
    <w:rsid w:val="6114D1C1"/>
    <w:rsid w:val="615032F7"/>
    <w:rsid w:val="61765F21"/>
    <w:rsid w:val="61769B3B"/>
    <w:rsid w:val="61C56D26"/>
    <w:rsid w:val="61DB4BFF"/>
    <w:rsid w:val="61DB5E7A"/>
    <w:rsid w:val="61E0BEA0"/>
    <w:rsid w:val="61FE8C27"/>
    <w:rsid w:val="621A5E4B"/>
    <w:rsid w:val="624E3827"/>
    <w:rsid w:val="62857AA0"/>
    <w:rsid w:val="62994201"/>
    <w:rsid w:val="62B00CBD"/>
    <w:rsid w:val="62BCCF0D"/>
    <w:rsid w:val="62FDAADF"/>
    <w:rsid w:val="636FF381"/>
    <w:rsid w:val="63700E52"/>
    <w:rsid w:val="637C0025"/>
    <w:rsid w:val="63A950BD"/>
    <w:rsid w:val="63ECC756"/>
    <w:rsid w:val="63FC21B5"/>
    <w:rsid w:val="63FDA333"/>
    <w:rsid w:val="6426E441"/>
    <w:rsid w:val="6537D966"/>
    <w:rsid w:val="6542E338"/>
    <w:rsid w:val="6553D2EB"/>
    <w:rsid w:val="6577D123"/>
    <w:rsid w:val="657A7FC0"/>
    <w:rsid w:val="65E570E7"/>
    <w:rsid w:val="65F3430A"/>
    <w:rsid w:val="66355AA6"/>
    <w:rsid w:val="664266A4"/>
    <w:rsid w:val="6666C791"/>
    <w:rsid w:val="6677A65E"/>
    <w:rsid w:val="66ABC104"/>
    <w:rsid w:val="66B13220"/>
    <w:rsid w:val="67314F73"/>
    <w:rsid w:val="67702C9F"/>
    <w:rsid w:val="67709F02"/>
    <w:rsid w:val="67A33662"/>
    <w:rsid w:val="67A824E1"/>
    <w:rsid w:val="67DDCB9C"/>
    <w:rsid w:val="6811C83E"/>
    <w:rsid w:val="68141E3F"/>
    <w:rsid w:val="6850CEE5"/>
    <w:rsid w:val="6852F2CB"/>
    <w:rsid w:val="688C5145"/>
    <w:rsid w:val="68904EDB"/>
    <w:rsid w:val="69357782"/>
    <w:rsid w:val="6955A8CB"/>
    <w:rsid w:val="695D9D19"/>
    <w:rsid w:val="6977EFED"/>
    <w:rsid w:val="698CAA98"/>
    <w:rsid w:val="6992DC47"/>
    <w:rsid w:val="69B0D532"/>
    <w:rsid w:val="6A0943A4"/>
    <w:rsid w:val="6A0DC7BB"/>
    <w:rsid w:val="6AE0D035"/>
    <w:rsid w:val="6B298AB4"/>
    <w:rsid w:val="6B58FC0C"/>
    <w:rsid w:val="6B689BBD"/>
    <w:rsid w:val="6B7CA45E"/>
    <w:rsid w:val="6B97F92A"/>
    <w:rsid w:val="6BCED81F"/>
    <w:rsid w:val="6C646752"/>
    <w:rsid w:val="6C7AF776"/>
    <w:rsid w:val="6CC2ADFE"/>
    <w:rsid w:val="6CD21899"/>
    <w:rsid w:val="6CDB0133"/>
    <w:rsid w:val="6CF16D15"/>
    <w:rsid w:val="6D110A1A"/>
    <w:rsid w:val="6D1291A7"/>
    <w:rsid w:val="6D2CCBE8"/>
    <w:rsid w:val="6D55E307"/>
    <w:rsid w:val="6D571A05"/>
    <w:rsid w:val="6D5A9FB3"/>
    <w:rsid w:val="6D5E6396"/>
    <w:rsid w:val="6D687B56"/>
    <w:rsid w:val="6DAAA2CB"/>
    <w:rsid w:val="6DB7F9CD"/>
    <w:rsid w:val="6DDA6BD5"/>
    <w:rsid w:val="6DEF1AA9"/>
    <w:rsid w:val="6DF33C2D"/>
    <w:rsid w:val="6E04347B"/>
    <w:rsid w:val="6E2DE85B"/>
    <w:rsid w:val="6E532CDC"/>
    <w:rsid w:val="6E63469F"/>
    <w:rsid w:val="6E98E6DA"/>
    <w:rsid w:val="6E9E097F"/>
    <w:rsid w:val="6EA9FDFF"/>
    <w:rsid w:val="6F0F00C4"/>
    <w:rsid w:val="6F1239CD"/>
    <w:rsid w:val="6F372E42"/>
    <w:rsid w:val="6F3962E0"/>
    <w:rsid w:val="6F57747F"/>
    <w:rsid w:val="6F6E4ECF"/>
    <w:rsid w:val="6F7605F1"/>
    <w:rsid w:val="6FC3EDD8"/>
    <w:rsid w:val="6FE6722A"/>
    <w:rsid w:val="6FE8AF8B"/>
    <w:rsid w:val="700D176E"/>
    <w:rsid w:val="70202FF1"/>
    <w:rsid w:val="70426CDC"/>
    <w:rsid w:val="70442513"/>
    <w:rsid w:val="7049A4CB"/>
    <w:rsid w:val="7053E701"/>
    <w:rsid w:val="711AFE65"/>
    <w:rsid w:val="714131B6"/>
    <w:rsid w:val="715FA0E5"/>
    <w:rsid w:val="718AF6E1"/>
    <w:rsid w:val="71C892E5"/>
    <w:rsid w:val="71FD3693"/>
    <w:rsid w:val="722FE217"/>
    <w:rsid w:val="72372BD6"/>
    <w:rsid w:val="7240760D"/>
    <w:rsid w:val="72519C0A"/>
    <w:rsid w:val="726AD10C"/>
    <w:rsid w:val="72E8EBD4"/>
    <w:rsid w:val="72F36D7C"/>
    <w:rsid w:val="7332EAEC"/>
    <w:rsid w:val="733FAD58"/>
    <w:rsid w:val="7346E1E6"/>
    <w:rsid w:val="73584E40"/>
    <w:rsid w:val="737E9323"/>
    <w:rsid w:val="74032ECD"/>
    <w:rsid w:val="743C2632"/>
    <w:rsid w:val="744BD1B3"/>
    <w:rsid w:val="745F8837"/>
    <w:rsid w:val="74734C41"/>
    <w:rsid w:val="74931E71"/>
    <w:rsid w:val="749EDB98"/>
    <w:rsid w:val="74C11644"/>
    <w:rsid w:val="74DED9B1"/>
    <w:rsid w:val="74E42A41"/>
    <w:rsid w:val="74EC8C51"/>
    <w:rsid w:val="750F1827"/>
    <w:rsid w:val="75259C82"/>
    <w:rsid w:val="7527933A"/>
    <w:rsid w:val="755F3056"/>
    <w:rsid w:val="757BBC55"/>
    <w:rsid w:val="758CB0B9"/>
    <w:rsid w:val="75907903"/>
    <w:rsid w:val="759F674D"/>
    <w:rsid w:val="7620F5FE"/>
    <w:rsid w:val="762AEA11"/>
    <w:rsid w:val="7637C46B"/>
    <w:rsid w:val="76515282"/>
    <w:rsid w:val="76AA5CDD"/>
    <w:rsid w:val="76EBBD29"/>
    <w:rsid w:val="7705E389"/>
    <w:rsid w:val="770E65C3"/>
    <w:rsid w:val="775D7EA1"/>
    <w:rsid w:val="775F5F79"/>
    <w:rsid w:val="779C6AD3"/>
    <w:rsid w:val="77C22B67"/>
    <w:rsid w:val="782823B1"/>
    <w:rsid w:val="7852AE5D"/>
    <w:rsid w:val="785B0BDB"/>
    <w:rsid w:val="78947CB2"/>
    <w:rsid w:val="78ECBBD3"/>
    <w:rsid w:val="78FD8CF4"/>
    <w:rsid w:val="79363BBA"/>
    <w:rsid w:val="79738B33"/>
    <w:rsid w:val="7978F02D"/>
    <w:rsid w:val="7982BC56"/>
    <w:rsid w:val="7982F341"/>
    <w:rsid w:val="7989F474"/>
    <w:rsid w:val="79FC1594"/>
    <w:rsid w:val="7A08A27C"/>
    <w:rsid w:val="7A918BD4"/>
    <w:rsid w:val="7AB5C347"/>
    <w:rsid w:val="7AEA8756"/>
    <w:rsid w:val="7B414837"/>
    <w:rsid w:val="7B595ABC"/>
    <w:rsid w:val="7BD7B9F4"/>
    <w:rsid w:val="7BEA42F3"/>
    <w:rsid w:val="7C1EF559"/>
    <w:rsid w:val="7C66D95F"/>
    <w:rsid w:val="7C7FECF5"/>
    <w:rsid w:val="7C956419"/>
    <w:rsid w:val="7CF8DE8E"/>
    <w:rsid w:val="7D662828"/>
    <w:rsid w:val="7D8FE2CC"/>
    <w:rsid w:val="7DAA0886"/>
    <w:rsid w:val="7DB79F85"/>
    <w:rsid w:val="7DC5A4F8"/>
    <w:rsid w:val="7DE7152D"/>
    <w:rsid w:val="7E17066E"/>
    <w:rsid w:val="7E4C2A08"/>
    <w:rsid w:val="7E673A60"/>
    <w:rsid w:val="7E6A1D3F"/>
    <w:rsid w:val="7E6D6C8B"/>
    <w:rsid w:val="7E70A640"/>
    <w:rsid w:val="7E70B833"/>
    <w:rsid w:val="7E73CB2C"/>
    <w:rsid w:val="7EA38395"/>
    <w:rsid w:val="7F0BA084"/>
    <w:rsid w:val="7F340DF8"/>
    <w:rsid w:val="7F4C8BFA"/>
    <w:rsid w:val="7F8D799B"/>
    <w:rsid w:val="7FA21A70"/>
    <w:rsid w:val="7FB00439"/>
    <w:rsid w:val="7FC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CDE2A80"/>
  <w15:chartTrackingRefBased/>
  <w15:docId w15:val="{C43DA4FE-082F-4C3F-8C3B-DF32596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06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A627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3D93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4CBA"/>
  </w:style>
  <w:style w:type="paragraph" w:styleId="a7">
    <w:name w:val="footer"/>
    <w:basedOn w:val="a"/>
    <w:link w:val="a8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4CBA"/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62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0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4064B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64B9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43B72"/>
    <w:pPr>
      <w:numPr>
        <w:numId w:val="1"/>
      </w:numPr>
      <w:spacing w:after="10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4D8F"/>
    <w:pPr>
      <w:tabs>
        <w:tab w:val="right" w:leader="dot" w:pos="9345"/>
      </w:tabs>
      <w:spacing w:after="100"/>
      <w:ind w:left="-284" w:firstLine="71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0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5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Strong"/>
    <w:basedOn w:val="a0"/>
    <w:uiPriority w:val="22"/>
    <w:qFormat/>
    <w:rsid w:val="00405208"/>
    <w:rPr>
      <w:b/>
      <w:bCs/>
    </w:rPr>
  </w:style>
  <w:style w:type="paragraph" w:customStyle="1" w:styleId="ds-markdown-paragraph">
    <w:name w:val="ds-markdown-paragraph"/>
    <w:basedOn w:val="a"/>
    <w:rsid w:val="0040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5208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40520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052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6D171-528D-4CAD-A88F-059519D0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2118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Сиражетдинова Влада Маратовна</cp:lastModifiedBy>
  <cp:revision>2</cp:revision>
  <dcterms:created xsi:type="dcterms:W3CDTF">2025-06-09T08:09:00Z</dcterms:created>
  <dcterms:modified xsi:type="dcterms:W3CDTF">2025-06-09T08:09:00Z</dcterms:modified>
</cp:coreProperties>
</file>