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7C1E2" w14:textId="77777777" w:rsidR="00796107" w:rsidRPr="00796107" w:rsidRDefault="00796107" w:rsidP="00796107">
      <w:pPr>
        <w:rPr>
          <w:b/>
          <w:bCs/>
        </w:rPr>
      </w:pPr>
      <w:r w:rsidRPr="00796107">
        <w:rPr>
          <w:b/>
          <w:bCs/>
        </w:rPr>
        <w:t>Чем публичные данные могут отличаться от данных конкретной компании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3954"/>
        <w:gridCol w:w="3500"/>
      </w:tblGrid>
      <w:tr w:rsidR="00796107" w:rsidRPr="00796107" w14:paraId="04667DA4" w14:textId="77777777" w:rsidTr="00796107">
        <w:trPr>
          <w:tblHeader/>
        </w:trPr>
        <w:tc>
          <w:tcPr>
            <w:tcW w:w="0" w:type="auto"/>
            <w:vAlign w:val="center"/>
            <w:hideMark/>
          </w:tcPr>
          <w:p w14:paraId="1005BAB8" w14:textId="77777777" w:rsidR="00796107" w:rsidRPr="00796107" w:rsidRDefault="00796107" w:rsidP="00796107">
            <w:pPr>
              <w:spacing w:after="0" w:line="240" w:lineRule="atLeast"/>
              <w:rPr>
                <w:b/>
                <w:bCs/>
              </w:rPr>
            </w:pPr>
            <w:r w:rsidRPr="00796107"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46D8E07D" w14:textId="77777777" w:rsidR="00796107" w:rsidRPr="00796107" w:rsidRDefault="00796107" w:rsidP="00796107">
            <w:pPr>
              <w:spacing w:after="0" w:line="240" w:lineRule="atLeast"/>
              <w:rPr>
                <w:b/>
                <w:bCs/>
              </w:rPr>
            </w:pPr>
            <w:r w:rsidRPr="00796107">
              <w:rPr>
                <w:b/>
                <w:bCs/>
              </w:rPr>
              <w:t>Что может отличаться</w:t>
            </w:r>
          </w:p>
        </w:tc>
        <w:tc>
          <w:tcPr>
            <w:tcW w:w="0" w:type="auto"/>
            <w:vAlign w:val="center"/>
            <w:hideMark/>
          </w:tcPr>
          <w:p w14:paraId="0928FC5F" w14:textId="77777777" w:rsidR="00796107" w:rsidRPr="00796107" w:rsidRDefault="00796107" w:rsidP="00796107">
            <w:pPr>
              <w:spacing w:after="0" w:line="240" w:lineRule="atLeast"/>
              <w:rPr>
                <w:b/>
                <w:bCs/>
              </w:rPr>
            </w:pPr>
            <w:r w:rsidRPr="00796107">
              <w:rPr>
                <w:b/>
                <w:bCs/>
              </w:rPr>
              <w:t>Почему это важно для модели</w:t>
            </w:r>
          </w:p>
        </w:tc>
      </w:tr>
      <w:tr w:rsidR="00796107" w:rsidRPr="00796107" w14:paraId="3BD7B53D" w14:textId="77777777" w:rsidTr="00796107">
        <w:tc>
          <w:tcPr>
            <w:tcW w:w="0" w:type="auto"/>
            <w:vAlign w:val="center"/>
            <w:hideMark/>
          </w:tcPr>
          <w:p w14:paraId="6AEEA7BC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rPr>
                <w:b/>
                <w:bCs/>
              </w:rPr>
              <w:t>Состав приложений</w:t>
            </w:r>
          </w:p>
        </w:tc>
        <w:tc>
          <w:tcPr>
            <w:tcW w:w="0" w:type="auto"/>
            <w:vAlign w:val="center"/>
            <w:hideMark/>
          </w:tcPr>
          <w:p w14:paraId="60A5C91C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В публичном датасете могут быть браузеры, почта и FTP, а в компании — корпоративные ERP, VPN, CRM, внутренние API</w:t>
            </w:r>
          </w:p>
        </w:tc>
        <w:tc>
          <w:tcPr>
            <w:tcW w:w="0" w:type="auto"/>
            <w:vAlign w:val="center"/>
            <w:hideMark/>
          </w:tcPr>
          <w:p w14:paraId="53213414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Модель может никогда не видеть характерный для компании трафик</w:t>
            </w:r>
          </w:p>
        </w:tc>
      </w:tr>
      <w:tr w:rsidR="00796107" w:rsidRPr="00796107" w14:paraId="49733912" w14:textId="77777777" w:rsidTr="00796107">
        <w:tc>
          <w:tcPr>
            <w:tcW w:w="0" w:type="auto"/>
            <w:vAlign w:val="center"/>
            <w:hideMark/>
          </w:tcPr>
          <w:p w14:paraId="5D50B40F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rPr>
                <w:b/>
                <w:bCs/>
              </w:rPr>
              <w:t>Используемые протоколы</w:t>
            </w:r>
          </w:p>
        </w:tc>
        <w:tc>
          <w:tcPr>
            <w:tcW w:w="0" w:type="auto"/>
            <w:vAlign w:val="center"/>
            <w:hideMark/>
          </w:tcPr>
          <w:p w14:paraId="7C18878D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В организации могут использоваться собственные или редкие протоколы</w:t>
            </w:r>
          </w:p>
        </w:tc>
        <w:tc>
          <w:tcPr>
            <w:tcW w:w="0" w:type="auto"/>
            <w:vAlign w:val="center"/>
            <w:hideMark/>
          </w:tcPr>
          <w:p w14:paraId="54151FD6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Модель может неправильно классифицировать незнакомые соединения</w:t>
            </w:r>
          </w:p>
        </w:tc>
      </w:tr>
      <w:tr w:rsidR="00796107" w:rsidRPr="00796107" w14:paraId="24311102" w14:textId="77777777" w:rsidTr="00796107">
        <w:tc>
          <w:tcPr>
            <w:tcW w:w="0" w:type="auto"/>
            <w:vAlign w:val="center"/>
            <w:hideMark/>
          </w:tcPr>
          <w:p w14:paraId="646149B1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rPr>
                <w:b/>
                <w:bCs/>
              </w:rPr>
              <w:t>Версии ПО</w:t>
            </w:r>
          </w:p>
        </w:tc>
        <w:tc>
          <w:tcPr>
            <w:tcW w:w="0" w:type="auto"/>
            <w:vAlign w:val="center"/>
            <w:hideMark/>
          </w:tcPr>
          <w:p w14:paraId="0355098F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Публичные данные могли быть собраны несколько лет назад</w:t>
            </w:r>
          </w:p>
        </w:tc>
        <w:tc>
          <w:tcPr>
            <w:tcW w:w="0" w:type="auto"/>
            <w:vAlign w:val="center"/>
            <w:hideMark/>
          </w:tcPr>
          <w:p w14:paraId="705C68E5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Новые версии приложений могут создавать другой сетевой профиль</w:t>
            </w:r>
          </w:p>
        </w:tc>
      </w:tr>
      <w:tr w:rsidR="00796107" w:rsidRPr="00796107" w14:paraId="52E7A213" w14:textId="77777777" w:rsidTr="00796107">
        <w:tc>
          <w:tcPr>
            <w:tcW w:w="0" w:type="auto"/>
            <w:vAlign w:val="center"/>
            <w:hideMark/>
          </w:tcPr>
          <w:p w14:paraId="09662EDB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rPr>
                <w:b/>
                <w:bCs/>
              </w:rPr>
              <w:t>Сетевая архитектура</w:t>
            </w:r>
          </w:p>
        </w:tc>
        <w:tc>
          <w:tcPr>
            <w:tcW w:w="0" w:type="auto"/>
            <w:vAlign w:val="center"/>
            <w:hideMark/>
          </w:tcPr>
          <w:p w14:paraId="302032B8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Другая адресация, VLAN, прокси, балансировщики, NAT, VPN</w:t>
            </w:r>
          </w:p>
        </w:tc>
        <w:tc>
          <w:tcPr>
            <w:tcW w:w="0" w:type="auto"/>
            <w:vAlign w:val="center"/>
            <w:hideMark/>
          </w:tcPr>
          <w:p w14:paraId="5E46884C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Изменяются наблюдаемые свойства соединений</w:t>
            </w:r>
          </w:p>
        </w:tc>
      </w:tr>
      <w:tr w:rsidR="00796107" w:rsidRPr="00796107" w14:paraId="089DCAFC" w14:textId="77777777" w:rsidTr="00796107">
        <w:tc>
          <w:tcPr>
            <w:tcW w:w="0" w:type="auto"/>
            <w:vAlign w:val="center"/>
            <w:hideMark/>
          </w:tcPr>
          <w:p w14:paraId="1B41A445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rPr>
                <w:b/>
                <w:bCs/>
              </w:rPr>
              <w:t>Объём трафика</w:t>
            </w:r>
          </w:p>
        </w:tc>
        <w:tc>
          <w:tcPr>
            <w:tcW w:w="0" w:type="auto"/>
            <w:vAlign w:val="center"/>
            <w:hideMark/>
          </w:tcPr>
          <w:p w14:paraId="4047BE16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В лабораторном наборе тысячи соединений, в компании — миллионы</w:t>
            </w:r>
          </w:p>
        </w:tc>
        <w:tc>
          <w:tcPr>
            <w:tcW w:w="0" w:type="auto"/>
            <w:vAlign w:val="center"/>
            <w:hideMark/>
          </w:tcPr>
          <w:p w14:paraId="1B5435B9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Меняется распределение классов и нагрузка на систему</w:t>
            </w:r>
          </w:p>
        </w:tc>
      </w:tr>
      <w:tr w:rsidR="00796107" w:rsidRPr="00796107" w14:paraId="2EF974EC" w14:textId="77777777" w:rsidTr="00796107">
        <w:tc>
          <w:tcPr>
            <w:tcW w:w="0" w:type="auto"/>
            <w:vAlign w:val="center"/>
            <w:hideMark/>
          </w:tcPr>
          <w:p w14:paraId="2880D1AE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rPr>
                <w:b/>
                <w:bCs/>
              </w:rPr>
              <w:t>Поведение пользователей</w:t>
            </w:r>
          </w:p>
        </w:tc>
        <w:tc>
          <w:tcPr>
            <w:tcW w:w="0" w:type="auto"/>
            <w:vAlign w:val="center"/>
            <w:hideMark/>
          </w:tcPr>
          <w:p w14:paraId="70F8D986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В учебных данных поведение искусственно сформировано</w:t>
            </w:r>
          </w:p>
        </w:tc>
        <w:tc>
          <w:tcPr>
            <w:tcW w:w="0" w:type="auto"/>
            <w:vAlign w:val="center"/>
            <w:hideMark/>
          </w:tcPr>
          <w:p w14:paraId="15BDD74D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В реальной организации пользователи работают значительно разнообразнее</w:t>
            </w:r>
          </w:p>
        </w:tc>
      </w:tr>
      <w:tr w:rsidR="00796107" w:rsidRPr="00796107" w14:paraId="331B79CE" w14:textId="77777777" w:rsidTr="00796107">
        <w:tc>
          <w:tcPr>
            <w:tcW w:w="0" w:type="auto"/>
            <w:vAlign w:val="center"/>
            <w:hideMark/>
          </w:tcPr>
          <w:p w14:paraId="3307544E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rPr>
                <w:b/>
                <w:bCs/>
              </w:rPr>
              <w:t>Соотношение классов</w:t>
            </w:r>
          </w:p>
        </w:tc>
        <w:tc>
          <w:tcPr>
            <w:tcW w:w="0" w:type="auto"/>
            <w:vAlign w:val="center"/>
            <w:hideMark/>
          </w:tcPr>
          <w:p w14:paraId="3B3A149F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В датасете может быть 50% атак и 50% нормального трафика</w:t>
            </w:r>
          </w:p>
        </w:tc>
        <w:tc>
          <w:tcPr>
            <w:tcW w:w="0" w:type="auto"/>
            <w:vAlign w:val="center"/>
            <w:hideMark/>
          </w:tcPr>
          <w:p w14:paraId="3E35DAE6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 xml:space="preserve">В реальной сети атак обычно значительно меньше, поэтому </w:t>
            </w:r>
            <w:proofErr w:type="spellStart"/>
            <w:r w:rsidRPr="00796107">
              <w:t>Accuracy</w:t>
            </w:r>
            <w:proofErr w:type="spellEnd"/>
            <w:r w:rsidRPr="00796107">
              <w:t xml:space="preserve"> может вводить в заблуждение</w:t>
            </w:r>
          </w:p>
        </w:tc>
      </w:tr>
      <w:tr w:rsidR="00796107" w:rsidRPr="00796107" w14:paraId="325C87ED" w14:textId="77777777" w:rsidTr="00796107">
        <w:tc>
          <w:tcPr>
            <w:tcW w:w="0" w:type="auto"/>
            <w:vAlign w:val="center"/>
            <w:hideMark/>
          </w:tcPr>
          <w:p w14:paraId="401C9BEB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rPr>
                <w:b/>
                <w:bCs/>
              </w:rPr>
              <w:t>Типы атак</w:t>
            </w:r>
          </w:p>
        </w:tc>
        <w:tc>
          <w:tcPr>
            <w:tcW w:w="0" w:type="auto"/>
            <w:vAlign w:val="center"/>
            <w:hideMark/>
          </w:tcPr>
          <w:p w14:paraId="2496562C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Публичный набор содержит ограниченный набор известных атак</w:t>
            </w:r>
          </w:p>
        </w:tc>
        <w:tc>
          <w:tcPr>
            <w:tcW w:w="0" w:type="auto"/>
            <w:vAlign w:val="center"/>
            <w:hideMark/>
          </w:tcPr>
          <w:p w14:paraId="36749A9F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В организации могут появляться другие техники и новые варианты атак</w:t>
            </w:r>
          </w:p>
        </w:tc>
      </w:tr>
      <w:tr w:rsidR="00796107" w:rsidRPr="00796107" w14:paraId="03DFB8D3" w14:textId="77777777" w:rsidTr="00796107">
        <w:tc>
          <w:tcPr>
            <w:tcW w:w="0" w:type="auto"/>
            <w:vAlign w:val="center"/>
            <w:hideMark/>
          </w:tcPr>
          <w:p w14:paraId="22D7517C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rPr>
                <w:b/>
                <w:bCs/>
              </w:rPr>
              <w:t>Шифрование</w:t>
            </w:r>
          </w:p>
        </w:tc>
        <w:tc>
          <w:tcPr>
            <w:tcW w:w="0" w:type="auto"/>
            <w:vAlign w:val="center"/>
            <w:hideMark/>
          </w:tcPr>
          <w:p w14:paraId="395DD957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В старом датасете может быть много незашифрованного трафика</w:t>
            </w:r>
          </w:p>
        </w:tc>
        <w:tc>
          <w:tcPr>
            <w:tcW w:w="0" w:type="auto"/>
            <w:vAlign w:val="center"/>
            <w:hideMark/>
          </w:tcPr>
          <w:p w14:paraId="6067A988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В современной сети большая часть содержимого может быть скрыта TLS, VPN или QUIC</w:t>
            </w:r>
          </w:p>
        </w:tc>
      </w:tr>
      <w:tr w:rsidR="00796107" w:rsidRPr="00796107" w14:paraId="50D36C29" w14:textId="77777777" w:rsidTr="00796107">
        <w:tc>
          <w:tcPr>
            <w:tcW w:w="0" w:type="auto"/>
            <w:vAlign w:val="center"/>
            <w:hideMark/>
          </w:tcPr>
          <w:p w14:paraId="38C23824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rPr>
                <w:b/>
                <w:bCs/>
              </w:rPr>
              <w:t>Время сбора данных</w:t>
            </w:r>
          </w:p>
        </w:tc>
        <w:tc>
          <w:tcPr>
            <w:tcW w:w="0" w:type="auto"/>
            <w:vAlign w:val="center"/>
            <w:hideMark/>
          </w:tcPr>
          <w:p w14:paraId="0DF08D7B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Публичный датасет собирался в другом году и в других условиях</w:t>
            </w:r>
          </w:p>
        </w:tc>
        <w:tc>
          <w:tcPr>
            <w:tcW w:w="0" w:type="auto"/>
            <w:vAlign w:val="center"/>
            <w:hideMark/>
          </w:tcPr>
          <w:p w14:paraId="60705756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Сетевое поведение со временем меняется</w:t>
            </w:r>
          </w:p>
        </w:tc>
      </w:tr>
      <w:tr w:rsidR="00796107" w:rsidRPr="00796107" w14:paraId="1AD121BC" w14:textId="77777777" w:rsidTr="00796107">
        <w:tc>
          <w:tcPr>
            <w:tcW w:w="0" w:type="auto"/>
            <w:vAlign w:val="center"/>
            <w:hideMark/>
          </w:tcPr>
          <w:p w14:paraId="59E94CA4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rPr>
                <w:b/>
                <w:bCs/>
              </w:rPr>
              <w:t>Оборудование</w:t>
            </w:r>
          </w:p>
        </w:tc>
        <w:tc>
          <w:tcPr>
            <w:tcW w:w="0" w:type="auto"/>
            <w:vAlign w:val="center"/>
            <w:hideMark/>
          </w:tcPr>
          <w:p w14:paraId="662E110F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Другие серверы, маршрутизаторы, ОС и сетевые устройства</w:t>
            </w:r>
          </w:p>
        </w:tc>
        <w:tc>
          <w:tcPr>
            <w:tcW w:w="0" w:type="auto"/>
            <w:vAlign w:val="center"/>
            <w:hideMark/>
          </w:tcPr>
          <w:p w14:paraId="1051525B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Даже нормальный трафик может иметь другие статистические характеристики</w:t>
            </w:r>
          </w:p>
        </w:tc>
      </w:tr>
      <w:tr w:rsidR="00796107" w:rsidRPr="00796107" w14:paraId="40D47373" w14:textId="77777777" w:rsidTr="00796107">
        <w:tc>
          <w:tcPr>
            <w:tcW w:w="0" w:type="auto"/>
            <w:vAlign w:val="center"/>
            <w:hideMark/>
          </w:tcPr>
          <w:p w14:paraId="6407F75F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rPr>
                <w:b/>
                <w:bCs/>
              </w:rPr>
              <w:t>Политики безопасности</w:t>
            </w:r>
          </w:p>
        </w:tc>
        <w:tc>
          <w:tcPr>
            <w:tcW w:w="0" w:type="auto"/>
            <w:vAlign w:val="center"/>
            <w:hideMark/>
          </w:tcPr>
          <w:p w14:paraId="20A9DBB1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В компании действуют собственные ограничения и правила доступа</w:t>
            </w:r>
          </w:p>
        </w:tc>
        <w:tc>
          <w:tcPr>
            <w:tcW w:w="0" w:type="auto"/>
            <w:vAlign w:val="center"/>
            <w:hideMark/>
          </w:tcPr>
          <w:p w14:paraId="2F5DE986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То, что нормально в одной сети, может быть нарушением в другой</w:t>
            </w:r>
          </w:p>
        </w:tc>
      </w:tr>
      <w:tr w:rsidR="00796107" w:rsidRPr="00796107" w14:paraId="2B732F5A" w14:textId="77777777" w:rsidTr="00796107">
        <w:tc>
          <w:tcPr>
            <w:tcW w:w="0" w:type="auto"/>
            <w:vAlign w:val="center"/>
            <w:hideMark/>
          </w:tcPr>
          <w:p w14:paraId="315DDE57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rPr>
                <w:b/>
                <w:bCs/>
              </w:rPr>
              <w:t>География пользователей</w:t>
            </w:r>
          </w:p>
        </w:tc>
        <w:tc>
          <w:tcPr>
            <w:tcW w:w="0" w:type="auto"/>
            <w:vAlign w:val="center"/>
            <w:hideMark/>
          </w:tcPr>
          <w:p w14:paraId="79278818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Публичный набор мог собираться в одной стране или лаборатории</w:t>
            </w:r>
          </w:p>
        </w:tc>
        <w:tc>
          <w:tcPr>
            <w:tcW w:w="0" w:type="auto"/>
            <w:vAlign w:val="center"/>
            <w:hideMark/>
          </w:tcPr>
          <w:p w14:paraId="7C9CEE69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В реальной инфраструктуре могут быть распределённые офисы и удалённые сотрудники</w:t>
            </w:r>
          </w:p>
        </w:tc>
      </w:tr>
      <w:tr w:rsidR="00796107" w:rsidRPr="00796107" w14:paraId="3C72A18B" w14:textId="77777777" w:rsidTr="00796107">
        <w:tc>
          <w:tcPr>
            <w:tcW w:w="0" w:type="auto"/>
            <w:vAlign w:val="center"/>
            <w:hideMark/>
          </w:tcPr>
          <w:p w14:paraId="7CEC5740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rPr>
                <w:b/>
                <w:bCs/>
              </w:rPr>
              <w:t>Качество разметки</w:t>
            </w:r>
          </w:p>
        </w:tc>
        <w:tc>
          <w:tcPr>
            <w:tcW w:w="0" w:type="auto"/>
            <w:vAlign w:val="center"/>
            <w:hideMark/>
          </w:tcPr>
          <w:p w14:paraId="11DC1E00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В публичном наборе классы уже подготовлены авторами</w:t>
            </w:r>
          </w:p>
        </w:tc>
        <w:tc>
          <w:tcPr>
            <w:tcW w:w="0" w:type="auto"/>
            <w:vAlign w:val="center"/>
            <w:hideMark/>
          </w:tcPr>
          <w:p w14:paraId="4477A145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В реальных данных неизвестно, где точно была атака, поэтому разметка сложнее</w:t>
            </w:r>
          </w:p>
        </w:tc>
      </w:tr>
      <w:tr w:rsidR="00796107" w:rsidRPr="00796107" w14:paraId="4941D138" w14:textId="77777777" w:rsidTr="00796107">
        <w:tc>
          <w:tcPr>
            <w:tcW w:w="0" w:type="auto"/>
            <w:vAlign w:val="center"/>
            <w:hideMark/>
          </w:tcPr>
          <w:p w14:paraId="14AC244B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rPr>
                <w:b/>
                <w:bCs/>
              </w:rPr>
              <w:lastRenderedPageBreak/>
              <w:t>Редкие события</w:t>
            </w:r>
          </w:p>
        </w:tc>
        <w:tc>
          <w:tcPr>
            <w:tcW w:w="0" w:type="auto"/>
            <w:vAlign w:val="center"/>
            <w:hideMark/>
          </w:tcPr>
          <w:p w14:paraId="2AF92013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Учебный датасет специально содержит примеры редких атак</w:t>
            </w:r>
          </w:p>
        </w:tc>
        <w:tc>
          <w:tcPr>
            <w:tcW w:w="0" w:type="auto"/>
            <w:vAlign w:val="center"/>
            <w:hideMark/>
          </w:tcPr>
          <w:p w14:paraId="32502FAD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В реальной сети подобных примеров может быть очень мало</w:t>
            </w:r>
          </w:p>
        </w:tc>
      </w:tr>
    </w:tbl>
    <w:p w14:paraId="6DE8951F" w14:textId="77777777" w:rsidR="00796107" w:rsidRPr="00796107" w:rsidRDefault="00796107" w:rsidP="00796107">
      <w:pPr>
        <w:rPr>
          <w:b/>
          <w:bCs/>
        </w:rPr>
      </w:pPr>
      <w:r w:rsidRPr="00796107">
        <w:rPr>
          <w:b/>
          <w:bCs/>
        </w:rPr>
        <w:t>Метрики модели классификации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3486"/>
        <w:gridCol w:w="4513"/>
      </w:tblGrid>
      <w:tr w:rsidR="00796107" w:rsidRPr="00796107" w14:paraId="7125D850" w14:textId="77777777" w:rsidTr="00796107">
        <w:trPr>
          <w:tblHeader/>
        </w:trPr>
        <w:tc>
          <w:tcPr>
            <w:tcW w:w="0" w:type="auto"/>
            <w:vAlign w:val="center"/>
            <w:hideMark/>
          </w:tcPr>
          <w:p w14:paraId="0EADC6B1" w14:textId="77777777" w:rsidR="00796107" w:rsidRPr="00796107" w:rsidRDefault="00796107" w:rsidP="00796107">
            <w:pPr>
              <w:spacing w:after="0" w:line="240" w:lineRule="atLeast"/>
              <w:rPr>
                <w:b/>
                <w:bCs/>
              </w:rPr>
            </w:pPr>
            <w:r w:rsidRPr="00796107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3BAC34AA" w14:textId="77777777" w:rsidR="00796107" w:rsidRPr="00796107" w:rsidRDefault="00796107" w:rsidP="00796107">
            <w:pPr>
              <w:spacing w:after="0" w:line="240" w:lineRule="atLeast"/>
              <w:rPr>
                <w:b/>
                <w:bCs/>
              </w:rPr>
            </w:pPr>
            <w:r w:rsidRPr="00796107">
              <w:rPr>
                <w:b/>
                <w:bCs/>
              </w:rPr>
              <w:t>Что показывает</w:t>
            </w:r>
          </w:p>
        </w:tc>
        <w:tc>
          <w:tcPr>
            <w:tcW w:w="0" w:type="auto"/>
            <w:vAlign w:val="center"/>
            <w:hideMark/>
          </w:tcPr>
          <w:p w14:paraId="586D38B8" w14:textId="77777777" w:rsidR="00796107" w:rsidRPr="00796107" w:rsidRDefault="00796107" w:rsidP="00796107">
            <w:pPr>
              <w:spacing w:after="0" w:line="240" w:lineRule="atLeast"/>
              <w:rPr>
                <w:b/>
                <w:bCs/>
              </w:rPr>
            </w:pPr>
            <w:r w:rsidRPr="00796107">
              <w:rPr>
                <w:b/>
                <w:bCs/>
              </w:rPr>
              <w:t>Как понимать в задаче ИБ</w:t>
            </w:r>
          </w:p>
        </w:tc>
      </w:tr>
      <w:tr w:rsidR="00796107" w:rsidRPr="00796107" w14:paraId="5048B53F" w14:textId="77777777" w:rsidTr="00796107">
        <w:tc>
          <w:tcPr>
            <w:tcW w:w="0" w:type="auto"/>
            <w:vAlign w:val="center"/>
            <w:hideMark/>
          </w:tcPr>
          <w:p w14:paraId="53E85D5D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rPr>
                <w:b/>
                <w:bCs/>
              </w:rPr>
              <w:t xml:space="preserve">TP — True </w:t>
            </w:r>
            <w:proofErr w:type="spellStart"/>
            <w:r w:rsidRPr="00796107">
              <w:rPr>
                <w:b/>
                <w:bCs/>
              </w:rPr>
              <w:t>Positive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28CA2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Правильно найденные положительные объекты</w:t>
            </w:r>
          </w:p>
        </w:tc>
        <w:tc>
          <w:tcPr>
            <w:tcW w:w="0" w:type="auto"/>
            <w:vAlign w:val="center"/>
            <w:hideMark/>
          </w:tcPr>
          <w:p w14:paraId="3DE9E025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Атака была и модель правильно обнаружила атаку</w:t>
            </w:r>
          </w:p>
        </w:tc>
      </w:tr>
      <w:tr w:rsidR="00796107" w:rsidRPr="00796107" w14:paraId="75A94D83" w14:textId="77777777" w:rsidTr="00796107">
        <w:tc>
          <w:tcPr>
            <w:tcW w:w="0" w:type="auto"/>
            <w:vAlign w:val="center"/>
            <w:hideMark/>
          </w:tcPr>
          <w:p w14:paraId="105E0882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rPr>
                <w:b/>
                <w:bCs/>
              </w:rPr>
              <w:t xml:space="preserve">TN — True </w:t>
            </w:r>
            <w:proofErr w:type="spellStart"/>
            <w:r w:rsidRPr="00796107">
              <w:rPr>
                <w:b/>
                <w:bCs/>
              </w:rPr>
              <w:t>Negative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915CF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Правильно найденные отрицательные объекты</w:t>
            </w:r>
          </w:p>
        </w:tc>
        <w:tc>
          <w:tcPr>
            <w:tcW w:w="0" w:type="auto"/>
            <w:vAlign w:val="center"/>
            <w:hideMark/>
          </w:tcPr>
          <w:p w14:paraId="7A464A9C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Трафик нормальный и модель правильно признала его нормальным</w:t>
            </w:r>
          </w:p>
        </w:tc>
      </w:tr>
      <w:tr w:rsidR="00796107" w:rsidRPr="00796107" w14:paraId="2570F5FC" w14:textId="77777777" w:rsidTr="00796107">
        <w:tc>
          <w:tcPr>
            <w:tcW w:w="0" w:type="auto"/>
            <w:vAlign w:val="center"/>
            <w:hideMark/>
          </w:tcPr>
          <w:p w14:paraId="7B0FA1AF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rPr>
                <w:b/>
                <w:bCs/>
              </w:rPr>
              <w:t xml:space="preserve">FP — </w:t>
            </w:r>
            <w:proofErr w:type="spellStart"/>
            <w:r w:rsidRPr="00796107">
              <w:rPr>
                <w:b/>
                <w:bCs/>
              </w:rPr>
              <w:t>False</w:t>
            </w:r>
            <w:proofErr w:type="spellEnd"/>
            <w:r w:rsidRPr="00796107">
              <w:rPr>
                <w:b/>
                <w:bCs/>
              </w:rPr>
              <w:t xml:space="preserve"> </w:t>
            </w:r>
            <w:proofErr w:type="spellStart"/>
            <w:r w:rsidRPr="00796107">
              <w:rPr>
                <w:b/>
                <w:bCs/>
              </w:rPr>
              <w:t>Positive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AA399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Ложное срабатывание</w:t>
            </w:r>
          </w:p>
        </w:tc>
        <w:tc>
          <w:tcPr>
            <w:tcW w:w="0" w:type="auto"/>
            <w:vAlign w:val="center"/>
            <w:hideMark/>
          </w:tcPr>
          <w:p w14:paraId="1022E327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Нормальный трафик ошибочно признан атакой</w:t>
            </w:r>
          </w:p>
        </w:tc>
      </w:tr>
      <w:tr w:rsidR="00796107" w:rsidRPr="00796107" w14:paraId="6899AD0B" w14:textId="77777777" w:rsidTr="00796107">
        <w:tc>
          <w:tcPr>
            <w:tcW w:w="0" w:type="auto"/>
            <w:vAlign w:val="center"/>
            <w:hideMark/>
          </w:tcPr>
          <w:p w14:paraId="79997B77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rPr>
                <w:b/>
                <w:bCs/>
              </w:rPr>
              <w:t xml:space="preserve">FN — </w:t>
            </w:r>
            <w:proofErr w:type="spellStart"/>
            <w:r w:rsidRPr="00796107">
              <w:rPr>
                <w:b/>
                <w:bCs/>
              </w:rPr>
              <w:t>False</w:t>
            </w:r>
            <w:proofErr w:type="spellEnd"/>
            <w:r w:rsidRPr="00796107">
              <w:rPr>
                <w:b/>
                <w:bCs/>
              </w:rPr>
              <w:t xml:space="preserve"> </w:t>
            </w:r>
            <w:proofErr w:type="spellStart"/>
            <w:r w:rsidRPr="00796107">
              <w:rPr>
                <w:b/>
                <w:bCs/>
              </w:rPr>
              <w:t>Negative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289E8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Пропуск</w:t>
            </w:r>
          </w:p>
        </w:tc>
        <w:tc>
          <w:tcPr>
            <w:tcW w:w="0" w:type="auto"/>
            <w:vAlign w:val="center"/>
            <w:hideMark/>
          </w:tcPr>
          <w:p w14:paraId="18113E8F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Атака произошла, но модель посчитала трафик нормальным</w:t>
            </w:r>
          </w:p>
        </w:tc>
      </w:tr>
      <w:tr w:rsidR="00796107" w:rsidRPr="00796107" w14:paraId="2561F25D" w14:textId="77777777" w:rsidTr="00796107">
        <w:tc>
          <w:tcPr>
            <w:tcW w:w="0" w:type="auto"/>
            <w:vAlign w:val="center"/>
            <w:hideMark/>
          </w:tcPr>
          <w:p w14:paraId="6A906891" w14:textId="77777777" w:rsidR="00796107" w:rsidRPr="00796107" w:rsidRDefault="00796107" w:rsidP="00796107">
            <w:pPr>
              <w:spacing w:after="0" w:line="240" w:lineRule="atLeast"/>
            </w:pPr>
            <w:proofErr w:type="spellStart"/>
            <w:r w:rsidRPr="00796107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88041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Доля всех правильных ответов</w:t>
            </w:r>
          </w:p>
        </w:tc>
        <w:tc>
          <w:tcPr>
            <w:tcW w:w="0" w:type="auto"/>
            <w:vAlign w:val="center"/>
            <w:hideMark/>
          </w:tcPr>
          <w:p w14:paraId="7E2D27EF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Показывает общую точность классификации</w:t>
            </w:r>
          </w:p>
        </w:tc>
      </w:tr>
      <w:tr w:rsidR="00796107" w:rsidRPr="00796107" w14:paraId="6DA5FB37" w14:textId="77777777" w:rsidTr="00796107">
        <w:tc>
          <w:tcPr>
            <w:tcW w:w="0" w:type="auto"/>
            <w:vAlign w:val="center"/>
            <w:hideMark/>
          </w:tcPr>
          <w:p w14:paraId="399B9B0C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197FD38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Какая доля найденных моделью атак действительно является атаками</w:t>
            </w:r>
          </w:p>
        </w:tc>
        <w:tc>
          <w:tcPr>
            <w:tcW w:w="0" w:type="auto"/>
            <w:vAlign w:val="center"/>
            <w:hideMark/>
          </w:tcPr>
          <w:p w14:paraId="5EDA095C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Высокий Precision означает меньше ложных тревог</w:t>
            </w:r>
          </w:p>
        </w:tc>
      </w:tr>
      <w:tr w:rsidR="00796107" w:rsidRPr="00796107" w14:paraId="525524CB" w14:textId="77777777" w:rsidTr="00796107">
        <w:tc>
          <w:tcPr>
            <w:tcW w:w="0" w:type="auto"/>
            <w:vAlign w:val="center"/>
            <w:hideMark/>
          </w:tcPr>
          <w:p w14:paraId="13A3634C" w14:textId="77777777" w:rsidR="00796107" w:rsidRPr="00796107" w:rsidRDefault="00796107" w:rsidP="00796107">
            <w:pPr>
              <w:spacing w:after="0" w:line="240" w:lineRule="atLeast"/>
            </w:pPr>
            <w:proofErr w:type="spellStart"/>
            <w:r w:rsidRPr="00796107">
              <w:rPr>
                <w:b/>
                <w:bCs/>
              </w:rPr>
              <w:t>Recall</w:t>
            </w:r>
            <w:proofErr w:type="spellEnd"/>
            <w:r w:rsidRPr="00796107">
              <w:rPr>
                <w:b/>
                <w:bCs/>
              </w:rPr>
              <w:t xml:space="preserve"> / </w:t>
            </w:r>
            <w:proofErr w:type="spellStart"/>
            <w:r w:rsidRPr="00796107">
              <w:rPr>
                <w:b/>
                <w:bCs/>
              </w:rPr>
              <w:t>Sensitivity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506E3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Какую долю реальных атак модель смогла обнаружить</w:t>
            </w:r>
          </w:p>
        </w:tc>
        <w:tc>
          <w:tcPr>
            <w:tcW w:w="0" w:type="auto"/>
            <w:vAlign w:val="center"/>
            <w:hideMark/>
          </w:tcPr>
          <w:p w14:paraId="6D864014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 xml:space="preserve">Высокий </w:t>
            </w:r>
            <w:proofErr w:type="spellStart"/>
            <w:r w:rsidRPr="00796107">
              <w:t>Recall</w:t>
            </w:r>
            <w:proofErr w:type="spellEnd"/>
            <w:r w:rsidRPr="00796107">
              <w:t xml:space="preserve"> означает меньше пропущенных атак</w:t>
            </w:r>
          </w:p>
        </w:tc>
      </w:tr>
      <w:tr w:rsidR="00796107" w:rsidRPr="00796107" w14:paraId="5B173881" w14:textId="77777777" w:rsidTr="00796107">
        <w:tc>
          <w:tcPr>
            <w:tcW w:w="0" w:type="auto"/>
            <w:vAlign w:val="center"/>
            <w:hideMark/>
          </w:tcPr>
          <w:p w14:paraId="27715E62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433E98E3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 xml:space="preserve">Баланс Precision и </w:t>
            </w:r>
            <w:proofErr w:type="spellStart"/>
            <w:r w:rsidRPr="00796107">
              <w:t>Recall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C1AA6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Полезна, когда одновременно важны ложные тревоги и пропуски</w:t>
            </w:r>
          </w:p>
        </w:tc>
      </w:tr>
      <w:tr w:rsidR="00796107" w:rsidRPr="00796107" w14:paraId="25CD0BCB" w14:textId="77777777" w:rsidTr="00796107">
        <w:tc>
          <w:tcPr>
            <w:tcW w:w="0" w:type="auto"/>
            <w:vAlign w:val="center"/>
            <w:hideMark/>
          </w:tcPr>
          <w:p w14:paraId="24DFA3C7" w14:textId="77777777" w:rsidR="00796107" w:rsidRPr="00796107" w:rsidRDefault="00796107" w:rsidP="00796107">
            <w:pPr>
              <w:spacing w:after="0" w:line="240" w:lineRule="atLeast"/>
            </w:pPr>
            <w:proofErr w:type="spellStart"/>
            <w:r w:rsidRPr="00796107">
              <w:rPr>
                <w:b/>
                <w:bCs/>
              </w:rPr>
              <w:t>Specificity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AC6E3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Какую долю нормального трафика модель правильно признала нормальным</w:t>
            </w:r>
          </w:p>
        </w:tc>
        <w:tc>
          <w:tcPr>
            <w:tcW w:w="0" w:type="auto"/>
            <w:vAlign w:val="center"/>
            <w:hideMark/>
          </w:tcPr>
          <w:p w14:paraId="76CCB1C7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Показывает способность не тревожить на обычный трафик</w:t>
            </w:r>
          </w:p>
        </w:tc>
      </w:tr>
      <w:tr w:rsidR="00796107" w:rsidRPr="00796107" w14:paraId="4C99DC56" w14:textId="77777777" w:rsidTr="00796107">
        <w:tc>
          <w:tcPr>
            <w:tcW w:w="0" w:type="auto"/>
            <w:vAlign w:val="center"/>
            <w:hideMark/>
          </w:tcPr>
          <w:p w14:paraId="464A1ED2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rPr>
                <w:b/>
                <w:bCs/>
              </w:rPr>
              <w:t>FPR</w:t>
            </w:r>
          </w:p>
        </w:tc>
        <w:tc>
          <w:tcPr>
            <w:tcW w:w="0" w:type="auto"/>
            <w:vAlign w:val="center"/>
            <w:hideMark/>
          </w:tcPr>
          <w:p w14:paraId="248D4159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Доля нормальных объектов, ошибочно признанных атаками</w:t>
            </w:r>
          </w:p>
        </w:tc>
        <w:tc>
          <w:tcPr>
            <w:tcW w:w="0" w:type="auto"/>
            <w:vAlign w:val="center"/>
            <w:hideMark/>
          </w:tcPr>
          <w:p w14:paraId="5A10ABC0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Чем ниже, тем меньше ложных срабатываний</w:t>
            </w:r>
          </w:p>
        </w:tc>
      </w:tr>
      <w:tr w:rsidR="00796107" w:rsidRPr="00796107" w14:paraId="1355A678" w14:textId="77777777" w:rsidTr="00796107">
        <w:tc>
          <w:tcPr>
            <w:tcW w:w="0" w:type="auto"/>
            <w:vAlign w:val="center"/>
            <w:hideMark/>
          </w:tcPr>
          <w:p w14:paraId="45A6A52F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rPr>
                <w:b/>
                <w:bCs/>
              </w:rPr>
              <w:t>FNR</w:t>
            </w:r>
          </w:p>
        </w:tc>
        <w:tc>
          <w:tcPr>
            <w:tcW w:w="0" w:type="auto"/>
            <w:vAlign w:val="center"/>
            <w:hideMark/>
          </w:tcPr>
          <w:p w14:paraId="251BE307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Доля атак, которые модель пропустила</w:t>
            </w:r>
          </w:p>
        </w:tc>
        <w:tc>
          <w:tcPr>
            <w:tcW w:w="0" w:type="auto"/>
            <w:vAlign w:val="center"/>
            <w:hideMark/>
          </w:tcPr>
          <w:p w14:paraId="39E14D0C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Чем ниже, тем меньше пропущенных атак</w:t>
            </w:r>
          </w:p>
        </w:tc>
      </w:tr>
      <w:tr w:rsidR="00796107" w:rsidRPr="00796107" w14:paraId="271A6721" w14:textId="77777777" w:rsidTr="00796107">
        <w:tc>
          <w:tcPr>
            <w:tcW w:w="0" w:type="auto"/>
            <w:vAlign w:val="center"/>
            <w:hideMark/>
          </w:tcPr>
          <w:p w14:paraId="57E00CA7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rPr>
                <w:b/>
                <w:bCs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14:paraId="49525250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Насколько хорошо модель в целом разделяет два класса при разных порогах</w:t>
            </w:r>
          </w:p>
        </w:tc>
        <w:tc>
          <w:tcPr>
            <w:tcW w:w="0" w:type="auto"/>
            <w:vAlign w:val="center"/>
            <w:hideMark/>
          </w:tcPr>
          <w:p w14:paraId="762C9343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Удобна для сравнения моделей, но может быть слишком оптимистичной при сильном дисбалансе</w:t>
            </w:r>
          </w:p>
        </w:tc>
      </w:tr>
      <w:tr w:rsidR="00796107" w:rsidRPr="00796107" w14:paraId="1624FDE4" w14:textId="77777777" w:rsidTr="00796107">
        <w:tc>
          <w:tcPr>
            <w:tcW w:w="0" w:type="auto"/>
            <w:vAlign w:val="center"/>
            <w:hideMark/>
          </w:tcPr>
          <w:p w14:paraId="3AF32525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rPr>
                <w:b/>
                <w:bCs/>
              </w:rPr>
              <w:t>PR-AUC</w:t>
            </w:r>
          </w:p>
        </w:tc>
        <w:tc>
          <w:tcPr>
            <w:tcW w:w="0" w:type="auto"/>
            <w:vAlign w:val="center"/>
            <w:hideMark/>
          </w:tcPr>
          <w:p w14:paraId="1CE4D336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 xml:space="preserve">Качество Precision и </w:t>
            </w:r>
            <w:proofErr w:type="spellStart"/>
            <w:r w:rsidRPr="00796107">
              <w:t>Recall</w:t>
            </w:r>
            <w:proofErr w:type="spellEnd"/>
            <w:r w:rsidRPr="00796107">
              <w:t xml:space="preserve"> при разных порогах</w:t>
            </w:r>
          </w:p>
        </w:tc>
        <w:tc>
          <w:tcPr>
            <w:tcW w:w="0" w:type="auto"/>
            <w:vAlign w:val="center"/>
            <w:hideMark/>
          </w:tcPr>
          <w:p w14:paraId="11877F22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Особенно полезна, когда атак намного меньше, чем нормального трафика</w:t>
            </w:r>
          </w:p>
        </w:tc>
      </w:tr>
      <w:tr w:rsidR="00796107" w:rsidRPr="00796107" w14:paraId="695BAEF1" w14:textId="77777777" w:rsidTr="00796107">
        <w:tc>
          <w:tcPr>
            <w:tcW w:w="0" w:type="auto"/>
            <w:vAlign w:val="center"/>
            <w:hideMark/>
          </w:tcPr>
          <w:p w14:paraId="242CD2B2" w14:textId="77777777" w:rsidR="00796107" w:rsidRPr="00796107" w:rsidRDefault="00796107" w:rsidP="00796107">
            <w:pPr>
              <w:spacing w:after="0" w:line="240" w:lineRule="atLeast"/>
            </w:pPr>
            <w:proofErr w:type="spellStart"/>
            <w:r w:rsidRPr="00796107">
              <w:rPr>
                <w:b/>
                <w:bCs/>
              </w:rPr>
              <w:t>Balanced</w:t>
            </w:r>
            <w:proofErr w:type="spellEnd"/>
            <w:r w:rsidRPr="00796107">
              <w:rPr>
                <w:b/>
                <w:bCs/>
              </w:rPr>
              <w:t xml:space="preserve"> </w:t>
            </w:r>
            <w:proofErr w:type="spellStart"/>
            <w:r w:rsidRPr="00796107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BB959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Средняя точность по классам</w:t>
            </w:r>
          </w:p>
        </w:tc>
        <w:tc>
          <w:tcPr>
            <w:tcW w:w="0" w:type="auto"/>
            <w:vAlign w:val="center"/>
            <w:hideMark/>
          </w:tcPr>
          <w:p w14:paraId="7F227E7E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Полезна при сильном дисбалансе между нормальным трафиком и атаками</w:t>
            </w:r>
          </w:p>
        </w:tc>
      </w:tr>
      <w:tr w:rsidR="00796107" w:rsidRPr="00796107" w14:paraId="597204EE" w14:textId="77777777" w:rsidTr="00796107">
        <w:tc>
          <w:tcPr>
            <w:tcW w:w="0" w:type="auto"/>
            <w:vAlign w:val="center"/>
            <w:hideMark/>
          </w:tcPr>
          <w:p w14:paraId="7D534776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rPr>
                <w:b/>
                <w:bCs/>
              </w:rPr>
              <w:t>MCC</w:t>
            </w:r>
          </w:p>
        </w:tc>
        <w:tc>
          <w:tcPr>
            <w:tcW w:w="0" w:type="auto"/>
            <w:vAlign w:val="center"/>
            <w:hideMark/>
          </w:tcPr>
          <w:p w14:paraId="7EE979FE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Насколько согласованы реальные и предсказанные классы</w:t>
            </w:r>
          </w:p>
        </w:tc>
        <w:tc>
          <w:tcPr>
            <w:tcW w:w="0" w:type="auto"/>
            <w:vAlign w:val="center"/>
            <w:hideMark/>
          </w:tcPr>
          <w:p w14:paraId="5DF9F67D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Хорошая комплексная метрика при несбалансированных данных</w:t>
            </w:r>
          </w:p>
        </w:tc>
      </w:tr>
      <w:tr w:rsidR="00796107" w:rsidRPr="00796107" w14:paraId="23813108" w14:textId="77777777" w:rsidTr="00796107">
        <w:tc>
          <w:tcPr>
            <w:tcW w:w="0" w:type="auto"/>
            <w:vAlign w:val="center"/>
            <w:hideMark/>
          </w:tcPr>
          <w:p w14:paraId="06341168" w14:textId="77777777" w:rsidR="00796107" w:rsidRPr="00796107" w:rsidRDefault="00796107" w:rsidP="00796107">
            <w:pPr>
              <w:spacing w:after="0" w:line="240" w:lineRule="atLeast"/>
            </w:pPr>
            <w:proofErr w:type="spellStart"/>
            <w:r w:rsidRPr="00796107">
              <w:rPr>
                <w:b/>
                <w:bCs/>
              </w:rPr>
              <w:t>Confusion</w:t>
            </w:r>
            <w:proofErr w:type="spellEnd"/>
            <w:r w:rsidRPr="00796107">
              <w:rPr>
                <w:b/>
                <w:bCs/>
              </w:rPr>
              <w:t xml:space="preserve"> Matrix</w:t>
            </w:r>
          </w:p>
        </w:tc>
        <w:tc>
          <w:tcPr>
            <w:tcW w:w="0" w:type="auto"/>
            <w:vAlign w:val="center"/>
            <w:hideMark/>
          </w:tcPr>
          <w:p w14:paraId="168C6853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Показывает TP, TN, FP и FN одновременно</w:t>
            </w:r>
          </w:p>
        </w:tc>
        <w:tc>
          <w:tcPr>
            <w:tcW w:w="0" w:type="auto"/>
            <w:vAlign w:val="center"/>
            <w:hideMark/>
          </w:tcPr>
          <w:p w14:paraId="238AEBB4" w14:textId="77777777" w:rsidR="00796107" w:rsidRPr="00796107" w:rsidRDefault="00796107" w:rsidP="00796107">
            <w:pPr>
              <w:spacing w:after="0" w:line="240" w:lineRule="atLeast"/>
            </w:pPr>
            <w:r w:rsidRPr="00796107">
              <w:t>Позволяет увидеть, какие именно ошибки совершает модель</w:t>
            </w:r>
          </w:p>
        </w:tc>
      </w:tr>
    </w:tbl>
    <w:p w14:paraId="5A892152" w14:textId="77777777" w:rsidR="00490655" w:rsidRDefault="00490655"/>
    <w:sectPr w:rsidR="004906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107"/>
    <w:rsid w:val="00112D7B"/>
    <w:rsid w:val="00490655"/>
    <w:rsid w:val="00796107"/>
    <w:rsid w:val="00DD39BF"/>
    <w:rsid w:val="00FE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41A0A"/>
  <w15:chartTrackingRefBased/>
  <w15:docId w15:val="{14D5F7AA-A1EB-43AA-BA42-F97775CC9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6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6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6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6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6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6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6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6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6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6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6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61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61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61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61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61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61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6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6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6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6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6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61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61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61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6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61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61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624</Words>
  <Characters>3561</Characters>
  <Application>Microsoft Office Word</Application>
  <DocSecurity>0</DocSecurity>
  <Lines>29</Lines>
  <Paragraphs>8</Paragraphs>
  <ScaleCrop>false</ScaleCrop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Ефимов Матвей Александрович</dc:creator>
  <cp:keywords/>
  <dc:description/>
  <cp:lastModifiedBy>Ефимов Матвей Александрович</cp:lastModifiedBy>
  <cp:revision>1</cp:revision>
  <dcterms:created xsi:type="dcterms:W3CDTF">2026-10-07T18:02:00Z</dcterms:created>
  <dcterms:modified xsi:type="dcterms:W3CDTF">2026-10-07T18:04:00Z</dcterms:modified>
</cp:coreProperties>
</file>