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rPr>
          <w:rFonts w:ascii="Times New Roman" w:hAnsi="Times New Roman" w:cs="Times New Roman"/>
          <w:b/>
          <w:b/>
          <w:sz w:val="32"/>
          <w:szCs w:val="32"/>
        </w:rPr>
      </w:pPr>
      <w:bookmarkStart w:id="0" w:name="Съдържание"/>
      <w:bookmarkEnd w:id="0"/>
      <w:r>
        <w:rPr>
          <w:rFonts w:cs="Times New Roman" w:ascii="Times New Roman" w:hAnsi="Times New Roman"/>
          <w:b/>
          <w:sz w:val="32"/>
          <w:szCs w:val="32"/>
        </w:rPr>
        <w:t>Съдържание</w:t>
      </w:r>
    </w:p>
    <w:p>
      <w:pPr>
        <w:pStyle w:val="ListParagraph"/>
        <w:numPr>
          <w:ilvl w:val="0"/>
          <w:numId w:val="4"/>
        </w:numPr>
        <w:rPr/>
      </w:pPr>
      <w:hyperlink w:anchor="Съдържание">
        <w:r>
          <w:rPr>
            <w:rStyle w:val="InternetLink"/>
            <w:rFonts w:cs="Times New Roman" w:ascii="Times New Roman" w:hAnsi="Times New Roman"/>
            <w:szCs w:val="24"/>
            <w:lang w:val="bg-BG"/>
          </w:rPr>
          <w:t>Съдържание</w:t>
        </w:r>
      </w:hyperlink>
    </w:p>
    <w:p>
      <w:pPr>
        <w:pStyle w:val="ListParagraph"/>
        <w:numPr>
          <w:ilvl w:val="0"/>
          <w:numId w:val="4"/>
        </w:numPr>
        <w:rPr/>
      </w:pPr>
      <w:hyperlink w:anchor="Задание">
        <w:r>
          <w:rPr>
            <w:rStyle w:val="InternetLink"/>
            <w:rFonts w:cs="Times New Roman" w:ascii="Times New Roman" w:hAnsi="Times New Roman"/>
            <w:szCs w:val="24"/>
            <w:lang w:val="bg-BG"/>
          </w:rPr>
          <w:t>Задание</w:t>
        </w:r>
      </w:hyperlink>
    </w:p>
    <w:p>
      <w:pPr>
        <w:pStyle w:val="ListParagraph"/>
        <w:numPr>
          <w:ilvl w:val="0"/>
          <w:numId w:val="4"/>
        </w:numPr>
        <w:rPr/>
      </w:pPr>
      <w:hyperlink w:anchor="ГрафикНаДейностите">
        <w:r>
          <w:rPr>
            <w:rStyle w:val="InternetLink"/>
            <w:rFonts w:cs="Times New Roman" w:ascii="Times New Roman" w:hAnsi="Times New Roman"/>
            <w:szCs w:val="24"/>
            <w:lang w:val="bg-BG"/>
          </w:rPr>
          <w:t>График на дейностите</w:t>
        </w:r>
      </w:hyperlink>
    </w:p>
    <w:p>
      <w:pPr>
        <w:pStyle w:val="ListParagraph"/>
        <w:numPr>
          <w:ilvl w:val="0"/>
          <w:numId w:val="4"/>
        </w:numPr>
        <w:rPr/>
      </w:pPr>
      <w:hyperlink w:anchor="ОписаниеНаИдеятаЗаПроект">
        <w:r>
          <w:rPr>
            <w:rStyle w:val="InternetLink"/>
            <w:rFonts w:cs="Times New Roman" w:ascii="Times New Roman" w:hAnsi="Times New Roman"/>
            <w:szCs w:val="24"/>
            <w:lang w:val="bg-BG"/>
          </w:rPr>
          <w:t>Описание на идеята за проект</w:t>
        </w:r>
      </w:hyperlink>
    </w:p>
    <w:p>
      <w:pPr>
        <w:pStyle w:val="ListParagraph"/>
        <w:numPr>
          <w:ilvl w:val="0"/>
          <w:numId w:val="4"/>
        </w:numPr>
        <w:rPr/>
      </w:pPr>
      <w:hyperlink w:anchor="ЗаинтересованиЛица">
        <w:r>
          <w:rPr>
            <w:rStyle w:val="InternetLink"/>
            <w:rFonts w:cs="Times New Roman" w:ascii="Times New Roman" w:hAnsi="Times New Roman"/>
            <w:szCs w:val="24"/>
            <w:lang w:val="bg-BG"/>
          </w:rPr>
          <w:t>Заинтересовани лица</w:t>
        </w:r>
      </w:hyperlink>
    </w:p>
    <w:p>
      <w:pPr>
        <w:pStyle w:val="ListParagraph"/>
        <w:numPr>
          <w:ilvl w:val="1"/>
          <w:numId w:val="4"/>
        </w:numPr>
        <w:rPr/>
      </w:pPr>
      <w:hyperlink w:anchor="крайниПотребители">
        <w:r>
          <w:rPr>
            <w:rStyle w:val="InternetLink"/>
            <w:lang w:val="bg-BG"/>
          </w:rPr>
          <w:t>Крайни потребители</w:t>
        </w:r>
      </w:hyperlink>
    </w:p>
    <w:p>
      <w:pPr>
        <w:pStyle w:val="ListParagraph"/>
        <w:numPr>
          <w:ilvl w:val="1"/>
          <w:numId w:val="4"/>
        </w:numPr>
        <w:rPr/>
      </w:pPr>
      <w:hyperlink w:anchor="доставчициНаУслуги">
        <w:r>
          <w:rPr>
            <w:rStyle w:val="InternetLink"/>
            <w:lang w:val="bg-BG"/>
          </w:rPr>
          <w:t>Доставчици на услуги</w:t>
        </w:r>
      </w:hyperlink>
    </w:p>
    <w:p>
      <w:pPr>
        <w:pStyle w:val="ListParagraph"/>
        <w:numPr>
          <w:ilvl w:val="1"/>
          <w:numId w:val="4"/>
        </w:numPr>
        <w:rPr/>
      </w:pPr>
      <w:hyperlink w:anchor="конкуренти">
        <w:r>
          <w:rPr>
            <w:rStyle w:val="InternetLink"/>
            <w:lang w:val="bg-BG"/>
          </w:rPr>
          <w:t>Конкуренти</w:t>
        </w:r>
      </w:hyperlink>
    </w:p>
    <w:p>
      <w:pPr>
        <w:pStyle w:val="ListParagraph"/>
        <w:numPr>
          <w:ilvl w:val="0"/>
          <w:numId w:val="4"/>
        </w:numPr>
        <w:rPr/>
      </w:pPr>
      <w:hyperlink w:anchor="ТехникиЗаИзвличанеНаИзискванията">
        <w:r>
          <w:rPr>
            <w:rStyle w:val="InternetLink"/>
            <w:rFonts w:cs="Times New Roman" w:ascii="Times New Roman" w:hAnsi="Times New Roman"/>
            <w:szCs w:val="24"/>
            <w:lang w:val="bg-BG"/>
          </w:rPr>
          <w:t>Техники за извличане на изискванията</w:t>
        </w:r>
      </w:hyperlink>
    </w:p>
    <w:p>
      <w:pPr>
        <w:pStyle w:val="ListParagraph"/>
        <w:numPr>
          <w:ilvl w:val="1"/>
          <w:numId w:val="4"/>
        </w:numPr>
        <w:rPr/>
      </w:pPr>
      <w:hyperlink w:anchor="МозъчнаАтака">
        <w:r>
          <w:rPr>
            <w:rStyle w:val="InternetLink"/>
            <w:rFonts w:cs="Times New Roman" w:ascii="Times New Roman" w:hAnsi="Times New Roman"/>
            <w:szCs w:val="24"/>
            <w:lang w:val="bg-BG"/>
          </w:rPr>
          <w:t>Мозъчна атака</w:t>
        </w:r>
      </w:hyperlink>
    </w:p>
    <w:p>
      <w:pPr>
        <w:pStyle w:val="ListParagraph"/>
        <w:numPr>
          <w:ilvl w:val="1"/>
          <w:numId w:val="4"/>
        </w:numPr>
        <w:rPr/>
      </w:pPr>
      <w:hyperlink w:anchor="СПЧА">
        <w:r>
          <w:rPr>
            <w:rStyle w:val="InternetLink"/>
            <w:rFonts w:cs="Times New Roman" w:ascii="Times New Roman" w:hAnsi="Times New Roman"/>
            <w:szCs w:val="24"/>
            <w:lang w:val="bg-BG"/>
          </w:rPr>
          <w:t>Социално проучване чрез анкета</w:t>
        </w:r>
      </w:hyperlink>
    </w:p>
    <w:p>
      <w:pPr>
        <w:pStyle w:val="ListParagraph"/>
        <w:numPr>
          <w:ilvl w:val="1"/>
          <w:numId w:val="4"/>
        </w:numPr>
        <w:rPr/>
      </w:pPr>
      <w:hyperlink w:anchor="Интервюта">
        <w:r>
          <w:rPr>
            <w:rStyle w:val="InternetLink"/>
            <w:rFonts w:cs="Times New Roman" w:ascii="Times New Roman" w:hAnsi="Times New Roman"/>
            <w:szCs w:val="24"/>
            <w:lang w:val="bg-BG"/>
          </w:rPr>
          <w:t>Интервюта</w:t>
        </w:r>
      </w:hyperlink>
    </w:p>
    <w:p>
      <w:pPr>
        <w:pStyle w:val="ListParagraph"/>
        <w:numPr>
          <w:ilvl w:val="1"/>
          <w:numId w:val="4"/>
        </w:numPr>
        <w:rPr/>
      </w:pPr>
      <w:hyperlink w:anchor="анализНаКонкурент">
        <w:r>
          <w:rPr>
            <w:rStyle w:val="InternetLink"/>
            <w:lang w:val="bg-BG"/>
          </w:rPr>
          <w:t>Анализ на конкурент</w:t>
        </w:r>
      </w:hyperlink>
    </w:p>
    <w:p>
      <w:pPr>
        <w:pStyle w:val="ListParagraph"/>
        <w:numPr>
          <w:ilvl w:val="0"/>
          <w:numId w:val="4"/>
        </w:numPr>
        <w:rPr/>
      </w:pPr>
      <w:hyperlink w:anchor="ИзвлечениИзисквания">
        <w:r>
          <w:rPr>
            <w:rStyle w:val="InternetLink"/>
            <w:rFonts w:cs="Times New Roman" w:ascii="Times New Roman" w:hAnsi="Times New Roman"/>
            <w:szCs w:val="24"/>
            <w:lang w:val="bg-BG"/>
          </w:rPr>
          <w:t>Извлечени изисквания</w:t>
        </w:r>
      </w:hyperlink>
    </w:p>
    <w:p>
      <w:pPr>
        <w:pStyle w:val="ListParagraph"/>
        <w:numPr>
          <w:ilvl w:val="1"/>
          <w:numId w:val="4"/>
        </w:numPr>
        <w:rPr/>
      </w:pPr>
      <w:hyperlink w:anchor="Функционални">
        <w:r>
          <w:rPr>
            <w:rStyle w:val="InternetLink"/>
            <w:rFonts w:cs="Times New Roman" w:ascii="Times New Roman" w:hAnsi="Times New Roman"/>
            <w:szCs w:val="24"/>
            <w:lang w:val="bg-BG"/>
          </w:rPr>
          <w:t>Функционални</w:t>
        </w:r>
      </w:hyperlink>
    </w:p>
    <w:p>
      <w:pPr>
        <w:pStyle w:val="ListParagraph"/>
        <w:numPr>
          <w:ilvl w:val="1"/>
          <w:numId w:val="4"/>
        </w:numPr>
        <w:rPr/>
      </w:pPr>
      <w:hyperlink w:anchor="Нефункционални">
        <w:r>
          <w:rPr>
            <w:rStyle w:val="InternetLink"/>
            <w:rFonts w:cs="Times New Roman" w:ascii="Times New Roman" w:hAnsi="Times New Roman"/>
            <w:szCs w:val="24"/>
            <w:lang w:val="bg-BG"/>
          </w:rPr>
          <w:t>Нефункционални</w:t>
        </w:r>
      </w:hyperlink>
    </w:p>
    <w:p>
      <w:pPr>
        <w:pStyle w:val="ListParagraph"/>
        <w:numPr>
          <w:ilvl w:val="1"/>
          <w:numId w:val="4"/>
        </w:numPr>
        <w:rPr/>
      </w:pPr>
      <w:hyperlink w:anchor="ПроизтичащиОтПриложнаОбласт">
        <w:r>
          <w:rPr>
            <w:rStyle w:val="InternetLink"/>
            <w:rFonts w:cs="Times New Roman" w:ascii="Times New Roman" w:hAnsi="Times New Roman"/>
            <w:szCs w:val="24"/>
            <w:lang w:val="bg-BG"/>
          </w:rPr>
          <w:t>Произтичащи от приложната област</w:t>
        </w:r>
      </w:hyperlink>
    </w:p>
    <w:p>
      <w:pPr>
        <w:pStyle w:val="Normal"/>
        <w:rPr>
          <w:rFonts w:ascii="Times New Roman" w:hAnsi="Times New Roman" w:cs="Times New Roman"/>
          <w:lang w:val="bg-BG"/>
        </w:rPr>
      </w:pPr>
      <w:r>
        <w:rPr>
          <w:rFonts w:cs="Times New Roman" w:ascii="Times New Roman" w:hAnsi="Times New Roman"/>
          <w:lang w:val="bg-BG"/>
        </w:rPr>
      </w:r>
    </w:p>
    <w:p>
      <w:pPr>
        <w:pStyle w:val="Normal"/>
        <w:ind w:left="720" w:hanging="0"/>
        <w:rPr>
          <w:rFonts w:ascii="Times New Roman" w:hAnsi="Times New Roman" w:cs="Times New Roman"/>
          <w:b/>
          <w:b/>
          <w:bCs/>
          <w:sz w:val="32"/>
          <w:szCs w:val="32"/>
        </w:rPr>
      </w:pPr>
      <w:bookmarkStart w:id="1" w:name="Задание"/>
      <w:bookmarkEnd w:id="1"/>
      <w:r>
        <w:rPr>
          <w:rFonts w:cs="Times New Roman" w:ascii="Times New Roman" w:hAnsi="Times New Roman"/>
          <w:b/>
          <w:bCs/>
          <w:sz w:val="32"/>
          <w:szCs w:val="32"/>
        </w:rPr>
        <w:t>Задание</w:t>
      </w:r>
    </w:p>
    <w:p>
      <w:pPr>
        <w:pStyle w:val="Normal"/>
        <w:rPr>
          <w:rFonts w:ascii="Times New Roman" w:hAnsi="Times New Roman" w:cs="Times New Roman"/>
        </w:rPr>
      </w:pPr>
      <w:r>
        <w:rPr>
          <w:rFonts w:cs="Times New Roman" w:ascii="Times New Roman" w:hAnsi="Times New Roman"/>
        </w:rPr>
        <w:t>Кратко описание на идеята за проект.</w:t>
      </w:r>
    </w:p>
    <w:p>
      <w:pPr>
        <w:pStyle w:val="Normal"/>
        <w:rPr>
          <w:rFonts w:ascii="Times New Roman" w:hAnsi="Times New Roman" w:cs="Times New Roman"/>
        </w:rPr>
      </w:pPr>
      <w:r>
        <w:rPr>
          <w:rFonts w:cs="Times New Roman" w:ascii="Times New Roman" w:hAnsi="Times New Roman"/>
        </w:rPr>
        <w:t>Описание на заинтересованите лица/организации и тяхната връзка с разработваната система</w:t>
      </w:r>
    </w:p>
    <w:p>
      <w:pPr>
        <w:pStyle w:val="Normal"/>
        <w:rPr>
          <w:rFonts w:ascii="Times New Roman" w:hAnsi="Times New Roman" w:cs="Times New Roman"/>
        </w:rPr>
      </w:pPr>
      <w:r>
        <w:rPr>
          <w:rFonts w:cs="Times New Roman" w:ascii="Times New Roman" w:hAnsi="Times New Roman"/>
        </w:rPr>
        <w:t>Описание на всички приложени техники за извличане на изискванията на зададената система, както и съответните създадени материали:</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Мозъчна атака (brainstorm):  протокол;</w:t>
      </w:r>
    </w:p>
    <w:p>
      <w:pPr>
        <w:pStyle w:val="Normal"/>
        <w:rPr>
          <w:rFonts w:ascii="Times New Roman" w:hAnsi="Times New Roman" w:cs="Times New Roman"/>
        </w:rPr>
      </w:pPr>
      <w:r>
        <w:rPr>
          <w:rFonts w:cs="Times New Roman" w:ascii="Times New Roman" w:hAnsi="Times New Roman"/>
        </w:rPr>
        <w:t>-          Интервюта: въпросник и събраните отговори на въпросника; описание на заинтересованите лица, които са интервюирани;</w:t>
      </w:r>
    </w:p>
    <w:p>
      <w:pPr>
        <w:pStyle w:val="Normal"/>
        <w:rPr>
          <w:rFonts w:ascii="Times New Roman" w:hAnsi="Times New Roman" w:cs="Times New Roman"/>
        </w:rPr>
      </w:pPr>
      <w:r>
        <w:rPr>
          <w:rFonts w:cs="Times New Roman" w:ascii="Times New Roman" w:hAnsi="Times New Roman"/>
        </w:rPr>
        <w:t>-          Работни срещи: протокол;</w:t>
      </w:r>
    </w:p>
    <w:p>
      <w:pPr>
        <w:pStyle w:val="Normal"/>
        <w:rPr>
          <w:rFonts w:ascii="Times New Roman" w:hAnsi="Times New Roman" w:cs="Times New Roman"/>
        </w:rPr>
      </w:pPr>
      <w:r>
        <w:rPr>
          <w:rFonts w:cs="Times New Roman" w:ascii="Times New Roman" w:hAnsi="Times New Roman"/>
        </w:rPr>
        <w:t>-          Етнография: описание на наблюдението</w:t>
      </w:r>
    </w:p>
    <w:p>
      <w:pPr>
        <w:pStyle w:val="Normal"/>
        <w:rPr>
          <w:rFonts w:ascii="Times New Roman" w:hAnsi="Times New Roman" w:cs="Times New Roman"/>
        </w:rPr>
      </w:pPr>
      <w:r>
        <w:rPr>
          <w:rFonts w:cs="Times New Roman" w:ascii="Times New Roman" w:hAnsi="Times New Roman"/>
        </w:rPr>
        <w:t>-          Други използвани техники (ако има такива).като прототипи и сценарии</w:t>
      </w:r>
    </w:p>
    <w:p>
      <w:pPr>
        <w:pStyle w:val="Normal"/>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sz w:val="32"/>
          <w:szCs w:val="32"/>
        </w:rPr>
      </w:pPr>
      <w:bookmarkStart w:id="2" w:name="ГрафикНаДейностите"/>
      <w:bookmarkEnd w:id="2"/>
      <w:r>
        <w:rPr>
          <w:rFonts w:cs="Times New Roman" w:ascii="Times New Roman" w:hAnsi="Times New Roman"/>
          <w:b/>
          <w:bCs/>
          <w:sz w:val="32"/>
          <w:szCs w:val="32"/>
        </w:rPr>
        <w:t>График на дейностите</w:t>
      </w:r>
    </w:p>
    <w:tbl>
      <w:tblPr>
        <w:tblStyle w:val="TableGrid"/>
        <w:tblW w:w="10188" w:type="dxa"/>
        <w:jc w:val="left"/>
        <w:tblInd w:w="-5" w:type="dxa"/>
        <w:tblCellMar>
          <w:top w:w="0" w:type="dxa"/>
          <w:left w:w="103" w:type="dxa"/>
          <w:bottom w:w="0" w:type="dxa"/>
          <w:right w:w="108" w:type="dxa"/>
        </w:tblCellMar>
        <w:tblLook w:val="04a0" w:noVBand="1" w:noHBand="0" w:lastColumn="0" w:firstColumn="1" w:lastRow="0" w:firstRow="1"/>
      </w:tblPr>
      <w:tblGrid>
        <w:gridCol w:w="1433"/>
        <w:gridCol w:w="3241"/>
        <w:gridCol w:w="1718"/>
        <w:gridCol w:w="1791"/>
        <w:gridCol w:w="2005"/>
      </w:tblGrid>
      <w:tr>
        <w:trPr/>
        <w:tc>
          <w:tcPr>
            <w:tcW w:w="1433"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Дата</w:t>
            </w:r>
          </w:p>
        </w:tc>
        <w:tc>
          <w:tcPr>
            <w:tcW w:w="3241"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Времетраене(приблизително)</w:t>
            </w:r>
          </w:p>
        </w:tc>
        <w:tc>
          <w:tcPr>
            <w:tcW w:w="1718"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Участници</w:t>
            </w:r>
          </w:p>
        </w:tc>
        <w:tc>
          <w:tcPr>
            <w:tcW w:w="1791"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Дейност</w:t>
            </w:r>
          </w:p>
        </w:tc>
        <w:tc>
          <w:tcPr>
            <w:tcW w:w="2005"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Резултати</w:t>
            </w:r>
          </w:p>
        </w:tc>
      </w:tr>
      <w:tr>
        <w:trPr/>
        <w:tc>
          <w:tcPr>
            <w:tcW w:w="1433"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14.03</w:t>
            </w:r>
          </w:p>
        </w:tc>
        <w:tc>
          <w:tcPr>
            <w:tcW w:w="3241"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1 час</w:t>
            </w:r>
          </w:p>
        </w:tc>
        <w:tc>
          <w:tcPr>
            <w:tcW w:w="1718"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Цветелин, Владислав, Даниел</w:t>
            </w:r>
          </w:p>
        </w:tc>
        <w:tc>
          <w:tcPr>
            <w:tcW w:w="1791"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Мозъчна атака</w:t>
            </w:r>
          </w:p>
        </w:tc>
        <w:tc>
          <w:tcPr>
            <w:tcW w:w="2005"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 xml:space="preserve">Избор на подходяща тема за проект, избор на визията за проекта, </w:t>
            </w:r>
          </w:p>
        </w:tc>
      </w:tr>
      <w:tr>
        <w:trPr/>
        <w:tc>
          <w:tcPr>
            <w:tcW w:w="1433"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21.03</w:t>
            </w:r>
          </w:p>
        </w:tc>
        <w:tc>
          <w:tcPr>
            <w:tcW w:w="3241"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30 минути</w:t>
            </w:r>
          </w:p>
        </w:tc>
        <w:tc>
          <w:tcPr>
            <w:tcW w:w="1718" w:type="dxa"/>
            <w:tcBorders/>
            <w:shd w:fill="auto" w:val="clear"/>
            <w:tcMar>
              <w:left w:w="103" w:type="dxa"/>
            </w:tcMar>
          </w:tcPr>
          <w:p>
            <w:pPr>
              <w:pStyle w:val="Normal"/>
              <w:rPr>
                <w:rFonts w:ascii="Times New Roman" w:hAnsi="Times New Roman" w:cs="Times New Roman"/>
              </w:rPr>
            </w:pPr>
            <w:r>
              <w:rPr>
                <w:rFonts w:cs="Times New Roman" w:ascii="Times New Roman" w:hAnsi="Times New Roman"/>
                <w:lang w:val="bg-BG"/>
              </w:rPr>
              <w:t>Цветелин, Владислав, Даниел</w:t>
            </w:r>
          </w:p>
        </w:tc>
        <w:tc>
          <w:tcPr>
            <w:tcW w:w="1791" w:type="dxa"/>
            <w:tcBorders/>
            <w:shd w:fill="auto" w:val="clear"/>
            <w:tcMar>
              <w:left w:w="103" w:type="dxa"/>
            </w:tcMar>
          </w:tcPr>
          <w:p>
            <w:pPr>
              <w:pStyle w:val="Normal"/>
              <w:rPr>
                <w:rFonts w:ascii="Times New Roman" w:hAnsi="Times New Roman" w:cs="Times New Roman"/>
              </w:rPr>
            </w:pPr>
            <w:r>
              <w:rPr>
                <w:rFonts w:cs="Times New Roman" w:ascii="Times New Roman" w:hAnsi="Times New Roman"/>
                <w:lang w:val="bg-BG"/>
              </w:rPr>
              <w:t>Мозъчна атака</w:t>
            </w:r>
          </w:p>
        </w:tc>
        <w:tc>
          <w:tcPr>
            <w:tcW w:w="2005" w:type="dxa"/>
            <w:tcBorders/>
            <w:shd w:fill="auto" w:val="clear"/>
            <w:tcMar>
              <w:left w:w="103" w:type="dxa"/>
            </w:tcMar>
          </w:tcPr>
          <w:p>
            <w:pPr>
              <w:pStyle w:val="Normal"/>
              <w:rPr>
                <w:rFonts w:ascii="Times New Roman" w:hAnsi="Times New Roman" w:cs="Times New Roman"/>
              </w:rPr>
            </w:pPr>
            <w:r>
              <w:rPr>
                <w:rFonts w:cs="Times New Roman" w:ascii="Times New Roman" w:hAnsi="Times New Roman"/>
                <w:lang w:val="bg-BG"/>
              </w:rPr>
              <w:t>избор на използваните инструменти за събиране на изисквания</w:t>
            </w:r>
          </w:p>
        </w:tc>
      </w:tr>
      <w:tr>
        <w:trPr/>
        <w:tc>
          <w:tcPr>
            <w:tcW w:w="1433"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03.04</w:t>
            </w:r>
          </w:p>
        </w:tc>
        <w:tc>
          <w:tcPr>
            <w:tcW w:w="3241"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1 час</w:t>
            </w:r>
          </w:p>
        </w:tc>
        <w:tc>
          <w:tcPr>
            <w:tcW w:w="1718" w:type="dxa"/>
            <w:tcBorders/>
            <w:shd w:fill="auto" w:val="clear"/>
            <w:tcMar>
              <w:left w:w="103" w:type="dxa"/>
            </w:tcMar>
          </w:tcPr>
          <w:p>
            <w:pPr>
              <w:pStyle w:val="Normal"/>
              <w:rPr>
                <w:rFonts w:ascii="Times New Roman" w:hAnsi="Times New Roman" w:cs="Times New Roman"/>
              </w:rPr>
            </w:pPr>
            <w:r>
              <w:rPr>
                <w:rFonts w:cs="Times New Roman" w:ascii="Times New Roman" w:hAnsi="Times New Roman"/>
                <w:lang w:val="bg-BG"/>
              </w:rPr>
              <w:t>Цветелин, Владислав, Даниел</w:t>
            </w:r>
          </w:p>
        </w:tc>
        <w:tc>
          <w:tcPr>
            <w:tcW w:w="1791" w:type="dxa"/>
            <w:tcBorders/>
            <w:shd w:fill="auto" w:val="clear"/>
            <w:tcMar>
              <w:left w:w="103" w:type="dxa"/>
            </w:tcMar>
          </w:tcPr>
          <w:p>
            <w:pPr>
              <w:pStyle w:val="HTMLPreformatted"/>
              <w:shd w:val="clear" w:color="auto" w:fill="FFFFFF"/>
              <w:rPr>
                <w:rFonts w:ascii="Times New Roman" w:hAnsi="Times New Roman" w:cs="Times New Roman"/>
                <w:sz w:val="24"/>
                <w:szCs w:val="24"/>
                <w:lang w:val="bg-BG"/>
              </w:rPr>
            </w:pPr>
            <w:r>
              <w:rPr>
                <w:rFonts w:cs="Times New Roman" w:ascii="Times New Roman" w:hAnsi="Times New Roman"/>
                <w:sz w:val="24"/>
                <w:szCs w:val="24"/>
                <w:lang w:val="bg-BG"/>
              </w:rPr>
              <w:t>Интервю с потребител</w:t>
            </w:r>
          </w:p>
        </w:tc>
        <w:tc>
          <w:tcPr>
            <w:tcW w:w="2005"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Събрани изисквания</w:t>
            </w:r>
          </w:p>
        </w:tc>
      </w:tr>
      <w:tr>
        <w:trPr/>
        <w:tc>
          <w:tcPr>
            <w:tcW w:w="1433"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10.04</w:t>
            </w:r>
          </w:p>
        </w:tc>
        <w:tc>
          <w:tcPr>
            <w:tcW w:w="3241"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1 час и 30 минути</w:t>
            </w:r>
          </w:p>
        </w:tc>
        <w:tc>
          <w:tcPr>
            <w:tcW w:w="1718" w:type="dxa"/>
            <w:tcBorders/>
            <w:shd w:fill="auto" w:val="clear"/>
            <w:tcMar>
              <w:left w:w="103" w:type="dxa"/>
            </w:tcMar>
          </w:tcPr>
          <w:p>
            <w:pPr>
              <w:pStyle w:val="Normal"/>
              <w:rPr>
                <w:rFonts w:ascii="Times New Roman" w:hAnsi="Times New Roman" w:cs="Times New Roman"/>
              </w:rPr>
            </w:pPr>
            <w:r>
              <w:rPr>
                <w:rFonts w:cs="Times New Roman" w:ascii="Times New Roman" w:hAnsi="Times New Roman"/>
                <w:lang w:val="bg-BG"/>
              </w:rPr>
              <w:t>Цветелин, Владислав, Даниел</w:t>
            </w:r>
          </w:p>
        </w:tc>
        <w:tc>
          <w:tcPr>
            <w:tcW w:w="1791"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Анализ на конкурент</w:t>
            </w:r>
          </w:p>
        </w:tc>
        <w:tc>
          <w:tcPr>
            <w:tcW w:w="2005"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Идентифицирани проблеми с текущи приложени системи, целящи подобни ниши</w:t>
            </w:r>
          </w:p>
        </w:tc>
      </w:tr>
      <w:tr>
        <w:trPr/>
        <w:tc>
          <w:tcPr>
            <w:tcW w:w="1433" w:type="dxa"/>
            <w:tcBorders/>
            <w:shd w:fill="auto" w:val="clear"/>
            <w:tcMar>
              <w:left w:w="103" w:type="dxa"/>
            </w:tcMar>
          </w:tcPr>
          <w:p>
            <w:pPr>
              <w:pStyle w:val="Normal"/>
              <w:rPr>
                <w:rFonts w:ascii="Times New Roman" w:hAnsi="Times New Roman" w:cs="Times New Roman"/>
              </w:rPr>
            </w:pPr>
            <w:r>
              <w:rPr>
                <w:rFonts w:cs="Times New Roman" w:ascii="Times New Roman" w:hAnsi="Times New Roman"/>
              </w:rPr>
              <w:t>12.04</w:t>
            </w:r>
          </w:p>
        </w:tc>
        <w:tc>
          <w:tcPr>
            <w:tcW w:w="3241"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30 минути</w:t>
            </w:r>
          </w:p>
        </w:tc>
        <w:tc>
          <w:tcPr>
            <w:tcW w:w="1718" w:type="dxa"/>
            <w:tcBorders/>
            <w:shd w:fill="auto" w:val="clear"/>
            <w:tcMar>
              <w:left w:w="103" w:type="dxa"/>
            </w:tcMar>
          </w:tcPr>
          <w:p>
            <w:pPr>
              <w:pStyle w:val="Normal"/>
              <w:rPr>
                <w:rFonts w:ascii="Times New Roman" w:hAnsi="Times New Roman" w:cs="Times New Roman"/>
              </w:rPr>
            </w:pPr>
            <w:r>
              <w:rPr>
                <w:rFonts w:cs="Times New Roman" w:ascii="Times New Roman" w:hAnsi="Times New Roman"/>
                <w:lang w:val="bg-BG"/>
              </w:rPr>
              <w:t>Цветелин, Владислав, Даниел</w:t>
            </w:r>
          </w:p>
        </w:tc>
        <w:tc>
          <w:tcPr>
            <w:tcW w:w="1791"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Брейнсторминг за изисквания</w:t>
            </w:r>
          </w:p>
        </w:tc>
        <w:tc>
          <w:tcPr>
            <w:tcW w:w="2005"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Събрани изисквания</w:t>
            </w:r>
          </w:p>
        </w:tc>
      </w:tr>
      <w:tr>
        <w:trPr/>
        <w:tc>
          <w:tcPr>
            <w:tcW w:w="1433" w:type="dxa"/>
            <w:tcBorders/>
            <w:shd w:fill="auto" w:val="clear"/>
            <w:tcMar>
              <w:left w:w="103" w:type="dxa"/>
            </w:tcMar>
          </w:tcPr>
          <w:p>
            <w:pPr>
              <w:pStyle w:val="Normal"/>
              <w:rPr>
                <w:rFonts w:ascii="Times New Roman" w:hAnsi="Times New Roman" w:cs="Times New Roman"/>
              </w:rPr>
            </w:pPr>
            <w:r>
              <w:rPr>
                <w:rFonts w:cs="Times New Roman" w:ascii="Times New Roman" w:hAnsi="Times New Roman"/>
              </w:rPr>
              <w:t>15.04</w:t>
            </w:r>
          </w:p>
        </w:tc>
        <w:tc>
          <w:tcPr>
            <w:tcW w:w="3241"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rPr>
              <w:t xml:space="preserve">2 </w:t>
            </w:r>
            <w:r>
              <w:rPr>
                <w:rFonts w:cs="Times New Roman" w:ascii="Times New Roman" w:hAnsi="Times New Roman"/>
                <w:lang w:val="bg-BG"/>
              </w:rPr>
              <w:t>часа</w:t>
            </w:r>
          </w:p>
        </w:tc>
        <w:tc>
          <w:tcPr>
            <w:tcW w:w="1718" w:type="dxa"/>
            <w:tcBorders/>
            <w:shd w:fill="auto" w:val="clear"/>
            <w:tcMar>
              <w:left w:w="103" w:type="dxa"/>
            </w:tcMar>
          </w:tcPr>
          <w:p>
            <w:pPr>
              <w:pStyle w:val="Normal"/>
              <w:rPr>
                <w:rFonts w:ascii="Times New Roman" w:hAnsi="Times New Roman" w:cs="Times New Roman"/>
              </w:rPr>
            </w:pPr>
            <w:r>
              <w:rPr>
                <w:rFonts w:cs="Times New Roman" w:ascii="Times New Roman" w:hAnsi="Times New Roman"/>
                <w:lang w:val="bg-BG"/>
              </w:rPr>
              <w:t>Цветелин, Владислав, Даниел</w:t>
            </w:r>
          </w:p>
        </w:tc>
        <w:tc>
          <w:tcPr>
            <w:tcW w:w="1791"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Анализ на данните от анкетата</w:t>
            </w:r>
          </w:p>
        </w:tc>
        <w:tc>
          <w:tcPr>
            <w:tcW w:w="2005" w:type="dxa"/>
            <w:tcBorders/>
            <w:shd w:fill="auto" w:val="clear"/>
            <w:tcMar>
              <w:left w:w="103" w:type="dxa"/>
            </w:tcMar>
          </w:tcPr>
          <w:p>
            <w:pPr>
              <w:pStyle w:val="Normal"/>
              <w:rPr>
                <w:rFonts w:ascii="Times New Roman" w:hAnsi="Times New Roman" w:cs="Times New Roman"/>
                <w:lang w:val="bg-BG"/>
              </w:rPr>
            </w:pPr>
            <w:r>
              <w:rPr>
                <w:rFonts w:cs="Times New Roman" w:ascii="Times New Roman" w:hAnsi="Times New Roman"/>
                <w:lang w:val="bg-BG"/>
              </w:rPr>
              <w:t>Събрани изисквания</w:t>
            </w:r>
          </w:p>
        </w:tc>
      </w:tr>
    </w:tbl>
    <w:p>
      <w:pPr>
        <w:pStyle w:val="Normal"/>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b/>
          <w:b/>
          <w:bCs/>
          <w:sz w:val="32"/>
          <w:szCs w:val="32"/>
        </w:rPr>
      </w:pPr>
      <w:bookmarkStart w:id="3" w:name="ОписаниеНаИдеятаЗаПроект"/>
      <w:bookmarkEnd w:id="3"/>
      <w:r>
        <w:rPr>
          <w:rFonts w:cs="Times New Roman" w:ascii="Times New Roman" w:hAnsi="Times New Roman"/>
          <w:b/>
          <w:bCs/>
          <w:sz w:val="32"/>
          <w:szCs w:val="32"/>
        </w:rPr>
        <w:t>Описание на идеята за проект</w:t>
      </w:r>
    </w:p>
    <w:p>
      <w:pPr>
        <w:pStyle w:val="Normal"/>
        <w:rPr>
          <w:rFonts w:ascii="Times New Roman" w:hAnsi="Times New Roman" w:cs="Times New Roman"/>
          <w:lang w:val="bg-BG"/>
        </w:rPr>
      </w:pPr>
      <w:r>
        <w:rPr>
          <w:rFonts w:cs="Times New Roman" w:ascii="Times New Roman" w:hAnsi="Times New Roman"/>
          <w:lang w:val="bg-BG"/>
        </w:rPr>
        <w:t>В днешно време всеки желае да посети множество кътчета на света, да избяга от забързано ежедневие, да изпита магията на чуждестранната култура или дори само да се пренесе от смразяващата зима към по-топлите части на планета. Освен това на много хора се налага да пътуват заради бизнес или кариера. Пътуванията са незаменима част от живота. За да протече пътуването ни максимално добре и без непредвидени усложнения обаче, е добре всичко да бъде добре планирано. От събирането на багажа и резервирането на стая до преглеждането на маршрути и правенето на застраховка – всяко една стъпка от приготовленията изисква време и усилия. Тук с</w:t>
      </w:r>
      <w:r>
        <w:rPr>
          <w:rFonts w:cs="Times New Roman" w:ascii="Times New Roman" w:hAnsi="Times New Roman"/>
        </w:rPr>
        <w:t>e</w:t>
      </w:r>
      <w:r>
        <w:rPr>
          <w:rFonts w:cs="Times New Roman" w:ascii="Times New Roman" w:hAnsi="Times New Roman"/>
          <w:lang w:val="bg-BG"/>
        </w:rPr>
        <w:t xml:space="preserve"> намесва нашата система, тя помага на всеки пътуващ  да организира пътуването си лесно и удобно. Системата ще дава насоки, съвети и упътвания, за да може той безгрижно да се наслади на пътуването си.</w:t>
      </w:r>
    </w:p>
    <w:p>
      <w:pPr>
        <w:pStyle w:val="Normal"/>
        <w:rPr>
          <w:rFonts w:ascii="Times New Roman" w:hAnsi="Times New Roman" w:cs="Times New Roman"/>
          <w:lang w:val="bg-BG"/>
        </w:rPr>
      </w:pPr>
      <w:r>
        <w:rPr>
          <w:rFonts w:cs="Times New Roman" w:ascii="Times New Roman" w:hAnsi="Times New Roman"/>
          <w:lang w:val="bg-BG"/>
        </w:rPr>
      </w:r>
    </w:p>
    <w:p>
      <w:pPr>
        <w:pStyle w:val="Normal"/>
        <w:ind w:left="720" w:hanging="0"/>
        <w:rPr>
          <w:rFonts w:ascii="Times New Roman" w:hAnsi="Times New Roman" w:cs="Times New Roman"/>
          <w:sz w:val="32"/>
          <w:szCs w:val="32"/>
        </w:rPr>
      </w:pPr>
      <w:bookmarkStart w:id="4" w:name="ЗаинтересованиЛица"/>
      <w:bookmarkEnd w:id="4"/>
      <w:r>
        <w:rPr>
          <w:rFonts w:cs="Times New Roman" w:ascii="Times New Roman" w:hAnsi="Times New Roman"/>
          <w:b/>
          <w:bCs/>
          <w:sz w:val="32"/>
          <w:szCs w:val="32"/>
        </w:rPr>
        <w:t>Заинтересовани лица</w:t>
      </w:r>
    </w:p>
    <w:p>
      <w:pPr>
        <w:pStyle w:val="Normal"/>
        <w:rPr>
          <w:rFonts w:ascii="Times New Roman" w:hAnsi="Times New Roman" w:cs="Times New Roman"/>
        </w:rPr>
      </w:pPr>
      <w:r>
        <w:rPr/>
        <w:drawing>
          <wp:inline distT="0" distB="0" distL="0" distR="0">
            <wp:extent cx="5344795" cy="4783455"/>
            <wp:effectExtent l="0" t="0" r="0" b="0"/>
            <wp:docPr id="1" name="Picture 1" descr="C:\Users\i333859\AppData\Local\Microsoft\Windows\INetCache\Content.Word\Stakeholders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i333859\AppData\Local\Microsoft\Windows\INetCache\Content.Word\StakeholdersDiagram.bmp"/>
                    <pic:cNvPicPr>
                      <a:picLocks noChangeAspect="1" noChangeArrowheads="1"/>
                    </pic:cNvPicPr>
                  </pic:nvPicPr>
                  <pic:blipFill>
                    <a:blip r:embed="rId2"/>
                    <a:stretch>
                      <a:fillRect/>
                    </a:stretch>
                  </pic:blipFill>
                  <pic:spPr bwMode="auto">
                    <a:xfrm>
                      <a:off x="0" y="0"/>
                      <a:ext cx="5344795" cy="4783455"/>
                    </a:xfrm>
                    <a:prstGeom prst="rect">
                      <a:avLst/>
                    </a:prstGeom>
                  </pic:spPr>
                </pic:pic>
              </a:graphicData>
            </a:graphic>
          </wp:inline>
        </w:drawing>
      </w:r>
    </w:p>
    <w:p>
      <w:pPr>
        <w:pStyle w:val="ListParagraph"/>
        <w:numPr>
          <w:ilvl w:val="0"/>
          <w:numId w:val="7"/>
        </w:numPr>
        <w:rPr/>
      </w:pPr>
      <w:r>
        <w:rPr>
          <w:rFonts w:cs="Times New Roman" w:ascii="Times New Roman" w:hAnsi="Times New Roman"/>
          <w:b/>
          <w:bCs/>
          <w:sz w:val="26"/>
          <w:szCs w:val="26"/>
        </w:rPr>
        <w:t>Кра</w:t>
      </w:r>
      <w:bookmarkStart w:id="5" w:name="крайниПотребители"/>
      <w:bookmarkEnd w:id="5"/>
      <w:r>
        <w:rPr>
          <w:rFonts w:cs="Times New Roman" w:ascii="Times New Roman" w:hAnsi="Times New Roman"/>
          <w:b/>
          <w:bCs/>
          <w:sz w:val="26"/>
          <w:szCs w:val="26"/>
        </w:rPr>
        <w:t>йни потребители</w:t>
      </w:r>
    </w:p>
    <w:p>
      <w:pPr>
        <w:pStyle w:val="ListParagraph"/>
        <w:ind w:left="1069" w:hanging="0"/>
        <w:rPr/>
      </w:pPr>
      <w:r>
        <w:rPr/>
      </w:r>
    </w:p>
    <w:p>
      <w:pPr>
        <w:pStyle w:val="Normal"/>
        <w:rPr/>
      </w:pPr>
      <w:r>
        <w:rPr>
          <w:rFonts w:cs="Times New Roman" w:ascii="Times New Roman" w:hAnsi="Times New Roman"/>
          <w:lang w:val="bg-BG"/>
        </w:rPr>
        <w:t>Крайните потребители са н</w:t>
      </w:r>
      <w:r>
        <w:rPr>
          <w:rFonts w:cs="Times New Roman" w:ascii="Times New Roman" w:hAnsi="Times New Roman"/>
        </w:rPr>
        <w:t>ай-важни</w:t>
      </w:r>
      <w:r>
        <w:rPr>
          <w:rFonts w:cs="Times New Roman" w:ascii="Times New Roman" w:hAnsi="Times New Roman"/>
          <w:lang w:val="bg-BG"/>
        </w:rPr>
        <w:t>те</w:t>
      </w:r>
      <w:r>
        <w:rPr>
          <w:rFonts w:cs="Times New Roman" w:ascii="Times New Roman" w:hAnsi="Times New Roman"/>
        </w:rPr>
        <w:t xml:space="preserve"> заинтересовани лица за </w:t>
      </w:r>
      <w:r>
        <w:rPr>
          <w:rFonts w:cs="Times New Roman" w:ascii="Times New Roman" w:hAnsi="Times New Roman"/>
          <w:lang w:val="bg-BG"/>
        </w:rPr>
        <w:t>нашата услуга</w:t>
      </w:r>
      <w:r>
        <w:rPr>
          <w:rFonts w:cs="Times New Roman" w:ascii="Times New Roman" w:hAnsi="Times New Roman"/>
        </w:rPr>
        <w:t xml:space="preserve">,  хора които пътуват и им се налага </w:t>
      </w:r>
      <w:r>
        <w:rPr>
          <w:rFonts w:cs="Times New Roman" w:ascii="Times New Roman" w:hAnsi="Times New Roman"/>
          <w:lang w:val="bg-BG"/>
        </w:rPr>
        <w:t>да преминават през цялата турболенция свързана с организирането на пътуването</w:t>
      </w:r>
      <w:r>
        <w:rPr>
          <w:rFonts w:cs="Times New Roman" w:ascii="Times New Roman" w:hAnsi="Times New Roman"/>
        </w:rPr>
        <w:t xml:space="preserve">. </w:t>
      </w:r>
      <w:r>
        <w:rPr>
          <w:rFonts w:cs="Times New Roman" w:ascii="Times New Roman" w:hAnsi="Times New Roman"/>
          <w:lang w:val="bg-BG"/>
        </w:rPr>
        <w:t xml:space="preserve">Те трябва да имат достъп до интернет, за да достъпват пълните функционалности на системата, но могат и да използват мобилното приложение, което предоставя определени функционалности и без връзка към мрежата(например свалени билети за сканиране от </w:t>
      </w:r>
      <w:r>
        <w:rPr>
          <w:rFonts w:cs="Times New Roman" w:ascii="Times New Roman" w:hAnsi="Times New Roman"/>
        </w:rPr>
        <w:t xml:space="preserve">QR code </w:t>
      </w:r>
      <w:r>
        <w:rPr>
          <w:rFonts w:cs="Times New Roman" w:ascii="Times New Roman" w:hAnsi="Times New Roman"/>
          <w:lang w:val="bg-BG"/>
        </w:rPr>
        <w:t>четец).</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7"/>
        </w:numPr>
        <w:rPr/>
      </w:pPr>
      <w:r>
        <w:rPr>
          <w:rFonts w:cs="Times New Roman" w:ascii="Times New Roman" w:hAnsi="Times New Roman"/>
          <w:b/>
          <w:bCs/>
          <w:sz w:val="26"/>
          <w:szCs w:val="26"/>
        </w:rPr>
        <w:t>Доставчи</w:t>
      </w:r>
      <w:bookmarkStart w:id="6" w:name="доставчициНаУслуги"/>
      <w:bookmarkEnd w:id="6"/>
      <w:r>
        <w:rPr>
          <w:rFonts w:cs="Times New Roman" w:ascii="Times New Roman" w:hAnsi="Times New Roman"/>
          <w:b/>
          <w:bCs/>
          <w:sz w:val="26"/>
          <w:szCs w:val="26"/>
        </w:rPr>
        <w:t>ци на услуги</w:t>
      </w:r>
    </w:p>
    <w:p>
      <w:pPr>
        <w:pStyle w:val="Normal"/>
        <w:rPr>
          <w:lang w:val="bg-BG"/>
        </w:rPr>
      </w:pPr>
      <w:r>
        <w:rPr>
          <w:rFonts w:cs="Times New Roman" w:ascii="Times New Roman" w:hAnsi="Times New Roman"/>
          <w:lang w:val="bg-BG"/>
        </w:rPr>
        <w:t>Доставчици на услуги са другите важни заинтересовани лица в нашата система. Те могат да предоставят своите услуги за крайните потребители стига тези услуги да отговарят на условията за услуги, които нашата система ще предостави(например трябва да се легални). За да видим колко важна част от ЗИ са нека да дадем няколко примери:</w:t>
      </w:r>
    </w:p>
    <w:p>
      <w:pPr>
        <w:pStyle w:val="Normal"/>
        <w:numPr>
          <w:ilvl w:val="0"/>
          <w:numId w:val="9"/>
        </w:numPr>
        <w:rPr/>
      </w:pPr>
      <w:r>
        <w:rPr>
          <w:rFonts w:cs="Times New Roman" w:ascii="Times New Roman" w:hAnsi="Times New Roman"/>
        </w:rPr>
        <w:t xml:space="preserve">на </w:t>
      </w:r>
      <w:r>
        <w:rPr>
          <w:rFonts w:cs="Times New Roman" w:ascii="Times New Roman" w:hAnsi="Times New Roman"/>
          <w:lang w:val="bg-BG"/>
        </w:rPr>
        <w:t>места за нощуване</w:t>
      </w:r>
    </w:p>
    <w:p>
      <w:pPr>
        <w:pStyle w:val="Normal"/>
        <w:numPr>
          <w:ilvl w:val="0"/>
          <w:numId w:val="9"/>
        </w:numPr>
        <w:rPr/>
      </w:pPr>
      <w:r>
        <w:rPr>
          <w:rFonts w:cs="Times New Roman" w:ascii="Times New Roman" w:hAnsi="Times New Roman"/>
        </w:rPr>
        <w:t>на застраховк</w:t>
      </w:r>
      <w:r>
        <w:rPr>
          <w:rFonts w:cs="Times New Roman" w:ascii="Times New Roman" w:hAnsi="Times New Roman"/>
          <w:lang w:val="bg-BG"/>
        </w:rPr>
        <w:t>и</w:t>
      </w:r>
    </w:p>
    <w:p>
      <w:pPr>
        <w:pStyle w:val="Normal"/>
        <w:numPr>
          <w:ilvl w:val="0"/>
          <w:numId w:val="9"/>
        </w:numPr>
        <w:rPr/>
      </w:pPr>
      <w:r>
        <w:rPr>
          <w:rFonts w:cs="Times New Roman" w:ascii="Times New Roman" w:hAnsi="Times New Roman"/>
        </w:rPr>
        <w:t>на билети</w:t>
      </w:r>
      <w:r>
        <w:rPr>
          <w:rFonts w:cs="Times New Roman" w:ascii="Times New Roman" w:hAnsi="Times New Roman"/>
          <w:lang w:val="bg-BG"/>
        </w:rPr>
        <w:t xml:space="preserve"> за пътуване</w:t>
      </w:r>
    </w:p>
    <w:p>
      <w:pPr>
        <w:pStyle w:val="Normal"/>
        <w:numPr>
          <w:ilvl w:val="0"/>
          <w:numId w:val="9"/>
        </w:numPr>
        <w:rPr/>
      </w:pPr>
      <w:r>
        <w:rPr>
          <w:rFonts w:cs="Times New Roman" w:ascii="Times New Roman" w:hAnsi="Times New Roman"/>
        </w:rPr>
        <w:t xml:space="preserve">на </w:t>
      </w:r>
      <w:r>
        <w:rPr>
          <w:rFonts w:cs="Times New Roman" w:ascii="Times New Roman" w:hAnsi="Times New Roman"/>
          <w:lang w:val="bg-BG"/>
        </w:rPr>
        <w:t>наемане на автомобили</w:t>
      </w:r>
    </w:p>
    <w:p>
      <w:pPr>
        <w:pStyle w:val="Normal"/>
        <w:numPr>
          <w:ilvl w:val="0"/>
          <w:numId w:val="9"/>
        </w:numPr>
        <w:rPr/>
      </w:pPr>
      <w:r>
        <w:rPr>
          <w:rFonts w:cs="Times New Roman" w:ascii="Times New Roman" w:hAnsi="Times New Roman"/>
          <w:lang w:val="bg-BG"/>
        </w:rPr>
        <w:t>таксиметрови компании</w:t>
      </w:r>
    </w:p>
    <w:p>
      <w:pPr>
        <w:pStyle w:val="Normal"/>
        <w:numPr>
          <w:ilvl w:val="0"/>
          <w:numId w:val="9"/>
        </w:numPr>
        <w:rPr/>
      </w:pPr>
      <w:r>
        <w:rPr>
          <w:rFonts w:cs="Times New Roman" w:ascii="Times New Roman" w:hAnsi="Times New Roman"/>
          <w:lang w:val="bg-BG"/>
        </w:rPr>
        <w:t>на наемане на екскурзоводи</w:t>
      </w:r>
    </w:p>
    <w:p>
      <w:pPr>
        <w:pStyle w:val="Normal"/>
        <w:numPr>
          <w:ilvl w:val="0"/>
          <w:numId w:val="9"/>
        </w:numPr>
        <w:rPr/>
      </w:pPr>
      <w:r>
        <w:rPr>
          <w:rFonts w:cs="Times New Roman" w:ascii="Times New Roman" w:hAnsi="Times New Roman"/>
          <w:lang w:val="bg-BG"/>
        </w:rPr>
        <w:t>на резервиране на ресторанти</w:t>
      </w:r>
    </w:p>
    <w:p>
      <w:pPr>
        <w:pStyle w:val="Normal"/>
        <w:rPr/>
      </w:pPr>
      <w:r>
        <w:rPr/>
      </w:r>
    </w:p>
    <w:p>
      <w:pPr>
        <w:pStyle w:val="ListParagraph"/>
        <w:numPr>
          <w:ilvl w:val="0"/>
          <w:numId w:val="7"/>
        </w:numPr>
        <w:rPr/>
      </w:pPr>
      <w:r>
        <w:rPr>
          <w:rFonts w:cs="Times New Roman" w:ascii="Times New Roman" w:hAnsi="Times New Roman"/>
          <w:b/>
          <w:bCs/>
          <w:sz w:val="26"/>
          <w:szCs w:val="26"/>
        </w:rPr>
        <w:t>Конк</w:t>
      </w:r>
      <w:bookmarkStart w:id="7" w:name="конкуренти"/>
      <w:bookmarkEnd w:id="7"/>
      <w:r>
        <w:rPr>
          <w:rFonts w:cs="Times New Roman" w:ascii="Times New Roman" w:hAnsi="Times New Roman"/>
          <w:b/>
          <w:bCs/>
          <w:sz w:val="26"/>
          <w:szCs w:val="26"/>
        </w:rPr>
        <w:t>уренти</w:t>
      </w:r>
    </w:p>
    <w:p>
      <w:pPr>
        <w:pStyle w:val="Normal"/>
        <w:rPr/>
      </w:pPr>
      <w:r>
        <w:rPr>
          <w:rFonts w:cs="Times New Roman" w:ascii="Times New Roman" w:hAnsi="Times New Roman"/>
          <w:lang w:val="bg-BG"/>
        </w:rPr>
        <w:t>Комуникирайки с конкурентни системи за пътувания, искаме да преценим дали маркетинговата ниша, която нашата система цели да попълни, е вече заета. Няколко конкуренти са:</w:t>
      </w:r>
    </w:p>
    <w:p>
      <w:pPr>
        <w:pStyle w:val="Normal"/>
        <w:numPr>
          <w:ilvl w:val="0"/>
          <w:numId w:val="10"/>
        </w:numPr>
        <w:rPr/>
      </w:pPr>
      <w:r>
        <w:fldChar w:fldCharType="begin"/>
      </w:r>
      <w:r>
        <w:instrText> HYPERLINK "https://transportnsw.info/trip" \l "/"</w:instrText>
      </w:r>
      <w:r>
        <w:fldChar w:fldCharType="separate"/>
      </w:r>
      <w:r>
        <w:rPr>
          <w:rStyle w:val="InternetLink"/>
          <w:rFonts w:cs="Times New Roman" w:ascii="Times New Roman" w:hAnsi="Times New Roman"/>
        </w:rPr>
        <w:t>https://transportnsw.info/trip#/</w:t>
      </w:r>
      <w:r>
        <w:fldChar w:fldCharType="end"/>
      </w:r>
    </w:p>
    <w:p>
      <w:pPr>
        <w:pStyle w:val="Normal"/>
        <w:numPr>
          <w:ilvl w:val="0"/>
          <w:numId w:val="10"/>
        </w:numPr>
        <w:rPr/>
      </w:pPr>
      <w:hyperlink r:id="rId3">
        <w:r>
          <w:rPr>
            <w:rStyle w:val="InternetLink"/>
            <w:rFonts w:cs="Times New Roman" w:ascii="Times New Roman" w:hAnsi="Times New Roman"/>
          </w:rPr>
          <w:t>https://www.tripadvisor.com</w:t>
        </w:r>
      </w:hyperlink>
      <w:r>
        <w:rPr>
          <w:rFonts w:cs="Times New Roman" w:ascii="Times New Roman" w:hAnsi="Times New Roman"/>
        </w:rPr>
        <w:t xml:space="preserve"> </w:t>
      </w:r>
    </w:p>
    <w:p>
      <w:pPr>
        <w:pStyle w:val="Normal"/>
        <w:numPr>
          <w:ilvl w:val="0"/>
          <w:numId w:val="10"/>
        </w:numPr>
        <w:rPr/>
      </w:pPr>
      <w:hyperlink r:id="rId4">
        <w:r>
          <w:rPr>
            <w:rStyle w:val="InternetLink"/>
            <w:rFonts w:cs="Times New Roman" w:ascii="Times New Roman" w:hAnsi="Times New Roman"/>
          </w:rPr>
          <w:t>https://www.inspirock.com/</w:t>
        </w:r>
      </w:hyperlink>
    </w:p>
    <w:p>
      <w:pPr>
        <w:pStyle w:val="Normal"/>
        <w:numPr>
          <w:ilvl w:val="0"/>
          <w:numId w:val="10"/>
        </w:numPr>
        <w:rPr/>
      </w:pPr>
      <w:hyperlink r:id="rId5">
        <w:r>
          <w:rPr>
            <w:rStyle w:val="InternetLink"/>
            <w:rFonts w:cs="Times New Roman" w:ascii="Times New Roman" w:hAnsi="Times New Roman"/>
          </w:rPr>
          <w:t>https://www.triphobo.com/tripplanner</w:t>
        </w:r>
      </w:hyperlink>
    </w:p>
    <w:p>
      <w:pPr>
        <w:pStyle w:val="Normal"/>
        <w:numPr>
          <w:ilvl w:val="0"/>
          <w:numId w:val="10"/>
        </w:numPr>
        <w:rPr/>
      </w:pPr>
      <w:hyperlink r:id="rId6">
        <w:r>
          <w:rPr>
            <w:rStyle w:val="InternetLink"/>
            <w:rFonts w:cs="Times New Roman" w:ascii="Times New Roman" w:hAnsi="Times New Roman"/>
            <w:lang w:val="bg-BG"/>
          </w:rPr>
          <w:t>https://www.travo.com/</w:t>
        </w:r>
      </w:hyperlink>
      <w:r>
        <w:rPr>
          <w:rFonts w:cs="Times New Roman" w:ascii="Times New Roman" w:hAnsi="Times New Roman"/>
          <w:lang w:val="bg-BG"/>
        </w:rPr>
        <w:t xml:space="preserve">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ind w:left="720" w:hanging="0"/>
        <w:rPr>
          <w:rFonts w:ascii="Times New Roman" w:hAnsi="Times New Roman" w:cs="Times New Roman"/>
          <w:b/>
          <w:b/>
          <w:bCs/>
          <w:sz w:val="32"/>
          <w:szCs w:val="32"/>
        </w:rPr>
      </w:pPr>
      <w:bookmarkStart w:id="8" w:name="ТехникиЗаИзвличанеНаИзискванията"/>
      <w:bookmarkEnd w:id="8"/>
      <w:r>
        <w:rPr>
          <w:rFonts w:cs="Times New Roman" w:ascii="Times New Roman" w:hAnsi="Times New Roman"/>
          <w:b/>
          <w:bCs/>
          <w:sz w:val="32"/>
          <w:szCs w:val="32"/>
        </w:rPr>
        <w:t>Техники за извличане на изискванията</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5"/>
        </w:numPr>
        <w:ind w:left="1080" w:hanging="360"/>
        <w:rPr>
          <w:rFonts w:ascii="Times New Roman" w:hAnsi="Times New Roman" w:cs="Times New Roman"/>
        </w:rPr>
      </w:pPr>
      <w:bookmarkStart w:id="9" w:name="МозъчнаАтака"/>
      <w:bookmarkEnd w:id="9"/>
      <w:r>
        <w:rPr>
          <w:rFonts w:cs="Times New Roman" w:ascii="Times New Roman" w:hAnsi="Times New Roman"/>
          <w:b/>
          <w:bCs/>
          <w:sz w:val="26"/>
          <w:szCs w:val="26"/>
        </w:rPr>
        <w:t>Мозъчна атака</w:t>
      </w:r>
    </w:p>
    <w:p>
      <w:pPr>
        <w:pStyle w:val="Normal"/>
        <w:ind w:left="349" w:hanging="0"/>
        <w:rPr/>
      </w:pPr>
      <w:r>
        <w:rPr>
          <w:rFonts w:cs="Times New Roman" w:ascii="Times New Roman" w:hAnsi="Times New Roman"/>
          <w:lang w:val="bg-BG"/>
        </w:rPr>
        <w:t>Екипът ни се събра в библиотеката</w:t>
      </w:r>
      <w:r>
        <w:rPr>
          <w:rFonts w:cs="Times New Roman" w:ascii="Times New Roman" w:hAnsi="Times New Roman"/>
        </w:rPr>
        <w:t xml:space="preserve"> </w:t>
      </w:r>
      <w:r>
        <w:rPr>
          <w:rFonts w:cs="Times New Roman" w:ascii="Times New Roman" w:hAnsi="Times New Roman"/>
          <w:lang w:val="bg-BG"/>
        </w:rPr>
        <w:t>към СУ в Ст. Град и проведе брейнсторминг сесия, за да определи дали има изисквания, които все още не сме описали. В следствие на това допълнихме таблицата долу с изисквания, които не бяха открити при използване на другите техники.</w:t>
      </w:r>
    </w:p>
    <w:p>
      <w:pPr>
        <w:pStyle w:val="Normal"/>
        <w:ind w:left="349" w:hanging="0"/>
        <w:rPr/>
      </w:pPr>
      <w:r>
        <w:rPr>
          <w:rFonts w:cs="Times New Roman" w:ascii="Times New Roman" w:hAnsi="Times New Roman"/>
          <w:lang w:val="bg-BG"/>
        </w:rPr>
        <w:t xml:space="preserve">Протокол: </w:t>
      </w:r>
      <w:r>
        <w:rPr>
          <w:rFonts w:cs="Times New Roman" w:ascii="Times New Roman" w:hAnsi="Times New Roman"/>
          <w:b/>
          <w:bCs/>
          <w:lang w:val="bg-BG"/>
        </w:rPr>
        <w:t>protocol.docx</w:t>
      </w:r>
    </w:p>
    <w:p>
      <w:pPr>
        <w:pStyle w:val="Normal"/>
        <w:rPr>
          <w:rFonts w:ascii="Times New Roman" w:hAnsi="Times New Roman" w:cs="Times New Roman"/>
          <w:lang w:val="bg-BG"/>
        </w:rPr>
      </w:pPr>
      <w:r>
        <w:rPr>
          <w:rFonts w:cs="Times New Roman" w:ascii="Times New Roman" w:hAnsi="Times New Roman"/>
          <w:lang w:val="bg-BG"/>
        </w:rPr>
      </w:r>
    </w:p>
    <w:p>
      <w:pPr>
        <w:pStyle w:val="ListParagraph"/>
        <w:numPr>
          <w:ilvl w:val="0"/>
          <w:numId w:val="5"/>
        </w:numPr>
        <w:ind w:left="1080" w:hanging="360"/>
        <w:rPr>
          <w:rFonts w:ascii="Times New Roman" w:hAnsi="Times New Roman" w:cs="Times New Roman"/>
        </w:rPr>
      </w:pPr>
      <w:bookmarkStart w:id="10" w:name="СПЧА"/>
      <w:bookmarkEnd w:id="10"/>
      <w:r>
        <w:rPr>
          <w:rFonts w:cs="Times New Roman" w:ascii="Times New Roman" w:hAnsi="Times New Roman"/>
          <w:b/>
          <w:bCs/>
          <w:sz w:val="26"/>
          <w:szCs w:val="26"/>
        </w:rPr>
        <w:t>Социално проучване чрез анкета</w:t>
      </w:r>
    </w:p>
    <w:p>
      <w:pPr>
        <w:pStyle w:val="Normal"/>
        <w:ind w:left="349" w:hanging="0"/>
        <w:rPr>
          <w:rFonts w:ascii="Times New Roman" w:hAnsi="Times New Roman" w:cs="Times New Roman"/>
          <w:lang w:val="bg-BG"/>
        </w:rPr>
      </w:pPr>
      <w:r>
        <w:rPr>
          <w:rFonts w:cs="Times New Roman" w:ascii="Times New Roman" w:hAnsi="Times New Roman"/>
          <w:lang w:val="bg-BG"/>
        </w:rPr>
        <w:t xml:space="preserve">Екипът направи социално проучване чрез анкета, използвайте системата </w:t>
      </w:r>
      <w:r>
        <w:rPr>
          <w:rFonts w:cs="Times New Roman" w:ascii="Times New Roman" w:hAnsi="Times New Roman"/>
        </w:rPr>
        <w:t>surveymonkey,</w:t>
      </w:r>
      <w:r>
        <w:rPr>
          <w:rFonts w:cs="Times New Roman" w:ascii="Times New Roman" w:hAnsi="Times New Roman"/>
          <w:lang w:val="bg-BG"/>
        </w:rPr>
        <w:t xml:space="preserve"> за да придобие по-ясна представа за очакванията на клиентите към системата.</w:t>
      </w:r>
    </w:p>
    <w:p>
      <w:pPr>
        <w:pStyle w:val="Normal"/>
        <w:ind w:left="349" w:hanging="0"/>
        <w:rPr>
          <w:rFonts w:ascii="Times New Roman" w:hAnsi="Times New Roman" w:cs="Times New Roman"/>
          <w:lang w:val="bg-BG"/>
        </w:rPr>
      </w:pPr>
      <w:r>
        <w:rPr>
          <w:rFonts w:cs="Times New Roman" w:ascii="Times New Roman" w:hAnsi="Times New Roman"/>
          <w:lang w:val="bg-BG"/>
        </w:rPr>
        <w:t>Тук ще представим накратко резултатите от анкетата и заключенията, които можем да направим.</w:t>
      </w:r>
    </w:p>
    <w:p>
      <w:pPr>
        <w:pStyle w:val="Normal"/>
        <w:ind w:left="349" w:hanging="0"/>
        <w:rPr>
          <w:rFonts w:ascii="Times New Roman" w:hAnsi="Times New Roman" w:cs="Times New Roman"/>
          <w:lang w:val="bg-BG"/>
        </w:rPr>
      </w:pPr>
      <w:r>
        <w:rPr>
          <w:rFonts w:cs="Times New Roman" w:ascii="Times New Roman" w:hAnsi="Times New Roman"/>
          <w:lang w:val="bg-BG"/>
        </w:rPr>
      </w:r>
    </w:p>
    <w:p>
      <w:pPr>
        <w:pStyle w:val="Normal"/>
        <w:ind w:left="349" w:hanging="0"/>
        <w:rPr>
          <w:rFonts w:ascii="Times New Roman" w:hAnsi="Times New Roman" w:cs="Times New Roman"/>
          <w:lang w:val="bg-BG"/>
        </w:rPr>
      </w:pPr>
      <w:r>
        <w:rPr>
          <w:rFonts w:cs="Times New Roman" w:ascii="Times New Roman" w:hAnsi="Times New Roman"/>
          <w:lang w:val="bg-BG"/>
        </w:rPr>
        <w:t>Средна възраст на попълнилите: 22</w:t>
      </w:r>
    </w:p>
    <w:p>
      <w:pPr>
        <w:pStyle w:val="Normal"/>
        <w:ind w:left="709" w:hanging="0"/>
        <w:rPr>
          <w:rFonts w:ascii="Times New Roman" w:hAnsi="Times New Roman" w:cs="Times New Roman"/>
        </w:rPr>
      </w:pPr>
      <w:r>
        <w:rPr>
          <w:rFonts w:cs="Times New Roman" w:ascii="Times New Roman" w:hAnsi="Times New Roman"/>
        </w:rPr>
      </w:r>
    </w:p>
    <w:p>
      <w:pPr>
        <w:pStyle w:val="Normal"/>
        <w:ind w:left="709" w:hanging="0"/>
        <w:rPr>
          <w:rFonts w:ascii="Times New Roman" w:hAnsi="Times New Roman" w:cs="Times New Roman"/>
        </w:rPr>
      </w:pPr>
      <w:r>
        <w:rPr/>
        <w:drawing>
          <wp:inline distT="0" distB="0" distL="0" distR="0">
            <wp:extent cx="6328410" cy="3665220"/>
            <wp:effectExtent l="0" t="0" r="0" b="0"/>
            <wp:docPr id="2" name="Picture 11" descr="C:\Users\i333859\AppData\Local\Microsoft\Windows\INetCache\Content.Word\howOftenDoYouTrav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i333859\AppData\Local\Microsoft\Windows\INetCache\Content.Word\howOftenDoYouTravel.bmp"/>
                    <pic:cNvPicPr>
                      <a:picLocks noChangeAspect="1" noChangeArrowheads="1"/>
                    </pic:cNvPicPr>
                  </pic:nvPicPr>
                  <pic:blipFill>
                    <a:blip r:embed="rId7"/>
                    <a:stretch>
                      <a:fillRect/>
                    </a:stretch>
                  </pic:blipFill>
                  <pic:spPr bwMode="auto">
                    <a:xfrm>
                      <a:off x="0" y="0"/>
                      <a:ext cx="6328410" cy="3665220"/>
                    </a:xfrm>
                    <a:prstGeom prst="rect">
                      <a:avLst/>
                    </a:prstGeom>
                  </pic:spPr>
                </pic:pic>
              </a:graphicData>
            </a:graphic>
          </wp:inline>
        </w:drawing>
      </w:r>
      <w:r>
        <w:rPr/>
        <w:drawing>
          <wp:inline distT="0" distB="0" distL="0" distR="0">
            <wp:extent cx="6316980" cy="2712720"/>
            <wp:effectExtent l="0" t="0" r="0" b="0"/>
            <wp:docPr id="3" name="Picture 3" descr="C:\Users\i333859\AppData\Local\Microsoft\Windows\INetCache\Content.Word\abroadOrOw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i333859\AppData\Local\Microsoft\Windows\INetCache\Content.Word\abroadOrOwn.bmp"/>
                    <pic:cNvPicPr>
                      <a:picLocks noChangeAspect="1" noChangeArrowheads="1"/>
                    </pic:cNvPicPr>
                  </pic:nvPicPr>
                  <pic:blipFill>
                    <a:blip r:embed="rId8"/>
                    <a:stretch>
                      <a:fillRect/>
                    </a:stretch>
                  </pic:blipFill>
                  <pic:spPr bwMode="auto">
                    <a:xfrm>
                      <a:off x="0" y="0"/>
                      <a:ext cx="6316980" cy="2712720"/>
                    </a:xfrm>
                    <a:prstGeom prst="rect">
                      <a:avLst/>
                    </a:prstGeom>
                  </pic:spPr>
                </pic:pic>
              </a:graphicData>
            </a:graphic>
          </wp:inline>
        </w:drawing>
      </w:r>
      <w:r>
        <w:rPr/>
        <w:drawing>
          <wp:inline distT="0" distB="0" distL="0" distR="0">
            <wp:extent cx="6320790" cy="2842260"/>
            <wp:effectExtent l="0" t="0" r="0" b="0"/>
            <wp:docPr id="4" name="Picture 4" descr="C:\Users\i333859\AppData\Local\Microsoft\Windows\INetCache\Content.Word\planningDifficul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i333859\AppData\Local\Microsoft\Windows\INetCache\Content.Word\planningDifficult.bmp"/>
                    <pic:cNvPicPr>
                      <a:picLocks noChangeAspect="1" noChangeArrowheads="1"/>
                    </pic:cNvPicPr>
                  </pic:nvPicPr>
                  <pic:blipFill>
                    <a:blip r:embed="rId9"/>
                    <a:stretch>
                      <a:fillRect/>
                    </a:stretch>
                  </pic:blipFill>
                  <pic:spPr bwMode="auto">
                    <a:xfrm>
                      <a:off x="0" y="0"/>
                      <a:ext cx="6320790" cy="2842260"/>
                    </a:xfrm>
                    <a:prstGeom prst="rect">
                      <a:avLst/>
                    </a:prstGeom>
                  </pic:spPr>
                </pic:pic>
              </a:graphicData>
            </a:graphic>
          </wp:inline>
        </w:drawing>
      </w:r>
      <w:r>
        <w:rPr/>
        <w:drawing>
          <wp:inline distT="0" distB="0" distL="0" distR="0">
            <wp:extent cx="6320790" cy="2621280"/>
            <wp:effectExtent l="0" t="0" r="0" b="0"/>
            <wp:docPr id="5" name="Picture 7" descr="C:\Users\i333859\AppData\Local\Microsoft\Windows\INetCache\Content.Word\bestPric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i333859\AppData\Local\Microsoft\Windows\INetCache\Content.Word\bestPrices.bmp"/>
                    <pic:cNvPicPr>
                      <a:picLocks noChangeAspect="1" noChangeArrowheads="1"/>
                    </pic:cNvPicPr>
                  </pic:nvPicPr>
                  <pic:blipFill>
                    <a:blip r:embed="rId10"/>
                    <a:stretch>
                      <a:fillRect/>
                    </a:stretch>
                  </pic:blipFill>
                  <pic:spPr bwMode="auto">
                    <a:xfrm>
                      <a:off x="0" y="0"/>
                      <a:ext cx="6320790" cy="2621280"/>
                    </a:xfrm>
                    <a:prstGeom prst="rect">
                      <a:avLst/>
                    </a:prstGeom>
                  </pic:spPr>
                </pic:pic>
              </a:graphicData>
            </a:graphic>
          </wp:inline>
        </w:drawing>
      </w:r>
      <w:r>
        <w:rPr/>
        <w:drawing>
          <wp:inline distT="0" distB="0" distL="0" distR="0">
            <wp:extent cx="6316980" cy="2579370"/>
            <wp:effectExtent l="0" t="0" r="0" b="0"/>
            <wp:docPr id="6" name="Picture 8" descr="C:\Users\i333859\AppData\Local\Microsoft\Windows\INetCache\Content.Word\improvePlan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i333859\AppData\Local\Microsoft\Windows\INetCache\Content.Word\improvePlanning.bmp"/>
                    <pic:cNvPicPr>
                      <a:picLocks noChangeAspect="1" noChangeArrowheads="1"/>
                    </pic:cNvPicPr>
                  </pic:nvPicPr>
                  <pic:blipFill>
                    <a:blip r:embed="rId11"/>
                    <a:stretch>
                      <a:fillRect/>
                    </a:stretch>
                  </pic:blipFill>
                  <pic:spPr bwMode="auto">
                    <a:xfrm>
                      <a:off x="0" y="0"/>
                      <a:ext cx="6316980" cy="2579370"/>
                    </a:xfrm>
                    <a:prstGeom prst="rect">
                      <a:avLst/>
                    </a:prstGeom>
                  </pic:spPr>
                </pic:pic>
              </a:graphicData>
            </a:graphic>
          </wp:inline>
        </w:drawing>
      </w:r>
      <w:r>
        <w:rPr/>
        <w:drawing>
          <wp:inline distT="0" distB="0" distL="0" distR="0">
            <wp:extent cx="6324600" cy="2945130"/>
            <wp:effectExtent l="0" t="0" r="0" b="0"/>
            <wp:docPr id="7" name="Picture 9" descr="C:\Users\i333859\AppData\Local\Microsoft\Windows\INetCache\Content.Word\travelAloneOrWithGro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C:\Users\i333859\AppData\Local\Microsoft\Windows\INetCache\Content.Word\travelAloneOrWithGroup.bmp"/>
                    <pic:cNvPicPr>
                      <a:picLocks noChangeAspect="1" noChangeArrowheads="1"/>
                    </pic:cNvPicPr>
                  </pic:nvPicPr>
                  <pic:blipFill>
                    <a:blip r:embed="rId12"/>
                    <a:stretch>
                      <a:fillRect/>
                    </a:stretch>
                  </pic:blipFill>
                  <pic:spPr bwMode="auto">
                    <a:xfrm>
                      <a:off x="0" y="0"/>
                      <a:ext cx="6324600" cy="2945130"/>
                    </a:xfrm>
                    <a:prstGeom prst="rect">
                      <a:avLst/>
                    </a:prstGeom>
                  </pic:spPr>
                </pic:pic>
              </a:graphicData>
            </a:graphic>
          </wp:inline>
        </w:drawing>
      </w:r>
      <w:r>
        <w:rPr/>
        <w:drawing>
          <wp:inline distT="0" distB="0" distL="0" distR="0">
            <wp:extent cx="6316980" cy="3276600"/>
            <wp:effectExtent l="0" t="0" r="0" b="0"/>
            <wp:docPr id="8" name="Picture 10" descr="C:\Users\i333859\AppData\Local\Microsoft\Windows\INetCache\Content.Word\groupOrSolePlan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C:\Users\i333859\AppData\Local\Microsoft\Windows\INetCache\Content.Word\groupOrSolePlanning.bmp"/>
                    <pic:cNvPicPr>
                      <a:picLocks noChangeAspect="1" noChangeArrowheads="1"/>
                    </pic:cNvPicPr>
                  </pic:nvPicPr>
                  <pic:blipFill>
                    <a:blip r:embed="rId13"/>
                    <a:stretch>
                      <a:fillRect/>
                    </a:stretch>
                  </pic:blipFill>
                  <pic:spPr bwMode="auto">
                    <a:xfrm>
                      <a:off x="0" y="0"/>
                      <a:ext cx="6316980" cy="3276600"/>
                    </a:xfrm>
                    <a:prstGeom prst="rect">
                      <a:avLst/>
                    </a:prstGeom>
                  </pic:spPr>
                </pic:pic>
              </a:graphicData>
            </a:graphic>
          </wp:inline>
        </w:drawing>
      </w:r>
    </w:p>
    <w:p>
      <w:pPr>
        <w:pStyle w:val="Normal"/>
        <w:ind w:left="709" w:hanging="0"/>
        <w:rPr>
          <w:rFonts w:ascii="Times New Roman" w:hAnsi="Times New Roman" w:cs="Times New Roman"/>
        </w:rPr>
      </w:pPr>
      <w:r>
        <w:rPr>
          <w:rFonts w:cs="Times New Roman" w:ascii="Times New Roman" w:hAnsi="Times New Roman"/>
        </w:rPr>
      </w:r>
    </w:p>
    <w:p>
      <w:pPr>
        <w:pStyle w:val="Normal"/>
        <w:ind w:left="709" w:hanging="0"/>
        <w:rPr>
          <w:rFonts w:ascii="Times New Roman" w:hAnsi="Times New Roman" w:cs="Times New Roman"/>
          <w:lang w:val="bg-BG"/>
        </w:rPr>
      </w:pPr>
      <w:r>
        <w:rPr>
          <w:rFonts w:cs="Times New Roman" w:ascii="Times New Roman" w:hAnsi="Times New Roman"/>
        </w:rPr>
        <w:tab/>
      </w:r>
      <w:r>
        <w:rPr>
          <w:rFonts w:cs="Times New Roman" w:ascii="Times New Roman" w:hAnsi="Times New Roman"/>
          <w:lang w:val="bg-BG"/>
        </w:rPr>
        <w:t>Хората пътуват средно веднъж на 1-2 месеца. Системата трябва да е активна целогодишно. Болшинството от хора предпочитат да пътуват извън страната, където всъщност системата ще им е от най-голяма помощ. Поне половината посочват, че срещата трудности при планирането и/или не успяват да намерят най-добрите оферти за своето пътуване, като почти всички са на мнение че може да се подобри начина на планиране.</w:t>
      </w:r>
    </w:p>
    <w:p>
      <w:pPr>
        <w:pStyle w:val="Normal"/>
        <w:ind w:left="709" w:hanging="0"/>
        <w:rPr>
          <w:rFonts w:ascii="Times New Roman" w:hAnsi="Times New Roman" w:cs="Times New Roman"/>
          <w:lang w:val="bg-BG"/>
        </w:rPr>
      </w:pPr>
      <w:r>
        <w:rPr>
          <w:rFonts w:cs="Times New Roman" w:ascii="Times New Roman" w:hAnsi="Times New Roman"/>
          <w:lang w:val="bg-BG"/>
        </w:rPr>
        <w:t>Една от основните функционалности на системата – планирането от много хора едновременно, е широко застъпена при потребителите и системата ще им даде възможността да планират по начина, по който искат.</w:t>
      </w:r>
    </w:p>
    <w:p>
      <w:pPr>
        <w:pStyle w:val="Normal"/>
        <w:rPr>
          <w:rFonts w:ascii="Times New Roman" w:hAnsi="Times New Roman" w:cs="Times New Roman"/>
          <w:lang w:val="bg-BG"/>
        </w:rPr>
      </w:pPr>
      <w:r>
        <w:rPr>
          <w:rFonts w:cs="Times New Roman" w:ascii="Times New Roman" w:hAnsi="Times New Roman"/>
          <w:lang w:val="bg-BG"/>
        </w:rPr>
      </w:r>
    </w:p>
    <w:p>
      <w:pPr>
        <w:pStyle w:val="Normal"/>
        <w:rPr>
          <w:rFonts w:ascii="Times New Roman" w:hAnsi="Times New Roman" w:cs="Times New Roman"/>
          <w:lang w:val="bg-BG"/>
        </w:rPr>
      </w:pPr>
      <w:r>
        <w:rPr>
          <w:rFonts w:cs="Times New Roman" w:ascii="Times New Roman" w:hAnsi="Times New Roman"/>
          <w:lang w:val="bg-BG"/>
        </w:rPr>
      </w:r>
    </w:p>
    <w:p>
      <w:pPr>
        <w:pStyle w:val="Normal"/>
        <w:rPr>
          <w:rFonts w:ascii="Times New Roman" w:hAnsi="Times New Roman" w:cs="Times New Roman"/>
          <w:lang w:val="bg-BG"/>
        </w:rPr>
      </w:pPr>
      <w:r>
        <w:rPr>
          <w:rFonts w:cs="Times New Roman" w:ascii="Times New Roman" w:hAnsi="Times New Roman"/>
          <w:lang w:val="bg-BG"/>
        </w:rPr>
      </w:r>
    </w:p>
    <w:p>
      <w:pPr>
        <w:pStyle w:val="Normal"/>
        <w:rPr>
          <w:rFonts w:ascii="Times New Roman" w:hAnsi="Times New Roman" w:cs="Times New Roman"/>
          <w:lang w:val="bg-BG"/>
        </w:rPr>
      </w:pPr>
      <w:r>
        <w:rPr>
          <w:rFonts w:cs="Times New Roman" w:ascii="Times New Roman" w:hAnsi="Times New Roman"/>
          <w:lang w:val="bg-BG"/>
        </w:rPr>
      </w:r>
    </w:p>
    <w:p>
      <w:pPr>
        <w:pStyle w:val="ListParagraph"/>
        <w:numPr>
          <w:ilvl w:val="0"/>
          <w:numId w:val="5"/>
        </w:numPr>
        <w:rPr>
          <w:rFonts w:ascii="Times New Roman" w:hAnsi="Times New Roman" w:cs="Times New Roman"/>
        </w:rPr>
      </w:pPr>
      <w:r>
        <w:rPr>
          <w:rFonts w:cs="Times New Roman" w:ascii="Times New Roman" w:hAnsi="Times New Roman"/>
          <w:b/>
          <w:bCs/>
          <w:sz w:val="26"/>
          <w:szCs w:val="26"/>
        </w:rPr>
        <w:t>Инт</w:t>
      </w:r>
      <w:bookmarkStart w:id="11" w:name="Интервюта"/>
      <w:bookmarkEnd w:id="11"/>
      <w:r>
        <w:rPr>
          <w:rFonts w:cs="Times New Roman" w:ascii="Times New Roman" w:hAnsi="Times New Roman"/>
          <w:b/>
          <w:bCs/>
          <w:sz w:val="26"/>
          <w:szCs w:val="26"/>
        </w:rPr>
        <w:t>ервюта</w:t>
      </w:r>
    </w:p>
    <w:p>
      <w:pPr>
        <w:pStyle w:val="ListParagraph"/>
        <w:numPr>
          <w:ilvl w:val="1"/>
          <w:numId w:val="5"/>
        </w:numPr>
        <w:rPr>
          <w:rFonts w:ascii="Times New Roman" w:hAnsi="Times New Roman" w:cs="Times New Roman"/>
          <w:b/>
          <w:b/>
        </w:rPr>
      </w:pPr>
      <w:r>
        <w:rPr>
          <w:rFonts w:cs="Times New Roman" w:ascii="Times New Roman" w:hAnsi="Times New Roman"/>
          <w:b/>
          <w:lang w:val="bg-BG"/>
        </w:rPr>
        <w:t>С потенциален потребител</w:t>
      </w:r>
    </w:p>
    <w:p>
      <w:pPr>
        <w:pStyle w:val="Normal"/>
        <w:ind w:left="709" w:hanging="0"/>
        <w:rPr>
          <w:rFonts w:ascii="Times New Roman" w:hAnsi="Times New Roman" w:cs="Times New Roman"/>
          <w:lang w:val="bg-BG"/>
        </w:rPr>
      </w:pPr>
      <w:r>
        <w:rPr>
          <w:rFonts w:cs="Times New Roman" w:ascii="Times New Roman" w:hAnsi="Times New Roman"/>
          <w:lang w:val="bg-BG"/>
        </w:rPr>
        <w:t>Екипът ни интеревюира Камен, 28, разработчик в софтуерна компания. Камен работи заедно с един от членовете на екипа и интервюто се случи по време на обедната почивка на работен ден. Камен бе подходящ кандидат за интервюто, защото обича да пътува(по негови думи почти всяка седмица) и защото е опитно техническо лице и може да ни даде допълнителни насоки. Интервюто с такъв кандидат би ни срещнало с типични проблеми, които потребители срещат при планиране на своето пътуване.</w:t>
      </w:r>
    </w:p>
    <w:p>
      <w:pPr>
        <w:pStyle w:val="Normal"/>
        <w:ind w:left="709" w:hanging="0"/>
        <w:rPr>
          <w:rFonts w:ascii="Times New Roman" w:hAnsi="Times New Roman" w:cs="Times New Roman"/>
          <w:lang w:val="bg-BG"/>
        </w:rPr>
      </w:pPr>
      <w:r>
        <w:rPr>
          <w:rFonts w:cs="Times New Roman" w:ascii="Times New Roman" w:hAnsi="Times New Roman"/>
          <w:lang w:val="bg-BG"/>
        </w:rPr>
      </w:r>
    </w:p>
    <w:p>
      <w:pPr>
        <w:pStyle w:val="Normal"/>
        <w:ind w:left="709" w:hanging="0"/>
        <w:rPr>
          <w:rFonts w:ascii="Times New Roman" w:hAnsi="Times New Roman" w:cs="Times New Roman"/>
          <w:lang w:val="bg-BG"/>
        </w:rPr>
      </w:pPr>
      <w:r>
        <w:rPr>
          <w:rFonts w:cs="Times New Roman" w:ascii="Times New Roman" w:hAnsi="Times New Roman"/>
          <w:lang w:val="bg-BG"/>
        </w:rPr>
        <w:t>От интервюто излязоха следните опорни точки, по които можем да се водим за изискванията в бъдеще:</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Често хората пътуват като група от приятели, съответно споделяното на определен маршрут за пътуване ще е много полезно</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Освен това всеки от групата трябва да има опцията да конфигурира свои детайли от пътуването като нотификации, различни забележителности и прочие</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Случва се да има проблеми с конкретни фирми от чиито услуги се възползваме за пътуване. В такъв случай трябва да има лесен достъп до поддръжката на съответната фирма и в случай че тя не е адекватна, това да се отразява в нашата система</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 xml:space="preserve">Интеграцията със социални мрежи(на преден план се споменава </w:t>
      </w:r>
      <w:r>
        <w:rPr>
          <w:rFonts w:cs="Times New Roman" w:ascii="Times New Roman" w:hAnsi="Times New Roman"/>
        </w:rPr>
        <w:t>Facebook</w:t>
      </w:r>
      <w:r>
        <w:rPr>
          <w:rFonts w:cs="Times New Roman" w:ascii="Times New Roman" w:hAnsi="Times New Roman"/>
          <w:lang w:val="bg-BG"/>
        </w:rPr>
        <w:t xml:space="preserve">, за по-лесно споделяне с приятели и </w:t>
      </w:r>
      <w:r>
        <w:rPr>
          <w:rFonts w:cs="Times New Roman" w:ascii="Times New Roman" w:hAnsi="Times New Roman"/>
        </w:rPr>
        <w:t>Instagram</w:t>
      </w:r>
      <w:r>
        <w:rPr>
          <w:rFonts w:cs="Times New Roman" w:ascii="Times New Roman" w:hAnsi="Times New Roman"/>
          <w:lang w:val="bg-BG"/>
        </w:rPr>
        <w:t>, заради снимки от пътуването) е задължителна</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Хрумка: идея за интеграция с изкуствения интелект на някоя от мобилните платформи(</w:t>
      </w:r>
      <w:r>
        <w:rPr>
          <w:rFonts w:cs="Times New Roman" w:ascii="Times New Roman" w:hAnsi="Times New Roman"/>
        </w:rPr>
        <w:t>Google</w:t>
      </w:r>
      <w:r>
        <w:rPr>
          <w:rFonts w:cs="Times New Roman" w:ascii="Times New Roman" w:hAnsi="Times New Roman"/>
          <w:lang w:val="bg-BG"/>
        </w:rPr>
        <w:t xml:space="preserve"> </w:t>
      </w:r>
      <w:r>
        <w:rPr>
          <w:rFonts w:cs="Times New Roman" w:ascii="Times New Roman" w:hAnsi="Times New Roman"/>
        </w:rPr>
        <w:t>Now</w:t>
      </w:r>
      <w:r>
        <w:rPr>
          <w:rFonts w:cs="Times New Roman" w:ascii="Times New Roman" w:hAnsi="Times New Roman"/>
          <w:lang w:val="bg-BG"/>
        </w:rPr>
        <w:t xml:space="preserve">, </w:t>
      </w:r>
      <w:r>
        <w:rPr>
          <w:rFonts w:cs="Times New Roman" w:ascii="Times New Roman" w:hAnsi="Times New Roman"/>
        </w:rPr>
        <w:t>Siri</w:t>
      </w:r>
      <w:r>
        <w:rPr>
          <w:rFonts w:cs="Times New Roman" w:ascii="Times New Roman" w:hAnsi="Times New Roman"/>
          <w:lang w:val="bg-BG"/>
        </w:rPr>
        <w:t xml:space="preserve">, </w:t>
      </w:r>
      <w:r>
        <w:rPr>
          <w:rFonts w:cs="Times New Roman" w:ascii="Times New Roman" w:hAnsi="Times New Roman"/>
        </w:rPr>
        <w:t>Cortana</w:t>
      </w:r>
      <w:r>
        <w:rPr>
          <w:rFonts w:cs="Times New Roman" w:ascii="Times New Roman" w:hAnsi="Times New Roman"/>
          <w:lang w:val="bg-BG"/>
        </w:rPr>
        <w:t>)</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Възможност за офлайн съхраняване на билети, резервация и други подобни свързани с пътуването</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Основна пречка при планиране на пътуването и нуждата да се използват множество системи при купуване на билети, резервиране, застраховане и прочие</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Във връзка с горното, използването на множество системи затруднява избирането на най-изгодна оферта</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Трябва да покрием определени стандарти при менажиране на лични данни</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Трябва да използваме сигурни интернет протоколи при боравене с лични данни, както и средства за разплащане</w:t>
      </w:r>
    </w:p>
    <w:p>
      <w:pPr>
        <w:pStyle w:val="Normal"/>
        <w:rPr>
          <w:rFonts w:ascii="Times New Roman" w:hAnsi="Times New Roman" w:cs="Times New Roman"/>
          <w:bCs/>
          <w:lang w:val="bg-BG"/>
        </w:rPr>
      </w:pPr>
      <w:r>
        <w:rPr>
          <w:rFonts w:cs="Times New Roman" w:ascii="Times New Roman" w:hAnsi="Times New Roman"/>
          <w:bCs/>
          <w:lang w:val="bg-BG"/>
        </w:rPr>
      </w:r>
    </w:p>
    <w:p>
      <w:pPr>
        <w:pStyle w:val="ListParagraph"/>
        <w:numPr>
          <w:ilvl w:val="0"/>
          <w:numId w:val="5"/>
        </w:numPr>
        <w:rPr>
          <w:rFonts w:ascii="Times New Roman" w:hAnsi="Times New Roman" w:cs="Times New Roman"/>
          <w:b/>
          <w:b/>
          <w:bCs/>
          <w:sz w:val="26"/>
          <w:szCs w:val="26"/>
        </w:rPr>
      </w:pPr>
      <w:r>
        <w:rPr>
          <w:rFonts w:cs="Times New Roman" w:ascii="Times New Roman" w:hAnsi="Times New Roman"/>
          <w:b/>
          <w:bCs/>
          <w:sz w:val="26"/>
          <w:szCs w:val="26"/>
        </w:rPr>
        <w:t xml:space="preserve">Анализ </w:t>
      </w:r>
      <w:bookmarkStart w:id="12" w:name="_GoBack"/>
      <w:bookmarkStart w:id="13" w:name="анализНаКонкурент"/>
      <w:bookmarkEnd w:id="12"/>
      <w:bookmarkEnd w:id="13"/>
      <w:r>
        <w:rPr>
          <w:rFonts w:cs="Times New Roman" w:ascii="Times New Roman" w:hAnsi="Times New Roman"/>
          <w:b/>
          <w:bCs/>
          <w:sz w:val="26"/>
          <w:szCs w:val="26"/>
        </w:rPr>
        <w:t>на конкурент</w:t>
      </w:r>
    </w:p>
    <w:p>
      <w:pPr>
        <w:pStyle w:val="ListParagraph"/>
        <w:ind w:left="709" w:hanging="0"/>
        <w:rPr>
          <w:rFonts w:ascii="Times New Roman" w:hAnsi="Times New Roman" w:cs="Times New Roman"/>
          <w:bCs/>
          <w:lang w:val="bg-BG"/>
        </w:rPr>
      </w:pPr>
      <w:r>
        <w:rPr>
          <w:rFonts w:cs="Times New Roman" w:ascii="Times New Roman" w:hAnsi="Times New Roman"/>
          <w:bCs/>
          <w:lang w:val="bg-BG"/>
        </w:rPr>
        <w:t>Тази част протече по следния начин:</w:t>
      </w:r>
    </w:p>
    <w:p>
      <w:pPr>
        <w:pStyle w:val="ListParagraph"/>
        <w:numPr>
          <w:ilvl w:val="2"/>
          <w:numId w:val="5"/>
        </w:numPr>
        <w:ind w:left="1811" w:hanging="180"/>
        <w:rPr>
          <w:rFonts w:ascii="Times New Roman" w:hAnsi="Times New Roman" w:cs="Times New Roman"/>
          <w:bCs/>
          <w:lang w:val="bg-BG"/>
        </w:rPr>
      </w:pPr>
      <w:r>
        <w:rPr>
          <w:rFonts w:cs="Times New Roman" w:ascii="Times New Roman" w:hAnsi="Times New Roman"/>
          <w:bCs/>
          <w:lang w:val="bg-BG"/>
        </w:rPr>
        <w:t>Подбиране на системи, предлагащи същите или подобни услуги, като нашата платформа</w:t>
      </w:r>
    </w:p>
    <w:p>
      <w:pPr>
        <w:pStyle w:val="ListParagraph"/>
        <w:numPr>
          <w:ilvl w:val="2"/>
          <w:numId w:val="5"/>
        </w:numPr>
        <w:ind w:left="1811" w:hanging="180"/>
        <w:rPr>
          <w:rFonts w:ascii="Times New Roman" w:hAnsi="Times New Roman" w:cs="Times New Roman"/>
          <w:bCs/>
          <w:lang w:val="bg-BG"/>
        </w:rPr>
      </w:pPr>
      <w:r>
        <w:rPr>
          <w:rFonts w:cs="Times New Roman" w:ascii="Times New Roman" w:hAnsi="Times New Roman"/>
          <w:bCs/>
          <w:lang w:val="bg-BG"/>
        </w:rPr>
        <w:t>Избиране на конкуренти, които най-много се доближават, като функционалност, до това което ние искаме да предложим с нашата система</w:t>
      </w:r>
    </w:p>
    <w:p>
      <w:pPr>
        <w:pStyle w:val="ListParagraph"/>
        <w:numPr>
          <w:ilvl w:val="2"/>
          <w:numId w:val="5"/>
        </w:numPr>
        <w:ind w:left="1811" w:hanging="180"/>
        <w:rPr>
          <w:rFonts w:ascii="Times New Roman" w:hAnsi="Times New Roman" w:cs="Times New Roman"/>
          <w:bCs/>
          <w:lang w:val="bg-BG"/>
        </w:rPr>
      </w:pPr>
      <w:r>
        <w:rPr>
          <w:rFonts w:cs="Times New Roman" w:ascii="Times New Roman" w:hAnsi="Times New Roman"/>
          <w:bCs/>
          <w:lang w:val="bg-BG"/>
        </w:rPr>
        <w:t>Анализ на системата от гледна точка на потребител, тестване на примерни сценарии, намиране на липсваща функционалност и прочие.</w:t>
      </w:r>
    </w:p>
    <w:p>
      <w:pPr>
        <w:pStyle w:val="Normal"/>
        <w:rPr>
          <w:rFonts w:ascii="Times New Roman" w:hAnsi="Times New Roman" w:cs="Times New Roman"/>
          <w:bCs/>
          <w:lang w:val="bg-BG"/>
        </w:rPr>
      </w:pPr>
      <w:r>
        <w:rPr>
          <w:rFonts w:cs="Times New Roman" w:ascii="Times New Roman" w:hAnsi="Times New Roman"/>
          <w:bCs/>
          <w:lang w:val="bg-BG"/>
        </w:rPr>
      </w:r>
    </w:p>
    <w:p>
      <w:pPr>
        <w:pStyle w:val="Normal"/>
        <w:ind w:left="709" w:hanging="0"/>
        <w:rPr>
          <w:rFonts w:ascii="Times New Roman" w:hAnsi="Times New Roman" w:cs="Times New Roman"/>
          <w:bCs/>
          <w:lang w:val="bg-BG"/>
        </w:rPr>
      </w:pPr>
      <w:r>
        <w:rPr>
          <w:rFonts w:cs="Times New Roman" w:ascii="Times New Roman" w:hAnsi="Times New Roman"/>
          <w:bCs/>
          <w:lang w:val="bg-BG"/>
        </w:rPr>
        <w:t xml:space="preserve">От избраните системи, само една се доближава достатъчно до това което ние искаме да предложим, а именно </w:t>
      </w:r>
      <w:r>
        <w:rPr>
          <w:rFonts w:cs="Times New Roman" w:ascii="Times New Roman" w:hAnsi="Times New Roman"/>
          <w:b/>
          <w:bCs/>
          <w:i/>
        </w:rPr>
        <w:t>inspirock</w:t>
      </w:r>
      <w:r>
        <w:rPr>
          <w:rFonts w:cs="Times New Roman" w:ascii="Times New Roman" w:hAnsi="Times New Roman"/>
          <w:b/>
          <w:bCs/>
          <w:i/>
          <w:lang w:val="bg-BG"/>
        </w:rPr>
        <w:t xml:space="preserve">. </w:t>
      </w:r>
      <w:r>
        <w:rPr>
          <w:rFonts w:cs="Times New Roman" w:ascii="Times New Roman" w:hAnsi="Times New Roman"/>
          <w:bCs/>
          <w:lang w:val="bg-BG"/>
        </w:rPr>
        <w:t>От този анализ излязоха следните опорни точки:</w:t>
      </w:r>
    </w:p>
    <w:p>
      <w:pPr>
        <w:pStyle w:val="ListParagraph"/>
        <w:numPr>
          <w:ilvl w:val="0"/>
          <w:numId w:val="11"/>
        </w:numPr>
        <w:ind w:left="1778" w:hanging="360"/>
        <w:rPr>
          <w:rFonts w:ascii="Times New Roman" w:hAnsi="Times New Roman" w:cs="Times New Roman"/>
          <w:bCs/>
          <w:lang w:val="bg-BG"/>
        </w:rPr>
      </w:pPr>
      <w:r>
        <w:rPr>
          <w:rFonts w:cs="Times New Roman" w:ascii="Times New Roman" w:hAnsi="Times New Roman"/>
          <w:bCs/>
          <w:lang w:val="bg-BG"/>
        </w:rPr>
        <w:t>Предлагане на множество валути за разплащане</w:t>
      </w:r>
    </w:p>
    <w:p>
      <w:pPr>
        <w:pStyle w:val="ListParagraph"/>
        <w:numPr>
          <w:ilvl w:val="0"/>
          <w:numId w:val="11"/>
        </w:numPr>
        <w:ind w:left="1778" w:hanging="360"/>
        <w:rPr>
          <w:rFonts w:ascii="Times New Roman" w:hAnsi="Times New Roman" w:cs="Times New Roman"/>
          <w:bCs/>
          <w:lang w:val="bg-BG"/>
        </w:rPr>
      </w:pPr>
      <w:r>
        <w:rPr>
          <w:rFonts w:cs="Times New Roman" w:ascii="Times New Roman" w:hAnsi="Times New Roman"/>
          <w:bCs/>
          <w:lang w:val="bg-BG"/>
        </w:rPr>
        <w:t>Да се предлага възможност за избиране между много оферти за дадена услуга, спрямо цена и качество</w:t>
      </w:r>
    </w:p>
    <w:p>
      <w:pPr>
        <w:pStyle w:val="ListParagraph"/>
        <w:numPr>
          <w:ilvl w:val="0"/>
          <w:numId w:val="11"/>
        </w:numPr>
        <w:ind w:left="1778" w:hanging="360"/>
        <w:rPr>
          <w:rFonts w:ascii="Times New Roman" w:hAnsi="Times New Roman" w:cs="Times New Roman"/>
          <w:bCs/>
          <w:lang w:val="bg-BG"/>
        </w:rPr>
      </w:pPr>
      <w:r>
        <w:rPr>
          <w:rFonts w:cs="Times New Roman" w:ascii="Times New Roman" w:hAnsi="Times New Roman"/>
          <w:bCs/>
          <w:lang w:val="bg-BG"/>
        </w:rPr>
        <w:t xml:space="preserve">Интеграция с </w:t>
      </w:r>
      <w:r>
        <w:rPr>
          <w:rFonts w:cs="Times New Roman" w:ascii="Times New Roman" w:hAnsi="Times New Roman"/>
          <w:bCs/>
        </w:rPr>
        <w:t>Airbnb</w:t>
      </w:r>
      <w:r>
        <w:rPr>
          <w:rFonts w:cs="Times New Roman" w:ascii="Times New Roman" w:hAnsi="Times New Roman"/>
          <w:bCs/>
          <w:lang w:val="bg-BG"/>
        </w:rPr>
        <w:t>, най-популярната платформа за отдаване на жилища под наем за кратък период</w:t>
      </w:r>
    </w:p>
    <w:p>
      <w:pPr>
        <w:pStyle w:val="ListParagraph"/>
        <w:numPr>
          <w:ilvl w:val="0"/>
          <w:numId w:val="11"/>
        </w:numPr>
        <w:ind w:left="1778" w:hanging="360"/>
        <w:rPr>
          <w:rFonts w:ascii="Times New Roman" w:hAnsi="Times New Roman" w:cs="Times New Roman"/>
          <w:bCs/>
          <w:lang w:val="bg-BG"/>
        </w:rPr>
      </w:pPr>
      <w:r>
        <w:rPr>
          <w:rFonts w:cs="Times New Roman" w:ascii="Times New Roman" w:hAnsi="Times New Roman"/>
          <w:bCs/>
          <w:lang w:val="bg-BG"/>
        </w:rPr>
        <w:t>Възможност за планиране на пътуването на малки интервали от време, включващи отделни забележителности</w:t>
      </w:r>
    </w:p>
    <w:p>
      <w:pPr>
        <w:pStyle w:val="ListParagraph"/>
        <w:numPr>
          <w:ilvl w:val="0"/>
          <w:numId w:val="11"/>
        </w:numPr>
        <w:ind w:left="1778" w:hanging="360"/>
        <w:rPr>
          <w:rFonts w:ascii="Times New Roman" w:hAnsi="Times New Roman" w:cs="Times New Roman"/>
          <w:bCs/>
          <w:lang w:val="bg-BG"/>
        </w:rPr>
      </w:pPr>
      <w:r>
        <w:rPr>
          <w:rFonts w:cs="Times New Roman" w:ascii="Times New Roman" w:hAnsi="Times New Roman"/>
          <w:bCs/>
          <w:lang w:val="bg-BG"/>
        </w:rPr>
        <w:t>Интеграцията със социални мрежи, позволява споделянето на пътуване, за привличане на други хора към пътуването</w:t>
      </w:r>
    </w:p>
    <w:p>
      <w:pPr>
        <w:pStyle w:val="ListParagraph"/>
        <w:numPr>
          <w:ilvl w:val="0"/>
          <w:numId w:val="11"/>
        </w:numPr>
        <w:ind w:left="1778" w:hanging="360"/>
        <w:rPr>
          <w:rFonts w:ascii="Times New Roman" w:hAnsi="Times New Roman" w:cs="Times New Roman"/>
          <w:bCs/>
          <w:lang w:val="bg-BG"/>
        </w:rPr>
      </w:pPr>
      <w:r>
        <w:rPr>
          <w:rFonts w:cs="Times New Roman" w:ascii="Times New Roman" w:hAnsi="Times New Roman"/>
          <w:bCs/>
          <w:lang w:val="bg-BG"/>
        </w:rPr>
        <w:t>Привлечените по този начин хора могат да редактират плана</w:t>
      </w:r>
    </w:p>
    <w:p>
      <w:pPr>
        <w:pStyle w:val="ListParagraph"/>
        <w:numPr>
          <w:ilvl w:val="0"/>
          <w:numId w:val="11"/>
        </w:numPr>
        <w:ind w:left="1778" w:hanging="360"/>
        <w:rPr>
          <w:rFonts w:ascii="Times New Roman" w:hAnsi="Times New Roman" w:cs="Times New Roman"/>
          <w:bCs/>
          <w:lang w:val="bg-BG"/>
        </w:rPr>
      </w:pPr>
      <w:r>
        <w:rPr>
          <w:rFonts w:cs="Times New Roman" w:ascii="Times New Roman" w:hAnsi="Times New Roman"/>
          <w:bCs/>
          <w:lang w:val="bg-BG"/>
        </w:rPr>
        <w:t>Нашата система би могла да предлага по прецизни опции, за това точно коя част от плана може да се редактира</w:t>
      </w:r>
    </w:p>
    <w:p>
      <w:pPr>
        <w:pStyle w:val="ListParagraph"/>
        <w:numPr>
          <w:ilvl w:val="0"/>
          <w:numId w:val="11"/>
        </w:numPr>
        <w:ind w:left="1778" w:hanging="360"/>
        <w:rPr>
          <w:rFonts w:ascii="Times New Roman" w:hAnsi="Times New Roman" w:cs="Times New Roman"/>
          <w:bCs/>
          <w:lang w:val="bg-BG"/>
        </w:rPr>
      </w:pPr>
      <w:r>
        <w:rPr>
          <w:rFonts w:cs="Times New Roman" w:ascii="Times New Roman" w:hAnsi="Times New Roman"/>
          <w:bCs/>
          <w:lang w:val="bg-BG"/>
        </w:rPr>
        <w:t>Нашата системата ще предлага опцията всеки от спътниците да има отделен микроплан в рамките на общия план, заедно със собствени</w:t>
      </w:r>
    </w:p>
    <w:p>
      <w:pPr>
        <w:pStyle w:val="ListParagraph"/>
        <w:numPr>
          <w:ilvl w:val="0"/>
          <w:numId w:val="11"/>
        </w:numPr>
        <w:ind w:left="1778" w:hanging="360"/>
        <w:rPr>
          <w:rFonts w:ascii="Times New Roman" w:hAnsi="Times New Roman" w:cs="Times New Roman"/>
          <w:bCs/>
          <w:lang w:val="bg-BG"/>
        </w:rPr>
      </w:pPr>
      <w:r>
        <w:rPr>
          <w:rFonts w:cs="Times New Roman" w:ascii="Times New Roman" w:hAnsi="Times New Roman"/>
          <w:bCs/>
          <w:lang w:val="bg-BG"/>
        </w:rPr>
        <w:t>Секция с планове на други потребители, подредени по различни критерии (популярност, достъпност, начални, междинни и крайни дестинации)</w:t>
      </w:r>
    </w:p>
    <w:p>
      <w:pPr>
        <w:pStyle w:val="ListParagraph"/>
        <w:numPr>
          <w:ilvl w:val="0"/>
          <w:numId w:val="11"/>
        </w:numPr>
        <w:ind w:left="1778" w:hanging="360"/>
        <w:rPr>
          <w:rFonts w:ascii="Times New Roman" w:hAnsi="Times New Roman" w:cs="Times New Roman"/>
          <w:bCs/>
          <w:lang w:val="bg-BG"/>
        </w:rPr>
      </w:pPr>
      <w:r>
        <w:rPr>
          <w:rFonts w:cs="Times New Roman" w:ascii="Times New Roman" w:hAnsi="Times New Roman"/>
          <w:bCs/>
          <w:lang w:val="bg-BG"/>
        </w:rPr>
        <w:t>Придружаващ блог с цел популяризиране на системата. Страници на системата на популярните социални мрежи</w:t>
      </w:r>
    </w:p>
    <w:p>
      <w:pPr>
        <w:pStyle w:val="ListParagraph"/>
        <w:numPr>
          <w:ilvl w:val="0"/>
          <w:numId w:val="11"/>
        </w:numPr>
        <w:ind w:left="1778" w:hanging="360"/>
        <w:rPr>
          <w:rFonts w:ascii="Times New Roman" w:hAnsi="Times New Roman" w:cs="Times New Roman"/>
          <w:bCs/>
          <w:lang w:val="bg-BG"/>
        </w:rPr>
      </w:pPr>
      <w:r>
        <w:rPr>
          <w:rFonts w:cs="Times New Roman" w:ascii="Times New Roman" w:hAnsi="Times New Roman"/>
          <w:bCs/>
          <w:lang w:val="bg-BG"/>
        </w:rPr>
        <w:t>Изкуствен интелект, който предлага най-добрите дестинации и съответните забележителности там, на базата на обратна връзка на потребители на самата система и на други системи, с които системата има интеграция</w:t>
      </w:r>
    </w:p>
    <w:p>
      <w:pPr>
        <w:pStyle w:val="Normal"/>
        <w:ind w:left="1800" w:hanging="0"/>
        <w:rPr>
          <w:rFonts w:ascii="Times New Roman" w:hAnsi="Times New Roman" w:cs="Times New Roman"/>
          <w:bCs/>
          <w:lang w:val="bg-BG"/>
        </w:rPr>
      </w:pPr>
      <w:r>
        <w:rPr>
          <w:rFonts w:cs="Times New Roman" w:ascii="Times New Roman" w:hAnsi="Times New Roman"/>
          <w:bCs/>
          <w:lang w:val="bg-BG"/>
        </w:rPr>
      </w:r>
    </w:p>
    <w:p>
      <w:pPr>
        <w:pStyle w:val="Normal"/>
        <w:ind w:firstLine="709"/>
        <w:rPr>
          <w:rFonts w:ascii="Times New Roman" w:hAnsi="Times New Roman" w:cs="Times New Roman"/>
          <w:b/>
          <w:b/>
          <w:bCs/>
          <w:sz w:val="32"/>
          <w:szCs w:val="32"/>
        </w:rPr>
      </w:pPr>
      <w:bookmarkStart w:id="14" w:name="ИзвлечениИзисквания"/>
      <w:bookmarkEnd w:id="14"/>
      <w:r>
        <w:rPr>
          <w:rFonts w:cs="Times New Roman" w:ascii="Times New Roman" w:hAnsi="Times New Roman"/>
          <w:b/>
          <w:bCs/>
          <w:sz w:val="32"/>
          <w:szCs w:val="32"/>
        </w:rPr>
        <w:t>Извлечени изисквания</w:t>
      </w:r>
    </w:p>
    <w:p>
      <w:pPr>
        <w:pStyle w:val="Normal"/>
        <w:rPr>
          <w:rFonts w:ascii="Times New Roman" w:hAnsi="Times New Roman" w:cs="Times New Roman"/>
        </w:rPr>
      </w:pPr>
      <w:r>
        <w:rPr>
          <w:rFonts w:cs="Times New Roman" w:ascii="Times New Roman" w:hAnsi="Times New Roman"/>
        </w:rPr>
      </w:r>
    </w:p>
    <w:p>
      <w:pPr>
        <w:pStyle w:val="ListParagraph"/>
        <w:numPr>
          <w:ilvl w:val="0"/>
          <w:numId w:val="6"/>
        </w:numPr>
        <w:rPr>
          <w:rFonts w:ascii="Times New Roman" w:hAnsi="Times New Roman" w:cs="Times New Roman"/>
        </w:rPr>
      </w:pPr>
      <w:bookmarkStart w:id="15" w:name="Функционални"/>
      <w:bookmarkEnd w:id="15"/>
      <w:r>
        <w:rPr>
          <w:rFonts w:cs="Times New Roman" w:ascii="Times New Roman" w:hAnsi="Times New Roman"/>
          <w:b/>
          <w:bCs/>
          <w:sz w:val="26"/>
          <w:szCs w:val="26"/>
        </w:rPr>
        <w:t>Функционални</w:t>
      </w:r>
    </w:p>
    <w:p>
      <w:pPr>
        <w:pStyle w:val="Normal"/>
        <w:numPr>
          <w:ilvl w:val="0"/>
          <w:numId w:val="1"/>
        </w:numPr>
        <w:rPr>
          <w:rFonts w:ascii="Times New Roman" w:hAnsi="Times New Roman" w:cs="Times New Roman"/>
        </w:rPr>
      </w:pPr>
      <w:r>
        <w:rPr>
          <w:rFonts w:cs="Times New Roman" w:ascii="Times New Roman" w:hAnsi="Times New Roman"/>
          <w:lang w:val="bg-BG"/>
        </w:rPr>
        <w:t>Контакт и обратна връзка на потребителите с фирмите, предлагащи услуги</w:t>
      </w:r>
    </w:p>
    <w:p>
      <w:pPr>
        <w:pStyle w:val="Normal"/>
        <w:numPr>
          <w:ilvl w:val="0"/>
          <w:numId w:val="1"/>
        </w:numPr>
        <w:rPr>
          <w:rFonts w:ascii="Times New Roman" w:hAnsi="Times New Roman" w:cs="Times New Roman"/>
        </w:rPr>
      </w:pPr>
      <w:r>
        <w:rPr>
          <w:rFonts w:cs="Times New Roman" w:ascii="Times New Roman" w:hAnsi="Times New Roman"/>
          <w:lang w:val="bg-BG"/>
        </w:rPr>
        <w:t>Интеграция със социални мрежи</w:t>
      </w:r>
      <w:r>
        <w:rPr>
          <w:rFonts w:cs="Times New Roman" w:ascii="Times New Roman" w:hAnsi="Times New Roman"/>
        </w:rPr>
        <w:t>(Facebook, Instragram)</w:t>
      </w:r>
    </w:p>
    <w:p>
      <w:pPr>
        <w:pStyle w:val="Normal"/>
        <w:numPr>
          <w:ilvl w:val="0"/>
          <w:numId w:val="1"/>
        </w:numPr>
        <w:rPr>
          <w:rFonts w:ascii="Times New Roman" w:hAnsi="Times New Roman" w:cs="Times New Roman"/>
        </w:rPr>
      </w:pPr>
      <w:r>
        <w:rPr>
          <w:rFonts w:cs="Times New Roman" w:ascii="Times New Roman" w:hAnsi="Times New Roman"/>
          <w:lang w:val="bg-BG"/>
        </w:rPr>
        <w:t>Общо пътуване за много хора, но то да може да се конфигурира индивидуално за всеки от пътуващите</w:t>
      </w:r>
    </w:p>
    <w:p>
      <w:pPr>
        <w:pStyle w:val="Normal"/>
        <w:numPr>
          <w:ilvl w:val="0"/>
          <w:numId w:val="1"/>
        </w:numPr>
        <w:rPr>
          <w:rFonts w:ascii="Times New Roman" w:hAnsi="Times New Roman" w:cs="Times New Roman"/>
        </w:rPr>
      </w:pPr>
      <w:bookmarkStart w:id="16" w:name="__DdeLink__282_751364137"/>
      <w:bookmarkEnd w:id="16"/>
      <w:r>
        <w:rPr>
          <w:rFonts w:cs="Times New Roman" w:ascii="Times New Roman" w:hAnsi="Times New Roman"/>
          <w:lang w:val="bg-BG"/>
        </w:rPr>
        <w:t>Съхраняване на билети, резервации без да е нужен достъп до интернет</w:t>
      </w:r>
    </w:p>
    <w:p>
      <w:pPr>
        <w:pStyle w:val="Normal"/>
        <w:numPr>
          <w:ilvl w:val="0"/>
          <w:numId w:val="1"/>
        </w:numPr>
        <w:rPr>
          <w:rFonts w:ascii="Times New Roman" w:hAnsi="Times New Roman" w:cs="Times New Roman"/>
          <w:lang w:val="bg-BG"/>
        </w:rPr>
      </w:pPr>
      <w:r>
        <w:rPr>
          <w:rFonts w:cs="Times New Roman" w:ascii="Times New Roman" w:hAnsi="Times New Roman"/>
          <w:lang w:val="bg-BG"/>
        </w:rPr>
        <w:t>Нерегистриран потребител има възможност да види демо и да разглежда публични сценарии на пътувания</w:t>
      </w:r>
    </w:p>
    <w:p>
      <w:pPr>
        <w:pStyle w:val="Normal"/>
        <w:numPr>
          <w:ilvl w:val="0"/>
          <w:numId w:val="1"/>
        </w:numPr>
        <w:rPr>
          <w:rFonts w:ascii="Times New Roman" w:hAnsi="Times New Roman" w:cs="Times New Roman"/>
          <w:lang w:val="bg-BG"/>
        </w:rPr>
      </w:pPr>
      <w:r>
        <w:rPr>
          <w:rFonts w:cs="Times New Roman" w:ascii="Times New Roman" w:hAnsi="Times New Roman"/>
          <w:lang w:val="bg-BG"/>
        </w:rPr>
        <w:t>Регистриран потребител може да създава списъци с необходими неща (и по категории)</w:t>
      </w:r>
    </w:p>
    <w:p>
      <w:pPr>
        <w:pStyle w:val="Normal"/>
        <w:numPr>
          <w:ilvl w:val="0"/>
          <w:numId w:val="1"/>
        </w:numPr>
        <w:rPr>
          <w:rFonts w:ascii="Times New Roman" w:hAnsi="Times New Roman" w:cs="Times New Roman"/>
          <w:lang w:val="bg-BG"/>
        </w:rPr>
      </w:pPr>
      <w:r>
        <w:rPr>
          <w:rFonts w:cs="Times New Roman" w:ascii="Times New Roman" w:hAnsi="Times New Roman"/>
          <w:lang w:val="bg-BG"/>
        </w:rPr>
        <w:t>Регистриран потребител може да дефинира различни дейности по време на пътуване</w:t>
      </w:r>
    </w:p>
    <w:p>
      <w:pPr>
        <w:pStyle w:val="Normal"/>
        <w:numPr>
          <w:ilvl w:val="0"/>
          <w:numId w:val="1"/>
        </w:numPr>
        <w:rPr>
          <w:rFonts w:ascii="Times New Roman" w:hAnsi="Times New Roman" w:cs="Times New Roman"/>
          <w:lang w:val="bg-BG"/>
        </w:rPr>
      </w:pPr>
      <w:r>
        <w:rPr>
          <w:rFonts w:cs="Times New Roman" w:ascii="Times New Roman" w:hAnsi="Times New Roman"/>
          <w:lang w:val="bg-BG"/>
        </w:rPr>
        <w:t>Системата предоставя анализ на място за пътуване по различни критерии</w:t>
      </w:r>
    </w:p>
    <w:p>
      <w:pPr>
        <w:pStyle w:val="Normal"/>
        <w:numPr>
          <w:ilvl w:val="0"/>
          <w:numId w:val="1"/>
        </w:numPr>
        <w:rPr>
          <w:rFonts w:ascii="Times New Roman" w:hAnsi="Times New Roman" w:cs="Times New Roman"/>
          <w:lang w:val="bg-BG"/>
        </w:rPr>
      </w:pPr>
      <w:r>
        <w:rPr>
          <w:rFonts w:cs="Times New Roman" w:ascii="Times New Roman" w:hAnsi="Times New Roman"/>
          <w:lang w:val="bg-BG"/>
        </w:rPr>
        <w:t>Регистриран потребител може да планира свои публични и лични маршрути за пътуване</w:t>
      </w:r>
    </w:p>
    <w:p>
      <w:pPr>
        <w:pStyle w:val="Normal"/>
        <w:numPr>
          <w:ilvl w:val="0"/>
          <w:numId w:val="1"/>
        </w:numPr>
        <w:rPr>
          <w:rFonts w:ascii="Times New Roman" w:hAnsi="Times New Roman" w:cs="Times New Roman"/>
          <w:lang w:val="bg-BG"/>
        </w:rPr>
      </w:pPr>
      <w:r>
        <w:rPr>
          <w:rFonts w:cs="Times New Roman" w:ascii="Times New Roman" w:hAnsi="Times New Roman"/>
          <w:lang w:val="bg-BG"/>
        </w:rPr>
        <w:t>Системата може да генерира маршрут през всички дефинирани места за посещение</w:t>
      </w:r>
    </w:p>
    <w:p>
      <w:pPr>
        <w:pStyle w:val="Normal"/>
        <w:numPr>
          <w:ilvl w:val="0"/>
          <w:numId w:val="1"/>
        </w:numPr>
        <w:rPr>
          <w:rFonts w:ascii="Times New Roman" w:hAnsi="Times New Roman" w:cs="Times New Roman"/>
          <w:lang w:val="bg-BG"/>
        </w:rPr>
      </w:pPr>
      <w:r>
        <w:rPr>
          <w:rFonts w:cs="Times New Roman" w:ascii="Times New Roman" w:hAnsi="Times New Roman"/>
          <w:lang w:val="bg-BG"/>
        </w:rPr>
        <w:t>Регистриран потребител може да публикува свои сценарии на пътуване</w:t>
      </w:r>
    </w:p>
    <w:p>
      <w:pPr>
        <w:pStyle w:val="Normal"/>
        <w:numPr>
          <w:ilvl w:val="0"/>
          <w:numId w:val="1"/>
        </w:numPr>
        <w:rPr>
          <w:rFonts w:ascii="Times New Roman" w:hAnsi="Times New Roman" w:cs="Times New Roman"/>
          <w:lang w:val="bg-BG"/>
        </w:rPr>
      </w:pPr>
      <w:r>
        <w:rPr>
          <w:rFonts w:cs="Times New Roman" w:ascii="Times New Roman" w:hAnsi="Times New Roman"/>
          <w:lang w:val="bg-BG"/>
        </w:rPr>
        <w:t>Регистриран потребител може да прави копие на сценарии публикувани от други потребители, като те биват добавени при неговите пътувания, където той може да ги променя</w:t>
      </w:r>
    </w:p>
    <w:p>
      <w:pPr>
        <w:pStyle w:val="Normal"/>
        <w:numPr>
          <w:ilvl w:val="0"/>
          <w:numId w:val="1"/>
        </w:numPr>
        <w:rPr>
          <w:rFonts w:ascii="Times New Roman" w:hAnsi="Times New Roman" w:cs="Times New Roman"/>
          <w:lang w:val="bg-BG"/>
        </w:rPr>
      </w:pPr>
      <w:r>
        <w:rPr>
          <w:rFonts w:cs="Times New Roman" w:ascii="Times New Roman" w:hAnsi="Times New Roman"/>
          <w:lang w:val="bg-BG"/>
        </w:rPr>
        <w:t>Регистриран потребител може да организира пътуване заедно с други поканени потребители</w:t>
      </w:r>
    </w:p>
    <w:p>
      <w:pPr>
        <w:pStyle w:val="Normal"/>
        <w:numPr>
          <w:ilvl w:val="0"/>
          <w:numId w:val="1"/>
        </w:numPr>
        <w:rPr>
          <w:rFonts w:ascii="Times New Roman" w:hAnsi="Times New Roman" w:cs="Times New Roman"/>
          <w:lang w:val="bg-BG"/>
        </w:rPr>
      </w:pPr>
      <w:r>
        <w:rPr>
          <w:rFonts w:cs="Times New Roman" w:ascii="Times New Roman" w:hAnsi="Times New Roman"/>
          <w:lang w:val="bg-BG"/>
        </w:rPr>
        <w:t>Регистрирани компании могат да публикуват услугите, които предоставят</w:t>
      </w:r>
    </w:p>
    <w:p>
      <w:pPr>
        <w:pStyle w:val="Normal"/>
        <w:numPr>
          <w:ilvl w:val="0"/>
          <w:numId w:val="1"/>
        </w:numPr>
        <w:rPr>
          <w:rFonts w:ascii="Times New Roman" w:hAnsi="Times New Roman" w:cs="Times New Roman"/>
          <w:lang w:val="bg-BG"/>
        </w:rPr>
      </w:pPr>
      <w:r>
        <w:rPr>
          <w:rFonts w:cs="Times New Roman" w:ascii="Times New Roman" w:hAnsi="Times New Roman"/>
          <w:lang w:val="bg-BG"/>
        </w:rPr>
        <w:t>Регистрирани компании могат да си партнират, за да предоставят пакети от услуги</w:t>
      </w:r>
    </w:p>
    <w:p>
      <w:pPr>
        <w:pStyle w:val="Normal"/>
        <w:numPr>
          <w:ilvl w:val="0"/>
          <w:numId w:val="1"/>
        </w:numPr>
        <w:rPr>
          <w:rFonts w:ascii="Times New Roman" w:hAnsi="Times New Roman" w:cs="Times New Roman"/>
          <w:lang w:val="bg-BG"/>
        </w:rPr>
      </w:pPr>
      <w:r>
        <w:rPr>
          <w:rFonts w:cs="Times New Roman" w:ascii="Times New Roman" w:hAnsi="Times New Roman"/>
          <w:lang w:val="bg-BG"/>
        </w:rPr>
        <w:t xml:space="preserve">Интеграция с </w:t>
      </w:r>
      <w:r>
        <w:rPr>
          <w:rFonts w:cs="Times New Roman" w:ascii="Times New Roman" w:hAnsi="Times New Roman"/>
        </w:rPr>
        <w:t>Airbnb</w:t>
      </w:r>
    </w:p>
    <w:p>
      <w:pPr>
        <w:pStyle w:val="Normal"/>
        <w:numPr>
          <w:ilvl w:val="0"/>
          <w:numId w:val="1"/>
        </w:numPr>
        <w:rPr>
          <w:rFonts w:ascii="Times New Roman" w:hAnsi="Times New Roman" w:cs="Times New Roman"/>
          <w:lang w:val="bg-BG"/>
        </w:rPr>
      </w:pPr>
      <w:r>
        <w:rPr>
          <w:rFonts w:cs="Times New Roman" w:ascii="Times New Roman" w:hAnsi="Times New Roman"/>
          <w:lang w:val="bg-BG"/>
        </w:rPr>
        <w:t>Предложения за дестинации и забележителности базирани на обратна връзка на пътуващи за тях</w:t>
      </w:r>
    </w:p>
    <w:p>
      <w:pPr>
        <w:pStyle w:val="Normal"/>
        <w:numPr>
          <w:ilvl w:val="0"/>
          <w:numId w:val="1"/>
        </w:numPr>
        <w:rPr>
          <w:rFonts w:ascii="Times New Roman" w:hAnsi="Times New Roman" w:cs="Times New Roman"/>
          <w:lang w:val="bg-BG"/>
        </w:rPr>
      </w:pPr>
      <w:r>
        <w:rPr>
          <w:rFonts w:cs="Times New Roman" w:ascii="Times New Roman" w:hAnsi="Times New Roman"/>
          <w:lang w:val="bg-BG"/>
        </w:rPr>
        <w:t>Всеки отделен спътник може да има свой миркоплан в рамките на макропланът към който се е присъединил</w:t>
      </w:r>
    </w:p>
    <w:p>
      <w:pPr>
        <w:pStyle w:val="Normal"/>
        <w:rPr>
          <w:rFonts w:ascii="Times New Roman" w:hAnsi="Times New Roman" w:cs="Times New Roman"/>
          <w:lang w:val="bg-BG"/>
        </w:rPr>
      </w:pPr>
      <w:r>
        <w:rPr>
          <w:rFonts w:cs="Times New Roman" w:ascii="Times New Roman" w:hAnsi="Times New Roman"/>
          <w:lang w:val="bg-BG"/>
        </w:rPr>
      </w:r>
    </w:p>
    <w:p>
      <w:pPr>
        <w:pStyle w:val="ListParagraph"/>
        <w:numPr>
          <w:ilvl w:val="0"/>
          <w:numId w:val="6"/>
        </w:numPr>
        <w:rPr>
          <w:rFonts w:ascii="Times New Roman" w:hAnsi="Times New Roman" w:cs="Times New Roman"/>
          <w:lang w:val="bg-BG"/>
        </w:rPr>
      </w:pPr>
      <w:bookmarkStart w:id="17" w:name="Нефункционални"/>
      <w:bookmarkEnd w:id="17"/>
      <w:r>
        <w:rPr>
          <w:rFonts w:cs="Times New Roman" w:ascii="Times New Roman" w:hAnsi="Times New Roman"/>
          <w:b/>
          <w:bCs/>
          <w:sz w:val="26"/>
          <w:szCs w:val="26"/>
          <w:lang w:val="bg-BG"/>
        </w:rPr>
        <w:t>Нефункционални</w:t>
      </w:r>
    </w:p>
    <w:p>
      <w:pPr>
        <w:pStyle w:val="Normal"/>
        <w:numPr>
          <w:ilvl w:val="0"/>
          <w:numId w:val="2"/>
        </w:numPr>
        <w:rPr>
          <w:rFonts w:ascii="Times New Roman" w:hAnsi="Times New Roman" w:cs="Times New Roman"/>
          <w:lang w:val="bg-BG"/>
        </w:rPr>
      </w:pPr>
      <w:r>
        <w:rPr>
          <w:rFonts w:cs="Times New Roman" w:ascii="Times New Roman" w:hAnsi="Times New Roman"/>
          <w:lang w:val="bg-BG"/>
        </w:rPr>
        <w:t xml:space="preserve">Използване на </w:t>
      </w:r>
      <w:r>
        <w:rPr>
          <w:rFonts w:cs="Times New Roman" w:ascii="Times New Roman" w:hAnsi="Times New Roman"/>
        </w:rPr>
        <w:t>SSL</w:t>
      </w:r>
      <w:r>
        <w:rPr>
          <w:rFonts w:cs="Times New Roman" w:ascii="Times New Roman" w:hAnsi="Times New Roman"/>
          <w:lang w:val="bg-BG"/>
        </w:rPr>
        <w:t>/</w:t>
      </w:r>
      <w:r>
        <w:rPr>
          <w:rFonts w:cs="Times New Roman" w:ascii="Times New Roman" w:hAnsi="Times New Roman"/>
        </w:rPr>
        <w:t>TLS</w:t>
      </w:r>
      <w:r>
        <w:rPr>
          <w:rFonts w:cs="Times New Roman" w:ascii="Times New Roman" w:hAnsi="Times New Roman"/>
          <w:lang w:val="bg-BG"/>
        </w:rPr>
        <w:t xml:space="preserve"> </w:t>
      </w:r>
      <w:r>
        <w:rPr>
          <w:rFonts w:cs="Times New Roman" w:ascii="Times New Roman" w:hAnsi="Times New Roman"/>
        </w:rPr>
        <w:t>encryption</w:t>
      </w:r>
      <w:r>
        <w:rPr>
          <w:rFonts w:cs="Times New Roman" w:ascii="Times New Roman" w:hAnsi="Times New Roman"/>
          <w:lang w:val="bg-BG"/>
        </w:rPr>
        <w:t xml:space="preserve"> за цялата система</w:t>
      </w:r>
    </w:p>
    <w:p>
      <w:pPr>
        <w:pStyle w:val="Normal"/>
        <w:numPr>
          <w:ilvl w:val="0"/>
          <w:numId w:val="2"/>
        </w:numPr>
        <w:rPr>
          <w:rFonts w:ascii="Times New Roman" w:hAnsi="Times New Roman" w:cs="Times New Roman"/>
          <w:lang w:val="bg-BG"/>
        </w:rPr>
      </w:pPr>
      <w:r>
        <w:rPr>
          <w:rFonts w:cs="Times New Roman" w:ascii="Times New Roman" w:hAnsi="Times New Roman"/>
          <w:lang w:val="bg-BG"/>
        </w:rPr>
        <w:t>Работа с различни видове валути</w:t>
      </w:r>
    </w:p>
    <w:p>
      <w:pPr>
        <w:pStyle w:val="Normal"/>
        <w:numPr>
          <w:ilvl w:val="0"/>
          <w:numId w:val="2"/>
        </w:numPr>
        <w:rPr>
          <w:rFonts w:ascii="Times New Roman" w:hAnsi="Times New Roman" w:cs="Times New Roman"/>
          <w:lang w:val="bg-BG"/>
        </w:rPr>
      </w:pPr>
      <w:r>
        <w:rPr>
          <w:rFonts w:cs="Times New Roman" w:ascii="Times New Roman" w:hAnsi="Times New Roman"/>
          <w:lang w:val="bg-BG"/>
        </w:rPr>
        <w:t>Висока степен на достъпност – поне 99%</w:t>
      </w:r>
    </w:p>
    <w:p>
      <w:pPr>
        <w:pStyle w:val="Normal"/>
        <w:numPr>
          <w:ilvl w:val="0"/>
          <w:numId w:val="2"/>
        </w:numPr>
        <w:rPr>
          <w:rFonts w:ascii="Times New Roman" w:hAnsi="Times New Roman" w:cs="Times New Roman"/>
          <w:lang w:val="bg-BG"/>
        </w:rPr>
      </w:pPr>
      <w:r>
        <w:rPr>
          <w:rFonts w:cs="Times New Roman" w:ascii="Times New Roman" w:hAnsi="Times New Roman"/>
          <w:lang w:val="bg-BG"/>
        </w:rPr>
        <w:t xml:space="preserve">Работа с най-разпространените видове банкови карти – </w:t>
      </w:r>
      <w:r>
        <w:rPr>
          <w:rFonts w:eastAsia="Yu Mincho" w:cs="Times New Roman" w:ascii="Times New Roman" w:hAnsi="Times New Roman"/>
          <w:lang w:val="bg-BG" w:eastAsia="ja-JP"/>
        </w:rPr>
        <w:t>Visa, MasterCard, AmericanExpress</w:t>
      </w:r>
    </w:p>
    <w:p>
      <w:pPr>
        <w:pStyle w:val="Normal"/>
        <w:numPr>
          <w:ilvl w:val="0"/>
          <w:numId w:val="2"/>
        </w:numPr>
        <w:rPr>
          <w:rFonts w:ascii="Times New Roman" w:hAnsi="Times New Roman" w:cs="Times New Roman"/>
          <w:lang w:val="bg-BG"/>
        </w:rPr>
      </w:pPr>
      <w:r>
        <w:rPr>
          <w:rFonts w:cs="Times New Roman" w:ascii="Times New Roman" w:hAnsi="Times New Roman"/>
          <w:lang w:val="bg-BG"/>
        </w:rPr>
        <w:t xml:space="preserve">Интеграция на пътуване с </w:t>
      </w:r>
      <w:r>
        <w:rPr>
          <w:rFonts w:cs="Times New Roman" w:ascii="Times New Roman" w:hAnsi="Times New Roman"/>
        </w:rPr>
        <w:t>Google</w:t>
      </w:r>
      <w:r>
        <w:rPr>
          <w:rFonts w:cs="Times New Roman" w:ascii="Times New Roman" w:hAnsi="Times New Roman"/>
          <w:lang w:val="bg-BG"/>
        </w:rPr>
        <w:t xml:space="preserve"> </w:t>
      </w:r>
      <w:r>
        <w:rPr>
          <w:rFonts w:cs="Times New Roman" w:ascii="Times New Roman" w:hAnsi="Times New Roman"/>
        </w:rPr>
        <w:t>C</w:t>
      </w:r>
      <w:r>
        <w:rPr>
          <w:rFonts w:cs="Times New Roman" w:ascii="Times New Roman" w:hAnsi="Times New Roman"/>
          <w:lang w:val="bg-BG"/>
        </w:rPr>
        <w:t xml:space="preserve">alendar, </w:t>
      </w:r>
      <w:r>
        <w:rPr>
          <w:rFonts w:cs="Times New Roman" w:ascii="Times New Roman" w:hAnsi="Times New Roman"/>
        </w:rPr>
        <w:t>G</w:t>
      </w:r>
      <w:r>
        <w:rPr>
          <w:rFonts w:cs="Times New Roman" w:ascii="Times New Roman" w:hAnsi="Times New Roman"/>
          <w:lang w:val="bg-BG"/>
        </w:rPr>
        <w:t xml:space="preserve">oogle </w:t>
      </w:r>
      <w:r>
        <w:rPr>
          <w:rFonts w:cs="Times New Roman" w:ascii="Times New Roman" w:hAnsi="Times New Roman"/>
        </w:rPr>
        <w:t>M</w:t>
      </w:r>
      <w:r>
        <w:rPr>
          <w:rFonts w:cs="Times New Roman" w:ascii="Times New Roman" w:hAnsi="Times New Roman"/>
          <w:lang w:val="bg-BG"/>
        </w:rPr>
        <w:t>aps</w:t>
      </w:r>
    </w:p>
    <w:p>
      <w:pPr>
        <w:pStyle w:val="Normal"/>
        <w:numPr>
          <w:ilvl w:val="0"/>
          <w:numId w:val="2"/>
        </w:numPr>
        <w:rPr>
          <w:rFonts w:ascii="Times New Roman" w:hAnsi="Times New Roman" w:cs="Times New Roman"/>
          <w:lang w:val="bg-BG"/>
        </w:rPr>
      </w:pPr>
      <w:r>
        <w:rPr>
          <w:rFonts w:cs="Times New Roman" w:ascii="Times New Roman" w:hAnsi="Times New Roman"/>
          <w:lang w:val="bg-BG"/>
        </w:rPr>
        <w:t>автоматизиран начин за търсене и плащане на осигуровки, билети, хотел, кола под наем, такси</w:t>
      </w:r>
    </w:p>
    <w:p>
      <w:pPr>
        <w:pStyle w:val="Normal"/>
        <w:numPr>
          <w:ilvl w:val="0"/>
          <w:numId w:val="2"/>
        </w:numPr>
        <w:rPr>
          <w:rFonts w:ascii="Times New Roman" w:hAnsi="Times New Roman" w:cs="Times New Roman"/>
          <w:lang w:val="bg-BG"/>
        </w:rPr>
      </w:pPr>
      <w:r>
        <w:rPr>
          <w:rFonts w:cs="Times New Roman" w:ascii="Times New Roman" w:hAnsi="Times New Roman"/>
          <w:lang w:val="bg-BG"/>
        </w:rPr>
        <w:t>Системата да бъде налична на различни видове устройства – компютър, лаптоп, телефон, таблет</w:t>
      </w:r>
    </w:p>
    <w:p>
      <w:pPr>
        <w:pStyle w:val="Normal"/>
        <w:numPr>
          <w:ilvl w:val="0"/>
          <w:numId w:val="2"/>
        </w:numPr>
        <w:rPr>
          <w:rFonts w:ascii="Times New Roman" w:hAnsi="Times New Roman" w:cs="Times New Roman"/>
          <w:lang w:val="bg-BG"/>
        </w:rPr>
      </w:pPr>
      <w:r>
        <w:rPr>
          <w:rFonts w:cs="Times New Roman" w:ascii="Times New Roman" w:hAnsi="Times New Roman"/>
          <w:lang w:val="bg-BG"/>
        </w:rPr>
        <w:t>Системата представлява уеб приложение</w:t>
      </w:r>
    </w:p>
    <w:p>
      <w:pPr>
        <w:pStyle w:val="Normal"/>
        <w:numPr>
          <w:ilvl w:val="0"/>
          <w:numId w:val="2"/>
        </w:numPr>
        <w:rPr>
          <w:rFonts w:ascii="Times New Roman" w:hAnsi="Times New Roman" w:cs="Times New Roman"/>
          <w:lang w:val="bg-BG"/>
        </w:rPr>
      </w:pPr>
      <w:r>
        <w:rPr>
          <w:rFonts w:cs="Times New Roman" w:ascii="Times New Roman" w:hAnsi="Times New Roman"/>
          <w:lang w:val="bg-BG"/>
        </w:rPr>
        <w:t>Системата да бъде налична на няколко езика – английски, руски, български</w:t>
      </w:r>
    </w:p>
    <w:p>
      <w:pPr>
        <w:pStyle w:val="Normal"/>
        <w:rPr>
          <w:rFonts w:ascii="Times New Roman" w:hAnsi="Times New Roman" w:cs="Times New Roman"/>
          <w:lang w:val="bg-BG"/>
        </w:rPr>
      </w:pPr>
      <w:r>
        <w:rPr>
          <w:rFonts w:cs="Times New Roman" w:ascii="Times New Roman" w:hAnsi="Times New Roman"/>
          <w:lang w:val="bg-BG"/>
        </w:rPr>
      </w:r>
    </w:p>
    <w:p>
      <w:pPr>
        <w:pStyle w:val="ListParagraph"/>
        <w:numPr>
          <w:ilvl w:val="0"/>
          <w:numId w:val="6"/>
        </w:numPr>
        <w:rPr>
          <w:rFonts w:ascii="Times New Roman" w:hAnsi="Times New Roman" w:cs="Times New Roman"/>
        </w:rPr>
      </w:pPr>
      <w:bookmarkStart w:id="18" w:name="ПроизтичащиОтПриложнаОбласт"/>
      <w:bookmarkEnd w:id="18"/>
      <w:r>
        <w:rPr>
          <w:rFonts w:cs="Times New Roman" w:ascii="Times New Roman" w:hAnsi="Times New Roman"/>
          <w:b/>
          <w:bCs/>
          <w:sz w:val="26"/>
          <w:szCs w:val="26"/>
        </w:rPr>
        <w:t>Произтичащи от приложна област</w:t>
      </w:r>
    </w:p>
    <w:p>
      <w:pPr>
        <w:pStyle w:val="Normal"/>
        <w:numPr>
          <w:ilvl w:val="0"/>
          <w:numId w:val="3"/>
        </w:numPr>
        <w:rPr>
          <w:rFonts w:ascii="Times New Roman" w:hAnsi="Times New Roman" w:cs="Times New Roman"/>
          <w:lang w:val="bg-BG"/>
        </w:rPr>
      </w:pPr>
      <w:r>
        <w:rPr>
          <w:rFonts w:cs="Times New Roman" w:ascii="Times New Roman" w:hAnsi="Times New Roman"/>
          <w:lang w:val="bg-BG"/>
        </w:rPr>
        <w:t>Менажиране на лични данни спрямо Общ регламент за защита на личните данни (GDPR)</w:t>
      </w:r>
    </w:p>
    <w:p>
      <w:pPr>
        <w:pStyle w:val="Normal"/>
        <w:numPr>
          <w:ilvl w:val="0"/>
          <w:numId w:val="3"/>
        </w:numPr>
        <w:rPr>
          <w:lang w:val="bg-BG"/>
        </w:rPr>
      </w:pPr>
      <w:r>
        <w:rPr>
          <w:rFonts w:cs="Times New Roman" w:ascii="Times New Roman" w:hAnsi="Times New Roman"/>
          <w:lang w:val="bg-BG"/>
        </w:rPr>
        <w:t>Отговаряне на стандартите за парични транзакции онлайн</w:t>
      </w:r>
    </w:p>
    <w:p>
      <w:pPr>
        <w:pStyle w:val="Normal"/>
        <w:numPr>
          <w:ilvl w:val="0"/>
          <w:numId w:val="3"/>
        </w:numPr>
        <w:rPr/>
      </w:pPr>
      <w:r>
        <w:rPr>
          <w:rFonts w:cs="Times New Roman" w:ascii="Times New Roman" w:hAnsi="Times New Roman"/>
          <w:lang w:val="bg-BG"/>
        </w:rPr>
        <w:t>Стандарти свързани легалното пътуване на потребители</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778"/>
        </w:tabs>
        <w:ind w:left="1778" w:hanging="360"/>
      </w:pPr>
      <w:rPr>
        <w:rFonts w:ascii="Symbol" w:hAnsi="Symbol" w:cs="Symbol" w:hint="default"/>
        <w:b w:val="false"/>
        <w:rFonts w:cs="OpenSymbol"/>
      </w:rPr>
    </w:lvl>
    <w:lvl w:ilvl="1">
      <w:start w:val="1"/>
      <w:numFmt w:val="bullet"/>
      <w:lvlText w:val="◦"/>
      <w:lvlJc w:val="left"/>
      <w:pPr>
        <w:tabs>
          <w:tab w:val="num" w:pos="2138"/>
        </w:tabs>
        <w:ind w:left="2138" w:hanging="360"/>
      </w:pPr>
      <w:rPr>
        <w:rFonts w:ascii="OpenSymbol" w:hAnsi="OpenSymbol" w:cs="OpenSymbol" w:hint="default"/>
        <w:rFonts w:cs="OpenSymbol"/>
      </w:rPr>
    </w:lvl>
    <w:lvl w:ilvl="2">
      <w:start w:val="1"/>
      <w:numFmt w:val="bullet"/>
      <w:lvlText w:val="▪"/>
      <w:lvlJc w:val="left"/>
      <w:pPr>
        <w:tabs>
          <w:tab w:val="num" w:pos="2498"/>
        </w:tabs>
        <w:ind w:left="2498" w:hanging="360"/>
      </w:pPr>
      <w:rPr>
        <w:rFonts w:ascii="OpenSymbol" w:hAnsi="OpenSymbol" w:cs="OpenSymbol" w:hint="default"/>
        <w:rFonts w:cs="OpenSymbol"/>
      </w:rPr>
    </w:lvl>
    <w:lvl w:ilvl="3">
      <w:start w:val="1"/>
      <w:numFmt w:val="bullet"/>
      <w:lvlText w:val=""/>
      <w:lvlJc w:val="left"/>
      <w:pPr>
        <w:tabs>
          <w:tab w:val="num" w:pos="2858"/>
        </w:tabs>
        <w:ind w:left="2858" w:hanging="360"/>
      </w:pPr>
      <w:rPr>
        <w:rFonts w:ascii="Symbol" w:hAnsi="Symbol" w:cs="Symbol" w:hint="default"/>
        <w:rFonts w:cs="OpenSymbol"/>
      </w:rPr>
    </w:lvl>
    <w:lvl w:ilvl="4">
      <w:start w:val="1"/>
      <w:numFmt w:val="bullet"/>
      <w:lvlText w:val="◦"/>
      <w:lvlJc w:val="left"/>
      <w:pPr>
        <w:tabs>
          <w:tab w:val="num" w:pos="3218"/>
        </w:tabs>
        <w:ind w:left="3218" w:hanging="360"/>
      </w:pPr>
      <w:rPr>
        <w:rFonts w:ascii="OpenSymbol" w:hAnsi="OpenSymbol" w:cs="OpenSymbol" w:hint="default"/>
        <w:rFonts w:cs="OpenSymbol"/>
      </w:rPr>
    </w:lvl>
    <w:lvl w:ilvl="5">
      <w:start w:val="1"/>
      <w:numFmt w:val="bullet"/>
      <w:lvlText w:val="▪"/>
      <w:lvlJc w:val="left"/>
      <w:pPr>
        <w:tabs>
          <w:tab w:val="num" w:pos="3578"/>
        </w:tabs>
        <w:ind w:left="3578" w:hanging="360"/>
      </w:pPr>
      <w:rPr>
        <w:rFonts w:ascii="OpenSymbol" w:hAnsi="OpenSymbol" w:cs="OpenSymbol" w:hint="default"/>
        <w:rFonts w:cs="OpenSymbol"/>
      </w:rPr>
    </w:lvl>
    <w:lvl w:ilvl="6">
      <w:start w:val="1"/>
      <w:numFmt w:val="bullet"/>
      <w:lvlText w:val=""/>
      <w:lvlJc w:val="left"/>
      <w:pPr>
        <w:tabs>
          <w:tab w:val="num" w:pos="3938"/>
        </w:tabs>
        <w:ind w:left="3938" w:hanging="360"/>
      </w:pPr>
      <w:rPr>
        <w:rFonts w:ascii="Symbol" w:hAnsi="Symbol" w:cs="Symbol" w:hint="default"/>
        <w:rFonts w:cs="OpenSymbol"/>
      </w:rPr>
    </w:lvl>
    <w:lvl w:ilvl="7">
      <w:start w:val="1"/>
      <w:numFmt w:val="bullet"/>
      <w:lvlText w:val="◦"/>
      <w:lvlJc w:val="left"/>
      <w:pPr>
        <w:tabs>
          <w:tab w:val="num" w:pos="4298"/>
        </w:tabs>
        <w:ind w:left="4298" w:hanging="360"/>
      </w:pPr>
      <w:rPr>
        <w:rFonts w:ascii="OpenSymbol" w:hAnsi="OpenSymbol" w:cs="OpenSymbol" w:hint="default"/>
        <w:rFonts w:cs="OpenSymbol"/>
      </w:rPr>
    </w:lvl>
    <w:lvl w:ilvl="8">
      <w:start w:val="1"/>
      <w:numFmt w:val="bullet"/>
      <w:lvlText w:val="▪"/>
      <w:lvlJc w:val="left"/>
      <w:pPr>
        <w:tabs>
          <w:tab w:val="num" w:pos="4658"/>
        </w:tabs>
        <w:ind w:left="4658" w:hanging="360"/>
      </w:pPr>
      <w:rPr>
        <w:rFonts w:ascii="OpenSymbol" w:hAnsi="OpenSymbol" w:cs="OpenSymbol" w:hint="default"/>
        <w:rFonts w:cs="OpenSymbol"/>
      </w:rPr>
    </w:lvl>
  </w:abstractNum>
  <w:abstractNum w:abstractNumId="2">
    <w:lvl w:ilvl="0">
      <w:start w:val="1"/>
      <w:numFmt w:val="bullet"/>
      <w:lvlText w:val=""/>
      <w:lvlJc w:val="left"/>
      <w:pPr>
        <w:tabs>
          <w:tab w:val="num" w:pos="1778"/>
        </w:tabs>
        <w:ind w:left="1778" w:hanging="360"/>
      </w:pPr>
      <w:rPr>
        <w:rFonts w:ascii="Symbol" w:hAnsi="Symbol" w:cs="Symbol" w:hint="default"/>
        <w:b w:val="false"/>
        <w:rFonts w:cs="OpenSymbol"/>
      </w:rPr>
    </w:lvl>
    <w:lvl w:ilvl="1">
      <w:start w:val="1"/>
      <w:numFmt w:val="bullet"/>
      <w:lvlText w:val="◦"/>
      <w:lvlJc w:val="left"/>
      <w:pPr>
        <w:tabs>
          <w:tab w:val="num" w:pos="2138"/>
        </w:tabs>
        <w:ind w:left="2138" w:hanging="360"/>
      </w:pPr>
      <w:rPr>
        <w:rFonts w:ascii="OpenSymbol" w:hAnsi="OpenSymbol" w:cs="OpenSymbol" w:hint="default"/>
        <w:rFonts w:cs="OpenSymbol"/>
      </w:rPr>
    </w:lvl>
    <w:lvl w:ilvl="2">
      <w:start w:val="1"/>
      <w:numFmt w:val="bullet"/>
      <w:lvlText w:val="▪"/>
      <w:lvlJc w:val="left"/>
      <w:pPr>
        <w:tabs>
          <w:tab w:val="num" w:pos="2498"/>
        </w:tabs>
        <w:ind w:left="2498" w:hanging="360"/>
      </w:pPr>
      <w:rPr>
        <w:rFonts w:ascii="OpenSymbol" w:hAnsi="OpenSymbol" w:cs="OpenSymbol" w:hint="default"/>
        <w:rFonts w:cs="OpenSymbol"/>
      </w:rPr>
    </w:lvl>
    <w:lvl w:ilvl="3">
      <w:start w:val="1"/>
      <w:numFmt w:val="bullet"/>
      <w:lvlText w:val=""/>
      <w:lvlJc w:val="left"/>
      <w:pPr>
        <w:tabs>
          <w:tab w:val="num" w:pos="2858"/>
        </w:tabs>
        <w:ind w:left="2858" w:hanging="360"/>
      </w:pPr>
      <w:rPr>
        <w:rFonts w:ascii="Symbol" w:hAnsi="Symbol" w:cs="Symbol" w:hint="default"/>
        <w:rFonts w:cs="OpenSymbol"/>
      </w:rPr>
    </w:lvl>
    <w:lvl w:ilvl="4">
      <w:start w:val="1"/>
      <w:numFmt w:val="bullet"/>
      <w:lvlText w:val="◦"/>
      <w:lvlJc w:val="left"/>
      <w:pPr>
        <w:tabs>
          <w:tab w:val="num" w:pos="3218"/>
        </w:tabs>
        <w:ind w:left="3218" w:hanging="360"/>
      </w:pPr>
      <w:rPr>
        <w:rFonts w:ascii="OpenSymbol" w:hAnsi="OpenSymbol" w:cs="OpenSymbol" w:hint="default"/>
        <w:rFonts w:cs="OpenSymbol"/>
      </w:rPr>
    </w:lvl>
    <w:lvl w:ilvl="5">
      <w:start w:val="1"/>
      <w:numFmt w:val="bullet"/>
      <w:lvlText w:val="▪"/>
      <w:lvlJc w:val="left"/>
      <w:pPr>
        <w:tabs>
          <w:tab w:val="num" w:pos="3578"/>
        </w:tabs>
        <w:ind w:left="3578" w:hanging="360"/>
      </w:pPr>
      <w:rPr>
        <w:rFonts w:ascii="OpenSymbol" w:hAnsi="OpenSymbol" w:cs="OpenSymbol" w:hint="default"/>
        <w:rFonts w:cs="OpenSymbol"/>
      </w:rPr>
    </w:lvl>
    <w:lvl w:ilvl="6">
      <w:start w:val="1"/>
      <w:numFmt w:val="bullet"/>
      <w:lvlText w:val=""/>
      <w:lvlJc w:val="left"/>
      <w:pPr>
        <w:tabs>
          <w:tab w:val="num" w:pos="3938"/>
        </w:tabs>
        <w:ind w:left="3938" w:hanging="360"/>
      </w:pPr>
      <w:rPr>
        <w:rFonts w:ascii="Symbol" w:hAnsi="Symbol" w:cs="Symbol" w:hint="default"/>
        <w:rFonts w:cs="OpenSymbol"/>
      </w:rPr>
    </w:lvl>
    <w:lvl w:ilvl="7">
      <w:start w:val="1"/>
      <w:numFmt w:val="bullet"/>
      <w:lvlText w:val="◦"/>
      <w:lvlJc w:val="left"/>
      <w:pPr>
        <w:tabs>
          <w:tab w:val="num" w:pos="4298"/>
        </w:tabs>
        <w:ind w:left="4298" w:hanging="360"/>
      </w:pPr>
      <w:rPr>
        <w:rFonts w:ascii="OpenSymbol" w:hAnsi="OpenSymbol" w:cs="OpenSymbol" w:hint="default"/>
        <w:rFonts w:cs="OpenSymbol"/>
      </w:rPr>
    </w:lvl>
    <w:lvl w:ilvl="8">
      <w:start w:val="1"/>
      <w:numFmt w:val="bullet"/>
      <w:lvlText w:val="▪"/>
      <w:lvlJc w:val="left"/>
      <w:pPr>
        <w:tabs>
          <w:tab w:val="num" w:pos="4658"/>
        </w:tabs>
        <w:ind w:left="4658" w:hanging="360"/>
      </w:pPr>
      <w:rPr>
        <w:rFonts w:ascii="OpenSymbol" w:hAnsi="OpenSymbol" w:cs="OpenSymbol" w:hint="default"/>
        <w:rFonts w:cs="OpenSymbol"/>
      </w:rPr>
    </w:lvl>
  </w:abstractNum>
  <w:abstractNum w:abstractNumId="3">
    <w:lvl w:ilvl="0">
      <w:start w:val="1"/>
      <w:numFmt w:val="bullet"/>
      <w:lvlText w:val=""/>
      <w:lvlJc w:val="left"/>
      <w:pPr>
        <w:tabs>
          <w:tab w:val="num" w:pos="1778"/>
        </w:tabs>
        <w:ind w:left="1778" w:hanging="360"/>
      </w:pPr>
      <w:rPr>
        <w:rFonts w:ascii="Symbol" w:hAnsi="Symbol" w:cs="Symbol" w:hint="default"/>
        <w:b w:val="false"/>
        <w:rFonts w:cs="OpenSymbol"/>
      </w:rPr>
    </w:lvl>
    <w:lvl w:ilvl="1">
      <w:start w:val="1"/>
      <w:numFmt w:val="bullet"/>
      <w:lvlText w:val="◦"/>
      <w:lvlJc w:val="left"/>
      <w:pPr>
        <w:tabs>
          <w:tab w:val="num" w:pos="2138"/>
        </w:tabs>
        <w:ind w:left="2138" w:hanging="360"/>
      </w:pPr>
      <w:rPr>
        <w:rFonts w:ascii="OpenSymbol" w:hAnsi="OpenSymbol" w:cs="OpenSymbol" w:hint="default"/>
        <w:rFonts w:cs="OpenSymbol"/>
      </w:rPr>
    </w:lvl>
    <w:lvl w:ilvl="2">
      <w:start w:val="1"/>
      <w:numFmt w:val="bullet"/>
      <w:lvlText w:val="▪"/>
      <w:lvlJc w:val="left"/>
      <w:pPr>
        <w:tabs>
          <w:tab w:val="num" w:pos="2498"/>
        </w:tabs>
        <w:ind w:left="2498" w:hanging="360"/>
      </w:pPr>
      <w:rPr>
        <w:rFonts w:ascii="OpenSymbol" w:hAnsi="OpenSymbol" w:cs="OpenSymbol" w:hint="default"/>
        <w:rFonts w:cs="OpenSymbol"/>
      </w:rPr>
    </w:lvl>
    <w:lvl w:ilvl="3">
      <w:start w:val="1"/>
      <w:numFmt w:val="bullet"/>
      <w:lvlText w:val=""/>
      <w:lvlJc w:val="left"/>
      <w:pPr>
        <w:tabs>
          <w:tab w:val="num" w:pos="2858"/>
        </w:tabs>
        <w:ind w:left="2858" w:hanging="360"/>
      </w:pPr>
      <w:rPr>
        <w:rFonts w:ascii="Symbol" w:hAnsi="Symbol" w:cs="Symbol" w:hint="default"/>
        <w:rFonts w:cs="OpenSymbol"/>
      </w:rPr>
    </w:lvl>
    <w:lvl w:ilvl="4">
      <w:start w:val="1"/>
      <w:numFmt w:val="bullet"/>
      <w:lvlText w:val="◦"/>
      <w:lvlJc w:val="left"/>
      <w:pPr>
        <w:tabs>
          <w:tab w:val="num" w:pos="3218"/>
        </w:tabs>
        <w:ind w:left="3218" w:hanging="360"/>
      </w:pPr>
      <w:rPr>
        <w:rFonts w:ascii="OpenSymbol" w:hAnsi="OpenSymbol" w:cs="OpenSymbol" w:hint="default"/>
        <w:rFonts w:cs="OpenSymbol"/>
      </w:rPr>
    </w:lvl>
    <w:lvl w:ilvl="5">
      <w:start w:val="1"/>
      <w:numFmt w:val="bullet"/>
      <w:lvlText w:val="▪"/>
      <w:lvlJc w:val="left"/>
      <w:pPr>
        <w:tabs>
          <w:tab w:val="num" w:pos="3578"/>
        </w:tabs>
        <w:ind w:left="3578" w:hanging="360"/>
      </w:pPr>
      <w:rPr>
        <w:rFonts w:ascii="OpenSymbol" w:hAnsi="OpenSymbol" w:cs="OpenSymbol" w:hint="default"/>
        <w:rFonts w:cs="OpenSymbol"/>
      </w:rPr>
    </w:lvl>
    <w:lvl w:ilvl="6">
      <w:start w:val="1"/>
      <w:numFmt w:val="bullet"/>
      <w:lvlText w:val=""/>
      <w:lvlJc w:val="left"/>
      <w:pPr>
        <w:tabs>
          <w:tab w:val="num" w:pos="3938"/>
        </w:tabs>
        <w:ind w:left="3938" w:hanging="360"/>
      </w:pPr>
      <w:rPr>
        <w:rFonts w:ascii="Symbol" w:hAnsi="Symbol" w:cs="Symbol" w:hint="default"/>
        <w:rFonts w:cs="OpenSymbol"/>
      </w:rPr>
    </w:lvl>
    <w:lvl w:ilvl="7">
      <w:start w:val="1"/>
      <w:numFmt w:val="bullet"/>
      <w:lvlText w:val="◦"/>
      <w:lvlJc w:val="left"/>
      <w:pPr>
        <w:tabs>
          <w:tab w:val="num" w:pos="4298"/>
        </w:tabs>
        <w:ind w:left="4298" w:hanging="360"/>
      </w:pPr>
      <w:rPr>
        <w:rFonts w:ascii="OpenSymbol" w:hAnsi="OpenSymbol" w:cs="OpenSymbol" w:hint="default"/>
        <w:rFonts w:cs="OpenSymbol"/>
      </w:rPr>
    </w:lvl>
    <w:lvl w:ilvl="8">
      <w:start w:val="1"/>
      <w:numFmt w:val="bullet"/>
      <w:lvlText w:val="▪"/>
      <w:lvlJc w:val="left"/>
      <w:pPr>
        <w:tabs>
          <w:tab w:val="num" w:pos="4658"/>
        </w:tabs>
        <w:ind w:left="4658" w:hanging="360"/>
      </w:pPr>
      <w:rPr>
        <w:rFonts w:ascii="OpenSymbol" w:hAnsi="OpenSymbol" w:cs="OpenSymbol" w:hint="default"/>
        <w:rFonts w:cs="OpenSymbol"/>
      </w:rPr>
    </w:lvl>
  </w:abstractNum>
  <w:abstractNum w:abstractNumId="4">
    <w:lvl w:ilvl="0">
      <w:start w:val="1"/>
      <w:numFmt w:val="lowerLetter"/>
      <w:lvlText w:val="%1."/>
      <w:lvlJc w:val="left"/>
      <w:pPr>
        <w:ind w:left="1800" w:hanging="360"/>
      </w:pPr>
      <w:rPr>
        <w:sz w:val="26"/>
        <w:b/>
      </w:rPr>
    </w:lvl>
    <w:lvl w:ilvl="1">
      <w:start w:val="1"/>
      <w:numFmt w:val="lowerLetter"/>
      <w:lvlText w:val="%2."/>
      <w:lvlJc w:val="left"/>
      <w:pPr>
        <w:ind w:left="2160" w:hanging="360"/>
      </w:pPr>
      <w:rPr>
        <w:rFonts w:ascii="Times New Roman" w:hAnsi="Times New Roman"/>
        <w:color w:val="00000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lowerLetter"/>
      <w:lvlText w:val="%1."/>
      <w:lvlJc w:val="left"/>
      <w:pPr>
        <w:ind w:left="1440" w:hanging="360"/>
      </w:pPr>
      <w:rPr>
        <w:sz w:val="26"/>
        <w:b/>
        <w:rFonts w:ascii="Times New Roman" w:hAnsi="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lowerLetter"/>
      <w:lvlText w:val="%1."/>
      <w:lvlJc w:val="left"/>
      <w:pPr>
        <w:ind w:left="1429" w:hanging="360"/>
      </w:pPr>
      <w:rPr>
        <w:sz w:val="26"/>
        <w:b/>
        <w:rFonts w:ascii="Times New Roman" w:hAnsi="Times New Roman"/>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lvl w:ilvl="0">
      <w:start w:val="1"/>
      <w:numFmt w:val="lowerLetter"/>
      <w:lvlText w:val="%1."/>
      <w:lvlJc w:val="left"/>
      <w:pPr>
        <w:ind w:left="1069" w:hanging="360"/>
      </w:pPr>
      <w:rPr>
        <w:sz w:val="26"/>
        <w:b/>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lvl w:ilvl="0">
      <w:start w:val="1"/>
      <w:numFmt w:val="upperRoman"/>
      <w:lvlText w:val="%1."/>
      <w:lvlJc w:val="right"/>
      <w:pPr>
        <w:ind w:left="1431" w:hanging="360"/>
      </w:pPr>
    </w:lvl>
    <w:lvl w:ilvl="1">
      <w:start w:val="1"/>
      <w:numFmt w:val="lowerLetter"/>
      <w:lvlText w:val="%2."/>
      <w:lvlJc w:val="left"/>
      <w:pPr>
        <w:ind w:left="2151" w:hanging="360"/>
      </w:pPr>
    </w:lvl>
    <w:lvl w:ilvl="2">
      <w:start w:val="1"/>
      <w:numFmt w:val="lowerRoman"/>
      <w:lvlText w:val="%3."/>
      <w:lvlJc w:val="right"/>
      <w:pPr>
        <w:ind w:left="2871" w:hanging="180"/>
      </w:pPr>
    </w:lvl>
    <w:lvl w:ilvl="3">
      <w:start w:val="1"/>
      <w:numFmt w:val="decimal"/>
      <w:lvlText w:val="%4."/>
      <w:lvlJc w:val="left"/>
      <w:pPr>
        <w:ind w:left="3591" w:hanging="360"/>
      </w:pPr>
    </w:lvl>
    <w:lvl w:ilvl="4">
      <w:start w:val="1"/>
      <w:numFmt w:val="lowerLetter"/>
      <w:lvlText w:val="%5."/>
      <w:lvlJc w:val="left"/>
      <w:pPr>
        <w:ind w:left="4311" w:hanging="360"/>
      </w:pPr>
    </w:lvl>
    <w:lvl w:ilvl="5">
      <w:start w:val="1"/>
      <w:numFmt w:val="lowerRoman"/>
      <w:lvlText w:val="%6."/>
      <w:lvlJc w:val="right"/>
      <w:pPr>
        <w:ind w:left="5031" w:hanging="180"/>
      </w:pPr>
    </w:lvl>
    <w:lvl w:ilvl="6">
      <w:start w:val="1"/>
      <w:numFmt w:val="decimal"/>
      <w:lvlText w:val="%7."/>
      <w:lvlJc w:val="left"/>
      <w:pPr>
        <w:ind w:left="5751" w:hanging="360"/>
      </w:pPr>
    </w:lvl>
    <w:lvl w:ilvl="7">
      <w:start w:val="1"/>
      <w:numFmt w:val="lowerLetter"/>
      <w:lvlText w:val="%8."/>
      <w:lvlJc w:val="left"/>
      <w:pPr>
        <w:ind w:left="6471" w:hanging="360"/>
      </w:pPr>
    </w:lvl>
    <w:lvl w:ilvl="8">
      <w:start w:val="1"/>
      <w:numFmt w:val="lowerRoman"/>
      <w:lvlText w:val="%9."/>
      <w:lvlJc w:val="right"/>
      <w:pPr>
        <w:ind w:left="7191" w:hanging="18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ind w:left="2847" w:hanging="360"/>
      </w:pPr>
      <w:rPr>
        <w:rFonts w:ascii="Symbol" w:hAnsi="Symbol" w:cs="Symbol" w:hint="default"/>
      </w:rPr>
    </w:lvl>
    <w:lvl w:ilvl="1">
      <w:start w:val="1"/>
      <w:numFmt w:val="bullet"/>
      <w:lvlText w:val="o"/>
      <w:lvlJc w:val="left"/>
      <w:pPr>
        <w:ind w:left="3567" w:hanging="360"/>
      </w:pPr>
      <w:rPr>
        <w:rFonts w:ascii="Courier New" w:hAnsi="Courier New" w:cs="Courier New" w:hint="default"/>
        <w:rFonts w:cs="Courier New"/>
      </w:rPr>
    </w:lvl>
    <w:lvl w:ilvl="2">
      <w:start w:val="1"/>
      <w:numFmt w:val="bullet"/>
      <w:lvlText w:val=""/>
      <w:lvlJc w:val="left"/>
      <w:pPr>
        <w:ind w:left="4287" w:hanging="360"/>
      </w:pPr>
      <w:rPr>
        <w:rFonts w:ascii="Wingdings" w:hAnsi="Wingdings" w:cs="Wingdings" w:hint="default"/>
      </w:rPr>
    </w:lvl>
    <w:lvl w:ilvl="3">
      <w:start w:val="1"/>
      <w:numFmt w:val="bullet"/>
      <w:lvlText w:val=""/>
      <w:lvlJc w:val="left"/>
      <w:pPr>
        <w:ind w:left="5007" w:hanging="360"/>
      </w:pPr>
      <w:rPr>
        <w:rFonts w:ascii="Symbol" w:hAnsi="Symbol" w:cs="Symbol" w:hint="default"/>
      </w:rPr>
    </w:lvl>
    <w:lvl w:ilvl="4">
      <w:start w:val="1"/>
      <w:numFmt w:val="bullet"/>
      <w:lvlText w:val="o"/>
      <w:lvlJc w:val="left"/>
      <w:pPr>
        <w:ind w:left="5727" w:hanging="360"/>
      </w:pPr>
      <w:rPr>
        <w:rFonts w:ascii="Courier New" w:hAnsi="Courier New" w:cs="Courier New" w:hint="default"/>
        <w:rFonts w:cs="Courier New"/>
      </w:rPr>
    </w:lvl>
    <w:lvl w:ilvl="5">
      <w:start w:val="1"/>
      <w:numFmt w:val="bullet"/>
      <w:lvlText w:val=""/>
      <w:lvlJc w:val="left"/>
      <w:pPr>
        <w:ind w:left="6447" w:hanging="360"/>
      </w:pPr>
      <w:rPr>
        <w:rFonts w:ascii="Wingdings" w:hAnsi="Wingdings" w:cs="Wingdings" w:hint="default"/>
      </w:rPr>
    </w:lvl>
    <w:lvl w:ilvl="6">
      <w:start w:val="1"/>
      <w:numFmt w:val="bullet"/>
      <w:lvlText w:val=""/>
      <w:lvlJc w:val="left"/>
      <w:pPr>
        <w:ind w:left="7167" w:hanging="360"/>
      </w:pPr>
      <w:rPr>
        <w:rFonts w:ascii="Symbol" w:hAnsi="Symbol" w:cs="Symbol" w:hint="default"/>
      </w:rPr>
    </w:lvl>
    <w:lvl w:ilvl="7">
      <w:start w:val="1"/>
      <w:numFmt w:val="bullet"/>
      <w:lvlText w:val="o"/>
      <w:lvlJc w:val="left"/>
      <w:pPr>
        <w:ind w:left="7887" w:hanging="360"/>
      </w:pPr>
      <w:rPr>
        <w:rFonts w:ascii="Courier New" w:hAnsi="Courier New" w:cs="Courier New" w:hint="default"/>
        <w:rFonts w:cs="Courier New"/>
      </w:rPr>
    </w:lvl>
    <w:lvl w:ilvl="8">
      <w:start w:val="1"/>
      <w:numFmt w:val="bullet"/>
      <w:lvlText w:val=""/>
      <w:lvlJc w:val="left"/>
      <w:pPr>
        <w:ind w:left="8607"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MS Mincho" w:cs="FreeSans"/>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MS Mincho" w:cs="FreeSans"/>
      <w:color w:val="00000A"/>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b w:val="false"/>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b w:val="false"/>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b w:val="false"/>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b w:val="false"/>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b w:val="false"/>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b w:val="false"/>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b w:val="false"/>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b w:val="false"/>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b w:val="false"/>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InternetLink">
    <w:name w:val="Internet Link"/>
    <w:basedOn w:val="DefaultParagraphFont"/>
    <w:uiPriority w:val="99"/>
    <w:unhideWhenUsed/>
    <w:rsid w:val="00616af0"/>
    <w:rPr>
      <w:color w:val="0563C1" w:themeColor="hyperlink"/>
      <w:u w:val="single"/>
    </w:rPr>
  </w:style>
  <w:style w:type="character" w:styleId="ListLabel82" w:customStyle="1">
    <w:name w:val="ListLabel 82"/>
    <w:qFormat/>
    <w:rPr>
      <w:rFonts w:cs="OpenSymbol"/>
      <w:b w:val="false"/>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b w:val="false"/>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UnresolvedMention1" w:customStyle="1">
    <w:name w:val="Unresolved Mention1"/>
    <w:basedOn w:val="DefaultParagraphFont"/>
    <w:uiPriority w:val="99"/>
    <w:semiHidden/>
    <w:unhideWhenUsed/>
    <w:qFormat/>
    <w:rsid w:val="002d1913"/>
    <w:rPr>
      <w:color w:val="808080"/>
      <w:shd w:fill="E6E6E6" w:val="clear"/>
    </w:rPr>
  </w:style>
  <w:style w:type="character" w:styleId="FollowedHyperlink">
    <w:name w:val="FollowedHyperlink"/>
    <w:basedOn w:val="DefaultParagraphFont"/>
    <w:uiPriority w:val="99"/>
    <w:semiHidden/>
    <w:unhideWhenUsed/>
    <w:qFormat/>
    <w:rsid w:val="002d1913"/>
    <w:rPr>
      <w:color w:val="954F72" w:themeColor="followedHyperlink"/>
      <w:u w:val="single"/>
    </w:rPr>
  </w:style>
  <w:style w:type="character" w:styleId="ListLabel109" w:customStyle="1">
    <w:name w:val="ListLabel 109"/>
    <w:qFormat/>
    <w:rPr>
      <w:rFonts w:ascii="Times New Roman" w:hAnsi="Times New Roman" w:cs="OpenSymbol"/>
      <w:b w:val="false"/>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imes New Roman" w:hAnsi="Times New Roman" w:cs="OpenSymbol"/>
      <w:b w:val="false"/>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Times New Roman" w:hAnsi="Times New Roman" w:cs="OpenSymbol"/>
      <w:b w:val="false"/>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b/>
      <w:sz w:val="26"/>
    </w:rPr>
  </w:style>
  <w:style w:type="character" w:styleId="ListLabel137" w:customStyle="1">
    <w:name w:val="ListLabel 137"/>
    <w:qFormat/>
    <w:rPr>
      <w:rFonts w:ascii="Times New Roman" w:hAnsi="Times New Roman"/>
      <w:b/>
      <w:sz w:val="26"/>
    </w:rPr>
  </w:style>
  <w:style w:type="character" w:styleId="ListLabel138" w:customStyle="1">
    <w:name w:val="ListLabel 138"/>
    <w:qFormat/>
    <w:rPr>
      <w:rFonts w:ascii="Times New Roman" w:hAnsi="Times New Roman"/>
      <w:b/>
      <w:sz w:val="26"/>
    </w:rPr>
  </w:style>
  <w:style w:type="character" w:styleId="ListLabel139" w:customStyle="1">
    <w:name w:val="ListLabel 139"/>
    <w:qFormat/>
    <w:rPr>
      <w:rFonts w:ascii="Times New Roman" w:hAnsi="Times New Roman"/>
      <w:b/>
      <w:sz w:val="26"/>
    </w:rPr>
  </w:style>
  <w:style w:type="character" w:styleId="ListLabel140" w:customStyle="1">
    <w:name w:val="ListLabel 140"/>
    <w:qFormat/>
    <w:rPr>
      <w:b/>
      <w:sz w:val="26"/>
    </w:rPr>
  </w:style>
  <w:style w:type="character" w:styleId="ListLabel141" w:customStyle="1">
    <w:name w:val="ListLabel 141"/>
    <w:qFormat/>
    <w:rPr>
      <w:rFonts w:ascii="Times New Roman" w:hAnsi="Times New Roman"/>
      <w:b/>
      <w:sz w:val="26"/>
    </w:rPr>
  </w:style>
  <w:style w:type="character" w:styleId="ListLabel142" w:customStyle="1">
    <w:name w:val="ListLabel 142"/>
    <w:qFormat/>
    <w:rPr>
      <w:rFonts w:cs="Courier New"/>
    </w:rPr>
  </w:style>
  <w:style w:type="character" w:styleId="ListLabel143" w:customStyle="1">
    <w:name w:val="ListLabel 143"/>
    <w:qFormat/>
    <w:rPr>
      <w:rFonts w:cs="Courier New"/>
    </w:rPr>
  </w:style>
  <w:style w:type="character" w:styleId="ListLabel144" w:customStyle="1">
    <w:name w:val="ListLabel 144"/>
    <w:qFormat/>
    <w:rPr>
      <w:rFonts w:cs="Courier New"/>
    </w:rPr>
  </w:style>
  <w:style w:type="character" w:styleId="HTMLPreformattedChar" w:customStyle="1">
    <w:name w:val="HTML Preformatted Char"/>
    <w:basedOn w:val="DefaultParagraphFont"/>
    <w:link w:val="HTMLPreformatted"/>
    <w:uiPriority w:val="99"/>
    <w:semiHidden/>
    <w:qFormat/>
    <w:rsid w:val="00026a2a"/>
    <w:rPr>
      <w:rFonts w:ascii="Courier New" w:hAnsi="Courier New" w:eastAsia="Times New Roman" w:cs="Courier New"/>
      <w:kern w:val="0"/>
      <w:szCs w:val="20"/>
      <w:lang w:eastAsia="en-US" w:bidi="ar-SA"/>
    </w:rPr>
  </w:style>
  <w:style w:type="character" w:styleId="Difference" w:customStyle="1">
    <w:name w:val="difference"/>
    <w:basedOn w:val="DefaultParagraphFont"/>
    <w:qFormat/>
    <w:rsid w:val="00026a2a"/>
    <w:rPr/>
  </w:style>
  <w:style w:type="character" w:styleId="ListLabel145">
    <w:name w:val="ListLabel 145"/>
    <w:qFormat/>
    <w:rPr>
      <w:rFonts w:ascii="Times New Roman" w:hAnsi="Times New Roman"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b/>
      <w:sz w:val="26"/>
    </w:rPr>
  </w:style>
  <w:style w:type="character" w:styleId="ListLabel173">
    <w:name w:val="ListLabel 173"/>
    <w:qFormat/>
    <w:rPr>
      <w:rFonts w:ascii="Times New Roman" w:hAnsi="Times New Roman"/>
      <w:color w:val="00000A"/>
    </w:rPr>
  </w:style>
  <w:style w:type="character" w:styleId="ListLabel174">
    <w:name w:val="ListLabel 174"/>
    <w:qFormat/>
    <w:rPr>
      <w:rFonts w:ascii="Times New Roman" w:hAnsi="Times New Roman"/>
      <w:b/>
      <w:sz w:val="26"/>
    </w:rPr>
  </w:style>
  <w:style w:type="character" w:styleId="ListLabel175">
    <w:name w:val="ListLabel 175"/>
    <w:qFormat/>
    <w:rPr>
      <w:rFonts w:ascii="Times New Roman" w:hAnsi="Times New Roman"/>
      <w:b/>
      <w:sz w:val="26"/>
    </w:rPr>
  </w:style>
  <w:style w:type="character" w:styleId="ListLabel176">
    <w:name w:val="ListLabel 176"/>
    <w:qFormat/>
    <w:rPr>
      <w:b/>
      <w:sz w:val="26"/>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b/>
      <w:sz w:val="26"/>
    </w:rPr>
  </w:style>
  <w:style w:type="character" w:styleId="ListLabel214">
    <w:name w:val="ListLabel 214"/>
    <w:qFormat/>
    <w:rPr>
      <w:rFonts w:cs="Courier New"/>
    </w:rPr>
  </w:style>
  <w:style w:type="character" w:styleId="ListLabel215">
    <w:name w:val="ListLabel 215"/>
    <w:qFormat/>
    <w:rPr>
      <w:rFonts w:cs="Courier New"/>
    </w:rPr>
  </w:style>
  <w:style w:type="character" w:styleId="ListLabel216">
    <w:name w:val="ListLabel 216"/>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d1913"/>
    <w:pPr>
      <w:spacing w:before="0" w:after="0"/>
      <w:ind w:left="720" w:hanging="0"/>
      <w:contextualSpacing/>
    </w:pPr>
    <w:rPr>
      <w:rFonts w:cs="Mangal"/>
      <w:szCs w:val="21"/>
    </w:rPr>
  </w:style>
  <w:style w:type="paragraph" w:styleId="HTMLPreformatted">
    <w:name w:val="HTML Preformatted"/>
    <w:basedOn w:val="Normal"/>
    <w:link w:val="HTMLPreformattedChar"/>
    <w:uiPriority w:val="99"/>
    <w:semiHidden/>
    <w:unhideWhenUsed/>
    <w:qFormat/>
    <w:rsid w:val="00026a2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kern w:val="0"/>
      <w:sz w:val="20"/>
      <w:szCs w:val="2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97a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ripadvisor.com/" TargetMode="External"/><Relationship Id="rId4" Type="http://schemas.openxmlformats.org/officeDocument/2006/relationships/hyperlink" Target="https://www.inspirock.com/" TargetMode="External"/><Relationship Id="rId5" Type="http://schemas.openxmlformats.org/officeDocument/2006/relationships/hyperlink" Target="https://www.triphobo.com/tripplanner" TargetMode="External"/><Relationship Id="rId6" Type="http://schemas.openxmlformats.org/officeDocument/2006/relationships/hyperlink" Target="https://www.travo.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C89D2-0E01-41FD-AA25-0511AFD30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Application>LibreOffice/5.4.5.1$Linux_X86_64 LibreOffice_project/40m0$Build-1</Application>
  <Pages>10</Pages>
  <Words>1675</Words>
  <Characters>9572</Characters>
  <CharactersWithSpaces>11052</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2018-04-08T12:47:00Z</dcterms:created>
  <dc:creator/>
  <dc:description/>
  <dc:language>en-US</dc:language>
  <cp:lastModifiedBy/>
  <dcterms:modified xsi:type="dcterms:W3CDTF">2018-04-15T21:25:04Z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