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49AFFB55" w:rsidR="00F7464E" w:rsidRPr="009378A9" w:rsidRDefault="005A3125" w:rsidP="00F7464E">
      <w:pPr>
        <w:pStyle w:val="CoverHeading1"/>
      </w:pPr>
      <w:r>
        <w:t>Incident Reporting Policy</w:t>
      </w:r>
    </w:p>
    <w:p w14:paraId="2B74FC8D" w14:textId="67CE535D" w:rsidR="00F7464E" w:rsidRDefault="00CA5053" w:rsidP="00F7464E">
      <w:pPr>
        <w:pStyle w:val="CoverHeading2"/>
      </w:pPr>
      <w:r>
        <w:t xml:space="preserve">SOC </w:t>
      </w:r>
      <w:r w:rsidR="005A3125">
        <w:t>2</w:t>
      </w:r>
      <w:r>
        <w:t xml:space="preserve"> </w:t>
      </w:r>
      <w:r w:rsidR="00F7464E">
        <w:t>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1F4F9F9D" w:rsidR="00CA5053" w:rsidRDefault="00D42BCA" w:rsidP="00CA5053">
      <w:pPr>
        <w:jc w:val="right"/>
        <w:rPr>
          <w:b/>
          <w:color w:val="000000" w:themeColor="text1"/>
          <w:sz w:val="28"/>
          <w:szCs w:val="28"/>
        </w:rPr>
      </w:pPr>
      <w:r>
        <w:rPr>
          <w:b/>
          <w:color w:val="000000" w:themeColor="text1"/>
          <w:sz w:val="28"/>
          <w:szCs w:val="28"/>
        </w:rPr>
        <w:t>10</w:t>
      </w:r>
      <w:r w:rsidR="00CA5053">
        <w:rPr>
          <w:b/>
          <w:color w:val="000000" w:themeColor="text1"/>
          <w:sz w:val="28"/>
          <w:szCs w:val="28"/>
        </w:rPr>
        <w:t>/</w:t>
      </w:r>
      <w:r w:rsidR="005E09A0">
        <w:rPr>
          <w:b/>
          <w:color w:val="000000" w:themeColor="text1"/>
          <w:sz w:val="28"/>
          <w:szCs w:val="28"/>
        </w:rPr>
        <w:t>21</w:t>
      </w:r>
      <w:r w:rsidR="00CA5053">
        <w:rPr>
          <w:b/>
          <w:color w:val="000000" w:themeColor="text1"/>
          <w:sz w:val="28"/>
          <w:szCs w:val="28"/>
        </w:rPr>
        <w:t>/202</w:t>
      </w:r>
      <w:r w:rsidR="005E09A0">
        <w:rPr>
          <w:b/>
          <w:color w:val="000000" w:themeColor="text1"/>
          <w:sz w:val="28"/>
          <w:szCs w:val="28"/>
        </w:rPr>
        <w:t>2</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2129621A" w:rsidR="005C6EC2" w:rsidRDefault="005C6EC2" w:rsidP="007D7D6E">
      <w:bookmarkStart w:id="0" w:name="_Toc493698475"/>
      <w:bookmarkStart w:id="1" w:name="_Toc482451132"/>
      <w:bookmarkStart w:id="2" w:name="_Toc84586728"/>
      <w:r>
        <w:t>Document Details</w:t>
      </w:r>
      <w:bookmarkEnd w:id="0"/>
      <w:bookmarkEnd w:id="1"/>
      <w:bookmarkEnd w:id="2"/>
    </w:p>
    <w:p w14:paraId="1A519171" w14:textId="77777777" w:rsidR="005C6EC2" w:rsidRDefault="005C6EC2" w:rsidP="002A1419">
      <w:pPr>
        <w:pStyle w:val="Heading1"/>
      </w:pPr>
      <w:bookmarkStart w:id="3" w:name="_Toc337563711"/>
      <w:bookmarkStart w:id="4" w:name="_Toc343099518"/>
      <w:bookmarkStart w:id="5" w:name="_Toc493698476"/>
      <w:bookmarkStart w:id="6" w:name="_Toc482451133"/>
      <w:bookmarkStart w:id="7" w:name="_Toc84586729"/>
      <w:bookmarkStart w:id="8" w:name="_Toc117239011"/>
      <w:r>
        <w:lastRenderedPageBreak/>
        <w:t>Document Information</w:t>
      </w:r>
      <w:bookmarkEnd w:id="3"/>
      <w:bookmarkEnd w:id="4"/>
      <w:bookmarkEnd w:id="5"/>
      <w:bookmarkEnd w:id="6"/>
      <w:bookmarkEnd w:id="7"/>
      <w:bookmarkEnd w:id="8"/>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9"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0167C603" w:rsidR="000226CD" w:rsidRPr="00EB140E" w:rsidRDefault="005E09A0" w:rsidP="000226CD">
            <w:pPr>
              <w:rPr>
                <w:rFonts w:cs="Arial"/>
                <w:kern w:val="32"/>
                <w:sz w:val="20"/>
              </w:rPr>
            </w:pPr>
            <w:r>
              <w:rPr>
                <w:rFonts w:cs="Arial"/>
                <w:kern w:val="32"/>
                <w:sz w:val="20"/>
              </w:rPr>
              <w:t>Incident Reporting Policy</w:t>
            </w:r>
            <w:r w:rsidR="00723174">
              <w:rPr>
                <w:rFonts w:cs="Arial"/>
                <w:kern w:val="32"/>
                <w:sz w:val="20"/>
              </w:rPr>
              <w:t xml:space="preserve">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62ADDA2B"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1"  \* MERGEFORMAT </w:instrText>
            </w:r>
            <w:r>
              <w:rPr>
                <w:rFonts w:cs="Arial"/>
                <w:kern w:val="32"/>
                <w:sz w:val="20"/>
              </w:rPr>
              <w:fldChar w:fldCharType="separate"/>
            </w:r>
            <w:r w:rsidR="001B1126">
              <w:rPr>
                <w:rFonts w:cs="Arial"/>
                <w:noProof/>
                <w:kern w:val="32"/>
                <w:sz w:val="20"/>
              </w:rPr>
              <w:t>Security Manual</w:t>
            </w:r>
            <w:r>
              <w:rPr>
                <w:rFonts w:cs="Arial"/>
                <w:kern w:val="32"/>
                <w:sz w:val="20"/>
              </w:rPr>
              <w:fldChar w:fldCharType="end"/>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4531D65" w:rsidR="000226CD" w:rsidRPr="00EB140E"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10" w:name="_Toc343099519"/>
      <w:bookmarkStart w:id="11" w:name="_Toc493698477"/>
      <w:bookmarkStart w:id="12" w:name="_Toc482451134"/>
      <w:bookmarkStart w:id="13" w:name="_Toc84586730"/>
      <w:bookmarkStart w:id="14" w:name="_Toc117239012"/>
      <w:r>
        <w:lastRenderedPageBreak/>
        <w:t>Revision History</w:t>
      </w:r>
      <w:bookmarkEnd w:id="9"/>
      <w:bookmarkEnd w:id="10"/>
      <w:bookmarkEnd w:id="11"/>
      <w:bookmarkEnd w:id="12"/>
      <w:bookmarkEnd w:id="13"/>
      <w:bookmarkEnd w:id="14"/>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6E6611E0" w:rsidR="000226CD" w:rsidRPr="00F14680" w:rsidRDefault="00CA5053" w:rsidP="000226CD">
            <w:pPr>
              <w:rPr>
                <w:rFonts w:cs="Arial"/>
                <w:kern w:val="32"/>
                <w:sz w:val="20"/>
              </w:rPr>
            </w:pPr>
            <w:r>
              <w:rPr>
                <w:rFonts w:cs="Arial"/>
                <w:sz w:val="20"/>
              </w:rPr>
              <w:t xml:space="preserve">October </w:t>
            </w:r>
            <w:r w:rsidR="005E09A0">
              <w:rPr>
                <w:rFonts w:cs="Arial"/>
                <w:sz w:val="20"/>
              </w:rPr>
              <w:t>21</w:t>
            </w:r>
            <w:r>
              <w:rPr>
                <w:rFonts w:cs="Arial"/>
                <w:sz w:val="20"/>
              </w:rPr>
              <w:t>, 202</w:t>
            </w:r>
            <w:r w:rsidR="005E09A0">
              <w:rPr>
                <w:rFonts w:cs="Arial"/>
                <w:sz w:val="20"/>
              </w:rPr>
              <w:t>2</w:t>
            </w:r>
            <w:r w:rsidR="000226CD">
              <w:rPr>
                <w:rFonts w:cs="Arial"/>
                <w:sz w:val="20"/>
              </w:rPr>
              <w:t xml:space="preserve">  </w:t>
            </w:r>
          </w:p>
        </w:tc>
        <w:tc>
          <w:tcPr>
            <w:tcW w:w="1080" w:type="dxa"/>
          </w:tcPr>
          <w:p w14:paraId="1F354F92" w14:textId="6A1760D1" w:rsidR="000226CD" w:rsidRPr="00F14680" w:rsidRDefault="009B76CB" w:rsidP="000226CD">
            <w:pPr>
              <w:rPr>
                <w:rFonts w:cs="Arial"/>
                <w:kern w:val="32"/>
                <w:sz w:val="20"/>
              </w:rPr>
            </w:pPr>
            <w:r>
              <w:rPr>
                <w:rFonts w:cs="Arial"/>
                <w:kern w:val="32"/>
                <w:sz w:val="20"/>
              </w:rPr>
              <w:t>1.0</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280233" w:rsidRPr="00F14680" w14:paraId="0ACBA462" w14:textId="77777777" w:rsidTr="000B4D23">
        <w:trPr>
          <w:trHeight w:val="356"/>
        </w:trPr>
        <w:tc>
          <w:tcPr>
            <w:tcW w:w="1807" w:type="dxa"/>
          </w:tcPr>
          <w:p w14:paraId="6E2BA3F6" w14:textId="5AF7C4B9" w:rsidR="00280233" w:rsidRDefault="00280233" w:rsidP="000B4D23">
            <w:pPr>
              <w:rPr>
                <w:rFonts w:cs="Arial"/>
                <w:kern w:val="32"/>
                <w:sz w:val="20"/>
              </w:rPr>
            </w:pPr>
          </w:p>
        </w:tc>
        <w:tc>
          <w:tcPr>
            <w:tcW w:w="2070" w:type="dxa"/>
          </w:tcPr>
          <w:p w14:paraId="1B3DFFE4" w14:textId="4DAF590A" w:rsidR="00280233" w:rsidRDefault="00280233" w:rsidP="000B4D23">
            <w:pPr>
              <w:rPr>
                <w:rFonts w:cs="Arial"/>
                <w:kern w:val="32"/>
                <w:sz w:val="20"/>
              </w:rPr>
            </w:pPr>
          </w:p>
        </w:tc>
        <w:tc>
          <w:tcPr>
            <w:tcW w:w="1080" w:type="dxa"/>
          </w:tcPr>
          <w:p w14:paraId="348E9A7B" w14:textId="56A9DDD0" w:rsidR="00280233" w:rsidRDefault="00280233" w:rsidP="000B4D23">
            <w:pPr>
              <w:rPr>
                <w:rFonts w:cs="Arial"/>
                <w:kern w:val="32"/>
                <w:sz w:val="20"/>
              </w:rPr>
            </w:pPr>
          </w:p>
        </w:tc>
        <w:tc>
          <w:tcPr>
            <w:tcW w:w="4493" w:type="dxa"/>
          </w:tcPr>
          <w:p w14:paraId="5DC9338E" w14:textId="4CAAFC9C" w:rsidR="00280233" w:rsidRDefault="00280233" w:rsidP="000B4D23">
            <w:pPr>
              <w:rPr>
                <w:rFonts w:cs="Arial"/>
                <w:kern w:val="32"/>
                <w:sz w:val="20"/>
              </w:rPr>
            </w:pPr>
          </w:p>
        </w:tc>
      </w:tr>
      <w:tr w:rsidR="000743FA" w:rsidRPr="00F14680" w14:paraId="591B159E" w14:textId="77777777" w:rsidTr="000226CD">
        <w:trPr>
          <w:trHeight w:val="356"/>
        </w:trPr>
        <w:tc>
          <w:tcPr>
            <w:tcW w:w="1807" w:type="dxa"/>
          </w:tcPr>
          <w:p w14:paraId="18DE1F5F" w14:textId="1FFC0AD1" w:rsidR="000743FA" w:rsidRDefault="000743FA" w:rsidP="000226CD">
            <w:pPr>
              <w:rPr>
                <w:rFonts w:cs="Arial"/>
                <w:kern w:val="32"/>
                <w:sz w:val="20"/>
              </w:rPr>
            </w:pPr>
          </w:p>
        </w:tc>
        <w:tc>
          <w:tcPr>
            <w:tcW w:w="2070" w:type="dxa"/>
          </w:tcPr>
          <w:p w14:paraId="1C663FF4" w14:textId="6A963855" w:rsidR="000743FA" w:rsidRDefault="000743FA" w:rsidP="000226CD">
            <w:pPr>
              <w:rPr>
                <w:rFonts w:cs="Arial"/>
                <w:kern w:val="32"/>
                <w:sz w:val="20"/>
              </w:rPr>
            </w:pPr>
          </w:p>
        </w:tc>
        <w:tc>
          <w:tcPr>
            <w:tcW w:w="1080" w:type="dxa"/>
          </w:tcPr>
          <w:p w14:paraId="19B02F36" w14:textId="1713B868" w:rsidR="000743FA" w:rsidRDefault="000743FA" w:rsidP="000226CD">
            <w:pPr>
              <w:rPr>
                <w:rFonts w:cs="Arial"/>
                <w:kern w:val="32"/>
                <w:sz w:val="20"/>
              </w:rPr>
            </w:pPr>
          </w:p>
        </w:tc>
        <w:tc>
          <w:tcPr>
            <w:tcW w:w="4493" w:type="dxa"/>
          </w:tcPr>
          <w:p w14:paraId="170FED9B" w14:textId="6E42E337" w:rsidR="000743FA" w:rsidRDefault="000743FA" w:rsidP="000226CD">
            <w:pPr>
              <w:rPr>
                <w:rFonts w:cs="Arial"/>
                <w:kern w:val="32"/>
                <w:sz w:val="20"/>
              </w:rPr>
            </w:pPr>
          </w:p>
        </w:tc>
      </w:tr>
    </w:tbl>
    <w:p w14:paraId="55471AC0" w14:textId="77777777" w:rsidR="00CA5053" w:rsidRDefault="00CA5053" w:rsidP="005C6EC2">
      <w:pPr>
        <w:pStyle w:val="Body"/>
      </w:pPr>
    </w:p>
    <w:p w14:paraId="4F0077F1" w14:textId="77777777" w:rsidR="009B76CB" w:rsidRPr="009B76CB" w:rsidRDefault="009B76CB" w:rsidP="009B76CB"/>
    <w:p w14:paraId="6C516F43" w14:textId="77777777" w:rsidR="009B76CB" w:rsidRPr="009B76CB" w:rsidRDefault="009B76CB" w:rsidP="009B76CB"/>
    <w:p w14:paraId="54FD076C" w14:textId="77777777" w:rsidR="009B76CB" w:rsidRPr="009B76CB" w:rsidRDefault="009B76CB" w:rsidP="009B76CB"/>
    <w:p w14:paraId="09E65F1D" w14:textId="77777777" w:rsidR="009B76CB" w:rsidRPr="009B76CB" w:rsidRDefault="009B76CB" w:rsidP="009B76CB"/>
    <w:p w14:paraId="3648F263" w14:textId="77777777" w:rsidR="009B76CB" w:rsidRPr="009B76CB" w:rsidRDefault="009B76CB" w:rsidP="009B76CB"/>
    <w:p w14:paraId="17D0E943" w14:textId="77777777" w:rsidR="009B76CB" w:rsidRPr="009B76CB" w:rsidRDefault="009B76CB" w:rsidP="009B76CB"/>
    <w:p w14:paraId="192116BF" w14:textId="77777777" w:rsidR="009B76CB" w:rsidRPr="009B76CB" w:rsidRDefault="009B76CB" w:rsidP="009B76CB"/>
    <w:p w14:paraId="2F470C6E" w14:textId="77777777" w:rsidR="009B76CB" w:rsidRDefault="009B76CB" w:rsidP="009B76CB">
      <w:pPr>
        <w:rPr>
          <w:rFonts w:cs="Arial"/>
          <w:snapToGrid w:val="0"/>
          <w:color w:val="000000"/>
        </w:rPr>
      </w:pPr>
    </w:p>
    <w:p w14:paraId="2100468F" w14:textId="696AC9B6" w:rsidR="009B76CB" w:rsidRDefault="009B76CB" w:rsidP="009B76CB">
      <w:pPr>
        <w:tabs>
          <w:tab w:val="left" w:pos="5304"/>
        </w:tabs>
        <w:rPr>
          <w:rFonts w:cs="Arial"/>
          <w:snapToGrid w:val="0"/>
          <w:color w:val="000000"/>
        </w:rPr>
      </w:pPr>
      <w:r>
        <w:rPr>
          <w:rFonts w:cs="Arial"/>
          <w:snapToGrid w:val="0"/>
          <w:color w:val="000000"/>
        </w:rPr>
        <w:tab/>
      </w:r>
    </w:p>
    <w:p w14:paraId="5ABE46DF" w14:textId="5826F3FB" w:rsidR="009B76CB" w:rsidRPr="009B76CB" w:rsidRDefault="009B76CB" w:rsidP="009B76CB">
      <w:pPr>
        <w:tabs>
          <w:tab w:val="left" w:pos="5304"/>
        </w:tabs>
        <w:sectPr w:rsidR="009B76CB" w:rsidRPr="009B76CB" w:rsidSect="00CB5DE0">
          <w:headerReference w:type="default" r:id="rId12"/>
          <w:footerReference w:type="first" r:id="rId13"/>
          <w:pgSz w:w="12240" w:h="15840" w:code="1"/>
          <w:pgMar w:top="1440" w:right="1440" w:bottom="1440" w:left="1440" w:header="720" w:footer="720" w:gutter="0"/>
          <w:pgNumType w:fmt="lowerRoman" w:start="1"/>
          <w:cols w:space="720"/>
          <w:titlePg/>
          <w:docGrid w:linePitch="299"/>
        </w:sectPr>
      </w:pPr>
      <w:r>
        <w:tab/>
      </w:r>
    </w:p>
    <w:p w14:paraId="4DF6B274" w14:textId="077FDD55" w:rsidR="00CB5DE0" w:rsidRDefault="00CB5DE0" w:rsidP="00723174">
      <w:pPr>
        <w:pStyle w:val="Heading1"/>
      </w:pPr>
      <w:bookmarkStart w:id="15" w:name="_Toc84586731"/>
      <w:bookmarkStart w:id="16" w:name="_Toc482451136"/>
      <w:bookmarkStart w:id="17" w:name="_Toc144182919"/>
      <w:bookmarkStart w:id="18" w:name="_Toc117239013"/>
      <w:r>
        <w:lastRenderedPageBreak/>
        <w:t>Table of Contents</w:t>
      </w:r>
      <w:bookmarkEnd w:id="15"/>
      <w:bookmarkEnd w:id="18"/>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5BC3327D" w14:textId="4D396C59" w:rsidR="0057314D"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117239011" w:history="1">
            <w:r w:rsidR="0057314D" w:rsidRPr="007D2070">
              <w:rPr>
                <w:rStyle w:val="Hyperlink"/>
              </w:rPr>
              <w:t>Document Information</w:t>
            </w:r>
            <w:r w:rsidR="0057314D">
              <w:rPr>
                <w:webHidden/>
              </w:rPr>
              <w:tab/>
            </w:r>
            <w:r w:rsidR="0057314D">
              <w:rPr>
                <w:webHidden/>
              </w:rPr>
              <w:fldChar w:fldCharType="begin"/>
            </w:r>
            <w:r w:rsidR="0057314D">
              <w:rPr>
                <w:webHidden/>
              </w:rPr>
              <w:instrText xml:space="preserve"> PAGEREF _Toc117239011 \h </w:instrText>
            </w:r>
            <w:r w:rsidR="0057314D">
              <w:rPr>
                <w:webHidden/>
              </w:rPr>
            </w:r>
            <w:r w:rsidR="0057314D">
              <w:rPr>
                <w:webHidden/>
              </w:rPr>
              <w:fldChar w:fldCharType="separate"/>
            </w:r>
            <w:r w:rsidR="0057314D">
              <w:rPr>
                <w:webHidden/>
              </w:rPr>
              <w:t>ii</w:t>
            </w:r>
            <w:r w:rsidR="0057314D">
              <w:rPr>
                <w:webHidden/>
              </w:rPr>
              <w:fldChar w:fldCharType="end"/>
            </w:r>
          </w:hyperlink>
        </w:p>
        <w:p w14:paraId="6A74DF04" w14:textId="16587094" w:rsidR="0057314D" w:rsidRDefault="0057314D">
          <w:pPr>
            <w:pStyle w:val="TOC1"/>
            <w:rPr>
              <w:rFonts w:asciiTheme="minorHAnsi" w:eastAsiaTheme="minorEastAsia" w:hAnsiTheme="minorHAnsi" w:cstheme="minorBidi"/>
              <w:b w:val="0"/>
              <w:szCs w:val="22"/>
            </w:rPr>
          </w:pPr>
          <w:hyperlink w:anchor="_Toc117239012" w:history="1">
            <w:r w:rsidRPr="007D2070">
              <w:rPr>
                <w:rStyle w:val="Hyperlink"/>
              </w:rPr>
              <w:t>Revision History</w:t>
            </w:r>
            <w:r>
              <w:rPr>
                <w:webHidden/>
              </w:rPr>
              <w:tab/>
            </w:r>
            <w:r>
              <w:rPr>
                <w:webHidden/>
              </w:rPr>
              <w:fldChar w:fldCharType="begin"/>
            </w:r>
            <w:r>
              <w:rPr>
                <w:webHidden/>
              </w:rPr>
              <w:instrText xml:space="preserve"> PAGEREF _Toc117239012 \h </w:instrText>
            </w:r>
            <w:r>
              <w:rPr>
                <w:webHidden/>
              </w:rPr>
            </w:r>
            <w:r>
              <w:rPr>
                <w:webHidden/>
              </w:rPr>
              <w:fldChar w:fldCharType="separate"/>
            </w:r>
            <w:r>
              <w:rPr>
                <w:webHidden/>
              </w:rPr>
              <w:t>iii</w:t>
            </w:r>
            <w:r>
              <w:rPr>
                <w:webHidden/>
              </w:rPr>
              <w:fldChar w:fldCharType="end"/>
            </w:r>
          </w:hyperlink>
        </w:p>
        <w:p w14:paraId="209C9517" w14:textId="4255EE60" w:rsidR="0057314D" w:rsidRDefault="0057314D">
          <w:pPr>
            <w:pStyle w:val="TOC1"/>
            <w:rPr>
              <w:rFonts w:asciiTheme="minorHAnsi" w:eastAsiaTheme="minorEastAsia" w:hAnsiTheme="minorHAnsi" w:cstheme="minorBidi"/>
              <w:b w:val="0"/>
              <w:szCs w:val="22"/>
            </w:rPr>
          </w:pPr>
          <w:hyperlink w:anchor="_Toc117239013" w:history="1">
            <w:r w:rsidRPr="007D2070">
              <w:rPr>
                <w:rStyle w:val="Hyperlink"/>
              </w:rPr>
              <w:t>Table of Contents</w:t>
            </w:r>
            <w:r>
              <w:rPr>
                <w:webHidden/>
              </w:rPr>
              <w:tab/>
            </w:r>
            <w:r>
              <w:rPr>
                <w:webHidden/>
              </w:rPr>
              <w:fldChar w:fldCharType="begin"/>
            </w:r>
            <w:r>
              <w:rPr>
                <w:webHidden/>
              </w:rPr>
              <w:instrText xml:space="preserve"> PAGEREF _Toc117239013 \h </w:instrText>
            </w:r>
            <w:r>
              <w:rPr>
                <w:webHidden/>
              </w:rPr>
            </w:r>
            <w:r>
              <w:rPr>
                <w:webHidden/>
              </w:rPr>
              <w:fldChar w:fldCharType="separate"/>
            </w:r>
            <w:r>
              <w:rPr>
                <w:webHidden/>
              </w:rPr>
              <w:t>i</w:t>
            </w:r>
            <w:r>
              <w:rPr>
                <w:webHidden/>
              </w:rPr>
              <w:fldChar w:fldCharType="end"/>
            </w:r>
          </w:hyperlink>
        </w:p>
        <w:p w14:paraId="321057C4" w14:textId="4A8F8110" w:rsidR="0057314D" w:rsidRDefault="0057314D">
          <w:pPr>
            <w:pStyle w:val="TOC1"/>
            <w:rPr>
              <w:rFonts w:asciiTheme="minorHAnsi" w:eastAsiaTheme="minorEastAsia" w:hAnsiTheme="minorHAnsi" w:cstheme="minorBidi"/>
              <w:b w:val="0"/>
              <w:szCs w:val="22"/>
            </w:rPr>
          </w:pPr>
          <w:hyperlink w:anchor="_Toc117239014" w:history="1">
            <w:r w:rsidRPr="007D2070">
              <w:rPr>
                <w:rStyle w:val="Hyperlink"/>
              </w:rPr>
              <w:t>Scope</w:t>
            </w:r>
            <w:r>
              <w:rPr>
                <w:webHidden/>
              </w:rPr>
              <w:tab/>
            </w:r>
            <w:r>
              <w:rPr>
                <w:webHidden/>
              </w:rPr>
              <w:fldChar w:fldCharType="begin"/>
            </w:r>
            <w:r>
              <w:rPr>
                <w:webHidden/>
              </w:rPr>
              <w:instrText xml:space="preserve"> PAGEREF _Toc117239014 \h </w:instrText>
            </w:r>
            <w:r>
              <w:rPr>
                <w:webHidden/>
              </w:rPr>
            </w:r>
            <w:r>
              <w:rPr>
                <w:webHidden/>
              </w:rPr>
              <w:fldChar w:fldCharType="separate"/>
            </w:r>
            <w:r>
              <w:rPr>
                <w:webHidden/>
              </w:rPr>
              <w:t>1</w:t>
            </w:r>
            <w:r>
              <w:rPr>
                <w:webHidden/>
              </w:rPr>
              <w:fldChar w:fldCharType="end"/>
            </w:r>
          </w:hyperlink>
        </w:p>
        <w:p w14:paraId="3803CDD3" w14:textId="082AB825" w:rsidR="0057314D" w:rsidRDefault="0057314D">
          <w:pPr>
            <w:pStyle w:val="TOC1"/>
            <w:rPr>
              <w:rFonts w:asciiTheme="minorHAnsi" w:eastAsiaTheme="minorEastAsia" w:hAnsiTheme="minorHAnsi" w:cstheme="minorBidi"/>
              <w:b w:val="0"/>
              <w:szCs w:val="22"/>
            </w:rPr>
          </w:pPr>
          <w:hyperlink w:anchor="_Toc117239015" w:history="1">
            <w:r w:rsidRPr="007D2070">
              <w:rPr>
                <w:rStyle w:val="Hyperlink"/>
              </w:rPr>
              <w:t>Terms and Definitions</w:t>
            </w:r>
            <w:r>
              <w:rPr>
                <w:webHidden/>
              </w:rPr>
              <w:tab/>
            </w:r>
            <w:r>
              <w:rPr>
                <w:webHidden/>
              </w:rPr>
              <w:fldChar w:fldCharType="begin"/>
            </w:r>
            <w:r>
              <w:rPr>
                <w:webHidden/>
              </w:rPr>
              <w:instrText xml:space="preserve"> PAGEREF _Toc117239015 \h </w:instrText>
            </w:r>
            <w:r>
              <w:rPr>
                <w:webHidden/>
              </w:rPr>
            </w:r>
            <w:r>
              <w:rPr>
                <w:webHidden/>
              </w:rPr>
              <w:fldChar w:fldCharType="separate"/>
            </w:r>
            <w:r>
              <w:rPr>
                <w:webHidden/>
              </w:rPr>
              <w:t>2</w:t>
            </w:r>
            <w:r>
              <w:rPr>
                <w:webHidden/>
              </w:rPr>
              <w:fldChar w:fldCharType="end"/>
            </w:r>
          </w:hyperlink>
        </w:p>
        <w:p w14:paraId="04FBE668" w14:textId="5A9671A4" w:rsidR="0057314D" w:rsidRDefault="0057314D">
          <w:pPr>
            <w:pStyle w:val="TOC3"/>
            <w:rPr>
              <w:rFonts w:asciiTheme="minorHAnsi" w:eastAsiaTheme="minorEastAsia" w:hAnsiTheme="minorHAnsi" w:cstheme="minorBidi"/>
              <w:szCs w:val="22"/>
            </w:rPr>
          </w:pPr>
          <w:hyperlink w:anchor="_Toc117239016" w:history="1">
            <w:r w:rsidRPr="007D2070">
              <w:rPr>
                <w:rStyle w:val="Hyperlink"/>
              </w:rPr>
              <w:t>Nexelus Security System (NSS)</w:t>
            </w:r>
            <w:r>
              <w:rPr>
                <w:webHidden/>
              </w:rPr>
              <w:tab/>
            </w:r>
            <w:r>
              <w:rPr>
                <w:webHidden/>
              </w:rPr>
              <w:fldChar w:fldCharType="begin"/>
            </w:r>
            <w:r>
              <w:rPr>
                <w:webHidden/>
              </w:rPr>
              <w:instrText xml:space="preserve"> PAGEREF _Toc117239016 \h </w:instrText>
            </w:r>
            <w:r>
              <w:rPr>
                <w:webHidden/>
              </w:rPr>
            </w:r>
            <w:r>
              <w:rPr>
                <w:webHidden/>
              </w:rPr>
              <w:fldChar w:fldCharType="separate"/>
            </w:r>
            <w:r>
              <w:rPr>
                <w:webHidden/>
              </w:rPr>
              <w:t>2</w:t>
            </w:r>
            <w:r>
              <w:rPr>
                <w:webHidden/>
              </w:rPr>
              <w:fldChar w:fldCharType="end"/>
            </w:r>
          </w:hyperlink>
        </w:p>
        <w:p w14:paraId="4EC2D396" w14:textId="636A75AF" w:rsidR="0057314D" w:rsidRDefault="0057314D">
          <w:pPr>
            <w:pStyle w:val="TOC3"/>
            <w:rPr>
              <w:rFonts w:asciiTheme="minorHAnsi" w:eastAsiaTheme="minorEastAsia" w:hAnsiTheme="minorHAnsi" w:cstheme="minorBidi"/>
              <w:szCs w:val="22"/>
            </w:rPr>
          </w:pPr>
          <w:hyperlink w:anchor="_Toc117239017" w:history="1">
            <w:r w:rsidRPr="007D2070">
              <w:rPr>
                <w:rStyle w:val="Hyperlink"/>
              </w:rPr>
              <w:t>Security Domains</w:t>
            </w:r>
            <w:r>
              <w:rPr>
                <w:webHidden/>
              </w:rPr>
              <w:tab/>
            </w:r>
            <w:r>
              <w:rPr>
                <w:webHidden/>
              </w:rPr>
              <w:fldChar w:fldCharType="begin"/>
            </w:r>
            <w:r>
              <w:rPr>
                <w:webHidden/>
              </w:rPr>
              <w:instrText xml:space="preserve"> PAGEREF _Toc117239017 \h </w:instrText>
            </w:r>
            <w:r>
              <w:rPr>
                <w:webHidden/>
              </w:rPr>
            </w:r>
            <w:r>
              <w:rPr>
                <w:webHidden/>
              </w:rPr>
              <w:fldChar w:fldCharType="separate"/>
            </w:r>
            <w:r>
              <w:rPr>
                <w:webHidden/>
              </w:rPr>
              <w:t>2</w:t>
            </w:r>
            <w:r>
              <w:rPr>
                <w:webHidden/>
              </w:rPr>
              <w:fldChar w:fldCharType="end"/>
            </w:r>
          </w:hyperlink>
        </w:p>
        <w:p w14:paraId="233BF6FD" w14:textId="2850D673" w:rsidR="0057314D" w:rsidRDefault="0057314D">
          <w:pPr>
            <w:pStyle w:val="TOC3"/>
            <w:rPr>
              <w:rFonts w:asciiTheme="minorHAnsi" w:eastAsiaTheme="minorEastAsia" w:hAnsiTheme="minorHAnsi" w:cstheme="minorBidi"/>
              <w:szCs w:val="22"/>
            </w:rPr>
          </w:pPr>
          <w:hyperlink w:anchor="_Toc117239018" w:history="1">
            <w:r w:rsidRPr="007D2070">
              <w:rPr>
                <w:rStyle w:val="Hyperlink"/>
              </w:rPr>
              <w:t>Nexelus Staff</w:t>
            </w:r>
            <w:r>
              <w:rPr>
                <w:webHidden/>
              </w:rPr>
              <w:tab/>
            </w:r>
            <w:r>
              <w:rPr>
                <w:webHidden/>
              </w:rPr>
              <w:fldChar w:fldCharType="begin"/>
            </w:r>
            <w:r>
              <w:rPr>
                <w:webHidden/>
              </w:rPr>
              <w:instrText xml:space="preserve"> PAGEREF _Toc117239018 \h </w:instrText>
            </w:r>
            <w:r>
              <w:rPr>
                <w:webHidden/>
              </w:rPr>
            </w:r>
            <w:r>
              <w:rPr>
                <w:webHidden/>
              </w:rPr>
              <w:fldChar w:fldCharType="separate"/>
            </w:r>
            <w:r>
              <w:rPr>
                <w:webHidden/>
              </w:rPr>
              <w:t>2</w:t>
            </w:r>
            <w:r>
              <w:rPr>
                <w:webHidden/>
              </w:rPr>
              <w:fldChar w:fldCharType="end"/>
            </w:r>
          </w:hyperlink>
        </w:p>
        <w:p w14:paraId="4E7F050D" w14:textId="09C69F39" w:rsidR="0057314D" w:rsidRDefault="0057314D">
          <w:pPr>
            <w:pStyle w:val="TOC3"/>
            <w:rPr>
              <w:rFonts w:asciiTheme="minorHAnsi" w:eastAsiaTheme="minorEastAsia" w:hAnsiTheme="minorHAnsi" w:cstheme="minorBidi"/>
              <w:szCs w:val="22"/>
            </w:rPr>
          </w:pPr>
          <w:hyperlink w:anchor="_Toc117239019" w:history="1">
            <w:r w:rsidRPr="007D2070">
              <w:rPr>
                <w:rStyle w:val="Hyperlink"/>
              </w:rPr>
              <w:t>Network Services</w:t>
            </w:r>
            <w:r>
              <w:rPr>
                <w:webHidden/>
              </w:rPr>
              <w:tab/>
            </w:r>
            <w:r>
              <w:rPr>
                <w:webHidden/>
              </w:rPr>
              <w:fldChar w:fldCharType="begin"/>
            </w:r>
            <w:r>
              <w:rPr>
                <w:webHidden/>
              </w:rPr>
              <w:instrText xml:space="preserve"> PAGEREF _Toc117239019 \h </w:instrText>
            </w:r>
            <w:r>
              <w:rPr>
                <w:webHidden/>
              </w:rPr>
            </w:r>
            <w:r>
              <w:rPr>
                <w:webHidden/>
              </w:rPr>
              <w:fldChar w:fldCharType="separate"/>
            </w:r>
            <w:r>
              <w:rPr>
                <w:webHidden/>
              </w:rPr>
              <w:t>2</w:t>
            </w:r>
            <w:r>
              <w:rPr>
                <w:webHidden/>
              </w:rPr>
              <w:fldChar w:fldCharType="end"/>
            </w:r>
          </w:hyperlink>
        </w:p>
        <w:p w14:paraId="79F1A5F3" w14:textId="25FCBA27" w:rsidR="0057314D" w:rsidRDefault="0057314D">
          <w:pPr>
            <w:pStyle w:val="TOC1"/>
            <w:rPr>
              <w:rFonts w:asciiTheme="minorHAnsi" w:eastAsiaTheme="minorEastAsia" w:hAnsiTheme="minorHAnsi" w:cstheme="minorBidi"/>
              <w:b w:val="0"/>
              <w:szCs w:val="22"/>
            </w:rPr>
          </w:pPr>
          <w:hyperlink w:anchor="_Toc117239020" w:history="1">
            <w:r w:rsidRPr="007D2070">
              <w:rPr>
                <w:rStyle w:val="Hyperlink"/>
              </w:rPr>
              <w:t>Incident Reporting Policy</w:t>
            </w:r>
            <w:r>
              <w:rPr>
                <w:webHidden/>
              </w:rPr>
              <w:tab/>
            </w:r>
            <w:r>
              <w:rPr>
                <w:webHidden/>
              </w:rPr>
              <w:fldChar w:fldCharType="begin"/>
            </w:r>
            <w:r>
              <w:rPr>
                <w:webHidden/>
              </w:rPr>
              <w:instrText xml:space="preserve"> PAGEREF _Toc117239020 \h </w:instrText>
            </w:r>
            <w:r>
              <w:rPr>
                <w:webHidden/>
              </w:rPr>
            </w:r>
            <w:r>
              <w:rPr>
                <w:webHidden/>
              </w:rPr>
              <w:fldChar w:fldCharType="separate"/>
            </w:r>
            <w:r>
              <w:rPr>
                <w:webHidden/>
              </w:rPr>
              <w:t>3</w:t>
            </w:r>
            <w:r>
              <w:rPr>
                <w:webHidden/>
              </w:rPr>
              <w:fldChar w:fldCharType="end"/>
            </w:r>
          </w:hyperlink>
        </w:p>
        <w:p w14:paraId="46786080" w14:textId="3AF9BAB7" w:rsidR="0057314D" w:rsidRDefault="0057314D">
          <w:pPr>
            <w:pStyle w:val="TOC2"/>
            <w:rPr>
              <w:rFonts w:asciiTheme="minorHAnsi" w:eastAsiaTheme="minorEastAsia" w:hAnsiTheme="minorHAnsi" w:cstheme="minorBidi"/>
            </w:rPr>
          </w:pPr>
          <w:hyperlink w:anchor="_Toc117239021" w:history="1">
            <w:r w:rsidRPr="007D2070">
              <w:rPr>
                <w:rStyle w:val="Hyperlink"/>
              </w:rPr>
              <w:t>Types of Incidents</w:t>
            </w:r>
            <w:r>
              <w:rPr>
                <w:webHidden/>
              </w:rPr>
              <w:tab/>
            </w:r>
            <w:r>
              <w:rPr>
                <w:webHidden/>
              </w:rPr>
              <w:fldChar w:fldCharType="begin"/>
            </w:r>
            <w:r>
              <w:rPr>
                <w:webHidden/>
              </w:rPr>
              <w:instrText xml:space="preserve"> PAGEREF _Toc117239021 \h </w:instrText>
            </w:r>
            <w:r>
              <w:rPr>
                <w:webHidden/>
              </w:rPr>
            </w:r>
            <w:r>
              <w:rPr>
                <w:webHidden/>
              </w:rPr>
              <w:fldChar w:fldCharType="separate"/>
            </w:r>
            <w:r>
              <w:rPr>
                <w:webHidden/>
              </w:rPr>
              <w:t>4</w:t>
            </w:r>
            <w:r>
              <w:rPr>
                <w:webHidden/>
              </w:rPr>
              <w:fldChar w:fldCharType="end"/>
            </w:r>
          </w:hyperlink>
        </w:p>
        <w:p w14:paraId="131AE6D8" w14:textId="490D84F2" w:rsidR="0057314D" w:rsidRDefault="0057314D">
          <w:pPr>
            <w:pStyle w:val="TOC2"/>
            <w:rPr>
              <w:rFonts w:asciiTheme="minorHAnsi" w:eastAsiaTheme="minorEastAsia" w:hAnsiTheme="minorHAnsi" w:cstheme="minorBidi"/>
            </w:rPr>
          </w:pPr>
          <w:hyperlink w:anchor="_Toc117239022" w:history="1">
            <w:r w:rsidRPr="007D2070">
              <w:rPr>
                <w:rStyle w:val="Hyperlink"/>
              </w:rPr>
              <w:t>Critical Incidents</w:t>
            </w:r>
            <w:r>
              <w:rPr>
                <w:webHidden/>
              </w:rPr>
              <w:tab/>
            </w:r>
            <w:r>
              <w:rPr>
                <w:webHidden/>
              </w:rPr>
              <w:fldChar w:fldCharType="begin"/>
            </w:r>
            <w:r>
              <w:rPr>
                <w:webHidden/>
              </w:rPr>
              <w:instrText xml:space="preserve"> PAGEREF _Toc117239022 \h </w:instrText>
            </w:r>
            <w:r>
              <w:rPr>
                <w:webHidden/>
              </w:rPr>
            </w:r>
            <w:r>
              <w:rPr>
                <w:webHidden/>
              </w:rPr>
              <w:fldChar w:fldCharType="separate"/>
            </w:r>
            <w:r>
              <w:rPr>
                <w:webHidden/>
              </w:rPr>
              <w:t>5</w:t>
            </w:r>
            <w:r>
              <w:rPr>
                <w:webHidden/>
              </w:rPr>
              <w:fldChar w:fldCharType="end"/>
            </w:r>
          </w:hyperlink>
        </w:p>
        <w:p w14:paraId="0A16A5DE" w14:textId="05F70618" w:rsidR="0057314D" w:rsidRDefault="0057314D">
          <w:pPr>
            <w:pStyle w:val="TOC2"/>
            <w:rPr>
              <w:rFonts w:asciiTheme="minorHAnsi" w:eastAsiaTheme="minorEastAsia" w:hAnsiTheme="minorHAnsi" w:cstheme="minorBidi"/>
            </w:rPr>
          </w:pPr>
          <w:hyperlink w:anchor="_Toc117239023" w:history="1">
            <w:r w:rsidRPr="007D2070">
              <w:rPr>
                <w:rStyle w:val="Hyperlink"/>
              </w:rPr>
              <w:t>Internal Reporting</w:t>
            </w:r>
            <w:r>
              <w:rPr>
                <w:webHidden/>
              </w:rPr>
              <w:tab/>
            </w:r>
            <w:r>
              <w:rPr>
                <w:webHidden/>
              </w:rPr>
              <w:fldChar w:fldCharType="begin"/>
            </w:r>
            <w:r>
              <w:rPr>
                <w:webHidden/>
              </w:rPr>
              <w:instrText xml:space="preserve"> PAGEREF _Toc117239023 \h </w:instrText>
            </w:r>
            <w:r>
              <w:rPr>
                <w:webHidden/>
              </w:rPr>
            </w:r>
            <w:r>
              <w:rPr>
                <w:webHidden/>
              </w:rPr>
              <w:fldChar w:fldCharType="separate"/>
            </w:r>
            <w:r>
              <w:rPr>
                <w:webHidden/>
              </w:rPr>
              <w:t>6</w:t>
            </w:r>
            <w:r>
              <w:rPr>
                <w:webHidden/>
              </w:rPr>
              <w:fldChar w:fldCharType="end"/>
            </w:r>
          </w:hyperlink>
        </w:p>
        <w:p w14:paraId="21E5EE5F" w14:textId="77322470" w:rsidR="0057314D" w:rsidRDefault="0057314D">
          <w:pPr>
            <w:pStyle w:val="TOC2"/>
            <w:rPr>
              <w:rFonts w:asciiTheme="minorHAnsi" w:eastAsiaTheme="minorEastAsia" w:hAnsiTheme="minorHAnsi" w:cstheme="minorBidi"/>
            </w:rPr>
          </w:pPr>
          <w:hyperlink w:anchor="_Toc117239024" w:history="1">
            <w:r w:rsidRPr="007D2070">
              <w:rPr>
                <w:rStyle w:val="Hyperlink"/>
              </w:rPr>
              <w:t>External/Client Reporting</w:t>
            </w:r>
            <w:r>
              <w:rPr>
                <w:webHidden/>
              </w:rPr>
              <w:tab/>
            </w:r>
            <w:r>
              <w:rPr>
                <w:webHidden/>
              </w:rPr>
              <w:fldChar w:fldCharType="begin"/>
            </w:r>
            <w:r>
              <w:rPr>
                <w:webHidden/>
              </w:rPr>
              <w:instrText xml:space="preserve"> PAGEREF _Toc117239024 \h </w:instrText>
            </w:r>
            <w:r>
              <w:rPr>
                <w:webHidden/>
              </w:rPr>
            </w:r>
            <w:r>
              <w:rPr>
                <w:webHidden/>
              </w:rPr>
              <w:fldChar w:fldCharType="separate"/>
            </w:r>
            <w:r>
              <w:rPr>
                <w:webHidden/>
              </w:rPr>
              <w:t>7</w:t>
            </w:r>
            <w:r>
              <w:rPr>
                <w:webHidden/>
              </w:rPr>
              <w:fldChar w:fldCharType="end"/>
            </w:r>
          </w:hyperlink>
        </w:p>
        <w:p w14:paraId="0CF6793F" w14:textId="2CEAD96D" w:rsidR="0057314D" w:rsidRDefault="0057314D">
          <w:pPr>
            <w:pStyle w:val="TOC2"/>
            <w:rPr>
              <w:rFonts w:asciiTheme="minorHAnsi" w:eastAsiaTheme="minorEastAsia" w:hAnsiTheme="minorHAnsi" w:cstheme="minorBidi"/>
            </w:rPr>
          </w:pPr>
          <w:hyperlink w:anchor="_Toc117239025" w:history="1">
            <w:r w:rsidRPr="007D2070">
              <w:rPr>
                <w:rStyle w:val="Hyperlink"/>
              </w:rPr>
              <w:t>Collection of Evidence</w:t>
            </w:r>
            <w:r>
              <w:rPr>
                <w:webHidden/>
              </w:rPr>
              <w:tab/>
            </w:r>
            <w:r>
              <w:rPr>
                <w:webHidden/>
              </w:rPr>
              <w:fldChar w:fldCharType="begin"/>
            </w:r>
            <w:r>
              <w:rPr>
                <w:webHidden/>
              </w:rPr>
              <w:instrText xml:space="preserve"> PAGEREF _Toc117239025 \h </w:instrText>
            </w:r>
            <w:r>
              <w:rPr>
                <w:webHidden/>
              </w:rPr>
            </w:r>
            <w:r>
              <w:rPr>
                <w:webHidden/>
              </w:rPr>
              <w:fldChar w:fldCharType="separate"/>
            </w:r>
            <w:r>
              <w:rPr>
                <w:webHidden/>
              </w:rPr>
              <w:t>8</w:t>
            </w:r>
            <w:r>
              <w:rPr>
                <w:webHidden/>
              </w:rPr>
              <w:fldChar w:fldCharType="end"/>
            </w:r>
          </w:hyperlink>
        </w:p>
        <w:p w14:paraId="66962B58" w14:textId="28E35761" w:rsidR="0057314D" w:rsidRDefault="0057314D">
          <w:pPr>
            <w:pStyle w:val="TOC2"/>
            <w:rPr>
              <w:rFonts w:asciiTheme="minorHAnsi" w:eastAsiaTheme="minorEastAsia" w:hAnsiTheme="minorHAnsi" w:cstheme="minorBidi"/>
            </w:rPr>
          </w:pPr>
          <w:hyperlink w:anchor="_Toc117239026" w:history="1">
            <w:r w:rsidRPr="007D2070">
              <w:rPr>
                <w:rStyle w:val="Hyperlink"/>
              </w:rPr>
              <w:t>Problem Management</w:t>
            </w:r>
            <w:r>
              <w:rPr>
                <w:webHidden/>
              </w:rPr>
              <w:tab/>
            </w:r>
            <w:r>
              <w:rPr>
                <w:webHidden/>
              </w:rPr>
              <w:fldChar w:fldCharType="begin"/>
            </w:r>
            <w:r>
              <w:rPr>
                <w:webHidden/>
              </w:rPr>
              <w:instrText xml:space="preserve"> PAGEREF _Toc117239026 \h </w:instrText>
            </w:r>
            <w:r>
              <w:rPr>
                <w:webHidden/>
              </w:rPr>
            </w:r>
            <w:r>
              <w:rPr>
                <w:webHidden/>
              </w:rPr>
              <w:fldChar w:fldCharType="separate"/>
            </w:r>
            <w:r>
              <w:rPr>
                <w:webHidden/>
              </w:rPr>
              <w:t>9</w:t>
            </w:r>
            <w:r>
              <w:rPr>
                <w:webHidden/>
              </w:rPr>
              <w:fldChar w:fldCharType="end"/>
            </w:r>
          </w:hyperlink>
        </w:p>
        <w:p w14:paraId="2A09B76C" w14:textId="634F0C58" w:rsidR="0057314D" w:rsidRDefault="0057314D">
          <w:pPr>
            <w:pStyle w:val="TOC2"/>
            <w:rPr>
              <w:rFonts w:asciiTheme="minorHAnsi" w:eastAsiaTheme="minorEastAsia" w:hAnsiTheme="minorHAnsi" w:cstheme="minorBidi"/>
            </w:rPr>
          </w:pPr>
          <w:hyperlink w:anchor="_Toc117239027" w:history="1">
            <w:r w:rsidRPr="007D2070">
              <w:rPr>
                <w:rStyle w:val="Hyperlink"/>
              </w:rPr>
              <w:t>Root Cause Analysis</w:t>
            </w:r>
            <w:r>
              <w:rPr>
                <w:webHidden/>
              </w:rPr>
              <w:tab/>
            </w:r>
            <w:r>
              <w:rPr>
                <w:webHidden/>
              </w:rPr>
              <w:fldChar w:fldCharType="begin"/>
            </w:r>
            <w:r>
              <w:rPr>
                <w:webHidden/>
              </w:rPr>
              <w:instrText xml:space="preserve"> PAGEREF _Toc117239027 \h </w:instrText>
            </w:r>
            <w:r>
              <w:rPr>
                <w:webHidden/>
              </w:rPr>
            </w:r>
            <w:r>
              <w:rPr>
                <w:webHidden/>
              </w:rPr>
              <w:fldChar w:fldCharType="separate"/>
            </w:r>
            <w:r>
              <w:rPr>
                <w:webHidden/>
              </w:rPr>
              <w:t>10</w:t>
            </w:r>
            <w:r>
              <w:rPr>
                <w:webHidden/>
              </w:rPr>
              <w:fldChar w:fldCharType="end"/>
            </w:r>
          </w:hyperlink>
        </w:p>
        <w:p w14:paraId="51CE65A7" w14:textId="067FA2FC" w:rsidR="0057314D" w:rsidRDefault="0057314D">
          <w:pPr>
            <w:pStyle w:val="TOC2"/>
            <w:rPr>
              <w:rFonts w:asciiTheme="minorHAnsi" w:eastAsiaTheme="minorEastAsia" w:hAnsiTheme="minorHAnsi" w:cstheme="minorBidi"/>
            </w:rPr>
          </w:pPr>
          <w:hyperlink w:anchor="_Toc117239028" w:history="1">
            <w:r w:rsidRPr="007D2070">
              <w:rPr>
                <w:rStyle w:val="Hyperlink"/>
              </w:rPr>
              <w:t>Knowledge Base</w:t>
            </w:r>
            <w:r>
              <w:rPr>
                <w:webHidden/>
              </w:rPr>
              <w:tab/>
            </w:r>
            <w:r>
              <w:rPr>
                <w:webHidden/>
              </w:rPr>
              <w:fldChar w:fldCharType="begin"/>
            </w:r>
            <w:r>
              <w:rPr>
                <w:webHidden/>
              </w:rPr>
              <w:instrText xml:space="preserve"> PAGEREF _Toc117239028 \h </w:instrText>
            </w:r>
            <w:r>
              <w:rPr>
                <w:webHidden/>
              </w:rPr>
            </w:r>
            <w:r>
              <w:rPr>
                <w:webHidden/>
              </w:rPr>
              <w:fldChar w:fldCharType="separate"/>
            </w:r>
            <w:r>
              <w:rPr>
                <w:webHidden/>
              </w:rPr>
              <w:t>11</w:t>
            </w:r>
            <w:r>
              <w:rPr>
                <w:webHidden/>
              </w:rPr>
              <w:fldChar w:fldCharType="end"/>
            </w:r>
          </w:hyperlink>
        </w:p>
        <w:p w14:paraId="761E9314" w14:textId="0FA26DAC" w:rsidR="0057314D" w:rsidRDefault="0057314D">
          <w:pPr>
            <w:pStyle w:val="TOC2"/>
            <w:rPr>
              <w:rFonts w:asciiTheme="minorHAnsi" w:eastAsiaTheme="minorEastAsia" w:hAnsiTheme="minorHAnsi" w:cstheme="minorBidi"/>
            </w:rPr>
          </w:pPr>
          <w:hyperlink w:anchor="_Toc117239029" w:history="1">
            <w:r w:rsidRPr="007D2070">
              <w:rPr>
                <w:rStyle w:val="Hyperlink"/>
              </w:rPr>
              <w:t>Communication</w:t>
            </w:r>
            <w:r>
              <w:rPr>
                <w:webHidden/>
              </w:rPr>
              <w:tab/>
            </w:r>
            <w:r>
              <w:rPr>
                <w:webHidden/>
              </w:rPr>
              <w:fldChar w:fldCharType="begin"/>
            </w:r>
            <w:r>
              <w:rPr>
                <w:webHidden/>
              </w:rPr>
              <w:instrText xml:space="preserve"> PAGEREF _Toc117239029 \h </w:instrText>
            </w:r>
            <w:r>
              <w:rPr>
                <w:webHidden/>
              </w:rPr>
            </w:r>
            <w:r>
              <w:rPr>
                <w:webHidden/>
              </w:rPr>
              <w:fldChar w:fldCharType="separate"/>
            </w:r>
            <w:r>
              <w:rPr>
                <w:webHidden/>
              </w:rPr>
              <w:t>12</w:t>
            </w:r>
            <w:r>
              <w:rPr>
                <w:webHidden/>
              </w:rPr>
              <w:fldChar w:fldCharType="end"/>
            </w:r>
          </w:hyperlink>
        </w:p>
        <w:p w14:paraId="0DFD5730" w14:textId="0A9FC7C6" w:rsidR="0057314D" w:rsidRDefault="0057314D">
          <w:pPr>
            <w:pStyle w:val="TOC2"/>
            <w:rPr>
              <w:rFonts w:asciiTheme="minorHAnsi" w:eastAsiaTheme="minorEastAsia" w:hAnsiTheme="minorHAnsi" w:cstheme="minorBidi"/>
            </w:rPr>
          </w:pPr>
          <w:hyperlink w:anchor="_Toc117239030" w:history="1">
            <w:r w:rsidRPr="007D2070">
              <w:rPr>
                <w:rStyle w:val="Hyperlink"/>
              </w:rPr>
              <w:t>Enforcement</w:t>
            </w:r>
            <w:r>
              <w:rPr>
                <w:webHidden/>
              </w:rPr>
              <w:tab/>
            </w:r>
            <w:r>
              <w:rPr>
                <w:webHidden/>
              </w:rPr>
              <w:fldChar w:fldCharType="begin"/>
            </w:r>
            <w:r>
              <w:rPr>
                <w:webHidden/>
              </w:rPr>
              <w:instrText xml:space="preserve"> PAGEREF _Toc117239030 \h </w:instrText>
            </w:r>
            <w:r>
              <w:rPr>
                <w:webHidden/>
              </w:rPr>
            </w:r>
            <w:r>
              <w:rPr>
                <w:webHidden/>
              </w:rPr>
              <w:fldChar w:fldCharType="separate"/>
            </w:r>
            <w:r>
              <w:rPr>
                <w:webHidden/>
              </w:rPr>
              <w:t>13</w:t>
            </w:r>
            <w:r>
              <w:rPr>
                <w:webHidden/>
              </w:rPr>
              <w:fldChar w:fldCharType="end"/>
            </w:r>
          </w:hyperlink>
        </w:p>
        <w:p w14:paraId="4B0675B9" w14:textId="3D40CBB6" w:rsidR="0057314D" w:rsidRDefault="0057314D">
          <w:pPr>
            <w:pStyle w:val="TOC2"/>
            <w:rPr>
              <w:rFonts w:asciiTheme="minorHAnsi" w:eastAsiaTheme="minorEastAsia" w:hAnsiTheme="minorHAnsi" w:cstheme="minorBidi"/>
            </w:rPr>
          </w:pPr>
          <w:hyperlink w:anchor="_Toc117239031" w:history="1">
            <w:r w:rsidRPr="007D2070">
              <w:rPr>
                <w:rStyle w:val="Hyperlink"/>
              </w:rPr>
              <w:t>Procedure for Control of Nonconforming Products</w:t>
            </w:r>
            <w:r>
              <w:rPr>
                <w:webHidden/>
              </w:rPr>
              <w:tab/>
            </w:r>
            <w:r>
              <w:rPr>
                <w:webHidden/>
              </w:rPr>
              <w:fldChar w:fldCharType="begin"/>
            </w:r>
            <w:r>
              <w:rPr>
                <w:webHidden/>
              </w:rPr>
              <w:instrText xml:space="preserve"> PAGEREF _Toc117239031 \h </w:instrText>
            </w:r>
            <w:r>
              <w:rPr>
                <w:webHidden/>
              </w:rPr>
            </w:r>
            <w:r>
              <w:rPr>
                <w:webHidden/>
              </w:rPr>
              <w:fldChar w:fldCharType="separate"/>
            </w:r>
            <w:r>
              <w:rPr>
                <w:webHidden/>
              </w:rPr>
              <w:t>14</w:t>
            </w:r>
            <w:r>
              <w:rPr>
                <w:webHidden/>
              </w:rPr>
              <w:fldChar w:fldCharType="end"/>
            </w:r>
          </w:hyperlink>
        </w:p>
        <w:p w14:paraId="51DF1744" w14:textId="6754D03A" w:rsidR="0057314D" w:rsidRDefault="0057314D">
          <w:pPr>
            <w:pStyle w:val="TOC3"/>
            <w:rPr>
              <w:rFonts w:asciiTheme="minorHAnsi" w:eastAsiaTheme="minorEastAsia" w:hAnsiTheme="minorHAnsi" w:cstheme="minorBidi"/>
              <w:szCs w:val="22"/>
            </w:rPr>
          </w:pPr>
          <w:hyperlink w:anchor="_Toc117239032" w:history="1">
            <w:r w:rsidRPr="007D2070">
              <w:rPr>
                <w:rStyle w:val="Hyperlink"/>
              </w:rPr>
              <w:t>Scope</w:t>
            </w:r>
            <w:r>
              <w:rPr>
                <w:webHidden/>
              </w:rPr>
              <w:tab/>
            </w:r>
            <w:r>
              <w:rPr>
                <w:webHidden/>
              </w:rPr>
              <w:fldChar w:fldCharType="begin"/>
            </w:r>
            <w:r>
              <w:rPr>
                <w:webHidden/>
              </w:rPr>
              <w:instrText xml:space="preserve"> PAGEREF _Toc117239032 \h </w:instrText>
            </w:r>
            <w:r>
              <w:rPr>
                <w:webHidden/>
              </w:rPr>
            </w:r>
            <w:r>
              <w:rPr>
                <w:webHidden/>
              </w:rPr>
              <w:fldChar w:fldCharType="separate"/>
            </w:r>
            <w:r>
              <w:rPr>
                <w:webHidden/>
              </w:rPr>
              <w:t>14</w:t>
            </w:r>
            <w:r>
              <w:rPr>
                <w:webHidden/>
              </w:rPr>
              <w:fldChar w:fldCharType="end"/>
            </w:r>
          </w:hyperlink>
        </w:p>
        <w:p w14:paraId="768C7C78" w14:textId="7FACBA9E" w:rsidR="0057314D" w:rsidRDefault="0057314D">
          <w:pPr>
            <w:pStyle w:val="TOC3"/>
            <w:rPr>
              <w:rFonts w:asciiTheme="minorHAnsi" w:eastAsiaTheme="minorEastAsia" w:hAnsiTheme="minorHAnsi" w:cstheme="minorBidi"/>
              <w:szCs w:val="22"/>
            </w:rPr>
          </w:pPr>
          <w:hyperlink w:anchor="_Toc117239033" w:history="1">
            <w:r w:rsidRPr="007D2070">
              <w:rPr>
                <w:rStyle w:val="Hyperlink"/>
              </w:rPr>
              <w:t>Roles and Responsibilities</w:t>
            </w:r>
            <w:r>
              <w:rPr>
                <w:webHidden/>
              </w:rPr>
              <w:tab/>
            </w:r>
            <w:r>
              <w:rPr>
                <w:webHidden/>
              </w:rPr>
              <w:fldChar w:fldCharType="begin"/>
            </w:r>
            <w:r>
              <w:rPr>
                <w:webHidden/>
              </w:rPr>
              <w:instrText xml:space="preserve"> PAGEREF _Toc117239033 \h </w:instrText>
            </w:r>
            <w:r>
              <w:rPr>
                <w:webHidden/>
              </w:rPr>
            </w:r>
            <w:r>
              <w:rPr>
                <w:webHidden/>
              </w:rPr>
              <w:fldChar w:fldCharType="separate"/>
            </w:r>
            <w:r>
              <w:rPr>
                <w:webHidden/>
              </w:rPr>
              <w:t>14</w:t>
            </w:r>
            <w:r>
              <w:rPr>
                <w:webHidden/>
              </w:rPr>
              <w:fldChar w:fldCharType="end"/>
            </w:r>
          </w:hyperlink>
        </w:p>
        <w:p w14:paraId="068FEF99" w14:textId="57881C2C" w:rsidR="0057314D" w:rsidRDefault="0057314D">
          <w:pPr>
            <w:pStyle w:val="TOC3"/>
            <w:rPr>
              <w:rFonts w:asciiTheme="minorHAnsi" w:eastAsiaTheme="minorEastAsia" w:hAnsiTheme="minorHAnsi" w:cstheme="minorBidi"/>
              <w:szCs w:val="22"/>
            </w:rPr>
          </w:pPr>
          <w:hyperlink w:anchor="_Toc117239034" w:history="1">
            <w:r w:rsidRPr="007D2070">
              <w:rPr>
                <w:rStyle w:val="Hyperlink"/>
              </w:rPr>
              <w:t>Types of Non-Conformity Reports (NCR)</w:t>
            </w:r>
            <w:r>
              <w:rPr>
                <w:webHidden/>
              </w:rPr>
              <w:tab/>
            </w:r>
            <w:r>
              <w:rPr>
                <w:webHidden/>
              </w:rPr>
              <w:fldChar w:fldCharType="begin"/>
            </w:r>
            <w:r>
              <w:rPr>
                <w:webHidden/>
              </w:rPr>
              <w:instrText xml:space="preserve"> PAGEREF _Toc117239034 \h </w:instrText>
            </w:r>
            <w:r>
              <w:rPr>
                <w:webHidden/>
              </w:rPr>
            </w:r>
            <w:r>
              <w:rPr>
                <w:webHidden/>
              </w:rPr>
              <w:fldChar w:fldCharType="separate"/>
            </w:r>
            <w:r>
              <w:rPr>
                <w:webHidden/>
              </w:rPr>
              <w:t>14</w:t>
            </w:r>
            <w:r>
              <w:rPr>
                <w:webHidden/>
              </w:rPr>
              <w:fldChar w:fldCharType="end"/>
            </w:r>
          </w:hyperlink>
        </w:p>
        <w:p w14:paraId="5AE7788D" w14:textId="472FC0B5" w:rsidR="0057314D" w:rsidRDefault="0057314D">
          <w:pPr>
            <w:pStyle w:val="TOC3"/>
            <w:rPr>
              <w:rFonts w:asciiTheme="minorHAnsi" w:eastAsiaTheme="minorEastAsia" w:hAnsiTheme="minorHAnsi" w:cstheme="minorBidi"/>
              <w:szCs w:val="22"/>
            </w:rPr>
          </w:pPr>
          <w:hyperlink w:anchor="_Toc117239035" w:history="1">
            <w:r w:rsidRPr="007D2070">
              <w:rPr>
                <w:rStyle w:val="Hyperlink"/>
              </w:rPr>
              <w:t>Procedure</w:t>
            </w:r>
            <w:r>
              <w:rPr>
                <w:webHidden/>
              </w:rPr>
              <w:tab/>
            </w:r>
            <w:r>
              <w:rPr>
                <w:webHidden/>
              </w:rPr>
              <w:fldChar w:fldCharType="begin"/>
            </w:r>
            <w:r>
              <w:rPr>
                <w:webHidden/>
              </w:rPr>
              <w:instrText xml:space="preserve"> PAGEREF _Toc117239035 \h </w:instrText>
            </w:r>
            <w:r>
              <w:rPr>
                <w:webHidden/>
              </w:rPr>
            </w:r>
            <w:r>
              <w:rPr>
                <w:webHidden/>
              </w:rPr>
              <w:fldChar w:fldCharType="separate"/>
            </w:r>
            <w:r>
              <w:rPr>
                <w:webHidden/>
              </w:rPr>
              <w:t>15</w:t>
            </w:r>
            <w:r>
              <w:rPr>
                <w:webHidden/>
              </w:rPr>
              <w:fldChar w:fldCharType="end"/>
            </w:r>
          </w:hyperlink>
        </w:p>
        <w:p w14:paraId="7D08AD5C" w14:textId="4A3C50A0" w:rsidR="0057314D" w:rsidRDefault="0057314D">
          <w:pPr>
            <w:pStyle w:val="TOC2"/>
            <w:rPr>
              <w:rFonts w:asciiTheme="minorHAnsi" w:eastAsiaTheme="minorEastAsia" w:hAnsiTheme="minorHAnsi" w:cstheme="minorBidi"/>
            </w:rPr>
          </w:pPr>
          <w:hyperlink w:anchor="_Toc117239036" w:history="1">
            <w:r w:rsidRPr="007D2070">
              <w:rPr>
                <w:rStyle w:val="Hyperlink"/>
              </w:rPr>
              <w:t>Procedure for Corrective and Preventive Actions</w:t>
            </w:r>
            <w:r>
              <w:rPr>
                <w:webHidden/>
              </w:rPr>
              <w:tab/>
            </w:r>
            <w:r>
              <w:rPr>
                <w:webHidden/>
              </w:rPr>
              <w:fldChar w:fldCharType="begin"/>
            </w:r>
            <w:r>
              <w:rPr>
                <w:webHidden/>
              </w:rPr>
              <w:instrText xml:space="preserve"> PAGEREF _Toc117239036 \h </w:instrText>
            </w:r>
            <w:r>
              <w:rPr>
                <w:webHidden/>
              </w:rPr>
            </w:r>
            <w:r>
              <w:rPr>
                <w:webHidden/>
              </w:rPr>
              <w:fldChar w:fldCharType="separate"/>
            </w:r>
            <w:r>
              <w:rPr>
                <w:webHidden/>
              </w:rPr>
              <w:t>17</w:t>
            </w:r>
            <w:r>
              <w:rPr>
                <w:webHidden/>
              </w:rPr>
              <w:fldChar w:fldCharType="end"/>
            </w:r>
          </w:hyperlink>
        </w:p>
        <w:p w14:paraId="50EF9117" w14:textId="2768CCA9" w:rsidR="0057314D" w:rsidRDefault="0057314D">
          <w:pPr>
            <w:pStyle w:val="TOC3"/>
            <w:rPr>
              <w:rFonts w:asciiTheme="minorHAnsi" w:eastAsiaTheme="minorEastAsia" w:hAnsiTheme="minorHAnsi" w:cstheme="minorBidi"/>
              <w:szCs w:val="22"/>
            </w:rPr>
          </w:pPr>
          <w:hyperlink w:anchor="_Toc117239037" w:history="1">
            <w:r w:rsidRPr="007D2070">
              <w:rPr>
                <w:rStyle w:val="Hyperlink"/>
              </w:rPr>
              <w:t>Scope</w:t>
            </w:r>
            <w:r>
              <w:rPr>
                <w:webHidden/>
              </w:rPr>
              <w:tab/>
            </w:r>
            <w:r>
              <w:rPr>
                <w:webHidden/>
              </w:rPr>
              <w:fldChar w:fldCharType="begin"/>
            </w:r>
            <w:r>
              <w:rPr>
                <w:webHidden/>
              </w:rPr>
              <w:instrText xml:space="preserve"> PAGEREF _Toc117239037 \h </w:instrText>
            </w:r>
            <w:r>
              <w:rPr>
                <w:webHidden/>
              </w:rPr>
            </w:r>
            <w:r>
              <w:rPr>
                <w:webHidden/>
              </w:rPr>
              <w:fldChar w:fldCharType="separate"/>
            </w:r>
            <w:r>
              <w:rPr>
                <w:webHidden/>
              </w:rPr>
              <w:t>17</w:t>
            </w:r>
            <w:r>
              <w:rPr>
                <w:webHidden/>
              </w:rPr>
              <w:fldChar w:fldCharType="end"/>
            </w:r>
          </w:hyperlink>
        </w:p>
        <w:p w14:paraId="119E0423" w14:textId="6DEAF1EA" w:rsidR="0057314D" w:rsidRDefault="0057314D">
          <w:pPr>
            <w:pStyle w:val="TOC3"/>
            <w:rPr>
              <w:rFonts w:asciiTheme="minorHAnsi" w:eastAsiaTheme="minorEastAsia" w:hAnsiTheme="minorHAnsi" w:cstheme="minorBidi"/>
              <w:szCs w:val="22"/>
            </w:rPr>
          </w:pPr>
          <w:hyperlink w:anchor="_Toc117239038" w:history="1">
            <w:r w:rsidRPr="007D2070">
              <w:rPr>
                <w:rStyle w:val="Hyperlink"/>
              </w:rPr>
              <w:t>Procedure</w:t>
            </w:r>
            <w:r>
              <w:rPr>
                <w:webHidden/>
              </w:rPr>
              <w:tab/>
            </w:r>
            <w:r>
              <w:rPr>
                <w:webHidden/>
              </w:rPr>
              <w:fldChar w:fldCharType="begin"/>
            </w:r>
            <w:r>
              <w:rPr>
                <w:webHidden/>
              </w:rPr>
              <w:instrText xml:space="preserve"> PAGEREF _Toc117239038 \h </w:instrText>
            </w:r>
            <w:r>
              <w:rPr>
                <w:webHidden/>
              </w:rPr>
            </w:r>
            <w:r>
              <w:rPr>
                <w:webHidden/>
              </w:rPr>
              <w:fldChar w:fldCharType="separate"/>
            </w:r>
            <w:r>
              <w:rPr>
                <w:webHidden/>
              </w:rPr>
              <w:t>17</w:t>
            </w:r>
            <w:r>
              <w:rPr>
                <w:webHidden/>
              </w:rPr>
              <w:fldChar w:fldCharType="end"/>
            </w:r>
          </w:hyperlink>
        </w:p>
        <w:p w14:paraId="6CC71287" w14:textId="761171F4"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171437F5"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4"/>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19" w:name="_Toc117239014"/>
      <w:bookmarkEnd w:id="16"/>
      <w:r>
        <w:lastRenderedPageBreak/>
        <w:t>Scope</w:t>
      </w:r>
      <w:bookmarkEnd w:id="19"/>
      <w:r w:rsidR="000226CD">
        <w:t xml:space="preserve"> </w:t>
      </w:r>
    </w:p>
    <w:p w14:paraId="2704A978" w14:textId="4D317E4D" w:rsidR="005E67FC" w:rsidRDefault="005E67FC" w:rsidP="005E67FC">
      <w:pPr>
        <w:pStyle w:val="Body"/>
      </w:pPr>
      <w:bookmarkStart w:id="20" w:name="_Toc56916632"/>
      <w:bookmarkStart w:id="21" w:name="_Toc56917099"/>
      <w:bookmarkStart w:id="22" w:name="_Toc79382113"/>
      <w:bookmarkStart w:id="23" w:name="_Toc421999521"/>
      <w:bookmarkStart w:id="24" w:name="_Toc482451138"/>
      <w:bookmarkStart w:id="25" w:name="_Toc84586734"/>
      <w:bookmarkEnd w:id="17"/>
      <w:r>
        <w:t xml:space="preserve">At </w:t>
      </w:r>
      <w:r w:rsidR="00595B08">
        <w:t>Nexelus</w:t>
      </w:r>
      <w:r>
        <w:t>, security and privacy of your data is one of our key focus points. Data protection is a foundational building block in gaining and maintaining your trust.</w:t>
      </w:r>
    </w:p>
    <w:p w14:paraId="78E6309D" w14:textId="77777777" w:rsidR="005E67FC" w:rsidRDefault="005E67FC" w:rsidP="005E67FC">
      <w:pPr>
        <w:pStyle w:val="Body"/>
      </w:pPr>
    </w:p>
    <w:p w14:paraId="57FEED41" w14:textId="0CDF3D4C" w:rsidR="000226CD" w:rsidRDefault="00595B08" w:rsidP="00A709ED">
      <w:pPr>
        <w:pStyle w:val="Body"/>
      </w:pPr>
      <w:r>
        <w:t>Nexelus</w:t>
      </w:r>
      <w:r w:rsidR="005E67FC">
        <w:t xml:space="preserve"> implement</w:t>
      </w:r>
      <w:r w:rsidR="00280233">
        <w:t>s</w:t>
      </w:r>
      <w:r w:rsidR="005E67FC">
        <w:t xml:space="preserve"> a robust security program spanning from secure system architecture through training and teaching employee’s security and privacy best practices. We believe in creating a culture of security awareness and understanding that security doesn’t have to be difficult.</w:t>
      </w:r>
      <w:bookmarkEnd w:id="20"/>
      <w:bookmarkEnd w:id="21"/>
      <w:bookmarkEnd w:id="22"/>
      <w:bookmarkEnd w:id="23"/>
      <w:bookmarkEnd w:id="24"/>
      <w:bookmarkEnd w:id="25"/>
    </w:p>
    <w:p w14:paraId="02AF577A" w14:textId="77777777" w:rsidR="009B76CB" w:rsidRPr="00525B5E" w:rsidRDefault="009B76CB" w:rsidP="00A709ED">
      <w:pPr>
        <w:pStyle w:val="Body"/>
      </w:pPr>
    </w:p>
    <w:p w14:paraId="6E454822" w14:textId="74D448A5" w:rsidR="000226CD" w:rsidRPr="000D15F7" w:rsidRDefault="003710DB" w:rsidP="000D15F7">
      <w:pPr>
        <w:pStyle w:val="Body"/>
        <w:rPr>
          <w:b/>
          <w:bCs/>
        </w:rPr>
      </w:pPr>
      <w:bookmarkStart w:id="26" w:name="_Toc421999522"/>
      <w:bookmarkStart w:id="27" w:name="_Toc482451139"/>
      <w:bookmarkStart w:id="28" w:name="_Toc84586735"/>
      <w:r w:rsidRPr="000D15F7">
        <w:rPr>
          <w:b/>
          <w:bCs/>
        </w:rPr>
        <w:t>Reference</w:t>
      </w:r>
      <w:bookmarkEnd w:id="26"/>
      <w:bookmarkEnd w:id="27"/>
      <w:bookmarkEnd w:id="28"/>
    </w:p>
    <w:p w14:paraId="72ED408D" w14:textId="57FDD34D" w:rsidR="000226CD" w:rsidRPr="00D87808"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12D25956" w14:textId="406AB104" w:rsidR="000226CD" w:rsidRPr="00A56B8A" w:rsidRDefault="000226CD" w:rsidP="006E13C2">
      <w:pPr>
        <w:pStyle w:val="Heading1"/>
      </w:pPr>
      <w:bookmarkStart w:id="29" w:name="_Toc421999523"/>
      <w:bookmarkStart w:id="30" w:name="_Toc482451140"/>
      <w:bookmarkStart w:id="31" w:name="_Toc84586736"/>
      <w:bookmarkStart w:id="32" w:name="_Toc117239015"/>
      <w:r w:rsidRPr="00A56B8A">
        <w:lastRenderedPageBreak/>
        <w:t>Terms and Definitions</w:t>
      </w:r>
      <w:bookmarkEnd w:id="29"/>
      <w:bookmarkEnd w:id="30"/>
      <w:bookmarkEnd w:id="31"/>
      <w:bookmarkEnd w:id="32"/>
    </w:p>
    <w:p w14:paraId="2AB9F250" w14:textId="5D22AB21" w:rsidR="000226CD" w:rsidRDefault="000226CD" w:rsidP="00206232">
      <w:pPr>
        <w:rPr>
          <w:rFonts w:cs="Arial"/>
        </w:rPr>
      </w:pPr>
      <w:r w:rsidRPr="00D87808">
        <w:rPr>
          <w:rFonts w:cs="Arial"/>
        </w:rPr>
        <w:t xml:space="preserve">Other than terms and definitions given in </w:t>
      </w:r>
      <w:r w:rsidR="001D2AD5">
        <w:rPr>
          <w:rFonts w:cs="Arial"/>
        </w:rPr>
        <w:t>SSAE 18 – SOC 1 Type II</w:t>
      </w:r>
      <w:r w:rsidRPr="00D87808">
        <w:rPr>
          <w:rFonts w:cs="Arial"/>
        </w:rPr>
        <w:t xml:space="preserve">, following terms and definitions are use in </w:t>
      </w:r>
      <w:r w:rsidR="00A40AC7">
        <w:rPr>
          <w:rFonts w:cs="Arial"/>
        </w:rPr>
        <w:t>Nexelus Security System (NSS)</w:t>
      </w:r>
      <w:r w:rsidRPr="00D87808">
        <w:rPr>
          <w:rFonts w:cs="Arial"/>
        </w:rPr>
        <w:t xml:space="preserve"> implementation:</w:t>
      </w:r>
    </w:p>
    <w:p w14:paraId="622E3955" w14:textId="622C98C0" w:rsidR="00A40AC7" w:rsidRDefault="00412264" w:rsidP="00412264">
      <w:pPr>
        <w:pStyle w:val="Heading3"/>
      </w:pPr>
      <w:bookmarkStart w:id="33" w:name="_Toc117239016"/>
      <w:r>
        <w:t>Nexelus Security System (NSS)</w:t>
      </w:r>
      <w:bookmarkEnd w:id="33"/>
    </w:p>
    <w:p w14:paraId="0A904F33" w14:textId="0C704EAC" w:rsidR="00412264" w:rsidRPr="00D87808" w:rsidRDefault="00412264" w:rsidP="00206232">
      <w:pPr>
        <w:rPr>
          <w:rFonts w:cs="Arial"/>
        </w:rPr>
      </w:pPr>
      <w:r>
        <w:rPr>
          <w:rFonts w:cs="Arial"/>
        </w:rPr>
        <w:t xml:space="preserve">All </w:t>
      </w:r>
      <w:r w:rsidR="008C22FA">
        <w:rPr>
          <w:rFonts w:cs="Arial"/>
        </w:rPr>
        <w:t xml:space="preserve">security procedures and policies as defined in </w:t>
      </w:r>
      <w:r w:rsidR="00325192">
        <w:rPr>
          <w:rFonts w:cs="Arial"/>
        </w:rPr>
        <w:t>this document</w:t>
      </w:r>
      <w:r w:rsidR="008C22FA">
        <w:rPr>
          <w:rFonts w:cs="Arial"/>
        </w:rPr>
        <w:t>, and/or</w:t>
      </w:r>
      <w:r w:rsidR="00C00B5B">
        <w:rPr>
          <w:rFonts w:cs="Arial"/>
        </w:rPr>
        <w:t xml:space="preserve"> other security procedures and policies as defined and implemented at Nexelus.</w:t>
      </w:r>
    </w:p>
    <w:p w14:paraId="3A91B823" w14:textId="30F1DB67" w:rsidR="000226CD" w:rsidRPr="00807FF8" w:rsidRDefault="000226CD" w:rsidP="00CB6910">
      <w:pPr>
        <w:pStyle w:val="Heading3"/>
      </w:pPr>
      <w:bookmarkStart w:id="34" w:name="_Toc401859112"/>
      <w:bookmarkStart w:id="35" w:name="_Toc421999524"/>
      <w:bookmarkStart w:id="36" w:name="_Toc482451141"/>
      <w:bookmarkStart w:id="37" w:name="_Toc84586737"/>
      <w:bookmarkStart w:id="38" w:name="_Toc117239017"/>
      <w:r w:rsidRPr="00807FF8">
        <w:t>Security Domains</w:t>
      </w:r>
      <w:bookmarkEnd w:id="34"/>
      <w:bookmarkEnd w:id="35"/>
      <w:bookmarkEnd w:id="36"/>
      <w:bookmarkEnd w:id="37"/>
      <w:bookmarkEnd w:id="38"/>
    </w:p>
    <w:p w14:paraId="0351DEBA" w14:textId="7CB83B62" w:rsidR="000226CD" w:rsidRPr="00D87808" w:rsidRDefault="000226CD" w:rsidP="00206232">
      <w:pPr>
        <w:rPr>
          <w:rFonts w:cs="Arial"/>
        </w:rPr>
      </w:pPr>
      <w:r>
        <w:rPr>
          <w:rFonts w:cs="Arial"/>
        </w:rPr>
        <w:t>The security domain is a discre</w:t>
      </w:r>
      <w:r w:rsidRPr="00D87808">
        <w:rPr>
          <w:rFonts w:cs="Arial"/>
        </w:rPr>
        <w:t>t</w:t>
      </w:r>
      <w:r>
        <w:rPr>
          <w:rFonts w:cs="Arial"/>
        </w:rPr>
        <w:t>e</w:t>
      </w:r>
      <w:r w:rsidRPr="00D87808">
        <w:rPr>
          <w:rFonts w:cs="Arial"/>
        </w:rPr>
        <w:t xml:space="preserve"> logical and / or physical area that is subject to security controls to protect it from all entities outside the domain. For the </w:t>
      </w:r>
      <w:r w:rsidR="001D2AD5">
        <w:rPr>
          <w:rFonts w:cs="Arial"/>
        </w:rPr>
        <w:t>SOC 1 Type II</w:t>
      </w:r>
      <w:r w:rsidRPr="00D87808">
        <w:rPr>
          <w:rFonts w:cs="Arial"/>
        </w:rPr>
        <w:t xml:space="preserve"> System the security domain is limited to </w:t>
      </w:r>
      <w:r w:rsidR="00595B08">
        <w:rPr>
          <w:rFonts w:cs="Arial"/>
        </w:rPr>
        <w:t>Nexelus</w:t>
      </w:r>
      <w:r w:rsidR="00A5689E">
        <w:rPr>
          <w:rFonts w:cs="Arial"/>
        </w:rPr>
        <w:t xml:space="preserve"> premises</w:t>
      </w:r>
      <w:r w:rsidRPr="00D87808">
        <w:rPr>
          <w:rFonts w:cs="Arial"/>
        </w:rPr>
        <w:t>.</w:t>
      </w:r>
    </w:p>
    <w:p w14:paraId="76DA2809" w14:textId="77777777" w:rsidR="000226CD" w:rsidRPr="00D87808" w:rsidRDefault="000226CD" w:rsidP="00206232">
      <w:pPr>
        <w:rPr>
          <w:rFonts w:cs="Arial"/>
        </w:rPr>
      </w:pPr>
      <w:r w:rsidRPr="00D87808">
        <w:rPr>
          <w:rFonts w:cs="Arial"/>
        </w:rPr>
        <w:t>The location is defined as follows:</w:t>
      </w:r>
    </w:p>
    <w:p w14:paraId="64214291" w14:textId="77777777" w:rsidR="00CD70EB" w:rsidRDefault="000226CD" w:rsidP="0015566A">
      <w:pPr>
        <w:pStyle w:val="ListParagraph"/>
        <w:numPr>
          <w:ilvl w:val="0"/>
          <w:numId w:val="17"/>
        </w:numPr>
        <w:spacing w:before="0" w:after="200" w:line="276" w:lineRule="auto"/>
        <w:rPr>
          <w:rFonts w:cs="Arial"/>
        </w:rPr>
      </w:pPr>
      <w:r w:rsidRPr="00CD70EB">
        <w:rPr>
          <w:rFonts w:cs="Arial"/>
        </w:rPr>
        <w:t>The space within the physical structure bound by, and including, walls, ceiling, floor, doors, and windows.</w:t>
      </w:r>
    </w:p>
    <w:p w14:paraId="46CD651E" w14:textId="633AB331" w:rsidR="000226CD" w:rsidRPr="00CD70EB" w:rsidRDefault="000226CD" w:rsidP="0015566A">
      <w:pPr>
        <w:pStyle w:val="ListParagraph"/>
        <w:numPr>
          <w:ilvl w:val="0"/>
          <w:numId w:val="17"/>
        </w:numPr>
        <w:spacing w:before="0" w:after="200" w:line="276" w:lineRule="auto"/>
        <w:rPr>
          <w:rFonts w:cs="Arial"/>
        </w:rPr>
      </w:pPr>
      <w:r w:rsidRPr="00CD70EB">
        <w:rPr>
          <w:rFonts w:cs="Arial"/>
        </w:rPr>
        <w:t>All equipment within the physical domain detail mentioned in Asset Identification and Classification Document.</w:t>
      </w:r>
    </w:p>
    <w:p w14:paraId="50AD131A" w14:textId="5D4F4288" w:rsidR="000226CD" w:rsidRPr="00855C7B" w:rsidRDefault="003710DB" w:rsidP="00B84896">
      <w:r>
        <w:t>Reference(s)</w:t>
      </w:r>
      <w:r w:rsidR="000226CD" w:rsidRPr="00855C7B">
        <w:t>:</w:t>
      </w:r>
    </w:p>
    <w:p w14:paraId="1AC2B92B" w14:textId="5C02EBE6" w:rsidR="000226CD" w:rsidRPr="0094385D" w:rsidRDefault="000226CD" w:rsidP="00AF1F16">
      <w:pPr>
        <w:pStyle w:val="BulletedListLevel1"/>
        <w:numPr>
          <w:ilvl w:val="0"/>
          <w:numId w:val="104"/>
        </w:numPr>
      </w:pPr>
      <w:r>
        <w:t>Network Security and Access Control Procedure</w:t>
      </w:r>
      <w:r w:rsidRPr="0094385D">
        <w:t xml:space="preserve"> </w:t>
      </w:r>
    </w:p>
    <w:p w14:paraId="3B466F9A" w14:textId="77777777" w:rsidR="000226CD" w:rsidRDefault="000226CD" w:rsidP="00AF1F16">
      <w:pPr>
        <w:pStyle w:val="BulletedListLevel1"/>
        <w:numPr>
          <w:ilvl w:val="0"/>
          <w:numId w:val="104"/>
        </w:numPr>
      </w:pPr>
      <w:r>
        <w:t>Capacity and change Management Procedure</w:t>
      </w:r>
    </w:p>
    <w:p w14:paraId="18343DA4" w14:textId="03457B4D" w:rsidR="000226CD" w:rsidRPr="00E65A89" w:rsidRDefault="00595B08" w:rsidP="00CB6910">
      <w:pPr>
        <w:pStyle w:val="Heading3"/>
      </w:pPr>
      <w:bookmarkStart w:id="39" w:name="_Toc401859113"/>
      <w:bookmarkStart w:id="40" w:name="_Toc421999525"/>
      <w:bookmarkStart w:id="41" w:name="_Toc482451142"/>
      <w:bookmarkStart w:id="42" w:name="_Toc84586738"/>
      <w:bookmarkStart w:id="43" w:name="_Toc117239018"/>
      <w:r>
        <w:t>Nexelus</w:t>
      </w:r>
      <w:r w:rsidR="000226CD" w:rsidRPr="00E65A89">
        <w:t xml:space="preserve"> Staff</w:t>
      </w:r>
      <w:bookmarkEnd w:id="39"/>
      <w:bookmarkEnd w:id="40"/>
      <w:bookmarkEnd w:id="41"/>
      <w:bookmarkEnd w:id="42"/>
      <w:bookmarkEnd w:id="43"/>
    </w:p>
    <w:p w14:paraId="272D7620" w14:textId="648A1B81" w:rsidR="000226CD" w:rsidRPr="00855C7B" w:rsidRDefault="000226CD" w:rsidP="00206232">
      <w:pPr>
        <w:rPr>
          <w:rFonts w:cs="Arial"/>
        </w:rPr>
      </w:pPr>
      <w:r w:rsidRPr="00855C7B">
        <w:rPr>
          <w:rFonts w:cs="Arial"/>
        </w:rPr>
        <w:t xml:space="preserve">All personnel employed / contractual engaged by </w:t>
      </w:r>
      <w:r w:rsidR="00595B08">
        <w:rPr>
          <w:rFonts w:cs="Arial"/>
        </w:rPr>
        <w:t>Nexelus</w:t>
      </w:r>
      <w:r w:rsidRPr="00855C7B">
        <w:rPr>
          <w:rFonts w:cs="Arial"/>
        </w:rPr>
        <w:t xml:space="preserve"> are required to follow the policies and procedures </w:t>
      </w:r>
      <w:r w:rsidR="00E22299">
        <w:rPr>
          <w:rFonts w:cs="Arial"/>
        </w:rPr>
        <w:t xml:space="preserve">as defined in </w:t>
      </w:r>
      <w:r w:rsidR="00595B08">
        <w:rPr>
          <w:rFonts w:cs="Arial"/>
        </w:rPr>
        <w:t>Nexelus</w:t>
      </w:r>
      <w:r w:rsidR="00E22299">
        <w:rPr>
          <w:rFonts w:cs="Arial"/>
        </w:rPr>
        <w:t xml:space="preserve"> Security Manual </w:t>
      </w:r>
      <w:r w:rsidRPr="00855C7B">
        <w:rPr>
          <w:rFonts w:cs="Arial"/>
        </w:rPr>
        <w:t xml:space="preserve">by management in line with strategic security needs. </w:t>
      </w:r>
    </w:p>
    <w:p w14:paraId="1B346754" w14:textId="6560412D" w:rsidR="000226CD" w:rsidRPr="0094385D" w:rsidRDefault="000226CD" w:rsidP="00CB6910">
      <w:pPr>
        <w:pStyle w:val="Heading3"/>
      </w:pPr>
      <w:bookmarkStart w:id="44" w:name="_Toc401859114"/>
      <w:bookmarkStart w:id="45" w:name="_Toc421999526"/>
      <w:bookmarkStart w:id="46" w:name="_Toc482451143"/>
      <w:bookmarkStart w:id="47" w:name="_Toc84586739"/>
      <w:bookmarkStart w:id="48" w:name="_Toc117239019"/>
      <w:r w:rsidRPr="0094385D">
        <w:t>Network Services</w:t>
      </w:r>
      <w:bookmarkEnd w:id="44"/>
      <w:bookmarkEnd w:id="45"/>
      <w:bookmarkEnd w:id="46"/>
      <w:bookmarkEnd w:id="47"/>
      <w:bookmarkEnd w:id="48"/>
    </w:p>
    <w:p w14:paraId="446CC2DA" w14:textId="77777777" w:rsidR="000226CD" w:rsidRPr="00855C7B" w:rsidRDefault="000226CD" w:rsidP="00206232">
      <w:pPr>
        <w:rPr>
          <w:rFonts w:cs="Arial"/>
        </w:rPr>
      </w:pPr>
      <w:r w:rsidRPr="00855C7B">
        <w:rPr>
          <w:rFonts w:cs="Arial"/>
        </w:rPr>
        <w:t>Network services required by our network infrastructure are as follow:</w:t>
      </w:r>
    </w:p>
    <w:p w14:paraId="1B7C0E06" w14:textId="77777777" w:rsidR="000226CD" w:rsidRPr="009B76CB" w:rsidRDefault="000226CD" w:rsidP="00206232">
      <w:pPr>
        <w:pStyle w:val="BulletedListLevel1"/>
        <w:rPr>
          <w:color w:val="auto"/>
        </w:rPr>
      </w:pPr>
      <w:r w:rsidRPr="009B76CB">
        <w:rPr>
          <w:color w:val="auto"/>
        </w:rPr>
        <w:t>Internet Connectivity from ISP.</w:t>
      </w:r>
    </w:p>
    <w:p w14:paraId="0132B415" w14:textId="77777777" w:rsidR="000226CD" w:rsidRPr="009B76CB" w:rsidRDefault="000226CD" w:rsidP="00206232">
      <w:pPr>
        <w:pStyle w:val="BulletedListLevel1"/>
        <w:rPr>
          <w:color w:val="auto"/>
        </w:rPr>
      </w:pPr>
      <w:r w:rsidRPr="009B76CB">
        <w:rPr>
          <w:color w:val="auto"/>
        </w:rPr>
        <w:t>Host based Protection against malware and Virus.</w:t>
      </w:r>
    </w:p>
    <w:p w14:paraId="72E1E754" w14:textId="77777777" w:rsidR="000226CD" w:rsidRPr="009B76CB" w:rsidRDefault="000226CD" w:rsidP="00206232">
      <w:pPr>
        <w:pStyle w:val="BulletedListLevel1"/>
        <w:rPr>
          <w:color w:val="auto"/>
        </w:rPr>
      </w:pPr>
      <w:r w:rsidRPr="009B76CB">
        <w:rPr>
          <w:color w:val="auto"/>
        </w:rPr>
        <w:t>Switches</w:t>
      </w:r>
    </w:p>
    <w:p w14:paraId="5F747158" w14:textId="77777777" w:rsidR="000226CD" w:rsidRPr="009B76CB" w:rsidRDefault="000226CD" w:rsidP="00206232">
      <w:pPr>
        <w:pStyle w:val="BulletedListLevel1"/>
        <w:rPr>
          <w:color w:val="auto"/>
        </w:rPr>
      </w:pPr>
      <w:r w:rsidRPr="009B76CB">
        <w:rPr>
          <w:color w:val="auto"/>
        </w:rPr>
        <w:t>Host based Application Control.</w:t>
      </w:r>
    </w:p>
    <w:p w14:paraId="112D2DE4" w14:textId="77777777" w:rsidR="000226CD" w:rsidRPr="009B76CB" w:rsidRDefault="000226CD" w:rsidP="00206232">
      <w:pPr>
        <w:pStyle w:val="BulletedListLevel1"/>
        <w:rPr>
          <w:color w:val="auto"/>
        </w:rPr>
      </w:pPr>
      <w:r w:rsidRPr="009B76CB">
        <w:rPr>
          <w:color w:val="auto"/>
        </w:rPr>
        <w:t>Active Directory</w:t>
      </w:r>
    </w:p>
    <w:p w14:paraId="0D462D0B" w14:textId="0868AB82" w:rsidR="000226CD" w:rsidRPr="009B76CB" w:rsidRDefault="000226CD" w:rsidP="00206232">
      <w:pPr>
        <w:pStyle w:val="BulletedListLevel1"/>
        <w:rPr>
          <w:color w:val="auto"/>
        </w:rPr>
      </w:pPr>
      <w:r w:rsidRPr="009B76CB">
        <w:rPr>
          <w:color w:val="auto"/>
        </w:rPr>
        <w:t xml:space="preserve">E-mail Scanning Services. </w:t>
      </w:r>
    </w:p>
    <w:p w14:paraId="583AAEB9" w14:textId="77777777" w:rsidR="000226CD" w:rsidRPr="009B76CB" w:rsidRDefault="000226CD" w:rsidP="00206232">
      <w:pPr>
        <w:pStyle w:val="BulletedListLevel1"/>
        <w:rPr>
          <w:color w:val="auto"/>
        </w:rPr>
      </w:pPr>
      <w:r w:rsidRPr="009B76CB">
        <w:rPr>
          <w:color w:val="auto"/>
        </w:rPr>
        <w:t>Patch management service to update all servers/workstations.</w:t>
      </w:r>
    </w:p>
    <w:p w14:paraId="5E4DE418" w14:textId="77777777" w:rsidR="000226CD" w:rsidRPr="009B76CB" w:rsidRDefault="000226CD" w:rsidP="00206232">
      <w:pPr>
        <w:pStyle w:val="BulletedListLevel1"/>
        <w:rPr>
          <w:color w:val="auto"/>
        </w:rPr>
      </w:pPr>
      <w:r w:rsidRPr="009B76CB">
        <w:rPr>
          <w:color w:val="auto"/>
        </w:rPr>
        <w:t>Application and Database servers.</w:t>
      </w:r>
    </w:p>
    <w:p w14:paraId="6D345458" w14:textId="77777777" w:rsidR="000226CD" w:rsidRPr="009B76CB" w:rsidRDefault="000226CD" w:rsidP="00206232">
      <w:pPr>
        <w:pStyle w:val="BulletedListLevel1"/>
        <w:rPr>
          <w:color w:val="auto"/>
        </w:rPr>
      </w:pPr>
      <w:r w:rsidRPr="009B76CB">
        <w:rPr>
          <w:color w:val="auto"/>
        </w:rPr>
        <w:t>Log Management.</w:t>
      </w:r>
    </w:p>
    <w:p w14:paraId="0B9495D4" w14:textId="77777777" w:rsidR="000226CD" w:rsidRPr="009B76CB" w:rsidRDefault="000226CD" w:rsidP="00206232">
      <w:pPr>
        <w:pStyle w:val="BulletedListLevel1"/>
        <w:rPr>
          <w:color w:val="auto"/>
        </w:rPr>
      </w:pPr>
      <w:r w:rsidRPr="009B76CB">
        <w:rPr>
          <w:color w:val="auto"/>
        </w:rPr>
        <w:t xml:space="preserve">Biometric Access Control </w:t>
      </w:r>
    </w:p>
    <w:p w14:paraId="6FB8E75E" w14:textId="112918E8" w:rsidR="000226CD" w:rsidRPr="009B76CB" w:rsidRDefault="000226CD" w:rsidP="00206232">
      <w:pPr>
        <w:pStyle w:val="BulletedListLevel1"/>
        <w:rPr>
          <w:color w:val="auto"/>
        </w:rPr>
      </w:pPr>
      <w:r w:rsidRPr="009B76CB">
        <w:rPr>
          <w:color w:val="auto"/>
        </w:rPr>
        <w:t>Office 365</w:t>
      </w:r>
    </w:p>
    <w:p w14:paraId="6618B4B3" w14:textId="77777777" w:rsidR="007F0D96" w:rsidRDefault="007F0D96" w:rsidP="007E569F">
      <w:pPr>
        <w:pStyle w:val="Heading1"/>
      </w:pPr>
      <w:bookmarkStart w:id="49" w:name="_Toc111026663"/>
      <w:bookmarkStart w:id="50" w:name="_Toc117239020"/>
      <w:r>
        <w:lastRenderedPageBreak/>
        <w:t>Incident Reporting Policy</w:t>
      </w:r>
      <w:bookmarkEnd w:id="49"/>
      <w:bookmarkEnd w:id="50"/>
    </w:p>
    <w:p w14:paraId="5CD936EE" w14:textId="77777777" w:rsidR="007F0D96" w:rsidRDefault="007F0D96" w:rsidP="007E569F">
      <w:r w:rsidRPr="00980B0B">
        <w:t xml:space="preserve">All incidents, accidents and hazards are reported to designated authorities as defined in the procedure. By doing this </w:t>
      </w:r>
      <w:r>
        <w:t>Nexelus</w:t>
      </w:r>
      <w:r w:rsidRPr="00980B0B">
        <w:t xml:space="preserve"> will keep the record for all the reported incidents, accidents</w:t>
      </w:r>
      <w:r>
        <w:t xml:space="preserve">, </w:t>
      </w:r>
      <w:r w:rsidRPr="00980B0B">
        <w:t>and hazards. Moreover, we will also learn from these events as to avoid such scenarios in future.</w:t>
      </w:r>
    </w:p>
    <w:p w14:paraId="141D24A0" w14:textId="77777777" w:rsidR="007F0D96" w:rsidRDefault="007F0D96" w:rsidP="007E569F">
      <w:pPr>
        <w:jc w:val="center"/>
      </w:pPr>
      <w:r w:rsidRPr="00166275">
        <w:rPr>
          <w:noProof/>
        </w:rPr>
        <w:drawing>
          <wp:inline distT="0" distB="0" distL="0" distR="0" wp14:anchorId="19FCB69D" wp14:editId="0EF65691">
            <wp:extent cx="4253024" cy="2392326"/>
            <wp:effectExtent l="0" t="0" r="0" b="825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4273378" cy="2403775"/>
                    </a:xfrm>
                    <a:prstGeom prst="rect">
                      <a:avLst/>
                    </a:prstGeom>
                  </pic:spPr>
                </pic:pic>
              </a:graphicData>
            </a:graphic>
          </wp:inline>
        </w:drawing>
      </w:r>
    </w:p>
    <w:p w14:paraId="3D12D1A3" w14:textId="77777777" w:rsidR="007F0D96" w:rsidRDefault="007F0D96" w:rsidP="007E569F">
      <w:pPr>
        <w:pStyle w:val="TableCaption"/>
        <w:jc w:val="center"/>
      </w:pPr>
      <w:bookmarkStart w:id="51" w:name="_Toc411866437"/>
      <w:r w:rsidRPr="00941E6F">
        <w:t xml:space="preserve">Incident </w:t>
      </w:r>
      <w:r>
        <w:t>Management</w:t>
      </w:r>
      <w:r w:rsidRPr="00941E6F">
        <w:t xml:space="preserve"> Proce</w:t>
      </w:r>
      <w:bookmarkEnd w:id="51"/>
      <w:r>
        <w:t>ss</w:t>
      </w:r>
    </w:p>
    <w:p w14:paraId="160126F2" w14:textId="77777777" w:rsidR="007F0D96" w:rsidRDefault="007F0D96" w:rsidP="007E569F">
      <w:pPr>
        <w:jc w:val="center"/>
      </w:pPr>
    </w:p>
    <w:p w14:paraId="453FC564" w14:textId="77777777" w:rsidR="007F0D96" w:rsidRDefault="007F0D96" w:rsidP="007E569F">
      <w:pPr>
        <w:pStyle w:val="Heading2"/>
      </w:pPr>
      <w:bookmarkStart w:id="52" w:name="_Toc111026664"/>
      <w:bookmarkStart w:id="53" w:name="_Toc117239021"/>
      <w:r>
        <w:lastRenderedPageBreak/>
        <w:t>Types of Incidents</w:t>
      </w:r>
      <w:bookmarkEnd w:id="52"/>
      <w:bookmarkEnd w:id="53"/>
    </w:p>
    <w:p w14:paraId="3A845F00" w14:textId="77777777" w:rsidR="007F0D96" w:rsidRDefault="007F0D96" w:rsidP="007E569F">
      <w:r>
        <w:t xml:space="preserve">There are number of incidents which can be predicted or anticipated of while operating in software development industry. Some of them are standard and common with other industries. Some of the incidents’ categories are given below. </w:t>
      </w:r>
    </w:p>
    <w:p w14:paraId="033D5C65" w14:textId="77777777" w:rsidR="007F0D96" w:rsidRDefault="007F0D96" w:rsidP="007E569F">
      <w:pPr>
        <w:pStyle w:val="BulletedListLevel1"/>
      </w:pPr>
      <w:r>
        <w:t xml:space="preserve">Infrastructure failure </w:t>
      </w:r>
    </w:p>
    <w:p w14:paraId="640E368D" w14:textId="77777777" w:rsidR="007F0D96" w:rsidRDefault="007F0D96" w:rsidP="007E569F">
      <w:pPr>
        <w:pStyle w:val="BulletedListLevel1"/>
      </w:pPr>
      <w:r>
        <w:t>Data loss</w:t>
      </w:r>
    </w:p>
    <w:p w14:paraId="104FB158" w14:textId="77777777" w:rsidR="007F0D96" w:rsidRDefault="007F0D96" w:rsidP="007E569F">
      <w:pPr>
        <w:pStyle w:val="BulletedListLevel1"/>
      </w:pPr>
      <w:r>
        <w:t>Data theft</w:t>
      </w:r>
    </w:p>
    <w:p w14:paraId="5C533996" w14:textId="77777777" w:rsidR="007F0D96" w:rsidRDefault="007F0D96" w:rsidP="007E569F">
      <w:pPr>
        <w:pStyle w:val="BulletedListLevel1"/>
      </w:pPr>
      <w:r>
        <w:t>Fire</w:t>
      </w:r>
    </w:p>
    <w:p w14:paraId="7FD5074E" w14:textId="77777777" w:rsidR="007F0D96" w:rsidRDefault="007F0D96" w:rsidP="007E569F">
      <w:pPr>
        <w:pStyle w:val="BulletedListLevel1"/>
      </w:pPr>
      <w:r>
        <w:t>Civil unrest (strike, riots, fight, sabotage, and other forms of crime)</w:t>
      </w:r>
    </w:p>
    <w:p w14:paraId="2A86370B" w14:textId="77777777" w:rsidR="007F0D96" w:rsidRDefault="007F0D96" w:rsidP="007E569F">
      <w:pPr>
        <w:pStyle w:val="BulletedListLevel1"/>
      </w:pPr>
      <w:r>
        <w:t>Terrorist activity (bomb blast, bomb alert)</w:t>
      </w:r>
    </w:p>
    <w:p w14:paraId="79FA76A3" w14:textId="77777777" w:rsidR="007F0D96" w:rsidRDefault="007F0D96" w:rsidP="007E569F">
      <w:pPr>
        <w:pStyle w:val="BulletedListLevel1"/>
      </w:pPr>
      <w:r>
        <w:t>Physical security breach</w:t>
      </w:r>
    </w:p>
    <w:p w14:paraId="18A63CA9" w14:textId="77777777" w:rsidR="007F0D96" w:rsidRDefault="007F0D96" w:rsidP="007E569F">
      <w:pPr>
        <w:pStyle w:val="BulletedListLevel1"/>
      </w:pPr>
      <w:r>
        <w:t>Building damage issues</w:t>
      </w:r>
    </w:p>
    <w:p w14:paraId="3C71D32C" w14:textId="77777777" w:rsidR="007F0D96" w:rsidRDefault="007F0D96" w:rsidP="007E569F">
      <w:pPr>
        <w:pStyle w:val="BulletedListLevel1"/>
      </w:pPr>
      <w:r>
        <w:t>Utility failure (Power &amp; Water)</w:t>
      </w:r>
    </w:p>
    <w:p w14:paraId="75BF062A" w14:textId="77777777" w:rsidR="007F0D96" w:rsidRDefault="007F0D96" w:rsidP="007E569F">
      <w:pPr>
        <w:pStyle w:val="BulletedListLevel1"/>
      </w:pPr>
      <w:r>
        <w:t>Service Interruption</w:t>
      </w:r>
    </w:p>
    <w:p w14:paraId="3C5C6887" w14:textId="77777777" w:rsidR="007F0D96" w:rsidRDefault="007F0D96" w:rsidP="007E569F">
      <w:pPr>
        <w:pStyle w:val="Heading2"/>
      </w:pPr>
      <w:bookmarkStart w:id="54" w:name="_Toc111026665"/>
      <w:bookmarkStart w:id="55" w:name="_Toc117239022"/>
      <w:r>
        <w:lastRenderedPageBreak/>
        <w:t>Critical Incidents</w:t>
      </w:r>
      <w:bookmarkEnd w:id="54"/>
      <w:bookmarkEnd w:id="55"/>
    </w:p>
    <w:p w14:paraId="4022D2D8" w14:textId="77777777" w:rsidR="007F0D96" w:rsidRDefault="007F0D96" w:rsidP="007E569F">
      <w:r>
        <w:t>Few of the critical incidents and their responsible personnel are as under:</w:t>
      </w:r>
    </w:p>
    <w:tbl>
      <w:tblPr>
        <w:tblStyle w:val="TableGrid"/>
        <w:tblW w:w="9378" w:type="dxa"/>
        <w:tblLook w:val="04A0" w:firstRow="1" w:lastRow="0" w:firstColumn="1" w:lastColumn="0" w:noHBand="0" w:noVBand="1"/>
      </w:tblPr>
      <w:tblGrid>
        <w:gridCol w:w="846"/>
        <w:gridCol w:w="2329"/>
        <w:gridCol w:w="3690"/>
        <w:gridCol w:w="2513"/>
      </w:tblGrid>
      <w:tr w:rsidR="007F0D96" w14:paraId="75F32482" w14:textId="77777777" w:rsidTr="008B3732">
        <w:trPr>
          <w:cnfStyle w:val="100000000000" w:firstRow="1" w:lastRow="0" w:firstColumn="0" w:lastColumn="0" w:oddVBand="0" w:evenVBand="0" w:oddHBand="0" w:evenHBand="0" w:firstRowFirstColumn="0" w:firstRowLastColumn="0" w:lastRowFirstColumn="0" w:lastRowLastColumn="0"/>
          <w:trHeight w:val="432"/>
        </w:trPr>
        <w:tc>
          <w:tcPr>
            <w:tcW w:w="846" w:type="dxa"/>
            <w:vAlign w:val="center"/>
          </w:tcPr>
          <w:p w14:paraId="12FF6D1B" w14:textId="77777777" w:rsidR="007F0D96" w:rsidRDefault="007F0D96" w:rsidP="007E569F">
            <w:pPr>
              <w:pStyle w:val="Body"/>
              <w:spacing w:before="60" w:after="60"/>
            </w:pPr>
            <w:r>
              <w:t>Item</w:t>
            </w:r>
          </w:p>
        </w:tc>
        <w:tc>
          <w:tcPr>
            <w:tcW w:w="2329" w:type="dxa"/>
            <w:vAlign w:val="center"/>
          </w:tcPr>
          <w:p w14:paraId="6C0966F8" w14:textId="77777777" w:rsidR="007F0D96" w:rsidRDefault="007F0D96" w:rsidP="007E569F">
            <w:pPr>
              <w:pStyle w:val="Body"/>
              <w:spacing w:before="60" w:after="60"/>
            </w:pPr>
            <w:r>
              <w:t>Incident</w:t>
            </w:r>
          </w:p>
        </w:tc>
        <w:tc>
          <w:tcPr>
            <w:tcW w:w="3690" w:type="dxa"/>
            <w:vAlign w:val="center"/>
          </w:tcPr>
          <w:p w14:paraId="3FC020D8" w14:textId="77777777" w:rsidR="007F0D96" w:rsidRDefault="007F0D96" w:rsidP="007E569F">
            <w:pPr>
              <w:pStyle w:val="Body"/>
              <w:spacing w:before="60" w:after="60"/>
            </w:pPr>
            <w:r>
              <w:t>Owner (Pakistan)</w:t>
            </w:r>
          </w:p>
        </w:tc>
        <w:tc>
          <w:tcPr>
            <w:tcW w:w="2513" w:type="dxa"/>
            <w:vAlign w:val="center"/>
          </w:tcPr>
          <w:p w14:paraId="48B8D5E9" w14:textId="77777777" w:rsidR="007F0D96" w:rsidRDefault="007F0D96" w:rsidP="007E569F">
            <w:pPr>
              <w:pStyle w:val="Body"/>
              <w:spacing w:before="60" w:after="60"/>
            </w:pPr>
            <w:r>
              <w:t>Owner (USA)</w:t>
            </w:r>
          </w:p>
        </w:tc>
      </w:tr>
      <w:tr w:rsidR="007F0D96" w14:paraId="6B5FA338" w14:textId="77777777" w:rsidTr="008B3732">
        <w:trPr>
          <w:trHeight w:val="432"/>
        </w:trPr>
        <w:tc>
          <w:tcPr>
            <w:tcW w:w="846" w:type="dxa"/>
            <w:vAlign w:val="center"/>
          </w:tcPr>
          <w:p w14:paraId="0BCC7967" w14:textId="77777777" w:rsidR="007F0D96" w:rsidRDefault="007F0D96" w:rsidP="007E569F">
            <w:pPr>
              <w:pStyle w:val="Body"/>
              <w:numPr>
                <w:ilvl w:val="0"/>
                <w:numId w:val="19"/>
              </w:numPr>
              <w:spacing w:before="60" w:after="60"/>
            </w:pPr>
          </w:p>
        </w:tc>
        <w:tc>
          <w:tcPr>
            <w:tcW w:w="2329" w:type="dxa"/>
            <w:vAlign w:val="center"/>
          </w:tcPr>
          <w:p w14:paraId="3E5A26BB" w14:textId="77777777" w:rsidR="007F0D96" w:rsidRDefault="007F0D96" w:rsidP="007E569F">
            <w:pPr>
              <w:pStyle w:val="Body"/>
              <w:spacing w:before="60" w:after="60"/>
            </w:pPr>
            <w:r>
              <w:t>Network</w:t>
            </w:r>
          </w:p>
        </w:tc>
        <w:tc>
          <w:tcPr>
            <w:tcW w:w="3690" w:type="dxa"/>
            <w:vAlign w:val="center"/>
          </w:tcPr>
          <w:p w14:paraId="238CA442" w14:textId="77777777" w:rsidR="007F0D96" w:rsidRDefault="007F0D96" w:rsidP="007E569F">
            <w:pPr>
              <w:pStyle w:val="Body"/>
              <w:spacing w:before="60" w:after="60"/>
            </w:pPr>
            <w:r>
              <w:t xml:space="preserve">Shafiq Ahmad </w:t>
            </w:r>
          </w:p>
        </w:tc>
        <w:tc>
          <w:tcPr>
            <w:tcW w:w="2513" w:type="dxa"/>
            <w:vAlign w:val="center"/>
          </w:tcPr>
          <w:p w14:paraId="65864706" w14:textId="77777777" w:rsidR="007F0D96" w:rsidRDefault="007F0D96" w:rsidP="007E569F">
            <w:pPr>
              <w:pStyle w:val="Body"/>
              <w:spacing w:before="60" w:after="60"/>
            </w:pPr>
            <w:r>
              <w:t xml:space="preserve">Peter </w:t>
            </w:r>
            <w:proofErr w:type="spellStart"/>
            <w:r>
              <w:t>Plakowski</w:t>
            </w:r>
            <w:proofErr w:type="spellEnd"/>
          </w:p>
        </w:tc>
      </w:tr>
      <w:tr w:rsidR="007F0D96" w14:paraId="0DA00F9F" w14:textId="77777777" w:rsidTr="008B3732">
        <w:trPr>
          <w:trHeight w:val="432"/>
        </w:trPr>
        <w:tc>
          <w:tcPr>
            <w:tcW w:w="846" w:type="dxa"/>
            <w:vAlign w:val="center"/>
          </w:tcPr>
          <w:p w14:paraId="4F0586B7" w14:textId="77777777" w:rsidR="007F0D96" w:rsidRDefault="007F0D96" w:rsidP="007E569F">
            <w:pPr>
              <w:pStyle w:val="Body"/>
              <w:numPr>
                <w:ilvl w:val="0"/>
                <w:numId w:val="19"/>
              </w:numPr>
              <w:spacing w:before="60" w:after="60"/>
            </w:pPr>
          </w:p>
        </w:tc>
        <w:tc>
          <w:tcPr>
            <w:tcW w:w="2329" w:type="dxa"/>
            <w:vAlign w:val="center"/>
          </w:tcPr>
          <w:p w14:paraId="220DFF90" w14:textId="77777777" w:rsidR="007F0D96" w:rsidRDefault="007F0D96" w:rsidP="007E569F">
            <w:pPr>
              <w:pStyle w:val="Body"/>
              <w:spacing w:before="60" w:after="60"/>
            </w:pPr>
            <w:r>
              <w:t>Infrastructure</w:t>
            </w:r>
          </w:p>
        </w:tc>
        <w:tc>
          <w:tcPr>
            <w:tcW w:w="3690" w:type="dxa"/>
            <w:vAlign w:val="center"/>
          </w:tcPr>
          <w:p w14:paraId="0E11EC11" w14:textId="77777777" w:rsidR="007F0D96" w:rsidRDefault="007F0D96" w:rsidP="007E569F">
            <w:pPr>
              <w:pStyle w:val="Body"/>
              <w:spacing w:before="60" w:after="60"/>
            </w:pPr>
            <w:r>
              <w:t xml:space="preserve">Arshad Sadal </w:t>
            </w:r>
          </w:p>
        </w:tc>
        <w:tc>
          <w:tcPr>
            <w:tcW w:w="2513" w:type="dxa"/>
            <w:vAlign w:val="center"/>
          </w:tcPr>
          <w:p w14:paraId="6099F6DB" w14:textId="77777777" w:rsidR="007F0D96" w:rsidRDefault="007F0D96" w:rsidP="007E569F">
            <w:pPr>
              <w:pStyle w:val="Body"/>
              <w:spacing w:before="60" w:after="60"/>
            </w:pPr>
            <w:r>
              <w:t>Imran Rahman</w:t>
            </w:r>
          </w:p>
        </w:tc>
      </w:tr>
      <w:tr w:rsidR="007F0D96" w14:paraId="43EA218A" w14:textId="77777777" w:rsidTr="008B3732">
        <w:trPr>
          <w:trHeight w:val="432"/>
        </w:trPr>
        <w:tc>
          <w:tcPr>
            <w:tcW w:w="846" w:type="dxa"/>
            <w:vAlign w:val="center"/>
          </w:tcPr>
          <w:p w14:paraId="5083F4FE" w14:textId="77777777" w:rsidR="007F0D96" w:rsidRDefault="007F0D96" w:rsidP="007E569F">
            <w:pPr>
              <w:pStyle w:val="Body"/>
              <w:numPr>
                <w:ilvl w:val="0"/>
                <w:numId w:val="19"/>
              </w:numPr>
              <w:spacing w:before="60" w:after="60"/>
            </w:pPr>
          </w:p>
        </w:tc>
        <w:tc>
          <w:tcPr>
            <w:tcW w:w="2329" w:type="dxa"/>
            <w:vAlign w:val="center"/>
          </w:tcPr>
          <w:p w14:paraId="715A90E2" w14:textId="77777777" w:rsidR="007F0D96" w:rsidRDefault="007F0D96" w:rsidP="007E569F">
            <w:pPr>
              <w:pStyle w:val="Body"/>
              <w:spacing w:before="60" w:after="60"/>
            </w:pPr>
            <w:r>
              <w:t>Network Hacking</w:t>
            </w:r>
          </w:p>
        </w:tc>
        <w:tc>
          <w:tcPr>
            <w:tcW w:w="3690" w:type="dxa"/>
            <w:vAlign w:val="center"/>
          </w:tcPr>
          <w:p w14:paraId="3A751B6C" w14:textId="77777777" w:rsidR="007F0D96" w:rsidRDefault="007F0D96" w:rsidP="007E569F">
            <w:pPr>
              <w:pStyle w:val="Body"/>
              <w:spacing w:before="60" w:after="60"/>
            </w:pPr>
            <w:r>
              <w:t>Shafiq Ahmad</w:t>
            </w:r>
          </w:p>
        </w:tc>
        <w:tc>
          <w:tcPr>
            <w:tcW w:w="2513" w:type="dxa"/>
            <w:vAlign w:val="center"/>
          </w:tcPr>
          <w:p w14:paraId="39A9D8AC" w14:textId="77777777" w:rsidR="007F0D96" w:rsidRDefault="007F0D96" w:rsidP="007E569F">
            <w:pPr>
              <w:pStyle w:val="Body"/>
              <w:spacing w:before="60" w:after="60"/>
            </w:pPr>
            <w:r>
              <w:t xml:space="preserve">Peter </w:t>
            </w:r>
            <w:proofErr w:type="spellStart"/>
            <w:r>
              <w:t>Plakowski</w:t>
            </w:r>
            <w:proofErr w:type="spellEnd"/>
          </w:p>
        </w:tc>
      </w:tr>
      <w:tr w:rsidR="007F0D96" w14:paraId="0B7D9357" w14:textId="77777777" w:rsidTr="008B3732">
        <w:trPr>
          <w:trHeight w:val="432"/>
        </w:trPr>
        <w:tc>
          <w:tcPr>
            <w:tcW w:w="846" w:type="dxa"/>
            <w:vAlign w:val="center"/>
          </w:tcPr>
          <w:p w14:paraId="081589EC" w14:textId="77777777" w:rsidR="007F0D96" w:rsidRDefault="007F0D96" w:rsidP="007E569F">
            <w:pPr>
              <w:pStyle w:val="Body"/>
              <w:numPr>
                <w:ilvl w:val="0"/>
                <w:numId w:val="19"/>
              </w:numPr>
              <w:spacing w:before="60" w:after="60"/>
            </w:pPr>
          </w:p>
        </w:tc>
        <w:tc>
          <w:tcPr>
            <w:tcW w:w="2329" w:type="dxa"/>
            <w:vAlign w:val="center"/>
          </w:tcPr>
          <w:p w14:paraId="3D58CD98" w14:textId="77777777" w:rsidR="007F0D96" w:rsidRDefault="007F0D96" w:rsidP="007E569F">
            <w:pPr>
              <w:pStyle w:val="Body"/>
              <w:spacing w:before="60" w:after="60"/>
            </w:pPr>
            <w:r>
              <w:t>Software Hacking</w:t>
            </w:r>
          </w:p>
        </w:tc>
        <w:tc>
          <w:tcPr>
            <w:tcW w:w="3690" w:type="dxa"/>
            <w:vAlign w:val="center"/>
          </w:tcPr>
          <w:p w14:paraId="12D4162A" w14:textId="77777777" w:rsidR="007F0D96" w:rsidRDefault="007F0D96" w:rsidP="007E569F">
            <w:pPr>
              <w:pStyle w:val="Body"/>
              <w:spacing w:before="60" w:after="60"/>
            </w:pPr>
            <w:r>
              <w:t>Tauseef Shahzad</w:t>
            </w:r>
          </w:p>
        </w:tc>
        <w:tc>
          <w:tcPr>
            <w:tcW w:w="2513" w:type="dxa"/>
            <w:vAlign w:val="center"/>
          </w:tcPr>
          <w:p w14:paraId="6D6309D8" w14:textId="77777777" w:rsidR="007F0D96" w:rsidRDefault="007F0D96" w:rsidP="007E569F">
            <w:pPr>
              <w:pStyle w:val="Body"/>
              <w:spacing w:before="60" w:after="60"/>
            </w:pPr>
            <w:r>
              <w:t>Asim Jameel</w:t>
            </w:r>
          </w:p>
        </w:tc>
      </w:tr>
      <w:tr w:rsidR="007F0D96" w14:paraId="58960BE1" w14:textId="77777777" w:rsidTr="008B3732">
        <w:trPr>
          <w:trHeight w:val="432"/>
        </w:trPr>
        <w:tc>
          <w:tcPr>
            <w:tcW w:w="846" w:type="dxa"/>
            <w:vAlign w:val="center"/>
          </w:tcPr>
          <w:p w14:paraId="6B8A2B6C" w14:textId="77777777" w:rsidR="007F0D96" w:rsidRDefault="007F0D96" w:rsidP="007E569F">
            <w:pPr>
              <w:pStyle w:val="Body"/>
              <w:numPr>
                <w:ilvl w:val="0"/>
                <w:numId w:val="19"/>
              </w:numPr>
              <w:spacing w:before="60" w:after="60"/>
            </w:pPr>
          </w:p>
        </w:tc>
        <w:tc>
          <w:tcPr>
            <w:tcW w:w="2329" w:type="dxa"/>
            <w:vAlign w:val="center"/>
          </w:tcPr>
          <w:p w14:paraId="2EB0BEA1" w14:textId="77777777" w:rsidR="007F0D96" w:rsidRDefault="007F0D96" w:rsidP="007E569F">
            <w:pPr>
              <w:pStyle w:val="Body"/>
              <w:spacing w:before="60" w:after="60"/>
            </w:pPr>
            <w:r>
              <w:t>Application Crash</w:t>
            </w:r>
          </w:p>
        </w:tc>
        <w:tc>
          <w:tcPr>
            <w:tcW w:w="6203" w:type="dxa"/>
            <w:gridSpan w:val="2"/>
            <w:vAlign w:val="center"/>
          </w:tcPr>
          <w:p w14:paraId="4D8DEBA6" w14:textId="77777777" w:rsidR="007F0D96" w:rsidRDefault="007F0D96" w:rsidP="007E569F">
            <w:pPr>
              <w:pStyle w:val="Body"/>
              <w:spacing w:before="60" w:after="60"/>
              <w:jc w:val="center"/>
            </w:pPr>
            <w:r>
              <w:t>Support (</w:t>
            </w:r>
            <w:hyperlink r:id="rId16" w:history="1">
              <w:r w:rsidRPr="009A3616">
                <w:rPr>
                  <w:rStyle w:val="Hyperlink"/>
                </w:rPr>
                <w:t>support@</w:t>
              </w:r>
              <w:r>
                <w:rPr>
                  <w:rStyle w:val="Hyperlink"/>
                </w:rPr>
                <w:t>Nexelus</w:t>
              </w:r>
              <w:r w:rsidRPr="009A3616">
                <w:rPr>
                  <w:rStyle w:val="Hyperlink"/>
                </w:rPr>
                <w:t>.net</w:t>
              </w:r>
            </w:hyperlink>
            <w:r>
              <w:t>)</w:t>
            </w:r>
          </w:p>
        </w:tc>
      </w:tr>
      <w:tr w:rsidR="007F0D96" w14:paraId="70E7D0AA" w14:textId="77777777" w:rsidTr="008B3732">
        <w:trPr>
          <w:trHeight w:val="432"/>
        </w:trPr>
        <w:tc>
          <w:tcPr>
            <w:tcW w:w="846" w:type="dxa"/>
            <w:vAlign w:val="center"/>
          </w:tcPr>
          <w:p w14:paraId="0F52A902" w14:textId="77777777" w:rsidR="007F0D96" w:rsidRDefault="007F0D96" w:rsidP="007E569F">
            <w:pPr>
              <w:pStyle w:val="Body"/>
              <w:numPr>
                <w:ilvl w:val="0"/>
                <w:numId w:val="19"/>
              </w:numPr>
              <w:spacing w:before="60" w:after="60"/>
            </w:pPr>
          </w:p>
        </w:tc>
        <w:tc>
          <w:tcPr>
            <w:tcW w:w="2329" w:type="dxa"/>
            <w:vAlign w:val="center"/>
          </w:tcPr>
          <w:p w14:paraId="712A6546" w14:textId="77777777" w:rsidR="007F0D96" w:rsidRDefault="007F0D96" w:rsidP="007E569F">
            <w:pPr>
              <w:pStyle w:val="Body"/>
              <w:spacing w:before="60" w:after="60"/>
            </w:pPr>
          </w:p>
        </w:tc>
        <w:tc>
          <w:tcPr>
            <w:tcW w:w="6203" w:type="dxa"/>
            <w:gridSpan w:val="2"/>
            <w:vAlign w:val="center"/>
          </w:tcPr>
          <w:p w14:paraId="027C2D70" w14:textId="77777777" w:rsidR="007F0D96" w:rsidRDefault="007F0D96" w:rsidP="007E569F">
            <w:pPr>
              <w:pStyle w:val="Body"/>
              <w:spacing w:before="60" w:after="60"/>
              <w:jc w:val="center"/>
            </w:pPr>
          </w:p>
        </w:tc>
      </w:tr>
    </w:tbl>
    <w:p w14:paraId="083D05B2" w14:textId="77777777" w:rsidR="007F0D96" w:rsidRDefault="007F0D96" w:rsidP="007E569F">
      <w:pPr>
        <w:pStyle w:val="Body"/>
      </w:pPr>
    </w:p>
    <w:p w14:paraId="2810327E" w14:textId="77777777" w:rsidR="007F0D96" w:rsidRDefault="007F0D96" w:rsidP="007E569F">
      <w:pPr>
        <w:pStyle w:val="Heading2"/>
      </w:pPr>
      <w:bookmarkStart w:id="56" w:name="_Toc111026666"/>
      <w:bookmarkStart w:id="57" w:name="_Toc117239023"/>
      <w:r>
        <w:lastRenderedPageBreak/>
        <w:t>Internal Reporting</w:t>
      </w:r>
      <w:bookmarkEnd w:id="56"/>
      <w:bookmarkEnd w:id="57"/>
      <w:r>
        <w:t xml:space="preserve"> </w:t>
      </w:r>
    </w:p>
    <w:p w14:paraId="106DC16D" w14:textId="77777777" w:rsidR="007F0D96" w:rsidRDefault="007F0D96" w:rsidP="007E569F">
      <w:r>
        <w:t>All the internal incidents, accidents, or hazards at Nexelus are reported on Internal Service Desk on Jira portal. HR, Admin, Accounts, Senior Network Engineer and/or Administrator and General Manager are involved in the Incident Management Team. General Manager is the head of Incident Management Team. All the decisions will be taken after his approval.</w:t>
      </w:r>
    </w:p>
    <w:p w14:paraId="5DA2282B" w14:textId="77777777" w:rsidR="007F0D96" w:rsidRDefault="007F0D96" w:rsidP="007E569F">
      <w:pPr>
        <w:pStyle w:val="BulletedListLevel1"/>
      </w:pPr>
      <w:r>
        <w:t>For every incident, the incident is reported on Jira portal, and its related actions and root cause is mentioned over there. However, in case of emergency issues are also fixed on verbal communication and are then logged on Jira later. For more details Change Management Procedure is available.</w:t>
      </w:r>
    </w:p>
    <w:p w14:paraId="30EBF4F4" w14:textId="77777777" w:rsidR="007F0D96" w:rsidRDefault="007F0D96" w:rsidP="007E569F">
      <w:pPr>
        <w:pStyle w:val="BulletedListLevel1"/>
      </w:pPr>
      <w:r>
        <w:t>It is the duty of the person who witnesses any incident to report it on Jira center.</w:t>
      </w:r>
    </w:p>
    <w:p w14:paraId="67210DBA" w14:textId="77777777" w:rsidR="007F0D96" w:rsidRDefault="007F0D96" w:rsidP="007E569F">
      <w:pPr>
        <w:pStyle w:val="BulletedListLevel1"/>
      </w:pPr>
      <w:r>
        <w:t>It is the responsibility of the incident management team to take appropriate actions against all incidents.</w:t>
      </w:r>
    </w:p>
    <w:p w14:paraId="7A1897A5" w14:textId="77777777" w:rsidR="007F0D96" w:rsidRDefault="007F0D96" w:rsidP="007E569F">
      <w:pPr>
        <w:pStyle w:val="BulletedListLevel1"/>
      </w:pPr>
      <w:r>
        <w:t>Admin Manager checks all issues and assigns to concerned individual. Email is sent automatically to the concerned individual, and he/she is then responsible to resolve the issue.</w:t>
      </w:r>
    </w:p>
    <w:p w14:paraId="1C7E978B" w14:textId="77777777" w:rsidR="007F0D96" w:rsidRDefault="007F0D96" w:rsidP="007E569F">
      <w:pPr>
        <w:pStyle w:val="BulletedListLevel1"/>
      </w:pPr>
      <w:r>
        <w:t>Though not necessary but a ‘Lesson Learnt Report’ should be prepared.</w:t>
      </w:r>
    </w:p>
    <w:p w14:paraId="3F887A0D" w14:textId="77777777" w:rsidR="007F0D96" w:rsidRDefault="007F0D96" w:rsidP="007E569F">
      <w:pPr>
        <w:pStyle w:val="BulletedListLevel1"/>
        <w:numPr>
          <w:ilvl w:val="0"/>
          <w:numId w:val="0"/>
        </w:numPr>
      </w:pPr>
      <w:r>
        <w:t>In case of any legal breach, Incident Management Team will report using information on following:</w:t>
      </w:r>
    </w:p>
    <w:p w14:paraId="71BF144B" w14:textId="77777777" w:rsidR="007F0D96" w:rsidRDefault="007F0D96" w:rsidP="007E569F">
      <w:pPr>
        <w:pStyle w:val="Heading2"/>
      </w:pPr>
      <w:bookmarkStart w:id="58" w:name="_Toc111026667"/>
      <w:bookmarkStart w:id="59" w:name="_Toc117239024"/>
      <w:r>
        <w:lastRenderedPageBreak/>
        <w:t>External/Client Reporting</w:t>
      </w:r>
      <w:bookmarkEnd w:id="58"/>
      <w:bookmarkEnd w:id="59"/>
      <w:r>
        <w:t xml:space="preserve"> </w:t>
      </w:r>
    </w:p>
    <w:p w14:paraId="4A7A7DB4" w14:textId="77777777" w:rsidR="007F0D96" w:rsidRDefault="007F0D96" w:rsidP="007E569F">
      <w:r>
        <w:t>For external/client reporting following are used:</w:t>
      </w:r>
    </w:p>
    <w:p w14:paraId="583530FD" w14:textId="77777777" w:rsidR="007F0D96" w:rsidRDefault="007F0D96" w:rsidP="007E569F">
      <w:pPr>
        <w:pStyle w:val="BulletedListLevel1"/>
      </w:pPr>
      <w:r>
        <w:t>Support center (Jira)</w:t>
      </w:r>
    </w:p>
    <w:p w14:paraId="0BA54882" w14:textId="77777777" w:rsidR="007F0D96" w:rsidRDefault="007F0D96" w:rsidP="007E569F">
      <w:pPr>
        <w:pStyle w:val="BulletedListLevel1"/>
      </w:pPr>
      <w:r>
        <w:t>Emails</w:t>
      </w:r>
    </w:p>
    <w:p w14:paraId="5EDB5A99" w14:textId="77777777" w:rsidR="007F0D96" w:rsidRDefault="007F0D96" w:rsidP="007E569F">
      <w:pPr>
        <w:pStyle w:val="BulletedListLevel1"/>
      </w:pPr>
      <w:r>
        <w:t>Phone Calls</w:t>
      </w:r>
    </w:p>
    <w:p w14:paraId="202F8257" w14:textId="77777777" w:rsidR="007F0D96" w:rsidRDefault="007F0D96" w:rsidP="007E569F">
      <w:pPr>
        <w:pStyle w:val="BulletedListLevel1"/>
      </w:pPr>
      <w:r>
        <w:t>Microsoft Teams</w:t>
      </w:r>
    </w:p>
    <w:p w14:paraId="59A80684" w14:textId="77777777" w:rsidR="007F0D96" w:rsidRDefault="007F0D96" w:rsidP="007E569F">
      <w:r>
        <w:t>External issues include client complaints, suggestions, enhancements, data beach, and/or incidents relating to Nexelus Application and customer Services etc.</w:t>
      </w:r>
    </w:p>
    <w:p w14:paraId="1E0ED7A9" w14:textId="77777777" w:rsidR="007F0D96" w:rsidRDefault="007F0D96" w:rsidP="007E569F">
      <w:r>
        <w:t xml:space="preserve">Reference(s): </w:t>
      </w:r>
    </w:p>
    <w:p w14:paraId="3A7442D7" w14:textId="77777777" w:rsidR="007F0D96" w:rsidRDefault="007F0D96" w:rsidP="007E569F">
      <w:pPr>
        <w:pStyle w:val="BulletedListLevel1"/>
      </w:pPr>
      <w:r>
        <w:t>Support Center (Jira)</w:t>
      </w:r>
    </w:p>
    <w:p w14:paraId="193500C8" w14:textId="77777777" w:rsidR="007F0D96" w:rsidRDefault="007F0D96" w:rsidP="007E569F">
      <w:pPr>
        <w:pStyle w:val="Heading2"/>
      </w:pPr>
      <w:bookmarkStart w:id="60" w:name="_Toc111026668"/>
      <w:bookmarkStart w:id="61" w:name="_Toc117239025"/>
      <w:r>
        <w:lastRenderedPageBreak/>
        <w:t>Collection of Evidence</w:t>
      </w:r>
      <w:bookmarkEnd w:id="60"/>
      <w:bookmarkEnd w:id="61"/>
      <w:r>
        <w:t xml:space="preserve"> </w:t>
      </w:r>
    </w:p>
    <w:p w14:paraId="216BC7DC" w14:textId="77777777" w:rsidR="007F0D96" w:rsidRDefault="007F0D96" w:rsidP="007E569F">
      <w:r>
        <w:t>This activity depends upon the place of occurrence of an incident. If it is in the premises of Nexelus then it is the responsibility of NSS Team to collect the evidence and maintain records for it. If the incident occurs in the building, then it is the duty of Manager Admin to keep the records of incident evidence. Moreover, in case of a major disaster, NSS Team can make joint effort with Manager Admin to collect and save the evidence.</w:t>
      </w:r>
    </w:p>
    <w:p w14:paraId="3EDEF62C" w14:textId="77777777" w:rsidR="007F0D96" w:rsidRDefault="007F0D96" w:rsidP="007E569F">
      <w:pPr>
        <w:pStyle w:val="Heading2"/>
      </w:pPr>
      <w:bookmarkStart w:id="62" w:name="_Toc111026669"/>
      <w:bookmarkStart w:id="63" w:name="_Toc117239026"/>
      <w:r>
        <w:lastRenderedPageBreak/>
        <w:t>Problem Management</w:t>
      </w:r>
      <w:bookmarkEnd w:id="62"/>
      <w:bookmarkEnd w:id="63"/>
    </w:p>
    <w:p w14:paraId="0A96D91E" w14:textId="77777777" w:rsidR="007F0D96" w:rsidRDefault="007F0D96" w:rsidP="007E569F">
      <w:r>
        <w:t xml:space="preserve">Every incident has a root cause. Root cause is basically the problem. For problem management that root cause is analyzed and entered in the history of every issue. The root cause is also mentioned in the knowledge base. </w:t>
      </w:r>
    </w:p>
    <w:p w14:paraId="58141349" w14:textId="77777777" w:rsidR="007F0D96" w:rsidRDefault="007F0D96" w:rsidP="007E569F">
      <w:pPr>
        <w:pStyle w:val="Heading2"/>
      </w:pPr>
      <w:bookmarkStart w:id="64" w:name="_Toc111026670"/>
      <w:bookmarkStart w:id="65" w:name="_Toc117239027"/>
      <w:r>
        <w:lastRenderedPageBreak/>
        <w:t>Root Cause Analysis</w:t>
      </w:r>
      <w:bookmarkEnd w:id="64"/>
      <w:bookmarkEnd w:id="65"/>
    </w:p>
    <w:p w14:paraId="1534CAFD" w14:textId="77777777" w:rsidR="007F0D96" w:rsidRDefault="007F0D96" w:rsidP="007E569F">
      <w:r>
        <w:t>Following tools can be used for the root cause analysis (RCA) of problems:</w:t>
      </w:r>
    </w:p>
    <w:p w14:paraId="255BFBDE" w14:textId="77777777" w:rsidR="007F0D96" w:rsidRDefault="007F0D96" w:rsidP="007E569F">
      <w:pPr>
        <w:pStyle w:val="BulletedListLevel1"/>
      </w:pPr>
      <w:r>
        <w:t>Brainstorming</w:t>
      </w:r>
    </w:p>
    <w:p w14:paraId="54DA30B7" w14:textId="77777777" w:rsidR="007F0D96" w:rsidRDefault="007F0D96" w:rsidP="007E569F">
      <w:pPr>
        <w:pStyle w:val="BulletedListLevel1"/>
      </w:pPr>
      <w:r>
        <w:t>FTA (Fault Tree Analysis)</w:t>
      </w:r>
    </w:p>
    <w:p w14:paraId="518BB7BE" w14:textId="77777777" w:rsidR="007F0D96" w:rsidRDefault="007F0D96" w:rsidP="007E569F">
      <w:pPr>
        <w:pStyle w:val="Heading2"/>
      </w:pPr>
      <w:bookmarkStart w:id="66" w:name="_Toc111026671"/>
      <w:bookmarkStart w:id="67" w:name="_Toc117239028"/>
      <w:r>
        <w:lastRenderedPageBreak/>
        <w:t>Knowledge Base</w:t>
      </w:r>
      <w:bookmarkEnd w:id="66"/>
      <w:bookmarkEnd w:id="67"/>
    </w:p>
    <w:p w14:paraId="7814D700" w14:textId="77777777" w:rsidR="007F0D96" w:rsidRDefault="007F0D96" w:rsidP="007E569F">
      <w:r>
        <w:t xml:space="preserve">Report is generated for all the issues which are reported on service desk. This report becomes the knowledge base for the period for which report is generated. Currently, it is planned </w:t>
      </w:r>
      <w:r w:rsidRPr="005F6476">
        <w:rPr>
          <w:highlight w:val="yellow"/>
        </w:rPr>
        <w:t>twice a year.</w:t>
      </w:r>
      <w:r>
        <w:t xml:space="preserve"> It is the responsibility of Network Administrator and/or Admin Manager to write root cause and solution in the knowledge base. If the issue is repeated and is of the sort that it can be then it is promoted to the status of problem. For each problem permanent fix is recommended and implemented by the concerned department. The effectiveness of the fix is checked and then it is marked closed in the knowledge based. Those problems which are accepted by management as a normal problem are also marked in the knowledge base.</w:t>
      </w:r>
    </w:p>
    <w:p w14:paraId="5289192E" w14:textId="77777777" w:rsidR="007F0D96" w:rsidRDefault="007F0D96" w:rsidP="007E569F">
      <w:r>
        <w:t>An incident has a root cause that root cause is analyzed and entered on service desk and is present in knowledge base as well.</w:t>
      </w:r>
    </w:p>
    <w:p w14:paraId="7097CF0D" w14:textId="77777777" w:rsidR="007F0D96" w:rsidRDefault="007F0D96" w:rsidP="007E569F">
      <w:pPr>
        <w:pStyle w:val="Heading2"/>
      </w:pPr>
      <w:bookmarkStart w:id="68" w:name="_Toc111026672"/>
      <w:bookmarkStart w:id="69" w:name="_Toc117239029"/>
      <w:r>
        <w:lastRenderedPageBreak/>
        <w:t>Communication</w:t>
      </w:r>
      <w:bookmarkEnd w:id="68"/>
      <w:bookmarkEnd w:id="69"/>
    </w:p>
    <w:p w14:paraId="0AEF21A8" w14:textId="77777777" w:rsidR="007F0D96" w:rsidRDefault="007F0D96" w:rsidP="007E569F">
      <w:r>
        <w:t>Communication with stake holders is conducted by using communication channels as mentioned in communication procedure.</w:t>
      </w:r>
    </w:p>
    <w:p w14:paraId="12EAEE4B" w14:textId="77777777" w:rsidR="007F0D96" w:rsidRDefault="007F0D96" w:rsidP="007E569F">
      <w:pPr>
        <w:pStyle w:val="Heading2"/>
      </w:pPr>
      <w:bookmarkStart w:id="70" w:name="_Toc111026673"/>
      <w:bookmarkStart w:id="71" w:name="_Toc117239030"/>
      <w:r>
        <w:lastRenderedPageBreak/>
        <w:t>Enforcement</w:t>
      </w:r>
      <w:bookmarkEnd w:id="70"/>
      <w:bookmarkEnd w:id="71"/>
    </w:p>
    <w:p w14:paraId="59C478EE" w14:textId="77777777" w:rsidR="007F0D96" w:rsidRDefault="007F0D96" w:rsidP="007F0D96">
      <w:pPr>
        <w:pStyle w:val="Body"/>
      </w:pPr>
      <w:r>
        <w:t>Any employee found to have violated this policy may be subject to disciplinary action, up to and including termination of employment.</w:t>
      </w:r>
    </w:p>
    <w:p w14:paraId="61601973" w14:textId="77777777" w:rsidR="007F0D96" w:rsidRDefault="007F0D96" w:rsidP="007F0D96">
      <w:pPr>
        <w:pStyle w:val="Body"/>
      </w:pPr>
    </w:p>
    <w:p w14:paraId="3EBD4C8F" w14:textId="77777777" w:rsidR="007F0D96" w:rsidRDefault="007F0D96" w:rsidP="007F0D96">
      <w:pPr>
        <w:pStyle w:val="Heading2"/>
      </w:pPr>
      <w:bookmarkStart w:id="72" w:name="_Toc111026674"/>
      <w:bookmarkStart w:id="73" w:name="_Toc117239031"/>
      <w:r w:rsidRPr="00C02A7E">
        <w:lastRenderedPageBreak/>
        <w:t>Procedure for Control of Nonconforming Products</w:t>
      </w:r>
      <w:bookmarkEnd w:id="72"/>
      <w:bookmarkEnd w:id="73"/>
    </w:p>
    <w:p w14:paraId="7F2EE67B" w14:textId="77777777" w:rsidR="007F0D96" w:rsidRDefault="007F0D96" w:rsidP="007F0D96">
      <w:pPr>
        <w:pStyle w:val="Body"/>
      </w:pPr>
      <w:r>
        <w:t>This procedure provides a system for:</w:t>
      </w:r>
    </w:p>
    <w:p w14:paraId="454D0966" w14:textId="77777777" w:rsidR="007F0D96" w:rsidRDefault="007F0D96" w:rsidP="007F0D96">
      <w:pPr>
        <w:pStyle w:val="NumberedListLevel1"/>
        <w:numPr>
          <w:ilvl w:val="0"/>
          <w:numId w:val="24"/>
        </w:numPr>
      </w:pPr>
      <w:r>
        <w:t>Evaluating the root cause of defects and eliminate the nonconformity</w:t>
      </w:r>
    </w:p>
    <w:p w14:paraId="376E6CB1" w14:textId="77777777" w:rsidR="007F0D96" w:rsidRDefault="007F0D96" w:rsidP="007F0D96">
      <w:pPr>
        <w:pStyle w:val="NumberedListLevel1"/>
      </w:pPr>
      <w:r>
        <w:t>Evaluating projects, policies, procedures and other related documents and processes</w:t>
      </w:r>
    </w:p>
    <w:p w14:paraId="224C8597" w14:textId="77777777" w:rsidR="007F0D96" w:rsidRDefault="007F0D96" w:rsidP="007F0D96">
      <w:pPr>
        <w:pStyle w:val="NumberedListLevel1"/>
      </w:pPr>
      <w:r>
        <w:t>Creating/suggesting a permanent solution that prevents recurrence of problems in procedure, applies to the review and subsequent disposition of non-conforming product.</w:t>
      </w:r>
    </w:p>
    <w:p w14:paraId="6CADA9AD" w14:textId="77777777" w:rsidR="007F0D96" w:rsidRDefault="007F0D96" w:rsidP="007F0D96">
      <w:pPr>
        <w:pStyle w:val="Heading3"/>
      </w:pPr>
      <w:bookmarkStart w:id="74" w:name="_Toc111026675"/>
      <w:bookmarkStart w:id="75" w:name="_Toc117239032"/>
      <w:r>
        <w:t>Scope</w:t>
      </w:r>
      <w:bookmarkEnd w:id="74"/>
      <w:bookmarkEnd w:id="75"/>
    </w:p>
    <w:p w14:paraId="5D53380C" w14:textId="77777777" w:rsidR="007F0D96" w:rsidRDefault="007F0D96" w:rsidP="007F0D96">
      <w:pPr>
        <w:pStyle w:val="Body"/>
      </w:pPr>
      <w:r w:rsidRPr="00F4443F">
        <w:t>This procedure applies to all activities related to identifying and eliminating non-conform</w:t>
      </w:r>
      <w:r>
        <w:t xml:space="preserve">ities in </w:t>
      </w:r>
      <w:r w:rsidRPr="00F4443F">
        <w:t>products</w:t>
      </w:r>
      <w:r>
        <w:t>, projects, policies, processes, equipment’s etc.</w:t>
      </w:r>
    </w:p>
    <w:p w14:paraId="5C9A1B45" w14:textId="77777777" w:rsidR="007F0D96" w:rsidRDefault="007F0D96" w:rsidP="007F0D96">
      <w:pPr>
        <w:pStyle w:val="Heading3"/>
      </w:pPr>
      <w:bookmarkStart w:id="76" w:name="_Toc111026676"/>
      <w:bookmarkStart w:id="77" w:name="_Toc117239033"/>
      <w:r>
        <w:t>Roles and Responsibilities</w:t>
      </w:r>
      <w:bookmarkEnd w:id="76"/>
      <w:bookmarkEnd w:id="77"/>
    </w:p>
    <w:p w14:paraId="1F150A06" w14:textId="77777777" w:rsidR="007F0D96" w:rsidRDefault="007F0D96" w:rsidP="007F0D96">
      <w:pPr>
        <w:pStyle w:val="Body"/>
      </w:pPr>
    </w:p>
    <w:p w14:paraId="052E477F" w14:textId="77777777" w:rsidR="007F0D96" w:rsidRDefault="007F0D96" w:rsidP="007F0D96">
      <w:pPr>
        <w:pStyle w:val="Heading4"/>
      </w:pPr>
      <w:r>
        <w:t>General Manager, Department Managers</w:t>
      </w:r>
    </w:p>
    <w:p w14:paraId="5B799945" w14:textId="77777777" w:rsidR="007F0D96" w:rsidRDefault="007F0D96" w:rsidP="007F0D96">
      <w:pPr>
        <w:pStyle w:val="Body"/>
      </w:pPr>
      <w:r>
        <w:t>The General Manager, and Department Managers will be informed about the NCRs by the NSS Lead. They will provide appropriate suggestions for resolutions and assist in root cause analysis and preventive and corrective actions.</w:t>
      </w:r>
    </w:p>
    <w:p w14:paraId="62F9C681" w14:textId="77777777" w:rsidR="007F0D96" w:rsidRDefault="007F0D96" w:rsidP="007F0D96">
      <w:pPr>
        <w:pStyle w:val="Body"/>
      </w:pPr>
      <w:r>
        <w:t>The Department Manager will also make sure that relevant customer complaints are appropriately handled and resolved. Support Center (Jira) is used for client issues, complains, suggestions and incidents.</w:t>
      </w:r>
    </w:p>
    <w:p w14:paraId="234125EC" w14:textId="77777777" w:rsidR="007F0D96" w:rsidRDefault="007F0D96" w:rsidP="007F0D96">
      <w:pPr>
        <w:pStyle w:val="Body"/>
      </w:pPr>
      <w:r>
        <w:t>The General Manager will also make sure that all security, quality and service-related complaints are properly handled and resolved.</w:t>
      </w:r>
    </w:p>
    <w:p w14:paraId="15588729" w14:textId="77777777" w:rsidR="007F0D96" w:rsidRDefault="007F0D96" w:rsidP="007F0D96">
      <w:pPr>
        <w:pStyle w:val="Heading4"/>
      </w:pPr>
      <w:r>
        <w:t>Network Manager</w:t>
      </w:r>
    </w:p>
    <w:p w14:paraId="0045DAC2" w14:textId="77777777" w:rsidR="007F0D96" w:rsidRDefault="007F0D96" w:rsidP="007F0D96">
      <w:pPr>
        <w:pStyle w:val="Body"/>
      </w:pPr>
      <w:r>
        <w:t>The Network Manager will review and resolve the network, hardware and application software non-conformities.</w:t>
      </w:r>
    </w:p>
    <w:p w14:paraId="12E5F40F" w14:textId="77777777" w:rsidR="007F0D96" w:rsidRDefault="007F0D96" w:rsidP="007F0D96">
      <w:pPr>
        <w:pStyle w:val="Heading4"/>
      </w:pPr>
      <w:r>
        <w:t>NSS Lead</w:t>
      </w:r>
    </w:p>
    <w:p w14:paraId="1AD0A40B" w14:textId="77777777" w:rsidR="007F0D96" w:rsidRDefault="007F0D96" w:rsidP="007F0D96">
      <w:pPr>
        <w:pStyle w:val="Body"/>
      </w:pPr>
      <w:r>
        <w:t>Nexelus Security System (NSS) lead shall maintain the record of NCRs and close the NCRs after verification of the appropriate action taken. The NSS Lead shall also ensure that all NCRs are properly handled and resolved.</w:t>
      </w:r>
    </w:p>
    <w:p w14:paraId="5131EB81" w14:textId="77777777" w:rsidR="007F0D96" w:rsidRDefault="007F0D96" w:rsidP="007F0D96">
      <w:pPr>
        <w:pStyle w:val="Body"/>
      </w:pPr>
      <w:r>
        <w:t xml:space="preserve">The NSS Lead will conduct the root cause analysis on the NCR in collaboration with relevant personnel and fill the details on the NCR. </w:t>
      </w:r>
    </w:p>
    <w:p w14:paraId="0324980C" w14:textId="77777777" w:rsidR="007F0D96" w:rsidRDefault="007F0D96" w:rsidP="007F0D96">
      <w:pPr>
        <w:pStyle w:val="Heading4"/>
      </w:pPr>
      <w:r>
        <w:t>Nexelus Employees</w:t>
      </w:r>
    </w:p>
    <w:p w14:paraId="2DE9B238" w14:textId="77777777" w:rsidR="007F0D96" w:rsidRDefault="007F0D96" w:rsidP="007F0D96">
      <w:pPr>
        <w:pStyle w:val="Body"/>
      </w:pPr>
      <w:r>
        <w:t>This procedure applies to all the employees of Nexelus shall report all non-conformities whenever they encounter any.</w:t>
      </w:r>
    </w:p>
    <w:p w14:paraId="7966C81D" w14:textId="77777777" w:rsidR="007F0D96" w:rsidRDefault="007F0D96" w:rsidP="007F0D96">
      <w:pPr>
        <w:pStyle w:val="Heading3"/>
      </w:pPr>
      <w:bookmarkStart w:id="78" w:name="_Toc111026677"/>
      <w:bookmarkStart w:id="79" w:name="_Toc117239034"/>
      <w:r>
        <w:t>Types of Non-Conformity Reports (NCR)</w:t>
      </w:r>
      <w:bookmarkEnd w:id="78"/>
      <w:bookmarkEnd w:id="79"/>
    </w:p>
    <w:p w14:paraId="7717F319" w14:textId="77777777" w:rsidR="007F0D96" w:rsidRDefault="007F0D96" w:rsidP="007F0D96">
      <w:pPr>
        <w:pStyle w:val="Body"/>
      </w:pPr>
      <w:r>
        <w:t>NCRS can be defined as follows:</w:t>
      </w:r>
    </w:p>
    <w:p w14:paraId="6CD5FBF1" w14:textId="77777777" w:rsidR="007F0D96" w:rsidRDefault="007F0D96" w:rsidP="007F0D96">
      <w:pPr>
        <w:pStyle w:val="Heading4"/>
      </w:pPr>
      <w:r>
        <w:lastRenderedPageBreak/>
        <w:t xml:space="preserve">Major Nonconformity </w:t>
      </w:r>
    </w:p>
    <w:p w14:paraId="682F421C" w14:textId="77777777" w:rsidR="007F0D96" w:rsidRDefault="007F0D96" w:rsidP="007F0D96">
      <w:pPr>
        <w:pStyle w:val="Body"/>
      </w:pPr>
      <w:r>
        <w:t>Fails to satisfy the requirements of SOC 1 and/or other implemented standards at Nexelus or Systematic failures to carry out an activity.</w:t>
      </w:r>
    </w:p>
    <w:p w14:paraId="78082C39" w14:textId="77777777" w:rsidR="007F0D96" w:rsidRDefault="007F0D96" w:rsidP="007F0D96">
      <w:pPr>
        <w:pStyle w:val="Heading4"/>
      </w:pPr>
      <w:r>
        <w:t>Minor Nonconformity</w:t>
      </w:r>
    </w:p>
    <w:p w14:paraId="6C9570CE" w14:textId="77777777" w:rsidR="007F0D96" w:rsidRDefault="007F0D96" w:rsidP="007F0D96">
      <w:pPr>
        <w:pStyle w:val="Body"/>
      </w:pPr>
      <w:r>
        <w:t>Satisfies the requirements of SOC 1 and/or other implemented standards but fails to satisfy the Organization’s own internal Standards, Procedures, Policies, Manuals or Non-Systematic failures.</w:t>
      </w:r>
    </w:p>
    <w:p w14:paraId="3C157078" w14:textId="77777777" w:rsidR="007F0D96" w:rsidRDefault="007F0D96" w:rsidP="007F0D96">
      <w:pPr>
        <w:pStyle w:val="Heading4"/>
      </w:pPr>
      <w:r>
        <w:t>Observation</w:t>
      </w:r>
    </w:p>
    <w:p w14:paraId="1D887926" w14:textId="77777777" w:rsidR="007F0D96" w:rsidRPr="008C2272" w:rsidRDefault="007F0D96" w:rsidP="007F0D96">
      <w:pPr>
        <w:pStyle w:val="Body"/>
      </w:pPr>
      <w:r>
        <w:t>An area of weakness that could be improved or be given any suggestions for improvement.</w:t>
      </w:r>
    </w:p>
    <w:p w14:paraId="179C5A35" w14:textId="77777777" w:rsidR="007F0D96" w:rsidRPr="00BC229A" w:rsidRDefault="007F0D96" w:rsidP="007F0D96">
      <w:pPr>
        <w:pStyle w:val="Body"/>
      </w:pPr>
    </w:p>
    <w:p w14:paraId="643D6DF5" w14:textId="77777777" w:rsidR="007F0D96" w:rsidRDefault="007F0D96" w:rsidP="007F0D96">
      <w:pPr>
        <w:pStyle w:val="Heading3"/>
      </w:pPr>
      <w:bookmarkStart w:id="80" w:name="_Toc111026678"/>
      <w:bookmarkStart w:id="81" w:name="_Toc117239035"/>
      <w:r>
        <w:t>Procedure</w:t>
      </w:r>
      <w:bookmarkEnd w:id="80"/>
      <w:bookmarkEnd w:id="81"/>
    </w:p>
    <w:p w14:paraId="23B02D84" w14:textId="77777777" w:rsidR="007F0D96" w:rsidRDefault="007F0D96" w:rsidP="007F0D96">
      <w:pPr>
        <w:pStyle w:val="Heading4"/>
      </w:pPr>
      <w:r>
        <w:t>Identification of Nonconformities</w:t>
      </w:r>
    </w:p>
    <w:p w14:paraId="38CEEECE" w14:textId="77777777" w:rsidR="007F0D96" w:rsidRDefault="007F0D96" w:rsidP="007F0D96">
      <w:pPr>
        <w:pStyle w:val="Body"/>
      </w:pPr>
      <w:r>
        <w:t>In software development, non-conforming items are identified at the following stages:</w:t>
      </w:r>
    </w:p>
    <w:p w14:paraId="75AC241B" w14:textId="77777777" w:rsidR="007F0D96" w:rsidRDefault="007F0D96" w:rsidP="007F0D96">
      <w:pPr>
        <w:pStyle w:val="Body"/>
        <w:numPr>
          <w:ilvl w:val="0"/>
          <w:numId w:val="45"/>
        </w:numPr>
      </w:pPr>
      <w:r>
        <w:t>At receiving inspection stage of hardware items.</w:t>
      </w:r>
    </w:p>
    <w:p w14:paraId="67F226C1" w14:textId="77777777" w:rsidR="007F0D96" w:rsidRDefault="007F0D96" w:rsidP="007F0D96">
      <w:pPr>
        <w:pStyle w:val="Body"/>
        <w:numPr>
          <w:ilvl w:val="0"/>
          <w:numId w:val="45"/>
        </w:numPr>
      </w:pPr>
      <w:r>
        <w:t>During an audit activity (Internal Audit).</w:t>
      </w:r>
    </w:p>
    <w:p w14:paraId="4FC59932" w14:textId="77777777" w:rsidR="007F0D96" w:rsidRDefault="007F0D96" w:rsidP="007F0D96">
      <w:pPr>
        <w:pStyle w:val="Body"/>
        <w:numPr>
          <w:ilvl w:val="0"/>
          <w:numId w:val="45"/>
        </w:numPr>
      </w:pPr>
      <w:r>
        <w:t>Management Review</w:t>
      </w:r>
    </w:p>
    <w:p w14:paraId="6A930042" w14:textId="77777777" w:rsidR="007F0D96" w:rsidRDefault="007F0D96" w:rsidP="007F0D96">
      <w:pPr>
        <w:pStyle w:val="Body"/>
        <w:numPr>
          <w:ilvl w:val="0"/>
          <w:numId w:val="45"/>
        </w:numPr>
      </w:pPr>
      <w:r>
        <w:t>By general observation of any employee of Nexelus.</w:t>
      </w:r>
    </w:p>
    <w:p w14:paraId="247DCFCD" w14:textId="77777777" w:rsidR="007F0D96" w:rsidRDefault="007F0D96" w:rsidP="007F0D96">
      <w:pPr>
        <w:pStyle w:val="Heading5"/>
      </w:pPr>
      <w:r>
        <w:t>Purchased Products</w:t>
      </w:r>
    </w:p>
    <w:p w14:paraId="0999AD90" w14:textId="77777777" w:rsidR="007F0D96" w:rsidRDefault="007F0D96" w:rsidP="007F0D96">
      <w:pPr>
        <w:pStyle w:val="Body"/>
      </w:pPr>
      <w:r>
        <w:t>Three types of non-conformances are normally found in purchase items received in the company</w:t>
      </w:r>
    </w:p>
    <w:p w14:paraId="67A428BB" w14:textId="77777777" w:rsidR="007F0D96" w:rsidRDefault="007F0D96" w:rsidP="007F0D96">
      <w:pPr>
        <w:pStyle w:val="Body"/>
        <w:numPr>
          <w:ilvl w:val="0"/>
          <w:numId w:val="46"/>
        </w:numPr>
      </w:pPr>
      <w:r>
        <w:t xml:space="preserve">Totally rejected (all types of hardware &amp; software) </w:t>
      </w:r>
    </w:p>
    <w:p w14:paraId="1FBB6959" w14:textId="77777777" w:rsidR="007F0D96" w:rsidRDefault="007F0D96" w:rsidP="007F0D96">
      <w:pPr>
        <w:pStyle w:val="Body"/>
        <w:numPr>
          <w:ilvl w:val="0"/>
          <w:numId w:val="46"/>
        </w:numPr>
      </w:pPr>
      <w:r>
        <w:t>Re-workable by supplier</w:t>
      </w:r>
    </w:p>
    <w:p w14:paraId="73C545E2" w14:textId="77777777" w:rsidR="007F0D96" w:rsidRDefault="007F0D96" w:rsidP="007F0D96">
      <w:pPr>
        <w:pStyle w:val="Body"/>
        <w:numPr>
          <w:ilvl w:val="0"/>
          <w:numId w:val="46"/>
        </w:numPr>
      </w:pPr>
      <w:r>
        <w:t>Acceptable with some concession- depending upon the nature of the purchased or acquired product.</w:t>
      </w:r>
    </w:p>
    <w:p w14:paraId="7216E509" w14:textId="77777777" w:rsidR="007F0D96" w:rsidRDefault="007F0D96" w:rsidP="007F0D96">
      <w:pPr>
        <w:pStyle w:val="Body"/>
      </w:pPr>
      <w:r>
        <w:t>In all the above cases the receiver fills the Defect Advice Note and sends it to Administration Manager, who subsequently fills in the rest of the portion of the same note for onward dispatch to the concerned supplier. A copy of all filled Defect Advice Notes is also kept for reference and record. Further details may be found in Procurement Procedure.</w:t>
      </w:r>
    </w:p>
    <w:p w14:paraId="735D86DF" w14:textId="28BA091E" w:rsidR="007F0D96" w:rsidRDefault="007F0D96" w:rsidP="007F0D96">
      <w:pPr>
        <w:pStyle w:val="Heading5"/>
      </w:pPr>
      <w:r>
        <w:t xml:space="preserve">Software </w:t>
      </w:r>
      <w:r w:rsidR="007E569F">
        <w:t>Development</w:t>
      </w:r>
    </w:p>
    <w:p w14:paraId="660C1BE9" w14:textId="77777777" w:rsidR="007F0D96" w:rsidRDefault="007F0D96" w:rsidP="007F0D96">
      <w:pPr>
        <w:pStyle w:val="Body"/>
      </w:pPr>
      <w:r>
        <w:t xml:space="preserve">In the disposition of the non-conformities of software products developed in the company, attention is paid to the following aspects </w:t>
      </w:r>
    </w:p>
    <w:p w14:paraId="7997A011" w14:textId="77777777" w:rsidR="007F0D96" w:rsidRDefault="007F0D96" w:rsidP="007F0D96">
      <w:pPr>
        <w:pStyle w:val="Body"/>
        <w:numPr>
          <w:ilvl w:val="0"/>
          <w:numId w:val="47"/>
        </w:numPr>
      </w:pPr>
      <w:r>
        <w:t xml:space="preserve">Any discovered problems are recorded using the TFS. </w:t>
      </w:r>
    </w:p>
    <w:p w14:paraId="48E4B7FE" w14:textId="77777777" w:rsidR="007F0D96" w:rsidRDefault="007F0D96" w:rsidP="007F0D96">
      <w:pPr>
        <w:pStyle w:val="Body"/>
        <w:numPr>
          <w:ilvl w:val="0"/>
          <w:numId w:val="47"/>
        </w:numPr>
      </w:pPr>
      <w:r>
        <w:t xml:space="preserve">Areas impacted by any modifications are identified &amp; retested. The record of the testing is logged in the TFS. </w:t>
      </w:r>
    </w:p>
    <w:p w14:paraId="09736305" w14:textId="77777777" w:rsidR="007F0D96" w:rsidRDefault="007F0D96" w:rsidP="007F0D96">
      <w:pPr>
        <w:pStyle w:val="Body"/>
        <w:numPr>
          <w:ilvl w:val="0"/>
          <w:numId w:val="47"/>
        </w:numPr>
      </w:pPr>
      <w:r>
        <w:lastRenderedPageBreak/>
        <w:t xml:space="preserve">Sometimes changes are required to be made to the software product for improvement in design or due to prevention of potential bugs. These changes are recorded in the Change Request Form. </w:t>
      </w:r>
    </w:p>
    <w:p w14:paraId="2AAA5ED4" w14:textId="77777777" w:rsidR="007F0D96" w:rsidRDefault="007F0D96" w:rsidP="007F0D96">
      <w:pPr>
        <w:pStyle w:val="Heading5"/>
      </w:pPr>
      <w:r>
        <w:t>Audit Non-Conformity</w:t>
      </w:r>
    </w:p>
    <w:p w14:paraId="6504C4B4" w14:textId="77777777" w:rsidR="007F0D96" w:rsidRDefault="007F0D96" w:rsidP="007F0D96">
      <w:pPr>
        <w:pStyle w:val="Body"/>
      </w:pPr>
      <w:r>
        <w:t>Any nonconformity uncovered during the audit activity is regarded as the Audit Nonconformity. Audit nonconformities are logged and reported using the NCR. Corrective and preventive actions taken on the NCRs are logged. The NCRs are closed after verification and analysis of the appropriate actions taken. The NCRs are closed and maintained by the NSS Lead.</w:t>
      </w:r>
    </w:p>
    <w:p w14:paraId="02FB177E" w14:textId="77777777" w:rsidR="007F0D96" w:rsidRDefault="007F0D96" w:rsidP="007F0D96">
      <w:pPr>
        <w:pStyle w:val="Heading5"/>
      </w:pPr>
      <w:r>
        <w:t>Network/Equipment Nonconformity</w:t>
      </w:r>
    </w:p>
    <w:p w14:paraId="75C0F80A" w14:textId="77777777" w:rsidR="007F0D96" w:rsidRDefault="007F0D96" w:rsidP="007F0D96">
      <w:pPr>
        <w:pStyle w:val="Body"/>
      </w:pPr>
      <w:r>
        <w:t>Users can submit requests for their problems on the service desk on Jira. The Network Manager responds to user’s requests or complaint in timely manner and adds history for the problem.</w:t>
      </w:r>
    </w:p>
    <w:p w14:paraId="06F88B7A" w14:textId="77777777" w:rsidR="007F0D96" w:rsidRDefault="007F0D96" w:rsidP="007F0D96">
      <w:pPr>
        <w:pStyle w:val="Heading5"/>
      </w:pPr>
      <w:r>
        <w:t>Quality Management System Nonconformity</w:t>
      </w:r>
    </w:p>
    <w:p w14:paraId="080B8AD6" w14:textId="77777777" w:rsidR="007F0D96" w:rsidRDefault="007F0D96" w:rsidP="007F0D96">
      <w:pPr>
        <w:pStyle w:val="Body"/>
      </w:pPr>
      <w:r>
        <w:t xml:space="preserve">Any activity not according to the documented procedures of the NSS will be considered as nonconformity and an NCR will be generated against it. Corrective or Preventive actions will be taken accordingly and logged on the NCR respectively. NSS Lead will be responsible to keep the record of NCR. </w:t>
      </w:r>
    </w:p>
    <w:p w14:paraId="3DD9DA1B" w14:textId="77777777" w:rsidR="007F0D96" w:rsidRDefault="007F0D96" w:rsidP="007F0D96">
      <w:pPr>
        <w:pStyle w:val="Heading5"/>
      </w:pPr>
      <w:r>
        <w:t>Nexelus Security System Nonconformity</w:t>
      </w:r>
    </w:p>
    <w:p w14:paraId="699117A5" w14:textId="77777777" w:rsidR="007F0D96" w:rsidRDefault="007F0D96" w:rsidP="007F0D96">
      <w:pPr>
        <w:pStyle w:val="Body"/>
      </w:pPr>
      <w:r>
        <w:t xml:space="preserve">Any activity not according to the documented policies and procedures of the NSS will be considered as nonconformity and an NCR will be generated against it. Corrective or Preventive actions will be taken accordingly and logged on the NCR respectively. NSS Lead will be responsible to keep the record of NCR. </w:t>
      </w:r>
    </w:p>
    <w:p w14:paraId="7E450CF9" w14:textId="77777777" w:rsidR="007F0D96" w:rsidRDefault="007F0D96" w:rsidP="007F0D96">
      <w:pPr>
        <w:pStyle w:val="Heading5"/>
      </w:pPr>
      <w:r>
        <w:t>Service Management System Nonconformity</w:t>
      </w:r>
    </w:p>
    <w:p w14:paraId="3A0FAC36" w14:textId="77777777" w:rsidR="007F0D96" w:rsidRDefault="007F0D96" w:rsidP="007F0D96">
      <w:pPr>
        <w:pStyle w:val="Body"/>
      </w:pPr>
      <w:r>
        <w:t>Any activity that is not in accordance with documented policies and procedures of the NSS will be considered as nonconformity and an NCR will be generated against it. Corrective or Preventive actions will be taken accordingly and logged on the NCR respectively. NSS Lead will be responsible to keep the record of NCR.</w:t>
      </w:r>
    </w:p>
    <w:p w14:paraId="064E61EC" w14:textId="77777777" w:rsidR="007F0D96" w:rsidRDefault="007F0D96" w:rsidP="007F0D96">
      <w:pPr>
        <w:pStyle w:val="Heading4"/>
      </w:pPr>
      <w:r>
        <w:t>Authorization for NCRs Closing</w:t>
      </w:r>
    </w:p>
    <w:p w14:paraId="080F4718" w14:textId="77777777" w:rsidR="007F0D96" w:rsidRDefault="007F0D96" w:rsidP="007F0D96">
      <w:pPr>
        <w:pStyle w:val="Body"/>
      </w:pPr>
      <w:r>
        <w:t>All closed NCRs are submitted to NSS Lead for record and closure.</w:t>
      </w:r>
    </w:p>
    <w:p w14:paraId="4D272B93" w14:textId="77777777" w:rsidR="007F0D96" w:rsidRDefault="007F0D96" w:rsidP="007F0D96">
      <w:pPr>
        <w:pStyle w:val="Heading4"/>
      </w:pPr>
      <w:r>
        <w:t>Maintenance of Records</w:t>
      </w:r>
    </w:p>
    <w:p w14:paraId="72BF87A8" w14:textId="77777777" w:rsidR="007F0D96" w:rsidRPr="00F4443F" w:rsidRDefault="007F0D96" w:rsidP="007F0D96">
      <w:pPr>
        <w:pStyle w:val="Body"/>
      </w:pPr>
      <w:r>
        <w:t>Records related to non-Conforming activities are maintained by NSS Lead.</w:t>
      </w:r>
    </w:p>
    <w:p w14:paraId="38C42F65" w14:textId="77777777" w:rsidR="007F0D96" w:rsidRDefault="007F0D96" w:rsidP="007F0D96">
      <w:pPr>
        <w:pStyle w:val="Heading2"/>
      </w:pPr>
      <w:bookmarkStart w:id="82" w:name="_Toc111026679"/>
      <w:bookmarkStart w:id="83" w:name="_Toc117239036"/>
      <w:r>
        <w:lastRenderedPageBreak/>
        <w:t>P</w:t>
      </w:r>
      <w:r w:rsidRPr="00A66AAC">
        <w:t>rocedure for Corrective and Preventive Actions</w:t>
      </w:r>
      <w:bookmarkEnd w:id="82"/>
      <w:bookmarkEnd w:id="83"/>
    </w:p>
    <w:p w14:paraId="595AF6CE" w14:textId="77777777" w:rsidR="007F0D96" w:rsidRDefault="007F0D96" w:rsidP="007F0D96">
      <w:pPr>
        <w:pStyle w:val="Body"/>
      </w:pPr>
      <w:r>
        <w:t>T</w:t>
      </w:r>
      <w:r w:rsidRPr="000A710D">
        <w:t>his procedure provide</w:t>
      </w:r>
      <w:r>
        <w:t>s</w:t>
      </w:r>
      <w:r w:rsidRPr="000A710D">
        <w:t xml:space="preserve"> system and instructions</w:t>
      </w:r>
      <w:r>
        <w:t xml:space="preserve"> </w:t>
      </w:r>
      <w:r w:rsidRPr="000A710D">
        <w:t>to assign responsibilities for initiating, requesting, implementing, and checking the effectiveness of corrective and preventive actions.</w:t>
      </w:r>
    </w:p>
    <w:p w14:paraId="11BB10C2" w14:textId="77777777" w:rsidR="007F0D96" w:rsidRDefault="007F0D96" w:rsidP="007F0D96">
      <w:pPr>
        <w:pStyle w:val="Heading3"/>
      </w:pPr>
      <w:bookmarkStart w:id="84" w:name="_Toc111026680"/>
      <w:bookmarkStart w:id="85" w:name="_Toc117239037"/>
      <w:r>
        <w:t>Scope</w:t>
      </w:r>
      <w:bookmarkEnd w:id="84"/>
      <w:bookmarkEnd w:id="85"/>
    </w:p>
    <w:p w14:paraId="507EA6BC" w14:textId="77777777" w:rsidR="007F0D96" w:rsidRDefault="007F0D96" w:rsidP="007F0D96">
      <w:pPr>
        <w:pStyle w:val="Body"/>
      </w:pPr>
      <w:r w:rsidRPr="006077FC">
        <w:t>This procedure applies to preventing and correcting nonconformities related to components, finished products, and the Quality Assurance, Service Management</w:t>
      </w:r>
      <w:r>
        <w:t>,</w:t>
      </w:r>
      <w:r w:rsidRPr="006077FC">
        <w:t xml:space="preserve"> and Information Security Management Systems. This procedure affects all other departments and functions in the company.</w:t>
      </w:r>
    </w:p>
    <w:p w14:paraId="25CF6658" w14:textId="77777777" w:rsidR="007F0D96" w:rsidRDefault="007F0D96" w:rsidP="007F0D96">
      <w:pPr>
        <w:pStyle w:val="Heading3"/>
      </w:pPr>
      <w:bookmarkStart w:id="86" w:name="_Toc111026681"/>
      <w:bookmarkStart w:id="87" w:name="_Toc117239038"/>
      <w:r>
        <w:t>Procedure</w:t>
      </w:r>
      <w:bookmarkEnd w:id="86"/>
      <w:bookmarkEnd w:id="87"/>
    </w:p>
    <w:p w14:paraId="209614F6" w14:textId="77777777" w:rsidR="007F0D96" w:rsidRDefault="007F0D96" w:rsidP="007F0D96">
      <w:pPr>
        <w:pStyle w:val="Body"/>
      </w:pPr>
      <w:r>
        <w:t>Procedures for corrective and preventive actions are given below:</w:t>
      </w:r>
    </w:p>
    <w:p w14:paraId="38AEF6C9" w14:textId="77777777" w:rsidR="007F0D96" w:rsidRDefault="007F0D96" w:rsidP="007F0D96">
      <w:pPr>
        <w:pStyle w:val="Heading4"/>
      </w:pPr>
      <w:r>
        <w:t>Corrective Action</w:t>
      </w:r>
    </w:p>
    <w:p w14:paraId="2B3E598F" w14:textId="77777777" w:rsidR="007F0D96" w:rsidRDefault="007F0D96" w:rsidP="007F0D96">
      <w:pPr>
        <w:pStyle w:val="Body"/>
      </w:pPr>
      <w:r>
        <w:t xml:space="preserve">Corrective actions will be taken to correct existing problems (problems that have occurred). These may include problems involving the product, process, or equipment. </w:t>
      </w:r>
    </w:p>
    <w:p w14:paraId="11FE82F1" w14:textId="77777777" w:rsidR="007F0D96" w:rsidRDefault="007F0D96" w:rsidP="007F0D96">
      <w:pPr>
        <w:pStyle w:val="NumberedListLevel1"/>
        <w:numPr>
          <w:ilvl w:val="0"/>
          <w:numId w:val="29"/>
        </w:numPr>
      </w:pPr>
      <w:r>
        <w:t xml:space="preserve">Principal Internal Auditor and Support Departments will send details of the nonconformities including customer complaint to concerned person for resolution. The concerned person will conduct the relevant corrective actions to ensure that all nonconformities are removed. Details of these actions will be recorded in the Corrective and Preventive Action (CPA) columns of the NC log. </w:t>
      </w:r>
    </w:p>
    <w:p w14:paraId="6BF20FAB" w14:textId="77777777" w:rsidR="007F0D96" w:rsidRDefault="007F0D96" w:rsidP="007F0D96">
      <w:pPr>
        <w:pStyle w:val="NumberedListLevel1"/>
      </w:pPr>
      <w:r>
        <w:t xml:space="preserve">The performed actions will be audited/ reviewed by Principal Internal Auditor and/or other assigned personnel to assess the effectiveness of the corrective actions. </w:t>
      </w:r>
    </w:p>
    <w:p w14:paraId="40501532" w14:textId="77777777" w:rsidR="007F0D96" w:rsidRDefault="007F0D96" w:rsidP="007F0D96">
      <w:pPr>
        <w:pStyle w:val="NumberedListLevel1"/>
      </w:pPr>
      <w:r>
        <w:t xml:space="preserve">In case the action was effective, the NC will be closed. Otherwise, the details will be entered in the CPA including “Reasons for Ineffectiveness” and “Next Target Action”. Till the corrective/preventive actions are declared as effective, the audit/review will be continuously conducted. Once the corrective/preventive actions are considered as effective, the NC will be closed. </w:t>
      </w:r>
    </w:p>
    <w:p w14:paraId="5B4A0597" w14:textId="77777777" w:rsidR="007F0D96" w:rsidRDefault="007F0D96" w:rsidP="007F0D96">
      <w:pPr>
        <w:pStyle w:val="NumberedListLevel1"/>
      </w:pPr>
      <w:r>
        <w:t>This action can be implemented for all types of nonconformities that occur before and after the internal audit.</w:t>
      </w:r>
    </w:p>
    <w:p w14:paraId="41C5574F" w14:textId="77777777" w:rsidR="007F0D96" w:rsidRDefault="007F0D96" w:rsidP="007F0D96">
      <w:pPr>
        <w:pStyle w:val="Heading4"/>
      </w:pPr>
      <w:r>
        <w:t>Preventive Actions</w:t>
      </w:r>
    </w:p>
    <w:p w14:paraId="4AB3494A" w14:textId="77777777" w:rsidR="007F0D96" w:rsidRDefault="007F0D96" w:rsidP="007F0D96">
      <w:pPr>
        <w:pStyle w:val="Body"/>
      </w:pPr>
      <w:r>
        <w:t>Preventive actions will be taken to prevent potential problems or to avoid from reoccurrence of any issue. These may include potential problems in the product, process, or equipment.</w:t>
      </w:r>
    </w:p>
    <w:p w14:paraId="5B0F82AF" w14:textId="77777777" w:rsidR="007F0D96" w:rsidRDefault="007F0D96" w:rsidP="007F0D96">
      <w:pPr>
        <w:pStyle w:val="NumberedListLevel1"/>
        <w:numPr>
          <w:ilvl w:val="0"/>
          <w:numId w:val="30"/>
        </w:numPr>
      </w:pPr>
      <w:r>
        <w:t>Any existing and potential problems may be identified in purchased products, unreleased/released software products, network, equipment, SOC Compliance, Service Management System, and Information Security Management System.</w:t>
      </w:r>
    </w:p>
    <w:p w14:paraId="7D155581" w14:textId="77777777" w:rsidR="007F0D96" w:rsidRDefault="007F0D96" w:rsidP="007F0D96">
      <w:pPr>
        <w:pStyle w:val="NumberedListLevel1"/>
      </w:pPr>
      <w:r>
        <w:t>These problems may be identified through general observation, inspection, audits, management reviews and customer feedback.</w:t>
      </w:r>
    </w:p>
    <w:p w14:paraId="367E1F37" w14:textId="77777777" w:rsidR="007F0D96" w:rsidRDefault="007F0D96" w:rsidP="007F0D96">
      <w:pPr>
        <w:pStyle w:val="NumberedListLevel1"/>
      </w:pPr>
      <w:r>
        <w:t>Root cause analysis of the existing problem will be recorded on the NC log.</w:t>
      </w:r>
    </w:p>
    <w:p w14:paraId="1F804372" w14:textId="77777777" w:rsidR="007F0D96" w:rsidRDefault="007F0D96" w:rsidP="007F0D96">
      <w:pPr>
        <w:pStyle w:val="NumberedListLevel1"/>
      </w:pPr>
      <w:r>
        <w:lastRenderedPageBreak/>
        <w:t xml:space="preserve">A follow-up audit may be conducted after which the relevant details will be entered in the NC log and appropriate action will be taken. </w:t>
      </w:r>
    </w:p>
    <w:p w14:paraId="16A82450" w14:textId="77777777" w:rsidR="007F0D96" w:rsidRDefault="007F0D96" w:rsidP="007F0D96">
      <w:pPr>
        <w:pStyle w:val="NumberedListLevel1"/>
      </w:pPr>
      <w:r>
        <w:t xml:space="preserve">The performed actions will be audited/reviewed by Principal Internal Auditor and/or other assigned personnel to assess the effectiveness of the preventive actions. </w:t>
      </w:r>
    </w:p>
    <w:p w14:paraId="4B85D7DF" w14:textId="77777777" w:rsidR="007F0D96" w:rsidRDefault="007F0D96" w:rsidP="007F0D96">
      <w:pPr>
        <w:pStyle w:val="NumberedListLevel1"/>
      </w:pPr>
      <w:r>
        <w:t xml:space="preserve">In case the action was effective, the NC will be closed, otherwise the details will be entered in the CPA columns of the NC log including “Follow up”. Till the corrective/preventive actions are declared as effective, the audit/review will be continuously conducted. Once the preventive actions are considered as effective, the NC will be closed. </w:t>
      </w:r>
    </w:p>
    <w:p w14:paraId="68B75270" w14:textId="77777777" w:rsidR="007F0D96" w:rsidRDefault="007F0D96" w:rsidP="007F0D96">
      <w:pPr>
        <w:pStyle w:val="NumberedListLevel1"/>
      </w:pPr>
      <w:r>
        <w:t>This action can be implemented for all types of nonconformities that occur before and after the internal audit.</w:t>
      </w:r>
    </w:p>
    <w:p w14:paraId="5BE27704" w14:textId="77777777" w:rsidR="007F0D96" w:rsidRDefault="007F0D96" w:rsidP="007F0D96">
      <w:pPr>
        <w:pStyle w:val="NumberedListLevel1"/>
      </w:pPr>
      <w:r>
        <w:t>CPA columns of the NC log will be filled against major problems which required protecting future issues. It is not necessary that all IRF or NCs must have CPAs.</w:t>
      </w:r>
    </w:p>
    <w:p w14:paraId="40941BE2" w14:textId="77777777" w:rsidR="007F0D96" w:rsidRDefault="007F0D96" w:rsidP="00521C34">
      <w:pPr>
        <w:pStyle w:val="NumberedListLevel1"/>
        <w:numPr>
          <w:ilvl w:val="0"/>
          <w:numId w:val="0"/>
        </w:numPr>
        <w:ind w:left="360" w:hanging="360"/>
      </w:pPr>
    </w:p>
    <w:p w14:paraId="37F1A467" w14:textId="77777777" w:rsidR="007418EF" w:rsidRPr="00490855" w:rsidRDefault="007418EF" w:rsidP="00490855">
      <w:pPr>
        <w:pStyle w:val="Body"/>
      </w:pPr>
    </w:p>
    <w:p w14:paraId="45ED353E" w14:textId="77777777" w:rsidR="00490855" w:rsidRPr="00450369" w:rsidRDefault="00490855" w:rsidP="00450369">
      <w:pPr>
        <w:pStyle w:val="Body"/>
      </w:pPr>
    </w:p>
    <w:p w14:paraId="5C07E75E" w14:textId="77777777" w:rsidR="00450369" w:rsidRPr="00A66AAC" w:rsidRDefault="00450369" w:rsidP="00A66AAC">
      <w:pPr>
        <w:pStyle w:val="Body"/>
      </w:pPr>
    </w:p>
    <w:sectPr w:rsidR="00450369" w:rsidRPr="00A66AAC" w:rsidSect="003A4F95">
      <w:headerReference w:type="first" r:id="rId17"/>
      <w:footerReference w:type="first" r:id="rId18"/>
      <w:pgSz w:w="12240" w:h="15840" w:code="1"/>
      <w:pgMar w:top="1440" w:right="1440" w:bottom="1440" w:left="1440" w:header="720" w:footer="60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46B8B" w14:textId="77777777" w:rsidR="00DA4D95" w:rsidRDefault="00DA4D95">
      <w:r>
        <w:separator/>
      </w:r>
    </w:p>
  </w:endnote>
  <w:endnote w:type="continuationSeparator" w:id="0">
    <w:p w14:paraId="101CEE08" w14:textId="77777777" w:rsidR="00DA4D95" w:rsidRDefault="00DA4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5C385" w14:textId="77777777" w:rsidR="00DA4D95" w:rsidRDefault="00DA4D95">
      <w:r>
        <w:separator/>
      </w:r>
    </w:p>
  </w:footnote>
  <w:footnote w:type="continuationSeparator" w:id="0">
    <w:p w14:paraId="06958393" w14:textId="77777777" w:rsidR="00DA4D95" w:rsidRDefault="00DA4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09949D52" w:rsidR="00B571AE" w:rsidRDefault="007E569F" w:rsidP="00B571AE">
        <w:pPr>
          <w:pStyle w:val="Header"/>
          <w:pBdr>
            <w:bottom w:val="single" w:sz="4" w:space="1" w:color="D9D9D9" w:themeColor="background1" w:themeShade="D9"/>
          </w:pBdr>
          <w:jc w:val="left"/>
          <w:rPr>
            <w:color w:val="7F7F7F" w:themeColor="background1" w:themeShade="7F"/>
            <w:spacing w:val="60"/>
          </w:rPr>
        </w:pPr>
        <w:r>
          <w:rPr>
            <w:sz w:val="18"/>
            <w:szCs w:val="16"/>
          </w:rPr>
          <w:t>Incident Reporting Policy</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0AAF36AE" w:rsidR="00723174" w:rsidRPr="00723174" w:rsidRDefault="007E569F" w:rsidP="00723174">
    <w:pPr>
      <w:pStyle w:val="Header"/>
      <w:jc w:val="left"/>
      <w:rPr>
        <w:sz w:val="18"/>
        <w:szCs w:val="16"/>
      </w:rPr>
    </w:pPr>
    <w:r>
      <w:rPr>
        <w:sz w:val="18"/>
        <w:szCs w:val="16"/>
      </w:rPr>
      <w:t>Incident Reporting Policy</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5C4E5005" w14:textId="01F3B47D" w:rsidR="00087BE6" w:rsidRDefault="007E569F" w:rsidP="00087BE6">
        <w:pPr>
          <w:pStyle w:val="Header"/>
          <w:pBdr>
            <w:bottom w:val="single" w:sz="4" w:space="1" w:color="D9D9D9" w:themeColor="background1" w:themeShade="D9"/>
          </w:pBdr>
          <w:jc w:val="left"/>
          <w:rPr>
            <w:color w:val="7F7F7F" w:themeColor="background1" w:themeShade="7F"/>
            <w:spacing w:val="60"/>
          </w:rPr>
        </w:pPr>
        <w:r>
          <w:rPr>
            <w:sz w:val="18"/>
            <w:szCs w:val="16"/>
          </w:rPr>
          <w:t>Incident Reporting Policy</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5413B3"/>
    <w:multiLevelType w:val="hybridMultilevel"/>
    <w:tmpl w:val="173004E2"/>
    <w:lvl w:ilvl="0" w:tplc="29946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6B1D03"/>
    <w:multiLevelType w:val="hybridMultilevel"/>
    <w:tmpl w:val="6D5E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232BDE"/>
    <w:multiLevelType w:val="multilevel"/>
    <w:tmpl w:val="2E68B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44B60C4"/>
    <w:multiLevelType w:val="hybridMultilevel"/>
    <w:tmpl w:val="1B747A5E"/>
    <w:lvl w:ilvl="0" w:tplc="1C7C2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49C7459"/>
    <w:multiLevelType w:val="hybridMultilevel"/>
    <w:tmpl w:val="B5F64202"/>
    <w:lvl w:ilvl="0" w:tplc="294E0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5E857EF"/>
    <w:multiLevelType w:val="hybridMultilevel"/>
    <w:tmpl w:val="D33AD970"/>
    <w:lvl w:ilvl="0" w:tplc="04090013">
      <w:start w:val="1"/>
      <w:numFmt w:val="upperRoman"/>
      <w:lvlText w:val="%1."/>
      <w:lvlJc w:val="right"/>
      <w:pPr>
        <w:ind w:left="360" w:hanging="360"/>
      </w:pPr>
      <w:rPr>
        <w:rFonts w:hint="default"/>
      </w:rPr>
    </w:lvl>
    <w:lvl w:ilvl="1" w:tplc="04090013">
      <w:start w:val="1"/>
      <w:numFmt w:val="upp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46521A"/>
    <w:multiLevelType w:val="hybridMultilevel"/>
    <w:tmpl w:val="3EE0A40A"/>
    <w:lvl w:ilvl="0" w:tplc="3D2E7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0025CA"/>
    <w:multiLevelType w:val="hybridMultilevel"/>
    <w:tmpl w:val="CE62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5378B"/>
    <w:multiLevelType w:val="hybridMultilevel"/>
    <w:tmpl w:val="0EE4C4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14" w15:restartNumberingAfterBreak="0">
    <w:nsid w:val="15A355A6"/>
    <w:multiLevelType w:val="hybridMultilevel"/>
    <w:tmpl w:val="4CC485E6"/>
    <w:lvl w:ilvl="0" w:tplc="C3B0C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E8076A"/>
    <w:multiLevelType w:val="hybridMultilevel"/>
    <w:tmpl w:val="4748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170BE7"/>
    <w:multiLevelType w:val="hybridMultilevel"/>
    <w:tmpl w:val="182480BC"/>
    <w:lvl w:ilvl="0" w:tplc="C1709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562B65"/>
    <w:multiLevelType w:val="hybridMultilevel"/>
    <w:tmpl w:val="B66036F0"/>
    <w:lvl w:ilvl="0" w:tplc="0409000F">
      <w:start w:val="1"/>
      <w:numFmt w:val="decimal"/>
      <w:lvlText w:val="%1."/>
      <w:lvlJc w:val="left"/>
      <w:pPr>
        <w:ind w:left="360" w:hanging="360"/>
      </w:pPr>
    </w:lvl>
    <w:lvl w:ilvl="1" w:tplc="635A0B9C">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57A763E"/>
    <w:multiLevelType w:val="hybridMultilevel"/>
    <w:tmpl w:val="D122B5AA"/>
    <w:lvl w:ilvl="0" w:tplc="FFFFFFFF">
      <w:start w:val="1"/>
      <w:numFmt w:val="decimal"/>
      <w:lvlText w:val="%1."/>
      <w:lvlJc w:val="left"/>
      <w:pPr>
        <w:ind w:left="360" w:hanging="360"/>
      </w:pPr>
    </w:lvl>
    <w:lvl w:ilvl="1" w:tplc="04090013">
      <w:start w:val="1"/>
      <w:numFmt w:val="upperRoman"/>
      <w:lvlText w:val="%2."/>
      <w:lvlJc w:val="righ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7C90578"/>
    <w:multiLevelType w:val="hybridMultilevel"/>
    <w:tmpl w:val="0B2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421A0"/>
    <w:multiLevelType w:val="hybridMultilevel"/>
    <w:tmpl w:val="4CE66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9303EC8"/>
    <w:multiLevelType w:val="hybridMultilevel"/>
    <w:tmpl w:val="78F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F12CB5"/>
    <w:multiLevelType w:val="hybridMultilevel"/>
    <w:tmpl w:val="D434733A"/>
    <w:lvl w:ilvl="0" w:tplc="B53AE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DE2EED"/>
    <w:multiLevelType w:val="hybridMultilevel"/>
    <w:tmpl w:val="6F6C14FE"/>
    <w:lvl w:ilvl="0" w:tplc="9800D7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8B0F8E"/>
    <w:multiLevelType w:val="hybridMultilevel"/>
    <w:tmpl w:val="25CA0BEA"/>
    <w:lvl w:ilvl="0" w:tplc="0E3A4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25B1142"/>
    <w:multiLevelType w:val="hybridMultilevel"/>
    <w:tmpl w:val="FDC0657C"/>
    <w:lvl w:ilvl="0" w:tplc="57CCB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53A20FA"/>
    <w:multiLevelType w:val="hybridMultilevel"/>
    <w:tmpl w:val="95F4179E"/>
    <w:lvl w:ilvl="0" w:tplc="DED633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5D14DE4"/>
    <w:multiLevelType w:val="hybridMultilevel"/>
    <w:tmpl w:val="EAB2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252FED"/>
    <w:multiLevelType w:val="hybridMultilevel"/>
    <w:tmpl w:val="F402BA40"/>
    <w:lvl w:ilvl="0" w:tplc="4EF2F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8DA31C3"/>
    <w:multiLevelType w:val="hybridMultilevel"/>
    <w:tmpl w:val="97762F90"/>
    <w:lvl w:ilvl="0" w:tplc="B9E88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BFE3A98"/>
    <w:multiLevelType w:val="hybridMultilevel"/>
    <w:tmpl w:val="36BE7200"/>
    <w:lvl w:ilvl="0" w:tplc="CE8C5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D397B6F"/>
    <w:multiLevelType w:val="hybridMultilevel"/>
    <w:tmpl w:val="390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AB7EBE"/>
    <w:multiLevelType w:val="hybridMultilevel"/>
    <w:tmpl w:val="43DCA89C"/>
    <w:lvl w:ilvl="0" w:tplc="5BBA4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54A639F"/>
    <w:multiLevelType w:val="hybridMultilevel"/>
    <w:tmpl w:val="E740314A"/>
    <w:lvl w:ilvl="0" w:tplc="54A8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461567D0"/>
    <w:multiLevelType w:val="hybridMultilevel"/>
    <w:tmpl w:val="775E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AF45C4"/>
    <w:multiLevelType w:val="hybridMultilevel"/>
    <w:tmpl w:val="DA8AA1E4"/>
    <w:lvl w:ilvl="0" w:tplc="1B9EE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7B36274"/>
    <w:multiLevelType w:val="hybridMultilevel"/>
    <w:tmpl w:val="343EC0EE"/>
    <w:lvl w:ilvl="0" w:tplc="053ABEF8">
      <w:start w:val="1"/>
      <w:numFmt w:val="decimal"/>
      <w:lvlText w:val="%1."/>
      <w:lvlJc w:val="left"/>
      <w:pPr>
        <w:ind w:left="720" w:hanging="360"/>
      </w:pPr>
      <w:rPr>
        <w:rFonts w:hint="default"/>
        <w:b w:val="0"/>
      </w:rPr>
    </w:lvl>
    <w:lvl w:ilvl="1" w:tplc="A82C28C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A6244F"/>
    <w:multiLevelType w:val="hybridMultilevel"/>
    <w:tmpl w:val="5FB6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BC045F"/>
    <w:multiLevelType w:val="hybridMultilevel"/>
    <w:tmpl w:val="9B3A9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2F24C5D"/>
    <w:multiLevelType w:val="hybridMultilevel"/>
    <w:tmpl w:val="D5A46B18"/>
    <w:lvl w:ilvl="0" w:tplc="0F824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47C6989"/>
    <w:multiLevelType w:val="hybridMultilevel"/>
    <w:tmpl w:val="F6801D56"/>
    <w:lvl w:ilvl="0" w:tplc="9CDC3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56763C7B"/>
    <w:multiLevelType w:val="hybridMultilevel"/>
    <w:tmpl w:val="D92ADA1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7687417"/>
    <w:multiLevelType w:val="hybridMultilevel"/>
    <w:tmpl w:val="E8BCFD08"/>
    <w:lvl w:ilvl="0" w:tplc="0702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9607114"/>
    <w:multiLevelType w:val="hybridMultilevel"/>
    <w:tmpl w:val="E16ED812"/>
    <w:lvl w:ilvl="0" w:tplc="72C45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15:restartNumberingAfterBreak="0">
    <w:nsid w:val="5B1153B9"/>
    <w:multiLevelType w:val="hybridMultilevel"/>
    <w:tmpl w:val="35B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3B3BE9"/>
    <w:multiLevelType w:val="hybridMultilevel"/>
    <w:tmpl w:val="1F380EB6"/>
    <w:lvl w:ilvl="0" w:tplc="C9101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54"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55"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56" w15:restartNumberingAfterBreak="0">
    <w:nsid w:val="60917366"/>
    <w:multiLevelType w:val="hybridMultilevel"/>
    <w:tmpl w:val="9C8C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5386D06"/>
    <w:multiLevelType w:val="hybridMultilevel"/>
    <w:tmpl w:val="AEEC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69A5C77"/>
    <w:multiLevelType w:val="hybridMultilevel"/>
    <w:tmpl w:val="073034FA"/>
    <w:lvl w:ilvl="0" w:tplc="A8960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61" w15:restartNumberingAfterBreak="0">
    <w:nsid w:val="67502651"/>
    <w:multiLevelType w:val="hybridMultilevel"/>
    <w:tmpl w:val="58947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4F5B6D"/>
    <w:multiLevelType w:val="hybridMultilevel"/>
    <w:tmpl w:val="F34EA53C"/>
    <w:lvl w:ilvl="0" w:tplc="CA522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D0C2548"/>
    <w:multiLevelType w:val="hybridMultilevel"/>
    <w:tmpl w:val="00180918"/>
    <w:lvl w:ilvl="0" w:tplc="BE008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E3D7986"/>
    <w:multiLevelType w:val="hybridMultilevel"/>
    <w:tmpl w:val="98927E54"/>
    <w:lvl w:ilvl="0" w:tplc="3D86C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F263AB"/>
    <w:multiLevelType w:val="hybridMultilevel"/>
    <w:tmpl w:val="E93AE0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60020A2"/>
    <w:multiLevelType w:val="hybridMultilevel"/>
    <w:tmpl w:val="25849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65276E6"/>
    <w:multiLevelType w:val="hybridMultilevel"/>
    <w:tmpl w:val="D6506B54"/>
    <w:lvl w:ilvl="0" w:tplc="FBEE9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7071E78"/>
    <w:multiLevelType w:val="hybridMultilevel"/>
    <w:tmpl w:val="161C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F66046"/>
    <w:multiLevelType w:val="hybridMultilevel"/>
    <w:tmpl w:val="1592D3D8"/>
    <w:lvl w:ilvl="0" w:tplc="0BEC9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8274586"/>
    <w:multiLevelType w:val="hybridMultilevel"/>
    <w:tmpl w:val="EE722406"/>
    <w:lvl w:ilvl="0" w:tplc="4F201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8D424CC"/>
    <w:multiLevelType w:val="hybridMultilevel"/>
    <w:tmpl w:val="C702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CD7372"/>
    <w:multiLevelType w:val="hybridMultilevel"/>
    <w:tmpl w:val="37CC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CBE4F0B"/>
    <w:multiLevelType w:val="hybridMultilevel"/>
    <w:tmpl w:val="63CC1E46"/>
    <w:lvl w:ilvl="0" w:tplc="D7DE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75" w15:restartNumberingAfterBreak="0">
    <w:nsid w:val="7E5671FD"/>
    <w:multiLevelType w:val="hybridMultilevel"/>
    <w:tmpl w:val="B8B81072"/>
    <w:lvl w:ilvl="0" w:tplc="5874E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8118549">
    <w:abstractNumId w:val="2"/>
  </w:num>
  <w:num w:numId="2" w16cid:durableId="1151948589">
    <w:abstractNumId w:val="55"/>
  </w:num>
  <w:num w:numId="3" w16cid:durableId="1681005623">
    <w:abstractNumId w:val="54"/>
  </w:num>
  <w:num w:numId="4" w16cid:durableId="758983894">
    <w:abstractNumId w:val="74"/>
  </w:num>
  <w:num w:numId="5" w16cid:durableId="1147166878">
    <w:abstractNumId w:val="53"/>
  </w:num>
  <w:num w:numId="6" w16cid:durableId="1725448903">
    <w:abstractNumId w:val="60"/>
  </w:num>
  <w:num w:numId="7" w16cid:durableId="1199970439">
    <w:abstractNumId w:val="1"/>
  </w:num>
  <w:num w:numId="8" w16cid:durableId="495000512">
    <w:abstractNumId w:val="0"/>
  </w:num>
  <w:num w:numId="9" w16cid:durableId="70395093">
    <w:abstractNumId w:val="13"/>
  </w:num>
  <w:num w:numId="10" w16cid:durableId="232158532">
    <w:abstractNumId w:val="57"/>
  </w:num>
  <w:num w:numId="11" w16cid:durableId="1471676625">
    <w:abstractNumId w:val="44"/>
  </w:num>
  <w:num w:numId="12" w16cid:durableId="1466042016">
    <w:abstractNumId w:val="50"/>
  </w:num>
  <w:num w:numId="13" w16cid:durableId="913972664">
    <w:abstractNumId w:val="46"/>
  </w:num>
  <w:num w:numId="14" w16cid:durableId="692808337">
    <w:abstractNumId w:val="37"/>
  </w:num>
  <w:num w:numId="15" w16cid:durableId="71200586">
    <w:abstractNumId w:val="5"/>
  </w:num>
  <w:num w:numId="16" w16cid:durableId="657465107">
    <w:abstractNumId w:val="24"/>
  </w:num>
  <w:num w:numId="17" w16cid:durableId="1096248076">
    <w:abstractNumId w:val="29"/>
  </w:num>
  <w:num w:numId="18" w16cid:durableId="1597010108">
    <w:abstractNumId w:val="9"/>
  </w:num>
  <w:num w:numId="19" w16cid:durableId="1323311306">
    <w:abstractNumId w:val="42"/>
  </w:num>
  <w:num w:numId="20" w16cid:durableId="2004888205">
    <w:abstractNumId w:val="17"/>
  </w:num>
  <w:num w:numId="21" w16cid:durableId="46607019">
    <w:abstractNumId w:val="18"/>
  </w:num>
  <w:num w:numId="22" w16cid:durableId="751464499">
    <w:abstractNumId w:val="28"/>
  </w:num>
  <w:num w:numId="23" w16cid:durableId="990448792">
    <w:abstractNumId w:val="76"/>
    <w:lvlOverride w:ilvl="0">
      <w:startOverride w:val="1"/>
    </w:lvlOverride>
  </w:num>
  <w:num w:numId="24" w16cid:durableId="1591036881">
    <w:abstractNumId w:val="76"/>
    <w:lvlOverride w:ilvl="0">
      <w:startOverride w:val="1"/>
    </w:lvlOverride>
  </w:num>
  <w:num w:numId="25" w16cid:durableId="827943342">
    <w:abstractNumId w:val="76"/>
    <w:lvlOverride w:ilvl="0">
      <w:startOverride w:val="1"/>
    </w:lvlOverride>
  </w:num>
  <w:num w:numId="26" w16cid:durableId="978725748">
    <w:abstractNumId w:val="76"/>
    <w:lvlOverride w:ilvl="0">
      <w:startOverride w:val="1"/>
    </w:lvlOverride>
  </w:num>
  <w:num w:numId="27" w16cid:durableId="944963943">
    <w:abstractNumId w:val="76"/>
    <w:lvlOverride w:ilvl="0">
      <w:startOverride w:val="1"/>
    </w:lvlOverride>
  </w:num>
  <w:num w:numId="28" w16cid:durableId="338315018">
    <w:abstractNumId w:val="76"/>
  </w:num>
  <w:num w:numId="29" w16cid:durableId="717245215">
    <w:abstractNumId w:val="76"/>
    <w:lvlOverride w:ilvl="0">
      <w:startOverride w:val="1"/>
    </w:lvlOverride>
  </w:num>
  <w:num w:numId="30" w16cid:durableId="1787701445">
    <w:abstractNumId w:val="76"/>
    <w:lvlOverride w:ilvl="0">
      <w:startOverride w:val="1"/>
    </w:lvlOverride>
  </w:num>
  <w:num w:numId="31" w16cid:durableId="1199703070">
    <w:abstractNumId w:val="25"/>
  </w:num>
  <w:num w:numId="32" w16cid:durableId="2128620578">
    <w:abstractNumId w:val="76"/>
    <w:lvlOverride w:ilvl="0">
      <w:startOverride w:val="1"/>
    </w:lvlOverride>
  </w:num>
  <w:num w:numId="33" w16cid:durableId="1745880790">
    <w:abstractNumId w:val="76"/>
    <w:lvlOverride w:ilvl="0">
      <w:startOverride w:val="1"/>
    </w:lvlOverride>
  </w:num>
  <w:num w:numId="34" w16cid:durableId="1880162698">
    <w:abstractNumId w:val="76"/>
    <w:lvlOverride w:ilvl="0">
      <w:startOverride w:val="1"/>
    </w:lvlOverride>
  </w:num>
  <w:num w:numId="35" w16cid:durableId="443769562">
    <w:abstractNumId w:val="20"/>
  </w:num>
  <w:num w:numId="36" w16cid:durableId="465514683">
    <w:abstractNumId w:val="76"/>
    <w:lvlOverride w:ilvl="0">
      <w:startOverride w:val="1"/>
    </w:lvlOverride>
  </w:num>
  <w:num w:numId="37" w16cid:durableId="1657493895">
    <w:abstractNumId w:val="76"/>
    <w:lvlOverride w:ilvl="0">
      <w:startOverride w:val="1"/>
    </w:lvlOverride>
  </w:num>
  <w:num w:numId="38" w16cid:durableId="1417748462">
    <w:abstractNumId w:val="76"/>
    <w:lvlOverride w:ilvl="0">
      <w:startOverride w:val="1"/>
    </w:lvlOverride>
  </w:num>
  <w:num w:numId="39" w16cid:durableId="776830190">
    <w:abstractNumId w:val="47"/>
  </w:num>
  <w:num w:numId="40" w16cid:durableId="1975016903">
    <w:abstractNumId w:val="12"/>
  </w:num>
  <w:num w:numId="41" w16cid:durableId="1513565360">
    <w:abstractNumId w:val="58"/>
  </w:num>
  <w:num w:numId="42" w16cid:durableId="635910573">
    <w:abstractNumId w:val="76"/>
    <w:lvlOverride w:ilvl="0">
      <w:startOverride w:val="1"/>
    </w:lvlOverride>
  </w:num>
  <w:num w:numId="43" w16cid:durableId="1265578429">
    <w:abstractNumId w:val="65"/>
  </w:num>
  <w:num w:numId="44" w16cid:durableId="511653729">
    <w:abstractNumId w:val="76"/>
    <w:lvlOverride w:ilvl="0">
      <w:startOverride w:val="1"/>
    </w:lvlOverride>
  </w:num>
  <w:num w:numId="45" w16cid:durableId="1077630777">
    <w:abstractNumId w:val="11"/>
  </w:num>
  <w:num w:numId="46" w16cid:durableId="275407915">
    <w:abstractNumId w:val="41"/>
  </w:num>
  <w:num w:numId="47" w16cid:durableId="1095324279">
    <w:abstractNumId w:val="68"/>
  </w:num>
  <w:num w:numId="48" w16cid:durableId="318314165">
    <w:abstractNumId w:val="66"/>
  </w:num>
  <w:num w:numId="49" w16cid:durableId="2126194592">
    <w:abstractNumId w:val="21"/>
  </w:num>
  <w:num w:numId="50" w16cid:durableId="915866165">
    <w:abstractNumId w:val="40"/>
  </w:num>
  <w:num w:numId="51" w16cid:durableId="823817656">
    <w:abstractNumId w:val="4"/>
  </w:num>
  <w:num w:numId="52" w16cid:durableId="1676959533">
    <w:abstractNumId w:val="51"/>
  </w:num>
  <w:num w:numId="53" w16cid:durableId="1081872472">
    <w:abstractNumId w:val="71"/>
  </w:num>
  <w:num w:numId="54" w16cid:durableId="634144484">
    <w:abstractNumId w:val="56"/>
  </w:num>
  <w:num w:numId="55" w16cid:durableId="167527667">
    <w:abstractNumId w:val="19"/>
  </w:num>
  <w:num w:numId="56" w16cid:durableId="110131846">
    <w:abstractNumId w:val="76"/>
    <w:lvlOverride w:ilvl="0">
      <w:startOverride w:val="1"/>
    </w:lvlOverride>
  </w:num>
  <w:num w:numId="57" w16cid:durableId="706763645">
    <w:abstractNumId w:val="15"/>
  </w:num>
  <w:num w:numId="58" w16cid:durableId="1615096218">
    <w:abstractNumId w:val="72"/>
  </w:num>
  <w:num w:numId="59" w16cid:durableId="557284162">
    <w:abstractNumId w:val="32"/>
  </w:num>
  <w:num w:numId="60" w16cid:durableId="1853103556">
    <w:abstractNumId w:val="49"/>
  </w:num>
  <w:num w:numId="61" w16cid:durableId="1178929833">
    <w:abstractNumId w:val="3"/>
  </w:num>
  <w:num w:numId="62" w16cid:durableId="683478019">
    <w:abstractNumId w:val="69"/>
  </w:num>
  <w:num w:numId="63" w16cid:durableId="520507742">
    <w:abstractNumId w:val="26"/>
  </w:num>
  <w:num w:numId="64" w16cid:durableId="2105564327">
    <w:abstractNumId w:val="70"/>
  </w:num>
  <w:num w:numId="65" w16cid:durableId="1326546090">
    <w:abstractNumId w:val="64"/>
  </w:num>
  <w:num w:numId="66" w16cid:durableId="440489986">
    <w:abstractNumId w:val="22"/>
  </w:num>
  <w:num w:numId="67" w16cid:durableId="2145151643">
    <w:abstractNumId w:val="75"/>
  </w:num>
  <w:num w:numId="68" w16cid:durableId="756554424">
    <w:abstractNumId w:val="59"/>
  </w:num>
  <w:num w:numId="69" w16cid:durableId="1008944993">
    <w:abstractNumId w:val="27"/>
  </w:num>
  <w:num w:numId="70" w16cid:durableId="740055787">
    <w:abstractNumId w:val="63"/>
  </w:num>
  <w:num w:numId="71" w16cid:durableId="756706999">
    <w:abstractNumId w:val="48"/>
  </w:num>
  <w:num w:numId="72" w16cid:durableId="118693269">
    <w:abstractNumId w:val="14"/>
  </w:num>
  <w:num w:numId="73" w16cid:durableId="1582568611">
    <w:abstractNumId w:val="31"/>
  </w:num>
  <w:num w:numId="74" w16cid:durableId="1141728657">
    <w:abstractNumId w:val="33"/>
  </w:num>
  <w:num w:numId="75" w16cid:durableId="427893332">
    <w:abstractNumId w:val="62"/>
  </w:num>
  <w:num w:numId="76" w16cid:durableId="112989551">
    <w:abstractNumId w:val="39"/>
  </w:num>
  <w:num w:numId="77" w16cid:durableId="578053250">
    <w:abstractNumId w:val="45"/>
  </w:num>
  <w:num w:numId="78" w16cid:durableId="1553074095">
    <w:abstractNumId w:val="67"/>
  </w:num>
  <w:num w:numId="79" w16cid:durableId="1869180846">
    <w:abstractNumId w:val="7"/>
  </w:num>
  <w:num w:numId="80" w16cid:durableId="398983984">
    <w:abstractNumId w:val="8"/>
  </w:num>
  <w:num w:numId="81" w16cid:durableId="182285348">
    <w:abstractNumId w:val="10"/>
  </w:num>
  <w:num w:numId="82" w16cid:durableId="358773298">
    <w:abstractNumId w:val="52"/>
  </w:num>
  <w:num w:numId="83" w16cid:durableId="1606376242">
    <w:abstractNumId w:val="23"/>
  </w:num>
  <w:num w:numId="84" w16cid:durableId="2078699827">
    <w:abstractNumId w:val="35"/>
  </w:num>
  <w:num w:numId="85" w16cid:durableId="944114376">
    <w:abstractNumId w:val="16"/>
  </w:num>
  <w:num w:numId="86" w16cid:durableId="1005519445">
    <w:abstractNumId w:val="43"/>
  </w:num>
  <w:num w:numId="87" w16cid:durableId="1967925202">
    <w:abstractNumId w:val="36"/>
  </w:num>
  <w:num w:numId="88" w16cid:durableId="1844392788">
    <w:abstractNumId w:val="73"/>
  </w:num>
  <w:num w:numId="89" w16cid:durableId="15440576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460924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0845279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34649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6882170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266529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6809329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1300032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7747116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628902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3798161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4241134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616762308">
    <w:abstractNumId w:val="30"/>
  </w:num>
  <w:num w:numId="102" w16cid:durableId="511262617">
    <w:abstractNumId w:val="61"/>
  </w:num>
  <w:num w:numId="103" w16cid:durableId="1676689559">
    <w:abstractNumId w:val="38"/>
  </w:num>
  <w:num w:numId="104" w16cid:durableId="453791133">
    <w:abstractNumId w:val="3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067"/>
    <w:rsid w:val="00011430"/>
    <w:rsid w:val="000115B6"/>
    <w:rsid w:val="0001173B"/>
    <w:rsid w:val="00011E59"/>
    <w:rsid w:val="00012B9B"/>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5846"/>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5F7"/>
    <w:rsid w:val="000506B3"/>
    <w:rsid w:val="00050FBE"/>
    <w:rsid w:val="00051812"/>
    <w:rsid w:val="00051C04"/>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E47"/>
    <w:rsid w:val="00064F0C"/>
    <w:rsid w:val="00065241"/>
    <w:rsid w:val="00065271"/>
    <w:rsid w:val="0006569F"/>
    <w:rsid w:val="00065AC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3FA"/>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1463"/>
    <w:rsid w:val="000D15F7"/>
    <w:rsid w:val="000D2265"/>
    <w:rsid w:val="000D26B2"/>
    <w:rsid w:val="000D270F"/>
    <w:rsid w:val="000D28E3"/>
    <w:rsid w:val="000D3695"/>
    <w:rsid w:val="000D389A"/>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1F7"/>
    <w:rsid w:val="00117416"/>
    <w:rsid w:val="001209A7"/>
    <w:rsid w:val="00120DF8"/>
    <w:rsid w:val="001213AC"/>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2414"/>
    <w:rsid w:val="0016266C"/>
    <w:rsid w:val="00162C1D"/>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6E5"/>
    <w:rsid w:val="00170A49"/>
    <w:rsid w:val="001712EA"/>
    <w:rsid w:val="0017141D"/>
    <w:rsid w:val="001717CE"/>
    <w:rsid w:val="00171984"/>
    <w:rsid w:val="00173C28"/>
    <w:rsid w:val="00174931"/>
    <w:rsid w:val="00175AA5"/>
    <w:rsid w:val="00175CBA"/>
    <w:rsid w:val="0017668F"/>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45"/>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932"/>
    <w:rsid w:val="001E3A65"/>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E34"/>
    <w:rsid w:val="00266604"/>
    <w:rsid w:val="002667D5"/>
    <w:rsid w:val="00266A0E"/>
    <w:rsid w:val="00266AB9"/>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233"/>
    <w:rsid w:val="00280604"/>
    <w:rsid w:val="002809F1"/>
    <w:rsid w:val="00281078"/>
    <w:rsid w:val="0028182F"/>
    <w:rsid w:val="00281F3F"/>
    <w:rsid w:val="0028257F"/>
    <w:rsid w:val="0028283B"/>
    <w:rsid w:val="00282985"/>
    <w:rsid w:val="00282D41"/>
    <w:rsid w:val="002833F8"/>
    <w:rsid w:val="0028344C"/>
    <w:rsid w:val="002850A5"/>
    <w:rsid w:val="00285DBA"/>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4A7"/>
    <w:rsid w:val="002D35C2"/>
    <w:rsid w:val="002D3A4C"/>
    <w:rsid w:val="002D3D77"/>
    <w:rsid w:val="002D471F"/>
    <w:rsid w:val="002D52D7"/>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AE5"/>
    <w:rsid w:val="002F594B"/>
    <w:rsid w:val="002F5CCE"/>
    <w:rsid w:val="002F621A"/>
    <w:rsid w:val="002F67EB"/>
    <w:rsid w:val="0030003D"/>
    <w:rsid w:val="00300CCD"/>
    <w:rsid w:val="00300FE8"/>
    <w:rsid w:val="0030119D"/>
    <w:rsid w:val="0030166B"/>
    <w:rsid w:val="003026B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3F0C"/>
    <w:rsid w:val="003358B3"/>
    <w:rsid w:val="00335A3D"/>
    <w:rsid w:val="00335F6D"/>
    <w:rsid w:val="00336ED8"/>
    <w:rsid w:val="00336FD3"/>
    <w:rsid w:val="00337050"/>
    <w:rsid w:val="003379A5"/>
    <w:rsid w:val="003403B7"/>
    <w:rsid w:val="00340ADA"/>
    <w:rsid w:val="00340EA1"/>
    <w:rsid w:val="00341312"/>
    <w:rsid w:val="00341321"/>
    <w:rsid w:val="003417EE"/>
    <w:rsid w:val="00341D50"/>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142"/>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3AA"/>
    <w:rsid w:val="003B1A9D"/>
    <w:rsid w:val="003B1D34"/>
    <w:rsid w:val="003B22A1"/>
    <w:rsid w:val="003B2349"/>
    <w:rsid w:val="003B248E"/>
    <w:rsid w:val="003B2E7A"/>
    <w:rsid w:val="003B3082"/>
    <w:rsid w:val="003B3419"/>
    <w:rsid w:val="003B346F"/>
    <w:rsid w:val="003B34D5"/>
    <w:rsid w:val="003B369E"/>
    <w:rsid w:val="003B3C78"/>
    <w:rsid w:val="003B420C"/>
    <w:rsid w:val="003B456B"/>
    <w:rsid w:val="003B4D8C"/>
    <w:rsid w:val="003B5306"/>
    <w:rsid w:val="003B5A68"/>
    <w:rsid w:val="003B5BB8"/>
    <w:rsid w:val="003B5C69"/>
    <w:rsid w:val="003B641D"/>
    <w:rsid w:val="003B65F6"/>
    <w:rsid w:val="003B701E"/>
    <w:rsid w:val="003B710F"/>
    <w:rsid w:val="003B799C"/>
    <w:rsid w:val="003C056F"/>
    <w:rsid w:val="003C088D"/>
    <w:rsid w:val="003C186B"/>
    <w:rsid w:val="003C34A4"/>
    <w:rsid w:val="003C4384"/>
    <w:rsid w:val="003C4DEE"/>
    <w:rsid w:val="003C5153"/>
    <w:rsid w:val="003C5183"/>
    <w:rsid w:val="003C545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1EB"/>
    <w:rsid w:val="003F1421"/>
    <w:rsid w:val="003F1A41"/>
    <w:rsid w:val="003F1D7A"/>
    <w:rsid w:val="003F340D"/>
    <w:rsid w:val="003F38B2"/>
    <w:rsid w:val="003F3B3D"/>
    <w:rsid w:val="003F3EA7"/>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AA7"/>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178D"/>
    <w:rsid w:val="00482341"/>
    <w:rsid w:val="00483778"/>
    <w:rsid w:val="00483908"/>
    <w:rsid w:val="004839B9"/>
    <w:rsid w:val="004851DF"/>
    <w:rsid w:val="0048556E"/>
    <w:rsid w:val="004856CD"/>
    <w:rsid w:val="00485B4E"/>
    <w:rsid w:val="00486585"/>
    <w:rsid w:val="004868D0"/>
    <w:rsid w:val="00486BFB"/>
    <w:rsid w:val="00486E3A"/>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A7CC3"/>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674"/>
    <w:rsid w:val="004C699E"/>
    <w:rsid w:val="004C6EBC"/>
    <w:rsid w:val="004C74DC"/>
    <w:rsid w:val="004C7CDF"/>
    <w:rsid w:val="004D0132"/>
    <w:rsid w:val="004D07FC"/>
    <w:rsid w:val="004D0805"/>
    <w:rsid w:val="004D0D0A"/>
    <w:rsid w:val="004D12F2"/>
    <w:rsid w:val="004D1A61"/>
    <w:rsid w:val="004D1BC1"/>
    <w:rsid w:val="004D2608"/>
    <w:rsid w:val="004D3288"/>
    <w:rsid w:val="004D4A31"/>
    <w:rsid w:val="004D5008"/>
    <w:rsid w:val="004D566C"/>
    <w:rsid w:val="004D62BE"/>
    <w:rsid w:val="004D6399"/>
    <w:rsid w:val="004D6A82"/>
    <w:rsid w:val="004D6F3F"/>
    <w:rsid w:val="004D7C45"/>
    <w:rsid w:val="004E08C5"/>
    <w:rsid w:val="004E16A9"/>
    <w:rsid w:val="004E18AE"/>
    <w:rsid w:val="004E1BB1"/>
    <w:rsid w:val="004E1BE0"/>
    <w:rsid w:val="004E21D0"/>
    <w:rsid w:val="004E2667"/>
    <w:rsid w:val="004E3623"/>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4D41"/>
    <w:rsid w:val="004F52BF"/>
    <w:rsid w:val="004F6115"/>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7347"/>
    <w:rsid w:val="005079B0"/>
    <w:rsid w:val="00507C81"/>
    <w:rsid w:val="00510116"/>
    <w:rsid w:val="005105ED"/>
    <w:rsid w:val="00510BFC"/>
    <w:rsid w:val="00510EAC"/>
    <w:rsid w:val="00511262"/>
    <w:rsid w:val="005118BE"/>
    <w:rsid w:val="00511B14"/>
    <w:rsid w:val="00511C06"/>
    <w:rsid w:val="00512421"/>
    <w:rsid w:val="00512E44"/>
    <w:rsid w:val="00513340"/>
    <w:rsid w:val="0051369D"/>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E4"/>
    <w:rsid w:val="00533508"/>
    <w:rsid w:val="00533814"/>
    <w:rsid w:val="00533C58"/>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62B"/>
    <w:rsid w:val="005426ED"/>
    <w:rsid w:val="00542893"/>
    <w:rsid w:val="00544473"/>
    <w:rsid w:val="00544BFB"/>
    <w:rsid w:val="00544D5C"/>
    <w:rsid w:val="00545153"/>
    <w:rsid w:val="0054565A"/>
    <w:rsid w:val="00545CD0"/>
    <w:rsid w:val="00545D69"/>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14D"/>
    <w:rsid w:val="00573639"/>
    <w:rsid w:val="00573C6A"/>
    <w:rsid w:val="00575A47"/>
    <w:rsid w:val="00575D1C"/>
    <w:rsid w:val="00576F0C"/>
    <w:rsid w:val="005773DD"/>
    <w:rsid w:val="0057754A"/>
    <w:rsid w:val="005778AB"/>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125"/>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AD8"/>
    <w:rsid w:val="005B7EE2"/>
    <w:rsid w:val="005C0FBB"/>
    <w:rsid w:val="005C12DD"/>
    <w:rsid w:val="005C13D2"/>
    <w:rsid w:val="005C189C"/>
    <w:rsid w:val="005C2407"/>
    <w:rsid w:val="005C34C5"/>
    <w:rsid w:val="005C4024"/>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3F6B"/>
    <w:rsid w:val="005D3FD8"/>
    <w:rsid w:val="005D44C4"/>
    <w:rsid w:val="005D4A7C"/>
    <w:rsid w:val="005D57C0"/>
    <w:rsid w:val="005D607D"/>
    <w:rsid w:val="005D6606"/>
    <w:rsid w:val="005D6629"/>
    <w:rsid w:val="005D6630"/>
    <w:rsid w:val="005D7E5D"/>
    <w:rsid w:val="005D7EC2"/>
    <w:rsid w:val="005E004E"/>
    <w:rsid w:val="005E09A0"/>
    <w:rsid w:val="005E0EC9"/>
    <w:rsid w:val="005E0EFE"/>
    <w:rsid w:val="005E1219"/>
    <w:rsid w:val="005E1274"/>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60F6"/>
    <w:rsid w:val="00606868"/>
    <w:rsid w:val="00606EDC"/>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782A"/>
    <w:rsid w:val="00617841"/>
    <w:rsid w:val="006204B9"/>
    <w:rsid w:val="006210AB"/>
    <w:rsid w:val="006210F5"/>
    <w:rsid w:val="00621E18"/>
    <w:rsid w:val="0062212E"/>
    <w:rsid w:val="006222D9"/>
    <w:rsid w:val="006227F8"/>
    <w:rsid w:val="00622E96"/>
    <w:rsid w:val="00623343"/>
    <w:rsid w:val="0062334A"/>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4CAA"/>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A09E8"/>
    <w:rsid w:val="006A0F41"/>
    <w:rsid w:val="006A19B5"/>
    <w:rsid w:val="006A1B69"/>
    <w:rsid w:val="006A2DF3"/>
    <w:rsid w:val="006A3D5C"/>
    <w:rsid w:val="006A3F6B"/>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C00"/>
    <w:rsid w:val="006B1007"/>
    <w:rsid w:val="006B1085"/>
    <w:rsid w:val="006B1FA4"/>
    <w:rsid w:val="006B2406"/>
    <w:rsid w:val="006B2925"/>
    <w:rsid w:val="006B2AF0"/>
    <w:rsid w:val="006B3ED1"/>
    <w:rsid w:val="006B3FF9"/>
    <w:rsid w:val="006B4072"/>
    <w:rsid w:val="006B4796"/>
    <w:rsid w:val="006B55A8"/>
    <w:rsid w:val="006B5EC2"/>
    <w:rsid w:val="006B60F1"/>
    <w:rsid w:val="006B65A5"/>
    <w:rsid w:val="006B65BA"/>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D78B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731"/>
    <w:rsid w:val="00716BED"/>
    <w:rsid w:val="00716ED0"/>
    <w:rsid w:val="00716F55"/>
    <w:rsid w:val="00717C6A"/>
    <w:rsid w:val="00717EC4"/>
    <w:rsid w:val="00721EF4"/>
    <w:rsid w:val="00722463"/>
    <w:rsid w:val="00722CDD"/>
    <w:rsid w:val="00722D4D"/>
    <w:rsid w:val="00723174"/>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3FF6"/>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0E1"/>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0FA8"/>
    <w:rsid w:val="007E1A38"/>
    <w:rsid w:val="007E1AD7"/>
    <w:rsid w:val="007E20E0"/>
    <w:rsid w:val="007E3194"/>
    <w:rsid w:val="007E3298"/>
    <w:rsid w:val="007E32A3"/>
    <w:rsid w:val="007E34E0"/>
    <w:rsid w:val="007E3638"/>
    <w:rsid w:val="007E39B9"/>
    <w:rsid w:val="007E3AE4"/>
    <w:rsid w:val="007E3ECC"/>
    <w:rsid w:val="007E41A1"/>
    <w:rsid w:val="007E43A1"/>
    <w:rsid w:val="007E495D"/>
    <w:rsid w:val="007E4C14"/>
    <w:rsid w:val="007E569F"/>
    <w:rsid w:val="007E5CA9"/>
    <w:rsid w:val="007E5CE9"/>
    <w:rsid w:val="007E607E"/>
    <w:rsid w:val="007E6162"/>
    <w:rsid w:val="007E7118"/>
    <w:rsid w:val="007E71C0"/>
    <w:rsid w:val="007E743F"/>
    <w:rsid w:val="007E7480"/>
    <w:rsid w:val="007E7D5C"/>
    <w:rsid w:val="007E7F60"/>
    <w:rsid w:val="007F04A6"/>
    <w:rsid w:val="007F0B7A"/>
    <w:rsid w:val="007F0D96"/>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8737C"/>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476F"/>
    <w:rsid w:val="008A4FFD"/>
    <w:rsid w:val="008A52BB"/>
    <w:rsid w:val="008A5560"/>
    <w:rsid w:val="008A5CD9"/>
    <w:rsid w:val="008A5CEC"/>
    <w:rsid w:val="008A5F49"/>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8EE"/>
    <w:rsid w:val="00920A24"/>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30F"/>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6CB"/>
    <w:rsid w:val="009B7AA6"/>
    <w:rsid w:val="009B7B67"/>
    <w:rsid w:val="009B7EF3"/>
    <w:rsid w:val="009C0006"/>
    <w:rsid w:val="009C0483"/>
    <w:rsid w:val="009C0A6A"/>
    <w:rsid w:val="009C0B14"/>
    <w:rsid w:val="009C157D"/>
    <w:rsid w:val="009C1C4D"/>
    <w:rsid w:val="009C2500"/>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0C96"/>
    <w:rsid w:val="009D1484"/>
    <w:rsid w:val="009D16BC"/>
    <w:rsid w:val="009D16DD"/>
    <w:rsid w:val="009D1719"/>
    <w:rsid w:val="009D184B"/>
    <w:rsid w:val="009D1941"/>
    <w:rsid w:val="009D1DBE"/>
    <w:rsid w:val="009D24DC"/>
    <w:rsid w:val="009D27DE"/>
    <w:rsid w:val="009D425B"/>
    <w:rsid w:val="009D4583"/>
    <w:rsid w:val="009D45FF"/>
    <w:rsid w:val="009D4787"/>
    <w:rsid w:val="009D49AF"/>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B36"/>
    <w:rsid w:val="00A009CB"/>
    <w:rsid w:val="00A00FFB"/>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638"/>
    <w:rsid w:val="00A1279E"/>
    <w:rsid w:val="00A13508"/>
    <w:rsid w:val="00A13CAF"/>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149"/>
    <w:rsid w:val="00A3173D"/>
    <w:rsid w:val="00A31BE4"/>
    <w:rsid w:val="00A3241D"/>
    <w:rsid w:val="00A32997"/>
    <w:rsid w:val="00A32C62"/>
    <w:rsid w:val="00A33D80"/>
    <w:rsid w:val="00A35196"/>
    <w:rsid w:val="00A35885"/>
    <w:rsid w:val="00A3648A"/>
    <w:rsid w:val="00A36546"/>
    <w:rsid w:val="00A36A2C"/>
    <w:rsid w:val="00A36D1B"/>
    <w:rsid w:val="00A371C4"/>
    <w:rsid w:val="00A40868"/>
    <w:rsid w:val="00A40AC7"/>
    <w:rsid w:val="00A411AA"/>
    <w:rsid w:val="00A41B86"/>
    <w:rsid w:val="00A42270"/>
    <w:rsid w:val="00A42364"/>
    <w:rsid w:val="00A42586"/>
    <w:rsid w:val="00A42F06"/>
    <w:rsid w:val="00A439AF"/>
    <w:rsid w:val="00A43DDD"/>
    <w:rsid w:val="00A446BB"/>
    <w:rsid w:val="00A44FA1"/>
    <w:rsid w:val="00A45476"/>
    <w:rsid w:val="00A4604E"/>
    <w:rsid w:val="00A46537"/>
    <w:rsid w:val="00A46696"/>
    <w:rsid w:val="00A466B6"/>
    <w:rsid w:val="00A46AD6"/>
    <w:rsid w:val="00A470DD"/>
    <w:rsid w:val="00A476F7"/>
    <w:rsid w:val="00A47B5C"/>
    <w:rsid w:val="00A47E15"/>
    <w:rsid w:val="00A512A5"/>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09ED"/>
    <w:rsid w:val="00A7130C"/>
    <w:rsid w:val="00A718E4"/>
    <w:rsid w:val="00A72315"/>
    <w:rsid w:val="00A72726"/>
    <w:rsid w:val="00A729F2"/>
    <w:rsid w:val="00A73003"/>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778"/>
    <w:rsid w:val="00A77BD2"/>
    <w:rsid w:val="00A8041F"/>
    <w:rsid w:val="00A80EEC"/>
    <w:rsid w:val="00A814C9"/>
    <w:rsid w:val="00A82342"/>
    <w:rsid w:val="00A82443"/>
    <w:rsid w:val="00A82556"/>
    <w:rsid w:val="00A828A2"/>
    <w:rsid w:val="00A82AF4"/>
    <w:rsid w:val="00A82C8D"/>
    <w:rsid w:val="00A82CE3"/>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1083"/>
    <w:rsid w:val="00A917F1"/>
    <w:rsid w:val="00A91CAD"/>
    <w:rsid w:val="00A92706"/>
    <w:rsid w:val="00A93984"/>
    <w:rsid w:val="00A945B5"/>
    <w:rsid w:val="00A94A0F"/>
    <w:rsid w:val="00A94C15"/>
    <w:rsid w:val="00A94C56"/>
    <w:rsid w:val="00A95403"/>
    <w:rsid w:val="00A95EA8"/>
    <w:rsid w:val="00A96684"/>
    <w:rsid w:val="00A967FF"/>
    <w:rsid w:val="00A96D0B"/>
    <w:rsid w:val="00AA05BB"/>
    <w:rsid w:val="00AA0D79"/>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CD"/>
    <w:rsid w:val="00AB02ED"/>
    <w:rsid w:val="00AB05F4"/>
    <w:rsid w:val="00AB075E"/>
    <w:rsid w:val="00AB0E2B"/>
    <w:rsid w:val="00AB0EAD"/>
    <w:rsid w:val="00AB1D0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29"/>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7BA"/>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1F16"/>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7FC"/>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A9D"/>
    <w:rsid w:val="00B37C4F"/>
    <w:rsid w:val="00B37C98"/>
    <w:rsid w:val="00B4028B"/>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4D96"/>
    <w:rsid w:val="00B5523A"/>
    <w:rsid w:val="00B55D57"/>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516"/>
    <w:rsid w:val="00B72855"/>
    <w:rsid w:val="00B72A11"/>
    <w:rsid w:val="00B72F1E"/>
    <w:rsid w:val="00B73B6D"/>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1F9"/>
    <w:rsid w:val="00BA0D18"/>
    <w:rsid w:val="00BA12FE"/>
    <w:rsid w:val="00BA193B"/>
    <w:rsid w:val="00BA29B2"/>
    <w:rsid w:val="00BA2C9F"/>
    <w:rsid w:val="00BA2E17"/>
    <w:rsid w:val="00BA356D"/>
    <w:rsid w:val="00BA3908"/>
    <w:rsid w:val="00BA3D5A"/>
    <w:rsid w:val="00BA5302"/>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054"/>
    <w:rsid w:val="00BC224A"/>
    <w:rsid w:val="00BC229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3FB2"/>
    <w:rsid w:val="00BE41A2"/>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F4F"/>
    <w:rsid w:val="00C023B7"/>
    <w:rsid w:val="00C024AD"/>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958"/>
    <w:rsid w:val="00C22B8B"/>
    <w:rsid w:val="00C22D65"/>
    <w:rsid w:val="00C22FEE"/>
    <w:rsid w:val="00C23746"/>
    <w:rsid w:val="00C23913"/>
    <w:rsid w:val="00C24009"/>
    <w:rsid w:val="00C241F0"/>
    <w:rsid w:val="00C2473F"/>
    <w:rsid w:val="00C25976"/>
    <w:rsid w:val="00C25DA7"/>
    <w:rsid w:val="00C270B0"/>
    <w:rsid w:val="00C2738B"/>
    <w:rsid w:val="00C27890"/>
    <w:rsid w:val="00C27A0B"/>
    <w:rsid w:val="00C3021C"/>
    <w:rsid w:val="00C30925"/>
    <w:rsid w:val="00C31DF3"/>
    <w:rsid w:val="00C31E58"/>
    <w:rsid w:val="00C322AB"/>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1D4"/>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B2E"/>
    <w:rsid w:val="00C80BBA"/>
    <w:rsid w:val="00C80DF3"/>
    <w:rsid w:val="00C8118E"/>
    <w:rsid w:val="00C8156B"/>
    <w:rsid w:val="00C81616"/>
    <w:rsid w:val="00C82A2C"/>
    <w:rsid w:val="00C82CB3"/>
    <w:rsid w:val="00C83260"/>
    <w:rsid w:val="00C836C2"/>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0AD7"/>
    <w:rsid w:val="00C922B1"/>
    <w:rsid w:val="00C93248"/>
    <w:rsid w:val="00C94058"/>
    <w:rsid w:val="00C9425B"/>
    <w:rsid w:val="00C9436D"/>
    <w:rsid w:val="00C945C7"/>
    <w:rsid w:val="00C9495C"/>
    <w:rsid w:val="00C94CE9"/>
    <w:rsid w:val="00C94D71"/>
    <w:rsid w:val="00C94E56"/>
    <w:rsid w:val="00C96152"/>
    <w:rsid w:val="00C9675E"/>
    <w:rsid w:val="00C967EB"/>
    <w:rsid w:val="00C96D6C"/>
    <w:rsid w:val="00C974A8"/>
    <w:rsid w:val="00C97EE2"/>
    <w:rsid w:val="00C97FEE"/>
    <w:rsid w:val="00CA09A6"/>
    <w:rsid w:val="00CA0D6B"/>
    <w:rsid w:val="00CA10AF"/>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F71"/>
    <w:rsid w:val="00CA7040"/>
    <w:rsid w:val="00CA7C9F"/>
    <w:rsid w:val="00CB0053"/>
    <w:rsid w:val="00CB0065"/>
    <w:rsid w:val="00CB15B9"/>
    <w:rsid w:val="00CB1862"/>
    <w:rsid w:val="00CB1ADB"/>
    <w:rsid w:val="00CB1CB3"/>
    <w:rsid w:val="00CB1FE0"/>
    <w:rsid w:val="00CB2808"/>
    <w:rsid w:val="00CB2D51"/>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1FBB"/>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734"/>
    <w:rsid w:val="00D11E08"/>
    <w:rsid w:val="00D127CA"/>
    <w:rsid w:val="00D12D72"/>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2D6F"/>
    <w:rsid w:val="00D2347C"/>
    <w:rsid w:val="00D238C3"/>
    <w:rsid w:val="00D245B3"/>
    <w:rsid w:val="00D25020"/>
    <w:rsid w:val="00D25857"/>
    <w:rsid w:val="00D25E0A"/>
    <w:rsid w:val="00D267A0"/>
    <w:rsid w:val="00D30645"/>
    <w:rsid w:val="00D312A1"/>
    <w:rsid w:val="00D31BD8"/>
    <w:rsid w:val="00D331B6"/>
    <w:rsid w:val="00D33560"/>
    <w:rsid w:val="00D33613"/>
    <w:rsid w:val="00D3365E"/>
    <w:rsid w:val="00D33AE7"/>
    <w:rsid w:val="00D3460E"/>
    <w:rsid w:val="00D34784"/>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4C3D"/>
    <w:rsid w:val="00D75196"/>
    <w:rsid w:val="00D75560"/>
    <w:rsid w:val="00D75CD2"/>
    <w:rsid w:val="00D75ED4"/>
    <w:rsid w:val="00D76394"/>
    <w:rsid w:val="00D7663A"/>
    <w:rsid w:val="00D76794"/>
    <w:rsid w:val="00D76DC0"/>
    <w:rsid w:val="00D77588"/>
    <w:rsid w:val="00D776B1"/>
    <w:rsid w:val="00D77B13"/>
    <w:rsid w:val="00D81512"/>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4294"/>
    <w:rsid w:val="00DA498B"/>
    <w:rsid w:val="00DA4D95"/>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679F"/>
    <w:rsid w:val="00E16C0B"/>
    <w:rsid w:val="00E16CE4"/>
    <w:rsid w:val="00E17378"/>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3DB8"/>
    <w:rsid w:val="00E3423F"/>
    <w:rsid w:val="00E3436F"/>
    <w:rsid w:val="00E34ED9"/>
    <w:rsid w:val="00E35ED7"/>
    <w:rsid w:val="00E36043"/>
    <w:rsid w:val="00E365D5"/>
    <w:rsid w:val="00E36F4B"/>
    <w:rsid w:val="00E37490"/>
    <w:rsid w:val="00E400AF"/>
    <w:rsid w:val="00E4091A"/>
    <w:rsid w:val="00E41A4C"/>
    <w:rsid w:val="00E41E92"/>
    <w:rsid w:val="00E42317"/>
    <w:rsid w:val="00E43085"/>
    <w:rsid w:val="00E4412D"/>
    <w:rsid w:val="00E448B2"/>
    <w:rsid w:val="00E44DD3"/>
    <w:rsid w:val="00E44E3D"/>
    <w:rsid w:val="00E4578F"/>
    <w:rsid w:val="00E45B75"/>
    <w:rsid w:val="00E465BC"/>
    <w:rsid w:val="00E46637"/>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D41"/>
    <w:rsid w:val="00E75FB3"/>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326"/>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1833"/>
    <w:rsid w:val="00EC2109"/>
    <w:rsid w:val="00EC2435"/>
    <w:rsid w:val="00EC277F"/>
    <w:rsid w:val="00EC2C8C"/>
    <w:rsid w:val="00EC3556"/>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509"/>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F0156"/>
    <w:rsid w:val="00EF0431"/>
    <w:rsid w:val="00EF095B"/>
    <w:rsid w:val="00EF17FE"/>
    <w:rsid w:val="00EF1BAD"/>
    <w:rsid w:val="00EF211D"/>
    <w:rsid w:val="00EF280E"/>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5C6"/>
    <w:rsid w:val="00F13682"/>
    <w:rsid w:val="00F13E92"/>
    <w:rsid w:val="00F14331"/>
    <w:rsid w:val="00F14680"/>
    <w:rsid w:val="00F1491F"/>
    <w:rsid w:val="00F1494B"/>
    <w:rsid w:val="00F14CDE"/>
    <w:rsid w:val="00F14F3B"/>
    <w:rsid w:val="00F1503E"/>
    <w:rsid w:val="00F150AA"/>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AF1"/>
    <w:rsid w:val="00F51C2D"/>
    <w:rsid w:val="00F51FFE"/>
    <w:rsid w:val="00F524B5"/>
    <w:rsid w:val="00F524DA"/>
    <w:rsid w:val="00F52917"/>
    <w:rsid w:val="00F52EF2"/>
    <w:rsid w:val="00F53482"/>
    <w:rsid w:val="00F53DA1"/>
    <w:rsid w:val="00F542E7"/>
    <w:rsid w:val="00F55B40"/>
    <w:rsid w:val="00F5606C"/>
    <w:rsid w:val="00F561A3"/>
    <w:rsid w:val="00F561FB"/>
    <w:rsid w:val="00F567AD"/>
    <w:rsid w:val="00F573D0"/>
    <w:rsid w:val="00F5757E"/>
    <w:rsid w:val="00F57D54"/>
    <w:rsid w:val="00F6007E"/>
    <w:rsid w:val="00F60316"/>
    <w:rsid w:val="00F60709"/>
    <w:rsid w:val="00F607CD"/>
    <w:rsid w:val="00F61392"/>
    <w:rsid w:val="00F6146D"/>
    <w:rsid w:val="00F615E5"/>
    <w:rsid w:val="00F61807"/>
    <w:rsid w:val="00F61A5F"/>
    <w:rsid w:val="00F61B03"/>
    <w:rsid w:val="00F61E59"/>
    <w:rsid w:val="00F6203D"/>
    <w:rsid w:val="00F62123"/>
    <w:rsid w:val="00F62503"/>
    <w:rsid w:val="00F64285"/>
    <w:rsid w:val="00F653E9"/>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5E3F"/>
    <w:rsid w:val="00F85F1F"/>
    <w:rsid w:val="00F862F1"/>
    <w:rsid w:val="00F8698D"/>
    <w:rsid w:val="00F86A5C"/>
    <w:rsid w:val="00F87188"/>
    <w:rsid w:val="00F877DA"/>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4"/>
    <w:rsid w:val="00FB7CFA"/>
    <w:rsid w:val="00FB7EBC"/>
    <w:rsid w:val="00FC05BE"/>
    <w:rsid w:val="00FC0E8B"/>
    <w:rsid w:val="00FC11D5"/>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6048"/>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022"/>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1BAA0A5D-6ED6-4605-8F45-5ADDFF3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57EF5"/>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31"/>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857EF5"/>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3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28"/>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support@nexelus.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4.xml><?xml version="1.0" encoding="utf-8"?>
<ds:datastoreItem xmlns:ds="http://schemas.openxmlformats.org/officeDocument/2006/customXml" ds:itemID="{691CE184-1C35-4C2E-A3F4-6D6B03C23C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SBI Proposal Template_v3.dot</Template>
  <TotalTime>6</TotalTime>
  <Pages>23</Pages>
  <Words>2902</Words>
  <Characters>16545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19409</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Shazad</cp:lastModifiedBy>
  <cp:revision>6</cp:revision>
  <cp:lastPrinted>2012-12-14T20:06:00Z</cp:lastPrinted>
  <dcterms:created xsi:type="dcterms:W3CDTF">2022-10-21T04:57:00Z</dcterms:created>
  <dcterms:modified xsi:type="dcterms:W3CDTF">2022-10-21T05:03:00Z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