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6A49937" w:rsidR="00F7464E" w:rsidRPr="009378A9" w:rsidRDefault="008B3335" w:rsidP="00F7464E">
      <w:pPr>
        <w:pStyle w:val="CoverHeading1"/>
      </w:pPr>
      <w:r>
        <w:t>Business Continuity and Disaster Recovery</w:t>
      </w:r>
      <w:r w:rsidR="004F4218">
        <w:t xml:space="preserve"> Plan</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60A48023" w:rsidR="00CA5053" w:rsidRDefault="00A82916" w:rsidP="00CA5053">
      <w:pPr>
        <w:jc w:val="right"/>
        <w:rPr>
          <w:b/>
          <w:color w:val="000000" w:themeColor="text1"/>
          <w:sz w:val="28"/>
          <w:szCs w:val="28"/>
        </w:rPr>
      </w:pPr>
      <w:r>
        <w:rPr>
          <w:b/>
          <w:color w:val="000000" w:themeColor="text1"/>
          <w:sz w:val="28"/>
          <w:szCs w:val="28"/>
        </w:rPr>
        <w:t>9/1</w:t>
      </w:r>
      <w:r w:rsidR="00120968">
        <w:rPr>
          <w:b/>
          <w:color w:val="000000" w:themeColor="text1"/>
          <w:sz w:val="28"/>
          <w:szCs w:val="28"/>
        </w:rPr>
        <w:t>4</w:t>
      </w:r>
      <w:r w:rsidR="00CA5053">
        <w:rPr>
          <w:b/>
          <w:color w:val="000000" w:themeColor="text1"/>
          <w:sz w:val="28"/>
          <w:szCs w:val="28"/>
        </w:rPr>
        <w:t>/202</w:t>
      </w:r>
      <w:r w:rsidR="00120968">
        <w:rPr>
          <w:b/>
          <w:color w:val="000000" w:themeColor="text1"/>
          <w:sz w:val="28"/>
          <w:szCs w:val="28"/>
        </w:rPr>
        <w:t>2</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98AE622" w:rsidR="005C6EC2" w:rsidRDefault="005C6EC2" w:rsidP="007D7D6E"/>
    <w:p w14:paraId="1A519171" w14:textId="77777777" w:rsidR="005C6EC2" w:rsidRDefault="005C6EC2" w:rsidP="002A1419">
      <w:pPr>
        <w:pStyle w:val="Heading1"/>
      </w:pPr>
      <w:bookmarkStart w:id="0" w:name="_Toc337563711"/>
      <w:bookmarkStart w:id="1" w:name="_Toc343099518"/>
      <w:bookmarkStart w:id="2" w:name="_Toc493698476"/>
      <w:bookmarkStart w:id="3" w:name="_Toc482451133"/>
      <w:bookmarkStart w:id="4" w:name="_Toc84586729"/>
      <w:bookmarkStart w:id="5" w:name="_Toc113894727"/>
      <w:r>
        <w:lastRenderedPageBreak/>
        <w:t>Document Information</w:t>
      </w:r>
      <w:bookmarkEnd w:id="0"/>
      <w:bookmarkEnd w:id="1"/>
      <w:bookmarkEnd w:id="2"/>
      <w:bookmarkEnd w:id="3"/>
      <w:bookmarkEnd w:id="4"/>
      <w:bookmarkEnd w:id="5"/>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5089EEEA" w:rsidR="000226CD" w:rsidRPr="00EB140E" w:rsidRDefault="00A82916" w:rsidP="000226CD">
            <w:pPr>
              <w:rPr>
                <w:rFonts w:cs="Arial"/>
                <w:kern w:val="32"/>
                <w:sz w:val="20"/>
              </w:rPr>
            </w:pPr>
            <w:r>
              <w:rPr>
                <w:rFonts w:cs="Arial"/>
                <w:kern w:val="32"/>
                <w:sz w:val="20"/>
              </w:rPr>
              <w:t>Business Continuity and Disaster Recovery</w:t>
            </w:r>
            <w:r w:rsidR="00723174">
              <w:rPr>
                <w:rFonts w:cs="Arial"/>
                <w:kern w:val="32"/>
                <w:sz w:val="20"/>
              </w:rPr>
              <w:t xml:space="preserve">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1F043189" w:rsidR="000226CD" w:rsidRPr="00EB140E" w:rsidRDefault="00A82916" w:rsidP="000226CD">
            <w:pPr>
              <w:rPr>
                <w:rFonts w:cs="Arial"/>
                <w:kern w:val="32"/>
                <w:sz w:val="20"/>
              </w:rPr>
            </w:pPr>
            <w:r>
              <w:rPr>
                <w:rFonts w:cs="Arial"/>
                <w:kern w:val="32"/>
                <w:sz w:val="20"/>
              </w:rPr>
              <w:t>Business Continuity and Disaster Recovery</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786DFD65" w:rsidR="000226CD" w:rsidRPr="00EB140E" w:rsidRDefault="001E11BA" w:rsidP="000226CD">
            <w:pPr>
              <w:rPr>
                <w:rFonts w:cs="Arial"/>
                <w:kern w:val="32"/>
                <w:sz w:val="20"/>
              </w:rPr>
            </w:pPr>
            <w:r>
              <w:rPr>
                <w:rFonts w:cs="Arial"/>
                <w:kern w:val="32"/>
                <w:sz w:val="20"/>
              </w:rPr>
              <w:t>0</w:t>
            </w:r>
            <w:r w:rsidR="000226CD">
              <w:rPr>
                <w:rFonts w:cs="Arial"/>
                <w:kern w:val="32"/>
                <w:sz w:val="20"/>
              </w:rPr>
              <w:t>.</w:t>
            </w:r>
            <w:r w:rsidR="00120968">
              <w:rPr>
                <w:rFonts w:cs="Arial"/>
                <w:kern w:val="32"/>
                <w:sz w:val="20"/>
              </w:rPr>
              <w:t>2</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7" w:name="_Toc343099519"/>
      <w:bookmarkStart w:id="8" w:name="_Toc493698477"/>
      <w:bookmarkStart w:id="9" w:name="_Toc482451134"/>
      <w:bookmarkStart w:id="10" w:name="_Toc84586730"/>
      <w:bookmarkStart w:id="11" w:name="_Toc113894728"/>
      <w:r>
        <w:lastRenderedPageBreak/>
        <w:t>Revision History</w:t>
      </w:r>
      <w:bookmarkEnd w:id="6"/>
      <w:bookmarkEnd w:id="7"/>
      <w:bookmarkEnd w:id="8"/>
      <w:bookmarkEnd w:id="9"/>
      <w:bookmarkEnd w:id="10"/>
      <w:bookmarkEnd w:id="11"/>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2D145E6" w:rsidR="000226CD" w:rsidRPr="00F14680" w:rsidRDefault="00120968" w:rsidP="000226CD">
            <w:pPr>
              <w:rPr>
                <w:rFonts w:cs="Arial"/>
                <w:kern w:val="32"/>
                <w:sz w:val="20"/>
              </w:rPr>
            </w:pPr>
            <w:r>
              <w:rPr>
                <w:rFonts w:cs="Arial"/>
                <w:sz w:val="20"/>
              </w:rPr>
              <w:t>September</w:t>
            </w:r>
            <w:r w:rsidR="00CA5053">
              <w:rPr>
                <w:rFonts w:cs="Arial"/>
                <w:sz w:val="20"/>
              </w:rPr>
              <w:t xml:space="preserve"> 1</w:t>
            </w:r>
            <w:r w:rsidR="00A82916">
              <w:rPr>
                <w:rFonts w:cs="Arial"/>
                <w:sz w:val="20"/>
              </w:rPr>
              <w:t>2</w:t>
            </w:r>
            <w:r w:rsidR="00CA5053">
              <w:rPr>
                <w:rFonts w:cs="Arial"/>
                <w:sz w:val="20"/>
              </w:rPr>
              <w:t xml:space="preserve">, </w:t>
            </w:r>
            <w:proofErr w:type="gramStart"/>
            <w:r w:rsidR="00CA5053">
              <w:rPr>
                <w:rFonts w:cs="Arial"/>
                <w:sz w:val="20"/>
              </w:rPr>
              <w:t>202</w:t>
            </w:r>
            <w:r w:rsidR="00A82916">
              <w:rPr>
                <w:rFonts w:cs="Arial"/>
                <w:sz w:val="20"/>
              </w:rPr>
              <w:t>2</w:t>
            </w:r>
            <w:proofErr w:type="gramEnd"/>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56291458" w:rsidR="000226CD" w:rsidRPr="00F14680" w:rsidRDefault="00523029" w:rsidP="000226CD">
            <w:pPr>
              <w:rPr>
                <w:rFonts w:cs="Arial"/>
                <w:kern w:val="32"/>
                <w:sz w:val="20"/>
              </w:rPr>
            </w:pPr>
            <w:r>
              <w:rPr>
                <w:rFonts w:cs="Arial"/>
                <w:kern w:val="32"/>
                <w:sz w:val="20"/>
              </w:rPr>
              <w:t>Tauseef Shahzad</w:t>
            </w:r>
          </w:p>
        </w:tc>
        <w:tc>
          <w:tcPr>
            <w:tcW w:w="2070" w:type="dxa"/>
          </w:tcPr>
          <w:p w14:paraId="5ED8FB2D" w14:textId="2B4FFCEB" w:rsidR="000226CD" w:rsidRPr="00F14680" w:rsidRDefault="00523029" w:rsidP="000226CD">
            <w:pPr>
              <w:rPr>
                <w:rFonts w:cs="Arial"/>
                <w:kern w:val="32"/>
                <w:sz w:val="20"/>
              </w:rPr>
            </w:pPr>
            <w:r>
              <w:rPr>
                <w:rFonts w:cs="Arial"/>
                <w:kern w:val="32"/>
                <w:sz w:val="20"/>
              </w:rPr>
              <w:t>September 9, 2022</w:t>
            </w:r>
          </w:p>
        </w:tc>
        <w:tc>
          <w:tcPr>
            <w:tcW w:w="1080" w:type="dxa"/>
          </w:tcPr>
          <w:p w14:paraId="4528E349" w14:textId="0EB69F00" w:rsidR="000226CD" w:rsidRPr="00F14680" w:rsidRDefault="00523029" w:rsidP="000226CD">
            <w:pPr>
              <w:rPr>
                <w:rFonts w:cs="Arial"/>
                <w:kern w:val="32"/>
                <w:sz w:val="20"/>
              </w:rPr>
            </w:pPr>
            <w:r>
              <w:rPr>
                <w:rFonts w:cs="Arial"/>
                <w:kern w:val="32"/>
                <w:sz w:val="20"/>
              </w:rPr>
              <w:t>0.2</w:t>
            </w:r>
          </w:p>
        </w:tc>
        <w:tc>
          <w:tcPr>
            <w:tcW w:w="4493" w:type="dxa"/>
          </w:tcPr>
          <w:p w14:paraId="4CA43D9D" w14:textId="0D183E36" w:rsidR="000226CD" w:rsidRPr="00F14680" w:rsidRDefault="00523029" w:rsidP="000226CD">
            <w:pPr>
              <w:rPr>
                <w:rFonts w:cs="Arial"/>
                <w:kern w:val="32"/>
                <w:sz w:val="20"/>
              </w:rPr>
            </w:pPr>
            <w:r>
              <w:rPr>
                <w:rFonts w:cs="Arial"/>
                <w:kern w:val="32"/>
                <w:sz w:val="20"/>
              </w:rPr>
              <w:t>Updated scope of BCDR Plan</w:t>
            </w:r>
          </w:p>
        </w:tc>
      </w:tr>
      <w:tr w:rsidR="000743FA" w:rsidRPr="00F14680" w14:paraId="401F13F2" w14:textId="77777777" w:rsidTr="000226CD">
        <w:trPr>
          <w:trHeight w:val="356"/>
        </w:trPr>
        <w:tc>
          <w:tcPr>
            <w:tcW w:w="1807" w:type="dxa"/>
          </w:tcPr>
          <w:p w14:paraId="43E2BFF8" w14:textId="4CB4E904" w:rsidR="000743FA" w:rsidRDefault="000743FA" w:rsidP="000226CD">
            <w:pPr>
              <w:rPr>
                <w:rFonts w:cs="Arial"/>
                <w:kern w:val="32"/>
                <w:sz w:val="20"/>
              </w:rPr>
            </w:pPr>
          </w:p>
        </w:tc>
        <w:tc>
          <w:tcPr>
            <w:tcW w:w="2070" w:type="dxa"/>
          </w:tcPr>
          <w:p w14:paraId="6CEB5A58" w14:textId="72F8C545" w:rsidR="000743FA" w:rsidRDefault="000743FA" w:rsidP="000226CD">
            <w:pPr>
              <w:rPr>
                <w:rFonts w:cs="Arial"/>
                <w:kern w:val="32"/>
                <w:sz w:val="20"/>
              </w:rPr>
            </w:pPr>
          </w:p>
        </w:tc>
        <w:tc>
          <w:tcPr>
            <w:tcW w:w="1080" w:type="dxa"/>
          </w:tcPr>
          <w:p w14:paraId="1BF5C63A" w14:textId="11152352" w:rsidR="000743FA" w:rsidRDefault="000743FA" w:rsidP="000226CD">
            <w:pPr>
              <w:rPr>
                <w:rFonts w:cs="Arial"/>
                <w:kern w:val="32"/>
                <w:sz w:val="20"/>
              </w:rPr>
            </w:pPr>
          </w:p>
        </w:tc>
        <w:tc>
          <w:tcPr>
            <w:tcW w:w="4493" w:type="dxa"/>
          </w:tcPr>
          <w:p w14:paraId="3EC2540C" w14:textId="66A2DD6A" w:rsidR="000743FA" w:rsidRDefault="000743FA" w:rsidP="000226CD">
            <w:pPr>
              <w:rPr>
                <w:rFonts w:cs="Arial"/>
                <w:kern w:val="32"/>
                <w:sz w:val="20"/>
              </w:rPr>
            </w:pPr>
          </w:p>
        </w:tc>
      </w:tr>
      <w:tr w:rsidR="000743FA" w:rsidRPr="00F14680" w14:paraId="591B159E" w14:textId="77777777" w:rsidTr="000226CD">
        <w:trPr>
          <w:trHeight w:val="356"/>
        </w:trPr>
        <w:tc>
          <w:tcPr>
            <w:tcW w:w="1807" w:type="dxa"/>
          </w:tcPr>
          <w:p w14:paraId="18DE1F5F" w14:textId="722E6BEB" w:rsidR="000743FA" w:rsidRDefault="000743FA" w:rsidP="000226CD">
            <w:pPr>
              <w:rPr>
                <w:rFonts w:cs="Arial"/>
                <w:kern w:val="32"/>
                <w:sz w:val="20"/>
              </w:rPr>
            </w:pPr>
          </w:p>
        </w:tc>
        <w:tc>
          <w:tcPr>
            <w:tcW w:w="2070" w:type="dxa"/>
          </w:tcPr>
          <w:p w14:paraId="1C663FF4" w14:textId="674C38DD" w:rsidR="000743FA" w:rsidRDefault="000743FA" w:rsidP="000226CD">
            <w:pPr>
              <w:rPr>
                <w:rFonts w:cs="Arial"/>
                <w:kern w:val="32"/>
                <w:sz w:val="20"/>
              </w:rPr>
            </w:pPr>
          </w:p>
        </w:tc>
        <w:tc>
          <w:tcPr>
            <w:tcW w:w="1080" w:type="dxa"/>
          </w:tcPr>
          <w:p w14:paraId="19B02F36" w14:textId="1297DED4" w:rsidR="000743FA" w:rsidRDefault="000743FA" w:rsidP="000226CD">
            <w:pPr>
              <w:rPr>
                <w:rFonts w:cs="Arial"/>
                <w:kern w:val="32"/>
                <w:sz w:val="20"/>
              </w:rPr>
            </w:pPr>
          </w:p>
        </w:tc>
        <w:tc>
          <w:tcPr>
            <w:tcW w:w="4493" w:type="dxa"/>
          </w:tcPr>
          <w:p w14:paraId="170FED9B" w14:textId="535C2F85" w:rsidR="000743FA" w:rsidRDefault="000743FA" w:rsidP="000226CD">
            <w:pPr>
              <w:rPr>
                <w:rFonts w:cs="Arial"/>
                <w:kern w:val="32"/>
                <w:sz w:val="20"/>
              </w:rPr>
            </w:pP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2" w:name="_Toc84586731"/>
      <w:bookmarkStart w:id="13" w:name="_Toc113894729"/>
      <w:bookmarkStart w:id="14" w:name="_Toc482451136"/>
      <w:bookmarkStart w:id="15" w:name="_Toc144182919"/>
      <w:r>
        <w:lastRenderedPageBreak/>
        <w:t>Table of Contents</w:t>
      </w:r>
      <w:bookmarkEnd w:id="12"/>
      <w:bookmarkEnd w:id="13"/>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2D924A4D" w14:textId="4BB9D4EB" w:rsidR="003C58A5" w:rsidRDefault="00D40E30">
          <w:pPr>
            <w:pStyle w:val="TOC1"/>
            <w:rPr>
              <w:rFonts w:asciiTheme="minorHAnsi" w:eastAsiaTheme="minorEastAsia" w:hAnsiTheme="minorHAnsi" w:cstheme="minorBidi"/>
              <w:b w:val="0"/>
              <w:szCs w:val="22"/>
            </w:rPr>
          </w:pPr>
          <w:r>
            <w:rPr>
              <w:b w:val="0"/>
              <w:szCs w:val="22"/>
            </w:rPr>
            <w:fldChar w:fldCharType="begin"/>
          </w:r>
          <w:r>
            <w:instrText xml:space="preserve"> TOC \o "1-3" \h \z \u </w:instrText>
          </w:r>
          <w:r>
            <w:rPr>
              <w:b w:val="0"/>
              <w:szCs w:val="22"/>
            </w:rPr>
            <w:fldChar w:fldCharType="separate"/>
          </w:r>
          <w:hyperlink w:anchor="_Toc113894727" w:history="1">
            <w:r w:rsidR="003C58A5" w:rsidRPr="009F5F71">
              <w:rPr>
                <w:rStyle w:val="Hyperlink"/>
              </w:rPr>
              <w:t>Document Information</w:t>
            </w:r>
            <w:r w:rsidR="003C58A5">
              <w:rPr>
                <w:webHidden/>
              </w:rPr>
              <w:tab/>
            </w:r>
            <w:r w:rsidR="003C58A5">
              <w:rPr>
                <w:webHidden/>
              </w:rPr>
              <w:fldChar w:fldCharType="begin"/>
            </w:r>
            <w:r w:rsidR="003C58A5">
              <w:rPr>
                <w:webHidden/>
              </w:rPr>
              <w:instrText xml:space="preserve"> PAGEREF _Toc113894727 \h </w:instrText>
            </w:r>
            <w:r w:rsidR="003C58A5">
              <w:rPr>
                <w:webHidden/>
              </w:rPr>
            </w:r>
            <w:r w:rsidR="003C58A5">
              <w:rPr>
                <w:webHidden/>
              </w:rPr>
              <w:fldChar w:fldCharType="separate"/>
            </w:r>
            <w:r w:rsidR="003C58A5">
              <w:rPr>
                <w:webHidden/>
              </w:rPr>
              <w:t>ii</w:t>
            </w:r>
            <w:r w:rsidR="003C58A5">
              <w:rPr>
                <w:webHidden/>
              </w:rPr>
              <w:fldChar w:fldCharType="end"/>
            </w:r>
          </w:hyperlink>
        </w:p>
        <w:p w14:paraId="60393AF2" w14:textId="5BE38B69" w:rsidR="003C58A5" w:rsidRDefault="00000000">
          <w:pPr>
            <w:pStyle w:val="TOC1"/>
            <w:rPr>
              <w:rFonts w:asciiTheme="minorHAnsi" w:eastAsiaTheme="minorEastAsia" w:hAnsiTheme="minorHAnsi" w:cstheme="minorBidi"/>
              <w:b w:val="0"/>
              <w:szCs w:val="22"/>
            </w:rPr>
          </w:pPr>
          <w:hyperlink w:anchor="_Toc113894728" w:history="1">
            <w:r w:rsidR="003C58A5" w:rsidRPr="009F5F71">
              <w:rPr>
                <w:rStyle w:val="Hyperlink"/>
              </w:rPr>
              <w:t>Revision History</w:t>
            </w:r>
            <w:r w:rsidR="003C58A5">
              <w:rPr>
                <w:webHidden/>
              </w:rPr>
              <w:tab/>
            </w:r>
            <w:r w:rsidR="003C58A5">
              <w:rPr>
                <w:webHidden/>
              </w:rPr>
              <w:fldChar w:fldCharType="begin"/>
            </w:r>
            <w:r w:rsidR="003C58A5">
              <w:rPr>
                <w:webHidden/>
              </w:rPr>
              <w:instrText xml:space="preserve"> PAGEREF _Toc113894728 \h </w:instrText>
            </w:r>
            <w:r w:rsidR="003C58A5">
              <w:rPr>
                <w:webHidden/>
              </w:rPr>
            </w:r>
            <w:r w:rsidR="003C58A5">
              <w:rPr>
                <w:webHidden/>
              </w:rPr>
              <w:fldChar w:fldCharType="separate"/>
            </w:r>
            <w:r w:rsidR="003C58A5">
              <w:rPr>
                <w:webHidden/>
              </w:rPr>
              <w:t>iii</w:t>
            </w:r>
            <w:r w:rsidR="003C58A5">
              <w:rPr>
                <w:webHidden/>
              </w:rPr>
              <w:fldChar w:fldCharType="end"/>
            </w:r>
          </w:hyperlink>
        </w:p>
        <w:p w14:paraId="0E9740FD" w14:textId="57A08B26" w:rsidR="003C58A5" w:rsidRDefault="00000000">
          <w:pPr>
            <w:pStyle w:val="TOC1"/>
            <w:rPr>
              <w:rFonts w:asciiTheme="minorHAnsi" w:eastAsiaTheme="minorEastAsia" w:hAnsiTheme="minorHAnsi" w:cstheme="minorBidi"/>
              <w:b w:val="0"/>
              <w:szCs w:val="22"/>
            </w:rPr>
          </w:pPr>
          <w:hyperlink w:anchor="_Toc113894729" w:history="1">
            <w:r w:rsidR="003C58A5" w:rsidRPr="009F5F71">
              <w:rPr>
                <w:rStyle w:val="Hyperlink"/>
              </w:rPr>
              <w:t>Table of Contents</w:t>
            </w:r>
            <w:r w:rsidR="003C58A5">
              <w:rPr>
                <w:webHidden/>
              </w:rPr>
              <w:tab/>
            </w:r>
            <w:r w:rsidR="003C58A5">
              <w:rPr>
                <w:webHidden/>
              </w:rPr>
              <w:fldChar w:fldCharType="begin"/>
            </w:r>
            <w:r w:rsidR="003C58A5">
              <w:rPr>
                <w:webHidden/>
              </w:rPr>
              <w:instrText xml:space="preserve"> PAGEREF _Toc113894729 \h </w:instrText>
            </w:r>
            <w:r w:rsidR="003C58A5">
              <w:rPr>
                <w:webHidden/>
              </w:rPr>
            </w:r>
            <w:r w:rsidR="003C58A5">
              <w:rPr>
                <w:webHidden/>
              </w:rPr>
              <w:fldChar w:fldCharType="separate"/>
            </w:r>
            <w:r w:rsidR="003C58A5">
              <w:rPr>
                <w:webHidden/>
              </w:rPr>
              <w:t>i</w:t>
            </w:r>
            <w:r w:rsidR="003C58A5">
              <w:rPr>
                <w:webHidden/>
              </w:rPr>
              <w:fldChar w:fldCharType="end"/>
            </w:r>
          </w:hyperlink>
        </w:p>
        <w:p w14:paraId="5BA4F30A" w14:textId="1951729C" w:rsidR="003C58A5" w:rsidRDefault="00000000">
          <w:pPr>
            <w:pStyle w:val="TOC1"/>
            <w:rPr>
              <w:rFonts w:asciiTheme="minorHAnsi" w:eastAsiaTheme="minorEastAsia" w:hAnsiTheme="minorHAnsi" w:cstheme="minorBidi"/>
              <w:b w:val="0"/>
              <w:szCs w:val="22"/>
            </w:rPr>
          </w:pPr>
          <w:hyperlink w:anchor="_Toc113894730" w:history="1">
            <w:r w:rsidR="003C58A5" w:rsidRPr="009F5F71">
              <w:rPr>
                <w:rStyle w:val="Hyperlink"/>
              </w:rPr>
              <w:t>Scope</w:t>
            </w:r>
            <w:r w:rsidR="003C58A5">
              <w:rPr>
                <w:webHidden/>
              </w:rPr>
              <w:tab/>
            </w:r>
            <w:r w:rsidR="003C58A5">
              <w:rPr>
                <w:webHidden/>
              </w:rPr>
              <w:fldChar w:fldCharType="begin"/>
            </w:r>
            <w:r w:rsidR="003C58A5">
              <w:rPr>
                <w:webHidden/>
              </w:rPr>
              <w:instrText xml:space="preserve"> PAGEREF _Toc113894730 \h </w:instrText>
            </w:r>
            <w:r w:rsidR="003C58A5">
              <w:rPr>
                <w:webHidden/>
              </w:rPr>
            </w:r>
            <w:r w:rsidR="003C58A5">
              <w:rPr>
                <w:webHidden/>
              </w:rPr>
              <w:fldChar w:fldCharType="separate"/>
            </w:r>
            <w:r w:rsidR="003C58A5">
              <w:rPr>
                <w:webHidden/>
              </w:rPr>
              <w:t>1</w:t>
            </w:r>
            <w:r w:rsidR="003C58A5">
              <w:rPr>
                <w:webHidden/>
              </w:rPr>
              <w:fldChar w:fldCharType="end"/>
            </w:r>
          </w:hyperlink>
        </w:p>
        <w:p w14:paraId="620CAB42" w14:textId="6C8E1D0F" w:rsidR="003C58A5" w:rsidRDefault="00000000">
          <w:pPr>
            <w:pStyle w:val="TOC1"/>
            <w:rPr>
              <w:rFonts w:asciiTheme="minorHAnsi" w:eastAsiaTheme="minorEastAsia" w:hAnsiTheme="minorHAnsi" w:cstheme="minorBidi"/>
              <w:b w:val="0"/>
              <w:szCs w:val="22"/>
            </w:rPr>
          </w:pPr>
          <w:hyperlink w:anchor="_Toc113894731" w:history="1">
            <w:r w:rsidR="003C58A5" w:rsidRPr="009F5F71">
              <w:rPr>
                <w:rStyle w:val="Hyperlink"/>
              </w:rPr>
              <w:t>Terms and Definitions</w:t>
            </w:r>
            <w:r w:rsidR="003C58A5">
              <w:rPr>
                <w:webHidden/>
              </w:rPr>
              <w:tab/>
            </w:r>
            <w:r w:rsidR="003C58A5">
              <w:rPr>
                <w:webHidden/>
              </w:rPr>
              <w:fldChar w:fldCharType="begin"/>
            </w:r>
            <w:r w:rsidR="003C58A5">
              <w:rPr>
                <w:webHidden/>
              </w:rPr>
              <w:instrText xml:space="preserve"> PAGEREF _Toc113894731 \h </w:instrText>
            </w:r>
            <w:r w:rsidR="003C58A5">
              <w:rPr>
                <w:webHidden/>
              </w:rPr>
            </w:r>
            <w:r w:rsidR="003C58A5">
              <w:rPr>
                <w:webHidden/>
              </w:rPr>
              <w:fldChar w:fldCharType="separate"/>
            </w:r>
            <w:r w:rsidR="003C58A5">
              <w:rPr>
                <w:webHidden/>
              </w:rPr>
              <w:t>2</w:t>
            </w:r>
            <w:r w:rsidR="003C58A5">
              <w:rPr>
                <w:webHidden/>
              </w:rPr>
              <w:fldChar w:fldCharType="end"/>
            </w:r>
          </w:hyperlink>
        </w:p>
        <w:p w14:paraId="1B130102" w14:textId="37803C27" w:rsidR="003C58A5" w:rsidRDefault="00000000">
          <w:pPr>
            <w:pStyle w:val="TOC3"/>
            <w:rPr>
              <w:rFonts w:asciiTheme="minorHAnsi" w:eastAsiaTheme="minorEastAsia" w:hAnsiTheme="minorHAnsi" w:cstheme="minorBidi"/>
              <w:szCs w:val="22"/>
            </w:rPr>
          </w:pPr>
          <w:hyperlink w:anchor="_Toc113894732" w:history="1">
            <w:r w:rsidR="003C58A5" w:rsidRPr="009F5F71">
              <w:rPr>
                <w:rStyle w:val="Hyperlink"/>
              </w:rPr>
              <w:t>Nexelus Security System (NSS)</w:t>
            </w:r>
            <w:r w:rsidR="003C58A5">
              <w:rPr>
                <w:webHidden/>
              </w:rPr>
              <w:tab/>
            </w:r>
            <w:r w:rsidR="003C58A5">
              <w:rPr>
                <w:webHidden/>
              </w:rPr>
              <w:fldChar w:fldCharType="begin"/>
            </w:r>
            <w:r w:rsidR="003C58A5">
              <w:rPr>
                <w:webHidden/>
              </w:rPr>
              <w:instrText xml:space="preserve"> PAGEREF _Toc113894732 \h </w:instrText>
            </w:r>
            <w:r w:rsidR="003C58A5">
              <w:rPr>
                <w:webHidden/>
              </w:rPr>
            </w:r>
            <w:r w:rsidR="003C58A5">
              <w:rPr>
                <w:webHidden/>
              </w:rPr>
              <w:fldChar w:fldCharType="separate"/>
            </w:r>
            <w:r w:rsidR="003C58A5">
              <w:rPr>
                <w:webHidden/>
              </w:rPr>
              <w:t>2</w:t>
            </w:r>
            <w:r w:rsidR="003C58A5">
              <w:rPr>
                <w:webHidden/>
              </w:rPr>
              <w:fldChar w:fldCharType="end"/>
            </w:r>
          </w:hyperlink>
        </w:p>
        <w:p w14:paraId="431A7122" w14:textId="21C159CF" w:rsidR="003C58A5" w:rsidRDefault="00000000">
          <w:pPr>
            <w:pStyle w:val="TOC3"/>
            <w:rPr>
              <w:rFonts w:asciiTheme="minorHAnsi" w:eastAsiaTheme="minorEastAsia" w:hAnsiTheme="minorHAnsi" w:cstheme="minorBidi"/>
              <w:szCs w:val="22"/>
            </w:rPr>
          </w:pPr>
          <w:hyperlink w:anchor="_Toc113894733" w:history="1">
            <w:r w:rsidR="003C58A5" w:rsidRPr="009F5F71">
              <w:rPr>
                <w:rStyle w:val="Hyperlink"/>
              </w:rPr>
              <w:t>Security Domains</w:t>
            </w:r>
            <w:r w:rsidR="003C58A5">
              <w:rPr>
                <w:webHidden/>
              </w:rPr>
              <w:tab/>
            </w:r>
            <w:r w:rsidR="003C58A5">
              <w:rPr>
                <w:webHidden/>
              </w:rPr>
              <w:fldChar w:fldCharType="begin"/>
            </w:r>
            <w:r w:rsidR="003C58A5">
              <w:rPr>
                <w:webHidden/>
              </w:rPr>
              <w:instrText xml:space="preserve"> PAGEREF _Toc113894733 \h </w:instrText>
            </w:r>
            <w:r w:rsidR="003C58A5">
              <w:rPr>
                <w:webHidden/>
              </w:rPr>
            </w:r>
            <w:r w:rsidR="003C58A5">
              <w:rPr>
                <w:webHidden/>
              </w:rPr>
              <w:fldChar w:fldCharType="separate"/>
            </w:r>
            <w:r w:rsidR="003C58A5">
              <w:rPr>
                <w:webHidden/>
              </w:rPr>
              <w:t>2</w:t>
            </w:r>
            <w:r w:rsidR="003C58A5">
              <w:rPr>
                <w:webHidden/>
              </w:rPr>
              <w:fldChar w:fldCharType="end"/>
            </w:r>
          </w:hyperlink>
        </w:p>
        <w:p w14:paraId="68730329" w14:textId="45823D8E" w:rsidR="003C58A5" w:rsidRDefault="00000000">
          <w:pPr>
            <w:pStyle w:val="TOC3"/>
            <w:rPr>
              <w:rFonts w:asciiTheme="minorHAnsi" w:eastAsiaTheme="minorEastAsia" w:hAnsiTheme="minorHAnsi" w:cstheme="minorBidi"/>
              <w:szCs w:val="22"/>
            </w:rPr>
          </w:pPr>
          <w:hyperlink w:anchor="_Toc113894734" w:history="1">
            <w:r w:rsidR="003C58A5" w:rsidRPr="009F5F71">
              <w:rPr>
                <w:rStyle w:val="Hyperlink"/>
              </w:rPr>
              <w:t>Nexelus Staff</w:t>
            </w:r>
            <w:r w:rsidR="003C58A5">
              <w:rPr>
                <w:webHidden/>
              </w:rPr>
              <w:tab/>
            </w:r>
            <w:r w:rsidR="003C58A5">
              <w:rPr>
                <w:webHidden/>
              </w:rPr>
              <w:fldChar w:fldCharType="begin"/>
            </w:r>
            <w:r w:rsidR="003C58A5">
              <w:rPr>
                <w:webHidden/>
              </w:rPr>
              <w:instrText xml:space="preserve"> PAGEREF _Toc113894734 \h </w:instrText>
            </w:r>
            <w:r w:rsidR="003C58A5">
              <w:rPr>
                <w:webHidden/>
              </w:rPr>
            </w:r>
            <w:r w:rsidR="003C58A5">
              <w:rPr>
                <w:webHidden/>
              </w:rPr>
              <w:fldChar w:fldCharType="separate"/>
            </w:r>
            <w:r w:rsidR="003C58A5">
              <w:rPr>
                <w:webHidden/>
              </w:rPr>
              <w:t>2</w:t>
            </w:r>
            <w:r w:rsidR="003C58A5">
              <w:rPr>
                <w:webHidden/>
              </w:rPr>
              <w:fldChar w:fldCharType="end"/>
            </w:r>
          </w:hyperlink>
        </w:p>
        <w:p w14:paraId="1F4D259F" w14:textId="3E97357A" w:rsidR="003C58A5" w:rsidRDefault="00000000">
          <w:pPr>
            <w:pStyle w:val="TOC3"/>
            <w:rPr>
              <w:rFonts w:asciiTheme="minorHAnsi" w:eastAsiaTheme="minorEastAsia" w:hAnsiTheme="minorHAnsi" w:cstheme="minorBidi"/>
              <w:szCs w:val="22"/>
            </w:rPr>
          </w:pPr>
          <w:hyperlink w:anchor="_Toc113894735" w:history="1">
            <w:r w:rsidR="003C58A5" w:rsidRPr="009F5F71">
              <w:rPr>
                <w:rStyle w:val="Hyperlink"/>
              </w:rPr>
              <w:t>Network Services</w:t>
            </w:r>
            <w:r w:rsidR="003C58A5">
              <w:rPr>
                <w:webHidden/>
              </w:rPr>
              <w:tab/>
            </w:r>
            <w:r w:rsidR="003C58A5">
              <w:rPr>
                <w:webHidden/>
              </w:rPr>
              <w:fldChar w:fldCharType="begin"/>
            </w:r>
            <w:r w:rsidR="003C58A5">
              <w:rPr>
                <w:webHidden/>
              </w:rPr>
              <w:instrText xml:space="preserve"> PAGEREF _Toc113894735 \h </w:instrText>
            </w:r>
            <w:r w:rsidR="003C58A5">
              <w:rPr>
                <w:webHidden/>
              </w:rPr>
            </w:r>
            <w:r w:rsidR="003C58A5">
              <w:rPr>
                <w:webHidden/>
              </w:rPr>
              <w:fldChar w:fldCharType="separate"/>
            </w:r>
            <w:r w:rsidR="003C58A5">
              <w:rPr>
                <w:webHidden/>
              </w:rPr>
              <w:t>2</w:t>
            </w:r>
            <w:r w:rsidR="003C58A5">
              <w:rPr>
                <w:webHidden/>
              </w:rPr>
              <w:fldChar w:fldCharType="end"/>
            </w:r>
          </w:hyperlink>
        </w:p>
        <w:p w14:paraId="6DA9038D" w14:textId="371C811D" w:rsidR="003C58A5" w:rsidRDefault="00000000">
          <w:pPr>
            <w:pStyle w:val="TOC1"/>
            <w:rPr>
              <w:rFonts w:asciiTheme="minorHAnsi" w:eastAsiaTheme="minorEastAsia" w:hAnsiTheme="minorHAnsi" w:cstheme="minorBidi"/>
              <w:b w:val="0"/>
              <w:szCs w:val="22"/>
            </w:rPr>
          </w:pPr>
          <w:hyperlink w:anchor="_Toc113894736" w:history="1">
            <w:r w:rsidR="003C58A5" w:rsidRPr="009F5F71">
              <w:rPr>
                <w:rStyle w:val="Hyperlink"/>
              </w:rPr>
              <w:t>Business Continuity and Disaster Recovery</w:t>
            </w:r>
            <w:r w:rsidR="003C58A5">
              <w:rPr>
                <w:webHidden/>
              </w:rPr>
              <w:tab/>
            </w:r>
            <w:r w:rsidR="003C58A5">
              <w:rPr>
                <w:webHidden/>
              </w:rPr>
              <w:fldChar w:fldCharType="begin"/>
            </w:r>
            <w:r w:rsidR="003C58A5">
              <w:rPr>
                <w:webHidden/>
              </w:rPr>
              <w:instrText xml:space="preserve"> PAGEREF _Toc113894736 \h </w:instrText>
            </w:r>
            <w:r w:rsidR="003C58A5">
              <w:rPr>
                <w:webHidden/>
              </w:rPr>
            </w:r>
            <w:r w:rsidR="003C58A5">
              <w:rPr>
                <w:webHidden/>
              </w:rPr>
              <w:fldChar w:fldCharType="separate"/>
            </w:r>
            <w:r w:rsidR="003C58A5">
              <w:rPr>
                <w:webHidden/>
              </w:rPr>
              <w:t>3</w:t>
            </w:r>
            <w:r w:rsidR="003C58A5">
              <w:rPr>
                <w:webHidden/>
              </w:rPr>
              <w:fldChar w:fldCharType="end"/>
            </w:r>
          </w:hyperlink>
        </w:p>
        <w:p w14:paraId="07FA1A4F" w14:textId="40FF4E77" w:rsidR="003C58A5" w:rsidRDefault="00000000">
          <w:pPr>
            <w:pStyle w:val="TOC2"/>
            <w:rPr>
              <w:rFonts w:asciiTheme="minorHAnsi" w:eastAsiaTheme="minorEastAsia" w:hAnsiTheme="minorHAnsi" w:cstheme="minorBidi"/>
            </w:rPr>
          </w:pPr>
          <w:hyperlink w:anchor="_Toc113894737" w:history="1">
            <w:r w:rsidR="003C58A5" w:rsidRPr="009F5F71">
              <w:rPr>
                <w:rStyle w:val="Hyperlink"/>
              </w:rPr>
              <w:t>Business Continuity Plan</w:t>
            </w:r>
            <w:r w:rsidR="003C58A5">
              <w:rPr>
                <w:webHidden/>
              </w:rPr>
              <w:tab/>
            </w:r>
            <w:r w:rsidR="003C58A5">
              <w:rPr>
                <w:webHidden/>
              </w:rPr>
              <w:fldChar w:fldCharType="begin"/>
            </w:r>
            <w:r w:rsidR="003C58A5">
              <w:rPr>
                <w:webHidden/>
              </w:rPr>
              <w:instrText xml:space="preserve"> PAGEREF _Toc113894737 \h </w:instrText>
            </w:r>
            <w:r w:rsidR="003C58A5">
              <w:rPr>
                <w:webHidden/>
              </w:rPr>
            </w:r>
            <w:r w:rsidR="003C58A5">
              <w:rPr>
                <w:webHidden/>
              </w:rPr>
              <w:fldChar w:fldCharType="separate"/>
            </w:r>
            <w:r w:rsidR="003C58A5">
              <w:rPr>
                <w:webHidden/>
              </w:rPr>
              <w:t>4</w:t>
            </w:r>
            <w:r w:rsidR="003C58A5">
              <w:rPr>
                <w:webHidden/>
              </w:rPr>
              <w:fldChar w:fldCharType="end"/>
            </w:r>
          </w:hyperlink>
        </w:p>
        <w:p w14:paraId="20CFF356" w14:textId="36205FA0" w:rsidR="003C58A5" w:rsidRDefault="00000000">
          <w:pPr>
            <w:pStyle w:val="TOC3"/>
            <w:rPr>
              <w:rFonts w:asciiTheme="minorHAnsi" w:eastAsiaTheme="minorEastAsia" w:hAnsiTheme="minorHAnsi" w:cstheme="minorBidi"/>
              <w:szCs w:val="22"/>
            </w:rPr>
          </w:pPr>
          <w:hyperlink w:anchor="_Toc113894738" w:history="1">
            <w:r w:rsidR="003C58A5" w:rsidRPr="009F5F71">
              <w:rPr>
                <w:rStyle w:val="Hyperlink"/>
              </w:rPr>
              <w:t>Significant Business Disruptions (SBD)</w:t>
            </w:r>
            <w:r w:rsidR="003C58A5">
              <w:rPr>
                <w:webHidden/>
              </w:rPr>
              <w:tab/>
            </w:r>
            <w:r w:rsidR="003C58A5">
              <w:rPr>
                <w:webHidden/>
              </w:rPr>
              <w:fldChar w:fldCharType="begin"/>
            </w:r>
            <w:r w:rsidR="003C58A5">
              <w:rPr>
                <w:webHidden/>
              </w:rPr>
              <w:instrText xml:space="preserve"> PAGEREF _Toc113894738 \h </w:instrText>
            </w:r>
            <w:r w:rsidR="003C58A5">
              <w:rPr>
                <w:webHidden/>
              </w:rPr>
            </w:r>
            <w:r w:rsidR="003C58A5">
              <w:rPr>
                <w:webHidden/>
              </w:rPr>
              <w:fldChar w:fldCharType="separate"/>
            </w:r>
            <w:r w:rsidR="003C58A5">
              <w:rPr>
                <w:webHidden/>
              </w:rPr>
              <w:t>4</w:t>
            </w:r>
            <w:r w:rsidR="003C58A5">
              <w:rPr>
                <w:webHidden/>
              </w:rPr>
              <w:fldChar w:fldCharType="end"/>
            </w:r>
          </w:hyperlink>
        </w:p>
        <w:p w14:paraId="64B6EB47" w14:textId="36F9BB51" w:rsidR="003C58A5" w:rsidRDefault="00000000">
          <w:pPr>
            <w:pStyle w:val="TOC3"/>
            <w:rPr>
              <w:rFonts w:asciiTheme="minorHAnsi" w:eastAsiaTheme="minorEastAsia" w:hAnsiTheme="minorHAnsi" w:cstheme="minorBidi"/>
              <w:szCs w:val="22"/>
            </w:rPr>
          </w:pPr>
          <w:hyperlink w:anchor="_Toc113894739" w:history="1">
            <w:r w:rsidR="003C58A5" w:rsidRPr="009F5F71">
              <w:rPr>
                <w:rStyle w:val="Hyperlink"/>
              </w:rPr>
              <w:t>Assumptions</w:t>
            </w:r>
            <w:r w:rsidR="003C58A5">
              <w:rPr>
                <w:webHidden/>
              </w:rPr>
              <w:tab/>
            </w:r>
            <w:r w:rsidR="003C58A5">
              <w:rPr>
                <w:webHidden/>
              </w:rPr>
              <w:fldChar w:fldCharType="begin"/>
            </w:r>
            <w:r w:rsidR="003C58A5">
              <w:rPr>
                <w:webHidden/>
              </w:rPr>
              <w:instrText xml:space="preserve"> PAGEREF _Toc113894739 \h </w:instrText>
            </w:r>
            <w:r w:rsidR="003C58A5">
              <w:rPr>
                <w:webHidden/>
              </w:rPr>
            </w:r>
            <w:r w:rsidR="003C58A5">
              <w:rPr>
                <w:webHidden/>
              </w:rPr>
              <w:fldChar w:fldCharType="separate"/>
            </w:r>
            <w:r w:rsidR="003C58A5">
              <w:rPr>
                <w:webHidden/>
              </w:rPr>
              <w:t>4</w:t>
            </w:r>
            <w:r w:rsidR="003C58A5">
              <w:rPr>
                <w:webHidden/>
              </w:rPr>
              <w:fldChar w:fldCharType="end"/>
            </w:r>
          </w:hyperlink>
        </w:p>
        <w:p w14:paraId="586CF61B" w14:textId="3A54EC2F" w:rsidR="003C58A5" w:rsidRDefault="00000000">
          <w:pPr>
            <w:pStyle w:val="TOC2"/>
            <w:rPr>
              <w:rFonts w:asciiTheme="minorHAnsi" w:eastAsiaTheme="minorEastAsia" w:hAnsiTheme="minorHAnsi" w:cstheme="minorBidi"/>
            </w:rPr>
          </w:pPr>
          <w:hyperlink w:anchor="_Toc113894740" w:history="1">
            <w:r w:rsidR="003C58A5" w:rsidRPr="009F5F71">
              <w:rPr>
                <w:rStyle w:val="Hyperlink"/>
              </w:rPr>
              <w:t>Disaster Recovery Plan</w:t>
            </w:r>
            <w:r w:rsidR="003C58A5">
              <w:rPr>
                <w:webHidden/>
              </w:rPr>
              <w:tab/>
            </w:r>
            <w:r w:rsidR="003C58A5">
              <w:rPr>
                <w:webHidden/>
              </w:rPr>
              <w:fldChar w:fldCharType="begin"/>
            </w:r>
            <w:r w:rsidR="003C58A5">
              <w:rPr>
                <w:webHidden/>
              </w:rPr>
              <w:instrText xml:space="preserve"> PAGEREF _Toc113894740 \h </w:instrText>
            </w:r>
            <w:r w:rsidR="003C58A5">
              <w:rPr>
                <w:webHidden/>
              </w:rPr>
            </w:r>
            <w:r w:rsidR="003C58A5">
              <w:rPr>
                <w:webHidden/>
              </w:rPr>
              <w:fldChar w:fldCharType="separate"/>
            </w:r>
            <w:r w:rsidR="003C58A5">
              <w:rPr>
                <w:webHidden/>
              </w:rPr>
              <w:t>6</w:t>
            </w:r>
            <w:r w:rsidR="003C58A5">
              <w:rPr>
                <w:webHidden/>
              </w:rPr>
              <w:fldChar w:fldCharType="end"/>
            </w:r>
          </w:hyperlink>
        </w:p>
        <w:p w14:paraId="672A588D" w14:textId="0F30A76D" w:rsidR="003C58A5" w:rsidRDefault="00000000">
          <w:pPr>
            <w:pStyle w:val="TOC3"/>
            <w:rPr>
              <w:rFonts w:asciiTheme="minorHAnsi" w:eastAsiaTheme="minorEastAsia" w:hAnsiTheme="minorHAnsi" w:cstheme="minorBidi"/>
              <w:szCs w:val="22"/>
            </w:rPr>
          </w:pPr>
          <w:hyperlink w:anchor="_Toc113894741" w:history="1">
            <w:r w:rsidR="003C58A5" w:rsidRPr="009F5F71">
              <w:rPr>
                <w:rStyle w:val="Hyperlink"/>
              </w:rPr>
              <w:t>Nexelus Office</w:t>
            </w:r>
            <w:r w:rsidR="003C58A5">
              <w:rPr>
                <w:webHidden/>
              </w:rPr>
              <w:tab/>
            </w:r>
            <w:r w:rsidR="003C58A5">
              <w:rPr>
                <w:webHidden/>
              </w:rPr>
              <w:fldChar w:fldCharType="begin"/>
            </w:r>
            <w:r w:rsidR="003C58A5">
              <w:rPr>
                <w:webHidden/>
              </w:rPr>
              <w:instrText xml:space="preserve"> PAGEREF _Toc113894741 \h </w:instrText>
            </w:r>
            <w:r w:rsidR="003C58A5">
              <w:rPr>
                <w:webHidden/>
              </w:rPr>
            </w:r>
            <w:r w:rsidR="003C58A5">
              <w:rPr>
                <w:webHidden/>
              </w:rPr>
              <w:fldChar w:fldCharType="separate"/>
            </w:r>
            <w:r w:rsidR="003C58A5">
              <w:rPr>
                <w:webHidden/>
              </w:rPr>
              <w:t>6</w:t>
            </w:r>
            <w:r w:rsidR="003C58A5">
              <w:rPr>
                <w:webHidden/>
              </w:rPr>
              <w:fldChar w:fldCharType="end"/>
            </w:r>
          </w:hyperlink>
        </w:p>
        <w:p w14:paraId="5E9404E5" w14:textId="26BF7615" w:rsidR="003C58A5" w:rsidRDefault="00000000">
          <w:pPr>
            <w:pStyle w:val="TOC3"/>
            <w:rPr>
              <w:rFonts w:asciiTheme="minorHAnsi" w:eastAsiaTheme="minorEastAsia" w:hAnsiTheme="minorHAnsi" w:cstheme="minorBidi"/>
              <w:szCs w:val="22"/>
            </w:rPr>
          </w:pPr>
          <w:hyperlink w:anchor="_Toc113894742" w:history="1">
            <w:r w:rsidR="003C58A5" w:rsidRPr="009F5F71">
              <w:rPr>
                <w:rStyle w:val="Hyperlink"/>
              </w:rPr>
              <w:t>Key Staff</w:t>
            </w:r>
            <w:r w:rsidR="003C58A5">
              <w:rPr>
                <w:webHidden/>
              </w:rPr>
              <w:tab/>
            </w:r>
            <w:r w:rsidR="003C58A5">
              <w:rPr>
                <w:webHidden/>
              </w:rPr>
              <w:fldChar w:fldCharType="begin"/>
            </w:r>
            <w:r w:rsidR="003C58A5">
              <w:rPr>
                <w:webHidden/>
              </w:rPr>
              <w:instrText xml:space="preserve"> PAGEREF _Toc113894742 \h </w:instrText>
            </w:r>
            <w:r w:rsidR="003C58A5">
              <w:rPr>
                <w:webHidden/>
              </w:rPr>
            </w:r>
            <w:r w:rsidR="003C58A5">
              <w:rPr>
                <w:webHidden/>
              </w:rPr>
              <w:fldChar w:fldCharType="separate"/>
            </w:r>
            <w:r w:rsidR="003C58A5">
              <w:rPr>
                <w:webHidden/>
              </w:rPr>
              <w:t>6</w:t>
            </w:r>
            <w:r w:rsidR="003C58A5">
              <w:rPr>
                <w:webHidden/>
              </w:rPr>
              <w:fldChar w:fldCharType="end"/>
            </w:r>
          </w:hyperlink>
        </w:p>
        <w:p w14:paraId="6F8C9FB4" w14:textId="5EB33F4C" w:rsidR="003C58A5" w:rsidRDefault="00000000">
          <w:pPr>
            <w:pStyle w:val="TOC3"/>
            <w:rPr>
              <w:rFonts w:asciiTheme="minorHAnsi" w:eastAsiaTheme="minorEastAsia" w:hAnsiTheme="minorHAnsi" w:cstheme="minorBidi"/>
              <w:szCs w:val="22"/>
            </w:rPr>
          </w:pPr>
          <w:hyperlink w:anchor="_Toc113894743" w:history="1">
            <w:r w:rsidR="003C58A5" w:rsidRPr="009F5F71">
              <w:rPr>
                <w:rStyle w:val="Hyperlink"/>
              </w:rPr>
              <w:t>Recovery Time Objective (RTO)</w:t>
            </w:r>
            <w:r w:rsidR="003C58A5">
              <w:rPr>
                <w:webHidden/>
              </w:rPr>
              <w:tab/>
            </w:r>
            <w:r w:rsidR="003C58A5">
              <w:rPr>
                <w:webHidden/>
              </w:rPr>
              <w:fldChar w:fldCharType="begin"/>
            </w:r>
            <w:r w:rsidR="003C58A5">
              <w:rPr>
                <w:webHidden/>
              </w:rPr>
              <w:instrText xml:space="preserve"> PAGEREF _Toc113894743 \h </w:instrText>
            </w:r>
            <w:r w:rsidR="003C58A5">
              <w:rPr>
                <w:webHidden/>
              </w:rPr>
            </w:r>
            <w:r w:rsidR="003C58A5">
              <w:rPr>
                <w:webHidden/>
              </w:rPr>
              <w:fldChar w:fldCharType="separate"/>
            </w:r>
            <w:r w:rsidR="003C58A5">
              <w:rPr>
                <w:webHidden/>
              </w:rPr>
              <w:t>6</w:t>
            </w:r>
            <w:r w:rsidR="003C58A5">
              <w:rPr>
                <w:webHidden/>
              </w:rPr>
              <w:fldChar w:fldCharType="end"/>
            </w:r>
          </w:hyperlink>
        </w:p>
        <w:p w14:paraId="00D7A66B" w14:textId="17371A0F" w:rsidR="003C58A5" w:rsidRDefault="00000000">
          <w:pPr>
            <w:pStyle w:val="TOC3"/>
            <w:rPr>
              <w:rFonts w:asciiTheme="minorHAnsi" w:eastAsiaTheme="minorEastAsia" w:hAnsiTheme="minorHAnsi" w:cstheme="minorBidi"/>
              <w:szCs w:val="22"/>
            </w:rPr>
          </w:pPr>
          <w:hyperlink w:anchor="_Toc113894744" w:history="1">
            <w:r w:rsidR="003C58A5" w:rsidRPr="009F5F71">
              <w:rPr>
                <w:rStyle w:val="Hyperlink"/>
              </w:rPr>
              <w:t>Recovery Point Objective (RPO)</w:t>
            </w:r>
            <w:r w:rsidR="003C58A5">
              <w:rPr>
                <w:webHidden/>
              </w:rPr>
              <w:tab/>
            </w:r>
            <w:r w:rsidR="003C58A5">
              <w:rPr>
                <w:webHidden/>
              </w:rPr>
              <w:fldChar w:fldCharType="begin"/>
            </w:r>
            <w:r w:rsidR="003C58A5">
              <w:rPr>
                <w:webHidden/>
              </w:rPr>
              <w:instrText xml:space="preserve"> PAGEREF _Toc113894744 \h </w:instrText>
            </w:r>
            <w:r w:rsidR="003C58A5">
              <w:rPr>
                <w:webHidden/>
              </w:rPr>
            </w:r>
            <w:r w:rsidR="003C58A5">
              <w:rPr>
                <w:webHidden/>
              </w:rPr>
              <w:fldChar w:fldCharType="separate"/>
            </w:r>
            <w:r w:rsidR="003C58A5">
              <w:rPr>
                <w:webHidden/>
              </w:rPr>
              <w:t>6</w:t>
            </w:r>
            <w:r w:rsidR="003C58A5">
              <w:rPr>
                <w:webHidden/>
              </w:rPr>
              <w:fldChar w:fldCharType="end"/>
            </w:r>
          </w:hyperlink>
        </w:p>
        <w:p w14:paraId="6C180B3E" w14:textId="5A81BEAA" w:rsidR="003C58A5" w:rsidRDefault="00000000">
          <w:pPr>
            <w:pStyle w:val="TOC3"/>
            <w:rPr>
              <w:rFonts w:asciiTheme="minorHAnsi" w:eastAsiaTheme="minorEastAsia" w:hAnsiTheme="minorHAnsi" w:cstheme="minorBidi"/>
              <w:szCs w:val="22"/>
            </w:rPr>
          </w:pPr>
          <w:hyperlink w:anchor="_Toc113894745" w:history="1">
            <w:r w:rsidR="003C58A5" w:rsidRPr="009F5F71">
              <w:rPr>
                <w:rStyle w:val="Hyperlink"/>
              </w:rPr>
              <w:t>Maximum Tolerable Outage (MTO)</w:t>
            </w:r>
            <w:r w:rsidR="003C58A5">
              <w:rPr>
                <w:webHidden/>
              </w:rPr>
              <w:tab/>
            </w:r>
            <w:r w:rsidR="003C58A5">
              <w:rPr>
                <w:webHidden/>
              </w:rPr>
              <w:fldChar w:fldCharType="begin"/>
            </w:r>
            <w:r w:rsidR="003C58A5">
              <w:rPr>
                <w:webHidden/>
              </w:rPr>
              <w:instrText xml:space="preserve"> PAGEREF _Toc113894745 \h </w:instrText>
            </w:r>
            <w:r w:rsidR="003C58A5">
              <w:rPr>
                <w:webHidden/>
              </w:rPr>
            </w:r>
            <w:r w:rsidR="003C58A5">
              <w:rPr>
                <w:webHidden/>
              </w:rPr>
              <w:fldChar w:fldCharType="separate"/>
            </w:r>
            <w:r w:rsidR="003C58A5">
              <w:rPr>
                <w:webHidden/>
              </w:rPr>
              <w:t>6</w:t>
            </w:r>
            <w:r w:rsidR="003C58A5">
              <w:rPr>
                <w:webHidden/>
              </w:rPr>
              <w:fldChar w:fldCharType="end"/>
            </w:r>
          </w:hyperlink>
        </w:p>
        <w:p w14:paraId="71744873" w14:textId="2FDBE334" w:rsidR="003C58A5" w:rsidRDefault="00000000">
          <w:pPr>
            <w:pStyle w:val="TOC3"/>
            <w:rPr>
              <w:rFonts w:asciiTheme="minorHAnsi" w:eastAsiaTheme="minorEastAsia" w:hAnsiTheme="minorHAnsi" w:cstheme="minorBidi"/>
              <w:szCs w:val="22"/>
            </w:rPr>
          </w:pPr>
          <w:hyperlink w:anchor="_Toc113894746" w:history="1">
            <w:r w:rsidR="003C58A5" w:rsidRPr="009F5F71">
              <w:rPr>
                <w:rStyle w:val="Hyperlink"/>
              </w:rPr>
              <w:t>Critical Business Services</w:t>
            </w:r>
            <w:r w:rsidR="003C58A5">
              <w:rPr>
                <w:webHidden/>
              </w:rPr>
              <w:tab/>
            </w:r>
            <w:r w:rsidR="003C58A5">
              <w:rPr>
                <w:webHidden/>
              </w:rPr>
              <w:fldChar w:fldCharType="begin"/>
            </w:r>
            <w:r w:rsidR="003C58A5">
              <w:rPr>
                <w:webHidden/>
              </w:rPr>
              <w:instrText xml:space="preserve"> PAGEREF _Toc113894746 \h </w:instrText>
            </w:r>
            <w:r w:rsidR="003C58A5">
              <w:rPr>
                <w:webHidden/>
              </w:rPr>
            </w:r>
            <w:r w:rsidR="003C58A5">
              <w:rPr>
                <w:webHidden/>
              </w:rPr>
              <w:fldChar w:fldCharType="separate"/>
            </w:r>
            <w:r w:rsidR="003C58A5">
              <w:rPr>
                <w:webHidden/>
              </w:rPr>
              <w:t>7</w:t>
            </w:r>
            <w:r w:rsidR="003C58A5">
              <w:rPr>
                <w:webHidden/>
              </w:rPr>
              <w:fldChar w:fldCharType="end"/>
            </w:r>
          </w:hyperlink>
        </w:p>
        <w:p w14:paraId="150C63FC" w14:textId="47AEB0BE" w:rsidR="003C58A5" w:rsidRDefault="00000000">
          <w:pPr>
            <w:pStyle w:val="TOC3"/>
            <w:rPr>
              <w:rFonts w:asciiTheme="minorHAnsi" w:eastAsiaTheme="minorEastAsia" w:hAnsiTheme="minorHAnsi" w:cstheme="minorBidi"/>
              <w:szCs w:val="22"/>
            </w:rPr>
          </w:pPr>
          <w:hyperlink w:anchor="_Toc113894747" w:history="1">
            <w:r w:rsidR="003C58A5" w:rsidRPr="009F5F71">
              <w:rPr>
                <w:rStyle w:val="Hyperlink"/>
              </w:rPr>
              <w:t>Business Continuity and Disaster Recovery Management Team</w:t>
            </w:r>
            <w:r w:rsidR="003C58A5">
              <w:rPr>
                <w:webHidden/>
              </w:rPr>
              <w:tab/>
            </w:r>
            <w:r w:rsidR="003C58A5">
              <w:rPr>
                <w:webHidden/>
              </w:rPr>
              <w:fldChar w:fldCharType="begin"/>
            </w:r>
            <w:r w:rsidR="003C58A5">
              <w:rPr>
                <w:webHidden/>
              </w:rPr>
              <w:instrText xml:space="preserve"> PAGEREF _Toc113894747 \h </w:instrText>
            </w:r>
            <w:r w:rsidR="003C58A5">
              <w:rPr>
                <w:webHidden/>
              </w:rPr>
            </w:r>
            <w:r w:rsidR="003C58A5">
              <w:rPr>
                <w:webHidden/>
              </w:rPr>
              <w:fldChar w:fldCharType="separate"/>
            </w:r>
            <w:r w:rsidR="003C58A5">
              <w:rPr>
                <w:webHidden/>
              </w:rPr>
              <w:t>7</w:t>
            </w:r>
            <w:r w:rsidR="003C58A5">
              <w:rPr>
                <w:webHidden/>
              </w:rPr>
              <w:fldChar w:fldCharType="end"/>
            </w:r>
          </w:hyperlink>
        </w:p>
        <w:p w14:paraId="176465EF" w14:textId="29918398" w:rsidR="003C58A5" w:rsidRDefault="00000000">
          <w:pPr>
            <w:pStyle w:val="TOC3"/>
            <w:rPr>
              <w:rFonts w:asciiTheme="minorHAnsi" w:eastAsiaTheme="minorEastAsia" w:hAnsiTheme="minorHAnsi" w:cstheme="minorBidi"/>
              <w:szCs w:val="22"/>
            </w:rPr>
          </w:pPr>
          <w:hyperlink w:anchor="_Toc113894748" w:history="1">
            <w:r w:rsidR="003C58A5" w:rsidRPr="009F5F71">
              <w:rPr>
                <w:rStyle w:val="Hyperlink"/>
              </w:rPr>
              <w:t>Plan Maintenance Procedure</w:t>
            </w:r>
            <w:r w:rsidR="003C58A5">
              <w:rPr>
                <w:webHidden/>
              </w:rPr>
              <w:tab/>
            </w:r>
            <w:r w:rsidR="003C58A5">
              <w:rPr>
                <w:webHidden/>
              </w:rPr>
              <w:fldChar w:fldCharType="begin"/>
            </w:r>
            <w:r w:rsidR="003C58A5">
              <w:rPr>
                <w:webHidden/>
              </w:rPr>
              <w:instrText xml:space="preserve"> PAGEREF _Toc113894748 \h </w:instrText>
            </w:r>
            <w:r w:rsidR="003C58A5">
              <w:rPr>
                <w:webHidden/>
              </w:rPr>
            </w:r>
            <w:r w:rsidR="003C58A5">
              <w:rPr>
                <w:webHidden/>
              </w:rPr>
              <w:fldChar w:fldCharType="separate"/>
            </w:r>
            <w:r w:rsidR="003C58A5">
              <w:rPr>
                <w:webHidden/>
              </w:rPr>
              <w:t>7</w:t>
            </w:r>
            <w:r w:rsidR="003C58A5">
              <w:rPr>
                <w:webHidden/>
              </w:rPr>
              <w:fldChar w:fldCharType="end"/>
            </w:r>
          </w:hyperlink>
        </w:p>
        <w:p w14:paraId="01A73BD3" w14:textId="3421945C" w:rsidR="003C58A5" w:rsidRDefault="00000000">
          <w:pPr>
            <w:pStyle w:val="TOC3"/>
            <w:rPr>
              <w:rFonts w:asciiTheme="minorHAnsi" w:eastAsiaTheme="minorEastAsia" w:hAnsiTheme="minorHAnsi" w:cstheme="minorBidi"/>
              <w:szCs w:val="22"/>
            </w:rPr>
          </w:pPr>
          <w:hyperlink w:anchor="_Toc113894749" w:history="1">
            <w:r w:rsidR="003C58A5" w:rsidRPr="009F5F71">
              <w:rPr>
                <w:rStyle w:val="Hyperlink"/>
              </w:rPr>
              <w:t>Disaster Recovery Steps</w:t>
            </w:r>
            <w:r w:rsidR="003C58A5">
              <w:rPr>
                <w:webHidden/>
              </w:rPr>
              <w:tab/>
            </w:r>
            <w:r w:rsidR="003C58A5">
              <w:rPr>
                <w:webHidden/>
              </w:rPr>
              <w:fldChar w:fldCharType="begin"/>
            </w:r>
            <w:r w:rsidR="003C58A5">
              <w:rPr>
                <w:webHidden/>
              </w:rPr>
              <w:instrText xml:space="preserve"> PAGEREF _Toc113894749 \h </w:instrText>
            </w:r>
            <w:r w:rsidR="003C58A5">
              <w:rPr>
                <w:webHidden/>
              </w:rPr>
            </w:r>
            <w:r w:rsidR="003C58A5">
              <w:rPr>
                <w:webHidden/>
              </w:rPr>
              <w:fldChar w:fldCharType="separate"/>
            </w:r>
            <w:r w:rsidR="003C58A5">
              <w:rPr>
                <w:webHidden/>
              </w:rPr>
              <w:t>8</w:t>
            </w:r>
            <w:r w:rsidR="003C58A5">
              <w:rPr>
                <w:webHidden/>
              </w:rPr>
              <w:fldChar w:fldCharType="end"/>
            </w:r>
          </w:hyperlink>
        </w:p>
        <w:p w14:paraId="07AEB166" w14:textId="39F24ADF" w:rsidR="003C58A5" w:rsidRDefault="00000000">
          <w:pPr>
            <w:pStyle w:val="TOC2"/>
            <w:rPr>
              <w:rFonts w:asciiTheme="minorHAnsi" w:eastAsiaTheme="minorEastAsia" w:hAnsiTheme="minorHAnsi" w:cstheme="minorBidi"/>
            </w:rPr>
          </w:pPr>
          <w:hyperlink w:anchor="_Toc113894750" w:history="1">
            <w:r w:rsidR="003C58A5" w:rsidRPr="009F5F71">
              <w:rPr>
                <w:rStyle w:val="Hyperlink"/>
              </w:rPr>
              <w:t>Restore Servers in Azure</w:t>
            </w:r>
            <w:r w:rsidR="003C58A5">
              <w:rPr>
                <w:webHidden/>
              </w:rPr>
              <w:tab/>
            </w:r>
            <w:r w:rsidR="003C58A5">
              <w:rPr>
                <w:webHidden/>
              </w:rPr>
              <w:fldChar w:fldCharType="begin"/>
            </w:r>
            <w:r w:rsidR="003C58A5">
              <w:rPr>
                <w:webHidden/>
              </w:rPr>
              <w:instrText xml:space="preserve"> PAGEREF _Toc113894750 \h </w:instrText>
            </w:r>
            <w:r w:rsidR="003C58A5">
              <w:rPr>
                <w:webHidden/>
              </w:rPr>
            </w:r>
            <w:r w:rsidR="003C58A5">
              <w:rPr>
                <w:webHidden/>
              </w:rPr>
              <w:fldChar w:fldCharType="separate"/>
            </w:r>
            <w:r w:rsidR="003C58A5">
              <w:rPr>
                <w:webHidden/>
              </w:rPr>
              <w:t>9</w:t>
            </w:r>
            <w:r w:rsidR="003C58A5">
              <w:rPr>
                <w:webHidden/>
              </w:rPr>
              <w:fldChar w:fldCharType="end"/>
            </w:r>
          </w:hyperlink>
        </w:p>
        <w:p w14:paraId="53D83BD2" w14:textId="69CAC03A" w:rsidR="003C58A5" w:rsidRDefault="00000000">
          <w:pPr>
            <w:pStyle w:val="TOC3"/>
            <w:rPr>
              <w:rFonts w:asciiTheme="minorHAnsi" w:eastAsiaTheme="minorEastAsia" w:hAnsiTheme="minorHAnsi" w:cstheme="minorBidi"/>
              <w:szCs w:val="22"/>
            </w:rPr>
          </w:pPr>
          <w:hyperlink w:anchor="_Toc113894751" w:history="1">
            <w:r w:rsidR="003C58A5" w:rsidRPr="009F5F71">
              <w:rPr>
                <w:rStyle w:val="Hyperlink"/>
              </w:rPr>
              <w:t>A. Create new Servers</w:t>
            </w:r>
            <w:r w:rsidR="003C58A5">
              <w:rPr>
                <w:webHidden/>
              </w:rPr>
              <w:tab/>
            </w:r>
            <w:r w:rsidR="003C58A5">
              <w:rPr>
                <w:webHidden/>
              </w:rPr>
              <w:fldChar w:fldCharType="begin"/>
            </w:r>
            <w:r w:rsidR="003C58A5">
              <w:rPr>
                <w:webHidden/>
              </w:rPr>
              <w:instrText xml:space="preserve"> PAGEREF _Toc113894751 \h </w:instrText>
            </w:r>
            <w:r w:rsidR="003C58A5">
              <w:rPr>
                <w:webHidden/>
              </w:rPr>
            </w:r>
            <w:r w:rsidR="003C58A5">
              <w:rPr>
                <w:webHidden/>
              </w:rPr>
              <w:fldChar w:fldCharType="separate"/>
            </w:r>
            <w:r w:rsidR="003C58A5">
              <w:rPr>
                <w:webHidden/>
              </w:rPr>
              <w:t>9</w:t>
            </w:r>
            <w:r w:rsidR="003C58A5">
              <w:rPr>
                <w:webHidden/>
              </w:rPr>
              <w:fldChar w:fldCharType="end"/>
            </w:r>
          </w:hyperlink>
        </w:p>
        <w:p w14:paraId="297BBB3F" w14:textId="77EA3FDF" w:rsidR="003C58A5" w:rsidRDefault="00000000">
          <w:pPr>
            <w:pStyle w:val="TOC3"/>
            <w:rPr>
              <w:rFonts w:asciiTheme="minorHAnsi" w:eastAsiaTheme="minorEastAsia" w:hAnsiTheme="minorHAnsi" w:cstheme="minorBidi"/>
              <w:szCs w:val="22"/>
            </w:rPr>
          </w:pPr>
          <w:hyperlink w:anchor="_Toc113894752" w:history="1">
            <w:r w:rsidR="003C58A5" w:rsidRPr="009F5F71">
              <w:rPr>
                <w:rStyle w:val="Hyperlink"/>
              </w:rPr>
              <w:t>B. Recover Databases</w:t>
            </w:r>
            <w:r w:rsidR="003C58A5">
              <w:rPr>
                <w:webHidden/>
              </w:rPr>
              <w:tab/>
            </w:r>
            <w:r w:rsidR="003C58A5">
              <w:rPr>
                <w:webHidden/>
              </w:rPr>
              <w:fldChar w:fldCharType="begin"/>
            </w:r>
            <w:r w:rsidR="003C58A5">
              <w:rPr>
                <w:webHidden/>
              </w:rPr>
              <w:instrText xml:space="preserve"> PAGEREF _Toc113894752 \h </w:instrText>
            </w:r>
            <w:r w:rsidR="003C58A5">
              <w:rPr>
                <w:webHidden/>
              </w:rPr>
            </w:r>
            <w:r w:rsidR="003C58A5">
              <w:rPr>
                <w:webHidden/>
              </w:rPr>
              <w:fldChar w:fldCharType="separate"/>
            </w:r>
            <w:r w:rsidR="003C58A5">
              <w:rPr>
                <w:webHidden/>
              </w:rPr>
              <w:t>9</w:t>
            </w:r>
            <w:r w:rsidR="003C58A5">
              <w:rPr>
                <w:webHidden/>
              </w:rPr>
              <w:fldChar w:fldCharType="end"/>
            </w:r>
          </w:hyperlink>
        </w:p>
        <w:p w14:paraId="0ACB3ADA" w14:textId="46ACBFD3" w:rsidR="003C58A5" w:rsidRDefault="00000000">
          <w:pPr>
            <w:pStyle w:val="TOC3"/>
            <w:rPr>
              <w:rFonts w:asciiTheme="minorHAnsi" w:eastAsiaTheme="minorEastAsia" w:hAnsiTheme="minorHAnsi" w:cstheme="minorBidi"/>
              <w:szCs w:val="22"/>
            </w:rPr>
          </w:pPr>
          <w:hyperlink w:anchor="_Toc113894753" w:history="1">
            <w:r w:rsidR="003C58A5" w:rsidRPr="009F5F71">
              <w:rPr>
                <w:rStyle w:val="Hyperlink"/>
              </w:rPr>
              <w:t>C. Recover Web Application (Web Server):</w:t>
            </w:r>
            <w:r w:rsidR="003C58A5">
              <w:rPr>
                <w:webHidden/>
              </w:rPr>
              <w:tab/>
            </w:r>
            <w:r w:rsidR="003C58A5">
              <w:rPr>
                <w:webHidden/>
              </w:rPr>
              <w:fldChar w:fldCharType="begin"/>
            </w:r>
            <w:r w:rsidR="003C58A5">
              <w:rPr>
                <w:webHidden/>
              </w:rPr>
              <w:instrText xml:space="preserve"> PAGEREF _Toc113894753 \h </w:instrText>
            </w:r>
            <w:r w:rsidR="003C58A5">
              <w:rPr>
                <w:webHidden/>
              </w:rPr>
            </w:r>
            <w:r w:rsidR="003C58A5">
              <w:rPr>
                <w:webHidden/>
              </w:rPr>
              <w:fldChar w:fldCharType="separate"/>
            </w:r>
            <w:r w:rsidR="003C58A5">
              <w:rPr>
                <w:webHidden/>
              </w:rPr>
              <w:t>10</w:t>
            </w:r>
            <w:r w:rsidR="003C58A5">
              <w:rPr>
                <w:webHidden/>
              </w:rPr>
              <w:fldChar w:fldCharType="end"/>
            </w:r>
          </w:hyperlink>
        </w:p>
        <w:p w14:paraId="6CC71287" w14:textId="319D844E" w:rsidR="00D40E30" w:rsidRDefault="00D40E30">
          <w:r>
            <w:rPr>
              <w:b/>
              <w:bCs/>
              <w:noProof/>
            </w:rPr>
            <w:fldChar w:fldCharType="end"/>
          </w:r>
        </w:p>
      </w:sdtContent>
    </w:sdt>
    <w:p w14:paraId="4F5ACAD0" w14:textId="77777777" w:rsidR="00D40E30" w:rsidRP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6" w:name="_Toc113894730"/>
      <w:bookmarkEnd w:id="14"/>
      <w:r>
        <w:lastRenderedPageBreak/>
        <w:t>Scope</w:t>
      </w:r>
      <w:bookmarkEnd w:id="16"/>
      <w:r w:rsidR="000226CD">
        <w:t xml:space="preserve"> </w:t>
      </w:r>
    </w:p>
    <w:p w14:paraId="2A9E68BA" w14:textId="77777777" w:rsidR="00036BB9" w:rsidRDefault="00494224" w:rsidP="00494224">
      <w:pPr>
        <w:pStyle w:val="Body"/>
      </w:pPr>
      <w:bookmarkStart w:id="17" w:name="_Toc56916632"/>
      <w:bookmarkStart w:id="18" w:name="_Toc56917099"/>
      <w:bookmarkStart w:id="19" w:name="_Toc79382113"/>
      <w:bookmarkStart w:id="20" w:name="_Toc421999521"/>
      <w:bookmarkStart w:id="21" w:name="_Toc482451138"/>
      <w:bookmarkStart w:id="22" w:name="_Toc84586734"/>
      <w:bookmarkEnd w:id="15"/>
      <w:r>
        <w:t>The purpose of this document is to provide the company with a comprehensive Business Continuity Plan (BCP).</w:t>
      </w:r>
      <w:r>
        <w:t xml:space="preserve"> </w:t>
      </w:r>
      <w:r w:rsidR="00C717FE" w:rsidRPr="00C717FE">
        <w:t xml:space="preserve">With a Business Continuity Plan (BCP) in place, </w:t>
      </w:r>
      <w:r w:rsidR="00C717FE">
        <w:t>Nexelus</w:t>
      </w:r>
      <w:r w:rsidR="00C717FE" w:rsidRPr="00C717FE">
        <w:t xml:space="preserve"> ensures that company assets, operations, </w:t>
      </w:r>
      <w:r w:rsidRPr="00C717FE">
        <w:t>liabilities,</w:t>
      </w:r>
      <w:r w:rsidR="00C717FE" w:rsidRPr="00C717FE">
        <w:t xml:space="preserve"> and relationships across the enterprise are protected</w:t>
      </w:r>
      <w:r>
        <w:t xml:space="preserve"> </w:t>
      </w:r>
      <w:r>
        <w:t>in the event of a business disruption</w:t>
      </w:r>
      <w:r w:rsidR="00C717FE" w:rsidRPr="00C717FE">
        <w:t xml:space="preserve">. </w:t>
      </w:r>
      <w:r w:rsidR="00C717FE">
        <w:t>Nexelus</w:t>
      </w:r>
      <w:r w:rsidR="00C717FE" w:rsidRPr="00C717FE">
        <w:t xml:space="preserve"> is mostly dependent on computer-aided information processing and telecommunications. This dependency not only applies to </w:t>
      </w:r>
      <w:r w:rsidR="00C717FE">
        <w:t>Nexelus</w:t>
      </w:r>
      <w:r w:rsidR="00C717FE" w:rsidRPr="00C717FE">
        <w:t xml:space="preserve"> own operations, but also to its corporate customers who are at the same level of risk. The increasing reliance on computers and telecommunications for operational support poses a risk that the long-term loss of these capabilities could affect the overall performance of </w:t>
      </w:r>
      <w:r w:rsidR="00C717FE">
        <w:t>Nexelus</w:t>
      </w:r>
      <w:r w:rsidR="00C717FE" w:rsidRPr="00C717FE">
        <w:t xml:space="preserve"> business objectives.</w:t>
      </w:r>
      <w:r>
        <w:t xml:space="preserve"> </w:t>
      </w:r>
      <w:r>
        <w:t xml:space="preserve">BCP is designed and written for use in the event of a disaster affecting Nexelus. </w:t>
      </w:r>
    </w:p>
    <w:p w14:paraId="78E6309D" w14:textId="0551848C" w:rsidR="005E67FC" w:rsidRDefault="00494224" w:rsidP="00494224">
      <w:pPr>
        <w:pStyle w:val="Body"/>
      </w:pPr>
      <w:r>
        <w:t xml:space="preserve">The plan </w:t>
      </w:r>
      <w:r w:rsidR="00036BB9">
        <w:t xml:space="preserve">is </w:t>
      </w:r>
      <w:r>
        <w:t xml:space="preserve">structured around </w:t>
      </w:r>
      <w:r w:rsidR="00036BB9">
        <w:t>NSS Team.</w:t>
      </w:r>
      <w:r>
        <w:t xml:space="preserve"> </w:t>
      </w:r>
      <w:r w:rsidR="00036BB9">
        <w:t xml:space="preserve">The </w:t>
      </w:r>
      <w:r>
        <w:t xml:space="preserve">team </w:t>
      </w:r>
      <w:r w:rsidR="00036BB9">
        <w:t xml:space="preserve">members are </w:t>
      </w:r>
      <w:r>
        <w:t>assigned a set of specific responsibilities.</w:t>
      </w:r>
      <w:r w:rsidR="00036BB9">
        <w:t xml:space="preserve"> </w:t>
      </w:r>
      <w:r>
        <w:t xml:space="preserve">The decision to initiate the disaster recovery process is made by the </w:t>
      </w:r>
      <w:r w:rsidR="00036BB9">
        <w:t>Management, NSS Lead,</w:t>
      </w:r>
      <w:r>
        <w:t xml:space="preserve"> or his representative after evaluating the situation after the disaster or crisis.</w:t>
      </w:r>
    </w:p>
    <w:p w14:paraId="2356AAF4" w14:textId="3982D0B8" w:rsidR="00036BB9" w:rsidRDefault="00036BB9" w:rsidP="00494224">
      <w:pPr>
        <w:pStyle w:val="Body"/>
      </w:pPr>
      <w:r w:rsidRPr="00036BB9">
        <w:t xml:space="preserve">If the </w:t>
      </w:r>
      <w:r>
        <w:t xml:space="preserve">NSS </w:t>
      </w:r>
      <w:r w:rsidRPr="00036BB9">
        <w:t>Lead</w:t>
      </w:r>
      <w:r>
        <w:t>(s)</w:t>
      </w:r>
      <w:r w:rsidRPr="00036BB9">
        <w:t xml:space="preserve"> decide to initiate the Disaster Recovery Procedure, then all members of the recovery teams will follow the procedures contained in this plan until recovery is complete.</w:t>
      </w:r>
    </w:p>
    <w:p w14:paraId="6A8E0080" w14:textId="12084AB0" w:rsidR="00036BB9" w:rsidRDefault="00036BB9" w:rsidP="00494224">
      <w:pPr>
        <w:pStyle w:val="Body"/>
      </w:pPr>
      <w:r w:rsidRPr="00036BB9">
        <w:t xml:space="preserve">This plan contains all the information necessary to restore an operational service in the event of a serious disruption of computing services at </w:t>
      </w:r>
      <w:r>
        <w:t>Nexelus</w:t>
      </w:r>
      <w:r w:rsidRPr="00036BB9">
        <w:t>.</w:t>
      </w:r>
    </w:p>
    <w:bookmarkEnd w:id="17"/>
    <w:bookmarkEnd w:id="18"/>
    <w:bookmarkEnd w:id="19"/>
    <w:bookmarkEnd w:id="20"/>
    <w:bookmarkEnd w:id="21"/>
    <w:bookmarkEnd w:id="22"/>
    <w:p w14:paraId="57FEED41" w14:textId="6A5B2BE4" w:rsidR="000226CD" w:rsidRPr="00525B5E" w:rsidRDefault="000226CD" w:rsidP="00A709ED">
      <w:pPr>
        <w:pStyle w:val="Body"/>
      </w:pPr>
    </w:p>
    <w:p w14:paraId="6E454822" w14:textId="74D448A5" w:rsidR="000226CD" w:rsidRPr="000D15F7" w:rsidRDefault="003710DB" w:rsidP="000D15F7">
      <w:pPr>
        <w:pStyle w:val="Body"/>
        <w:rPr>
          <w:b/>
          <w:bCs/>
        </w:rPr>
      </w:pPr>
      <w:bookmarkStart w:id="23" w:name="_Toc421999522"/>
      <w:bookmarkStart w:id="24" w:name="_Toc482451139"/>
      <w:bookmarkStart w:id="25" w:name="_Toc84586735"/>
      <w:r w:rsidRPr="000D15F7">
        <w:rPr>
          <w:b/>
          <w:bCs/>
        </w:rPr>
        <w:t>Reference</w:t>
      </w:r>
      <w:bookmarkEnd w:id="23"/>
      <w:bookmarkEnd w:id="24"/>
      <w:bookmarkEnd w:id="25"/>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26" w:name="_Toc421999523"/>
      <w:bookmarkStart w:id="27" w:name="_Toc482451140"/>
      <w:bookmarkStart w:id="28" w:name="_Toc84586736"/>
      <w:bookmarkStart w:id="29" w:name="_Toc113894731"/>
      <w:r w:rsidRPr="00A56B8A">
        <w:lastRenderedPageBreak/>
        <w:t>Terms and Definitions</w:t>
      </w:r>
      <w:bookmarkEnd w:id="26"/>
      <w:bookmarkEnd w:id="27"/>
      <w:bookmarkEnd w:id="28"/>
      <w:bookmarkEnd w:id="29"/>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bookmarkStart w:id="30" w:name="_Toc113894732"/>
      <w:r>
        <w:t>Nexelus Security System (NSS)</w:t>
      </w:r>
      <w:bookmarkEnd w:id="30"/>
    </w:p>
    <w:p w14:paraId="0A904F33" w14:textId="6DBBD1BC" w:rsidR="00412264"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5455ECC8" w14:textId="175FBDE6" w:rsidR="00E42E98" w:rsidRDefault="00E42E98" w:rsidP="00E42E98">
      <w:pPr>
        <w:pStyle w:val="Heading3"/>
      </w:pPr>
      <w:r>
        <w:t>NSS</w:t>
      </w:r>
      <w:r>
        <w:t xml:space="preserve"> Lead</w:t>
      </w:r>
    </w:p>
    <w:p w14:paraId="596A0BDC" w14:textId="194EB5D9" w:rsidR="00E42E98" w:rsidRPr="00D87808" w:rsidRDefault="00E42E98" w:rsidP="00E42E98">
      <w:pPr>
        <w:rPr>
          <w:rFonts w:cs="Arial"/>
        </w:rPr>
      </w:pPr>
      <w:r>
        <w:rPr>
          <w:rFonts w:cs="Arial"/>
        </w:rPr>
        <w:t xml:space="preserve">A designated resource by management, who will supervise the Network Security System Implementation and ensure that it </w:t>
      </w:r>
      <w:proofErr w:type="gramStart"/>
      <w:r>
        <w:rPr>
          <w:rFonts w:cs="Arial"/>
        </w:rPr>
        <w:t>is in compliance with</w:t>
      </w:r>
      <w:proofErr w:type="gramEnd"/>
      <w:r>
        <w:rPr>
          <w:rFonts w:cs="Arial"/>
        </w:rPr>
        <w:t xml:space="preserve"> Nexelus defined security standards.</w:t>
      </w:r>
    </w:p>
    <w:p w14:paraId="3A91B823" w14:textId="30F1DB67" w:rsidR="000226CD" w:rsidRPr="00807FF8" w:rsidRDefault="000226CD" w:rsidP="00CB6910">
      <w:pPr>
        <w:pStyle w:val="Heading3"/>
      </w:pPr>
      <w:bookmarkStart w:id="31" w:name="_Toc401859112"/>
      <w:bookmarkStart w:id="32" w:name="_Toc421999524"/>
      <w:bookmarkStart w:id="33" w:name="_Toc482451141"/>
      <w:bookmarkStart w:id="34" w:name="_Toc84586737"/>
      <w:bookmarkStart w:id="35" w:name="_Toc113894733"/>
      <w:r w:rsidRPr="00807FF8">
        <w:t>Security Domains</w:t>
      </w:r>
      <w:bookmarkEnd w:id="31"/>
      <w:bookmarkEnd w:id="32"/>
      <w:bookmarkEnd w:id="33"/>
      <w:bookmarkEnd w:id="34"/>
      <w:bookmarkEnd w:id="35"/>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AF1F16">
      <w:pPr>
        <w:pStyle w:val="BulletedListLevel1"/>
        <w:numPr>
          <w:ilvl w:val="0"/>
          <w:numId w:val="104"/>
        </w:numPr>
      </w:pPr>
      <w:r>
        <w:t>Network Security and Access Control Procedure</w:t>
      </w:r>
      <w:r w:rsidRPr="0094385D">
        <w:t xml:space="preserve"> </w:t>
      </w:r>
    </w:p>
    <w:p w14:paraId="3B466F9A" w14:textId="77777777" w:rsidR="000226CD" w:rsidRDefault="000226CD" w:rsidP="00AF1F16">
      <w:pPr>
        <w:pStyle w:val="BulletedListLevel1"/>
        <w:numPr>
          <w:ilvl w:val="0"/>
          <w:numId w:val="104"/>
        </w:numPr>
      </w:pPr>
      <w:r>
        <w:t>Capacity and change Management Procedure</w:t>
      </w:r>
    </w:p>
    <w:p w14:paraId="18343DA4" w14:textId="03457B4D" w:rsidR="000226CD" w:rsidRPr="00E65A89" w:rsidRDefault="00595B08" w:rsidP="00CB6910">
      <w:pPr>
        <w:pStyle w:val="Heading3"/>
      </w:pPr>
      <w:bookmarkStart w:id="36" w:name="_Toc401859113"/>
      <w:bookmarkStart w:id="37" w:name="_Toc421999525"/>
      <w:bookmarkStart w:id="38" w:name="_Toc482451142"/>
      <w:bookmarkStart w:id="39" w:name="_Toc84586738"/>
      <w:bookmarkStart w:id="40" w:name="_Toc113894734"/>
      <w:r>
        <w:t>Nexelus</w:t>
      </w:r>
      <w:r w:rsidR="000226CD" w:rsidRPr="00E65A89">
        <w:t xml:space="preserve"> Staff</w:t>
      </w:r>
      <w:bookmarkEnd w:id="36"/>
      <w:bookmarkEnd w:id="37"/>
      <w:bookmarkEnd w:id="38"/>
      <w:bookmarkEnd w:id="39"/>
      <w:bookmarkEnd w:id="40"/>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1" w:name="_Toc401859114"/>
      <w:bookmarkStart w:id="42" w:name="_Toc421999526"/>
      <w:bookmarkStart w:id="43" w:name="_Toc482451143"/>
      <w:bookmarkStart w:id="44" w:name="_Toc84586739"/>
      <w:bookmarkStart w:id="45" w:name="_Toc113894735"/>
      <w:r w:rsidRPr="0094385D">
        <w:t>Network Services</w:t>
      </w:r>
      <w:bookmarkEnd w:id="41"/>
      <w:bookmarkEnd w:id="42"/>
      <w:bookmarkEnd w:id="43"/>
      <w:bookmarkEnd w:id="44"/>
      <w:bookmarkEnd w:id="45"/>
    </w:p>
    <w:p w14:paraId="446CC2DA" w14:textId="77777777" w:rsidR="000226CD" w:rsidRPr="001251C6" w:rsidRDefault="000226CD" w:rsidP="00206232">
      <w:pPr>
        <w:rPr>
          <w:rFonts w:cs="Arial"/>
        </w:rPr>
      </w:pPr>
      <w:r w:rsidRPr="001251C6">
        <w:rPr>
          <w:rFonts w:cs="Arial"/>
        </w:rPr>
        <w:t>Network services required by our network infrastructure are as follow:</w:t>
      </w:r>
    </w:p>
    <w:p w14:paraId="1B7C0E06" w14:textId="77777777" w:rsidR="000226CD" w:rsidRPr="001251C6" w:rsidRDefault="000226CD" w:rsidP="00206232">
      <w:pPr>
        <w:pStyle w:val="BulletedListLevel1"/>
        <w:rPr>
          <w:color w:val="auto"/>
        </w:rPr>
      </w:pPr>
      <w:r w:rsidRPr="001251C6">
        <w:rPr>
          <w:color w:val="auto"/>
        </w:rPr>
        <w:t>Internet Connectivity from ISP.</w:t>
      </w:r>
    </w:p>
    <w:p w14:paraId="0132B415" w14:textId="77777777" w:rsidR="000226CD" w:rsidRPr="001251C6" w:rsidRDefault="000226CD" w:rsidP="00206232">
      <w:pPr>
        <w:pStyle w:val="BulletedListLevel1"/>
        <w:rPr>
          <w:color w:val="auto"/>
        </w:rPr>
      </w:pPr>
      <w:r w:rsidRPr="001251C6">
        <w:rPr>
          <w:color w:val="auto"/>
        </w:rPr>
        <w:t>Host based Protection against malware and Virus.</w:t>
      </w:r>
    </w:p>
    <w:p w14:paraId="72E1E754" w14:textId="77777777" w:rsidR="000226CD" w:rsidRPr="001251C6" w:rsidRDefault="000226CD" w:rsidP="00206232">
      <w:pPr>
        <w:pStyle w:val="BulletedListLevel1"/>
        <w:rPr>
          <w:color w:val="auto"/>
        </w:rPr>
      </w:pPr>
      <w:r w:rsidRPr="001251C6">
        <w:rPr>
          <w:color w:val="auto"/>
        </w:rPr>
        <w:t>Switches</w:t>
      </w:r>
    </w:p>
    <w:p w14:paraId="5F747158" w14:textId="77777777" w:rsidR="000226CD" w:rsidRPr="001251C6" w:rsidRDefault="000226CD" w:rsidP="00206232">
      <w:pPr>
        <w:pStyle w:val="BulletedListLevel1"/>
        <w:rPr>
          <w:color w:val="auto"/>
        </w:rPr>
      </w:pPr>
      <w:r w:rsidRPr="001251C6">
        <w:rPr>
          <w:color w:val="auto"/>
        </w:rPr>
        <w:t>Host based Application Control.</w:t>
      </w:r>
    </w:p>
    <w:p w14:paraId="112D2DE4" w14:textId="77777777" w:rsidR="000226CD" w:rsidRPr="001251C6" w:rsidRDefault="000226CD" w:rsidP="00206232">
      <w:pPr>
        <w:pStyle w:val="BulletedListLevel1"/>
        <w:rPr>
          <w:color w:val="auto"/>
        </w:rPr>
      </w:pPr>
      <w:r w:rsidRPr="001251C6">
        <w:rPr>
          <w:color w:val="auto"/>
        </w:rPr>
        <w:t>Active Directory</w:t>
      </w:r>
    </w:p>
    <w:p w14:paraId="0D462D0B" w14:textId="0868AB82" w:rsidR="000226CD" w:rsidRPr="001251C6" w:rsidRDefault="000226CD" w:rsidP="00206232">
      <w:pPr>
        <w:pStyle w:val="BulletedListLevel1"/>
        <w:rPr>
          <w:color w:val="auto"/>
        </w:rPr>
      </w:pPr>
      <w:r w:rsidRPr="001251C6">
        <w:rPr>
          <w:color w:val="auto"/>
        </w:rPr>
        <w:t xml:space="preserve">E-mail Scanning Services. </w:t>
      </w:r>
    </w:p>
    <w:p w14:paraId="583AAEB9" w14:textId="77777777" w:rsidR="000226CD" w:rsidRPr="001251C6" w:rsidRDefault="000226CD" w:rsidP="00206232">
      <w:pPr>
        <w:pStyle w:val="BulletedListLevel1"/>
        <w:rPr>
          <w:color w:val="auto"/>
        </w:rPr>
      </w:pPr>
      <w:r w:rsidRPr="001251C6">
        <w:rPr>
          <w:color w:val="auto"/>
        </w:rPr>
        <w:t>Patch management service to update all servers/workstations.</w:t>
      </w:r>
    </w:p>
    <w:p w14:paraId="5E4DE418" w14:textId="77777777" w:rsidR="000226CD" w:rsidRPr="001251C6" w:rsidRDefault="000226CD" w:rsidP="00206232">
      <w:pPr>
        <w:pStyle w:val="BulletedListLevel1"/>
        <w:rPr>
          <w:color w:val="auto"/>
        </w:rPr>
      </w:pPr>
      <w:r w:rsidRPr="001251C6">
        <w:rPr>
          <w:color w:val="auto"/>
        </w:rPr>
        <w:lastRenderedPageBreak/>
        <w:t>Application and Database servers.</w:t>
      </w:r>
    </w:p>
    <w:p w14:paraId="6D345458" w14:textId="77777777" w:rsidR="000226CD" w:rsidRPr="001251C6" w:rsidRDefault="000226CD" w:rsidP="00206232">
      <w:pPr>
        <w:pStyle w:val="BulletedListLevel1"/>
        <w:rPr>
          <w:color w:val="auto"/>
        </w:rPr>
      </w:pPr>
      <w:r w:rsidRPr="001251C6">
        <w:rPr>
          <w:color w:val="auto"/>
        </w:rPr>
        <w:t>Log Management.</w:t>
      </w:r>
    </w:p>
    <w:p w14:paraId="0B9495D4" w14:textId="77777777" w:rsidR="000226CD" w:rsidRPr="001251C6" w:rsidRDefault="000226CD" w:rsidP="00206232">
      <w:pPr>
        <w:pStyle w:val="BulletedListLevel1"/>
        <w:rPr>
          <w:color w:val="auto"/>
        </w:rPr>
      </w:pPr>
      <w:r w:rsidRPr="001251C6">
        <w:rPr>
          <w:color w:val="auto"/>
        </w:rPr>
        <w:t xml:space="preserve">Biometric Access Control </w:t>
      </w:r>
    </w:p>
    <w:p w14:paraId="59D758F6" w14:textId="052129AB" w:rsidR="00BA29B2" w:rsidRPr="001251C6" w:rsidRDefault="000226CD" w:rsidP="001251C6">
      <w:pPr>
        <w:pStyle w:val="BulletedListLevel1"/>
        <w:rPr>
          <w:color w:val="auto"/>
        </w:rPr>
      </w:pPr>
      <w:r w:rsidRPr="001251C6">
        <w:rPr>
          <w:color w:val="auto"/>
        </w:rPr>
        <w:t>Office 365</w:t>
      </w:r>
      <w:bookmarkStart w:id="46" w:name="_Toc401859115"/>
      <w:bookmarkStart w:id="47" w:name="_Toc421999527"/>
      <w:bookmarkStart w:id="48" w:name="_Toc482451144"/>
      <w:bookmarkStart w:id="49" w:name="_Toc84586740"/>
    </w:p>
    <w:p w14:paraId="5CF299AC" w14:textId="7E7B88E0" w:rsidR="00C56645" w:rsidRDefault="00C56645" w:rsidP="003F38B2">
      <w:pPr>
        <w:pStyle w:val="Heading1"/>
      </w:pPr>
      <w:bookmarkStart w:id="50" w:name="_Toc113894736"/>
      <w:bookmarkEnd w:id="46"/>
      <w:bookmarkEnd w:id="47"/>
      <w:bookmarkEnd w:id="48"/>
      <w:bookmarkEnd w:id="49"/>
      <w:r>
        <w:lastRenderedPageBreak/>
        <w:t>Business Continuity and Disaster Recovery</w:t>
      </w:r>
      <w:bookmarkEnd w:id="50"/>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51" w:name="_Toc113894737"/>
      <w:r>
        <w:lastRenderedPageBreak/>
        <w:t>Business Continuity Plan</w:t>
      </w:r>
      <w:bookmarkEnd w:id="51"/>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52" w:name="_Toc113894738"/>
      <w:r>
        <w:t>Significant Business Disruptions</w:t>
      </w:r>
      <w:r w:rsidR="003B5C69">
        <w:t xml:space="preserve"> (SBD)</w:t>
      </w:r>
      <w:bookmarkEnd w:id="52"/>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53"/>
      <w:r w:rsidRPr="00F30436">
        <w:rPr>
          <w:highlight w:val="yellow"/>
        </w:rPr>
        <w:t>Enforcement</w:t>
      </w:r>
      <w:commentRangeEnd w:id="53"/>
      <w:r w:rsidRPr="00F30436">
        <w:rPr>
          <w:rStyle w:val="CommentReference"/>
          <w:sz w:val="22"/>
          <w:szCs w:val="20"/>
        </w:rPr>
        <w:commentReference w:id="53"/>
      </w:r>
      <w:r w:rsidRPr="00F30436">
        <w:rPr>
          <w:highlight w:val="yellow"/>
        </w:rPr>
        <w:t xml:space="preserve"> Agencies (Police, FIA), Fire brigade, Rescue </w:t>
      </w:r>
      <w:proofErr w:type="gramStart"/>
      <w:r w:rsidRPr="00F30436">
        <w:rPr>
          <w:highlight w:val="yellow"/>
        </w:rPr>
        <w:t>1122</w:t>
      </w:r>
      <w:proofErr w:type="gramEnd"/>
      <w:r w:rsidRPr="00F30436">
        <w:rPr>
          <w:highlight w:val="yellow"/>
        </w:rPr>
        <w:t xml:space="preserve">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54" w:name="_Toc113894739"/>
      <w:r>
        <w:t>Assumptions</w:t>
      </w:r>
      <w:bookmarkEnd w:id="54"/>
    </w:p>
    <w:p w14:paraId="6221151E" w14:textId="22521BDC" w:rsidR="00F30436" w:rsidRDefault="00F30436" w:rsidP="00F30436">
      <w:pPr>
        <w:pStyle w:val="Body"/>
      </w:pPr>
      <w:r>
        <w:t>The Business Continuity Plan is predicted on the validity of the following four assumptions:</w:t>
      </w:r>
    </w:p>
    <w:p w14:paraId="2A34159D" w14:textId="0CD6BD91" w:rsidR="00F30436" w:rsidRDefault="00F30436" w:rsidP="00F30436">
      <w:pPr>
        <w:pStyle w:val="BulletedListLevel1"/>
      </w:pPr>
      <w:r>
        <w:t xml:space="preserve">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w:t>
      </w:r>
      <w:r w:rsidR="00F25A8C">
        <w:t>city where Nexelus Office is located</w:t>
      </w:r>
      <w:r>
        <w:t>.</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 xml:space="preserve">The plan is based on the availability of </w:t>
      </w:r>
      <w:r w:rsidRPr="00890071">
        <w:rPr>
          <w:highlight w:val="yellow"/>
        </w:rPr>
        <w:t>the hot sites</w:t>
      </w:r>
      <w:r>
        <w:t xml:space="preserve">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55" w:name="_Toc113894740"/>
      <w:r>
        <w:lastRenderedPageBreak/>
        <w:t>Disaster Recovery Plan</w:t>
      </w:r>
      <w:bookmarkEnd w:id="55"/>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In case of any significant business disruption, we will resume our critical business services within 48 hours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56"/>
      <w:r w:rsidR="006277C6">
        <w:t>operations</w:t>
      </w:r>
      <w:commentRangeEnd w:id="56"/>
      <w:r w:rsidR="002A3A75">
        <w:rPr>
          <w:rStyle w:val="CommentReference"/>
          <w:rFonts w:cs="Times New Roman"/>
          <w:b/>
          <w:snapToGrid/>
          <w:color w:val="800080"/>
        </w:rPr>
        <w:commentReference w:id="56"/>
      </w:r>
      <w:r w:rsidR="006277C6">
        <w:t xml:space="preserve"> and development, following goals have been set:</w:t>
      </w:r>
    </w:p>
    <w:p w14:paraId="56AF0A9F" w14:textId="4C7BB2BA" w:rsidR="004114E9" w:rsidRDefault="00595B08" w:rsidP="00CB6910">
      <w:pPr>
        <w:pStyle w:val="Heading3"/>
      </w:pPr>
      <w:bookmarkStart w:id="57" w:name="_Toc113894741"/>
      <w:r>
        <w:t>Nexelus</w:t>
      </w:r>
      <w:r w:rsidR="004114E9">
        <w:t xml:space="preserve"> Office</w:t>
      </w:r>
      <w:bookmarkEnd w:id="57"/>
    </w:p>
    <w:p w14:paraId="2081BA3E" w14:textId="5BDDC239" w:rsidR="004114E9" w:rsidRDefault="004114E9" w:rsidP="004114E9">
      <w:pPr>
        <w:pStyle w:val="BulletedListLevel1"/>
      </w:pPr>
      <w:r>
        <w:t xml:space="preserve">To be operational within </w:t>
      </w:r>
      <w:r w:rsidR="004F4218" w:rsidRPr="004F4218">
        <w:rPr>
          <w:highlight w:val="yellow"/>
        </w:rPr>
        <w:t>48 hours</w:t>
      </w:r>
      <w:r>
        <w:t xml:space="preserve"> after the incident</w:t>
      </w:r>
      <w:r w:rsidR="00C7463D">
        <w:t xml:space="preserve"> as work from home option</w:t>
      </w:r>
      <w:r>
        <w:t>.</w:t>
      </w:r>
    </w:p>
    <w:p w14:paraId="2BD294A5" w14:textId="0B7C00E1" w:rsidR="004114E9" w:rsidRDefault="00C7463D" w:rsidP="004114E9">
      <w:pPr>
        <w:pStyle w:val="BulletedListLevel1"/>
      </w:pPr>
      <w:r>
        <w:t xml:space="preserve">Make same office operational or move to </w:t>
      </w:r>
      <w:r w:rsidR="004114E9">
        <w:t xml:space="preserve">alternate office location </w:t>
      </w:r>
      <w:r>
        <w:t xml:space="preserve">within </w:t>
      </w:r>
      <w:r w:rsidR="004114E9">
        <w:t>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58" w:name="_Toc113894742"/>
      <w:r>
        <w:t>Key Staff</w:t>
      </w:r>
      <w:bookmarkEnd w:id="58"/>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59" w:name="_Toc113894743"/>
      <w:r>
        <w:t>Recovery Time Objective (RTO)</w:t>
      </w:r>
      <w:bookmarkEnd w:id="59"/>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60" w:name="_Toc113894744"/>
      <w:r>
        <w:t>Recovery Point Objective (RPO)</w:t>
      </w:r>
      <w:bookmarkEnd w:id="60"/>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61" w:name="_Toc113894745"/>
      <w:r>
        <w:t>Maximum Tolerable Outage (MTO)</w:t>
      </w:r>
      <w:bookmarkEnd w:id="61"/>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1CC0ED77" w:rsidR="002A3A75" w:rsidRDefault="00595B08" w:rsidP="002A3A75">
      <w:r>
        <w:lastRenderedPageBreak/>
        <w:t>Nexelus</w:t>
      </w:r>
      <w:r w:rsidR="002A3A75">
        <w:t xml:space="preserve"> </w:t>
      </w:r>
      <w:r w:rsidR="002A3A75" w:rsidRPr="002A3A75">
        <w:t xml:space="preserve">can survive without its critical business services for </w:t>
      </w:r>
      <w:r w:rsidR="002A3A75" w:rsidRPr="00C7463D">
        <w:rPr>
          <w:highlight w:val="yellow"/>
        </w:rPr>
        <w:t>maximum of 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62" w:name="_Toc113894746"/>
      <w:r>
        <w:t>Critical Business Services</w:t>
      </w:r>
      <w:bookmarkEnd w:id="62"/>
    </w:p>
    <w:p w14:paraId="6B484252" w14:textId="55485388" w:rsidR="009C73A8" w:rsidRDefault="00595B08" w:rsidP="009C73A8">
      <w:r>
        <w:t>Nexelus</w:t>
      </w:r>
      <w:r w:rsidR="009C73A8">
        <w:t xml:space="preserve"> manages client applications in cloud using Microsoft Azure Services. It is also involved in software development and software support services. Both are our critical services and reason for offshore office. For this </w:t>
      </w:r>
      <w:r w:rsidR="001F16DF">
        <w:t>purpose,</w:t>
      </w:r>
      <w:r w:rsidR="009C73A8">
        <w:t xml:space="preserve"> we need the following assets, data (source code) infrastructure, development and OS software and personnel to carry on and continue our business. These critical requirements of our business are as follows:</w:t>
      </w:r>
    </w:p>
    <w:p w14:paraId="2D0D8BAF" w14:textId="6CD34F86" w:rsidR="003E43EA" w:rsidRDefault="003E43EA" w:rsidP="00652B58">
      <w:pPr>
        <w:pStyle w:val="ListParagraph"/>
        <w:numPr>
          <w:ilvl w:val="0"/>
          <w:numId w:val="105"/>
        </w:numPr>
      </w:pPr>
      <w:r>
        <w:t>All critical resources have Laptops and Desktops with Nexelus provided VPN connection for Server Access.</w:t>
      </w:r>
    </w:p>
    <w:p w14:paraId="4E25365B" w14:textId="0D2552E9" w:rsidR="009C73A8" w:rsidRDefault="005B1CCE" w:rsidP="00652B58">
      <w:pPr>
        <w:pStyle w:val="ListParagraph"/>
        <w:numPr>
          <w:ilvl w:val="0"/>
          <w:numId w:val="105"/>
        </w:numPr>
      </w:pPr>
      <w:r>
        <w:t xml:space="preserve">Access to TFS </w:t>
      </w:r>
      <w:r w:rsidR="009C73A8">
        <w:t>(</w:t>
      </w:r>
      <w:r>
        <w:t xml:space="preserve">Server </w:t>
      </w:r>
      <w:r w:rsidR="009C73A8">
        <w:t xml:space="preserve">deployed in </w:t>
      </w:r>
      <w:commentRangeStart w:id="63"/>
      <w:r w:rsidR="009C73A8">
        <w:t>cloud</w:t>
      </w:r>
      <w:commentRangeEnd w:id="63"/>
      <w:r w:rsidR="009C73A8" w:rsidRPr="00652B58">
        <w:commentReference w:id="63"/>
      </w:r>
      <w:r w:rsidR="009C73A8">
        <w:t>)</w:t>
      </w:r>
    </w:p>
    <w:p w14:paraId="6BEA7C46" w14:textId="0F5D6548" w:rsidR="00652B58" w:rsidRPr="00652B58" w:rsidRDefault="00652B58" w:rsidP="00652B58">
      <w:pPr>
        <w:pStyle w:val="ListParagraph"/>
        <w:numPr>
          <w:ilvl w:val="0"/>
          <w:numId w:val="105"/>
        </w:numPr>
      </w:pPr>
      <w:r>
        <w:t>Access to Web and Database Servers</w:t>
      </w:r>
    </w:p>
    <w:p w14:paraId="0265648D" w14:textId="4A1FAEC6" w:rsidR="009C73A8" w:rsidRDefault="009C73A8" w:rsidP="00652B58">
      <w:pPr>
        <w:pStyle w:val="ListParagraph"/>
        <w:numPr>
          <w:ilvl w:val="0"/>
          <w:numId w:val="105"/>
        </w:numPr>
      </w:pPr>
      <w:r>
        <w:t>One telephone line.</w:t>
      </w:r>
    </w:p>
    <w:p w14:paraId="0CE246DD" w14:textId="77777777" w:rsidR="003E43EA" w:rsidRDefault="003E43EA" w:rsidP="00652B58">
      <w:pPr>
        <w:pStyle w:val="ListParagraph"/>
        <w:numPr>
          <w:ilvl w:val="0"/>
          <w:numId w:val="105"/>
        </w:numPr>
      </w:pPr>
      <w:r>
        <w:t>All critical resources have Internet connection.</w:t>
      </w:r>
    </w:p>
    <w:p w14:paraId="06CF3630" w14:textId="7E2D411A" w:rsidR="009C73A8" w:rsidRDefault="005B1CCE" w:rsidP="00652B58">
      <w:pPr>
        <w:pStyle w:val="ListParagraph"/>
        <w:numPr>
          <w:ilvl w:val="0"/>
          <w:numId w:val="105"/>
        </w:numPr>
      </w:pPr>
      <w:r>
        <w:t xml:space="preserve">Wired and/or Wireless Local area Network </w:t>
      </w:r>
      <w:r w:rsidR="009C73A8">
        <w:t>infrastructure.</w:t>
      </w:r>
    </w:p>
    <w:p w14:paraId="565E956C" w14:textId="60FD2239" w:rsidR="009C73A8" w:rsidRDefault="003E43EA" w:rsidP="00652B58">
      <w:pPr>
        <w:pStyle w:val="ListParagraph"/>
        <w:numPr>
          <w:ilvl w:val="0"/>
          <w:numId w:val="105"/>
        </w:numPr>
      </w:pPr>
      <w:r>
        <w:t>Microsoft Windows</w:t>
      </w:r>
      <w:r w:rsidR="00AD1E55">
        <w:t>,</w:t>
      </w:r>
      <w:r w:rsidR="00417643">
        <w:t xml:space="preserve"> Microsoft Office, </w:t>
      </w:r>
      <w:r w:rsidR="005B1CCE">
        <w:t>Visual Studio</w:t>
      </w:r>
      <w:r w:rsidR="00417643">
        <w:t xml:space="preserve"> and Microsoft SQL Server Management Studio</w:t>
      </w:r>
      <w:r>
        <w:t xml:space="preserve"> are installed and configured on company provided desktops and laptops</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64" w:name="_Toc113894747"/>
      <w:r>
        <w:t>Business Continuity and Disaster Recovery Management Team</w:t>
      </w:r>
      <w:bookmarkEnd w:id="64"/>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65" w:name="_Toc113894748"/>
      <w:r>
        <w:t>Plan Maintenance Procedure</w:t>
      </w:r>
      <w:bookmarkEnd w:id="65"/>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66" w:name="_Toc113894749"/>
      <w:r w:rsidRPr="0089397E">
        <w:lastRenderedPageBreak/>
        <w:t>Disaster Recovery Steps</w:t>
      </w:r>
      <w:bookmarkEnd w:id="66"/>
    </w:p>
    <w:p w14:paraId="251E3802" w14:textId="2C69B7F3" w:rsidR="0089397E" w:rsidRDefault="00652B58" w:rsidP="0089397E">
      <w:pPr>
        <w:pStyle w:val="Body"/>
      </w:pPr>
      <w:r>
        <w:t xml:space="preserve">If one or more </w:t>
      </w:r>
      <w:r w:rsidR="00C7463D">
        <w:t xml:space="preserve">database or application servers </w:t>
      </w:r>
      <w:r>
        <w:t xml:space="preserve">crash and become </w:t>
      </w:r>
      <w:r w:rsidR="00C7463D">
        <w:t>inaccessible</w:t>
      </w:r>
      <w:r>
        <w:t xml:space="preserve"> for general availability, following steps are performed.</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67" w:name="_Toc113894750"/>
      <w:r>
        <w:lastRenderedPageBreak/>
        <w:t>Restore Servers in Azure</w:t>
      </w:r>
      <w:bookmarkEnd w:id="67"/>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68" w:name="_Toc113894751"/>
      <w:r>
        <w:t xml:space="preserve">A. </w:t>
      </w:r>
      <w:r w:rsidR="00D52BDE">
        <w:t>Create new Servers</w:t>
      </w:r>
      <w:bookmarkEnd w:id="68"/>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69" w:name="_Toc113894752"/>
      <w:r>
        <w:t xml:space="preserve">B. </w:t>
      </w:r>
      <w:r w:rsidR="00C22D65">
        <w:t xml:space="preserve">Recover </w:t>
      </w:r>
      <w:r w:rsidR="00F17343" w:rsidRPr="00406D03">
        <w:t>Databases</w:t>
      </w:r>
      <w:bookmarkEnd w:id="69"/>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w:t>
      </w:r>
      <w:proofErr w:type="gramStart"/>
      <w:r>
        <w:t>“ in</w:t>
      </w:r>
      <w:proofErr w:type="gramEnd"/>
      <w:r>
        <w:t xml:space="preserve">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w:t>
      </w:r>
      <w:proofErr w:type="gramStart"/>
      <w:r>
        <w:t>databases</w:t>
      </w:r>
      <w:proofErr w:type="spellEnd"/>
      <w:r>
        <w:t>“ in</w:t>
      </w:r>
      <w:proofErr w:type="gramEnd"/>
      <w:r>
        <w:t xml:space="preserve">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w:t>
      </w:r>
      <w:proofErr w:type="gramStart"/>
      <w:r>
        <w:t>credentials</w:t>
      </w:r>
      <w:proofErr w:type="spellEnd"/>
      <w:r>
        <w:t>“ in</w:t>
      </w:r>
      <w:proofErr w:type="gramEnd"/>
      <w:r>
        <w:t xml:space="preserve">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70" w:name="_Toc113894753"/>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70"/>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2"/>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6"/>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sectPr w:rsidR="007E495D" w:rsidRPr="0089397E" w:rsidSect="003A4F95">
      <w:headerReference w:type="first" r:id="rId27"/>
      <w:footerReference w:type="first" r:id="rId28"/>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56"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63"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C1574D" w15:done="0"/>
  <w15:commentEx w15:paraId="47A19093" w15:done="0"/>
  <w15:commentEx w15:paraId="3BC40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4154C" w16cex:dateUtc="2021-10-15T09:57:00Z"/>
  <w16cex:commentExtensible w16cex:durableId="2514235A" w16cex:dateUtc="2021-10-15T10:57:00Z"/>
  <w16cex:commentExtensible w16cex:durableId="25142544" w16cex:dateUtc="2021-10-1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C1574D" w16cid:durableId="2514154C"/>
  <w16cid:commentId w16cid:paraId="47A19093" w16cid:durableId="2514235A"/>
  <w16cid:commentId w16cid:paraId="3BC4011B" w16cid:durableId="251425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8367B" w14:textId="77777777" w:rsidR="00A528E3" w:rsidRDefault="00A528E3">
      <w:r>
        <w:separator/>
      </w:r>
    </w:p>
  </w:endnote>
  <w:endnote w:type="continuationSeparator" w:id="0">
    <w:p w14:paraId="742DD0DC" w14:textId="77777777" w:rsidR="00A528E3" w:rsidRDefault="00A52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2943E" w14:textId="77777777" w:rsidR="00A528E3" w:rsidRDefault="00A528E3">
      <w:r>
        <w:separator/>
      </w:r>
    </w:p>
  </w:footnote>
  <w:footnote w:type="continuationSeparator" w:id="0">
    <w:p w14:paraId="57EBB693" w14:textId="77777777" w:rsidR="00A528E3" w:rsidRDefault="00A52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425DB991" w:rsidR="00B571AE" w:rsidRDefault="00A82916" w:rsidP="00B571AE">
        <w:pPr>
          <w:pStyle w:val="Header"/>
          <w:pBdr>
            <w:bottom w:val="single" w:sz="4" w:space="1" w:color="D9D9D9" w:themeColor="background1" w:themeShade="D9"/>
          </w:pBdr>
          <w:jc w:val="left"/>
          <w:rPr>
            <w:color w:val="7F7F7F" w:themeColor="background1" w:themeShade="7F"/>
            <w:spacing w:val="60"/>
          </w:rPr>
        </w:pPr>
        <w:r>
          <w:rPr>
            <w:color w:val="7F7F7F" w:themeColor="background1" w:themeShade="7F"/>
            <w:spacing w:val="60"/>
          </w:rPr>
          <w:t>Business Continuity and Disaster Recovery</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397B6F"/>
    <w:multiLevelType w:val="hybridMultilevel"/>
    <w:tmpl w:val="390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4"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5"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6"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27E5265"/>
    <w:multiLevelType w:val="hybridMultilevel"/>
    <w:tmpl w:val="26168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2"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6"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55"/>
  </w:num>
  <w:num w:numId="3" w16cid:durableId="1681005623">
    <w:abstractNumId w:val="54"/>
  </w:num>
  <w:num w:numId="4" w16cid:durableId="758983894">
    <w:abstractNumId w:val="75"/>
  </w:num>
  <w:num w:numId="5" w16cid:durableId="1147166878">
    <w:abstractNumId w:val="53"/>
  </w:num>
  <w:num w:numId="6" w16cid:durableId="1725448903">
    <w:abstractNumId w:val="61"/>
  </w:num>
  <w:num w:numId="7" w16cid:durableId="1199970439">
    <w:abstractNumId w:val="1"/>
  </w:num>
  <w:num w:numId="8" w16cid:durableId="495000512">
    <w:abstractNumId w:val="0"/>
  </w:num>
  <w:num w:numId="9" w16cid:durableId="70395093">
    <w:abstractNumId w:val="13"/>
  </w:num>
  <w:num w:numId="10" w16cid:durableId="232158532">
    <w:abstractNumId w:val="57"/>
  </w:num>
  <w:num w:numId="11" w16cid:durableId="1471676625">
    <w:abstractNumId w:val="44"/>
  </w:num>
  <w:num w:numId="12" w16cid:durableId="1466042016">
    <w:abstractNumId w:val="50"/>
  </w:num>
  <w:num w:numId="13" w16cid:durableId="913972664">
    <w:abstractNumId w:val="46"/>
  </w:num>
  <w:num w:numId="14" w16cid:durableId="692808337">
    <w:abstractNumId w:val="37"/>
  </w:num>
  <w:num w:numId="15" w16cid:durableId="71200586">
    <w:abstractNumId w:val="5"/>
  </w:num>
  <w:num w:numId="16" w16cid:durableId="657465107">
    <w:abstractNumId w:val="24"/>
  </w:num>
  <w:num w:numId="17" w16cid:durableId="1096248076">
    <w:abstractNumId w:val="29"/>
  </w:num>
  <w:num w:numId="18" w16cid:durableId="1597010108">
    <w:abstractNumId w:val="9"/>
  </w:num>
  <w:num w:numId="19" w16cid:durableId="1323311306">
    <w:abstractNumId w:val="42"/>
  </w:num>
  <w:num w:numId="20" w16cid:durableId="2004888205">
    <w:abstractNumId w:val="17"/>
  </w:num>
  <w:num w:numId="21" w16cid:durableId="46607019">
    <w:abstractNumId w:val="18"/>
  </w:num>
  <w:num w:numId="22" w16cid:durableId="751464499">
    <w:abstractNumId w:val="28"/>
  </w:num>
  <w:num w:numId="23" w16cid:durableId="990448792">
    <w:abstractNumId w:val="77"/>
    <w:lvlOverride w:ilvl="0">
      <w:startOverride w:val="1"/>
    </w:lvlOverride>
  </w:num>
  <w:num w:numId="24" w16cid:durableId="1591036881">
    <w:abstractNumId w:val="77"/>
    <w:lvlOverride w:ilvl="0">
      <w:startOverride w:val="1"/>
    </w:lvlOverride>
  </w:num>
  <w:num w:numId="25" w16cid:durableId="827943342">
    <w:abstractNumId w:val="77"/>
    <w:lvlOverride w:ilvl="0">
      <w:startOverride w:val="1"/>
    </w:lvlOverride>
  </w:num>
  <w:num w:numId="26" w16cid:durableId="978725748">
    <w:abstractNumId w:val="77"/>
    <w:lvlOverride w:ilvl="0">
      <w:startOverride w:val="1"/>
    </w:lvlOverride>
  </w:num>
  <w:num w:numId="27" w16cid:durableId="944963943">
    <w:abstractNumId w:val="77"/>
    <w:lvlOverride w:ilvl="0">
      <w:startOverride w:val="1"/>
    </w:lvlOverride>
  </w:num>
  <w:num w:numId="28" w16cid:durableId="338315018">
    <w:abstractNumId w:val="77"/>
  </w:num>
  <w:num w:numId="29" w16cid:durableId="717245215">
    <w:abstractNumId w:val="77"/>
    <w:lvlOverride w:ilvl="0">
      <w:startOverride w:val="1"/>
    </w:lvlOverride>
  </w:num>
  <w:num w:numId="30" w16cid:durableId="1787701445">
    <w:abstractNumId w:val="77"/>
    <w:lvlOverride w:ilvl="0">
      <w:startOverride w:val="1"/>
    </w:lvlOverride>
  </w:num>
  <w:num w:numId="31" w16cid:durableId="1199703070">
    <w:abstractNumId w:val="25"/>
  </w:num>
  <w:num w:numId="32" w16cid:durableId="2128620578">
    <w:abstractNumId w:val="77"/>
    <w:lvlOverride w:ilvl="0">
      <w:startOverride w:val="1"/>
    </w:lvlOverride>
  </w:num>
  <w:num w:numId="33" w16cid:durableId="1745880790">
    <w:abstractNumId w:val="77"/>
    <w:lvlOverride w:ilvl="0">
      <w:startOverride w:val="1"/>
    </w:lvlOverride>
  </w:num>
  <w:num w:numId="34" w16cid:durableId="1880162698">
    <w:abstractNumId w:val="77"/>
    <w:lvlOverride w:ilvl="0">
      <w:startOverride w:val="1"/>
    </w:lvlOverride>
  </w:num>
  <w:num w:numId="35" w16cid:durableId="443769562">
    <w:abstractNumId w:val="20"/>
  </w:num>
  <w:num w:numId="36" w16cid:durableId="465514683">
    <w:abstractNumId w:val="77"/>
    <w:lvlOverride w:ilvl="0">
      <w:startOverride w:val="1"/>
    </w:lvlOverride>
  </w:num>
  <w:num w:numId="37" w16cid:durableId="1657493895">
    <w:abstractNumId w:val="77"/>
    <w:lvlOverride w:ilvl="0">
      <w:startOverride w:val="1"/>
    </w:lvlOverride>
  </w:num>
  <w:num w:numId="38" w16cid:durableId="1417748462">
    <w:abstractNumId w:val="77"/>
    <w:lvlOverride w:ilvl="0">
      <w:startOverride w:val="1"/>
    </w:lvlOverride>
  </w:num>
  <w:num w:numId="39" w16cid:durableId="776830190">
    <w:abstractNumId w:val="47"/>
  </w:num>
  <w:num w:numId="40" w16cid:durableId="1975016903">
    <w:abstractNumId w:val="12"/>
  </w:num>
  <w:num w:numId="41" w16cid:durableId="1513565360">
    <w:abstractNumId w:val="59"/>
  </w:num>
  <w:num w:numId="42" w16cid:durableId="635910573">
    <w:abstractNumId w:val="77"/>
    <w:lvlOverride w:ilvl="0">
      <w:startOverride w:val="1"/>
    </w:lvlOverride>
  </w:num>
  <w:num w:numId="43" w16cid:durableId="1265578429">
    <w:abstractNumId w:val="66"/>
  </w:num>
  <w:num w:numId="44" w16cid:durableId="511653729">
    <w:abstractNumId w:val="77"/>
    <w:lvlOverride w:ilvl="0">
      <w:startOverride w:val="1"/>
    </w:lvlOverride>
  </w:num>
  <w:num w:numId="45" w16cid:durableId="1077630777">
    <w:abstractNumId w:val="11"/>
  </w:num>
  <w:num w:numId="46" w16cid:durableId="275407915">
    <w:abstractNumId w:val="41"/>
  </w:num>
  <w:num w:numId="47" w16cid:durableId="1095324279">
    <w:abstractNumId w:val="69"/>
  </w:num>
  <w:num w:numId="48" w16cid:durableId="318314165">
    <w:abstractNumId w:val="67"/>
  </w:num>
  <w:num w:numId="49" w16cid:durableId="2126194592">
    <w:abstractNumId w:val="21"/>
  </w:num>
  <w:num w:numId="50" w16cid:durableId="915866165">
    <w:abstractNumId w:val="40"/>
  </w:num>
  <w:num w:numId="51" w16cid:durableId="823817656">
    <w:abstractNumId w:val="4"/>
  </w:num>
  <w:num w:numId="52" w16cid:durableId="1676959533">
    <w:abstractNumId w:val="51"/>
  </w:num>
  <w:num w:numId="53" w16cid:durableId="1081872472">
    <w:abstractNumId w:val="72"/>
  </w:num>
  <w:num w:numId="54" w16cid:durableId="634144484">
    <w:abstractNumId w:val="56"/>
  </w:num>
  <w:num w:numId="55" w16cid:durableId="167527667">
    <w:abstractNumId w:val="19"/>
  </w:num>
  <w:num w:numId="56" w16cid:durableId="110131846">
    <w:abstractNumId w:val="77"/>
    <w:lvlOverride w:ilvl="0">
      <w:startOverride w:val="1"/>
    </w:lvlOverride>
  </w:num>
  <w:num w:numId="57" w16cid:durableId="706763645">
    <w:abstractNumId w:val="15"/>
  </w:num>
  <w:num w:numId="58" w16cid:durableId="1615096218">
    <w:abstractNumId w:val="73"/>
  </w:num>
  <w:num w:numId="59" w16cid:durableId="557284162">
    <w:abstractNumId w:val="32"/>
  </w:num>
  <w:num w:numId="60" w16cid:durableId="1853103556">
    <w:abstractNumId w:val="49"/>
  </w:num>
  <w:num w:numId="61" w16cid:durableId="1178929833">
    <w:abstractNumId w:val="3"/>
  </w:num>
  <w:num w:numId="62" w16cid:durableId="683478019">
    <w:abstractNumId w:val="70"/>
  </w:num>
  <w:num w:numId="63" w16cid:durableId="520507742">
    <w:abstractNumId w:val="26"/>
  </w:num>
  <w:num w:numId="64" w16cid:durableId="2105564327">
    <w:abstractNumId w:val="71"/>
  </w:num>
  <w:num w:numId="65" w16cid:durableId="1326546090">
    <w:abstractNumId w:val="65"/>
  </w:num>
  <w:num w:numId="66" w16cid:durableId="440489986">
    <w:abstractNumId w:val="22"/>
  </w:num>
  <w:num w:numId="67" w16cid:durableId="2145151643">
    <w:abstractNumId w:val="76"/>
  </w:num>
  <w:num w:numId="68" w16cid:durableId="756554424">
    <w:abstractNumId w:val="60"/>
  </w:num>
  <w:num w:numId="69" w16cid:durableId="1008944993">
    <w:abstractNumId w:val="27"/>
  </w:num>
  <w:num w:numId="70" w16cid:durableId="740055787">
    <w:abstractNumId w:val="64"/>
  </w:num>
  <w:num w:numId="71" w16cid:durableId="756706999">
    <w:abstractNumId w:val="48"/>
  </w:num>
  <w:num w:numId="72" w16cid:durableId="118693269">
    <w:abstractNumId w:val="14"/>
  </w:num>
  <w:num w:numId="73" w16cid:durableId="1582568611">
    <w:abstractNumId w:val="31"/>
  </w:num>
  <w:num w:numId="74" w16cid:durableId="1141728657">
    <w:abstractNumId w:val="33"/>
  </w:num>
  <w:num w:numId="75" w16cid:durableId="427893332">
    <w:abstractNumId w:val="63"/>
  </w:num>
  <w:num w:numId="76" w16cid:durableId="112989551">
    <w:abstractNumId w:val="39"/>
  </w:num>
  <w:num w:numId="77" w16cid:durableId="578053250">
    <w:abstractNumId w:val="45"/>
  </w:num>
  <w:num w:numId="78" w16cid:durableId="1553074095">
    <w:abstractNumId w:val="68"/>
  </w:num>
  <w:num w:numId="79" w16cid:durableId="1869180846">
    <w:abstractNumId w:val="7"/>
  </w:num>
  <w:num w:numId="80" w16cid:durableId="398983984">
    <w:abstractNumId w:val="8"/>
  </w:num>
  <w:num w:numId="81" w16cid:durableId="182285348">
    <w:abstractNumId w:val="10"/>
  </w:num>
  <w:num w:numId="82" w16cid:durableId="358773298">
    <w:abstractNumId w:val="52"/>
  </w:num>
  <w:num w:numId="83" w16cid:durableId="1606376242">
    <w:abstractNumId w:val="23"/>
  </w:num>
  <w:num w:numId="84" w16cid:durableId="2078699827">
    <w:abstractNumId w:val="35"/>
  </w:num>
  <w:num w:numId="85" w16cid:durableId="944114376">
    <w:abstractNumId w:val="16"/>
  </w:num>
  <w:num w:numId="86" w16cid:durableId="1005519445">
    <w:abstractNumId w:val="43"/>
  </w:num>
  <w:num w:numId="87" w16cid:durableId="1967925202">
    <w:abstractNumId w:val="36"/>
  </w:num>
  <w:num w:numId="88" w16cid:durableId="1844392788">
    <w:abstractNumId w:val="74"/>
  </w:num>
  <w:num w:numId="89" w16cid:durableId="15440576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60924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0845279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464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882170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266529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809329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1300032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74711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628902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379816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424113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616762308">
    <w:abstractNumId w:val="30"/>
  </w:num>
  <w:num w:numId="102" w16cid:durableId="511262617">
    <w:abstractNumId w:val="62"/>
  </w:num>
  <w:num w:numId="103" w16cid:durableId="1676689559">
    <w:abstractNumId w:val="38"/>
  </w:num>
  <w:num w:numId="104" w16cid:durableId="453791133">
    <w:abstractNumId w:val="34"/>
  </w:num>
  <w:num w:numId="105" w16cid:durableId="1104109693">
    <w:abstractNumId w:val="58"/>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5846"/>
    <w:rsid w:val="000364D7"/>
    <w:rsid w:val="00036BB9"/>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68"/>
    <w:rsid w:val="001209A7"/>
    <w:rsid w:val="00120DF8"/>
    <w:rsid w:val="001213AC"/>
    <w:rsid w:val="00121ADD"/>
    <w:rsid w:val="00121E31"/>
    <w:rsid w:val="001220D7"/>
    <w:rsid w:val="001223FC"/>
    <w:rsid w:val="0012263B"/>
    <w:rsid w:val="00122849"/>
    <w:rsid w:val="00122C35"/>
    <w:rsid w:val="0012372F"/>
    <w:rsid w:val="0012474C"/>
    <w:rsid w:val="00124852"/>
    <w:rsid w:val="001251C6"/>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8A5"/>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43EA"/>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4224"/>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218"/>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29"/>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1B41"/>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B58"/>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1303"/>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3FE2"/>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64"/>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071"/>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35"/>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8E3"/>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916"/>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9D9"/>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0821"/>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7FE"/>
    <w:rsid w:val="00C718A2"/>
    <w:rsid w:val="00C71F6C"/>
    <w:rsid w:val="00C72321"/>
    <w:rsid w:val="00C7321A"/>
    <w:rsid w:val="00C73273"/>
    <w:rsid w:val="00C735D2"/>
    <w:rsid w:val="00C73D46"/>
    <w:rsid w:val="00C743DB"/>
    <w:rsid w:val="00C7463D"/>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6E8"/>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2E98"/>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5A8C"/>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2.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91CE184-1C35-4C2E-A3F4-6D6B03C23C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SBI Proposal Template_v3</Template>
  <TotalTime>294</TotalTime>
  <Pages>19</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21611</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Shazad</cp:lastModifiedBy>
  <cp:revision>8</cp:revision>
  <cp:lastPrinted>2012-12-14T20:06:00Z</cp:lastPrinted>
  <dcterms:created xsi:type="dcterms:W3CDTF">2022-09-12T12:04:00Z</dcterms:created>
  <dcterms:modified xsi:type="dcterms:W3CDTF">2022-09-14T07:42:00Z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