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EDECB" w14:textId="66870A52" w:rsidR="005A3B1F" w:rsidRPr="00295B5B" w:rsidRDefault="00306577">
      <w:pPr>
        <w:rPr>
          <w:rFonts w:ascii="Arial" w:hAnsi="Arial" w:cs="Arial"/>
          <w:b/>
          <w:bCs/>
        </w:rPr>
      </w:pPr>
      <w:r w:rsidRPr="00295B5B">
        <w:rPr>
          <w:rFonts w:ascii="Arial" w:hAnsi="Arial" w:cs="Arial"/>
          <w:b/>
          <w:bCs/>
        </w:rPr>
        <w:t>Training and onboarding</w:t>
      </w:r>
    </w:p>
    <w:p w14:paraId="6D1BD6BB" w14:textId="6009B5BF" w:rsidR="00B4154D" w:rsidRPr="00295B5B" w:rsidRDefault="00B4154D">
      <w:pPr>
        <w:rPr>
          <w:rFonts w:ascii="Arial" w:hAnsi="Arial" w:cs="Arial"/>
        </w:rPr>
      </w:pPr>
    </w:p>
    <w:p w14:paraId="6F8E5D4A" w14:textId="198ED724" w:rsidR="00B4154D" w:rsidRPr="00295B5B" w:rsidRDefault="00B4154D">
      <w:pPr>
        <w:rPr>
          <w:rFonts w:ascii="Arial" w:hAnsi="Arial" w:cs="Arial"/>
          <w:b/>
          <w:bCs/>
        </w:rPr>
      </w:pPr>
      <w:r w:rsidRPr="00295B5B">
        <w:rPr>
          <w:rFonts w:ascii="Arial" w:hAnsi="Arial" w:cs="Arial"/>
          <w:b/>
          <w:bCs/>
        </w:rPr>
        <w:t>Overview</w:t>
      </w:r>
    </w:p>
    <w:p w14:paraId="4D7763DE" w14:textId="61586505" w:rsidR="00B4154D" w:rsidRPr="00295B5B" w:rsidRDefault="00306577">
      <w:pPr>
        <w:rPr>
          <w:rFonts w:ascii="Arial" w:hAnsi="Arial" w:cs="Arial"/>
        </w:rPr>
      </w:pPr>
      <w:r w:rsidRPr="00295B5B">
        <w:rPr>
          <w:rFonts w:ascii="Arial" w:hAnsi="Arial" w:cs="Arial"/>
        </w:rPr>
        <w:t>Training and onboarding</w:t>
      </w:r>
      <w:r w:rsidR="00B4154D" w:rsidRPr="00295B5B">
        <w:rPr>
          <w:rFonts w:ascii="Arial" w:hAnsi="Arial" w:cs="Arial"/>
        </w:rPr>
        <w:t xml:space="preserve"> </w:t>
      </w:r>
      <w:r w:rsidRPr="00295B5B">
        <w:rPr>
          <w:rFonts w:ascii="Arial" w:hAnsi="Arial" w:cs="Arial"/>
        </w:rPr>
        <w:t>process</w:t>
      </w:r>
      <w:r w:rsidR="00B4154D" w:rsidRPr="00295B5B">
        <w:rPr>
          <w:rFonts w:ascii="Arial" w:hAnsi="Arial" w:cs="Arial"/>
        </w:rPr>
        <w:t xml:space="preserve"> is placed to </w:t>
      </w:r>
      <w:r w:rsidRPr="00295B5B">
        <w:rPr>
          <w:rFonts w:ascii="Arial" w:hAnsi="Arial" w:cs="Arial"/>
        </w:rPr>
        <w:t xml:space="preserve">make sure the newly hired resources </w:t>
      </w:r>
      <w:proofErr w:type="gramStart"/>
      <w:r w:rsidRPr="00295B5B">
        <w:rPr>
          <w:rFonts w:ascii="Arial" w:hAnsi="Arial" w:cs="Arial"/>
        </w:rPr>
        <w:t>is</w:t>
      </w:r>
      <w:proofErr w:type="gramEnd"/>
      <w:r w:rsidRPr="00295B5B">
        <w:rPr>
          <w:rFonts w:ascii="Arial" w:hAnsi="Arial" w:cs="Arial"/>
        </w:rPr>
        <w:t xml:space="preserve"> fully aware of the processes followed at </w:t>
      </w:r>
      <w:proofErr w:type="spellStart"/>
      <w:r w:rsidRPr="00295B5B">
        <w:rPr>
          <w:rFonts w:ascii="Arial" w:hAnsi="Arial" w:cs="Arial"/>
        </w:rPr>
        <w:t>HiQuSystems</w:t>
      </w:r>
      <w:proofErr w:type="spellEnd"/>
      <w:r w:rsidRPr="00295B5B">
        <w:rPr>
          <w:rFonts w:ascii="Arial" w:hAnsi="Arial" w:cs="Arial"/>
        </w:rPr>
        <w:t>, including, code of conduct, development, deployment, coding standards, and last but not the least, business domain knowledge of Nexelus product.</w:t>
      </w:r>
    </w:p>
    <w:p w14:paraId="10191309" w14:textId="6669F856" w:rsidR="00A55293" w:rsidRPr="00295B5B" w:rsidRDefault="00306577">
      <w:pPr>
        <w:rPr>
          <w:rFonts w:ascii="Arial" w:hAnsi="Arial" w:cs="Arial"/>
        </w:rPr>
      </w:pPr>
      <w:r w:rsidRPr="00295B5B">
        <w:rPr>
          <w:rFonts w:ascii="Arial" w:hAnsi="Arial" w:cs="Arial"/>
        </w:rPr>
        <w:t xml:space="preserve">The training plan is spread over eight weeks. The plan is devised in a way that any new resource is self sufficient to understand the processes and basic business domain knowledge of the product. However, the training of the product does not stop here. It’s a constant learning process and individual is responsible to spend at least 4 hours a week to practice and learn new/advance features of the product. It is manager’s responsibility to make sure that resource spend that much time on the product for at least initial 6 months. </w:t>
      </w:r>
    </w:p>
    <w:p w14:paraId="521F5A15" w14:textId="740B1CA5" w:rsidR="00306577" w:rsidRPr="00295B5B" w:rsidRDefault="00306577">
      <w:pPr>
        <w:rPr>
          <w:rFonts w:ascii="Arial" w:hAnsi="Arial" w:cs="Arial"/>
        </w:rPr>
      </w:pPr>
      <w:r w:rsidRPr="00295B5B">
        <w:rPr>
          <w:rFonts w:ascii="Arial" w:hAnsi="Arial" w:cs="Arial"/>
        </w:rPr>
        <w:t>The resource is evaluated every week and gaps and issues are revised, discussed and new targets are set.</w:t>
      </w:r>
    </w:p>
    <w:p w14:paraId="31A8AE0A" w14:textId="53BA83FC" w:rsidR="00306577" w:rsidRPr="00295B5B" w:rsidRDefault="00306577">
      <w:pPr>
        <w:rPr>
          <w:rFonts w:ascii="Arial" w:hAnsi="Arial" w:cs="Arial"/>
        </w:rPr>
      </w:pPr>
      <w:r w:rsidRPr="00295B5B">
        <w:rPr>
          <w:rFonts w:ascii="Arial" w:hAnsi="Arial" w:cs="Arial"/>
        </w:rPr>
        <w:t>At the completion of one month, the resources again evaluated and critical points and issues are highlighted.</w:t>
      </w:r>
    </w:p>
    <w:p w14:paraId="356647DE" w14:textId="0AAD54B3" w:rsidR="00306577" w:rsidRPr="00295B5B" w:rsidRDefault="00306577">
      <w:pPr>
        <w:rPr>
          <w:rFonts w:ascii="Arial" w:hAnsi="Arial" w:cs="Arial"/>
        </w:rPr>
      </w:pPr>
      <w:r w:rsidRPr="00295B5B">
        <w:rPr>
          <w:rFonts w:ascii="Arial" w:hAnsi="Arial" w:cs="Arial"/>
        </w:rPr>
        <w:t>After two months of training the resource is evaluated and again gaps/critical points are discussed. If the resource has made good progress the new goals are set by the manager for another month.</w:t>
      </w:r>
    </w:p>
    <w:p w14:paraId="4D345BBE" w14:textId="505FBCB3" w:rsidR="00306577" w:rsidRPr="00295B5B" w:rsidRDefault="00306577">
      <w:pPr>
        <w:rPr>
          <w:rFonts w:ascii="Arial" w:hAnsi="Arial" w:cs="Arial"/>
        </w:rPr>
      </w:pPr>
      <w:r w:rsidRPr="00295B5B">
        <w:rPr>
          <w:rFonts w:ascii="Arial" w:hAnsi="Arial" w:cs="Arial"/>
        </w:rPr>
        <w:t xml:space="preserve">If the resource lacks on domain </w:t>
      </w:r>
      <w:r w:rsidR="008C78B1" w:rsidRPr="00295B5B">
        <w:rPr>
          <w:rFonts w:ascii="Arial" w:hAnsi="Arial" w:cs="Arial"/>
        </w:rPr>
        <w:t>knowledge,</w:t>
      </w:r>
      <w:r w:rsidRPr="00295B5B">
        <w:rPr>
          <w:rFonts w:ascii="Arial" w:hAnsi="Arial" w:cs="Arial"/>
        </w:rPr>
        <w:t xml:space="preserve"> then </w:t>
      </w:r>
      <w:r w:rsidR="00463D8B" w:rsidRPr="00295B5B">
        <w:rPr>
          <w:rFonts w:ascii="Arial" w:hAnsi="Arial" w:cs="Arial"/>
        </w:rPr>
        <w:t>critical points are talked about and resource is tasked to repeat the product domain session and spend extra time to understand the missing links.</w:t>
      </w:r>
    </w:p>
    <w:p w14:paraId="560B4685" w14:textId="26D5B744" w:rsidR="008C78B1" w:rsidRPr="00295B5B" w:rsidRDefault="008C78B1" w:rsidP="00B4154D">
      <w:pPr>
        <w:rPr>
          <w:rFonts w:ascii="Arial" w:hAnsi="Arial" w:cs="Arial"/>
          <w:b/>
          <w:bCs/>
        </w:rPr>
      </w:pPr>
      <w:r w:rsidRPr="00295B5B">
        <w:rPr>
          <w:rFonts w:ascii="Arial" w:hAnsi="Arial" w:cs="Arial"/>
          <w:b/>
          <w:bCs/>
        </w:rPr>
        <w:t xml:space="preserve">Training </w:t>
      </w:r>
      <w:r w:rsidR="00A07E18" w:rsidRPr="00295B5B">
        <w:rPr>
          <w:rFonts w:ascii="Arial" w:hAnsi="Arial" w:cs="Arial"/>
          <w:b/>
          <w:bCs/>
        </w:rPr>
        <w:t>plan</w:t>
      </w:r>
    </w:p>
    <w:p w14:paraId="4A0F7252" w14:textId="536A35BB" w:rsidR="008C78B1" w:rsidRPr="00295B5B" w:rsidRDefault="008C78B1" w:rsidP="00B4154D">
      <w:pPr>
        <w:rPr>
          <w:rFonts w:ascii="Arial" w:hAnsi="Arial" w:cs="Arial"/>
        </w:rPr>
      </w:pPr>
      <w:r w:rsidRPr="00295B5B">
        <w:rPr>
          <w:rFonts w:ascii="Arial" w:hAnsi="Arial" w:cs="Arial"/>
        </w:rPr>
        <w:t>Week 1</w:t>
      </w:r>
    </w:p>
    <w:p w14:paraId="0C8A9EB8" w14:textId="77777777" w:rsidR="008C78B1" w:rsidRPr="00295B5B" w:rsidRDefault="008C78B1" w:rsidP="0019349A">
      <w:pPr>
        <w:pStyle w:val="ListParagraph"/>
        <w:numPr>
          <w:ilvl w:val="0"/>
          <w:numId w:val="1"/>
        </w:numPr>
        <w:rPr>
          <w:rFonts w:ascii="Arial" w:hAnsi="Arial" w:cs="Arial"/>
        </w:rPr>
      </w:pPr>
      <w:r w:rsidRPr="00295B5B">
        <w:rPr>
          <w:rFonts w:ascii="Arial" w:hAnsi="Arial" w:cs="Arial"/>
        </w:rPr>
        <w:t>Client Services Protocol</w:t>
      </w:r>
    </w:p>
    <w:p w14:paraId="541C18F5" w14:textId="77777777" w:rsidR="008C78B1" w:rsidRPr="00295B5B" w:rsidRDefault="008C78B1" w:rsidP="0019349A">
      <w:pPr>
        <w:pStyle w:val="ListParagraph"/>
        <w:numPr>
          <w:ilvl w:val="0"/>
          <w:numId w:val="1"/>
        </w:numPr>
        <w:rPr>
          <w:rFonts w:ascii="Arial" w:hAnsi="Arial" w:cs="Arial"/>
        </w:rPr>
      </w:pPr>
      <w:r w:rsidRPr="00295B5B">
        <w:rPr>
          <w:rFonts w:ascii="Arial" w:hAnsi="Arial" w:cs="Arial"/>
        </w:rPr>
        <w:t>Client Items Email</w:t>
      </w:r>
    </w:p>
    <w:p w14:paraId="7A83409A" w14:textId="77777777" w:rsidR="008C78B1" w:rsidRPr="00295B5B" w:rsidRDefault="008C78B1" w:rsidP="0019349A">
      <w:pPr>
        <w:pStyle w:val="ListParagraph"/>
        <w:numPr>
          <w:ilvl w:val="0"/>
          <w:numId w:val="1"/>
        </w:numPr>
        <w:rPr>
          <w:rFonts w:ascii="Arial" w:hAnsi="Arial" w:cs="Arial"/>
        </w:rPr>
      </w:pPr>
      <w:r w:rsidRPr="00295B5B">
        <w:rPr>
          <w:rFonts w:ascii="Arial" w:hAnsi="Arial" w:cs="Arial"/>
        </w:rPr>
        <w:t>JIRA maintenance</w:t>
      </w:r>
    </w:p>
    <w:p w14:paraId="1168E19E" w14:textId="46FD3266" w:rsidR="008C78B1" w:rsidRPr="00295B5B" w:rsidRDefault="008C78B1" w:rsidP="0019349A">
      <w:pPr>
        <w:pStyle w:val="ListParagraph"/>
        <w:numPr>
          <w:ilvl w:val="0"/>
          <w:numId w:val="1"/>
        </w:numPr>
        <w:rPr>
          <w:rFonts w:ascii="Arial" w:hAnsi="Arial" w:cs="Arial"/>
        </w:rPr>
      </w:pPr>
      <w:r w:rsidRPr="00295B5B">
        <w:rPr>
          <w:rFonts w:ascii="Arial" w:hAnsi="Arial" w:cs="Arial"/>
        </w:rPr>
        <w:t>Basic Nexelus Overview</w:t>
      </w:r>
    </w:p>
    <w:p w14:paraId="350F855A" w14:textId="2C9C1A2E" w:rsidR="008C78B1" w:rsidRPr="00295B5B" w:rsidRDefault="008C78B1" w:rsidP="008C78B1">
      <w:pPr>
        <w:rPr>
          <w:rFonts w:ascii="Arial" w:hAnsi="Arial" w:cs="Arial"/>
        </w:rPr>
      </w:pPr>
      <w:r w:rsidRPr="00295B5B">
        <w:rPr>
          <w:rFonts w:ascii="Arial" w:hAnsi="Arial" w:cs="Arial"/>
        </w:rPr>
        <w:t>Week 2</w:t>
      </w:r>
    </w:p>
    <w:p w14:paraId="072D33D7" w14:textId="77777777" w:rsidR="008C78B1" w:rsidRPr="00295B5B" w:rsidRDefault="008C78B1" w:rsidP="0019349A">
      <w:pPr>
        <w:pStyle w:val="ListParagraph"/>
        <w:numPr>
          <w:ilvl w:val="0"/>
          <w:numId w:val="2"/>
        </w:numPr>
        <w:rPr>
          <w:rFonts w:ascii="Arial" w:hAnsi="Arial" w:cs="Arial"/>
        </w:rPr>
      </w:pPr>
      <w:r w:rsidRPr="00295B5B">
        <w:rPr>
          <w:rFonts w:ascii="Arial" w:hAnsi="Arial" w:cs="Arial"/>
        </w:rPr>
        <w:t>Rackspace Protocol</w:t>
      </w:r>
    </w:p>
    <w:p w14:paraId="6E824D10" w14:textId="77777777" w:rsidR="008C78B1" w:rsidRPr="00295B5B" w:rsidRDefault="008C78B1" w:rsidP="0019349A">
      <w:pPr>
        <w:pStyle w:val="ListParagraph"/>
        <w:numPr>
          <w:ilvl w:val="0"/>
          <w:numId w:val="2"/>
        </w:numPr>
        <w:rPr>
          <w:rFonts w:ascii="Arial" w:hAnsi="Arial" w:cs="Arial"/>
        </w:rPr>
      </w:pPr>
      <w:r w:rsidRPr="00295B5B">
        <w:rPr>
          <w:rFonts w:ascii="Arial" w:hAnsi="Arial" w:cs="Arial"/>
        </w:rPr>
        <w:t>Client Services Protocol</w:t>
      </w:r>
    </w:p>
    <w:p w14:paraId="74FE4C1D" w14:textId="77777777" w:rsidR="008C78B1" w:rsidRPr="00295B5B" w:rsidRDefault="008C78B1" w:rsidP="0019349A">
      <w:pPr>
        <w:pStyle w:val="ListParagraph"/>
        <w:numPr>
          <w:ilvl w:val="0"/>
          <w:numId w:val="2"/>
        </w:numPr>
        <w:rPr>
          <w:rFonts w:ascii="Arial" w:hAnsi="Arial" w:cs="Arial"/>
        </w:rPr>
      </w:pPr>
      <w:r w:rsidRPr="00295B5B">
        <w:rPr>
          <w:rFonts w:ascii="Arial" w:hAnsi="Arial" w:cs="Arial"/>
        </w:rPr>
        <w:t>Client Items Email</w:t>
      </w:r>
    </w:p>
    <w:p w14:paraId="2944BAF3" w14:textId="77777777" w:rsidR="008C78B1" w:rsidRPr="00295B5B" w:rsidRDefault="008C78B1" w:rsidP="0019349A">
      <w:pPr>
        <w:pStyle w:val="ListParagraph"/>
        <w:numPr>
          <w:ilvl w:val="0"/>
          <w:numId w:val="2"/>
        </w:numPr>
        <w:rPr>
          <w:rFonts w:ascii="Arial" w:hAnsi="Arial" w:cs="Arial"/>
        </w:rPr>
      </w:pPr>
      <w:r w:rsidRPr="00295B5B">
        <w:rPr>
          <w:rFonts w:ascii="Arial" w:hAnsi="Arial" w:cs="Arial"/>
        </w:rPr>
        <w:t>JIRA maintenance</w:t>
      </w:r>
    </w:p>
    <w:p w14:paraId="26677E80" w14:textId="77777777" w:rsidR="008C78B1" w:rsidRPr="00295B5B" w:rsidRDefault="008C78B1" w:rsidP="0019349A">
      <w:pPr>
        <w:pStyle w:val="ListParagraph"/>
        <w:numPr>
          <w:ilvl w:val="0"/>
          <w:numId w:val="2"/>
        </w:numPr>
        <w:rPr>
          <w:rFonts w:ascii="Arial" w:hAnsi="Arial" w:cs="Arial"/>
        </w:rPr>
      </w:pPr>
      <w:r w:rsidRPr="00295B5B">
        <w:rPr>
          <w:rFonts w:ascii="Arial" w:hAnsi="Arial" w:cs="Arial"/>
        </w:rPr>
        <w:t>Nexelus Work breakdown Structure</w:t>
      </w:r>
    </w:p>
    <w:p w14:paraId="7BA528FB" w14:textId="57385025" w:rsidR="008C78B1" w:rsidRPr="00295B5B" w:rsidRDefault="008C78B1" w:rsidP="0019349A">
      <w:pPr>
        <w:pStyle w:val="ListParagraph"/>
        <w:numPr>
          <w:ilvl w:val="0"/>
          <w:numId w:val="2"/>
        </w:numPr>
        <w:rPr>
          <w:rFonts w:ascii="Arial" w:hAnsi="Arial" w:cs="Arial"/>
        </w:rPr>
      </w:pPr>
      <w:r w:rsidRPr="00295B5B">
        <w:rPr>
          <w:rFonts w:ascii="Arial" w:hAnsi="Arial" w:cs="Arial"/>
        </w:rPr>
        <w:t>SQL Tutorial</w:t>
      </w:r>
    </w:p>
    <w:p w14:paraId="36401494" w14:textId="1DCC51FC" w:rsidR="008C78B1" w:rsidRPr="00295B5B" w:rsidRDefault="008C78B1" w:rsidP="008C78B1">
      <w:pPr>
        <w:rPr>
          <w:rFonts w:ascii="Arial" w:hAnsi="Arial" w:cs="Arial"/>
        </w:rPr>
      </w:pPr>
      <w:r w:rsidRPr="00295B5B">
        <w:rPr>
          <w:rFonts w:ascii="Arial" w:hAnsi="Arial" w:cs="Arial"/>
        </w:rPr>
        <w:t>Week 3</w:t>
      </w:r>
    </w:p>
    <w:p w14:paraId="7A0CC3E3" w14:textId="77777777" w:rsidR="008C78B1" w:rsidRPr="00295B5B" w:rsidRDefault="008C78B1" w:rsidP="0019349A">
      <w:pPr>
        <w:pStyle w:val="ListParagraph"/>
        <w:numPr>
          <w:ilvl w:val="0"/>
          <w:numId w:val="3"/>
        </w:numPr>
        <w:rPr>
          <w:rFonts w:ascii="Arial" w:hAnsi="Arial" w:cs="Arial"/>
        </w:rPr>
      </w:pPr>
      <w:r w:rsidRPr="00295B5B">
        <w:rPr>
          <w:rFonts w:ascii="Arial" w:hAnsi="Arial" w:cs="Arial"/>
        </w:rPr>
        <w:t>Client Items Email - Primary Resource</w:t>
      </w:r>
    </w:p>
    <w:p w14:paraId="439165C8" w14:textId="77777777" w:rsidR="008C78B1" w:rsidRPr="00295B5B" w:rsidRDefault="008C78B1" w:rsidP="0019349A">
      <w:pPr>
        <w:pStyle w:val="ListParagraph"/>
        <w:numPr>
          <w:ilvl w:val="0"/>
          <w:numId w:val="3"/>
        </w:numPr>
        <w:rPr>
          <w:rFonts w:ascii="Arial" w:hAnsi="Arial" w:cs="Arial"/>
        </w:rPr>
      </w:pPr>
      <w:r w:rsidRPr="00295B5B">
        <w:rPr>
          <w:rFonts w:ascii="Arial" w:hAnsi="Arial" w:cs="Arial"/>
        </w:rPr>
        <w:lastRenderedPageBreak/>
        <w:t>Shared ownership of JIRA for Client Items</w:t>
      </w:r>
    </w:p>
    <w:p w14:paraId="164E534F" w14:textId="77777777" w:rsidR="008C78B1" w:rsidRPr="00295B5B" w:rsidRDefault="008C78B1" w:rsidP="0019349A">
      <w:pPr>
        <w:pStyle w:val="ListParagraph"/>
        <w:numPr>
          <w:ilvl w:val="0"/>
          <w:numId w:val="3"/>
        </w:numPr>
        <w:rPr>
          <w:rFonts w:ascii="Arial" w:hAnsi="Arial" w:cs="Arial"/>
        </w:rPr>
      </w:pPr>
      <w:r w:rsidRPr="00295B5B">
        <w:rPr>
          <w:rFonts w:ascii="Arial" w:hAnsi="Arial" w:cs="Arial"/>
        </w:rPr>
        <w:t>SQL Learning – TSQL</w:t>
      </w:r>
    </w:p>
    <w:p w14:paraId="2E6BA735" w14:textId="77777777" w:rsidR="008C78B1" w:rsidRPr="00295B5B" w:rsidRDefault="008C78B1" w:rsidP="0019349A">
      <w:pPr>
        <w:pStyle w:val="ListParagraph"/>
        <w:numPr>
          <w:ilvl w:val="0"/>
          <w:numId w:val="3"/>
        </w:numPr>
        <w:rPr>
          <w:rFonts w:ascii="Arial" w:hAnsi="Arial" w:cs="Arial"/>
        </w:rPr>
      </w:pPr>
      <w:r w:rsidRPr="00295B5B">
        <w:rPr>
          <w:rFonts w:ascii="Arial" w:hAnsi="Arial" w:cs="Arial"/>
        </w:rPr>
        <w:t>SQL Trace</w:t>
      </w:r>
    </w:p>
    <w:p w14:paraId="68E392D0" w14:textId="77777777" w:rsidR="008C78B1" w:rsidRPr="00295B5B" w:rsidRDefault="008C78B1" w:rsidP="0019349A">
      <w:pPr>
        <w:pStyle w:val="ListParagraph"/>
        <w:numPr>
          <w:ilvl w:val="0"/>
          <w:numId w:val="3"/>
        </w:numPr>
        <w:rPr>
          <w:rFonts w:ascii="Arial" w:hAnsi="Arial" w:cs="Arial"/>
        </w:rPr>
      </w:pPr>
      <w:r w:rsidRPr="00295B5B">
        <w:rPr>
          <w:rFonts w:ascii="Arial" w:hAnsi="Arial" w:cs="Arial"/>
        </w:rPr>
        <w:t>Nexelus Level2/Level3 Tables</w:t>
      </w:r>
    </w:p>
    <w:p w14:paraId="427203F1" w14:textId="7D8431CA" w:rsidR="008C78B1" w:rsidRPr="00295B5B" w:rsidRDefault="008C78B1" w:rsidP="0019349A">
      <w:pPr>
        <w:pStyle w:val="ListParagraph"/>
        <w:numPr>
          <w:ilvl w:val="0"/>
          <w:numId w:val="3"/>
        </w:numPr>
        <w:rPr>
          <w:rFonts w:ascii="Arial" w:hAnsi="Arial" w:cs="Arial"/>
        </w:rPr>
      </w:pPr>
      <w:r w:rsidRPr="00295B5B">
        <w:rPr>
          <w:rFonts w:ascii="Arial" w:hAnsi="Arial" w:cs="Arial"/>
        </w:rPr>
        <w:t>SQL Tutorial</w:t>
      </w:r>
    </w:p>
    <w:p w14:paraId="537718BA" w14:textId="7E4EDFB9" w:rsidR="008C78B1" w:rsidRPr="00295B5B" w:rsidRDefault="008C78B1" w:rsidP="008C78B1">
      <w:pPr>
        <w:rPr>
          <w:rFonts w:ascii="Arial" w:hAnsi="Arial" w:cs="Arial"/>
        </w:rPr>
      </w:pPr>
      <w:r w:rsidRPr="00295B5B">
        <w:rPr>
          <w:rFonts w:ascii="Arial" w:hAnsi="Arial" w:cs="Arial"/>
        </w:rPr>
        <w:t>Week 4</w:t>
      </w:r>
    </w:p>
    <w:p w14:paraId="043B7FC9" w14:textId="77777777" w:rsidR="008C78B1" w:rsidRPr="00295B5B" w:rsidRDefault="008C78B1" w:rsidP="0019349A">
      <w:pPr>
        <w:pStyle w:val="ListParagraph"/>
        <w:numPr>
          <w:ilvl w:val="0"/>
          <w:numId w:val="4"/>
        </w:numPr>
        <w:rPr>
          <w:rFonts w:ascii="Arial" w:hAnsi="Arial" w:cs="Arial"/>
        </w:rPr>
      </w:pPr>
      <w:r w:rsidRPr="00295B5B">
        <w:rPr>
          <w:rFonts w:ascii="Arial" w:hAnsi="Arial" w:cs="Arial"/>
        </w:rPr>
        <w:t>Client Items Email - Primary Resource</w:t>
      </w:r>
    </w:p>
    <w:p w14:paraId="2B0E842B" w14:textId="77777777" w:rsidR="008C78B1" w:rsidRPr="00295B5B" w:rsidRDefault="008C78B1" w:rsidP="0019349A">
      <w:pPr>
        <w:pStyle w:val="ListParagraph"/>
        <w:numPr>
          <w:ilvl w:val="0"/>
          <w:numId w:val="4"/>
        </w:numPr>
        <w:rPr>
          <w:rFonts w:ascii="Arial" w:hAnsi="Arial" w:cs="Arial"/>
        </w:rPr>
      </w:pPr>
      <w:r w:rsidRPr="00295B5B">
        <w:rPr>
          <w:rFonts w:ascii="Arial" w:hAnsi="Arial" w:cs="Arial"/>
        </w:rPr>
        <w:t>Shared ownership of JIRA for Client Items</w:t>
      </w:r>
    </w:p>
    <w:p w14:paraId="4D4F1B9C" w14:textId="77777777" w:rsidR="008C78B1" w:rsidRPr="00295B5B" w:rsidRDefault="008C78B1" w:rsidP="0019349A">
      <w:pPr>
        <w:pStyle w:val="ListParagraph"/>
        <w:numPr>
          <w:ilvl w:val="0"/>
          <w:numId w:val="4"/>
        </w:numPr>
        <w:rPr>
          <w:rFonts w:ascii="Arial" w:hAnsi="Arial" w:cs="Arial"/>
        </w:rPr>
      </w:pPr>
      <w:r w:rsidRPr="00295B5B">
        <w:rPr>
          <w:rFonts w:ascii="Arial" w:hAnsi="Arial" w:cs="Arial"/>
        </w:rPr>
        <w:t>Troubleshooting (basic overview)</w:t>
      </w:r>
    </w:p>
    <w:p w14:paraId="7B1A2E56" w14:textId="177F4A64" w:rsidR="008C78B1" w:rsidRPr="00295B5B" w:rsidRDefault="008C78B1" w:rsidP="0019349A">
      <w:pPr>
        <w:pStyle w:val="ListParagraph"/>
        <w:numPr>
          <w:ilvl w:val="0"/>
          <w:numId w:val="4"/>
        </w:numPr>
        <w:rPr>
          <w:rFonts w:ascii="Arial" w:hAnsi="Arial" w:cs="Arial"/>
        </w:rPr>
      </w:pPr>
      <w:r w:rsidRPr="00295B5B">
        <w:rPr>
          <w:rFonts w:ascii="Arial" w:hAnsi="Arial" w:cs="Arial"/>
        </w:rPr>
        <w:t>SQL Learning – TSQL</w:t>
      </w:r>
    </w:p>
    <w:p w14:paraId="5D88DAB6" w14:textId="77777777" w:rsidR="008C78B1" w:rsidRPr="00295B5B" w:rsidRDefault="008C78B1" w:rsidP="0019349A">
      <w:pPr>
        <w:pStyle w:val="ListParagraph"/>
        <w:numPr>
          <w:ilvl w:val="0"/>
          <w:numId w:val="4"/>
        </w:numPr>
        <w:rPr>
          <w:rFonts w:ascii="Arial" w:hAnsi="Arial" w:cs="Arial"/>
        </w:rPr>
      </w:pPr>
      <w:r w:rsidRPr="00295B5B">
        <w:rPr>
          <w:rFonts w:ascii="Arial" w:hAnsi="Arial" w:cs="Arial"/>
        </w:rPr>
        <w:t>Databases (basic overview)</w:t>
      </w:r>
    </w:p>
    <w:p w14:paraId="29A0DEE2" w14:textId="77777777" w:rsidR="008C78B1" w:rsidRPr="00295B5B" w:rsidRDefault="008C78B1" w:rsidP="0019349A">
      <w:pPr>
        <w:pStyle w:val="ListParagraph"/>
        <w:numPr>
          <w:ilvl w:val="0"/>
          <w:numId w:val="4"/>
        </w:numPr>
        <w:rPr>
          <w:rFonts w:ascii="Arial" w:hAnsi="Arial" w:cs="Arial"/>
        </w:rPr>
      </w:pPr>
      <w:r w:rsidRPr="00295B5B">
        <w:rPr>
          <w:rFonts w:ascii="Arial" w:hAnsi="Arial" w:cs="Arial"/>
        </w:rPr>
        <w:t>Crystal Report basic overview</w:t>
      </w:r>
    </w:p>
    <w:p w14:paraId="7CC92104" w14:textId="77777777" w:rsidR="008C78B1" w:rsidRPr="00295B5B" w:rsidRDefault="008C78B1" w:rsidP="0019349A">
      <w:pPr>
        <w:pStyle w:val="ListParagraph"/>
        <w:numPr>
          <w:ilvl w:val="0"/>
          <w:numId w:val="4"/>
        </w:numPr>
        <w:rPr>
          <w:rFonts w:ascii="Arial" w:hAnsi="Arial" w:cs="Arial"/>
        </w:rPr>
      </w:pPr>
      <w:r w:rsidRPr="00295B5B">
        <w:rPr>
          <w:rFonts w:ascii="Arial" w:hAnsi="Arial" w:cs="Arial"/>
        </w:rPr>
        <w:t>SQL Trace</w:t>
      </w:r>
    </w:p>
    <w:p w14:paraId="276647BF" w14:textId="77777777" w:rsidR="008C78B1" w:rsidRPr="00295B5B" w:rsidRDefault="008C78B1" w:rsidP="0019349A">
      <w:pPr>
        <w:pStyle w:val="ListParagraph"/>
        <w:numPr>
          <w:ilvl w:val="0"/>
          <w:numId w:val="4"/>
        </w:numPr>
        <w:rPr>
          <w:rFonts w:ascii="Arial" w:hAnsi="Arial" w:cs="Arial"/>
        </w:rPr>
      </w:pPr>
      <w:r w:rsidRPr="00295B5B">
        <w:rPr>
          <w:rFonts w:ascii="Arial" w:hAnsi="Arial" w:cs="Arial"/>
        </w:rPr>
        <w:t>Nexelus Level2/Level3 Tables</w:t>
      </w:r>
    </w:p>
    <w:p w14:paraId="32E9AB8D" w14:textId="19DB2EE0" w:rsidR="008C78B1" w:rsidRPr="00295B5B" w:rsidRDefault="008C78B1" w:rsidP="0019349A">
      <w:pPr>
        <w:pStyle w:val="ListParagraph"/>
        <w:numPr>
          <w:ilvl w:val="0"/>
          <w:numId w:val="4"/>
        </w:numPr>
        <w:rPr>
          <w:rFonts w:ascii="Arial" w:hAnsi="Arial" w:cs="Arial"/>
        </w:rPr>
      </w:pPr>
      <w:r w:rsidRPr="00295B5B">
        <w:rPr>
          <w:rFonts w:ascii="Arial" w:hAnsi="Arial" w:cs="Arial"/>
        </w:rPr>
        <w:t>Timesheet</w:t>
      </w:r>
    </w:p>
    <w:p w14:paraId="08A1FB9B" w14:textId="602D6829" w:rsidR="008C78B1" w:rsidRPr="00295B5B" w:rsidRDefault="008C78B1" w:rsidP="008C78B1">
      <w:pPr>
        <w:rPr>
          <w:rFonts w:ascii="Arial" w:hAnsi="Arial" w:cs="Arial"/>
        </w:rPr>
      </w:pPr>
      <w:r w:rsidRPr="00295B5B">
        <w:rPr>
          <w:rFonts w:ascii="Arial" w:hAnsi="Arial" w:cs="Arial"/>
        </w:rPr>
        <w:t>Week 5</w:t>
      </w:r>
    </w:p>
    <w:p w14:paraId="38718DC1" w14:textId="77777777" w:rsidR="008C78B1" w:rsidRPr="00295B5B" w:rsidRDefault="008C78B1" w:rsidP="0019349A">
      <w:pPr>
        <w:pStyle w:val="ListParagraph"/>
        <w:numPr>
          <w:ilvl w:val="0"/>
          <w:numId w:val="5"/>
        </w:numPr>
        <w:rPr>
          <w:rFonts w:ascii="Arial" w:hAnsi="Arial" w:cs="Arial"/>
        </w:rPr>
      </w:pPr>
      <w:r w:rsidRPr="00295B5B">
        <w:rPr>
          <w:rFonts w:ascii="Arial" w:hAnsi="Arial" w:cs="Arial"/>
        </w:rPr>
        <w:t>Client Items Email - Primary Resource</w:t>
      </w:r>
    </w:p>
    <w:p w14:paraId="60A42F8F" w14:textId="77777777" w:rsidR="008C78B1" w:rsidRPr="00295B5B" w:rsidRDefault="008C78B1" w:rsidP="0019349A">
      <w:pPr>
        <w:pStyle w:val="ListParagraph"/>
        <w:numPr>
          <w:ilvl w:val="0"/>
          <w:numId w:val="5"/>
        </w:numPr>
        <w:rPr>
          <w:rFonts w:ascii="Arial" w:hAnsi="Arial" w:cs="Arial"/>
        </w:rPr>
      </w:pPr>
      <w:r w:rsidRPr="00295B5B">
        <w:rPr>
          <w:rFonts w:ascii="Arial" w:hAnsi="Arial" w:cs="Arial"/>
        </w:rPr>
        <w:t>Shared ownership of JIRA for Client Items</w:t>
      </w:r>
    </w:p>
    <w:p w14:paraId="5A346735" w14:textId="77777777" w:rsidR="008C78B1" w:rsidRPr="00295B5B" w:rsidRDefault="008C78B1" w:rsidP="0019349A">
      <w:pPr>
        <w:pStyle w:val="ListParagraph"/>
        <w:numPr>
          <w:ilvl w:val="0"/>
          <w:numId w:val="5"/>
        </w:numPr>
        <w:rPr>
          <w:rFonts w:ascii="Arial" w:hAnsi="Arial" w:cs="Arial"/>
        </w:rPr>
      </w:pPr>
      <w:r w:rsidRPr="00295B5B">
        <w:rPr>
          <w:rFonts w:ascii="Arial" w:hAnsi="Arial" w:cs="Arial"/>
        </w:rPr>
        <w:t>Troubleshooting (basic overview)</w:t>
      </w:r>
    </w:p>
    <w:p w14:paraId="0216F920" w14:textId="670DDEAF" w:rsidR="008C78B1" w:rsidRPr="00295B5B" w:rsidRDefault="008C78B1" w:rsidP="0019349A">
      <w:pPr>
        <w:pStyle w:val="ListParagraph"/>
        <w:numPr>
          <w:ilvl w:val="0"/>
          <w:numId w:val="5"/>
        </w:numPr>
        <w:rPr>
          <w:rFonts w:ascii="Arial" w:hAnsi="Arial" w:cs="Arial"/>
        </w:rPr>
      </w:pPr>
      <w:r w:rsidRPr="00295B5B">
        <w:rPr>
          <w:rFonts w:ascii="Arial" w:hAnsi="Arial" w:cs="Arial"/>
        </w:rPr>
        <w:t>SQL Learning – TSQL</w:t>
      </w:r>
    </w:p>
    <w:p w14:paraId="3BF0A2C2" w14:textId="77777777" w:rsidR="008C78B1" w:rsidRPr="00295B5B" w:rsidRDefault="008C78B1" w:rsidP="0019349A">
      <w:pPr>
        <w:pStyle w:val="ListParagraph"/>
        <w:numPr>
          <w:ilvl w:val="0"/>
          <w:numId w:val="5"/>
        </w:numPr>
        <w:rPr>
          <w:rFonts w:ascii="Arial" w:hAnsi="Arial" w:cs="Arial"/>
        </w:rPr>
      </w:pPr>
      <w:r w:rsidRPr="00295B5B">
        <w:rPr>
          <w:rFonts w:ascii="Arial" w:hAnsi="Arial" w:cs="Arial"/>
        </w:rPr>
        <w:t>Crystal Report basic overview</w:t>
      </w:r>
    </w:p>
    <w:p w14:paraId="44221D5D" w14:textId="77777777" w:rsidR="008C78B1" w:rsidRPr="00295B5B" w:rsidRDefault="008C78B1" w:rsidP="0019349A">
      <w:pPr>
        <w:pStyle w:val="ListParagraph"/>
        <w:numPr>
          <w:ilvl w:val="0"/>
          <w:numId w:val="5"/>
        </w:numPr>
        <w:rPr>
          <w:rFonts w:ascii="Arial" w:hAnsi="Arial" w:cs="Arial"/>
        </w:rPr>
      </w:pPr>
      <w:r w:rsidRPr="00295B5B">
        <w:rPr>
          <w:rFonts w:ascii="Arial" w:hAnsi="Arial" w:cs="Arial"/>
        </w:rPr>
        <w:t>SQL Trace</w:t>
      </w:r>
    </w:p>
    <w:p w14:paraId="3BE946FE" w14:textId="77777777" w:rsidR="008C78B1" w:rsidRPr="00295B5B" w:rsidRDefault="008C78B1" w:rsidP="0019349A">
      <w:pPr>
        <w:pStyle w:val="ListParagraph"/>
        <w:numPr>
          <w:ilvl w:val="0"/>
          <w:numId w:val="5"/>
        </w:numPr>
        <w:rPr>
          <w:rFonts w:ascii="Arial" w:hAnsi="Arial" w:cs="Arial"/>
        </w:rPr>
      </w:pPr>
      <w:r w:rsidRPr="00295B5B">
        <w:rPr>
          <w:rFonts w:ascii="Arial" w:hAnsi="Arial" w:cs="Arial"/>
        </w:rPr>
        <w:t>Nexelus Level2/Level3 Tables</w:t>
      </w:r>
    </w:p>
    <w:p w14:paraId="75CBCD55" w14:textId="77777777" w:rsidR="008C78B1" w:rsidRPr="00295B5B" w:rsidRDefault="008C78B1" w:rsidP="0019349A">
      <w:pPr>
        <w:pStyle w:val="ListParagraph"/>
        <w:numPr>
          <w:ilvl w:val="0"/>
          <w:numId w:val="5"/>
        </w:numPr>
        <w:rPr>
          <w:rFonts w:ascii="Arial" w:hAnsi="Arial" w:cs="Arial"/>
        </w:rPr>
      </w:pPr>
      <w:r w:rsidRPr="00295B5B">
        <w:rPr>
          <w:rFonts w:ascii="Arial" w:hAnsi="Arial" w:cs="Arial"/>
        </w:rPr>
        <w:t>Timesheet, rates</w:t>
      </w:r>
    </w:p>
    <w:p w14:paraId="4901E8AD" w14:textId="26911D6F" w:rsidR="008C78B1" w:rsidRPr="00295B5B" w:rsidRDefault="008C78B1" w:rsidP="0019349A">
      <w:pPr>
        <w:pStyle w:val="ListParagraph"/>
        <w:numPr>
          <w:ilvl w:val="0"/>
          <w:numId w:val="5"/>
        </w:numPr>
        <w:rPr>
          <w:rFonts w:ascii="Arial" w:hAnsi="Arial" w:cs="Arial"/>
        </w:rPr>
      </w:pPr>
      <w:r w:rsidRPr="00295B5B">
        <w:rPr>
          <w:rFonts w:ascii="Arial" w:hAnsi="Arial" w:cs="Arial"/>
        </w:rPr>
        <w:t>Expense Reports</w:t>
      </w:r>
    </w:p>
    <w:p w14:paraId="2822E000" w14:textId="45A4959D" w:rsidR="008C78B1" w:rsidRPr="00295B5B" w:rsidRDefault="008C78B1" w:rsidP="008C78B1">
      <w:pPr>
        <w:rPr>
          <w:rFonts w:ascii="Arial" w:hAnsi="Arial" w:cs="Arial"/>
        </w:rPr>
      </w:pPr>
      <w:r w:rsidRPr="00295B5B">
        <w:rPr>
          <w:rFonts w:ascii="Arial" w:hAnsi="Arial" w:cs="Arial"/>
        </w:rPr>
        <w:t>Week 6</w:t>
      </w:r>
    </w:p>
    <w:p w14:paraId="7F390AE6" w14:textId="77777777" w:rsidR="008C78B1" w:rsidRPr="00295B5B" w:rsidRDefault="008C78B1" w:rsidP="0019349A">
      <w:pPr>
        <w:pStyle w:val="ListParagraph"/>
        <w:numPr>
          <w:ilvl w:val="0"/>
          <w:numId w:val="6"/>
        </w:numPr>
        <w:rPr>
          <w:rFonts w:ascii="Arial" w:hAnsi="Arial" w:cs="Arial"/>
        </w:rPr>
      </w:pPr>
      <w:r w:rsidRPr="00295B5B">
        <w:rPr>
          <w:rFonts w:ascii="Arial" w:hAnsi="Arial" w:cs="Arial"/>
        </w:rPr>
        <w:t>Client Items Email - Primary Resource</w:t>
      </w:r>
    </w:p>
    <w:p w14:paraId="1534CE1B" w14:textId="77777777" w:rsidR="008C78B1" w:rsidRPr="00295B5B" w:rsidRDefault="008C78B1" w:rsidP="0019349A">
      <w:pPr>
        <w:pStyle w:val="ListParagraph"/>
        <w:numPr>
          <w:ilvl w:val="0"/>
          <w:numId w:val="6"/>
        </w:numPr>
        <w:rPr>
          <w:rFonts w:ascii="Arial" w:hAnsi="Arial" w:cs="Arial"/>
        </w:rPr>
      </w:pPr>
      <w:r w:rsidRPr="00295B5B">
        <w:rPr>
          <w:rFonts w:ascii="Arial" w:hAnsi="Arial" w:cs="Arial"/>
        </w:rPr>
        <w:t>Shared ownership of JIRA for Client Items</w:t>
      </w:r>
    </w:p>
    <w:p w14:paraId="50C0CEF4" w14:textId="77777777" w:rsidR="008C78B1" w:rsidRPr="00295B5B" w:rsidRDefault="008C78B1" w:rsidP="0019349A">
      <w:pPr>
        <w:pStyle w:val="ListParagraph"/>
        <w:numPr>
          <w:ilvl w:val="0"/>
          <w:numId w:val="6"/>
        </w:numPr>
        <w:rPr>
          <w:rFonts w:ascii="Arial" w:hAnsi="Arial" w:cs="Arial"/>
        </w:rPr>
      </w:pPr>
      <w:r w:rsidRPr="00295B5B">
        <w:rPr>
          <w:rFonts w:ascii="Arial" w:hAnsi="Arial" w:cs="Arial"/>
        </w:rPr>
        <w:t>Troubleshooting (basic overview)</w:t>
      </w:r>
    </w:p>
    <w:p w14:paraId="2425A784" w14:textId="10884A4E" w:rsidR="008C78B1" w:rsidRPr="00295B5B" w:rsidRDefault="008C78B1" w:rsidP="0019349A">
      <w:pPr>
        <w:pStyle w:val="ListParagraph"/>
        <w:numPr>
          <w:ilvl w:val="0"/>
          <w:numId w:val="6"/>
        </w:numPr>
        <w:rPr>
          <w:rFonts w:ascii="Arial" w:hAnsi="Arial" w:cs="Arial"/>
        </w:rPr>
      </w:pPr>
      <w:r w:rsidRPr="00295B5B">
        <w:rPr>
          <w:rFonts w:ascii="Arial" w:hAnsi="Arial" w:cs="Arial"/>
        </w:rPr>
        <w:t>SQL Learning – TSQL</w:t>
      </w:r>
    </w:p>
    <w:p w14:paraId="01DA6CAA" w14:textId="77777777" w:rsidR="008C78B1" w:rsidRPr="00295B5B" w:rsidRDefault="008C78B1" w:rsidP="0019349A">
      <w:pPr>
        <w:pStyle w:val="ListParagraph"/>
        <w:numPr>
          <w:ilvl w:val="0"/>
          <w:numId w:val="6"/>
        </w:numPr>
        <w:rPr>
          <w:rFonts w:ascii="Arial" w:hAnsi="Arial" w:cs="Arial"/>
        </w:rPr>
      </w:pPr>
      <w:r w:rsidRPr="00295B5B">
        <w:rPr>
          <w:rFonts w:ascii="Arial" w:hAnsi="Arial" w:cs="Arial"/>
        </w:rPr>
        <w:t>Crystal Report basic overview</w:t>
      </w:r>
    </w:p>
    <w:p w14:paraId="5DCD8AD5" w14:textId="737E50BA" w:rsidR="008C78B1" w:rsidRPr="00295B5B" w:rsidRDefault="008C78B1" w:rsidP="0019349A">
      <w:pPr>
        <w:pStyle w:val="ListParagraph"/>
        <w:numPr>
          <w:ilvl w:val="0"/>
          <w:numId w:val="6"/>
        </w:numPr>
        <w:rPr>
          <w:rFonts w:ascii="Arial" w:hAnsi="Arial" w:cs="Arial"/>
        </w:rPr>
      </w:pPr>
      <w:r w:rsidRPr="00295B5B">
        <w:rPr>
          <w:rFonts w:ascii="Arial" w:hAnsi="Arial" w:cs="Arial"/>
        </w:rPr>
        <w:t>SQL Trace</w:t>
      </w:r>
    </w:p>
    <w:p w14:paraId="1457C77A" w14:textId="77777777" w:rsidR="008C78B1" w:rsidRPr="00295B5B" w:rsidRDefault="008C78B1" w:rsidP="0019349A">
      <w:pPr>
        <w:pStyle w:val="ListParagraph"/>
        <w:numPr>
          <w:ilvl w:val="0"/>
          <w:numId w:val="6"/>
        </w:numPr>
        <w:rPr>
          <w:rFonts w:ascii="Arial" w:hAnsi="Arial" w:cs="Arial"/>
        </w:rPr>
      </w:pPr>
      <w:r w:rsidRPr="00295B5B">
        <w:rPr>
          <w:rFonts w:ascii="Arial" w:hAnsi="Arial" w:cs="Arial"/>
        </w:rPr>
        <w:t>Nexelus Level2/Level3 Tables</w:t>
      </w:r>
    </w:p>
    <w:p w14:paraId="6B6C8928" w14:textId="77777777" w:rsidR="008C78B1" w:rsidRPr="00295B5B" w:rsidRDefault="008C78B1" w:rsidP="0019349A">
      <w:pPr>
        <w:pStyle w:val="ListParagraph"/>
        <w:numPr>
          <w:ilvl w:val="0"/>
          <w:numId w:val="6"/>
        </w:numPr>
        <w:rPr>
          <w:rFonts w:ascii="Arial" w:hAnsi="Arial" w:cs="Arial"/>
        </w:rPr>
      </w:pPr>
      <w:r w:rsidRPr="00295B5B">
        <w:rPr>
          <w:rFonts w:ascii="Arial" w:hAnsi="Arial" w:cs="Arial"/>
        </w:rPr>
        <w:t>Timesheet, rates, approvals</w:t>
      </w:r>
    </w:p>
    <w:p w14:paraId="01196F6F" w14:textId="77777777" w:rsidR="008C78B1" w:rsidRPr="00295B5B" w:rsidRDefault="008C78B1" w:rsidP="0019349A">
      <w:pPr>
        <w:pStyle w:val="ListParagraph"/>
        <w:numPr>
          <w:ilvl w:val="0"/>
          <w:numId w:val="6"/>
        </w:numPr>
        <w:rPr>
          <w:rFonts w:ascii="Arial" w:hAnsi="Arial" w:cs="Arial"/>
        </w:rPr>
      </w:pPr>
      <w:r w:rsidRPr="00295B5B">
        <w:rPr>
          <w:rFonts w:ascii="Arial" w:hAnsi="Arial" w:cs="Arial"/>
        </w:rPr>
        <w:t>Expense Reports, exp groups, Approvals</w:t>
      </w:r>
    </w:p>
    <w:p w14:paraId="560C8698" w14:textId="4FEBE0F0" w:rsidR="008C78B1" w:rsidRPr="00295B5B" w:rsidRDefault="008C78B1" w:rsidP="0019349A">
      <w:pPr>
        <w:pStyle w:val="ListParagraph"/>
        <w:numPr>
          <w:ilvl w:val="0"/>
          <w:numId w:val="6"/>
        </w:numPr>
        <w:rPr>
          <w:rFonts w:ascii="Arial" w:hAnsi="Arial" w:cs="Arial"/>
        </w:rPr>
      </w:pPr>
      <w:r w:rsidRPr="00295B5B">
        <w:rPr>
          <w:rFonts w:ascii="Arial" w:hAnsi="Arial" w:cs="Arial"/>
        </w:rPr>
        <w:t>AMEX Integration Process</w:t>
      </w:r>
    </w:p>
    <w:p w14:paraId="27212A49" w14:textId="4AE025FC" w:rsidR="008C78B1" w:rsidRPr="00295B5B" w:rsidRDefault="008C78B1" w:rsidP="008C78B1">
      <w:pPr>
        <w:rPr>
          <w:rFonts w:ascii="Arial" w:hAnsi="Arial" w:cs="Arial"/>
        </w:rPr>
      </w:pPr>
      <w:r w:rsidRPr="00295B5B">
        <w:rPr>
          <w:rFonts w:ascii="Arial" w:hAnsi="Arial" w:cs="Arial"/>
        </w:rPr>
        <w:t>Week 7</w:t>
      </w:r>
    </w:p>
    <w:p w14:paraId="721AFCF3" w14:textId="77777777" w:rsidR="008C78B1" w:rsidRPr="00295B5B" w:rsidRDefault="008C78B1" w:rsidP="0019349A">
      <w:pPr>
        <w:pStyle w:val="ListParagraph"/>
        <w:numPr>
          <w:ilvl w:val="0"/>
          <w:numId w:val="7"/>
        </w:numPr>
        <w:rPr>
          <w:rFonts w:ascii="Arial" w:hAnsi="Arial" w:cs="Arial"/>
        </w:rPr>
      </w:pPr>
      <w:r w:rsidRPr="00295B5B">
        <w:rPr>
          <w:rFonts w:ascii="Arial" w:hAnsi="Arial" w:cs="Arial"/>
        </w:rPr>
        <w:t>Client Items Email - Primary Resource</w:t>
      </w:r>
    </w:p>
    <w:p w14:paraId="09FC85BB" w14:textId="77777777" w:rsidR="008C78B1" w:rsidRPr="00295B5B" w:rsidRDefault="008C78B1" w:rsidP="0019349A">
      <w:pPr>
        <w:pStyle w:val="ListParagraph"/>
        <w:numPr>
          <w:ilvl w:val="0"/>
          <w:numId w:val="7"/>
        </w:numPr>
        <w:rPr>
          <w:rFonts w:ascii="Arial" w:hAnsi="Arial" w:cs="Arial"/>
        </w:rPr>
      </w:pPr>
      <w:r w:rsidRPr="00295B5B">
        <w:rPr>
          <w:rFonts w:ascii="Arial" w:hAnsi="Arial" w:cs="Arial"/>
        </w:rPr>
        <w:t>Shared ownership of JIRA for Client Items</w:t>
      </w:r>
    </w:p>
    <w:p w14:paraId="04864C50" w14:textId="77777777" w:rsidR="008C78B1" w:rsidRPr="00295B5B" w:rsidRDefault="008C78B1" w:rsidP="0019349A">
      <w:pPr>
        <w:pStyle w:val="ListParagraph"/>
        <w:numPr>
          <w:ilvl w:val="0"/>
          <w:numId w:val="7"/>
        </w:numPr>
        <w:rPr>
          <w:rFonts w:ascii="Arial" w:hAnsi="Arial" w:cs="Arial"/>
        </w:rPr>
      </w:pPr>
      <w:r w:rsidRPr="00295B5B">
        <w:rPr>
          <w:rFonts w:ascii="Arial" w:hAnsi="Arial" w:cs="Arial"/>
        </w:rPr>
        <w:t>Troubleshooting (basic Items and differentiation between product related items and Report related items)</w:t>
      </w:r>
    </w:p>
    <w:p w14:paraId="2B64E5CD" w14:textId="5BA82852" w:rsidR="008C78B1" w:rsidRPr="00295B5B" w:rsidRDefault="008C78B1" w:rsidP="0019349A">
      <w:pPr>
        <w:pStyle w:val="ListParagraph"/>
        <w:numPr>
          <w:ilvl w:val="0"/>
          <w:numId w:val="7"/>
        </w:numPr>
        <w:rPr>
          <w:rFonts w:ascii="Arial" w:hAnsi="Arial" w:cs="Arial"/>
        </w:rPr>
      </w:pPr>
      <w:r w:rsidRPr="00295B5B">
        <w:rPr>
          <w:rFonts w:ascii="Arial" w:hAnsi="Arial" w:cs="Arial"/>
        </w:rPr>
        <w:t>SQL Learning – TSQL</w:t>
      </w:r>
    </w:p>
    <w:p w14:paraId="6349393A" w14:textId="77777777" w:rsidR="008C78B1" w:rsidRPr="00295B5B" w:rsidRDefault="008C78B1" w:rsidP="0019349A">
      <w:pPr>
        <w:pStyle w:val="ListParagraph"/>
        <w:numPr>
          <w:ilvl w:val="0"/>
          <w:numId w:val="7"/>
        </w:numPr>
        <w:rPr>
          <w:rFonts w:ascii="Arial" w:hAnsi="Arial" w:cs="Arial"/>
        </w:rPr>
      </w:pPr>
      <w:r w:rsidRPr="00295B5B">
        <w:rPr>
          <w:rFonts w:ascii="Arial" w:hAnsi="Arial" w:cs="Arial"/>
        </w:rPr>
        <w:lastRenderedPageBreak/>
        <w:t>Client Deployments/Upgrade (basic overview)</w:t>
      </w:r>
    </w:p>
    <w:p w14:paraId="57C1757F" w14:textId="77777777" w:rsidR="008C78B1" w:rsidRPr="00295B5B" w:rsidRDefault="008C78B1" w:rsidP="0019349A">
      <w:pPr>
        <w:pStyle w:val="ListParagraph"/>
        <w:numPr>
          <w:ilvl w:val="0"/>
          <w:numId w:val="7"/>
        </w:numPr>
        <w:rPr>
          <w:rFonts w:ascii="Arial" w:hAnsi="Arial" w:cs="Arial"/>
        </w:rPr>
      </w:pPr>
      <w:r w:rsidRPr="00295B5B">
        <w:rPr>
          <w:rFonts w:ascii="Arial" w:hAnsi="Arial" w:cs="Arial"/>
        </w:rPr>
        <w:t>Crystal Report advanced overview</w:t>
      </w:r>
    </w:p>
    <w:p w14:paraId="060C4611" w14:textId="77777777" w:rsidR="008C78B1" w:rsidRPr="00295B5B" w:rsidRDefault="008C78B1" w:rsidP="0019349A">
      <w:pPr>
        <w:pStyle w:val="ListParagraph"/>
        <w:numPr>
          <w:ilvl w:val="0"/>
          <w:numId w:val="7"/>
        </w:numPr>
        <w:rPr>
          <w:rFonts w:ascii="Arial" w:hAnsi="Arial" w:cs="Arial"/>
        </w:rPr>
      </w:pPr>
      <w:r w:rsidRPr="00295B5B">
        <w:rPr>
          <w:rFonts w:ascii="Arial" w:hAnsi="Arial" w:cs="Arial"/>
        </w:rPr>
        <w:t>SQL Trace</w:t>
      </w:r>
    </w:p>
    <w:p w14:paraId="2EB9B77B" w14:textId="77777777" w:rsidR="008C78B1" w:rsidRPr="00295B5B" w:rsidRDefault="008C78B1" w:rsidP="0019349A">
      <w:pPr>
        <w:pStyle w:val="ListParagraph"/>
        <w:numPr>
          <w:ilvl w:val="0"/>
          <w:numId w:val="7"/>
        </w:numPr>
        <w:rPr>
          <w:rFonts w:ascii="Arial" w:hAnsi="Arial" w:cs="Arial"/>
        </w:rPr>
      </w:pPr>
      <w:r w:rsidRPr="00295B5B">
        <w:rPr>
          <w:rFonts w:ascii="Arial" w:hAnsi="Arial" w:cs="Arial"/>
        </w:rPr>
        <w:t>Web Deployments (basic overview)</w:t>
      </w:r>
    </w:p>
    <w:p w14:paraId="0DB00DF8" w14:textId="77777777" w:rsidR="008C78B1" w:rsidRPr="00295B5B" w:rsidRDefault="008C78B1" w:rsidP="0019349A">
      <w:pPr>
        <w:pStyle w:val="ListParagraph"/>
        <w:numPr>
          <w:ilvl w:val="0"/>
          <w:numId w:val="7"/>
        </w:numPr>
        <w:rPr>
          <w:rFonts w:ascii="Arial" w:hAnsi="Arial" w:cs="Arial"/>
        </w:rPr>
      </w:pPr>
      <w:r w:rsidRPr="00295B5B">
        <w:rPr>
          <w:rFonts w:ascii="Arial" w:hAnsi="Arial" w:cs="Arial"/>
        </w:rPr>
        <w:t>Nexelus Level2/Level3 Tables</w:t>
      </w:r>
    </w:p>
    <w:p w14:paraId="7D957AED" w14:textId="77777777" w:rsidR="008C78B1" w:rsidRPr="00295B5B" w:rsidRDefault="008C78B1" w:rsidP="0019349A">
      <w:pPr>
        <w:pStyle w:val="ListParagraph"/>
        <w:numPr>
          <w:ilvl w:val="0"/>
          <w:numId w:val="7"/>
        </w:numPr>
        <w:rPr>
          <w:rFonts w:ascii="Arial" w:hAnsi="Arial" w:cs="Arial"/>
        </w:rPr>
      </w:pPr>
      <w:r w:rsidRPr="00295B5B">
        <w:rPr>
          <w:rFonts w:ascii="Arial" w:hAnsi="Arial" w:cs="Arial"/>
        </w:rPr>
        <w:t>Timesheet, rates, approvals</w:t>
      </w:r>
    </w:p>
    <w:p w14:paraId="11BD7B09" w14:textId="77777777" w:rsidR="008C78B1" w:rsidRPr="00295B5B" w:rsidRDefault="008C78B1" w:rsidP="0019349A">
      <w:pPr>
        <w:pStyle w:val="ListParagraph"/>
        <w:numPr>
          <w:ilvl w:val="0"/>
          <w:numId w:val="7"/>
        </w:numPr>
        <w:rPr>
          <w:rFonts w:ascii="Arial" w:hAnsi="Arial" w:cs="Arial"/>
        </w:rPr>
      </w:pPr>
      <w:r w:rsidRPr="00295B5B">
        <w:rPr>
          <w:rFonts w:ascii="Arial" w:hAnsi="Arial" w:cs="Arial"/>
        </w:rPr>
        <w:t>Expense Reports, exp groups, Approvals</w:t>
      </w:r>
    </w:p>
    <w:p w14:paraId="1883515B" w14:textId="2D25BAEC" w:rsidR="008C78B1" w:rsidRPr="00295B5B" w:rsidRDefault="008C78B1" w:rsidP="0019349A">
      <w:pPr>
        <w:pStyle w:val="ListParagraph"/>
        <w:numPr>
          <w:ilvl w:val="0"/>
          <w:numId w:val="7"/>
        </w:numPr>
        <w:rPr>
          <w:rFonts w:ascii="Arial" w:hAnsi="Arial" w:cs="Arial"/>
        </w:rPr>
      </w:pPr>
      <w:r w:rsidRPr="00295B5B">
        <w:rPr>
          <w:rFonts w:ascii="Arial" w:hAnsi="Arial" w:cs="Arial"/>
        </w:rPr>
        <w:t>AMEX Integration Process</w:t>
      </w:r>
    </w:p>
    <w:p w14:paraId="1B80C17C" w14:textId="45D6481A" w:rsidR="008C78B1" w:rsidRPr="00295B5B" w:rsidRDefault="008C78B1" w:rsidP="008C78B1">
      <w:pPr>
        <w:rPr>
          <w:rFonts w:ascii="Arial" w:hAnsi="Arial" w:cs="Arial"/>
        </w:rPr>
      </w:pPr>
      <w:r w:rsidRPr="00295B5B">
        <w:rPr>
          <w:rFonts w:ascii="Arial" w:hAnsi="Arial" w:cs="Arial"/>
        </w:rPr>
        <w:t>Week 8</w:t>
      </w:r>
    </w:p>
    <w:p w14:paraId="21ADFB1A" w14:textId="77777777" w:rsidR="008C78B1" w:rsidRPr="00295B5B" w:rsidRDefault="008C78B1" w:rsidP="0019349A">
      <w:pPr>
        <w:pStyle w:val="ListParagraph"/>
        <w:numPr>
          <w:ilvl w:val="0"/>
          <w:numId w:val="8"/>
        </w:numPr>
        <w:rPr>
          <w:rFonts w:ascii="Arial" w:hAnsi="Arial" w:cs="Arial"/>
        </w:rPr>
      </w:pPr>
      <w:r w:rsidRPr="00295B5B">
        <w:rPr>
          <w:rFonts w:ascii="Arial" w:hAnsi="Arial" w:cs="Arial"/>
        </w:rPr>
        <w:t>Client Items Email - Primary Resource</w:t>
      </w:r>
    </w:p>
    <w:p w14:paraId="0130B284" w14:textId="77777777" w:rsidR="008C78B1" w:rsidRPr="00295B5B" w:rsidRDefault="008C78B1" w:rsidP="0019349A">
      <w:pPr>
        <w:pStyle w:val="ListParagraph"/>
        <w:numPr>
          <w:ilvl w:val="0"/>
          <w:numId w:val="8"/>
        </w:numPr>
        <w:rPr>
          <w:rFonts w:ascii="Arial" w:hAnsi="Arial" w:cs="Arial"/>
        </w:rPr>
      </w:pPr>
      <w:r w:rsidRPr="00295B5B">
        <w:rPr>
          <w:rFonts w:ascii="Arial" w:hAnsi="Arial" w:cs="Arial"/>
        </w:rPr>
        <w:t>Shared ownership of JIRA for Client Items</w:t>
      </w:r>
    </w:p>
    <w:p w14:paraId="347E6CAA" w14:textId="77777777" w:rsidR="008C78B1" w:rsidRPr="00295B5B" w:rsidRDefault="008C78B1" w:rsidP="0019349A">
      <w:pPr>
        <w:pStyle w:val="ListParagraph"/>
        <w:numPr>
          <w:ilvl w:val="0"/>
          <w:numId w:val="8"/>
        </w:numPr>
        <w:rPr>
          <w:rFonts w:ascii="Arial" w:hAnsi="Arial" w:cs="Arial"/>
        </w:rPr>
      </w:pPr>
      <w:r w:rsidRPr="00295B5B">
        <w:rPr>
          <w:rFonts w:ascii="Arial" w:hAnsi="Arial" w:cs="Arial"/>
        </w:rPr>
        <w:t>Troubleshooting (basic Items and differentiation between product related items and Report related items)</w:t>
      </w:r>
    </w:p>
    <w:p w14:paraId="3D6094DB" w14:textId="2BAEF36B" w:rsidR="008C78B1" w:rsidRPr="00295B5B" w:rsidRDefault="008C78B1" w:rsidP="0019349A">
      <w:pPr>
        <w:pStyle w:val="ListParagraph"/>
        <w:numPr>
          <w:ilvl w:val="0"/>
          <w:numId w:val="8"/>
        </w:numPr>
        <w:rPr>
          <w:rFonts w:ascii="Arial" w:hAnsi="Arial" w:cs="Arial"/>
        </w:rPr>
      </w:pPr>
      <w:r w:rsidRPr="00295B5B">
        <w:rPr>
          <w:rFonts w:ascii="Arial" w:hAnsi="Arial" w:cs="Arial"/>
        </w:rPr>
        <w:t>SQL Learning – TSQL</w:t>
      </w:r>
    </w:p>
    <w:p w14:paraId="6648EA07" w14:textId="77777777" w:rsidR="008C78B1" w:rsidRPr="00295B5B" w:rsidRDefault="008C78B1" w:rsidP="0019349A">
      <w:pPr>
        <w:pStyle w:val="ListParagraph"/>
        <w:numPr>
          <w:ilvl w:val="0"/>
          <w:numId w:val="8"/>
        </w:numPr>
        <w:rPr>
          <w:rFonts w:ascii="Arial" w:hAnsi="Arial" w:cs="Arial"/>
        </w:rPr>
      </w:pPr>
      <w:r w:rsidRPr="00295B5B">
        <w:rPr>
          <w:rFonts w:ascii="Arial" w:hAnsi="Arial" w:cs="Arial"/>
        </w:rPr>
        <w:t>Client Deployments/Upgrade (basic overview)</w:t>
      </w:r>
    </w:p>
    <w:p w14:paraId="61A99594" w14:textId="77777777" w:rsidR="008C78B1" w:rsidRPr="00295B5B" w:rsidRDefault="008C78B1" w:rsidP="0019349A">
      <w:pPr>
        <w:pStyle w:val="ListParagraph"/>
        <w:numPr>
          <w:ilvl w:val="0"/>
          <w:numId w:val="8"/>
        </w:numPr>
        <w:rPr>
          <w:rFonts w:ascii="Arial" w:hAnsi="Arial" w:cs="Arial"/>
        </w:rPr>
      </w:pPr>
      <w:r w:rsidRPr="00295B5B">
        <w:rPr>
          <w:rFonts w:ascii="Arial" w:hAnsi="Arial" w:cs="Arial"/>
        </w:rPr>
        <w:t>Crystal Report advanced overview</w:t>
      </w:r>
    </w:p>
    <w:p w14:paraId="5F16F8AF" w14:textId="77777777" w:rsidR="008C78B1" w:rsidRPr="00295B5B" w:rsidRDefault="008C78B1" w:rsidP="0019349A">
      <w:pPr>
        <w:pStyle w:val="ListParagraph"/>
        <w:numPr>
          <w:ilvl w:val="0"/>
          <w:numId w:val="8"/>
        </w:numPr>
        <w:rPr>
          <w:rFonts w:ascii="Arial" w:hAnsi="Arial" w:cs="Arial"/>
        </w:rPr>
      </w:pPr>
      <w:r w:rsidRPr="00295B5B">
        <w:rPr>
          <w:rFonts w:ascii="Arial" w:hAnsi="Arial" w:cs="Arial"/>
        </w:rPr>
        <w:t>SQL Trace</w:t>
      </w:r>
    </w:p>
    <w:p w14:paraId="71853FA9" w14:textId="77777777" w:rsidR="008C78B1" w:rsidRPr="00295B5B" w:rsidRDefault="008C78B1" w:rsidP="0019349A">
      <w:pPr>
        <w:pStyle w:val="ListParagraph"/>
        <w:numPr>
          <w:ilvl w:val="0"/>
          <w:numId w:val="8"/>
        </w:numPr>
        <w:rPr>
          <w:rFonts w:ascii="Arial" w:hAnsi="Arial" w:cs="Arial"/>
        </w:rPr>
      </w:pPr>
      <w:r w:rsidRPr="00295B5B">
        <w:rPr>
          <w:rFonts w:ascii="Arial" w:hAnsi="Arial" w:cs="Arial"/>
        </w:rPr>
        <w:t>Web Deployments (advanced overview)</w:t>
      </w:r>
    </w:p>
    <w:p w14:paraId="12CDEF18" w14:textId="77777777" w:rsidR="008C78B1" w:rsidRPr="00295B5B" w:rsidRDefault="008C78B1" w:rsidP="0019349A">
      <w:pPr>
        <w:pStyle w:val="ListParagraph"/>
        <w:numPr>
          <w:ilvl w:val="0"/>
          <w:numId w:val="8"/>
        </w:numPr>
        <w:rPr>
          <w:rFonts w:ascii="Arial" w:hAnsi="Arial" w:cs="Arial"/>
        </w:rPr>
      </w:pPr>
      <w:r w:rsidRPr="00295B5B">
        <w:rPr>
          <w:rFonts w:ascii="Arial" w:hAnsi="Arial" w:cs="Arial"/>
        </w:rPr>
        <w:t>Nexelus Level2/Level3 Tables</w:t>
      </w:r>
    </w:p>
    <w:p w14:paraId="4FBA4CE0" w14:textId="77777777" w:rsidR="008C78B1" w:rsidRPr="00295B5B" w:rsidRDefault="008C78B1" w:rsidP="0019349A">
      <w:pPr>
        <w:pStyle w:val="ListParagraph"/>
        <w:numPr>
          <w:ilvl w:val="0"/>
          <w:numId w:val="8"/>
        </w:numPr>
        <w:rPr>
          <w:rFonts w:ascii="Arial" w:hAnsi="Arial" w:cs="Arial"/>
        </w:rPr>
      </w:pPr>
      <w:r w:rsidRPr="00295B5B">
        <w:rPr>
          <w:rFonts w:ascii="Arial" w:hAnsi="Arial" w:cs="Arial"/>
        </w:rPr>
        <w:t>Timesheet, rates, approvals</w:t>
      </w:r>
    </w:p>
    <w:p w14:paraId="4C153920" w14:textId="77777777" w:rsidR="008C78B1" w:rsidRPr="00295B5B" w:rsidRDefault="008C78B1" w:rsidP="0019349A">
      <w:pPr>
        <w:pStyle w:val="ListParagraph"/>
        <w:numPr>
          <w:ilvl w:val="0"/>
          <w:numId w:val="8"/>
        </w:numPr>
        <w:rPr>
          <w:rFonts w:ascii="Arial" w:hAnsi="Arial" w:cs="Arial"/>
        </w:rPr>
      </w:pPr>
      <w:r w:rsidRPr="00295B5B">
        <w:rPr>
          <w:rFonts w:ascii="Arial" w:hAnsi="Arial" w:cs="Arial"/>
        </w:rPr>
        <w:t>Expense Reports, exp groups, Approvals</w:t>
      </w:r>
    </w:p>
    <w:p w14:paraId="4898E70F" w14:textId="653D5AC3" w:rsidR="008C78B1" w:rsidRPr="00295B5B" w:rsidRDefault="008C78B1" w:rsidP="0019349A">
      <w:pPr>
        <w:pStyle w:val="ListParagraph"/>
        <w:numPr>
          <w:ilvl w:val="0"/>
          <w:numId w:val="8"/>
        </w:numPr>
        <w:rPr>
          <w:rFonts w:ascii="Arial" w:hAnsi="Arial" w:cs="Arial"/>
        </w:rPr>
      </w:pPr>
      <w:r w:rsidRPr="00295B5B">
        <w:rPr>
          <w:rFonts w:ascii="Arial" w:hAnsi="Arial" w:cs="Arial"/>
        </w:rPr>
        <w:t>AMEX Integration Process</w:t>
      </w:r>
    </w:p>
    <w:p w14:paraId="7DCFD862" w14:textId="72FA4241" w:rsidR="008C78B1" w:rsidRPr="00295B5B" w:rsidRDefault="008C78B1" w:rsidP="008C78B1">
      <w:pPr>
        <w:rPr>
          <w:rFonts w:ascii="Arial" w:hAnsi="Arial" w:cs="Arial"/>
        </w:rPr>
      </w:pPr>
      <w:r w:rsidRPr="00295B5B">
        <w:rPr>
          <w:rFonts w:ascii="Arial" w:hAnsi="Arial" w:cs="Arial"/>
        </w:rPr>
        <w:t xml:space="preserve">Product </w:t>
      </w:r>
      <w:r w:rsidR="00A07E18" w:rsidRPr="00295B5B">
        <w:rPr>
          <w:rFonts w:ascii="Arial" w:hAnsi="Arial" w:cs="Arial"/>
        </w:rPr>
        <w:t xml:space="preserve">(Nexelus) </w:t>
      </w:r>
      <w:r w:rsidRPr="00295B5B">
        <w:rPr>
          <w:rFonts w:ascii="Arial" w:hAnsi="Arial" w:cs="Arial"/>
        </w:rPr>
        <w:t xml:space="preserve">training </w:t>
      </w:r>
      <w:r w:rsidR="00A07E18" w:rsidRPr="00295B5B">
        <w:rPr>
          <w:rFonts w:ascii="Arial" w:hAnsi="Arial" w:cs="Arial"/>
        </w:rPr>
        <w:t>plan</w:t>
      </w:r>
    </w:p>
    <w:p w14:paraId="3AED661B" w14:textId="1F6793F9" w:rsidR="00A07E18" w:rsidRPr="00295B5B" w:rsidRDefault="00A07E18" w:rsidP="008C78B1">
      <w:pPr>
        <w:rPr>
          <w:rFonts w:ascii="Arial" w:hAnsi="Arial" w:cs="Arial"/>
        </w:rPr>
      </w:pPr>
      <w:r w:rsidRPr="00295B5B">
        <w:rPr>
          <w:rFonts w:ascii="Arial" w:hAnsi="Arial" w:cs="Arial"/>
        </w:rPr>
        <w:t>Week 1</w:t>
      </w:r>
    </w:p>
    <w:p w14:paraId="36B2556A" w14:textId="77777777" w:rsidR="00A07E18" w:rsidRPr="00295B5B" w:rsidRDefault="00A07E18" w:rsidP="00A07E18">
      <w:pPr>
        <w:ind w:firstLine="720"/>
        <w:rPr>
          <w:rFonts w:ascii="Arial" w:hAnsi="Arial" w:cs="Arial"/>
        </w:rPr>
      </w:pPr>
      <w:r w:rsidRPr="00295B5B">
        <w:rPr>
          <w:rFonts w:ascii="Arial" w:hAnsi="Arial" w:cs="Arial"/>
        </w:rPr>
        <w:t>Day 1</w:t>
      </w:r>
    </w:p>
    <w:p w14:paraId="351A1939" w14:textId="45466697" w:rsidR="00A07E18" w:rsidRPr="00295B5B" w:rsidRDefault="00A07E18" w:rsidP="0019349A">
      <w:pPr>
        <w:pStyle w:val="ListParagraph"/>
        <w:numPr>
          <w:ilvl w:val="0"/>
          <w:numId w:val="9"/>
        </w:numPr>
        <w:rPr>
          <w:rFonts w:ascii="Arial" w:hAnsi="Arial" w:cs="Arial"/>
        </w:rPr>
      </w:pPr>
      <w:r w:rsidRPr="00295B5B">
        <w:rPr>
          <w:rFonts w:ascii="Arial" w:hAnsi="Arial" w:cs="Arial"/>
        </w:rPr>
        <w:t>HR related items</w:t>
      </w:r>
    </w:p>
    <w:p w14:paraId="08C881D7" w14:textId="77777777" w:rsidR="00A07E18" w:rsidRPr="00295B5B" w:rsidRDefault="00A07E18" w:rsidP="0019349A">
      <w:pPr>
        <w:pStyle w:val="ListParagraph"/>
        <w:numPr>
          <w:ilvl w:val="0"/>
          <w:numId w:val="9"/>
        </w:numPr>
        <w:rPr>
          <w:rFonts w:ascii="Arial" w:hAnsi="Arial" w:cs="Arial"/>
        </w:rPr>
      </w:pPr>
      <w:r w:rsidRPr="00295B5B">
        <w:rPr>
          <w:rFonts w:ascii="Arial" w:hAnsi="Arial" w:cs="Arial"/>
        </w:rPr>
        <w:t>Introduction to teams</w:t>
      </w:r>
    </w:p>
    <w:p w14:paraId="6830B8A8" w14:textId="1D61968C" w:rsidR="00A07E18" w:rsidRPr="00295B5B" w:rsidRDefault="00A07E18" w:rsidP="0019349A">
      <w:pPr>
        <w:pStyle w:val="ListParagraph"/>
        <w:numPr>
          <w:ilvl w:val="0"/>
          <w:numId w:val="9"/>
        </w:numPr>
        <w:rPr>
          <w:rFonts w:ascii="Arial" w:hAnsi="Arial" w:cs="Arial"/>
        </w:rPr>
      </w:pPr>
      <w:r w:rsidRPr="00295B5B">
        <w:rPr>
          <w:rFonts w:ascii="Arial" w:hAnsi="Arial" w:cs="Arial"/>
        </w:rPr>
        <w:t>Computer access</w:t>
      </w:r>
    </w:p>
    <w:p w14:paraId="2C0076EB" w14:textId="77777777" w:rsidR="00A07E18" w:rsidRPr="00295B5B" w:rsidRDefault="00A07E18" w:rsidP="00A07E18">
      <w:pPr>
        <w:ind w:firstLine="720"/>
        <w:rPr>
          <w:rFonts w:ascii="Arial" w:hAnsi="Arial" w:cs="Arial"/>
        </w:rPr>
      </w:pPr>
      <w:r w:rsidRPr="00295B5B">
        <w:rPr>
          <w:rFonts w:ascii="Arial" w:hAnsi="Arial" w:cs="Arial"/>
        </w:rPr>
        <w:t>Day 2</w:t>
      </w:r>
    </w:p>
    <w:p w14:paraId="57119864" w14:textId="59101775" w:rsidR="00A07E18" w:rsidRPr="00295B5B" w:rsidRDefault="00A07E18" w:rsidP="0019349A">
      <w:pPr>
        <w:pStyle w:val="ListParagraph"/>
        <w:numPr>
          <w:ilvl w:val="0"/>
          <w:numId w:val="10"/>
        </w:numPr>
        <w:rPr>
          <w:rFonts w:ascii="Arial" w:hAnsi="Arial" w:cs="Arial"/>
        </w:rPr>
      </w:pPr>
      <w:r w:rsidRPr="00295B5B">
        <w:rPr>
          <w:rFonts w:ascii="Arial" w:hAnsi="Arial" w:cs="Arial"/>
        </w:rPr>
        <w:t>Typical Client (ad agency business overview)</w:t>
      </w:r>
    </w:p>
    <w:p w14:paraId="4568794C" w14:textId="6742731F" w:rsidR="00A07E18" w:rsidRPr="00295B5B" w:rsidRDefault="00A07E18" w:rsidP="0019349A">
      <w:pPr>
        <w:pStyle w:val="ListParagraph"/>
        <w:numPr>
          <w:ilvl w:val="0"/>
          <w:numId w:val="10"/>
        </w:numPr>
        <w:rPr>
          <w:rFonts w:ascii="Arial" w:hAnsi="Arial" w:cs="Arial"/>
        </w:rPr>
      </w:pPr>
      <w:r w:rsidRPr="00295B5B">
        <w:rPr>
          <w:rFonts w:ascii="Arial" w:hAnsi="Arial" w:cs="Arial"/>
        </w:rPr>
        <w:t xml:space="preserve">Nexelus </w:t>
      </w:r>
      <w:r w:rsidR="00295B5B" w:rsidRPr="00295B5B">
        <w:rPr>
          <w:rFonts w:ascii="Arial" w:hAnsi="Arial" w:cs="Arial"/>
        </w:rPr>
        <w:t>power point</w:t>
      </w:r>
      <w:r w:rsidRPr="00295B5B">
        <w:rPr>
          <w:rFonts w:ascii="Arial" w:hAnsi="Arial" w:cs="Arial"/>
        </w:rPr>
        <w:t xml:space="preserve"> presentation</w:t>
      </w:r>
      <w:r w:rsidR="00295B5B" w:rsidRPr="00295B5B">
        <w:rPr>
          <w:rFonts w:ascii="Arial" w:hAnsi="Arial" w:cs="Arial"/>
        </w:rPr>
        <w:t xml:space="preserve"> (</w:t>
      </w:r>
      <w:r w:rsidR="00295B5B" w:rsidRPr="00295B5B">
        <w:rPr>
          <w:rFonts w:ascii="Arial" w:hAnsi="Arial" w:cs="Arial"/>
        </w:rPr>
        <w:t>Company Presentation</w:t>
      </w:r>
      <w:r w:rsidR="00295B5B" w:rsidRPr="00295B5B">
        <w:rPr>
          <w:rFonts w:ascii="Arial" w:hAnsi="Arial" w:cs="Arial"/>
        </w:rPr>
        <w:t>)</w:t>
      </w:r>
    </w:p>
    <w:p w14:paraId="71EA8A55" w14:textId="54023E23" w:rsidR="00A07E18" w:rsidRPr="00295B5B" w:rsidRDefault="00A07E18" w:rsidP="0019349A">
      <w:pPr>
        <w:pStyle w:val="ListParagraph"/>
        <w:numPr>
          <w:ilvl w:val="0"/>
          <w:numId w:val="10"/>
        </w:numPr>
        <w:rPr>
          <w:rFonts w:ascii="Arial" w:hAnsi="Arial" w:cs="Arial"/>
        </w:rPr>
      </w:pPr>
      <w:r w:rsidRPr="00295B5B">
        <w:rPr>
          <w:rFonts w:ascii="Arial" w:hAnsi="Arial" w:cs="Arial"/>
        </w:rPr>
        <w:t>Demo of the Software</w:t>
      </w:r>
    </w:p>
    <w:p w14:paraId="4DC9D5F0" w14:textId="0082971D" w:rsidR="00A07E18" w:rsidRPr="00295B5B" w:rsidRDefault="00A07E18" w:rsidP="00A07E18">
      <w:pPr>
        <w:ind w:firstLine="720"/>
        <w:rPr>
          <w:rFonts w:ascii="Arial" w:hAnsi="Arial" w:cs="Arial"/>
        </w:rPr>
      </w:pPr>
      <w:r w:rsidRPr="00295B5B">
        <w:rPr>
          <w:rFonts w:ascii="Arial" w:hAnsi="Arial" w:cs="Arial"/>
        </w:rPr>
        <w:t>Day 3 &amp; 4</w:t>
      </w:r>
    </w:p>
    <w:p w14:paraId="1B45AC9C" w14:textId="5AFB9A1D" w:rsidR="00A07E18" w:rsidRPr="00295B5B" w:rsidRDefault="00A07E18" w:rsidP="0019349A">
      <w:pPr>
        <w:pStyle w:val="ListParagraph"/>
        <w:numPr>
          <w:ilvl w:val="0"/>
          <w:numId w:val="11"/>
        </w:numPr>
        <w:rPr>
          <w:rFonts w:ascii="Arial" w:hAnsi="Arial" w:cs="Arial"/>
        </w:rPr>
      </w:pPr>
      <w:r w:rsidRPr="00295B5B">
        <w:rPr>
          <w:rFonts w:ascii="Arial" w:hAnsi="Arial" w:cs="Arial"/>
        </w:rPr>
        <w:t>Base tables Review (explain each with the business concepts)</w:t>
      </w:r>
    </w:p>
    <w:p w14:paraId="680944CE" w14:textId="77777777" w:rsidR="00A07E18" w:rsidRPr="00295B5B" w:rsidRDefault="00A07E18" w:rsidP="0019349A">
      <w:pPr>
        <w:pStyle w:val="ListParagraph"/>
        <w:numPr>
          <w:ilvl w:val="0"/>
          <w:numId w:val="11"/>
        </w:numPr>
        <w:rPr>
          <w:rFonts w:ascii="Arial" w:hAnsi="Arial" w:cs="Arial"/>
        </w:rPr>
      </w:pPr>
      <w:r w:rsidRPr="00295B5B">
        <w:rPr>
          <w:rFonts w:ascii="Arial" w:hAnsi="Arial" w:cs="Arial"/>
        </w:rPr>
        <w:t>Show user interface for those base tables</w:t>
      </w:r>
    </w:p>
    <w:p w14:paraId="479E302A" w14:textId="1897FF77" w:rsidR="00A07E18" w:rsidRPr="00295B5B" w:rsidRDefault="00A07E18" w:rsidP="0019349A">
      <w:pPr>
        <w:pStyle w:val="ListParagraph"/>
        <w:numPr>
          <w:ilvl w:val="0"/>
          <w:numId w:val="11"/>
        </w:numPr>
        <w:rPr>
          <w:rFonts w:ascii="Arial" w:hAnsi="Arial" w:cs="Arial"/>
        </w:rPr>
      </w:pPr>
      <w:r w:rsidRPr="00295B5B">
        <w:rPr>
          <w:rFonts w:ascii="Arial" w:hAnsi="Arial" w:cs="Arial"/>
        </w:rPr>
        <w:t>Provide access to a test system</w:t>
      </w:r>
    </w:p>
    <w:p w14:paraId="1AAA8F08" w14:textId="77777777" w:rsidR="00A07E18" w:rsidRPr="00295B5B" w:rsidRDefault="00A07E18" w:rsidP="00A07E18">
      <w:pPr>
        <w:ind w:firstLine="720"/>
        <w:rPr>
          <w:rFonts w:ascii="Arial" w:hAnsi="Arial" w:cs="Arial"/>
        </w:rPr>
      </w:pPr>
      <w:r w:rsidRPr="00295B5B">
        <w:rPr>
          <w:rFonts w:ascii="Arial" w:hAnsi="Arial" w:cs="Arial"/>
        </w:rPr>
        <w:t>Day 5</w:t>
      </w:r>
    </w:p>
    <w:p w14:paraId="63A46862" w14:textId="44B2F82D" w:rsidR="00A07E18" w:rsidRPr="00295B5B" w:rsidRDefault="00A07E18" w:rsidP="0019349A">
      <w:pPr>
        <w:pStyle w:val="ListParagraph"/>
        <w:numPr>
          <w:ilvl w:val="0"/>
          <w:numId w:val="12"/>
        </w:numPr>
        <w:rPr>
          <w:rFonts w:ascii="Arial" w:hAnsi="Arial" w:cs="Arial"/>
        </w:rPr>
      </w:pPr>
      <w:proofErr w:type="spellStart"/>
      <w:r w:rsidRPr="00295B5B">
        <w:rPr>
          <w:rFonts w:ascii="Arial" w:hAnsi="Arial" w:cs="Arial"/>
        </w:rPr>
        <w:t>Self Study</w:t>
      </w:r>
      <w:proofErr w:type="spellEnd"/>
    </w:p>
    <w:p w14:paraId="4420122B" w14:textId="1F909FBF" w:rsidR="00A07E18" w:rsidRPr="00295B5B" w:rsidRDefault="00A07E18" w:rsidP="008C78B1">
      <w:pPr>
        <w:rPr>
          <w:rFonts w:ascii="Arial" w:hAnsi="Arial" w:cs="Arial"/>
        </w:rPr>
      </w:pPr>
      <w:r w:rsidRPr="00295B5B">
        <w:rPr>
          <w:rFonts w:ascii="Arial" w:hAnsi="Arial" w:cs="Arial"/>
        </w:rPr>
        <w:t>Week 2</w:t>
      </w:r>
    </w:p>
    <w:p w14:paraId="5486FB80" w14:textId="77777777" w:rsidR="00A07E18" w:rsidRPr="00295B5B" w:rsidRDefault="00A07E18" w:rsidP="00A07E18">
      <w:pPr>
        <w:ind w:firstLine="720"/>
        <w:rPr>
          <w:rFonts w:ascii="Arial" w:hAnsi="Arial" w:cs="Arial"/>
        </w:rPr>
      </w:pPr>
      <w:r w:rsidRPr="00295B5B">
        <w:rPr>
          <w:rFonts w:ascii="Arial" w:hAnsi="Arial" w:cs="Arial"/>
        </w:rPr>
        <w:lastRenderedPageBreak/>
        <w:t>Day 1</w:t>
      </w:r>
    </w:p>
    <w:p w14:paraId="1A4DAE71" w14:textId="3129ED95" w:rsidR="00A07E18" w:rsidRPr="00295B5B" w:rsidRDefault="00A07E18" w:rsidP="0019349A">
      <w:pPr>
        <w:pStyle w:val="ListParagraph"/>
        <w:numPr>
          <w:ilvl w:val="0"/>
          <w:numId w:val="13"/>
        </w:numPr>
        <w:rPr>
          <w:rFonts w:ascii="Arial" w:hAnsi="Arial" w:cs="Arial"/>
        </w:rPr>
      </w:pPr>
      <w:r w:rsidRPr="00295B5B">
        <w:rPr>
          <w:rFonts w:ascii="Arial" w:hAnsi="Arial" w:cs="Arial"/>
        </w:rPr>
        <w:t>Review progress and retention from Previous week</w:t>
      </w:r>
    </w:p>
    <w:p w14:paraId="0921F349" w14:textId="77777777" w:rsidR="00A07E18" w:rsidRPr="00295B5B" w:rsidRDefault="00A07E18" w:rsidP="0019349A">
      <w:pPr>
        <w:pStyle w:val="ListParagraph"/>
        <w:numPr>
          <w:ilvl w:val="0"/>
          <w:numId w:val="13"/>
        </w:numPr>
        <w:rPr>
          <w:rFonts w:ascii="Arial" w:hAnsi="Arial" w:cs="Arial"/>
        </w:rPr>
      </w:pPr>
      <w:r w:rsidRPr="00295B5B">
        <w:rPr>
          <w:rFonts w:ascii="Arial" w:hAnsi="Arial" w:cs="Arial"/>
        </w:rPr>
        <w:t>Be able to explain any of the base table</w:t>
      </w:r>
    </w:p>
    <w:p w14:paraId="1DBC73D8" w14:textId="77777777" w:rsidR="00A07E18" w:rsidRPr="00295B5B" w:rsidRDefault="00A07E18" w:rsidP="0019349A">
      <w:pPr>
        <w:pStyle w:val="ListParagraph"/>
        <w:numPr>
          <w:ilvl w:val="0"/>
          <w:numId w:val="13"/>
        </w:numPr>
        <w:rPr>
          <w:rFonts w:ascii="Arial" w:hAnsi="Arial" w:cs="Arial"/>
        </w:rPr>
      </w:pPr>
      <w:r w:rsidRPr="00295B5B">
        <w:rPr>
          <w:rFonts w:ascii="Arial" w:hAnsi="Arial" w:cs="Arial"/>
        </w:rPr>
        <w:t>Be able to show the UI for specific base table</w:t>
      </w:r>
    </w:p>
    <w:p w14:paraId="35D76C41" w14:textId="557251E4" w:rsidR="00A07E18" w:rsidRPr="00295B5B" w:rsidRDefault="00A07E18" w:rsidP="0019349A">
      <w:pPr>
        <w:pStyle w:val="ListParagraph"/>
        <w:numPr>
          <w:ilvl w:val="0"/>
          <w:numId w:val="13"/>
        </w:numPr>
        <w:rPr>
          <w:rFonts w:ascii="Arial" w:hAnsi="Arial" w:cs="Arial"/>
        </w:rPr>
      </w:pPr>
      <w:r w:rsidRPr="00295B5B">
        <w:rPr>
          <w:rFonts w:ascii="Arial" w:hAnsi="Arial" w:cs="Arial"/>
        </w:rPr>
        <w:t>Be able to explain the ""business"" logic behind the base table</w:t>
      </w:r>
    </w:p>
    <w:p w14:paraId="291D3879" w14:textId="77777777" w:rsidR="00A07E18" w:rsidRPr="00295B5B" w:rsidRDefault="00A07E18" w:rsidP="00A07E18">
      <w:pPr>
        <w:ind w:firstLine="720"/>
        <w:rPr>
          <w:rFonts w:ascii="Arial" w:hAnsi="Arial" w:cs="Arial"/>
        </w:rPr>
      </w:pPr>
      <w:r w:rsidRPr="00295B5B">
        <w:rPr>
          <w:rFonts w:ascii="Arial" w:hAnsi="Arial" w:cs="Arial"/>
        </w:rPr>
        <w:t>Day 2</w:t>
      </w:r>
    </w:p>
    <w:p w14:paraId="1FFF7360" w14:textId="0C014E15" w:rsidR="00A07E18" w:rsidRPr="00295B5B" w:rsidRDefault="00A07E18" w:rsidP="00A07E18">
      <w:pPr>
        <w:ind w:left="720"/>
        <w:rPr>
          <w:rFonts w:ascii="Arial" w:hAnsi="Arial" w:cs="Arial"/>
        </w:rPr>
      </w:pPr>
      <w:r w:rsidRPr="00295B5B">
        <w:rPr>
          <w:rFonts w:ascii="Arial" w:hAnsi="Arial" w:cs="Arial"/>
        </w:rPr>
        <w:t>By this time user should be able to use SQL trace to trace calls and is across the company and group rules concept</w:t>
      </w:r>
    </w:p>
    <w:p w14:paraId="41B1ACCB" w14:textId="583EB166" w:rsidR="00A07E18" w:rsidRPr="00295B5B" w:rsidRDefault="00A07E18" w:rsidP="0019349A">
      <w:pPr>
        <w:pStyle w:val="ListParagraph"/>
        <w:numPr>
          <w:ilvl w:val="0"/>
          <w:numId w:val="14"/>
        </w:numPr>
        <w:rPr>
          <w:rFonts w:ascii="Arial" w:hAnsi="Arial" w:cs="Arial"/>
        </w:rPr>
      </w:pPr>
      <w:r w:rsidRPr="00295B5B">
        <w:rPr>
          <w:rFonts w:ascii="Arial" w:hAnsi="Arial" w:cs="Arial"/>
        </w:rPr>
        <w:t>Review Level2/Level3 (WBS)</w:t>
      </w:r>
    </w:p>
    <w:p w14:paraId="7D4BE743" w14:textId="3679E17F" w:rsidR="00A07E18" w:rsidRPr="00295B5B" w:rsidRDefault="00A07E18" w:rsidP="0019349A">
      <w:pPr>
        <w:pStyle w:val="ListParagraph"/>
        <w:numPr>
          <w:ilvl w:val="0"/>
          <w:numId w:val="14"/>
        </w:numPr>
        <w:rPr>
          <w:rFonts w:ascii="Arial" w:hAnsi="Arial" w:cs="Arial"/>
        </w:rPr>
      </w:pPr>
      <w:r w:rsidRPr="00295B5B">
        <w:rPr>
          <w:rFonts w:ascii="Arial" w:hAnsi="Arial" w:cs="Arial"/>
        </w:rPr>
        <w:t xml:space="preserve">Provide </w:t>
      </w:r>
      <w:r w:rsidR="003E3630" w:rsidRPr="00295B5B">
        <w:rPr>
          <w:rFonts w:ascii="Arial" w:hAnsi="Arial" w:cs="Arial"/>
        </w:rPr>
        <w:t>examples -</w:t>
      </w:r>
      <w:r w:rsidRPr="00295B5B">
        <w:rPr>
          <w:rFonts w:ascii="Arial" w:hAnsi="Arial" w:cs="Arial"/>
        </w:rPr>
        <w:t xml:space="preserve"> should understand the logic behind Job/Activity Structure</w:t>
      </w:r>
    </w:p>
    <w:p w14:paraId="63F3F667" w14:textId="3B33EEA4" w:rsidR="00A07E18" w:rsidRPr="00295B5B" w:rsidRDefault="00A07E18" w:rsidP="00A07E18">
      <w:pPr>
        <w:ind w:firstLine="720"/>
        <w:rPr>
          <w:rFonts w:ascii="Arial" w:hAnsi="Arial" w:cs="Arial"/>
        </w:rPr>
      </w:pPr>
      <w:r w:rsidRPr="00295B5B">
        <w:rPr>
          <w:rFonts w:ascii="Arial" w:hAnsi="Arial" w:cs="Arial"/>
        </w:rPr>
        <w:t>Day 3, 4 &amp; 5</w:t>
      </w:r>
    </w:p>
    <w:p w14:paraId="2140B5CC" w14:textId="114E00A6" w:rsidR="00A07E18" w:rsidRPr="00295B5B" w:rsidRDefault="003E3630" w:rsidP="00A07E18">
      <w:pPr>
        <w:ind w:firstLine="720"/>
        <w:rPr>
          <w:rFonts w:ascii="Arial" w:hAnsi="Arial" w:cs="Arial"/>
        </w:rPr>
      </w:pPr>
      <w:proofErr w:type="spellStart"/>
      <w:r w:rsidRPr="00295B5B">
        <w:rPr>
          <w:rFonts w:ascii="Arial" w:hAnsi="Arial" w:cs="Arial"/>
        </w:rPr>
        <w:t>Self Study</w:t>
      </w:r>
      <w:proofErr w:type="spellEnd"/>
    </w:p>
    <w:p w14:paraId="6CCD882A" w14:textId="23EDA0CE" w:rsidR="00A07E18" w:rsidRPr="00295B5B" w:rsidRDefault="00A07E18" w:rsidP="0019349A">
      <w:pPr>
        <w:pStyle w:val="ListParagraph"/>
        <w:numPr>
          <w:ilvl w:val="0"/>
          <w:numId w:val="15"/>
        </w:numPr>
        <w:rPr>
          <w:rFonts w:ascii="Arial" w:hAnsi="Arial" w:cs="Arial"/>
        </w:rPr>
      </w:pPr>
      <w:r w:rsidRPr="00295B5B">
        <w:rPr>
          <w:rFonts w:ascii="Arial" w:hAnsi="Arial" w:cs="Arial"/>
        </w:rPr>
        <w:t>Understand the relationship between base tables and Level2/Level3 tables</w:t>
      </w:r>
    </w:p>
    <w:p w14:paraId="5872C38B" w14:textId="77777777" w:rsidR="00A07E18" w:rsidRPr="00295B5B" w:rsidRDefault="00A07E18" w:rsidP="0019349A">
      <w:pPr>
        <w:pStyle w:val="ListParagraph"/>
        <w:numPr>
          <w:ilvl w:val="0"/>
          <w:numId w:val="15"/>
        </w:numPr>
        <w:rPr>
          <w:rFonts w:ascii="Arial" w:hAnsi="Arial" w:cs="Arial"/>
        </w:rPr>
      </w:pPr>
      <w:r w:rsidRPr="00295B5B">
        <w:rPr>
          <w:rFonts w:ascii="Arial" w:hAnsi="Arial" w:cs="Arial"/>
        </w:rPr>
        <w:t>Understand the concept about templates</w:t>
      </w:r>
    </w:p>
    <w:p w14:paraId="7256D739" w14:textId="45C48842" w:rsidR="00A07E18" w:rsidRPr="00295B5B" w:rsidRDefault="00A07E18" w:rsidP="0019349A">
      <w:pPr>
        <w:pStyle w:val="ListParagraph"/>
        <w:numPr>
          <w:ilvl w:val="0"/>
          <w:numId w:val="15"/>
        </w:numPr>
        <w:rPr>
          <w:rFonts w:ascii="Arial" w:hAnsi="Arial" w:cs="Arial"/>
        </w:rPr>
      </w:pPr>
      <w:r w:rsidRPr="00295B5B">
        <w:rPr>
          <w:rFonts w:ascii="Arial" w:hAnsi="Arial" w:cs="Arial"/>
        </w:rPr>
        <w:t xml:space="preserve">Understand how rules affect certain </w:t>
      </w:r>
      <w:proofErr w:type="gramStart"/>
      <w:r w:rsidRPr="00295B5B">
        <w:rPr>
          <w:rFonts w:ascii="Arial" w:hAnsi="Arial" w:cs="Arial"/>
        </w:rPr>
        <w:t>fields  (</w:t>
      </w:r>
      <w:proofErr w:type="gramEnd"/>
      <w:r w:rsidRPr="00295B5B">
        <w:rPr>
          <w:rFonts w:ascii="Arial" w:hAnsi="Arial" w:cs="Arial"/>
        </w:rPr>
        <w:t>rate tables, Org units, etc.)</w:t>
      </w:r>
    </w:p>
    <w:p w14:paraId="088B9F2B" w14:textId="1FAC20DF" w:rsidR="00A07E18" w:rsidRPr="00295B5B" w:rsidRDefault="00A07E18" w:rsidP="00A07E18">
      <w:pPr>
        <w:ind w:firstLine="720"/>
        <w:rPr>
          <w:rFonts w:ascii="Arial" w:hAnsi="Arial" w:cs="Arial"/>
        </w:rPr>
      </w:pPr>
      <w:r w:rsidRPr="00295B5B">
        <w:rPr>
          <w:rFonts w:ascii="Arial" w:hAnsi="Arial" w:cs="Arial"/>
        </w:rPr>
        <w:t>Day 5</w:t>
      </w:r>
    </w:p>
    <w:p w14:paraId="0A4D375C" w14:textId="21685E85" w:rsidR="00A07E18" w:rsidRPr="00295B5B" w:rsidRDefault="00A07E18" w:rsidP="0019349A">
      <w:pPr>
        <w:pStyle w:val="ListParagraph"/>
        <w:numPr>
          <w:ilvl w:val="0"/>
          <w:numId w:val="24"/>
        </w:numPr>
        <w:rPr>
          <w:rFonts w:ascii="Arial" w:hAnsi="Arial" w:cs="Arial"/>
        </w:rPr>
      </w:pPr>
      <w:proofErr w:type="spellStart"/>
      <w:r w:rsidRPr="00295B5B">
        <w:rPr>
          <w:rFonts w:ascii="Arial" w:hAnsi="Arial" w:cs="Arial"/>
        </w:rPr>
        <w:t>Self Study</w:t>
      </w:r>
      <w:proofErr w:type="spellEnd"/>
    </w:p>
    <w:p w14:paraId="7C2A71C6" w14:textId="1A3031A1" w:rsidR="00A07E18" w:rsidRPr="00295B5B" w:rsidRDefault="00A07E18" w:rsidP="008C78B1">
      <w:pPr>
        <w:rPr>
          <w:rFonts w:ascii="Arial" w:hAnsi="Arial" w:cs="Arial"/>
        </w:rPr>
      </w:pPr>
      <w:r w:rsidRPr="00295B5B">
        <w:rPr>
          <w:rFonts w:ascii="Arial" w:hAnsi="Arial" w:cs="Arial"/>
        </w:rPr>
        <w:t>Week 3</w:t>
      </w:r>
    </w:p>
    <w:p w14:paraId="5E891467" w14:textId="5F35462C" w:rsidR="003E3630" w:rsidRPr="00295B5B" w:rsidRDefault="003E3630" w:rsidP="003E3630">
      <w:pPr>
        <w:ind w:firstLine="720"/>
        <w:rPr>
          <w:rFonts w:ascii="Arial" w:hAnsi="Arial" w:cs="Arial"/>
        </w:rPr>
      </w:pPr>
      <w:r w:rsidRPr="00295B5B">
        <w:rPr>
          <w:rFonts w:ascii="Arial" w:hAnsi="Arial" w:cs="Arial"/>
        </w:rPr>
        <w:t>Day 1</w:t>
      </w:r>
    </w:p>
    <w:p w14:paraId="046AADC0" w14:textId="77777777" w:rsidR="003E3630" w:rsidRPr="00295B5B" w:rsidRDefault="003E3630" w:rsidP="003E3630">
      <w:pPr>
        <w:ind w:firstLine="720"/>
        <w:rPr>
          <w:rFonts w:ascii="Arial" w:hAnsi="Arial" w:cs="Arial"/>
        </w:rPr>
      </w:pPr>
      <w:r w:rsidRPr="00295B5B">
        <w:rPr>
          <w:rFonts w:ascii="Arial" w:hAnsi="Arial" w:cs="Arial"/>
        </w:rPr>
        <w:t>Review progress</w:t>
      </w:r>
    </w:p>
    <w:p w14:paraId="7E823C89" w14:textId="65594D27" w:rsidR="003E3630" w:rsidRPr="00295B5B" w:rsidRDefault="003E3630" w:rsidP="0019349A">
      <w:pPr>
        <w:pStyle w:val="ListParagraph"/>
        <w:numPr>
          <w:ilvl w:val="0"/>
          <w:numId w:val="16"/>
        </w:numPr>
        <w:rPr>
          <w:rFonts w:ascii="Arial" w:hAnsi="Arial" w:cs="Arial"/>
        </w:rPr>
      </w:pPr>
      <w:r w:rsidRPr="00295B5B">
        <w:rPr>
          <w:rFonts w:ascii="Arial" w:hAnsi="Arial" w:cs="Arial"/>
        </w:rPr>
        <w:t xml:space="preserve">Rules as it related to Level2, dependency, etc. </w:t>
      </w:r>
    </w:p>
    <w:p w14:paraId="418F5859" w14:textId="46D1ED1D" w:rsidR="003E3630" w:rsidRPr="00295B5B" w:rsidRDefault="003E3630" w:rsidP="0019349A">
      <w:pPr>
        <w:pStyle w:val="ListParagraph"/>
        <w:numPr>
          <w:ilvl w:val="0"/>
          <w:numId w:val="16"/>
        </w:numPr>
        <w:rPr>
          <w:rFonts w:ascii="Arial" w:hAnsi="Arial" w:cs="Arial"/>
        </w:rPr>
      </w:pPr>
      <w:r w:rsidRPr="00295B5B">
        <w:rPr>
          <w:rFonts w:ascii="Arial" w:hAnsi="Arial" w:cs="Arial"/>
        </w:rPr>
        <w:t>Provide clear guidance on what the employee will be tested on level2/level3</w:t>
      </w:r>
    </w:p>
    <w:p w14:paraId="7CD71AE6" w14:textId="13241F28" w:rsidR="003E3630" w:rsidRPr="00295B5B" w:rsidRDefault="003E3630" w:rsidP="003E3630">
      <w:pPr>
        <w:ind w:firstLine="720"/>
        <w:rPr>
          <w:rFonts w:ascii="Arial" w:hAnsi="Arial" w:cs="Arial"/>
        </w:rPr>
      </w:pPr>
      <w:r w:rsidRPr="00295B5B">
        <w:rPr>
          <w:rFonts w:ascii="Arial" w:hAnsi="Arial" w:cs="Arial"/>
        </w:rPr>
        <w:t>Day 2</w:t>
      </w:r>
    </w:p>
    <w:p w14:paraId="632FEBC7" w14:textId="31ED369C" w:rsidR="003E3630" w:rsidRPr="00295B5B" w:rsidRDefault="003E3630" w:rsidP="0019349A">
      <w:pPr>
        <w:pStyle w:val="ListParagraph"/>
        <w:numPr>
          <w:ilvl w:val="0"/>
          <w:numId w:val="17"/>
        </w:numPr>
        <w:rPr>
          <w:rFonts w:ascii="Arial" w:hAnsi="Arial" w:cs="Arial"/>
        </w:rPr>
      </w:pPr>
      <w:r w:rsidRPr="00295B5B">
        <w:rPr>
          <w:rFonts w:ascii="Arial" w:hAnsi="Arial" w:cs="Arial"/>
        </w:rPr>
        <w:t>Time Sheet Review along with TE table</w:t>
      </w:r>
    </w:p>
    <w:p w14:paraId="407525CF" w14:textId="7454CCE5" w:rsidR="003E3630" w:rsidRPr="00295B5B" w:rsidRDefault="003E3630" w:rsidP="003E3630">
      <w:pPr>
        <w:ind w:firstLine="720"/>
        <w:rPr>
          <w:rFonts w:ascii="Arial" w:hAnsi="Arial" w:cs="Arial"/>
        </w:rPr>
      </w:pPr>
      <w:r w:rsidRPr="00295B5B">
        <w:rPr>
          <w:rFonts w:ascii="Arial" w:hAnsi="Arial" w:cs="Arial"/>
        </w:rPr>
        <w:t>Day 3</w:t>
      </w:r>
    </w:p>
    <w:p w14:paraId="6764967D" w14:textId="77777777" w:rsidR="003E3630" w:rsidRPr="00295B5B" w:rsidRDefault="003E3630" w:rsidP="0019349A">
      <w:pPr>
        <w:pStyle w:val="ListParagraph"/>
        <w:numPr>
          <w:ilvl w:val="0"/>
          <w:numId w:val="18"/>
        </w:numPr>
        <w:rPr>
          <w:rFonts w:ascii="Arial" w:hAnsi="Arial" w:cs="Arial"/>
        </w:rPr>
      </w:pPr>
      <w:r w:rsidRPr="00295B5B">
        <w:rPr>
          <w:rFonts w:ascii="Arial" w:hAnsi="Arial" w:cs="Arial"/>
        </w:rPr>
        <w:t>Time Sheet Approval</w:t>
      </w:r>
    </w:p>
    <w:p w14:paraId="2D3BA5A6" w14:textId="32830506" w:rsidR="003E3630" w:rsidRPr="00295B5B" w:rsidRDefault="003E3630" w:rsidP="0019349A">
      <w:pPr>
        <w:pStyle w:val="ListParagraph"/>
        <w:numPr>
          <w:ilvl w:val="0"/>
          <w:numId w:val="18"/>
        </w:numPr>
        <w:rPr>
          <w:rFonts w:ascii="Arial" w:hAnsi="Arial" w:cs="Arial"/>
        </w:rPr>
      </w:pPr>
      <w:r w:rsidRPr="00295B5B">
        <w:rPr>
          <w:rFonts w:ascii="Arial" w:hAnsi="Arial" w:cs="Arial"/>
        </w:rPr>
        <w:t>Upload &amp; Post"</w:t>
      </w:r>
    </w:p>
    <w:p w14:paraId="644E8B72" w14:textId="18EE150D" w:rsidR="003E3630" w:rsidRPr="00295B5B" w:rsidRDefault="003E3630" w:rsidP="003E3630">
      <w:pPr>
        <w:ind w:firstLine="720"/>
        <w:rPr>
          <w:rFonts w:ascii="Arial" w:hAnsi="Arial" w:cs="Arial"/>
        </w:rPr>
      </w:pPr>
      <w:r w:rsidRPr="00295B5B">
        <w:rPr>
          <w:rFonts w:ascii="Arial" w:hAnsi="Arial" w:cs="Arial"/>
        </w:rPr>
        <w:t>Day 4 &amp; 5</w:t>
      </w:r>
    </w:p>
    <w:p w14:paraId="45ECA635" w14:textId="427FB3EC" w:rsidR="003E3630" w:rsidRPr="00295B5B" w:rsidRDefault="003E3630" w:rsidP="0019349A">
      <w:pPr>
        <w:pStyle w:val="ListParagraph"/>
        <w:numPr>
          <w:ilvl w:val="0"/>
          <w:numId w:val="23"/>
        </w:numPr>
        <w:rPr>
          <w:rFonts w:ascii="Arial" w:hAnsi="Arial" w:cs="Arial"/>
        </w:rPr>
      </w:pPr>
      <w:proofErr w:type="spellStart"/>
      <w:r w:rsidRPr="00295B5B">
        <w:rPr>
          <w:rFonts w:ascii="Arial" w:hAnsi="Arial" w:cs="Arial"/>
        </w:rPr>
        <w:t>Self Study</w:t>
      </w:r>
      <w:proofErr w:type="spellEnd"/>
      <w:r w:rsidRPr="00295B5B">
        <w:rPr>
          <w:rFonts w:ascii="Arial" w:hAnsi="Arial" w:cs="Arial"/>
        </w:rPr>
        <w:t xml:space="preserve"> (Association of fields, Rates and Rules)</w:t>
      </w:r>
    </w:p>
    <w:p w14:paraId="2D809465" w14:textId="2051D781" w:rsidR="00A07E18" w:rsidRPr="00295B5B" w:rsidRDefault="00A07E18" w:rsidP="008C78B1">
      <w:pPr>
        <w:rPr>
          <w:rFonts w:ascii="Arial" w:hAnsi="Arial" w:cs="Arial"/>
        </w:rPr>
      </w:pPr>
      <w:r w:rsidRPr="00295B5B">
        <w:rPr>
          <w:rFonts w:ascii="Arial" w:hAnsi="Arial" w:cs="Arial"/>
        </w:rPr>
        <w:t>Week 4</w:t>
      </w:r>
    </w:p>
    <w:p w14:paraId="4DC75760" w14:textId="0163F5A6" w:rsidR="003E3630" w:rsidRPr="00295B5B" w:rsidRDefault="003E3630" w:rsidP="003E3630">
      <w:pPr>
        <w:ind w:firstLine="720"/>
        <w:rPr>
          <w:rFonts w:ascii="Arial" w:hAnsi="Arial" w:cs="Arial"/>
        </w:rPr>
      </w:pPr>
      <w:r w:rsidRPr="00295B5B">
        <w:rPr>
          <w:rFonts w:ascii="Arial" w:hAnsi="Arial" w:cs="Arial"/>
        </w:rPr>
        <w:t>Day 1</w:t>
      </w:r>
    </w:p>
    <w:p w14:paraId="797559AF" w14:textId="25FE930D" w:rsidR="003E3630" w:rsidRPr="00295B5B" w:rsidRDefault="003E3630" w:rsidP="0019349A">
      <w:pPr>
        <w:pStyle w:val="ListParagraph"/>
        <w:numPr>
          <w:ilvl w:val="0"/>
          <w:numId w:val="19"/>
        </w:numPr>
        <w:rPr>
          <w:rFonts w:ascii="Arial" w:hAnsi="Arial" w:cs="Arial"/>
        </w:rPr>
      </w:pPr>
      <w:r w:rsidRPr="00295B5B">
        <w:rPr>
          <w:rFonts w:ascii="Arial" w:hAnsi="Arial" w:cs="Arial"/>
        </w:rPr>
        <w:t>Review of Time Sheet</w:t>
      </w:r>
    </w:p>
    <w:p w14:paraId="402E1E35" w14:textId="77777777" w:rsidR="003E3630" w:rsidRPr="00295B5B" w:rsidRDefault="003E3630" w:rsidP="0019349A">
      <w:pPr>
        <w:pStyle w:val="ListParagraph"/>
        <w:numPr>
          <w:ilvl w:val="0"/>
          <w:numId w:val="19"/>
        </w:numPr>
        <w:rPr>
          <w:rFonts w:ascii="Arial" w:hAnsi="Arial" w:cs="Arial"/>
        </w:rPr>
      </w:pPr>
      <w:r w:rsidRPr="00295B5B">
        <w:rPr>
          <w:rFonts w:ascii="Arial" w:hAnsi="Arial" w:cs="Arial"/>
        </w:rPr>
        <w:t>Be able to explain flow of Time Sheet</w:t>
      </w:r>
    </w:p>
    <w:p w14:paraId="61A09A58" w14:textId="71A77486" w:rsidR="003E3630" w:rsidRPr="00295B5B" w:rsidRDefault="003E3630" w:rsidP="0019349A">
      <w:pPr>
        <w:pStyle w:val="ListParagraph"/>
        <w:numPr>
          <w:ilvl w:val="0"/>
          <w:numId w:val="19"/>
        </w:numPr>
        <w:rPr>
          <w:rFonts w:ascii="Arial" w:hAnsi="Arial" w:cs="Arial"/>
        </w:rPr>
      </w:pPr>
      <w:r w:rsidRPr="00295B5B">
        <w:rPr>
          <w:rFonts w:ascii="Arial" w:hAnsi="Arial" w:cs="Arial"/>
        </w:rPr>
        <w:t xml:space="preserve">Be able to explain Approval criteria </w:t>
      </w:r>
    </w:p>
    <w:p w14:paraId="694E1236" w14:textId="77777777" w:rsidR="003E3630" w:rsidRPr="00295B5B" w:rsidRDefault="003E3630" w:rsidP="003E3630">
      <w:pPr>
        <w:rPr>
          <w:rFonts w:ascii="Arial" w:hAnsi="Arial" w:cs="Arial"/>
        </w:rPr>
      </w:pPr>
    </w:p>
    <w:p w14:paraId="731D7F33" w14:textId="4449B5E3" w:rsidR="003E3630" w:rsidRPr="00295B5B" w:rsidRDefault="003E3630" w:rsidP="003E3630">
      <w:pPr>
        <w:ind w:firstLine="720"/>
        <w:rPr>
          <w:rFonts w:ascii="Arial" w:hAnsi="Arial" w:cs="Arial"/>
        </w:rPr>
      </w:pPr>
      <w:r w:rsidRPr="00295B5B">
        <w:rPr>
          <w:rFonts w:ascii="Arial" w:hAnsi="Arial" w:cs="Arial"/>
        </w:rPr>
        <w:t>Day 2</w:t>
      </w:r>
    </w:p>
    <w:p w14:paraId="1E60D795" w14:textId="043B2BD3" w:rsidR="003E3630" w:rsidRPr="00295B5B" w:rsidRDefault="003E3630" w:rsidP="0019349A">
      <w:pPr>
        <w:pStyle w:val="ListParagraph"/>
        <w:numPr>
          <w:ilvl w:val="0"/>
          <w:numId w:val="20"/>
        </w:numPr>
        <w:rPr>
          <w:rFonts w:ascii="Arial" w:hAnsi="Arial" w:cs="Arial"/>
        </w:rPr>
      </w:pPr>
      <w:r w:rsidRPr="00295B5B">
        <w:rPr>
          <w:rFonts w:ascii="Arial" w:hAnsi="Arial" w:cs="Arial"/>
        </w:rPr>
        <w:t>Expense Report Review with tables</w:t>
      </w:r>
    </w:p>
    <w:p w14:paraId="4976A793" w14:textId="77777777" w:rsidR="003E3630" w:rsidRPr="00295B5B" w:rsidRDefault="003E3630" w:rsidP="0019349A">
      <w:pPr>
        <w:pStyle w:val="ListParagraph"/>
        <w:numPr>
          <w:ilvl w:val="1"/>
          <w:numId w:val="20"/>
        </w:numPr>
        <w:rPr>
          <w:rFonts w:ascii="Arial" w:hAnsi="Arial" w:cs="Arial"/>
        </w:rPr>
      </w:pPr>
      <w:proofErr w:type="gramStart"/>
      <w:r w:rsidRPr="00295B5B">
        <w:rPr>
          <w:rFonts w:ascii="Arial" w:hAnsi="Arial" w:cs="Arial"/>
        </w:rPr>
        <w:t>Non CC</w:t>
      </w:r>
      <w:proofErr w:type="gramEnd"/>
      <w:r w:rsidRPr="00295B5B">
        <w:rPr>
          <w:rFonts w:ascii="Arial" w:hAnsi="Arial" w:cs="Arial"/>
        </w:rPr>
        <w:t xml:space="preserve"> </w:t>
      </w:r>
    </w:p>
    <w:p w14:paraId="14707182" w14:textId="77777777" w:rsidR="003E3630" w:rsidRPr="00295B5B" w:rsidRDefault="003E3630" w:rsidP="0019349A">
      <w:pPr>
        <w:pStyle w:val="ListParagraph"/>
        <w:numPr>
          <w:ilvl w:val="1"/>
          <w:numId w:val="20"/>
        </w:numPr>
        <w:rPr>
          <w:rFonts w:ascii="Arial" w:hAnsi="Arial" w:cs="Arial"/>
        </w:rPr>
      </w:pPr>
      <w:r w:rsidRPr="00295B5B">
        <w:rPr>
          <w:rFonts w:ascii="Arial" w:hAnsi="Arial" w:cs="Arial"/>
        </w:rPr>
        <w:t>CC</w:t>
      </w:r>
    </w:p>
    <w:p w14:paraId="567A0032" w14:textId="77777777" w:rsidR="003E3630" w:rsidRPr="00295B5B" w:rsidRDefault="003E3630" w:rsidP="0019349A">
      <w:pPr>
        <w:pStyle w:val="ListParagraph"/>
        <w:numPr>
          <w:ilvl w:val="1"/>
          <w:numId w:val="20"/>
        </w:numPr>
        <w:rPr>
          <w:rFonts w:ascii="Arial" w:hAnsi="Arial" w:cs="Arial"/>
        </w:rPr>
      </w:pPr>
      <w:r w:rsidRPr="00295B5B">
        <w:rPr>
          <w:rFonts w:ascii="Arial" w:hAnsi="Arial" w:cs="Arial"/>
        </w:rPr>
        <w:t>Expense Report Items</w:t>
      </w:r>
    </w:p>
    <w:p w14:paraId="68B961FB" w14:textId="77777777" w:rsidR="003E3630" w:rsidRPr="00295B5B" w:rsidRDefault="003E3630" w:rsidP="0019349A">
      <w:pPr>
        <w:pStyle w:val="ListParagraph"/>
        <w:numPr>
          <w:ilvl w:val="1"/>
          <w:numId w:val="20"/>
        </w:numPr>
        <w:rPr>
          <w:rFonts w:ascii="Arial" w:hAnsi="Arial" w:cs="Arial"/>
        </w:rPr>
      </w:pPr>
      <w:r w:rsidRPr="00295B5B">
        <w:rPr>
          <w:rFonts w:ascii="Arial" w:hAnsi="Arial" w:cs="Arial"/>
        </w:rPr>
        <w:t>Rules related to Exp Reports</w:t>
      </w:r>
    </w:p>
    <w:p w14:paraId="24668DA4" w14:textId="2AF0D2E5" w:rsidR="003E3630" w:rsidRPr="00295B5B" w:rsidRDefault="003E3630" w:rsidP="0019349A">
      <w:pPr>
        <w:pStyle w:val="ListParagraph"/>
        <w:numPr>
          <w:ilvl w:val="1"/>
          <w:numId w:val="20"/>
        </w:numPr>
        <w:rPr>
          <w:rFonts w:ascii="Arial" w:hAnsi="Arial" w:cs="Arial"/>
        </w:rPr>
      </w:pPr>
      <w:r w:rsidRPr="00295B5B">
        <w:rPr>
          <w:rFonts w:ascii="Arial" w:hAnsi="Arial" w:cs="Arial"/>
        </w:rPr>
        <w:t>Payment Types</w:t>
      </w:r>
    </w:p>
    <w:p w14:paraId="0D549BC8" w14:textId="73D76691" w:rsidR="003E3630" w:rsidRPr="00295B5B" w:rsidRDefault="003E3630" w:rsidP="003E3630">
      <w:pPr>
        <w:ind w:firstLine="720"/>
        <w:rPr>
          <w:rFonts w:ascii="Arial" w:hAnsi="Arial" w:cs="Arial"/>
        </w:rPr>
      </w:pPr>
      <w:r w:rsidRPr="00295B5B">
        <w:rPr>
          <w:rFonts w:ascii="Arial" w:hAnsi="Arial" w:cs="Arial"/>
        </w:rPr>
        <w:t>Day 3</w:t>
      </w:r>
    </w:p>
    <w:p w14:paraId="2546649E" w14:textId="77777777" w:rsidR="003E3630" w:rsidRPr="00295B5B" w:rsidRDefault="003E3630" w:rsidP="0019349A">
      <w:pPr>
        <w:pStyle w:val="ListParagraph"/>
        <w:numPr>
          <w:ilvl w:val="0"/>
          <w:numId w:val="21"/>
        </w:numPr>
        <w:rPr>
          <w:rFonts w:ascii="Arial" w:hAnsi="Arial" w:cs="Arial"/>
        </w:rPr>
      </w:pPr>
      <w:r w:rsidRPr="00295B5B">
        <w:rPr>
          <w:rFonts w:ascii="Arial" w:hAnsi="Arial" w:cs="Arial"/>
        </w:rPr>
        <w:t>Expense Approval Process</w:t>
      </w:r>
    </w:p>
    <w:p w14:paraId="61EE7969" w14:textId="188EC583" w:rsidR="003E3630" w:rsidRPr="00295B5B" w:rsidRDefault="003E3630" w:rsidP="0019349A">
      <w:pPr>
        <w:pStyle w:val="ListParagraph"/>
        <w:numPr>
          <w:ilvl w:val="0"/>
          <w:numId w:val="21"/>
        </w:numPr>
        <w:rPr>
          <w:rFonts w:ascii="Arial" w:hAnsi="Arial" w:cs="Arial"/>
        </w:rPr>
      </w:pPr>
      <w:r w:rsidRPr="00295B5B">
        <w:rPr>
          <w:rFonts w:ascii="Arial" w:hAnsi="Arial" w:cs="Arial"/>
        </w:rPr>
        <w:t>Upload &amp; Post</w:t>
      </w:r>
    </w:p>
    <w:p w14:paraId="14B496E7" w14:textId="383BEA56" w:rsidR="003E3630" w:rsidRPr="00295B5B" w:rsidRDefault="003E3630" w:rsidP="003E3630">
      <w:pPr>
        <w:ind w:firstLine="720"/>
        <w:rPr>
          <w:rFonts w:ascii="Arial" w:hAnsi="Arial" w:cs="Arial"/>
        </w:rPr>
      </w:pPr>
      <w:r w:rsidRPr="00295B5B">
        <w:rPr>
          <w:rFonts w:ascii="Arial" w:hAnsi="Arial" w:cs="Arial"/>
        </w:rPr>
        <w:t>Day 4 &amp; 5</w:t>
      </w:r>
    </w:p>
    <w:p w14:paraId="7EC520B7" w14:textId="4D61655A" w:rsidR="003E3630" w:rsidRPr="00295B5B" w:rsidRDefault="003E3630" w:rsidP="0019349A">
      <w:pPr>
        <w:pStyle w:val="ListParagraph"/>
        <w:numPr>
          <w:ilvl w:val="0"/>
          <w:numId w:val="22"/>
        </w:numPr>
        <w:rPr>
          <w:rFonts w:ascii="Arial" w:hAnsi="Arial" w:cs="Arial"/>
        </w:rPr>
      </w:pPr>
      <w:proofErr w:type="spellStart"/>
      <w:r w:rsidRPr="00295B5B">
        <w:rPr>
          <w:rFonts w:ascii="Arial" w:hAnsi="Arial" w:cs="Arial"/>
        </w:rPr>
        <w:t>Self Study</w:t>
      </w:r>
      <w:proofErr w:type="spellEnd"/>
      <w:r w:rsidRPr="00295B5B">
        <w:rPr>
          <w:rFonts w:ascii="Arial" w:hAnsi="Arial" w:cs="Arial"/>
        </w:rPr>
        <w:t xml:space="preserve"> (Association of fields, custom fields, </w:t>
      </w:r>
      <w:proofErr w:type="gramStart"/>
      <w:r w:rsidRPr="00295B5B">
        <w:rPr>
          <w:rFonts w:ascii="Arial" w:hAnsi="Arial" w:cs="Arial"/>
        </w:rPr>
        <w:t>Rules</w:t>
      </w:r>
      <w:proofErr w:type="gramEnd"/>
      <w:r w:rsidRPr="00295B5B">
        <w:rPr>
          <w:rFonts w:ascii="Arial" w:hAnsi="Arial" w:cs="Arial"/>
        </w:rPr>
        <w:t xml:space="preserve"> and voucher)</w:t>
      </w:r>
    </w:p>
    <w:p w14:paraId="49EE8381" w14:textId="30068F30" w:rsidR="00A07E18" w:rsidRPr="00295B5B" w:rsidRDefault="00A07E18" w:rsidP="008C78B1">
      <w:pPr>
        <w:rPr>
          <w:rFonts w:ascii="Arial" w:hAnsi="Arial" w:cs="Arial"/>
        </w:rPr>
      </w:pPr>
      <w:r w:rsidRPr="00295B5B">
        <w:rPr>
          <w:rFonts w:ascii="Arial" w:hAnsi="Arial" w:cs="Arial"/>
        </w:rPr>
        <w:t>Week 5</w:t>
      </w:r>
    </w:p>
    <w:p w14:paraId="39C83862" w14:textId="70BD50B3" w:rsidR="003924BD" w:rsidRPr="00295B5B" w:rsidRDefault="003924BD" w:rsidP="003924BD">
      <w:pPr>
        <w:ind w:firstLine="720"/>
        <w:rPr>
          <w:rFonts w:ascii="Arial" w:hAnsi="Arial" w:cs="Arial"/>
        </w:rPr>
      </w:pPr>
      <w:r w:rsidRPr="00295B5B">
        <w:rPr>
          <w:rFonts w:ascii="Arial" w:hAnsi="Arial" w:cs="Arial"/>
        </w:rPr>
        <w:t>Day 1</w:t>
      </w:r>
    </w:p>
    <w:p w14:paraId="6E6F2A2A" w14:textId="39B1928E" w:rsidR="003924BD" w:rsidRPr="00295B5B" w:rsidRDefault="003924BD" w:rsidP="0019349A">
      <w:pPr>
        <w:pStyle w:val="ListParagraph"/>
        <w:numPr>
          <w:ilvl w:val="0"/>
          <w:numId w:val="25"/>
        </w:numPr>
        <w:rPr>
          <w:rFonts w:ascii="Arial" w:hAnsi="Arial" w:cs="Arial"/>
        </w:rPr>
      </w:pPr>
      <w:r w:rsidRPr="00295B5B">
        <w:rPr>
          <w:rFonts w:ascii="Arial" w:hAnsi="Arial" w:cs="Arial"/>
        </w:rPr>
        <w:t>Review of Expense Report</w:t>
      </w:r>
    </w:p>
    <w:p w14:paraId="712BB841" w14:textId="77777777" w:rsidR="003924BD" w:rsidRPr="00295B5B" w:rsidRDefault="003924BD" w:rsidP="0019349A">
      <w:pPr>
        <w:pStyle w:val="ListParagraph"/>
        <w:numPr>
          <w:ilvl w:val="0"/>
          <w:numId w:val="25"/>
        </w:numPr>
        <w:rPr>
          <w:rFonts w:ascii="Arial" w:hAnsi="Arial" w:cs="Arial"/>
        </w:rPr>
      </w:pPr>
      <w:r w:rsidRPr="00295B5B">
        <w:rPr>
          <w:rFonts w:ascii="Arial" w:hAnsi="Arial" w:cs="Arial"/>
        </w:rPr>
        <w:t>Be able to explain flow of Expense Report</w:t>
      </w:r>
    </w:p>
    <w:p w14:paraId="1F1A21E4" w14:textId="0D22B036" w:rsidR="003924BD" w:rsidRPr="00295B5B" w:rsidRDefault="003924BD" w:rsidP="0019349A">
      <w:pPr>
        <w:pStyle w:val="ListParagraph"/>
        <w:numPr>
          <w:ilvl w:val="0"/>
          <w:numId w:val="25"/>
        </w:numPr>
        <w:rPr>
          <w:rFonts w:ascii="Arial" w:hAnsi="Arial" w:cs="Arial"/>
        </w:rPr>
      </w:pPr>
      <w:r w:rsidRPr="00295B5B">
        <w:rPr>
          <w:rFonts w:ascii="Arial" w:hAnsi="Arial" w:cs="Arial"/>
        </w:rPr>
        <w:t xml:space="preserve">Be able to explain Approval criteria </w:t>
      </w:r>
    </w:p>
    <w:p w14:paraId="4892DA41" w14:textId="06CEB853" w:rsidR="003924BD" w:rsidRPr="00295B5B" w:rsidRDefault="003924BD" w:rsidP="003924BD">
      <w:pPr>
        <w:ind w:firstLine="720"/>
        <w:rPr>
          <w:rFonts w:ascii="Arial" w:hAnsi="Arial" w:cs="Arial"/>
        </w:rPr>
      </w:pPr>
      <w:r w:rsidRPr="00295B5B">
        <w:rPr>
          <w:rFonts w:ascii="Arial" w:hAnsi="Arial" w:cs="Arial"/>
        </w:rPr>
        <w:t>Day 2</w:t>
      </w:r>
    </w:p>
    <w:p w14:paraId="18DC15C7" w14:textId="77777777" w:rsidR="003924BD" w:rsidRPr="00295B5B" w:rsidRDefault="003924BD" w:rsidP="0019349A">
      <w:pPr>
        <w:pStyle w:val="ListParagraph"/>
        <w:numPr>
          <w:ilvl w:val="0"/>
          <w:numId w:val="26"/>
        </w:numPr>
        <w:rPr>
          <w:rFonts w:ascii="Arial" w:hAnsi="Arial" w:cs="Arial"/>
        </w:rPr>
      </w:pPr>
      <w:r w:rsidRPr="00295B5B">
        <w:rPr>
          <w:rFonts w:ascii="Arial" w:hAnsi="Arial" w:cs="Arial"/>
        </w:rPr>
        <w:t>Estimate Budget (Types of budget)</w:t>
      </w:r>
    </w:p>
    <w:p w14:paraId="4597DA20" w14:textId="77777777" w:rsidR="003924BD" w:rsidRPr="00295B5B" w:rsidRDefault="003924BD" w:rsidP="0019349A">
      <w:pPr>
        <w:pStyle w:val="ListParagraph"/>
        <w:numPr>
          <w:ilvl w:val="0"/>
          <w:numId w:val="26"/>
        </w:numPr>
        <w:rPr>
          <w:rFonts w:ascii="Arial" w:hAnsi="Arial" w:cs="Arial"/>
        </w:rPr>
      </w:pPr>
      <w:r w:rsidRPr="00295B5B">
        <w:rPr>
          <w:rFonts w:ascii="Arial" w:hAnsi="Arial" w:cs="Arial"/>
        </w:rPr>
        <w:t>Overview of Budget templates</w:t>
      </w:r>
    </w:p>
    <w:p w14:paraId="377E1149" w14:textId="11CB76C3" w:rsidR="003924BD" w:rsidRPr="00295B5B" w:rsidRDefault="003924BD" w:rsidP="0019349A">
      <w:pPr>
        <w:pStyle w:val="ListParagraph"/>
        <w:numPr>
          <w:ilvl w:val="0"/>
          <w:numId w:val="26"/>
        </w:numPr>
        <w:rPr>
          <w:rFonts w:ascii="Arial" w:hAnsi="Arial" w:cs="Arial"/>
        </w:rPr>
      </w:pPr>
      <w:r w:rsidRPr="00295B5B">
        <w:rPr>
          <w:rFonts w:ascii="Arial" w:hAnsi="Arial" w:cs="Arial"/>
        </w:rPr>
        <w:t>Overview of regular budget"</w:t>
      </w:r>
    </w:p>
    <w:p w14:paraId="7A69F435" w14:textId="6D97DBCF" w:rsidR="003924BD" w:rsidRPr="00295B5B" w:rsidRDefault="003924BD" w:rsidP="003924BD">
      <w:pPr>
        <w:ind w:firstLine="720"/>
        <w:rPr>
          <w:rFonts w:ascii="Arial" w:hAnsi="Arial" w:cs="Arial"/>
        </w:rPr>
      </w:pPr>
      <w:r w:rsidRPr="00295B5B">
        <w:rPr>
          <w:rFonts w:ascii="Arial" w:hAnsi="Arial" w:cs="Arial"/>
        </w:rPr>
        <w:t>Day 3, 4 &amp; 5</w:t>
      </w:r>
    </w:p>
    <w:p w14:paraId="06AFFF41" w14:textId="75CECB70" w:rsidR="003924BD" w:rsidRPr="00295B5B" w:rsidRDefault="003924BD" w:rsidP="0019349A">
      <w:pPr>
        <w:pStyle w:val="ListParagraph"/>
        <w:numPr>
          <w:ilvl w:val="0"/>
          <w:numId w:val="27"/>
        </w:numPr>
        <w:rPr>
          <w:rFonts w:ascii="Arial" w:hAnsi="Arial" w:cs="Arial"/>
        </w:rPr>
      </w:pPr>
      <w:proofErr w:type="spellStart"/>
      <w:r w:rsidRPr="00295B5B">
        <w:rPr>
          <w:rFonts w:ascii="Arial" w:hAnsi="Arial" w:cs="Arial"/>
        </w:rPr>
        <w:t>Self Study</w:t>
      </w:r>
      <w:proofErr w:type="spellEnd"/>
      <w:r w:rsidRPr="00295B5B">
        <w:rPr>
          <w:rFonts w:ascii="Arial" w:hAnsi="Arial" w:cs="Arial"/>
        </w:rPr>
        <w:t xml:space="preserve"> of budget along with associated fields &amp; rules</w:t>
      </w:r>
    </w:p>
    <w:p w14:paraId="1375F88E" w14:textId="195F7A41" w:rsidR="00A07E18" w:rsidRPr="00295B5B" w:rsidRDefault="00A07E18" w:rsidP="008C78B1">
      <w:pPr>
        <w:rPr>
          <w:rFonts w:ascii="Arial" w:hAnsi="Arial" w:cs="Arial"/>
        </w:rPr>
      </w:pPr>
      <w:r w:rsidRPr="00295B5B">
        <w:rPr>
          <w:rFonts w:ascii="Arial" w:hAnsi="Arial" w:cs="Arial"/>
        </w:rPr>
        <w:t>Week 6</w:t>
      </w:r>
    </w:p>
    <w:p w14:paraId="00760FEB" w14:textId="234A907B" w:rsidR="003924BD" w:rsidRPr="00295B5B" w:rsidRDefault="003924BD" w:rsidP="003924BD">
      <w:pPr>
        <w:ind w:firstLine="720"/>
        <w:rPr>
          <w:rFonts w:ascii="Arial" w:hAnsi="Arial" w:cs="Arial"/>
        </w:rPr>
      </w:pPr>
      <w:r w:rsidRPr="00295B5B">
        <w:rPr>
          <w:rFonts w:ascii="Arial" w:hAnsi="Arial" w:cs="Arial"/>
        </w:rPr>
        <w:t>Day 1</w:t>
      </w:r>
    </w:p>
    <w:p w14:paraId="7E0B2D24" w14:textId="0DCFC208" w:rsidR="003924BD" w:rsidRPr="00295B5B" w:rsidRDefault="003924BD" w:rsidP="0019349A">
      <w:pPr>
        <w:pStyle w:val="ListParagraph"/>
        <w:numPr>
          <w:ilvl w:val="0"/>
          <w:numId w:val="28"/>
        </w:numPr>
        <w:rPr>
          <w:rFonts w:ascii="Arial" w:hAnsi="Arial" w:cs="Arial"/>
        </w:rPr>
      </w:pPr>
      <w:r w:rsidRPr="00295B5B">
        <w:rPr>
          <w:rFonts w:ascii="Arial" w:hAnsi="Arial" w:cs="Arial"/>
        </w:rPr>
        <w:t>Review of budget section</w:t>
      </w:r>
    </w:p>
    <w:p w14:paraId="5E6FCC74" w14:textId="77777777" w:rsidR="003924BD" w:rsidRPr="00295B5B" w:rsidRDefault="003924BD" w:rsidP="0019349A">
      <w:pPr>
        <w:pStyle w:val="ListParagraph"/>
        <w:numPr>
          <w:ilvl w:val="0"/>
          <w:numId w:val="28"/>
        </w:numPr>
        <w:rPr>
          <w:rFonts w:ascii="Arial" w:hAnsi="Arial" w:cs="Arial"/>
        </w:rPr>
      </w:pPr>
      <w:r w:rsidRPr="00295B5B">
        <w:rPr>
          <w:rFonts w:ascii="Arial" w:hAnsi="Arial" w:cs="Arial"/>
        </w:rPr>
        <w:t>Be able to explain Labor, Expense and Resource budget</w:t>
      </w:r>
    </w:p>
    <w:p w14:paraId="49F1564C" w14:textId="0ED6B87A" w:rsidR="003924BD" w:rsidRPr="00295B5B" w:rsidRDefault="003924BD" w:rsidP="0019349A">
      <w:pPr>
        <w:pStyle w:val="ListParagraph"/>
        <w:numPr>
          <w:ilvl w:val="0"/>
          <w:numId w:val="28"/>
        </w:numPr>
        <w:rPr>
          <w:rFonts w:ascii="Arial" w:hAnsi="Arial" w:cs="Arial"/>
        </w:rPr>
      </w:pPr>
      <w:r w:rsidRPr="00295B5B">
        <w:rPr>
          <w:rFonts w:ascii="Arial" w:hAnsi="Arial" w:cs="Arial"/>
        </w:rPr>
        <w:t>Be able to explain how rates, tasks, expense types and work function are populated</w:t>
      </w:r>
    </w:p>
    <w:p w14:paraId="0293D70D" w14:textId="553EEAC2" w:rsidR="003924BD" w:rsidRPr="00295B5B" w:rsidRDefault="003924BD" w:rsidP="003924BD">
      <w:pPr>
        <w:ind w:firstLine="720"/>
        <w:rPr>
          <w:rFonts w:ascii="Arial" w:hAnsi="Arial" w:cs="Arial"/>
        </w:rPr>
      </w:pPr>
      <w:r w:rsidRPr="00295B5B">
        <w:rPr>
          <w:rFonts w:ascii="Arial" w:hAnsi="Arial" w:cs="Arial"/>
        </w:rPr>
        <w:t>Day 2</w:t>
      </w:r>
    </w:p>
    <w:p w14:paraId="10DC10D0" w14:textId="77777777" w:rsidR="00B43766" w:rsidRPr="00295B5B" w:rsidRDefault="003924BD" w:rsidP="0019349A">
      <w:pPr>
        <w:pStyle w:val="ListParagraph"/>
        <w:numPr>
          <w:ilvl w:val="0"/>
          <w:numId w:val="29"/>
        </w:numPr>
        <w:rPr>
          <w:rFonts w:ascii="Arial" w:hAnsi="Arial" w:cs="Arial"/>
        </w:rPr>
      </w:pPr>
      <w:r w:rsidRPr="00295B5B">
        <w:rPr>
          <w:rFonts w:ascii="Arial" w:hAnsi="Arial" w:cs="Arial"/>
        </w:rPr>
        <w:t xml:space="preserve">Overview of PO and Voucher (Po based and </w:t>
      </w:r>
      <w:proofErr w:type="gramStart"/>
      <w:r w:rsidRPr="00295B5B">
        <w:rPr>
          <w:rFonts w:ascii="Arial" w:hAnsi="Arial" w:cs="Arial"/>
        </w:rPr>
        <w:t>Non PO</w:t>
      </w:r>
      <w:proofErr w:type="gramEnd"/>
      <w:r w:rsidRPr="00295B5B">
        <w:rPr>
          <w:rFonts w:ascii="Arial" w:hAnsi="Arial" w:cs="Arial"/>
        </w:rPr>
        <w:t xml:space="preserve"> based voucher)</w:t>
      </w:r>
    </w:p>
    <w:p w14:paraId="3010416F" w14:textId="77777777" w:rsidR="00B43766" w:rsidRPr="00295B5B" w:rsidRDefault="003924BD" w:rsidP="0019349A">
      <w:pPr>
        <w:pStyle w:val="ListParagraph"/>
        <w:numPr>
          <w:ilvl w:val="0"/>
          <w:numId w:val="29"/>
        </w:numPr>
        <w:rPr>
          <w:rFonts w:ascii="Arial" w:hAnsi="Arial" w:cs="Arial"/>
        </w:rPr>
      </w:pPr>
      <w:r w:rsidRPr="00295B5B">
        <w:rPr>
          <w:rFonts w:ascii="Arial" w:hAnsi="Arial" w:cs="Arial"/>
        </w:rPr>
        <w:t>PO Tolerance</w:t>
      </w:r>
    </w:p>
    <w:p w14:paraId="4D8F4796" w14:textId="7AAB19E9" w:rsidR="003924BD" w:rsidRPr="00295B5B" w:rsidRDefault="003924BD" w:rsidP="0019349A">
      <w:pPr>
        <w:pStyle w:val="ListParagraph"/>
        <w:numPr>
          <w:ilvl w:val="0"/>
          <w:numId w:val="29"/>
        </w:numPr>
        <w:rPr>
          <w:rFonts w:ascii="Arial" w:hAnsi="Arial" w:cs="Arial"/>
        </w:rPr>
      </w:pPr>
      <w:proofErr w:type="spellStart"/>
      <w:r w:rsidRPr="00295B5B">
        <w:rPr>
          <w:rFonts w:ascii="Arial" w:hAnsi="Arial" w:cs="Arial"/>
        </w:rPr>
        <w:t>Self Study</w:t>
      </w:r>
      <w:proofErr w:type="spellEnd"/>
    </w:p>
    <w:p w14:paraId="0CBA288D" w14:textId="110DF0A4" w:rsidR="003924BD" w:rsidRPr="00295B5B" w:rsidRDefault="003924BD" w:rsidP="00B43766">
      <w:pPr>
        <w:ind w:firstLine="720"/>
        <w:rPr>
          <w:rFonts w:ascii="Arial" w:hAnsi="Arial" w:cs="Arial"/>
        </w:rPr>
      </w:pPr>
      <w:r w:rsidRPr="00295B5B">
        <w:rPr>
          <w:rFonts w:ascii="Arial" w:hAnsi="Arial" w:cs="Arial"/>
        </w:rPr>
        <w:t>Day 3 &amp; 4</w:t>
      </w:r>
    </w:p>
    <w:p w14:paraId="5CB261A4" w14:textId="684CB131" w:rsidR="003924BD" w:rsidRPr="00295B5B" w:rsidRDefault="003924BD" w:rsidP="0019349A">
      <w:pPr>
        <w:pStyle w:val="ListParagraph"/>
        <w:numPr>
          <w:ilvl w:val="0"/>
          <w:numId w:val="30"/>
        </w:numPr>
        <w:rPr>
          <w:rFonts w:ascii="Arial" w:hAnsi="Arial" w:cs="Arial"/>
        </w:rPr>
      </w:pPr>
      <w:proofErr w:type="spellStart"/>
      <w:r w:rsidRPr="00295B5B">
        <w:rPr>
          <w:rFonts w:ascii="Arial" w:hAnsi="Arial" w:cs="Arial"/>
        </w:rPr>
        <w:t>Self Study</w:t>
      </w:r>
      <w:proofErr w:type="spellEnd"/>
      <w:r w:rsidRPr="00295B5B">
        <w:rPr>
          <w:rFonts w:ascii="Arial" w:hAnsi="Arial" w:cs="Arial"/>
        </w:rPr>
        <w:t xml:space="preserve"> of PO along with fields, rules, linking with Level2/Level3 and budget</w:t>
      </w:r>
    </w:p>
    <w:p w14:paraId="4258C82A" w14:textId="61368B9A" w:rsidR="003924BD" w:rsidRPr="00295B5B" w:rsidRDefault="003924BD" w:rsidP="00B43766">
      <w:pPr>
        <w:ind w:firstLine="720"/>
        <w:rPr>
          <w:rFonts w:ascii="Arial" w:hAnsi="Arial" w:cs="Arial"/>
        </w:rPr>
      </w:pPr>
      <w:r w:rsidRPr="00295B5B">
        <w:rPr>
          <w:rFonts w:ascii="Arial" w:hAnsi="Arial" w:cs="Arial"/>
        </w:rPr>
        <w:lastRenderedPageBreak/>
        <w:t>Day 4 &amp; 5</w:t>
      </w:r>
    </w:p>
    <w:p w14:paraId="7EE1DF1C" w14:textId="2F7DD9D5" w:rsidR="003924BD" w:rsidRPr="00295B5B" w:rsidRDefault="003924BD" w:rsidP="0019349A">
      <w:pPr>
        <w:pStyle w:val="ListParagraph"/>
        <w:numPr>
          <w:ilvl w:val="0"/>
          <w:numId w:val="31"/>
        </w:numPr>
        <w:rPr>
          <w:rFonts w:ascii="Arial" w:hAnsi="Arial" w:cs="Arial"/>
        </w:rPr>
      </w:pPr>
      <w:proofErr w:type="spellStart"/>
      <w:r w:rsidRPr="00295B5B">
        <w:rPr>
          <w:rFonts w:ascii="Arial" w:hAnsi="Arial" w:cs="Arial"/>
        </w:rPr>
        <w:t>Self Study</w:t>
      </w:r>
      <w:proofErr w:type="spellEnd"/>
      <w:r w:rsidRPr="00295B5B">
        <w:rPr>
          <w:rFonts w:ascii="Arial" w:hAnsi="Arial" w:cs="Arial"/>
        </w:rPr>
        <w:t xml:space="preserve"> of voucher along with fields, rules and linking with PO</w:t>
      </w:r>
    </w:p>
    <w:p w14:paraId="5DAFCD4F" w14:textId="0A1A8637" w:rsidR="00A07E18" w:rsidRPr="00295B5B" w:rsidRDefault="00A07E18" w:rsidP="008C78B1">
      <w:pPr>
        <w:rPr>
          <w:rFonts w:ascii="Arial" w:hAnsi="Arial" w:cs="Arial"/>
        </w:rPr>
      </w:pPr>
      <w:r w:rsidRPr="00295B5B">
        <w:rPr>
          <w:rFonts w:ascii="Arial" w:hAnsi="Arial" w:cs="Arial"/>
        </w:rPr>
        <w:t>Week 7</w:t>
      </w:r>
    </w:p>
    <w:p w14:paraId="2B12B221" w14:textId="4B222118" w:rsidR="00B43766" w:rsidRPr="00295B5B" w:rsidRDefault="00B43766" w:rsidP="00B43766">
      <w:pPr>
        <w:ind w:firstLine="720"/>
        <w:rPr>
          <w:rFonts w:ascii="Arial" w:hAnsi="Arial" w:cs="Arial"/>
        </w:rPr>
      </w:pPr>
      <w:r w:rsidRPr="00295B5B">
        <w:rPr>
          <w:rFonts w:ascii="Arial" w:hAnsi="Arial" w:cs="Arial"/>
        </w:rPr>
        <w:t>Day 1</w:t>
      </w:r>
    </w:p>
    <w:p w14:paraId="6ACB3967" w14:textId="77777777" w:rsidR="00B43766" w:rsidRPr="00295B5B" w:rsidRDefault="00B43766" w:rsidP="0019349A">
      <w:pPr>
        <w:pStyle w:val="ListParagraph"/>
        <w:numPr>
          <w:ilvl w:val="0"/>
          <w:numId w:val="32"/>
        </w:numPr>
        <w:rPr>
          <w:rFonts w:ascii="Arial" w:hAnsi="Arial" w:cs="Arial"/>
        </w:rPr>
      </w:pPr>
      <w:r w:rsidRPr="00295B5B">
        <w:rPr>
          <w:rFonts w:ascii="Arial" w:hAnsi="Arial" w:cs="Arial"/>
        </w:rPr>
        <w:t>Review of PO</w:t>
      </w:r>
    </w:p>
    <w:p w14:paraId="013C1EEF" w14:textId="79F5EE7D" w:rsidR="00B43766" w:rsidRPr="00295B5B" w:rsidRDefault="00B43766" w:rsidP="0019349A">
      <w:pPr>
        <w:pStyle w:val="ListParagraph"/>
        <w:numPr>
          <w:ilvl w:val="0"/>
          <w:numId w:val="32"/>
        </w:numPr>
        <w:rPr>
          <w:rFonts w:ascii="Arial" w:hAnsi="Arial" w:cs="Arial"/>
        </w:rPr>
      </w:pPr>
      <w:r w:rsidRPr="00295B5B">
        <w:rPr>
          <w:rFonts w:ascii="Arial" w:hAnsi="Arial" w:cs="Arial"/>
        </w:rPr>
        <w:t>Review of Voucher</w:t>
      </w:r>
    </w:p>
    <w:p w14:paraId="676CC3AB" w14:textId="14C04EB9" w:rsidR="00B43766" w:rsidRPr="00295B5B" w:rsidRDefault="00B43766" w:rsidP="00B43766">
      <w:pPr>
        <w:ind w:firstLine="720"/>
        <w:rPr>
          <w:rFonts w:ascii="Arial" w:hAnsi="Arial" w:cs="Arial"/>
        </w:rPr>
      </w:pPr>
      <w:r w:rsidRPr="00295B5B">
        <w:rPr>
          <w:rFonts w:ascii="Arial" w:hAnsi="Arial" w:cs="Arial"/>
        </w:rPr>
        <w:t>Day 2</w:t>
      </w:r>
    </w:p>
    <w:p w14:paraId="6628E91A" w14:textId="4A836C4D" w:rsidR="00B43766" w:rsidRPr="00295B5B" w:rsidRDefault="00B43766" w:rsidP="0019349A">
      <w:pPr>
        <w:pStyle w:val="ListParagraph"/>
        <w:numPr>
          <w:ilvl w:val="0"/>
          <w:numId w:val="33"/>
        </w:numPr>
        <w:rPr>
          <w:rFonts w:ascii="Arial" w:hAnsi="Arial" w:cs="Arial"/>
        </w:rPr>
      </w:pPr>
      <w:r w:rsidRPr="00295B5B">
        <w:rPr>
          <w:rFonts w:ascii="Arial" w:hAnsi="Arial" w:cs="Arial"/>
        </w:rPr>
        <w:t>Overview of Billing &amp; Invoicing</w:t>
      </w:r>
    </w:p>
    <w:p w14:paraId="63E6F55A" w14:textId="77777777" w:rsidR="00B43766" w:rsidRPr="00295B5B" w:rsidRDefault="00B43766" w:rsidP="0019349A">
      <w:pPr>
        <w:pStyle w:val="ListParagraph"/>
        <w:numPr>
          <w:ilvl w:val="1"/>
          <w:numId w:val="33"/>
        </w:numPr>
        <w:rPr>
          <w:rFonts w:ascii="Arial" w:hAnsi="Arial" w:cs="Arial"/>
        </w:rPr>
      </w:pPr>
      <w:r w:rsidRPr="00295B5B">
        <w:rPr>
          <w:rFonts w:ascii="Arial" w:hAnsi="Arial" w:cs="Arial"/>
        </w:rPr>
        <w:t>Estimated</w:t>
      </w:r>
    </w:p>
    <w:p w14:paraId="1E701802" w14:textId="77777777" w:rsidR="00B43766" w:rsidRPr="00295B5B" w:rsidRDefault="00B43766" w:rsidP="0019349A">
      <w:pPr>
        <w:pStyle w:val="ListParagraph"/>
        <w:numPr>
          <w:ilvl w:val="1"/>
          <w:numId w:val="33"/>
        </w:numPr>
        <w:rPr>
          <w:rFonts w:ascii="Arial" w:hAnsi="Arial" w:cs="Arial"/>
        </w:rPr>
      </w:pPr>
      <w:r w:rsidRPr="00295B5B">
        <w:rPr>
          <w:rFonts w:ascii="Arial" w:hAnsi="Arial" w:cs="Arial"/>
        </w:rPr>
        <w:t>Scheduled</w:t>
      </w:r>
    </w:p>
    <w:p w14:paraId="23E96332" w14:textId="77777777" w:rsidR="00B43766" w:rsidRPr="00295B5B" w:rsidRDefault="00B43766" w:rsidP="0019349A">
      <w:pPr>
        <w:pStyle w:val="ListParagraph"/>
        <w:numPr>
          <w:ilvl w:val="1"/>
          <w:numId w:val="33"/>
        </w:numPr>
        <w:rPr>
          <w:rFonts w:ascii="Arial" w:hAnsi="Arial" w:cs="Arial"/>
        </w:rPr>
      </w:pPr>
      <w:r w:rsidRPr="00295B5B">
        <w:rPr>
          <w:rFonts w:ascii="Arial" w:hAnsi="Arial" w:cs="Arial"/>
        </w:rPr>
        <w:t>Actual</w:t>
      </w:r>
    </w:p>
    <w:p w14:paraId="62BA3D36" w14:textId="4B8F4B2E" w:rsidR="00B43766" w:rsidRPr="00295B5B" w:rsidRDefault="00B43766" w:rsidP="0019349A">
      <w:pPr>
        <w:pStyle w:val="ListParagraph"/>
        <w:numPr>
          <w:ilvl w:val="0"/>
          <w:numId w:val="33"/>
        </w:numPr>
        <w:rPr>
          <w:rFonts w:ascii="Arial" w:hAnsi="Arial" w:cs="Arial"/>
        </w:rPr>
      </w:pPr>
      <w:proofErr w:type="spellStart"/>
      <w:r w:rsidRPr="00295B5B">
        <w:rPr>
          <w:rFonts w:ascii="Arial" w:hAnsi="Arial" w:cs="Arial"/>
        </w:rPr>
        <w:t>Self Study</w:t>
      </w:r>
      <w:proofErr w:type="spellEnd"/>
      <w:r w:rsidRPr="00295B5B">
        <w:rPr>
          <w:rFonts w:ascii="Arial" w:hAnsi="Arial" w:cs="Arial"/>
        </w:rPr>
        <w:t xml:space="preserve"> of Billing</w:t>
      </w:r>
    </w:p>
    <w:p w14:paraId="1DCB3369" w14:textId="534411A1" w:rsidR="00B43766" w:rsidRPr="00295B5B" w:rsidRDefault="00B43766" w:rsidP="00B43766">
      <w:pPr>
        <w:ind w:firstLine="720"/>
        <w:rPr>
          <w:rFonts w:ascii="Arial" w:hAnsi="Arial" w:cs="Arial"/>
        </w:rPr>
      </w:pPr>
      <w:r w:rsidRPr="00295B5B">
        <w:rPr>
          <w:rFonts w:ascii="Arial" w:hAnsi="Arial" w:cs="Arial"/>
        </w:rPr>
        <w:t>Day 3 &amp; 4</w:t>
      </w:r>
    </w:p>
    <w:p w14:paraId="1780011D" w14:textId="5C5C703A" w:rsidR="00B43766" w:rsidRPr="00295B5B" w:rsidRDefault="00B43766" w:rsidP="0019349A">
      <w:pPr>
        <w:pStyle w:val="ListParagraph"/>
        <w:numPr>
          <w:ilvl w:val="0"/>
          <w:numId w:val="34"/>
        </w:numPr>
        <w:rPr>
          <w:rFonts w:ascii="Arial" w:hAnsi="Arial" w:cs="Arial"/>
        </w:rPr>
      </w:pPr>
      <w:proofErr w:type="spellStart"/>
      <w:r w:rsidRPr="00295B5B">
        <w:rPr>
          <w:rFonts w:ascii="Arial" w:hAnsi="Arial" w:cs="Arial"/>
        </w:rPr>
        <w:t>Self Study</w:t>
      </w:r>
      <w:proofErr w:type="spellEnd"/>
      <w:r w:rsidRPr="00295B5B">
        <w:rPr>
          <w:rFonts w:ascii="Arial" w:hAnsi="Arial" w:cs="Arial"/>
        </w:rPr>
        <w:t xml:space="preserve"> of Billing</w:t>
      </w:r>
    </w:p>
    <w:p w14:paraId="24B77154" w14:textId="614A477F" w:rsidR="00B43766" w:rsidRPr="00295B5B" w:rsidRDefault="00B43766" w:rsidP="00B43766">
      <w:pPr>
        <w:ind w:firstLine="720"/>
        <w:rPr>
          <w:rFonts w:ascii="Arial" w:hAnsi="Arial" w:cs="Arial"/>
        </w:rPr>
      </w:pPr>
      <w:r w:rsidRPr="00295B5B">
        <w:rPr>
          <w:rFonts w:ascii="Arial" w:hAnsi="Arial" w:cs="Arial"/>
        </w:rPr>
        <w:t>Day 5</w:t>
      </w:r>
    </w:p>
    <w:p w14:paraId="369BAA8C" w14:textId="5C367A54" w:rsidR="00B43766" w:rsidRPr="00295B5B" w:rsidRDefault="00B43766" w:rsidP="0019349A">
      <w:pPr>
        <w:pStyle w:val="ListParagraph"/>
        <w:numPr>
          <w:ilvl w:val="0"/>
          <w:numId w:val="35"/>
        </w:numPr>
        <w:rPr>
          <w:rFonts w:ascii="Arial" w:hAnsi="Arial" w:cs="Arial"/>
        </w:rPr>
      </w:pPr>
      <w:proofErr w:type="spellStart"/>
      <w:r w:rsidRPr="00295B5B">
        <w:rPr>
          <w:rFonts w:ascii="Arial" w:hAnsi="Arial" w:cs="Arial"/>
        </w:rPr>
        <w:t>Self Study</w:t>
      </w:r>
      <w:proofErr w:type="spellEnd"/>
      <w:r w:rsidRPr="00295B5B">
        <w:rPr>
          <w:rFonts w:ascii="Arial" w:hAnsi="Arial" w:cs="Arial"/>
        </w:rPr>
        <w:t xml:space="preserve"> of Job Inquiry, How and when data is populated on this screen</w:t>
      </w:r>
    </w:p>
    <w:p w14:paraId="386A78A0" w14:textId="30FFBE62" w:rsidR="00A07E18" w:rsidRPr="00295B5B" w:rsidRDefault="00A07E18" w:rsidP="008C78B1">
      <w:pPr>
        <w:rPr>
          <w:rFonts w:ascii="Arial" w:hAnsi="Arial" w:cs="Arial"/>
        </w:rPr>
      </w:pPr>
      <w:r w:rsidRPr="00295B5B">
        <w:rPr>
          <w:rFonts w:ascii="Arial" w:hAnsi="Arial" w:cs="Arial"/>
        </w:rPr>
        <w:t>Week 8</w:t>
      </w:r>
    </w:p>
    <w:p w14:paraId="44320657" w14:textId="31EA29EC" w:rsidR="00B43766" w:rsidRPr="00295B5B" w:rsidRDefault="00B43766" w:rsidP="00B43766">
      <w:pPr>
        <w:ind w:firstLine="720"/>
        <w:rPr>
          <w:rFonts w:ascii="Arial" w:hAnsi="Arial" w:cs="Arial"/>
        </w:rPr>
      </w:pPr>
      <w:r w:rsidRPr="00295B5B">
        <w:rPr>
          <w:rFonts w:ascii="Arial" w:hAnsi="Arial" w:cs="Arial"/>
        </w:rPr>
        <w:t>Day 1</w:t>
      </w:r>
    </w:p>
    <w:p w14:paraId="4E2A150A" w14:textId="2C3A4843" w:rsidR="00B43766" w:rsidRPr="00295B5B" w:rsidRDefault="00B43766" w:rsidP="0019349A">
      <w:pPr>
        <w:pStyle w:val="ListParagraph"/>
        <w:numPr>
          <w:ilvl w:val="0"/>
          <w:numId w:val="36"/>
        </w:numPr>
        <w:rPr>
          <w:rFonts w:ascii="Arial" w:hAnsi="Arial" w:cs="Arial"/>
        </w:rPr>
      </w:pPr>
      <w:r w:rsidRPr="00295B5B">
        <w:rPr>
          <w:rFonts w:ascii="Arial" w:hAnsi="Arial" w:cs="Arial"/>
        </w:rPr>
        <w:t xml:space="preserve">Review of Billing &amp; Invoicing </w:t>
      </w:r>
    </w:p>
    <w:p w14:paraId="3319CC7B" w14:textId="1DB5ACBA" w:rsidR="00B43766" w:rsidRPr="00295B5B" w:rsidRDefault="00B43766" w:rsidP="00B43766">
      <w:pPr>
        <w:ind w:firstLine="720"/>
        <w:rPr>
          <w:rFonts w:ascii="Arial" w:hAnsi="Arial" w:cs="Arial"/>
        </w:rPr>
      </w:pPr>
      <w:r w:rsidRPr="00295B5B">
        <w:rPr>
          <w:rFonts w:ascii="Arial" w:hAnsi="Arial" w:cs="Arial"/>
        </w:rPr>
        <w:t>Day 2</w:t>
      </w:r>
    </w:p>
    <w:p w14:paraId="745D2B8F" w14:textId="77777777" w:rsidR="00B43766" w:rsidRPr="00295B5B" w:rsidRDefault="00B43766" w:rsidP="0019349A">
      <w:pPr>
        <w:pStyle w:val="ListParagraph"/>
        <w:numPr>
          <w:ilvl w:val="0"/>
          <w:numId w:val="37"/>
        </w:numPr>
        <w:rPr>
          <w:rFonts w:ascii="Arial" w:hAnsi="Arial" w:cs="Arial"/>
        </w:rPr>
      </w:pPr>
      <w:r w:rsidRPr="00295B5B">
        <w:rPr>
          <w:rFonts w:ascii="Arial" w:hAnsi="Arial" w:cs="Arial"/>
        </w:rPr>
        <w:t>Review of Billing &amp; Invoicing</w:t>
      </w:r>
    </w:p>
    <w:p w14:paraId="783963CA" w14:textId="355D080F" w:rsidR="00B43766" w:rsidRPr="00295B5B" w:rsidRDefault="00B43766" w:rsidP="0019349A">
      <w:pPr>
        <w:pStyle w:val="ListParagraph"/>
        <w:numPr>
          <w:ilvl w:val="0"/>
          <w:numId w:val="37"/>
        </w:numPr>
        <w:rPr>
          <w:rFonts w:ascii="Arial" w:hAnsi="Arial" w:cs="Arial"/>
        </w:rPr>
      </w:pPr>
      <w:r w:rsidRPr="00295B5B">
        <w:rPr>
          <w:rFonts w:ascii="Arial" w:hAnsi="Arial" w:cs="Arial"/>
        </w:rPr>
        <w:t>Review of Job inquiry (Detail of each section)</w:t>
      </w:r>
    </w:p>
    <w:p w14:paraId="4CB63624" w14:textId="4D0AEBB5" w:rsidR="00B43766" w:rsidRPr="00295B5B" w:rsidRDefault="00B43766" w:rsidP="00B43766">
      <w:pPr>
        <w:ind w:firstLine="720"/>
        <w:rPr>
          <w:rFonts w:ascii="Arial" w:hAnsi="Arial" w:cs="Arial"/>
        </w:rPr>
      </w:pPr>
      <w:r w:rsidRPr="00295B5B">
        <w:rPr>
          <w:rFonts w:ascii="Arial" w:hAnsi="Arial" w:cs="Arial"/>
        </w:rPr>
        <w:t>Day 3, 4 &amp; 5</w:t>
      </w:r>
    </w:p>
    <w:p w14:paraId="5E379595" w14:textId="63AE4701" w:rsidR="00B43766" w:rsidRPr="00295B5B" w:rsidRDefault="00B43766" w:rsidP="0019349A">
      <w:pPr>
        <w:pStyle w:val="ListParagraph"/>
        <w:numPr>
          <w:ilvl w:val="0"/>
          <w:numId w:val="38"/>
        </w:numPr>
        <w:rPr>
          <w:rFonts w:ascii="Arial" w:hAnsi="Arial" w:cs="Arial"/>
        </w:rPr>
      </w:pPr>
      <w:r w:rsidRPr="00295B5B">
        <w:rPr>
          <w:rFonts w:ascii="Arial" w:hAnsi="Arial" w:cs="Arial"/>
        </w:rPr>
        <w:t>Review of complete process flow</w:t>
      </w:r>
    </w:p>
    <w:p w14:paraId="468165CE" w14:textId="74AF0BA8" w:rsidR="00295B5B" w:rsidRPr="00295B5B" w:rsidRDefault="00295B5B" w:rsidP="00295B5B">
      <w:pPr>
        <w:rPr>
          <w:rFonts w:ascii="Arial" w:hAnsi="Arial" w:cs="Arial"/>
          <w:b/>
          <w:bCs/>
        </w:rPr>
      </w:pPr>
      <w:r w:rsidRPr="00295B5B">
        <w:rPr>
          <w:rFonts w:ascii="Arial" w:hAnsi="Arial" w:cs="Arial"/>
          <w:b/>
          <w:bCs/>
        </w:rPr>
        <w:t>Post training plan</w:t>
      </w:r>
    </w:p>
    <w:p w14:paraId="2155E0DF" w14:textId="77777777" w:rsidR="00295B5B" w:rsidRPr="00295B5B" w:rsidRDefault="00295B5B" w:rsidP="00295B5B">
      <w:pPr>
        <w:rPr>
          <w:rFonts w:ascii="Arial" w:hAnsi="Arial" w:cs="Arial"/>
        </w:rPr>
      </w:pPr>
      <w:r w:rsidRPr="00295B5B">
        <w:rPr>
          <w:rFonts w:ascii="Arial" w:hAnsi="Arial" w:cs="Arial"/>
        </w:rPr>
        <w:t xml:space="preserve">Upon completion of the product training, the resource must be able to participate in product discussion, be able to reproduce test scenario and fix basic level issues. </w:t>
      </w:r>
    </w:p>
    <w:p w14:paraId="227FE9AF" w14:textId="3A563452" w:rsidR="00295B5B" w:rsidRPr="00295B5B" w:rsidRDefault="00295B5B" w:rsidP="00295B5B">
      <w:pPr>
        <w:rPr>
          <w:rFonts w:ascii="Arial" w:hAnsi="Arial" w:cs="Arial"/>
        </w:rPr>
      </w:pPr>
      <w:r w:rsidRPr="00295B5B">
        <w:rPr>
          <w:rFonts w:ascii="Arial" w:hAnsi="Arial" w:cs="Arial"/>
        </w:rPr>
        <w:t>In third month, the resource must be able learn and demonstrate the product process flow described below:</w:t>
      </w:r>
    </w:p>
    <w:p w14:paraId="3E2E4A2D" w14:textId="0A3CAF94" w:rsidR="00295B5B" w:rsidRPr="00295B5B" w:rsidRDefault="00295B5B" w:rsidP="00295B5B">
      <w:pPr>
        <w:rPr>
          <w:rFonts w:ascii="Arial" w:hAnsi="Arial" w:cs="Arial"/>
          <w:b/>
          <w:bCs/>
        </w:rPr>
      </w:pPr>
      <w:r w:rsidRPr="00295B5B">
        <w:rPr>
          <w:rFonts w:ascii="Arial" w:hAnsi="Arial" w:cs="Arial"/>
          <w:b/>
          <w:bCs/>
        </w:rPr>
        <w:t>Product Process Flow</w:t>
      </w:r>
    </w:p>
    <w:p w14:paraId="0CC0D789" w14:textId="77777777" w:rsidR="00295B5B" w:rsidRPr="00295B5B" w:rsidRDefault="00295B5B" w:rsidP="0019349A">
      <w:pPr>
        <w:numPr>
          <w:ilvl w:val="0"/>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Go </w:t>
      </w:r>
      <w:proofErr w:type="gramStart"/>
      <w:r w:rsidRPr="00295B5B">
        <w:rPr>
          <w:rFonts w:ascii="Arial" w:eastAsia="Times New Roman" w:hAnsi="Arial" w:cs="Arial"/>
          <w:sz w:val="20"/>
          <w:szCs w:val="20"/>
        </w:rPr>
        <w:t>To</w:t>
      </w:r>
      <w:proofErr w:type="gramEnd"/>
      <w:r w:rsidRPr="00295B5B">
        <w:rPr>
          <w:rFonts w:ascii="Arial" w:eastAsia="Times New Roman" w:hAnsi="Arial" w:cs="Arial"/>
          <w:sz w:val="20"/>
          <w:szCs w:val="20"/>
        </w:rPr>
        <w:t xml:space="preserve"> Job Setup screen</w:t>
      </w:r>
    </w:p>
    <w:p w14:paraId="5D194E3A" w14:textId="77777777" w:rsidR="00295B5B" w:rsidRPr="00295B5B" w:rsidRDefault="00295B5B" w:rsidP="0019349A">
      <w:pPr>
        <w:numPr>
          <w:ilvl w:val="0"/>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Select the client "BERLICLOR" </w:t>
      </w:r>
    </w:p>
    <w:p w14:paraId="2EDAEE66" w14:textId="77777777" w:rsidR="00295B5B" w:rsidRPr="00295B5B" w:rsidRDefault="00295B5B" w:rsidP="0019349A">
      <w:pPr>
        <w:numPr>
          <w:ilvl w:val="0"/>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"ZZBILLABLE" template – this is a generic one, additional templates can be defined</w:t>
      </w:r>
    </w:p>
    <w:p w14:paraId="1FF8850A" w14:textId="77777777" w:rsidR="00295B5B" w:rsidRPr="00295B5B" w:rsidRDefault="00295B5B" w:rsidP="0019349A">
      <w:pPr>
        <w:numPr>
          <w:ilvl w:val="0"/>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Save The Job- BERLICOR-13-XXX (not down the job number – copy it)</w:t>
      </w:r>
    </w:p>
    <w:p w14:paraId="1C149D23" w14:textId="77777777" w:rsidR="00295B5B" w:rsidRPr="00295B5B" w:rsidRDefault="00295B5B" w:rsidP="0019349A">
      <w:pPr>
        <w:numPr>
          <w:ilvl w:val="0"/>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lastRenderedPageBreak/>
        <w:t>Go to Job resource Management Screen and load the same job</w:t>
      </w:r>
    </w:p>
    <w:p w14:paraId="5DDD0CA6" w14:textId="77777777" w:rsidR="00295B5B" w:rsidRPr="00295B5B" w:rsidRDefault="00295B5B" w:rsidP="0019349A">
      <w:pPr>
        <w:numPr>
          <w:ilvl w:val="0"/>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Update the data as required on Job resource management screen, Click on Create Revision estimate and update it as required </w:t>
      </w:r>
    </w:p>
    <w:p w14:paraId="043B1A58" w14:textId="77777777" w:rsidR="00295B5B" w:rsidRPr="00295B5B" w:rsidRDefault="00295B5B" w:rsidP="0019349A">
      <w:pPr>
        <w:numPr>
          <w:ilvl w:val="1"/>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This is just a sample for RM, without workflow/project plan. Reference Levin’s initiative vs. what we are doing with Chicago initiative</w:t>
      </w:r>
    </w:p>
    <w:p w14:paraId="6A6E53DE" w14:textId="77777777" w:rsidR="00295B5B" w:rsidRPr="00295B5B" w:rsidRDefault="00295B5B" w:rsidP="0019349A">
      <w:pPr>
        <w:numPr>
          <w:ilvl w:val="0"/>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Click on the "view estimate" that will redirect to the Job Estimate</w:t>
      </w:r>
    </w:p>
    <w:p w14:paraId="25946ACE" w14:textId="77777777" w:rsidR="00295B5B" w:rsidRPr="00295B5B" w:rsidRDefault="00295B5B" w:rsidP="0019349A">
      <w:pPr>
        <w:numPr>
          <w:ilvl w:val="0"/>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Enter Time and OOP (billable </w:t>
      </w:r>
      <w:proofErr w:type="gramStart"/>
      <w:r w:rsidRPr="00295B5B">
        <w:rPr>
          <w:rFonts w:ascii="Arial" w:eastAsia="Times New Roman" w:hAnsi="Arial" w:cs="Arial"/>
          <w:sz w:val="20"/>
          <w:szCs w:val="20"/>
        </w:rPr>
        <w:t>client)  estimate</w:t>
      </w:r>
      <w:proofErr w:type="gramEnd"/>
      <w:r w:rsidRPr="00295B5B">
        <w:rPr>
          <w:rFonts w:ascii="Arial" w:eastAsia="Times New Roman" w:hAnsi="Arial" w:cs="Arial"/>
          <w:sz w:val="20"/>
          <w:szCs w:val="20"/>
        </w:rPr>
        <w:t xml:space="preserve"> as per requirement, check the checkboxes on each relevant activity and approve from the grid header icon</w:t>
      </w:r>
    </w:p>
    <w:p w14:paraId="49D21DAD" w14:textId="77777777" w:rsidR="00295B5B" w:rsidRPr="00295B5B" w:rsidRDefault="00295B5B" w:rsidP="0019349A">
      <w:pPr>
        <w:numPr>
          <w:ilvl w:val="0"/>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See defaults loaded for Expense and Studio, this can be based on the template for different type of jobs</w:t>
      </w:r>
    </w:p>
    <w:p w14:paraId="1CC96292" w14:textId="77777777" w:rsidR="00295B5B" w:rsidRPr="00295B5B" w:rsidRDefault="00295B5B" w:rsidP="0019349A">
      <w:pPr>
        <w:numPr>
          <w:ilvl w:val="0"/>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Now we have estimates, print estimate format, this can be customized</w:t>
      </w:r>
    </w:p>
    <w:p w14:paraId="74D74404" w14:textId="77777777" w:rsidR="00295B5B" w:rsidRPr="00295B5B" w:rsidRDefault="00295B5B" w:rsidP="0019349A">
      <w:pPr>
        <w:numPr>
          <w:ilvl w:val="0"/>
          <w:numId w:val="3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From reports – Operational, run the "Estimate Vs. Actual Summary</w:t>
      </w:r>
      <w:proofErr w:type="gramStart"/>
      <w:r w:rsidRPr="00295B5B">
        <w:rPr>
          <w:rFonts w:ascii="Arial" w:eastAsia="Times New Roman" w:hAnsi="Arial" w:cs="Arial"/>
          <w:sz w:val="20"/>
          <w:szCs w:val="20"/>
        </w:rPr>
        <w:t>"  for</w:t>
      </w:r>
      <w:proofErr w:type="gramEnd"/>
      <w:r w:rsidRPr="00295B5B">
        <w:rPr>
          <w:rFonts w:ascii="Arial" w:eastAsia="Times New Roman" w:hAnsi="Arial" w:cs="Arial"/>
          <w:sz w:val="20"/>
          <w:szCs w:val="20"/>
        </w:rPr>
        <w:t xml:space="preserve"> the job ( I suggest copy the Job after the step 3 above)</w:t>
      </w:r>
    </w:p>
    <w:p w14:paraId="01594A83" w14:textId="77777777" w:rsidR="00295B5B" w:rsidRPr="00295B5B" w:rsidRDefault="00295B5B" w:rsidP="0019349A">
      <w:pPr>
        <w:numPr>
          <w:ilvl w:val="1"/>
          <w:numId w:val="40"/>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Drill down to show the Details</w:t>
      </w:r>
    </w:p>
    <w:p w14:paraId="598C3D35" w14:textId="77777777" w:rsidR="00295B5B" w:rsidRPr="00295B5B" w:rsidRDefault="00295B5B" w:rsidP="0019349A">
      <w:pPr>
        <w:numPr>
          <w:ilvl w:val="0"/>
          <w:numId w:val="40"/>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Go to Job inquiry and show the summary and drill down from there as well</w:t>
      </w:r>
    </w:p>
    <w:p w14:paraId="74150E3E" w14:textId="77777777" w:rsidR="00295B5B" w:rsidRPr="00295B5B" w:rsidRDefault="00295B5B" w:rsidP="0019349A">
      <w:pPr>
        <w:numPr>
          <w:ilvl w:val="0"/>
          <w:numId w:val="40"/>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On to the billing, “Estimated Billing”</w:t>
      </w:r>
    </w:p>
    <w:p w14:paraId="66D04CB8" w14:textId="77777777" w:rsidR="00295B5B" w:rsidRPr="00295B5B" w:rsidRDefault="00295B5B" w:rsidP="0019349A">
      <w:pPr>
        <w:numPr>
          <w:ilvl w:val="1"/>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Paste or select the Job, select “Est…” transaction types for each of the drop down for Time, Expenses and Resources</w:t>
      </w:r>
    </w:p>
    <w:p w14:paraId="601C13C5" w14:textId="77777777" w:rsidR="00295B5B" w:rsidRPr="00295B5B" w:rsidRDefault="00295B5B" w:rsidP="0019349A">
      <w:pPr>
        <w:numPr>
          <w:ilvl w:val="1"/>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Hit refresh, and perhaps show that each live can be manipulated</w:t>
      </w:r>
    </w:p>
    <w:p w14:paraId="302F601B" w14:textId="77777777" w:rsidR="00295B5B" w:rsidRPr="00295B5B" w:rsidRDefault="00295B5B" w:rsidP="0019349A">
      <w:pPr>
        <w:numPr>
          <w:ilvl w:val="1"/>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Hit refresh again, and use the percent to perhaps bill 25%</w:t>
      </w:r>
    </w:p>
    <w:p w14:paraId="2486C919" w14:textId="77777777" w:rsidR="00295B5B" w:rsidRPr="00295B5B" w:rsidRDefault="00295B5B" w:rsidP="0019349A">
      <w:pPr>
        <w:numPr>
          <w:ilvl w:val="1"/>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Click on Save and Generate Invoice, this should generate the invoice</w:t>
      </w:r>
    </w:p>
    <w:p w14:paraId="61DD7D07"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Go </w:t>
      </w:r>
      <w:proofErr w:type="gramStart"/>
      <w:r w:rsidRPr="00295B5B">
        <w:rPr>
          <w:rFonts w:ascii="Arial" w:eastAsia="Times New Roman" w:hAnsi="Arial" w:cs="Arial"/>
          <w:sz w:val="20"/>
          <w:szCs w:val="20"/>
        </w:rPr>
        <w:t>To</w:t>
      </w:r>
      <w:proofErr w:type="gramEnd"/>
      <w:r w:rsidRPr="00295B5B">
        <w:rPr>
          <w:rFonts w:ascii="Arial" w:eastAsia="Times New Roman" w:hAnsi="Arial" w:cs="Arial"/>
          <w:sz w:val="20"/>
          <w:szCs w:val="20"/>
        </w:rPr>
        <w:t xml:space="preserve"> Invoice screen, click search, your invoice should be at the top.</w:t>
      </w:r>
    </w:p>
    <w:p w14:paraId="0912512F"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Click on the load icon (next to check box on the line) to load the invoice</w:t>
      </w:r>
    </w:p>
    <w:p w14:paraId="1EC1312C"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You can click on the drop down to show </w:t>
      </w:r>
      <w:proofErr w:type="gramStart"/>
      <w:r w:rsidRPr="00295B5B">
        <w:rPr>
          <w:rFonts w:ascii="Arial" w:eastAsia="Times New Roman" w:hAnsi="Arial" w:cs="Arial"/>
          <w:sz w:val="20"/>
          <w:szCs w:val="20"/>
        </w:rPr>
        <w:t>various different</w:t>
      </w:r>
      <w:proofErr w:type="gramEnd"/>
      <w:r w:rsidRPr="00295B5B">
        <w:rPr>
          <w:rFonts w:ascii="Arial" w:eastAsia="Times New Roman" w:hAnsi="Arial" w:cs="Arial"/>
          <w:sz w:val="20"/>
          <w:szCs w:val="20"/>
        </w:rPr>
        <w:t xml:space="preserve"> formats</w:t>
      </w:r>
    </w:p>
    <w:p w14:paraId="74882831"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Leave the default one as is and click on print and then print as final and then click on post</w:t>
      </w:r>
    </w:p>
    <w:p w14:paraId="267ADD62"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Now go to Job Inquiry and show data </w:t>
      </w:r>
    </w:p>
    <w:p w14:paraId="528BBC90"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Go to Reports </w:t>
      </w:r>
      <w:r w:rsidRPr="00295B5B">
        <w:rPr>
          <w:rFonts w:ascii="Arial" w:eastAsia="Times New Roman" w:hAnsi="Arial" w:cs="Arial"/>
          <w:sz w:val="20"/>
          <w:szCs w:val="20"/>
        </w:rPr>
        <w:t> User Reports and print WIP summary for this Job. This ties to the GL</w:t>
      </w:r>
    </w:p>
    <w:p w14:paraId="55CDB07C"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Go to Reports </w:t>
      </w:r>
      <w:r w:rsidRPr="00295B5B">
        <w:rPr>
          <w:rFonts w:ascii="Arial" w:eastAsia="Times New Roman" w:hAnsi="Arial" w:cs="Arial"/>
          <w:sz w:val="20"/>
          <w:szCs w:val="20"/>
        </w:rPr>
        <w:t> Operational and run the Job status detail report this will show you data in a different format, this also shows the granularity of data</w:t>
      </w:r>
    </w:p>
    <w:p w14:paraId="4EF86C86"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Now to the PO Entry</w:t>
      </w:r>
    </w:p>
    <w:p w14:paraId="2B68249A"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Go to PO screen, select vendor i.e.,1Tripo, </w:t>
      </w:r>
      <w:proofErr w:type="gramStart"/>
      <w:r w:rsidRPr="00295B5B">
        <w:rPr>
          <w:rFonts w:ascii="Arial" w:eastAsia="Times New Roman" w:hAnsi="Arial" w:cs="Arial"/>
          <w:sz w:val="20"/>
          <w:szCs w:val="20"/>
        </w:rPr>
        <w:t>select  your</w:t>
      </w:r>
      <w:proofErr w:type="gramEnd"/>
      <w:r w:rsidRPr="00295B5B">
        <w:rPr>
          <w:rFonts w:ascii="Arial" w:eastAsia="Times New Roman" w:hAnsi="Arial" w:cs="Arial"/>
          <w:sz w:val="20"/>
          <w:szCs w:val="20"/>
        </w:rPr>
        <w:t xml:space="preserve"> job </w:t>
      </w:r>
    </w:p>
    <w:p w14:paraId="5550EC34"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Enter PO Amount by selecting the available item in the drop down, save</w:t>
      </w:r>
    </w:p>
    <w:p w14:paraId="1C8272F1"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Approve </w:t>
      </w:r>
      <w:proofErr w:type="gramStart"/>
      <w:r w:rsidRPr="00295B5B">
        <w:rPr>
          <w:rFonts w:ascii="Arial" w:eastAsia="Times New Roman" w:hAnsi="Arial" w:cs="Arial"/>
          <w:sz w:val="20"/>
          <w:szCs w:val="20"/>
        </w:rPr>
        <w:t>PO, and</w:t>
      </w:r>
      <w:proofErr w:type="gramEnd"/>
      <w:r w:rsidRPr="00295B5B">
        <w:rPr>
          <w:rFonts w:ascii="Arial" w:eastAsia="Times New Roman" w:hAnsi="Arial" w:cs="Arial"/>
          <w:sz w:val="20"/>
          <w:szCs w:val="20"/>
        </w:rPr>
        <w:t xml:space="preserve"> print it to make it final and active. Note down the PO number (copy it)</w:t>
      </w:r>
    </w:p>
    <w:p w14:paraId="5380382E"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You can show Job inquiry and Job Status Detail report to show the PO in there as well</w:t>
      </w:r>
    </w:p>
    <w:p w14:paraId="78F81220" w14:textId="77777777" w:rsidR="00295B5B" w:rsidRPr="00295B5B" w:rsidRDefault="00295B5B" w:rsidP="0019349A">
      <w:pPr>
        <w:numPr>
          <w:ilvl w:val="0"/>
          <w:numId w:val="41"/>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Now we have PREBILL out and POs issued, let’s assign resources </w:t>
      </w:r>
    </w:p>
    <w:p w14:paraId="5FDC5886" w14:textId="77777777" w:rsidR="00295B5B" w:rsidRPr="00295B5B" w:rsidRDefault="00295B5B" w:rsidP="0019349A">
      <w:pPr>
        <w:numPr>
          <w:ilvl w:val="1"/>
          <w:numId w:val="42"/>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Create a new revision as this one will be locked since we pushed that version to the estimate/budget. Label it something like “Staffing”</w:t>
      </w:r>
    </w:p>
    <w:p w14:paraId="233CF31C" w14:textId="77777777" w:rsidR="00295B5B" w:rsidRPr="00295B5B" w:rsidRDefault="00295B5B" w:rsidP="0019349A">
      <w:pPr>
        <w:numPr>
          <w:ilvl w:val="1"/>
          <w:numId w:val="42"/>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And assign the resources, let’s use Fellows and </w:t>
      </w:r>
      <w:proofErr w:type="gramStart"/>
      <w:r w:rsidRPr="00295B5B">
        <w:rPr>
          <w:rFonts w:ascii="Arial" w:eastAsia="Times New Roman" w:hAnsi="Arial" w:cs="Arial"/>
          <w:sz w:val="20"/>
          <w:szCs w:val="20"/>
        </w:rPr>
        <w:t>Jimenez  and</w:t>
      </w:r>
      <w:proofErr w:type="gramEnd"/>
      <w:r w:rsidRPr="00295B5B">
        <w:rPr>
          <w:rFonts w:ascii="Arial" w:eastAsia="Times New Roman" w:hAnsi="Arial" w:cs="Arial"/>
          <w:sz w:val="20"/>
          <w:szCs w:val="20"/>
        </w:rPr>
        <w:t xml:space="preserve"> few others (as I had used these two in the morning today)</w:t>
      </w:r>
    </w:p>
    <w:p w14:paraId="74473842" w14:textId="77777777" w:rsidR="00295B5B" w:rsidRPr="00295B5B" w:rsidRDefault="00295B5B" w:rsidP="0019349A">
      <w:pPr>
        <w:numPr>
          <w:ilvl w:val="0"/>
          <w:numId w:val="42"/>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Click on the "Assign Resources" and enter data to the selected resource, save</w:t>
      </w:r>
    </w:p>
    <w:p w14:paraId="6B4639EE" w14:textId="77777777" w:rsidR="00295B5B" w:rsidRPr="00295B5B" w:rsidRDefault="00295B5B" w:rsidP="0019349A">
      <w:pPr>
        <w:numPr>
          <w:ilvl w:val="1"/>
          <w:numId w:val="43"/>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When coming back to the main UI, click on lock revision – this will pin the timesheet line</w:t>
      </w:r>
    </w:p>
    <w:p w14:paraId="00294657" w14:textId="77777777" w:rsidR="00295B5B" w:rsidRPr="00295B5B" w:rsidRDefault="00295B5B" w:rsidP="0019349A">
      <w:pPr>
        <w:numPr>
          <w:ilvl w:val="2"/>
          <w:numId w:val="43"/>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Switch to one of the assigned </w:t>
      </w:r>
      <w:proofErr w:type="gramStart"/>
      <w:r w:rsidRPr="00295B5B">
        <w:rPr>
          <w:rFonts w:ascii="Arial" w:eastAsia="Times New Roman" w:hAnsi="Arial" w:cs="Arial"/>
          <w:sz w:val="20"/>
          <w:szCs w:val="20"/>
        </w:rPr>
        <w:t>resource</w:t>
      </w:r>
      <w:proofErr w:type="gramEnd"/>
      <w:r w:rsidRPr="00295B5B">
        <w:rPr>
          <w:rFonts w:ascii="Arial" w:eastAsia="Times New Roman" w:hAnsi="Arial" w:cs="Arial"/>
          <w:sz w:val="20"/>
          <w:szCs w:val="20"/>
        </w:rPr>
        <w:t xml:space="preserve">, </w:t>
      </w:r>
    </w:p>
    <w:p w14:paraId="4A7C3A37" w14:textId="77777777" w:rsidR="00295B5B" w:rsidRPr="00295B5B" w:rsidRDefault="00295B5B" w:rsidP="0019349A">
      <w:pPr>
        <w:numPr>
          <w:ilvl w:val="2"/>
          <w:numId w:val="43"/>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Show </w:t>
      </w:r>
      <w:proofErr w:type="gramStart"/>
      <w:r w:rsidRPr="00295B5B">
        <w:rPr>
          <w:rFonts w:ascii="Arial" w:eastAsia="Times New Roman" w:hAnsi="Arial" w:cs="Arial"/>
          <w:sz w:val="20"/>
          <w:szCs w:val="20"/>
        </w:rPr>
        <w:t>the  Workflow</w:t>
      </w:r>
      <w:proofErr w:type="gramEnd"/>
      <w:r w:rsidRPr="00295B5B">
        <w:rPr>
          <w:rFonts w:ascii="Arial" w:eastAsia="Times New Roman" w:hAnsi="Arial" w:cs="Arial"/>
          <w:sz w:val="20"/>
          <w:szCs w:val="20"/>
        </w:rPr>
        <w:t xml:space="preserve"> gadget</w:t>
      </w:r>
    </w:p>
    <w:p w14:paraId="1AD23C2E" w14:textId="77777777" w:rsidR="00295B5B" w:rsidRPr="00295B5B" w:rsidRDefault="00295B5B" w:rsidP="0019349A">
      <w:pPr>
        <w:numPr>
          <w:ilvl w:val="2"/>
          <w:numId w:val="43"/>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And show the timesheet line (</w:t>
      </w:r>
      <w:r w:rsidRPr="00295B5B">
        <w:rPr>
          <w:rFonts w:ascii="Arial" w:eastAsia="Times New Roman" w:hAnsi="Arial" w:cs="Arial"/>
          <w:b/>
          <w:bCs/>
          <w:sz w:val="20"/>
          <w:szCs w:val="20"/>
        </w:rPr>
        <w:t>remember</w:t>
      </w:r>
      <w:r w:rsidRPr="00295B5B">
        <w:rPr>
          <w:rFonts w:ascii="Arial" w:eastAsia="Times New Roman" w:hAnsi="Arial" w:cs="Arial"/>
          <w:sz w:val="20"/>
          <w:szCs w:val="20"/>
        </w:rPr>
        <w:t xml:space="preserve"> to go the week that person is scheduled for)</w:t>
      </w:r>
    </w:p>
    <w:p w14:paraId="0E5B7DAA" w14:textId="77777777" w:rsidR="00295B5B" w:rsidRPr="00295B5B" w:rsidRDefault="00295B5B" w:rsidP="0019349A">
      <w:pPr>
        <w:numPr>
          <w:ilvl w:val="2"/>
          <w:numId w:val="43"/>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Switch back to yourself</w:t>
      </w:r>
    </w:p>
    <w:p w14:paraId="66F0AB23" w14:textId="77777777" w:rsidR="00295B5B" w:rsidRPr="00295B5B" w:rsidRDefault="00295B5B" w:rsidP="0019349A">
      <w:pPr>
        <w:numPr>
          <w:ilvl w:val="0"/>
          <w:numId w:val="43"/>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GO TO Resource Assignment by Employee (Daily Book), Press search </w:t>
      </w:r>
    </w:p>
    <w:p w14:paraId="39E24963" w14:textId="77777777" w:rsidR="00295B5B" w:rsidRPr="00295B5B" w:rsidRDefault="00295B5B" w:rsidP="0019349A">
      <w:pPr>
        <w:numPr>
          <w:ilvl w:val="1"/>
          <w:numId w:val="44"/>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lastRenderedPageBreak/>
        <w:t>You can over book people from here as well</w:t>
      </w:r>
    </w:p>
    <w:p w14:paraId="3926357B" w14:textId="77777777" w:rsidR="00295B5B" w:rsidRPr="00295B5B" w:rsidRDefault="00295B5B" w:rsidP="0019349A">
      <w:pPr>
        <w:numPr>
          <w:ilvl w:val="1"/>
          <w:numId w:val="44"/>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You can then show the excel pivot and other burn rate reports that we discussing to address all RM related questions.</w:t>
      </w:r>
    </w:p>
    <w:p w14:paraId="09DE7359" w14:textId="77777777" w:rsidR="00295B5B" w:rsidRPr="00295B5B" w:rsidRDefault="00295B5B" w:rsidP="0019349A">
      <w:pPr>
        <w:numPr>
          <w:ilvl w:val="0"/>
          <w:numId w:val="44"/>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Now enter some vouchers </w:t>
      </w:r>
    </w:p>
    <w:p w14:paraId="35FBD1A2" w14:textId="77777777" w:rsidR="00295B5B" w:rsidRPr="00295B5B" w:rsidRDefault="00295B5B" w:rsidP="0019349A">
      <w:pPr>
        <w:numPr>
          <w:ilvl w:val="1"/>
          <w:numId w:val="45"/>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Go to Voucher Entry Screen (Under Data Entry), click the new button</w:t>
      </w:r>
    </w:p>
    <w:p w14:paraId="18A60574" w14:textId="77777777" w:rsidR="00295B5B" w:rsidRPr="00295B5B" w:rsidRDefault="00295B5B" w:rsidP="0019349A">
      <w:pPr>
        <w:numPr>
          <w:ilvl w:val="1"/>
          <w:numId w:val="45"/>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In the PO search UP Paste/Select PO000xxx, </w:t>
      </w:r>
    </w:p>
    <w:p w14:paraId="342BDF33" w14:textId="77777777" w:rsidR="00295B5B" w:rsidRPr="00295B5B" w:rsidRDefault="00295B5B" w:rsidP="0019349A">
      <w:pPr>
        <w:numPr>
          <w:ilvl w:val="1"/>
          <w:numId w:val="45"/>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Enter Invoice number</w:t>
      </w:r>
    </w:p>
    <w:p w14:paraId="121E79E0" w14:textId="77777777" w:rsidR="00295B5B" w:rsidRPr="00295B5B" w:rsidRDefault="00295B5B" w:rsidP="0019349A">
      <w:pPr>
        <w:numPr>
          <w:ilvl w:val="1"/>
          <w:numId w:val="45"/>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Save</w:t>
      </w:r>
    </w:p>
    <w:p w14:paraId="363651C1" w14:textId="77777777" w:rsidR="00295B5B" w:rsidRPr="00295B5B" w:rsidRDefault="00295B5B" w:rsidP="0019349A">
      <w:pPr>
        <w:numPr>
          <w:ilvl w:val="1"/>
          <w:numId w:val="45"/>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Attached a document as a sample (you can show it how it is available in the Job Inquiry as well)</w:t>
      </w:r>
    </w:p>
    <w:p w14:paraId="5CEB289C" w14:textId="77777777" w:rsidR="00295B5B" w:rsidRPr="00295B5B" w:rsidRDefault="00295B5B" w:rsidP="0019349A">
      <w:pPr>
        <w:numPr>
          <w:ilvl w:val="0"/>
          <w:numId w:val="45"/>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Go to the menu click on POST vouchers, hit search, scroll down and your voucher should be the last one, move to the right and post</w:t>
      </w:r>
    </w:p>
    <w:p w14:paraId="4481DE29" w14:textId="77777777" w:rsidR="00295B5B" w:rsidRPr="00295B5B" w:rsidRDefault="00295B5B" w:rsidP="0019349A">
      <w:pPr>
        <w:numPr>
          <w:ilvl w:val="0"/>
          <w:numId w:val="45"/>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Now you can go to the following to show data </w:t>
      </w:r>
    </w:p>
    <w:p w14:paraId="45349D8A" w14:textId="77777777" w:rsidR="00295B5B" w:rsidRPr="00295B5B" w:rsidRDefault="00295B5B" w:rsidP="0019349A">
      <w:pPr>
        <w:numPr>
          <w:ilvl w:val="1"/>
          <w:numId w:val="46"/>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WIP Summary</w:t>
      </w:r>
    </w:p>
    <w:p w14:paraId="0E8C9E63" w14:textId="77777777" w:rsidR="00295B5B" w:rsidRPr="00295B5B" w:rsidRDefault="00295B5B" w:rsidP="0019349A">
      <w:pPr>
        <w:numPr>
          <w:ilvl w:val="1"/>
          <w:numId w:val="46"/>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Job Inquiry</w:t>
      </w:r>
    </w:p>
    <w:p w14:paraId="43A4FAFB" w14:textId="77777777" w:rsidR="00295B5B" w:rsidRPr="00295B5B" w:rsidRDefault="00295B5B" w:rsidP="0019349A">
      <w:pPr>
        <w:numPr>
          <w:ilvl w:val="1"/>
          <w:numId w:val="46"/>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Job Status Detail</w:t>
      </w:r>
    </w:p>
    <w:p w14:paraId="2B3D3FCF" w14:textId="77777777" w:rsidR="00295B5B" w:rsidRPr="00295B5B" w:rsidRDefault="00295B5B" w:rsidP="0019349A">
      <w:pPr>
        <w:numPr>
          <w:ilvl w:val="1"/>
          <w:numId w:val="46"/>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Estimate vs. Actual Summary</w:t>
      </w:r>
    </w:p>
    <w:p w14:paraId="67C5ACC2" w14:textId="77777777" w:rsidR="00295B5B" w:rsidRPr="00295B5B" w:rsidRDefault="00295B5B" w:rsidP="0019349A">
      <w:pPr>
        <w:numPr>
          <w:ilvl w:val="0"/>
          <w:numId w:val="46"/>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Let’s transfer some time to mimic that we have time entered</w:t>
      </w:r>
    </w:p>
    <w:p w14:paraId="25817009" w14:textId="77777777" w:rsidR="00295B5B" w:rsidRPr="00295B5B" w:rsidRDefault="00295B5B" w:rsidP="0019349A">
      <w:pPr>
        <w:numPr>
          <w:ilvl w:val="0"/>
          <w:numId w:val="46"/>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From under Billing </w:t>
      </w:r>
      <w:r w:rsidRPr="00295B5B">
        <w:rPr>
          <w:rFonts w:ascii="Arial" w:eastAsia="Times New Roman" w:hAnsi="Arial" w:cs="Arial"/>
          <w:sz w:val="20"/>
          <w:szCs w:val="20"/>
        </w:rPr>
        <w:t> Posted Transactions</w:t>
      </w:r>
    </w:p>
    <w:p w14:paraId="71B3CFC6" w14:textId="77777777" w:rsidR="00295B5B" w:rsidRPr="00295B5B" w:rsidRDefault="00295B5B" w:rsidP="0019349A">
      <w:pPr>
        <w:numPr>
          <w:ilvl w:val="1"/>
          <w:numId w:val="47"/>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Look up Job “SCRU0113”, click Search</w:t>
      </w:r>
    </w:p>
    <w:p w14:paraId="1A36DC36" w14:textId="77777777" w:rsidR="00295B5B" w:rsidRPr="00295B5B" w:rsidRDefault="00295B5B" w:rsidP="0019349A">
      <w:pPr>
        <w:numPr>
          <w:ilvl w:val="1"/>
          <w:numId w:val="47"/>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Expand Time panel</w:t>
      </w:r>
    </w:p>
    <w:p w14:paraId="45AAD211" w14:textId="77777777" w:rsidR="00295B5B" w:rsidRPr="00295B5B" w:rsidRDefault="00295B5B" w:rsidP="0019349A">
      <w:pPr>
        <w:numPr>
          <w:ilvl w:val="1"/>
          <w:numId w:val="47"/>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And select 3-4 transactions and click on “Transfer” button, select your newly created Job and activity </w:t>
      </w:r>
      <w:proofErr w:type="gramStart"/>
      <w:r w:rsidRPr="00295B5B">
        <w:rPr>
          <w:rFonts w:ascii="Arial" w:eastAsia="Times New Roman" w:hAnsi="Arial" w:cs="Arial"/>
          <w:sz w:val="20"/>
          <w:szCs w:val="20"/>
        </w:rPr>
        <w:t>TIME</w:t>
      </w:r>
      <w:proofErr w:type="gramEnd"/>
      <w:r w:rsidRPr="00295B5B">
        <w:rPr>
          <w:rFonts w:ascii="Arial" w:eastAsia="Times New Roman" w:hAnsi="Arial" w:cs="Arial"/>
          <w:sz w:val="20"/>
          <w:szCs w:val="20"/>
        </w:rPr>
        <w:t xml:space="preserve"> and hit transfer</w:t>
      </w:r>
    </w:p>
    <w:p w14:paraId="4549B6D5" w14:textId="77777777" w:rsidR="00295B5B" w:rsidRPr="00295B5B" w:rsidRDefault="00295B5B" w:rsidP="0019349A">
      <w:pPr>
        <w:numPr>
          <w:ilvl w:val="0"/>
          <w:numId w:val="47"/>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Now let’s do the reconciliation invoice, go to the Generate Invoice Screen (under Billing)</w:t>
      </w:r>
    </w:p>
    <w:p w14:paraId="37F7EF5B" w14:textId="77777777" w:rsidR="00295B5B" w:rsidRPr="00295B5B" w:rsidRDefault="00295B5B" w:rsidP="0019349A">
      <w:pPr>
        <w:numPr>
          <w:ilvl w:val="1"/>
          <w:numId w:val="48"/>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Click on the check box to indicate “apply Pre bill”</w:t>
      </w:r>
    </w:p>
    <w:p w14:paraId="3DA65811" w14:textId="77777777" w:rsidR="00295B5B" w:rsidRPr="00295B5B" w:rsidRDefault="00295B5B" w:rsidP="0019349A">
      <w:pPr>
        <w:numPr>
          <w:ilvl w:val="1"/>
          <w:numId w:val="48"/>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Select or paste you job code in From and to boxes for the Job</w:t>
      </w:r>
    </w:p>
    <w:p w14:paraId="318D4E22" w14:textId="77777777" w:rsidR="00295B5B" w:rsidRPr="00295B5B" w:rsidRDefault="00295B5B" w:rsidP="0019349A">
      <w:pPr>
        <w:numPr>
          <w:ilvl w:val="1"/>
          <w:numId w:val="48"/>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Generate Invoice</w:t>
      </w:r>
    </w:p>
    <w:p w14:paraId="14FB2C8C" w14:textId="77777777" w:rsidR="00295B5B" w:rsidRPr="00295B5B" w:rsidRDefault="00295B5B" w:rsidP="0019349A">
      <w:pPr>
        <w:numPr>
          <w:ilvl w:val="2"/>
          <w:numId w:val="4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This will generate a reconciliation invoice</w:t>
      </w:r>
    </w:p>
    <w:p w14:paraId="02E8A133" w14:textId="77777777" w:rsidR="00295B5B" w:rsidRPr="00295B5B" w:rsidRDefault="00295B5B" w:rsidP="0019349A">
      <w:pPr>
        <w:numPr>
          <w:ilvl w:val="2"/>
          <w:numId w:val="4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Go to the invoice UI and click on Search your invoice should be at the top</w:t>
      </w:r>
    </w:p>
    <w:p w14:paraId="317CC6B1" w14:textId="77777777" w:rsidR="00295B5B" w:rsidRPr="00295B5B" w:rsidRDefault="00295B5B" w:rsidP="0019349A">
      <w:pPr>
        <w:numPr>
          <w:ilvl w:val="2"/>
          <w:numId w:val="4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Load it, and change the format to </w:t>
      </w:r>
      <w:r w:rsidRPr="00295B5B">
        <w:rPr>
          <w:rFonts w:ascii="Arial" w:eastAsia="Times New Roman" w:hAnsi="Arial" w:cs="Arial"/>
          <w:noProof/>
        </w:rPr>
        <w:drawing>
          <wp:inline distT="0" distB="0" distL="0" distR="0" wp14:anchorId="1A8F825D" wp14:editId="0E88E62E">
            <wp:extent cx="1876425" cy="333375"/>
            <wp:effectExtent l="19050" t="0" r="9525" b="0"/>
            <wp:docPr id="1" name="Picture 1" descr="cid:image001.png@01CEF279.719248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F279.719248E0"/>
                    <pic:cNvPicPr>
                      <a:picLocks noChangeAspect="1" noChangeArrowheads="1"/>
                    </pic:cNvPicPr>
                  </pic:nvPicPr>
                  <pic:blipFill>
                    <a:blip r:embed="rId5" r:link="rId6" cstate="print"/>
                    <a:srcRect/>
                    <a:stretch>
                      <a:fillRect/>
                    </a:stretch>
                  </pic:blipFill>
                  <pic:spPr bwMode="auto">
                    <a:xfrm>
                      <a:off x="0" y="0"/>
                      <a:ext cx="1876425" cy="333375"/>
                    </a:xfrm>
                    <a:prstGeom prst="rect">
                      <a:avLst/>
                    </a:prstGeom>
                    <a:noFill/>
                    <a:ln w="9525">
                      <a:noFill/>
                      <a:miter lim="800000"/>
                      <a:headEnd/>
                      <a:tailEnd/>
                    </a:ln>
                  </pic:spPr>
                </pic:pic>
              </a:graphicData>
            </a:graphic>
          </wp:inline>
        </w:drawing>
      </w:r>
      <w:r w:rsidRPr="00295B5B">
        <w:rPr>
          <w:rFonts w:ascii="Arial" w:eastAsia="Times New Roman" w:hAnsi="Arial" w:cs="Arial"/>
          <w:sz w:val="20"/>
          <w:szCs w:val="20"/>
        </w:rPr>
        <w:t>, save and print to show this format</w:t>
      </w:r>
    </w:p>
    <w:p w14:paraId="1ADF51BE" w14:textId="77777777" w:rsidR="00295B5B" w:rsidRPr="00295B5B" w:rsidRDefault="00295B5B" w:rsidP="0019349A">
      <w:pPr>
        <w:numPr>
          <w:ilvl w:val="2"/>
          <w:numId w:val="4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Then Select </w:t>
      </w:r>
      <w:r w:rsidRPr="00295B5B">
        <w:rPr>
          <w:rFonts w:ascii="Arial" w:eastAsia="Times New Roman" w:hAnsi="Arial" w:cs="Arial"/>
          <w:noProof/>
        </w:rPr>
        <w:drawing>
          <wp:inline distT="0" distB="0" distL="0" distR="0" wp14:anchorId="34F3359F" wp14:editId="715CF677">
            <wp:extent cx="1847850" cy="371475"/>
            <wp:effectExtent l="19050" t="0" r="0" b="0"/>
            <wp:docPr id="2" name="Picture 2" descr="cid:image002.png@01CEF279.719248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CEF279.719248E0"/>
                    <pic:cNvPicPr>
                      <a:picLocks noChangeAspect="1" noChangeArrowheads="1"/>
                    </pic:cNvPicPr>
                  </pic:nvPicPr>
                  <pic:blipFill>
                    <a:blip r:embed="rId7" r:link="rId8" cstate="print"/>
                    <a:srcRect/>
                    <a:stretch>
                      <a:fillRect/>
                    </a:stretch>
                  </pic:blipFill>
                  <pic:spPr bwMode="auto">
                    <a:xfrm>
                      <a:off x="0" y="0"/>
                      <a:ext cx="1847850" cy="371475"/>
                    </a:xfrm>
                    <a:prstGeom prst="rect">
                      <a:avLst/>
                    </a:prstGeom>
                    <a:noFill/>
                    <a:ln w="9525">
                      <a:noFill/>
                      <a:miter lim="800000"/>
                      <a:headEnd/>
                      <a:tailEnd/>
                    </a:ln>
                  </pic:spPr>
                </pic:pic>
              </a:graphicData>
            </a:graphic>
          </wp:inline>
        </w:drawing>
      </w:r>
      <w:r w:rsidRPr="00295B5B">
        <w:rPr>
          <w:rFonts w:ascii="Arial" w:eastAsia="Times New Roman" w:hAnsi="Arial" w:cs="Arial"/>
          <w:sz w:val="20"/>
          <w:szCs w:val="20"/>
        </w:rPr>
        <w:t>, save and print to show another format.</w:t>
      </w:r>
    </w:p>
    <w:p w14:paraId="044F9D8D" w14:textId="77777777" w:rsidR="00295B5B" w:rsidRPr="00295B5B" w:rsidRDefault="00295B5B" w:rsidP="0019349A">
      <w:pPr>
        <w:numPr>
          <w:ilvl w:val="2"/>
          <w:numId w:val="4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Print as final and then post</w:t>
      </w:r>
    </w:p>
    <w:p w14:paraId="7D5BCE2F" w14:textId="77777777" w:rsidR="00295B5B" w:rsidRPr="00295B5B" w:rsidRDefault="00295B5B" w:rsidP="0019349A">
      <w:pPr>
        <w:numPr>
          <w:ilvl w:val="0"/>
          <w:numId w:val="49"/>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 xml:space="preserve">Now you should go to the following to show the </w:t>
      </w:r>
      <w:proofErr w:type="gramStart"/>
      <w:r w:rsidRPr="00295B5B">
        <w:rPr>
          <w:rFonts w:ascii="Arial" w:eastAsia="Times New Roman" w:hAnsi="Arial" w:cs="Arial"/>
          <w:sz w:val="20"/>
          <w:szCs w:val="20"/>
        </w:rPr>
        <w:t>current status</w:t>
      </w:r>
      <w:proofErr w:type="gramEnd"/>
      <w:r w:rsidRPr="00295B5B">
        <w:rPr>
          <w:rFonts w:ascii="Arial" w:eastAsia="Times New Roman" w:hAnsi="Arial" w:cs="Arial"/>
          <w:sz w:val="20"/>
          <w:szCs w:val="20"/>
        </w:rPr>
        <w:t xml:space="preserve"> </w:t>
      </w:r>
    </w:p>
    <w:p w14:paraId="4601E878" w14:textId="77777777" w:rsidR="00295B5B" w:rsidRPr="00295B5B" w:rsidRDefault="00295B5B" w:rsidP="0019349A">
      <w:pPr>
        <w:numPr>
          <w:ilvl w:val="1"/>
          <w:numId w:val="50"/>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Job Inquiry</w:t>
      </w:r>
    </w:p>
    <w:p w14:paraId="52402620" w14:textId="77777777" w:rsidR="00295B5B" w:rsidRPr="00295B5B" w:rsidRDefault="00295B5B" w:rsidP="0019349A">
      <w:pPr>
        <w:numPr>
          <w:ilvl w:val="1"/>
          <w:numId w:val="50"/>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Estimate vs. Actual Summary (click to drill down)</w:t>
      </w:r>
    </w:p>
    <w:p w14:paraId="02036E00" w14:textId="77777777" w:rsidR="00295B5B" w:rsidRPr="00295B5B" w:rsidRDefault="00295B5B" w:rsidP="0019349A">
      <w:pPr>
        <w:numPr>
          <w:ilvl w:val="1"/>
          <w:numId w:val="50"/>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Job Status Detail</w:t>
      </w:r>
    </w:p>
    <w:p w14:paraId="589F9758" w14:textId="77777777" w:rsidR="00295B5B" w:rsidRPr="00295B5B" w:rsidRDefault="00295B5B" w:rsidP="0019349A">
      <w:pPr>
        <w:numPr>
          <w:ilvl w:val="1"/>
          <w:numId w:val="50"/>
        </w:numPr>
        <w:spacing w:before="100" w:beforeAutospacing="1" w:after="100" w:afterAutospacing="1" w:line="240" w:lineRule="auto"/>
        <w:rPr>
          <w:rFonts w:ascii="Arial" w:eastAsia="Times New Roman" w:hAnsi="Arial" w:cs="Arial"/>
        </w:rPr>
      </w:pPr>
      <w:r w:rsidRPr="00295B5B">
        <w:rPr>
          <w:rFonts w:ascii="Arial" w:eastAsia="Times New Roman" w:hAnsi="Arial" w:cs="Arial"/>
          <w:sz w:val="20"/>
          <w:szCs w:val="20"/>
        </w:rPr>
        <w:t>WIP Summary</w:t>
      </w:r>
    </w:p>
    <w:p w14:paraId="4EE586D8" w14:textId="27CD3CFB" w:rsidR="0019349A" w:rsidRPr="0019349A" w:rsidRDefault="00295B5B" w:rsidP="0019349A">
      <w:pPr>
        <w:numPr>
          <w:ilvl w:val="0"/>
          <w:numId w:val="50"/>
        </w:numPr>
        <w:spacing w:before="100" w:beforeAutospacing="1" w:after="100" w:afterAutospacing="1" w:line="240" w:lineRule="auto"/>
        <w:rPr>
          <w:rFonts w:ascii="Arial" w:hAnsi="Arial" w:cs="Arial"/>
        </w:rPr>
      </w:pPr>
      <w:r w:rsidRPr="00295B5B">
        <w:rPr>
          <w:rFonts w:ascii="Arial" w:eastAsia="Times New Roman" w:hAnsi="Arial" w:cs="Arial"/>
          <w:sz w:val="20"/>
          <w:szCs w:val="20"/>
        </w:rPr>
        <w:t xml:space="preserve">Then you can print the generic utilization </w:t>
      </w:r>
      <w:r w:rsidR="0019349A" w:rsidRPr="00295B5B">
        <w:rPr>
          <w:rFonts w:ascii="Arial" w:eastAsia="Times New Roman" w:hAnsi="Arial" w:cs="Arial"/>
          <w:sz w:val="20"/>
          <w:szCs w:val="20"/>
        </w:rPr>
        <w:t>report and</w:t>
      </w:r>
      <w:r w:rsidRPr="00295B5B">
        <w:rPr>
          <w:rFonts w:ascii="Arial" w:eastAsia="Times New Roman" w:hAnsi="Arial" w:cs="Arial"/>
          <w:sz w:val="20"/>
          <w:szCs w:val="20"/>
        </w:rPr>
        <w:t xml:space="preserve"> talk about the same that we had discussed.</w:t>
      </w:r>
    </w:p>
    <w:sectPr w:rsidR="0019349A" w:rsidRPr="00193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413B3"/>
    <w:multiLevelType w:val="hybridMultilevel"/>
    <w:tmpl w:val="173004E2"/>
    <w:lvl w:ilvl="0" w:tplc="299460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232BDE"/>
    <w:multiLevelType w:val="multilevel"/>
    <w:tmpl w:val="2E68B1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44B60C4"/>
    <w:multiLevelType w:val="hybridMultilevel"/>
    <w:tmpl w:val="1B747A5E"/>
    <w:lvl w:ilvl="0" w:tplc="1C7C2A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9C7459"/>
    <w:multiLevelType w:val="hybridMultilevel"/>
    <w:tmpl w:val="B5F64202"/>
    <w:lvl w:ilvl="0" w:tplc="294E0B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46521A"/>
    <w:multiLevelType w:val="hybridMultilevel"/>
    <w:tmpl w:val="3EE0A40A"/>
    <w:lvl w:ilvl="0" w:tplc="3D2E7F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EA7506C"/>
    <w:multiLevelType w:val="hybridMultilevel"/>
    <w:tmpl w:val="8106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A355A6"/>
    <w:multiLevelType w:val="hybridMultilevel"/>
    <w:tmpl w:val="4CC485E6"/>
    <w:lvl w:ilvl="0" w:tplc="C3B0C1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7170BE7"/>
    <w:multiLevelType w:val="hybridMultilevel"/>
    <w:tmpl w:val="182480BC"/>
    <w:lvl w:ilvl="0" w:tplc="C1709D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C37BCD"/>
    <w:multiLevelType w:val="hybridMultilevel"/>
    <w:tmpl w:val="AAD40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FB4A95"/>
    <w:multiLevelType w:val="hybridMultilevel"/>
    <w:tmpl w:val="51F0C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66C97"/>
    <w:multiLevelType w:val="hybridMultilevel"/>
    <w:tmpl w:val="3DF66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12CB5"/>
    <w:multiLevelType w:val="hybridMultilevel"/>
    <w:tmpl w:val="D434733A"/>
    <w:lvl w:ilvl="0" w:tplc="B53AE3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EDE2EED"/>
    <w:multiLevelType w:val="hybridMultilevel"/>
    <w:tmpl w:val="6F6C14FE"/>
    <w:lvl w:ilvl="0" w:tplc="9800D7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08B0F8E"/>
    <w:multiLevelType w:val="hybridMultilevel"/>
    <w:tmpl w:val="25CA0BEA"/>
    <w:lvl w:ilvl="0" w:tplc="0E3A49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5B1142"/>
    <w:multiLevelType w:val="hybridMultilevel"/>
    <w:tmpl w:val="FDC0657C"/>
    <w:lvl w:ilvl="0" w:tplc="57CCBD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8252FED"/>
    <w:multiLevelType w:val="hybridMultilevel"/>
    <w:tmpl w:val="F402BA40"/>
    <w:lvl w:ilvl="0" w:tplc="4EF2FB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8DA31C3"/>
    <w:multiLevelType w:val="hybridMultilevel"/>
    <w:tmpl w:val="97762F90"/>
    <w:lvl w:ilvl="0" w:tplc="B9E889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BFE3A98"/>
    <w:multiLevelType w:val="hybridMultilevel"/>
    <w:tmpl w:val="36BE7200"/>
    <w:lvl w:ilvl="0" w:tplc="CE8C5A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DAB7EBE"/>
    <w:multiLevelType w:val="hybridMultilevel"/>
    <w:tmpl w:val="43DCA89C"/>
    <w:lvl w:ilvl="0" w:tplc="5BBA4E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31D740E"/>
    <w:multiLevelType w:val="hybridMultilevel"/>
    <w:tmpl w:val="139E1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54A639F"/>
    <w:multiLevelType w:val="hybridMultilevel"/>
    <w:tmpl w:val="E740314A"/>
    <w:lvl w:ilvl="0" w:tplc="54A81A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AF45C4"/>
    <w:multiLevelType w:val="hybridMultilevel"/>
    <w:tmpl w:val="DA8AA1E4"/>
    <w:lvl w:ilvl="0" w:tplc="1B9EE3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F24C5D"/>
    <w:multiLevelType w:val="hybridMultilevel"/>
    <w:tmpl w:val="D5A46B18"/>
    <w:lvl w:ilvl="0" w:tplc="0F8240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47C6989"/>
    <w:multiLevelType w:val="hybridMultilevel"/>
    <w:tmpl w:val="F6801D56"/>
    <w:lvl w:ilvl="0" w:tplc="9CDC3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7687417"/>
    <w:multiLevelType w:val="hybridMultilevel"/>
    <w:tmpl w:val="E8BCFD08"/>
    <w:lvl w:ilvl="0" w:tplc="070246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9607114"/>
    <w:multiLevelType w:val="hybridMultilevel"/>
    <w:tmpl w:val="E16ED812"/>
    <w:lvl w:ilvl="0" w:tplc="72C450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3B3BE9"/>
    <w:multiLevelType w:val="hybridMultilevel"/>
    <w:tmpl w:val="1F380EB6"/>
    <w:lvl w:ilvl="0" w:tplc="C9101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FF347C5"/>
    <w:multiLevelType w:val="hybridMultilevel"/>
    <w:tmpl w:val="09ECE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0D1EDD"/>
    <w:multiLevelType w:val="hybridMultilevel"/>
    <w:tmpl w:val="82AC7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69A5C77"/>
    <w:multiLevelType w:val="hybridMultilevel"/>
    <w:tmpl w:val="073034FA"/>
    <w:lvl w:ilvl="0" w:tplc="A8960F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C4F5B6D"/>
    <w:multiLevelType w:val="hybridMultilevel"/>
    <w:tmpl w:val="F34EA53C"/>
    <w:lvl w:ilvl="0" w:tplc="CA522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D0C2548"/>
    <w:multiLevelType w:val="hybridMultilevel"/>
    <w:tmpl w:val="00180918"/>
    <w:lvl w:ilvl="0" w:tplc="BE00867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E3D7986"/>
    <w:multiLevelType w:val="hybridMultilevel"/>
    <w:tmpl w:val="98927E54"/>
    <w:lvl w:ilvl="0" w:tplc="3D86C5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5276E6"/>
    <w:multiLevelType w:val="hybridMultilevel"/>
    <w:tmpl w:val="D6506B54"/>
    <w:lvl w:ilvl="0" w:tplc="FBEE97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F66046"/>
    <w:multiLevelType w:val="hybridMultilevel"/>
    <w:tmpl w:val="1592D3D8"/>
    <w:lvl w:ilvl="0" w:tplc="0BEC9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8274586"/>
    <w:multiLevelType w:val="hybridMultilevel"/>
    <w:tmpl w:val="EE722406"/>
    <w:lvl w:ilvl="0" w:tplc="4F201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BE4F0B"/>
    <w:multiLevelType w:val="hybridMultilevel"/>
    <w:tmpl w:val="63CC1E46"/>
    <w:lvl w:ilvl="0" w:tplc="D7DE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530EB9"/>
    <w:multiLevelType w:val="hybridMultilevel"/>
    <w:tmpl w:val="8E34E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5671FD"/>
    <w:multiLevelType w:val="hybridMultilevel"/>
    <w:tmpl w:val="B8B81072"/>
    <w:lvl w:ilvl="0" w:tplc="5874E9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19"/>
  </w:num>
  <w:num w:numId="3">
    <w:abstractNumId w:val="10"/>
  </w:num>
  <w:num w:numId="4">
    <w:abstractNumId w:val="37"/>
  </w:num>
  <w:num w:numId="5">
    <w:abstractNumId w:val="5"/>
  </w:num>
  <w:num w:numId="6">
    <w:abstractNumId w:val="9"/>
  </w:num>
  <w:num w:numId="7">
    <w:abstractNumId w:val="27"/>
  </w:num>
  <w:num w:numId="8">
    <w:abstractNumId w:val="28"/>
  </w:num>
  <w:num w:numId="9">
    <w:abstractNumId w:val="16"/>
  </w:num>
  <w:num w:numId="10">
    <w:abstractNumId w:val="25"/>
  </w:num>
  <w:num w:numId="11">
    <w:abstractNumId w:val="0"/>
  </w:num>
  <w:num w:numId="12">
    <w:abstractNumId w:val="34"/>
  </w:num>
  <w:num w:numId="13">
    <w:abstractNumId w:val="13"/>
  </w:num>
  <w:num w:numId="14">
    <w:abstractNumId w:val="35"/>
  </w:num>
  <w:num w:numId="15">
    <w:abstractNumId w:val="32"/>
  </w:num>
  <w:num w:numId="16">
    <w:abstractNumId w:val="11"/>
  </w:num>
  <w:num w:numId="17">
    <w:abstractNumId w:val="38"/>
  </w:num>
  <w:num w:numId="18">
    <w:abstractNumId w:val="29"/>
  </w:num>
  <w:num w:numId="19">
    <w:abstractNumId w:val="14"/>
  </w:num>
  <w:num w:numId="20">
    <w:abstractNumId w:val="31"/>
  </w:num>
  <w:num w:numId="21">
    <w:abstractNumId w:val="24"/>
  </w:num>
  <w:num w:numId="22">
    <w:abstractNumId w:val="6"/>
  </w:num>
  <w:num w:numId="23">
    <w:abstractNumId w:val="15"/>
  </w:num>
  <w:num w:numId="24">
    <w:abstractNumId w:val="17"/>
  </w:num>
  <w:num w:numId="25">
    <w:abstractNumId w:val="30"/>
  </w:num>
  <w:num w:numId="26">
    <w:abstractNumId w:val="21"/>
  </w:num>
  <w:num w:numId="27">
    <w:abstractNumId w:val="23"/>
  </w:num>
  <w:num w:numId="28">
    <w:abstractNumId w:val="33"/>
  </w:num>
  <w:num w:numId="29">
    <w:abstractNumId w:val="2"/>
  </w:num>
  <w:num w:numId="30">
    <w:abstractNumId w:val="3"/>
  </w:num>
  <w:num w:numId="31">
    <w:abstractNumId w:val="4"/>
  </w:num>
  <w:num w:numId="32">
    <w:abstractNumId w:val="26"/>
  </w:num>
  <w:num w:numId="33">
    <w:abstractNumId w:val="12"/>
  </w:num>
  <w:num w:numId="34">
    <w:abstractNumId w:val="18"/>
  </w:num>
  <w:num w:numId="35">
    <w:abstractNumId w:val="7"/>
  </w:num>
  <w:num w:numId="36">
    <w:abstractNumId w:val="22"/>
  </w:num>
  <w:num w:numId="37">
    <w:abstractNumId w:val="20"/>
  </w:num>
  <w:num w:numId="38">
    <w:abstractNumId w:val="36"/>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54D"/>
    <w:rsid w:val="0019349A"/>
    <w:rsid w:val="00295B5B"/>
    <w:rsid w:val="00306577"/>
    <w:rsid w:val="00383B8F"/>
    <w:rsid w:val="003924BD"/>
    <w:rsid w:val="003E3630"/>
    <w:rsid w:val="00463D8B"/>
    <w:rsid w:val="005A3B1F"/>
    <w:rsid w:val="0060737F"/>
    <w:rsid w:val="008C78B1"/>
    <w:rsid w:val="00A07E18"/>
    <w:rsid w:val="00A55293"/>
    <w:rsid w:val="00B4154D"/>
    <w:rsid w:val="00B437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610C8"/>
  <w15:chartTrackingRefBased/>
  <w15:docId w15:val="{6744BE9B-E988-4BDE-A1D8-3C904A7FC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415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154D"/>
    <w:rPr>
      <w:rFonts w:ascii="Times New Roman" w:eastAsia="Times New Roman" w:hAnsi="Times New Roman" w:cs="Times New Roman"/>
      <w:b/>
      <w:bCs/>
      <w:sz w:val="27"/>
      <w:szCs w:val="27"/>
    </w:rPr>
  </w:style>
  <w:style w:type="character" w:styleId="Emphasis">
    <w:name w:val="Emphasis"/>
    <w:basedOn w:val="DefaultParagraphFont"/>
    <w:uiPriority w:val="20"/>
    <w:qFormat/>
    <w:rsid w:val="00B4154D"/>
    <w:rPr>
      <w:i/>
      <w:iCs/>
    </w:rPr>
  </w:style>
  <w:style w:type="character" w:styleId="Strong">
    <w:name w:val="Strong"/>
    <w:basedOn w:val="DefaultParagraphFont"/>
    <w:uiPriority w:val="22"/>
    <w:qFormat/>
    <w:rsid w:val="00B4154D"/>
    <w:rPr>
      <w:b/>
      <w:bCs/>
    </w:rPr>
  </w:style>
  <w:style w:type="paragraph" w:styleId="NormalWeb">
    <w:name w:val="Normal (Web)"/>
    <w:basedOn w:val="Normal"/>
    <w:uiPriority w:val="99"/>
    <w:semiHidden/>
    <w:unhideWhenUsed/>
    <w:rsid w:val="00B4154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C7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331428">
      <w:bodyDiv w:val="1"/>
      <w:marLeft w:val="0"/>
      <w:marRight w:val="0"/>
      <w:marTop w:val="0"/>
      <w:marBottom w:val="0"/>
      <w:divBdr>
        <w:top w:val="none" w:sz="0" w:space="0" w:color="auto"/>
        <w:left w:val="none" w:sz="0" w:space="0" w:color="auto"/>
        <w:bottom w:val="none" w:sz="0" w:space="0" w:color="auto"/>
        <w:right w:val="none" w:sz="0" w:space="0" w:color="auto"/>
      </w:divBdr>
    </w:div>
    <w:div w:id="576743663">
      <w:bodyDiv w:val="1"/>
      <w:marLeft w:val="0"/>
      <w:marRight w:val="0"/>
      <w:marTop w:val="0"/>
      <w:marBottom w:val="0"/>
      <w:divBdr>
        <w:top w:val="none" w:sz="0" w:space="0" w:color="auto"/>
        <w:left w:val="none" w:sz="0" w:space="0" w:color="auto"/>
        <w:bottom w:val="none" w:sz="0" w:space="0" w:color="auto"/>
        <w:right w:val="none" w:sz="0" w:space="0" w:color="auto"/>
      </w:divBdr>
    </w:div>
    <w:div w:id="835146545">
      <w:bodyDiv w:val="1"/>
      <w:marLeft w:val="0"/>
      <w:marRight w:val="0"/>
      <w:marTop w:val="0"/>
      <w:marBottom w:val="0"/>
      <w:divBdr>
        <w:top w:val="none" w:sz="0" w:space="0" w:color="auto"/>
        <w:left w:val="none" w:sz="0" w:space="0" w:color="auto"/>
        <w:bottom w:val="none" w:sz="0" w:space="0" w:color="auto"/>
        <w:right w:val="none" w:sz="0" w:space="0" w:color="auto"/>
      </w:divBdr>
    </w:div>
    <w:div w:id="1359964760">
      <w:bodyDiv w:val="1"/>
      <w:marLeft w:val="0"/>
      <w:marRight w:val="0"/>
      <w:marTop w:val="0"/>
      <w:marBottom w:val="0"/>
      <w:divBdr>
        <w:top w:val="none" w:sz="0" w:space="0" w:color="auto"/>
        <w:left w:val="none" w:sz="0" w:space="0" w:color="auto"/>
        <w:bottom w:val="none" w:sz="0" w:space="0" w:color="auto"/>
        <w:right w:val="none" w:sz="0" w:space="0" w:color="auto"/>
      </w:divBdr>
    </w:div>
    <w:div w:id="1387222371">
      <w:bodyDiv w:val="1"/>
      <w:marLeft w:val="0"/>
      <w:marRight w:val="0"/>
      <w:marTop w:val="0"/>
      <w:marBottom w:val="0"/>
      <w:divBdr>
        <w:top w:val="none" w:sz="0" w:space="0" w:color="auto"/>
        <w:left w:val="none" w:sz="0" w:space="0" w:color="auto"/>
        <w:bottom w:val="none" w:sz="0" w:space="0" w:color="auto"/>
        <w:right w:val="none" w:sz="0" w:space="0" w:color="auto"/>
      </w:divBdr>
    </w:div>
    <w:div w:id="1406220056">
      <w:bodyDiv w:val="1"/>
      <w:marLeft w:val="0"/>
      <w:marRight w:val="0"/>
      <w:marTop w:val="0"/>
      <w:marBottom w:val="0"/>
      <w:divBdr>
        <w:top w:val="none" w:sz="0" w:space="0" w:color="auto"/>
        <w:left w:val="none" w:sz="0" w:space="0" w:color="auto"/>
        <w:bottom w:val="none" w:sz="0" w:space="0" w:color="auto"/>
        <w:right w:val="none" w:sz="0" w:space="0" w:color="auto"/>
      </w:divBdr>
    </w:div>
    <w:div w:id="1899516890">
      <w:bodyDiv w:val="1"/>
      <w:marLeft w:val="0"/>
      <w:marRight w:val="0"/>
      <w:marTop w:val="0"/>
      <w:marBottom w:val="0"/>
      <w:divBdr>
        <w:top w:val="none" w:sz="0" w:space="0" w:color="auto"/>
        <w:left w:val="none" w:sz="0" w:space="0" w:color="auto"/>
        <w:bottom w:val="none" w:sz="0" w:space="0" w:color="auto"/>
        <w:right w:val="none" w:sz="0" w:space="0" w:color="auto"/>
      </w:divBdr>
    </w:div>
    <w:div w:id="2127692278">
      <w:bodyDiv w:val="1"/>
      <w:marLeft w:val="0"/>
      <w:marRight w:val="0"/>
      <w:marTop w:val="0"/>
      <w:marBottom w:val="0"/>
      <w:divBdr>
        <w:top w:val="none" w:sz="0" w:space="0" w:color="auto"/>
        <w:left w:val="none" w:sz="0" w:space="0" w:color="auto"/>
        <w:bottom w:val="none" w:sz="0" w:space="0" w:color="auto"/>
        <w:right w:val="none" w:sz="0" w:space="0" w:color="auto"/>
      </w:divBdr>
    </w:div>
    <w:div w:id="213991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cid:image002.png@01CEF279.719248E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cid:image001.png@01CEF279.719248E0"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8</Pages>
  <Words>1722</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Arshad Sadal</dc:creator>
  <cp:keywords/>
  <dc:description/>
  <cp:lastModifiedBy>Arshad Sadal</cp:lastModifiedBy>
  <cp:revision>7</cp:revision>
  <dcterms:created xsi:type="dcterms:W3CDTF">2021-11-25T10:07:00Z</dcterms:created>
  <dcterms:modified xsi:type="dcterms:W3CDTF">2021-11-30T08:45:00Z</dcterms:modified>
</cp:coreProperties>
</file>