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E2B39" w:rsidR="00305B00" w:rsidP="00305B00" w:rsidRDefault="00305B00" w14:paraId="5266EB53" w14:textId="7CF2378F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JOB Description of All Positions </w:t>
      </w:r>
      <w:r w:rsidR="002E2B39"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at Nexelus</w:t>
      </w: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305B00" w:rsidRDefault="00305B00" w14:paraId="515EB05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78ACA49E" w:rsidRDefault="00305B00" w14:paraId="47E28CFC" w14:textId="65AFE7AA">
      <w:pPr>
        <w:spacing w:after="0" w:line="240" w:lineRule="auto"/>
        <w:textAlignment w:val="baseline"/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</w:pPr>
      <w:r w:rsidRPr="002E2B39" w:rsidR="3E909701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 xml:space="preserve">Sample </w:t>
      </w:r>
      <w:r w:rsidRPr="002E2B39" w:rsidR="00305B00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 xml:space="preserve">Job Descriptions</w:t>
      </w:r>
      <w:r w:rsidRPr="002E2B39" w:rsidR="07244160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 xml:space="preserve"> for some recent </w:t>
      </w:r>
      <w:r w:rsidRPr="002E2B39" w:rsidR="046FF6D8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 xml:space="preserve">advertised</w:t>
      </w:r>
      <w:r w:rsidRPr="002E2B39" w:rsidR="046FF6D8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 xml:space="preserve"> positions and hires</w:t>
      </w:r>
      <w:r w:rsidRPr="002E2B39" w:rsidR="00305B00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 xml:space="preserve">: </w:t>
      </w:r>
    </w:p>
    <w:p w:rsidRPr="002E2B39" w:rsidR="00305B00" w:rsidP="78ACA49E" w:rsidRDefault="00305B00" w14:paraId="759039E1" w14:textId="77777777">
      <w:pPr>
        <w:pStyle w:val="Normal"/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 w:rsidR="00305B00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78ACA49E" w:rsidRDefault="002E2B39" w14:paraId="39095351" w14:textId="23C4D4E6" w14:noSpellErr="1">
      <w:pPr>
        <w:pStyle w:val="Normal"/>
        <w:tabs>
          <w:tab w:val="clear" w:pos="720"/>
          <w:tab w:val="num" w:pos="360"/>
        </w:tabs>
        <w:spacing w:after="0" w:line="240" w:lineRule="auto"/>
        <w:ind w:left="0"/>
        <w:textAlignment w:val="baseline"/>
        <w:rPr>
          <w:rFonts w:ascii="Calibri" w:hAnsi="Calibri" w:eastAsia="Times New Roman" w:cs="Calibri"/>
          <w:b w:val="1"/>
          <w:bCs w:val="1"/>
          <w:kern w:val="0"/>
          <w:sz w:val="24"/>
          <w:szCs w:val="24"/>
          <w14:ligatures w14:val="none"/>
        </w:rPr>
      </w:pPr>
      <w:r w:rsidRPr="78ACA49E" w:rsidR="002E2B39">
        <w:rPr>
          <w:rStyle w:val="ui-provider"/>
          <w:b w:val="1"/>
          <w:bCs w:val="1"/>
        </w:rPr>
        <w:t>Sr. Lead DevOps and Compliance Engineer</w:t>
      </w:r>
    </w:p>
    <w:p w:rsidRPr="002E2B39" w:rsidR="00305B00" w:rsidP="00305B00" w:rsidRDefault="00305B00" w14:paraId="35CE2E7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305B00" w:rsidRDefault="00305B00" w14:paraId="2251307F" w14:textId="3D8AFA19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 w:rsidR="00305B00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Collaborated with project stakeholders, including the development team, Key </w:t>
      </w:r>
      <w:r w:rsidRPr="002E2B39" w:rsidR="62BA38F1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Account</w:t>
      </w:r>
      <w:r w:rsidRPr="002E2B39" w:rsidR="00305B00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Managers, and business analysts.</w:t>
      </w:r>
    </w:p>
    <w:p w:rsidRPr="002E2B39" w:rsidR="00305B00" w:rsidP="00305B00" w:rsidRDefault="00305B00" w14:paraId="0E29B066" w14:textId="190650A9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Collected, modeled, and analyzed data to make proactive adjustments to plans and meet all milestones.</w:t>
      </w:r>
    </w:p>
    <w:p w:rsidRPr="002E2B39" w:rsidR="00305B00" w:rsidP="00305B00" w:rsidRDefault="00305B00" w14:paraId="54C5E7E4" w14:textId="582CD179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Tracked, prioritized, and organized defects with JIRA/Microsoft Azure Devops, working with the development team to facilitate timely corrections.</w:t>
      </w:r>
    </w:p>
    <w:p w:rsidRPr="002E2B39" w:rsidR="00305B00" w:rsidP="00305B00" w:rsidRDefault="00305B00" w14:paraId="1CE9BA04" w14:textId="77777777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Responsible for end-to end engagement from inception to closure, ensuring that the right software development approach is followed.</w:t>
      </w:r>
    </w:p>
    <w:p w:rsidRPr="002E2B39" w:rsidR="00305B00" w:rsidP="00305B00" w:rsidRDefault="00305B00" w14:paraId="151BE510" w14:textId="71DBBB27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Identify and bring together a variety of technologies to deliver a complete information System that supports operational and management objectives. Define the client’s requirements within the context of their business and assess the opportunities, benefits, risks, and success factors of a potential solution.</w:t>
      </w:r>
    </w:p>
    <w:p w:rsidRPr="002E2B39" w:rsidR="00305B00" w:rsidP="00305B00" w:rsidRDefault="00305B00" w14:paraId="6432E82E" w14:textId="1455D46B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Participate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in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scoping,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planning,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statement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of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work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development,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and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risk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assessment,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i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ncluding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but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not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limited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to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defining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goals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and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objectives,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identifying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and</w:t>
      </w:r>
      <w:r w:rsidRPr="002E2B39" w:rsidR="00B02857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documenting client requirements, resource requirements, project budget, project risks, and the translation of the client’s business requirements into specific deliverables.</w:t>
      </w:r>
    </w:p>
    <w:p w:rsidRPr="002E2B39" w:rsidR="00305B00" w:rsidP="00305B00" w:rsidRDefault="00305B00" w14:paraId="100226C6" w14:textId="41BA4252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 w:rsidR="00305B00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Ensure projects are completed on time, quality, and within budget on client </w:t>
      </w:r>
      <w:r w:rsidRPr="002E2B39" w:rsidR="6920CF55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expectations</w:t>
      </w:r>
      <w:r w:rsidRPr="002E2B39" w:rsidR="00305B00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.</w:t>
      </w:r>
    </w:p>
    <w:p w:rsidRPr="002E2B39" w:rsidR="00305B00" w:rsidP="00305B00" w:rsidRDefault="00305B00" w14:paraId="3D962949" w14:textId="774A9ADA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lastRenderedPageBreak/>
        <w:t>Manage client acceptance of the solution in line with the agreed business outcomes.</w:t>
      </w:r>
    </w:p>
    <w:p w:rsidRPr="002E2B39" w:rsidR="00305B00" w:rsidP="00305B00" w:rsidRDefault="00305B00" w14:paraId="44BAA791" w14:textId="0423838D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Maintain and communicate project status to all internal and external stakeholders.</w:t>
      </w:r>
    </w:p>
    <w:p w:rsidRPr="002E2B39" w:rsidR="00305B00" w:rsidP="00305B00" w:rsidRDefault="00305B00" w14:paraId="47BB3B8B" w14:textId="617A707E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Ensure that Company knowledge resources and tools are fully leveraged.</w:t>
      </w:r>
    </w:p>
    <w:p w:rsidRPr="002E2B39" w:rsidR="00305B00" w:rsidP="00305B00" w:rsidRDefault="00305B00" w14:paraId="74E8237A" w14:textId="313A7B6C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Coordinated scheduled releases and updates with the stakeholders.</w:t>
      </w:r>
    </w:p>
    <w:p w:rsidRPr="002E2B39" w:rsidR="00305B00" w:rsidP="00305B00" w:rsidRDefault="00305B00" w14:paraId="08A5F35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 </w:t>
      </w:r>
    </w:p>
    <w:p w:rsidRPr="002E2B39" w:rsidR="00305B00" w:rsidP="00305B00" w:rsidRDefault="00305B00" w14:paraId="6173FE6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 w:rsidR="00305B00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 </w:t>
      </w:r>
    </w:p>
    <w:p w:rsidRPr="002E2B39" w:rsidR="00305B00" w:rsidP="00305B00" w:rsidRDefault="00305B00" w14:paraId="096C27E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78ACA49E" w:rsidRDefault="00305B00" w14:paraId="1542B769" w14:textId="77777777">
      <w:pPr>
        <w:tabs>
          <w:tab w:val="clear" w:pos="720"/>
          <w:tab w:val="num" w:pos="360"/>
        </w:tabs>
        <w:spacing w:after="0" w:line="240" w:lineRule="auto"/>
        <w:ind w:left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 w:rsidR="00305B00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>Sr. Software Engineer (Dot Net)</w:t>
      </w:r>
      <w:r w:rsidRPr="002E2B39" w:rsidR="00305B00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305B00" w:rsidRDefault="00305B00" w14:paraId="3B82F45D" w14:textId="77777777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Analyze system requirements and prioritize tasks. </w:t>
      </w:r>
    </w:p>
    <w:p w:rsidRPr="002E2B39" w:rsidR="00305B00" w:rsidP="00305B00" w:rsidRDefault="00305B00" w14:paraId="29E5569F" w14:textId="77777777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Write clean, testable code using .NET programming languages. </w:t>
      </w:r>
    </w:p>
    <w:p w:rsidRPr="002E2B39" w:rsidR="00305B00" w:rsidP="00305B00" w:rsidRDefault="00305B00" w14:paraId="5E38EC80" w14:textId="77777777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Develop technical specifications and architecture. </w:t>
      </w:r>
    </w:p>
    <w:p w:rsidRPr="002E2B39" w:rsidR="00305B00" w:rsidP="00305B00" w:rsidRDefault="00305B00" w14:paraId="48D5C311" w14:textId="77777777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Test and debug various .NET applications. </w:t>
      </w:r>
    </w:p>
    <w:p w:rsidRPr="002E2B39" w:rsidR="00305B00" w:rsidP="00305B00" w:rsidRDefault="00305B00" w14:paraId="4BA9317A" w14:textId="77777777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Review and refactor code. </w:t>
      </w:r>
    </w:p>
    <w:p w:rsidRPr="002E2B39" w:rsidR="00305B00" w:rsidP="00305B00" w:rsidRDefault="00305B00" w14:paraId="34DBE80B" w14:textId="77777777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Deploy fully functional applications. </w:t>
      </w:r>
    </w:p>
    <w:p w:rsidRPr="002E2B39" w:rsidR="00305B00" w:rsidP="00305B00" w:rsidRDefault="00305B00" w14:paraId="7361B5D9" w14:textId="77777777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Upgrade existing programs. </w:t>
      </w:r>
    </w:p>
    <w:p w:rsidRPr="002E2B39" w:rsidR="00305B00" w:rsidP="00305B00" w:rsidRDefault="00305B00" w14:paraId="068A4D75" w14:textId="77777777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Support junior developers’ work. </w:t>
      </w:r>
    </w:p>
    <w:p w:rsidRPr="002E2B39" w:rsidR="00305B00" w:rsidP="00305B00" w:rsidRDefault="00305B00" w14:paraId="02CA2C4B" w14:textId="77777777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Document development and operational procedures. </w:t>
      </w:r>
    </w:p>
    <w:p w:rsidRPr="002E2B39" w:rsidR="00305B00" w:rsidP="00305B00" w:rsidRDefault="00305B00" w14:paraId="2111E1DC" w14:textId="77777777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Design, planning and development of solutions based on industry requirements. </w:t>
      </w:r>
    </w:p>
    <w:p w:rsidRPr="002E2B39" w:rsidR="00305B00" w:rsidP="00305B00" w:rsidRDefault="00305B00" w14:paraId="461279A2" w14:textId="77777777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Participate as part of a project team to design, code, test and implement moderately complex programs to support the portfolio management process. </w:t>
      </w:r>
    </w:p>
    <w:p w:rsidRPr="002E2B39" w:rsidR="00305B00" w:rsidP="00305B00" w:rsidRDefault="00305B00" w14:paraId="4DD11BFC" w14:textId="77777777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lastRenderedPageBreak/>
        <w:t>Lead small to mid-level sized programs or portions of a program. </w:t>
      </w:r>
    </w:p>
    <w:p w:rsidRPr="002E2B39" w:rsidR="00305B00" w:rsidP="00305B00" w:rsidRDefault="00305B00" w14:paraId="6A2B6E1B" w14:textId="77777777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Establishes testing procedures to ensure application is thoroughly tested throughout development and before release. </w:t>
      </w:r>
    </w:p>
    <w:p w:rsidRPr="002E2B39" w:rsidR="00305B00" w:rsidP="00305B00" w:rsidRDefault="00305B00" w14:paraId="1F2C00AA" w14:textId="77777777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Monitor and report to management on project status, identify issues that may impede attainment of goals,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recommend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 and implement corrective measures. </w:t>
      </w:r>
    </w:p>
    <w:p w:rsidRPr="002E2B39" w:rsidR="00305B00" w:rsidP="00305B00" w:rsidRDefault="00305B00" w14:paraId="76224116" w14:textId="77777777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Maintenance of existing systems </w:t>
      </w:r>
    </w:p>
    <w:p w:rsidRPr="002E2B39" w:rsidR="00305B00" w:rsidP="00305B00" w:rsidRDefault="00305B00" w14:paraId="64B6FA15" w14:textId="5259252B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 </w:t>
      </w:r>
    </w:p>
    <w:p w:rsidRPr="002E2B39" w:rsidR="00305B00" w:rsidP="78ACA49E" w:rsidRDefault="00305B00" w14:paraId="5AA4E360" w14:textId="77777777" w14:noSpellErr="1">
      <w:pPr>
        <w:tabs>
          <w:tab w:val="clear" w:pos="720"/>
          <w:tab w:val="num" w:pos="360"/>
        </w:tabs>
        <w:spacing w:after="0" w:line="240" w:lineRule="auto"/>
        <w:ind w:left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 w:rsidR="00305B00">
        <w:rPr>
          <w:rFonts w:ascii="Calibri" w:hAnsi="Calibri" w:eastAsia="Times New Roman" w:cs="Calibri"/>
          <w:b w:val="1"/>
          <w:bCs w:val="1"/>
          <w:kern w:val="0"/>
          <w:sz w:val="24"/>
          <w:szCs w:val="24"/>
          <w14:ligatures w14:val="none"/>
        </w:rPr>
        <w:t>Sr. Software Engineer (Data Base)</w:t>
      </w:r>
      <w:r w:rsidRPr="002E2B39" w:rsidR="00305B00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 </w:t>
      </w:r>
    </w:p>
    <w:p w:rsidRPr="002E2B39" w:rsidR="00305B00" w:rsidP="00305B00" w:rsidRDefault="00305B00" w14:paraId="02B3BB5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 </w:t>
      </w:r>
    </w:p>
    <w:p w:rsidRPr="002E2B39" w:rsidR="00305B00" w:rsidP="00305B00" w:rsidRDefault="00305B00" w14:paraId="442777F6" w14:textId="77777777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Help write and optimize in-application SQL statements. </w:t>
      </w:r>
    </w:p>
    <w:p w:rsidRPr="002E2B39" w:rsidR="00305B00" w:rsidP="00305B00" w:rsidRDefault="00305B00" w14:paraId="3931F368" w14:textId="77777777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Ensure performance, security, and availability of databases. </w:t>
      </w:r>
    </w:p>
    <w:p w:rsidRPr="002E2B39" w:rsidR="00305B00" w:rsidP="00305B00" w:rsidRDefault="00305B00" w14:paraId="4C53C1DC" w14:textId="77777777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Prepare documentations and specifications. </w:t>
      </w:r>
    </w:p>
    <w:p w:rsidRPr="002E2B39" w:rsidR="00305B00" w:rsidP="00305B00" w:rsidRDefault="00305B00" w14:paraId="4440F009" w14:textId="77777777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Handle common database procedures such as upgrade, backup, recovery, migration, etc. </w:t>
      </w:r>
    </w:p>
    <w:p w:rsidRPr="002E2B39" w:rsidR="00305B00" w:rsidP="00305B00" w:rsidRDefault="00305B00" w14:paraId="0A455E51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Profile server resource usage and optimize and tweak as necessary. </w:t>
      </w:r>
    </w:p>
    <w:p w:rsidRPr="002E2B39" w:rsidR="00305B00" w:rsidP="00305B00" w:rsidRDefault="00305B00" w14:paraId="2240031F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Collaborate with other team members and stakeholders. </w:t>
      </w:r>
    </w:p>
    <w:p w:rsidRPr="002E2B39" w:rsidR="00305B00" w:rsidP="00305B00" w:rsidRDefault="00305B00" w14:paraId="0CC490DC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Maintaining and enhancing the performance of existing database programs. </w:t>
      </w:r>
    </w:p>
    <w:p w:rsidRPr="002E2B39" w:rsidR="00305B00" w:rsidP="00305B00" w:rsidRDefault="00305B00" w14:paraId="6BF5FE2B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Assisting database development teams in designing new database programs that meet the organization's data storage needs. </w:t>
      </w:r>
    </w:p>
    <w:p w:rsidRPr="002E2B39" w:rsidR="00305B00" w:rsidP="00305B00" w:rsidRDefault="00305B00" w14:paraId="5724A4F1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Monitoring databases and related systems to ensure optimized performance. </w:t>
      </w:r>
    </w:p>
    <w:p w:rsidRPr="002E2B39" w:rsidR="00305B00" w:rsidP="00305B00" w:rsidRDefault="00305B00" w14:paraId="33D88BFE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Writing new support programs and scripts to increase data storage capacity. </w:t>
      </w:r>
    </w:p>
    <w:p w:rsidRPr="002E2B39" w:rsidR="00305B00" w:rsidP="00305B00" w:rsidRDefault="00305B00" w14:paraId="157F4BF8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Reviewing database and user reports, as well as system information. </w:t>
      </w:r>
    </w:p>
    <w:p w:rsidRPr="002E2B39" w:rsidR="00305B00" w:rsidP="00305B00" w:rsidRDefault="00305B00" w14:paraId="4F922184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Performing debugging procedures on database scripts and programs, as well as resolving conflicts. </w:t>
      </w:r>
    </w:p>
    <w:p w:rsidRPr="002E2B39" w:rsidR="00305B00" w:rsidP="00305B00" w:rsidRDefault="00305B00" w14:paraId="341C962D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Mentoring database administrators and providing them with technical support. </w:t>
      </w:r>
    </w:p>
    <w:p w:rsidRPr="002E2B39" w:rsidR="00305B00" w:rsidP="00305B00" w:rsidRDefault="00305B00" w14:paraId="47BA124A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Adhering to best practices in securely storing, backing up, and archiving data. </w:t>
      </w:r>
    </w:p>
    <w:p w:rsidRPr="002E2B39" w:rsidR="00305B00" w:rsidP="00305B00" w:rsidRDefault="00305B00" w14:paraId="485C87D6" w14:textId="77777777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Documenting processes related to database design, configuration, and performance. </w:t>
      </w:r>
    </w:p>
    <w:p w:rsidRPr="002E2B39" w:rsidR="00305B00" w:rsidP="00305B00" w:rsidRDefault="00305B00" w14:paraId="20D3E640" w14:textId="77777777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Keeping abreast of developments and best practices in database engineering. </w:t>
      </w:r>
    </w:p>
    <w:p w:rsidRPr="002E2B39" w:rsidR="00305B00" w:rsidP="00305B00" w:rsidRDefault="00305B00" w14:paraId="1381FCB3" w14:textId="7A51F3B5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 w:rsidR="00305B00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  </w:t>
      </w:r>
    </w:p>
    <w:p w:rsidRPr="002E2B39" w:rsidR="00305B00" w:rsidP="00305B00" w:rsidRDefault="00305B00" w14:paraId="3A8BEF21" w14:textId="286DE254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 </w:t>
      </w:r>
    </w:p>
    <w:p w:rsidRPr="002E2B39" w:rsidR="00305B00" w:rsidP="78ACA49E" w:rsidRDefault="00305B00" w14:paraId="256192C4" w14:textId="77777777" w14:noSpellErr="1">
      <w:pPr>
        <w:tabs>
          <w:tab w:val="clear" w:pos="720"/>
          <w:tab w:val="num" w:pos="360"/>
        </w:tabs>
        <w:spacing w:after="0" w:line="240" w:lineRule="auto"/>
        <w:ind w:left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 w:rsidR="00305B00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>Manager Quality Assurance</w:t>
      </w:r>
      <w:r w:rsidRPr="002E2B39" w:rsidR="00305B00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2B483183" w14:textId="77777777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Develops, implements, and manages processes to ensure that products meet required specifications for quality, function, and reliability prior to delivery. </w:t>
      </w:r>
    </w:p>
    <w:p w:rsidRPr="002E2B39" w:rsidR="00305B00" w:rsidP="00B02857" w:rsidRDefault="00305B00" w14:paraId="0BA02CEF" w14:textId="77777777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Identifies and sets appropriate quality standards and parameters for products. </w:t>
      </w:r>
    </w:p>
    <w:p w:rsidRPr="002E2B39" w:rsidR="00305B00" w:rsidP="00B02857" w:rsidRDefault="00305B00" w14:paraId="1AE88519" w14:textId="77777777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Communicates quality standards and parameters to QA team, product development team, and other appropriate staff. </w:t>
      </w:r>
    </w:p>
    <w:p w:rsidRPr="002E2B39" w:rsidR="00305B00" w:rsidP="00B02857" w:rsidRDefault="00305B00" w14:paraId="6546D35E" w14:textId="77777777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Coordinates product testing processes. </w:t>
      </w:r>
    </w:p>
    <w:p w:rsidRPr="002E2B39" w:rsidR="00305B00" w:rsidP="00B02857" w:rsidRDefault="00305B00" w14:paraId="69279B55" w14:textId="7777777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Participates in product testing. </w:t>
      </w:r>
    </w:p>
    <w:p w:rsidRPr="002E2B39" w:rsidR="00305B00" w:rsidP="00B02857" w:rsidRDefault="00305B00" w14:paraId="2F7EF215" w14:textId="7777777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lastRenderedPageBreak/>
        <w:t>Identifies and analyzes issues, bugs, defects, and other problems, particularly when problems recur in multiple products; recommends and facilitates solutions to these issues. </w:t>
      </w:r>
    </w:p>
    <w:p w:rsidRPr="002E2B39" w:rsidR="00305B00" w:rsidP="00B02857" w:rsidRDefault="00305B00" w14:paraId="3419E02E" w14:textId="7777777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Reviews client, customer, and user feedback. </w:t>
      </w:r>
    </w:p>
    <w:p w:rsidRPr="002E2B39" w:rsidR="00305B00" w:rsidP="00B02857" w:rsidRDefault="00305B00" w14:paraId="5FBA024D" w14:textId="7777777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Maintains compliance with federal, state, local, and organizational laws, regulations, guidelines, and policies. </w:t>
      </w:r>
    </w:p>
    <w:p w:rsidRPr="002E2B39" w:rsidR="00305B00" w:rsidP="00B02857" w:rsidRDefault="00305B00" w14:paraId="7DF729A6" w14:textId="7777777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Performs other duties as assigned. </w:t>
      </w:r>
    </w:p>
    <w:p w:rsidRPr="002E2B39" w:rsidR="00305B00" w:rsidP="00305B00" w:rsidRDefault="00305B00" w14:paraId="0E05B1C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78ACA49E" w:rsidRDefault="00305B00" w14:paraId="0B82DFEA" w14:textId="77777777" w14:noSpellErr="1">
      <w:pPr>
        <w:tabs>
          <w:tab w:val="clear" w:pos="720"/>
          <w:tab w:val="num" w:pos="360"/>
        </w:tabs>
        <w:spacing w:after="0" w:line="240" w:lineRule="auto"/>
        <w:ind w:left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 w:rsidR="00305B00">
        <w:rPr>
          <w:rFonts w:ascii="Calibri" w:hAnsi="Calibri" w:eastAsia="Times New Roman" w:cs="Calibri"/>
          <w:b w:val="1"/>
          <w:bCs w:val="1"/>
          <w:color w:val="000000"/>
          <w:kern w:val="0"/>
          <w:sz w:val="24"/>
          <w:szCs w:val="24"/>
          <w14:ligatures w14:val="none"/>
        </w:rPr>
        <w:t>Software Engineer (QA)</w:t>
      </w:r>
      <w:r w:rsidRPr="002E2B39" w:rsidR="00305B00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305B00" w:rsidRDefault="00305B00" w14:paraId="36D4D0B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1D5741D0" w14:textId="77777777">
      <w:pPr>
        <w:numPr>
          <w:ilvl w:val="0"/>
          <w:numId w:val="5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Review requirements, specifications and technical design documents to provide timely and meaningful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feedback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378499C9" w14:textId="77777777">
      <w:pPr>
        <w:numPr>
          <w:ilvl w:val="0"/>
          <w:numId w:val="5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Create detailed, comprehensive and well-structured test plans and test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cases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750C89F6" w14:textId="7777777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Estimate, prioritize, plan and coordinate testing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activities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7D158951" w14:textId="7777777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Design, develop and execute automation scripts using open source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tools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3E41D872" w14:textId="7777777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Identify, record, document thoroughly and track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bugs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7F19562A" w14:textId="7777777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Perform thorough regression testing when bugs are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resolved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0A0B97C6" w14:textId="7777777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Develop and apply testing processes for new and existing products to meet client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needs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79CA4CFC" w14:textId="7777777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Liaise with internal teams (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e.g.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 developers and product managers) to identify system requirements </w:t>
      </w:r>
    </w:p>
    <w:p w:rsidRPr="002E2B39" w:rsidR="00305B00" w:rsidP="00B02857" w:rsidRDefault="00305B00" w14:paraId="60F85961" w14:textId="7777777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Monitor debugging process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results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3289C591" w14:textId="7777777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Investigate the causes of non-conforming software and train users to implement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solutions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p w:rsidRPr="002E2B39" w:rsidR="00305B00" w:rsidP="00B02857" w:rsidRDefault="00305B00" w14:paraId="6A6D11A8" w14:textId="7777777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Track quality assurance metrics, like defect densities and open defect counts </w:t>
      </w:r>
    </w:p>
    <w:p w:rsidRPr="002E2B39" w:rsidR="00305B00" w:rsidP="00B02857" w:rsidRDefault="00305B00" w14:paraId="754B4CE5" w14:textId="7777777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Stay </w:t>
      </w:r>
      <w:proofErr w:type="gramStart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up-to-date</w:t>
      </w:r>
      <w:proofErr w:type="gramEnd"/>
      <w:r w:rsidRPr="002E2B39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 xml:space="preserve"> with new testing tools and test strategies. </w:t>
      </w:r>
    </w:p>
    <w:p w:rsidRPr="002E2B39" w:rsidR="00305B00" w:rsidP="00305B00" w:rsidRDefault="00305B00" w14:paraId="64D1D87D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E2B39" w:rsidR="00305B00">
        <w:rPr>
          <w:rFonts w:ascii="Calibri" w:hAnsi="Calibri" w:eastAsia="Times New Roman" w:cs="Calibri"/>
          <w:color w:val="000000"/>
          <w:kern w:val="0"/>
          <w:sz w:val="24"/>
          <w:szCs w:val="24"/>
          <w14:ligatures w14:val="none"/>
        </w:rPr>
        <w:t> </w:t>
      </w:r>
    </w:p>
    <w:sectPr w:rsidRPr="00305B00" w:rsidR="00EA6AA7" w:rsidSect="00316A3D"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9">
    <w:nsid w:val="2336c6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94405C"/>
    <w:multiLevelType w:val="multilevel"/>
    <w:tmpl w:val="9B7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74485D"/>
    <w:multiLevelType w:val="multilevel"/>
    <w:tmpl w:val="D82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451358F"/>
    <w:multiLevelType w:val="multilevel"/>
    <w:tmpl w:val="F33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9327192"/>
    <w:multiLevelType w:val="multilevel"/>
    <w:tmpl w:val="6A4A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B4C0931"/>
    <w:multiLevelType w:val="multilevel"/>
    <w:tmpl w:val="770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B7410A0"/>
    <w:multiLevelType w:val="multilevel"/>
    <w:tmpl w:val="E066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C7B721F"/>
    <w:multiLevelType w:val="multilevel"/>
    <w:tmpl w:val="9F1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D5E049A"/>
    <w:multiLevelType w:val="multilevel"/>
    <w:tmpl w:val="7A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0D6479CA"/>
    <w:multiLevelType w:val="multilevel"/>
    <w:tmpl w:val="FEE66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7E7898"/>
    <w:multiLevelType w:val="multilevel"/>
    <w:tmpl w:val="856C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08E4244"/>
    <w:multiLevelType w:val="multilevel"/>
    <w:tmpl w:val="B9F464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B22CD2"/>
    <w:multiLevelType w:val="hybridMultilevel"/>
    <w:tmpl w:val="749E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2B131F5"/>
    <w:multiLevelType w:val="multilevel"/>
    <w:tmpl w:val="8CD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2E16F44"/>
    <w:multiLevelType w:val="multilevel"/>
    <w:tmpl w:val="B7F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130601CD"/>
    <w:multiLevelType w:val="multilevel"/>
    <w:tmpl w:val="A44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7F7050B"/>
    <w:multiLevelType w:val="multilevel"/>
    <w:tmpl w:val="7236FF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812433"/>
    <w:multiLevelType w:val="multilevel"/>
    <w:tmpl w:val="F09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19F0455B"/>
    <w:multiLevelType w:val="multilevel"/>
    <w:tmpl w:val="E5AA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1BF069BE"/>
    <w:multiLevelType w:val="multilevel"/>
    <w:tmpl w:val="FB3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1C0D5D0A"/>
    <w:multiLevelType w:val="multilevel"/>
    <w:tmpl w:val="321E09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16011C"/>
    <w:multiLevelType w:val="multilevel"/>
    <w:tmpl w:val="6912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D977046"/>
    <w:multiLevelType w:val="multilevel"/>
    <w:tmpl w:val="DCA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20EF1BBD"/>
    <w:multiLevelType w:val="multilevel"/>
    <w:tmpl w:val="8D7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243839B6"/>
    <w:multiLevelType w:val="multilevel"/>
    <w:tmpl w:val="912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26140AA2"/>
    <w:multiLevelType w:val="multilevel"/>
    <w:tmpl w:val="247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2615337A"/>
    <w:multiLevelType w:val="multilevel"/>
    <w:tmpl w:val="F4A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26431FD7"/>
    <w:multiLevelType w:val="multilevel"/>
    <w:tmpl w:val="52F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26DD20C4"/>
    <w:multiLevelType w:val="hybridMultilevel"/>
    <w:tmpl w:val="635056B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286C0491"/>
    <w:multiLevelType w:val="multilevel"/>
    <w:tmpl w:val="992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29F02242"/>
    <w:multiLevelType w:val="multilevel"/>
    <w:tmpl w:val="EC3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2EA53A38"/>
    <w:multiLevelType w:val="multilevel"/>
    <w:tmpl w:val="79D6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2F7B4BB6"/>
    <w:multiLevelType w:val="multilevel"/>
    <w:tmpl w:val="B01EE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D40EA1"/>
    <w:multiLevelType w:val="multilevel"/>
    <w:tmpl w:val="C8A64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3FB6E95"/>
    <w:multiLevelType w:val="multilevel"/>
    <w:tmpl w:val="1808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34CD6654"/>
    <w:multiLevelType w:val="multilevel"/>
    <w:tmpl w:val="D8E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36FF0296"/>
    <w:multiLevelType w:val="hybridMultilevel"/>
    <w:tmpl w:val="E302875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39413C91"/>
    <w:multiLevelType w:val="multilevel"/>
    <w:tmpl w:val="944C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39B351DA"/>
    <w:multiLevelType w:val="multilevel"/>
    <w:tmpl w:val="C626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3AB02212"/>
    <w:multiLevelType w:val="multilevel"/>
    <w:tmpl w:val="9E4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3F60064C"/>
    <w:multiLevelType w:val="multilevel"/>
    <w:tmpl w:val="6BD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43294EB1"/>
    <w:multiLevelType w:val="multilevel"/>
    <w:tmpl w:val="69BE07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941593"/>
    <w:multiLevelType w:val="multilevel"/>
    <w:tmpl w:val="CAE4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46AD196B"/>
    <w:multiLevelType w:val="multilevel"/>
    <w:tmpl w:val="CDAE01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DE3072"/>
    <w:multiLevelType w:val="multilevel"/>
    <w:tmpl w:val="7052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49712947"/>
    <w:multiLevelType w:val="multilevel"/>
    <w:tmpl w:val="827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4DBE40E9"/>
    <w:multiLevelType w:val="multilevel"/>
    <w:tmpl w:val="B464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537024C1"/>
    <w:multiLevelType w:val="multilevel"/>
    <w:tmpl w:val="883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53B92354"/>
    <w:multiLevelType w:val="multilevel"/>
    <w:tmpl w:val="0A3E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55A6148B"/>
    <w:multiLevelType w:val="multilevel"/>
    <w:tmpl w:val="C00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57D1315B"/>
    <w:multiLevelType w:val="multilevel"/>
    <w:tmpl w:val="7E70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58311B1C"/>
    <w:multiLevelType w:val="multilevel"/>
    <w:tmpl w:val="8B14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58A21825"/>
    <w:multiLevelType w:val="multilevel"/>
    <w:tmpl w:val="FC0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5A233EA7"/>
    <w:multiLevelType w:val="multilevel"/>
    <w:tmpl w:val="B41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5C160DAB"/>
    <w:multiLevelType w:val="hybridMultilevel"/>
    <w:tmpl w:val="319C885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4" w15:restartNumberingAfterBreak="0">
    <w:nsid w:val="5DA96D87"/>
    <w:multiLevelType w:val="multilevel"/>
    <w:tmpl w:val="3D6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 w15:restartNumberingAfterBreak="0">
    <w:nsid w:val="5E7D2926"/>
    <w:multiLevelType w:val="multilevel"/>
    <w:tmpl w:val="9C88B2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B05CB4"/>
    <w:multiLevelType w:val="multilevel"/>
    <w:tmpl w:val="7180C1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1C0F92"/>
    <w:multiLevelType w:val="multilevel"/>
    <w:tmpl w:val="068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610541A0"/>
    <w:multiLevelType w:val="multilevel"/>
    <w:tmpl w:val="CBF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61293BAE"/>
    <w:multiLevelType w:val="multilevel"/>
    <w:tmpl w:val="86E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636575CF"/>
    <w:multiLevelType w:val="multilevel"/>
    <w:tmpl w:val="D0805F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545334"/>
    <w:multiLevelType w:val="multilevel"/>
    <w:tmpl w:val="5A9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70B47AFF"/>
    <w:multiLevelType w:val="multilevel"/>
    <w:tmpl w:val="925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71D42A89"/>
    <w:multiLevelType w:val="multilevel"/>
    <w:tmpl w:val="2C0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774851E8"/>
    <w:multiLevelType w:val="multilevel"/>
    <w:tmpl w:val="0BEC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79E17EFB"/>
    <w:multiLevelType w:val="multilevel"/>
    <w:tmpl w:val="8B8017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A403EA"/>
    <w:multiLevelType w:val="multilevel"/>
    <w:tmpl w:val="979837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E271B1"/>
    <w:multiLevelType w:val="multilevel"/>
    <w:tmpl w:val="C6D0C3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546D81"/>
    <w:multiLevelType w:val="hybridMultilevel"/>
    <w:tmpl w:val="92A4078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70">
    <w:abstractNumId w:val="69"/>
  </w:num>
  <w:num w:numId="1" w16cid:durableId="1122574169">
    <w:abstractNumId w:val="32"/>
  </w:num>
  <w:num w:numId="2" w16cid:durableId="1611010686">
    <w:abstractNumId w:val="39"/>
  </w:num>
  <w:num w:numId="3" w16cid:durableId="807406224">
    <w:abstractNumId w:val="63"/>
  </w:num>
  <w:num w:numId="4" w16cid:durableId="1738238520">
    <w:abstractNumId w:val="58"/>
  </w:num>
  <w:num w:numId="5" w16cid:durableId="610402584">
    <w:abstractNumId w:val="62"/>
  </w:num>
  <w:num w:numId="6" w16cid:durableId="328486143">
    <w:abstractNumId w:val="8"/>
  </w:num>
  <w:num w:numId="7" w16cid:durableId="213658382">
    <w:abstractNumId w:val="21"/>
  </w:num>
  <w:num w:numId="8" w16cid:durableId="1792436630">
    <w:abstractNumId w:val="7"/>
  </w:num>
  <w:num w:numId="9" w16cid:durableId="1531799100">
    <w:abstractNumId w:val="52"/>
  </w:num>
  <w:num w:numId="10" w16cid:durableId="1396319458">
    <w:abstractNumId w:val="31"/>
  </w:num>
  <w:num w:numId="11" w16cid:durableId="922909624">
    <w:abstractNumId w:val="36"/>
  </w:num>
  <w:num w:numId="12" w16cid:durableId="666444144">
    <w:abstractNumId w:val="17"/>
  </w:num>
  <w:num w:numId="13" w16cid:durableId="221410527">
    <w:abstractNumId w:val="44"/>
  </w:num>
  <w:num w:numId="14" w16cid:durableId="1912815339">
    <w:abstractNumId w:val="19"/>
  </w:num>
  <w:num w:numId="15" w16cid:durableId="266740889">
    <w:abstractNumId w:val="46"/>
  </w:num>
  <w:num w:numId="16" w16cid:durableId="1209487777">
    <w:abstractNumId w:val="50"/>
  </w:num>
  <w:num w:numId="17" w16cid:durableId="1256203896">
    <w:abstractNumId w:val="37"/>
  </w:num>
  <w:num w:numId="18" w16cid:durableId="205340634">
    <w:abstractNumId w:val="3"/>
  </w:num>
  <w:num w:numId="19" w16cid:durableId="1352073447">
    <w:abstractNumId w:val="54"/>
  </w:num>
  <w:num w:numId="20" w16cid:durableId="1279875343">
    <w:abstractNumId w:val="12"/>
  </w:num>
  <w:num w:numId="21" w16cid:durableId="1819760790">
    <w:abstractNumId w:val="24"/>
  </w:num>
  <w:num w:numId="22" w16cid:durableId="797143062">
    <w:abstractNumId w:val="20"/>
  </w:num>
  <w:num w:numId="23" w16cid:durableId="1286083185">
    <w:abstractNumId w:val="40"/>
  </w:num>
  <w:num w:numId="24" w16cid:durableId="653678037">
    <w:abstractNumId w:val="41"/>
  </w:num>
  <w:num w:numId="25" w16cid:durableId="352919602">
    <w:abstractNumId w:val="59"/>
  </w:num>
  <w:num w:numId="26" w16cid:durableId="1122847048">
    <w:abstractNumId w:val="66"/>
  </w:num>
  <w:num w:numId="27" w16cid:durableId="598366165">
    <w:abstractNumId w:val="2"/>
  </w:num>
  <w:num w:numId="28" w16cid:durableId="1224829842">
    <w:abstractNumId w:val="64"/>
  </w:num>
  <w:num w:numId="29" w16cid:durableId="190069534">
    <w:abstractNumId w:val="4"/>
  </w:num>
  <w:num w:numId="30" w16cid:durableId="759912991">
    <w:abstractNumId w:val="65"/>
  </w:num>
  <w:num w:numId="31" w16cid:durableId="247006566">
    <w:abstractNumId w:val="43"/>
  </w:num>
  <w:num w:numId="32" w16cid:durableId="1278871808">
    <w:abstractNumId w:val="28"/>
  </w:num>
  <w:num w:numId="33" w16cid:durableId="1670863181">
    <w:abstractNumId w:val="47"/>
  </w:num>
  <w:num w:numId="34" w16cid:durableId="548809213">
    <w:abstractNumId w:val="23"/>
  </w:num>
  <w:num w:numId="35" w16cid:durableId="366222689">
    <w:abstractNumId w:val="60"/>
  </w:num>
  <w:num w:numId="36" w16cid:durableId="1266034010">
    <w:abstractNumId w:val="30"/>
  </w:num>
  <w:num w:numId="37" w16cid:durableId="707070137">
    <w:abstractNumId w:val="49"/>
  </w:num>
  <w:num w:numId="38" w16cid:durableId="1511483637">
    <w:abstractNumId w:val="26"/>
  </w:num>
  <w:num w:numId="39" w16cid:durableId="1043409835">
    <w:abstractNumId w:val="14"/>
  </w:num>
  <w:num w:numId="40" w16cid:durableId="1846675073">
    <w:abstractNumId w:val="55"/>
  </w:num>
  <w:num w:numId="41" w16cid:durableId="828250264">
    <w:abstractNumId w:val="22"/>
  </w:num>
  <w:num w:numId="42" w16cid:durableId="903181659">
    <w:abstractNumId w:val="67"/>
  </w:num>
  <w:num w:numId="43" w16cid:durableId="1974871413">
    <w:abstractNumId w:val="0"/>
  </w:num>
  <w:num w:numId="44" w16cid:durableId="906765935">
    <w:abstractNumId w:val="25"/>
  </w:num>
  <w:num w:numId="45" w16cid:durableId="636955564">
    <w:abstractNumId w:val="45"/>
  </w:num>
  <w:num w:numId="46" w16cid:durableId="335811957">
    <w:abstractNumId w:val="48"/>
  </w:num>
  <w:num w:numId="47" w16cid:durableId="1485776835">
    <w:abstractNumId w:val="1"/>
  </w:num>
  <w:num w:numId="48" w16cid:durableId="333341486">
    <w:abstractNumId w:val="33"/>
  </w:num>
  <w:num w:numId="49" w16cid:durableId="479925910">
    <w:abstractNumId w:val="10"/>
  </w:num>
  <w:num w:numId="50" w16cid:durableId="466361126">
    <w:abstractNumId w:val="29"/>
  </w:num>
  <w:num w:numId="51" w16cid:durableId="1072582798">
    <w:abstractNumId w:val="9"/>
  </w:num>
  <w:num w:numId="52" w16cid:durableId="254940867">
    <w:abstractNumId w:val="42"/>
  </w:num>
  <w:num w:numId="53" w16cid:durableId="1783528318">
    <w:abstractNumId w:val="61"/>
  </w:num>
  <w:num w:numId="54" w16cid:durableId="1422338516">
    <w:abstractNumId w:val="57"/>
  </w:num>
  <w:num w:numId="55" w16cid:durableId="1472092781">
    <w:abstractNumId w:val="6"/>
  </w:num>
  <w:num w:numId="56" w16cid:durableId="1581208059">
    <w:abstractNumId w:val="56"/>
  </w:num>
  <w:num w:numId="57" w16cid:durableId="1452044997">
    <w:abstractNumId w:val="18"/>
  </w:num>
  <w:num w:numId="58" w16cid:durableId="1229996224">
    <w:abstractNumId w:val="38"/>
  </w:num>
  <w:num w:numId="59" w16cid:durableId="1136098484">
    <w:abstractNumId w:val="51"/>
  </w:num>
  <w:num w:numId="60" w16cid:durableId="1788966058">
    <w:abstractNumId w:val="15"/>
  </w:num>
  <w:num w:numId="61" w16cid:durableId="1856963066">
    <w:abstractNumId w:val="16"/>
  </w:num>
  <w:num w:numId="62" w16cid:durableId="2066447645">
    <w:abstractNumId w:val="5"/>
  </w:num>
  <w:num w:numId="63" w16cid:durableId="522524882">
    <w:abstractNumId w:val="34"/>
  </w:num>
  <w:num w:numId="64" w16cid:durableId="1907253452">
    <w:abstractNumId w:val="13"/>
  </w:num>
  <w:num w:numId="65" w16cid:durableId="379667846">
    <w:abstractNumId w:val="53"/>
  </w:num>
  <w:num w:numId="66" w16cid:durableId="1295332719">
    <w:abstractNumId w:val="11"/>
  </w:num>
  <w:num w:numId="67" w16cid:durableId="1215504366">
    <w:abstractNumId w:val="27"/>
  </w:num>
  <w:num w:numId="68" w16cid:durableId="1401291688">
    <w:abstractNumId w:val="68"/>
  </w:num>
  <w:num w:numId="69" w16cid:durableId="20134156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00"/>
    <w:rsid w:val="002E2B39"/>
    <w:rsid w:val="00305B00"/>
    <w:rsid w:val="00316A3D"/>
    <w:rsid w:val="00B02857"/>
    <w:rsid w:val="00EA6AA7"/>
    <w:rsid w:val="046FF6D8"/>
    <w:rsid w:val="07244160"/>
    <w:rsid w:val="0C8A2C58"/>
    <w:rsid w:val="12DCEFA4"/>
    <w:rsid w:val="1F07977E"/>
    <w:rsid w:val="215362D3"/>
    <w:rsid w:val="3E909701"/>
    <w:rsid w:val="62BA38F1"/>
    <w:rsid w:val="6920CF55"/>
    <w:rsid w:val="7501E07B"/>
    <w:rsid w:val="78ACA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395C"/>
  <w15:chartTrackingRefBased/>
  <w15:docId w15:val="{1BF7841C-6864-413C-A224-8D5F60A0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305B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paragraph" w:customStyle="1">
    <w:name w:val="paragraph"/>
    <w:basedOn w:val="Normal"/>
    <w:rsid w:val="00305B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textrun" w:customStyle="1">
    <w:name w:val="textrun"/>
    <w:basedOn w:val="DefaultParagraphFont"/>
    <w:rsid w:val="00305B00"/>
  </w:style>
  <w:style w:type="character" w:styleId="normaltextrun" w:customStyle="1">
    <w:name w:val="normaltextrun"/>
    <w:basedOn w:val="DefaultParagraphFont"/>
    <w:rsid w:val="00305B00"/>
  </w:style>
  <w:style w:type="character" w:styleId="eop" w:customStyle="1">
    <w:name w:val="eop"/>
    <w:basedOn w:val="DefaultParagraphFont"/>
    <w:rsid w:val="00305B00"/>
  </w:style>
  <w:style w:type="paragraph" w:styleId="outlineelement" w:customStyle="1">
    <w:name w:val="outlineelement"/>
    <w:basedOn w:val="Normal"/>
    <w:rsid w:val="00305B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5B00"/>
    <w:pPr>
      <w:ind w:left="720"/>
      <w:contextualSpacing/>
    </w:pPr>
  </w:style>
  <w:style w:type="character" w:styleId="ui-provider" w:customStyle="1">
    <w:name w:val="ui-provider"/>
    <w:basedOn w:val="DefaultParagraphFont"/>
    <w:rsid w:val="002E2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FABD6B433214AB6CF32B1EEE4E6D3" ma:contentTypeVersion="12" ma:contentTypeDescription="Create a new document." ma:contentTypeScope="" ma:versionID="d640bda80667cfb69c2cd4258695454f">
  <xsd:schema xmlns:xsd="http://www.w3.org/2001/XMLSchema" xmlns:xs="http://www.w3.org/2001/XMLSchema" xmlns:p="http://schemas.microsoft.com/office/2006/metadata/properties" xmlns:ns2="e7a37d70-6f0e-47ed-93c7-8bc0847cf79d" xmlns:ns3="4c32a3b8-2611-43b8-b3d2-14d4919b2b36" targetNamespace="http://schemas.microsoft.com/office/2006/metadata/properties" ma:root="true" ma:fieldsID="02a7b0eb9acf6224d8b35fbd5919bd52" ns2:_="" ns3:_="">
    <xsd:import namespace="e7a37d70-6f0e-47ed-93c7-8bc0847cf79d"/>
    <xsd:import namespace="4c32a3b8-2611-43b8-b3d2-14d4919b2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Version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7d70-6f0e-47ed-93c7-8bc0847cf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Version" ma:index="12" nillable="true" ma:displayName="Doc Version" ma:default="1" ma:format="Dropdown" ma:internalName="DocVersion" ma:percentage="FALSE">
      <xsd:simpleType>
        <xsd:restriction base="dms:Number"/>
      </xsd:simpleType>
    </xsd:element>
    <xsd:element name="Status" ma:index="13" nillable="true" ma:displayName="Status" ma:default="Draft" ma:format="Dropdown" ma:internalName="Status">
      <xsd:simpleType>
        <xsd:restriction base="dms:Choice">
          <xsd:enumeration value="Draft"/>
          <xsd:enumeration value="Reviewed"/>
          <xsd:enumeration value="Approved"/>
          <xsd:enumeration value="Choice 4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945bd47-4f19-41c7-bc70-438001e8f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a3b8-2611-43b8-b3d2-14d4919b2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494ab18-0dfc-4808-ad86-bf7352e754b4}" ma:internalName="TaxCatchAll" ma:showField="CatchAllData" ma:web="4c32a3b8-2611-43b8-b3d2-14d4919b2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e7a37d70-6f0e-47ed-93c7-8bc0847cf79d">Draft</Status>
    <DocVersion xmlns="e7a37d70-6f0e-47ed-93c7-8bc0847cf79d">1</DocVersion>
    <TaxCatchAll xmlns="4c32a3b8-2611-43b8-b3d2-14d4919b2b36" xsi:nil="true"/>
    <lcf76f155ced4ddcb4097134ff3c332f xmlns="e7a37d70-6f0e-47ed-93c7-8bc0847cf7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1800CB-BBEB-4EA1-B5B3-D72929E5C42A}"/>
</file>

<file path=customXml/itemProps2.xml><?xml version="1.0" encoding="utf-8"?>
<ds:datastoreItem xmlns:ds="http://schemas.openxmlformats.org/officeDocument/2006/customXml" ds:itemID="{A6043023-4D40-4DA3-895D-23ACE8C3CD74}"/>
</file>

<file path=customXml/itemProps3.xml><?xml version="1.0" encoding="utf-8"?>
<ds:datastoreItem xmlns:ds="http://schemas.openxmlformats.org/officeDocument/2006/customXml" ds:itemID="{64DEF461-9F68-4F60-8FD2-DB931DEC15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TEST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Sadal</dc:creator>
  <cp:keywords/>
  <dc:description/>
  <cp:lastModifiedBy>Imran  Rahman</cp:lastModifiedBy>
  <cp:revision>3</cp:revision>
  <dcterms:created xsi:type="dcterms:W3CDTF">2023-04-26T09:28:00Z</dcterms:created>
  <dcterms:modified xsi:type="dcterms:W3CDTF">2023-05-17T15:27:26Z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0x010100BC7FABD6B433214AB6CF32B1EEE4E6D3</vt:lpwstr>
  </property>
  <property fmtid="{D5CDD505-2E9C-101B-9397-08002B2CF9AE}" pid="3" name="MediaServiceImageTags">
    <vt:lpwstr/>
  </property>
</Properties>
</file>