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BA101" w14:textId="77777777" w:rsidR="009C31F9" w:rsidRDefault="003A2E91" w:rsidP="009C31F9">
      <w:pPr>
        <w:pBdr>
          <w:bottom w:val="single" w:sz="4" w:space="1" w:color="auto"/>
        </w:pBdr>
      </w:pPr>
      <w:r w:rsidRPr="003A2E91">
        <w:rPr>
          <w:b/>
          <w:bCs/>
          <w:sz w:val="28"/>
          <w:szCs w:val="28"/>
        </w:rPr>
        <w:t>Incident Response Plan Testing Report</w:t>
      </w:r>
      <w:r w:rsidR="009C31F9">
        <w:rPr>
          <w:b/>
          <w:bCs/>
          <w:sz w:val="28"/>
          <w:szCs w:val="28"/>
        </w:rPr>
        <w:br/>
      </w:r>
      <w:r>
        <w:t>Nexelus</w:t>
      </w:r>
    </w:p>
    <w:p w14:paraId="0F9B6E77" w14:textId="27E0BF95" w:rsidR="003A2E91" w:rsidRPr="003A2E91" w:rsidRDefault="003A2E91" w:rsidP="009C31F9">
      <w:pPr>
        <w:rPr>
          <w:b/>
          <w:bCs/>
          <w:sz w:val="28"/>
          <w:szCs w:val="28"/>
        </w:rPr>
      </w:pPr>
      <w:r w:rsidRPr="003A2E91">
        <w:br/>
      </w:r>
      <w:r w:rsidRPr="003A2E91">
        <w:rPr>
          <w:b/>
          <w:bCs/>
        </w:rPr>
        <w:t>Date of Test:</w:t>
      </w:r>
      <w:r w:rsidRPr="003A2E91">
        <w:t xml:space="preserve"> </w:t>
      </w:r>
      <w:r w:rsidR="009C31F9">
        <w:t>April</w:t>
      </w:r>
      <w:r w:rsidRPr="003A2E91">
        <w:t xml:space="preserve"> </w:t>
      </w:r>
      <w:r w:rsidR="009C31F9">
        <w:t>21</w:t>
      </w:r>
      <w:r w:rsidRPr="003A2E91">
        <w:t>, 2025</w:t>
      </w:r>
      <w:r w:rsidRPr="003A2E91">
        <w:br/>
      </w:r>
      <w:r w:rsidRPr="003A2E91">
        <w:rPr>
          <w:b/>
          <w:bCs/>
        </w:rPr>
        <w:t>Prepared By:</w:t>
      </w:r>
      <w:r w:rsidRPr="003A2E91">
        <w:t xml:space="preserve"> Information Security Department</w:t>
      </w:r>
      <w:r w:rsidRPr="003A2E91">
        <w:br/>
      </w:r>
      <w:r w:rsidRPr="003A2E91">
        <w:rPr>
          <w:b/>
          <w:bCs/>
        </w:rPr>
        <w:t>Testing Frequency:</w:t>
      </w:r>
      <w:r w:rsidRPr="003A2E91">
        <w:t xml:space="preserve"> Annual</w:t>
      </w:r>
      <w:r w:rsidRPr="003A2E91">
        <w:br/>
      </w:r>
      <w:r w:rsidRPr="003A2E91">
        <w:rPr>
          <w:b/>
          <w:bCs/>
        </w:rPr>
        <w:t>Audit Framework:</w:t>
      </w:r>
      <w:r w:rsidRPr="003A2E91">
        <w:t xml:space="preserve"> SOC 2 – Trust Services Criteria</w:t>
      </w:r>
    </w:p>
    <w:p w14:paraId="58E9781C" w14:textId="77777777" w:rsidR="003A2E91" w:rsidRPr="003A2E91" w:rsidRDefault="003A2E91" w:rsidP="003A2E91">
      <w:r w:rsidRPr="003A2E91">
        <w:t xml:space="preserve">1. </w:t>
      </w:r>
      <w:r w:rsidRPr="003A2E91">
        <w:rPr>
          <w:b/>
          <w:bCs/>
        </w:rPr>
        <w:t>Purpose</w:t>
      </w:r>
    </w:p>
    <w:p w14:paraId="0FB1C2CF" w14:textId="77777777" w:rsidR="003A2E91" w:rsidRPr="003A2E91" w:rsidRDefault="003A2E91" w:rsidP="003A2E91">
      <w:r w:rsidRPr="003A2E91">
        <w:t>To validate the effectiveness and readiness of the Incident Response Plan (IRP) through an annual test and to demonstrate compliance with SOC 2 control requirements related to Security and Availability.</w:t>
      </w:r>
    </w:p>
    <w:p w14:paraId="318B439C" w14:textId="77777777" w:rsidR="003A2E91" w:rsidRPr="003A2E91" w:rsidRDefault="003A2E91" w:rsidP="003A2E91">
      <w:r w:rsidRPr="003A2E91">
        <w:t xml:space="preserve">2. </w:t>
      </w:r>
      <w:r w:rsidRPr="003A2E91">
        <w:rPr>
          <w:b/>
          <w:bCs/>
        </w:rPr>
        <w:t>Test Summary</w:t>
      </w:r>
    </w:p>
    <w:p w14:paraId="46AD8B4B" w14:textId="08664082" w:rsidR="003A2E91" w:rsidRPr="003A2E91" w:rsidRDefault="003A2E91" w:rsidP="003A2E91">
      <w:pPr>
        <w:pStyle w:val="ListParagraph"/>
        <w:numPr>
          <w:ilvl w:val="0"/>
          <w:numId w:val="9"/>
        </w:numPr>
      </w:pPr>
      <w:r w:rsidRPr="003A2E91">
        <w:rPr>
          <w:b/>
          <w:bCs/>
        </w:rPr>
        <w:t>Type of Test:</w:t>
      </w:r>
      <w:r w:rsidRPr="003A2E91">
        <w:t xml:space="preserve"> </w:t>
      </w:r>
      <w:r w:rsidR="009C31F9">
        <w:t xml:space="preserve">Real Time Exercise that </w:t>
      </w:r>
      <w:r w:rsidR="00446D4A">
        <w:t>coincides</w:t>
      </w:r>
      <w:r w:rsidR="009C31F9">
        <w:t xml:space="preserve"> with System Update on April 21, 2025</w:t>
      </w:r>
    </w:p>
    <w:p w14:paraId="0AC58B00" w14:textId="7F4892D0" w:rsidR="003A2E91" w:rsidRPr="003A2E91" w:rsidRDefault="003A2E91" w:rsidP="003A2E91">
      <w:pPr>
        <w:pStyle w:val="ListParagraph"/>
        <w:numPr>
          <w:ilvl w:val="0"/>
          <w:numId w:val="9"/>
        </w:numPr>
      </w:pPr>
      <w:r w:rsidRPr="003A2E91">
        <w:rPr>
          <w:b/>
          <w:bCs/>
        </w:rPr>
        <w:t>Participants:</w:t>
      </w:r>
      <w:r w:rsidRPr="003A2E91">
        <w:t xml:space="preserve"> </w:t>
      </w:r>
      <w:r>
        <w:t xml:space="preserve">Tauseef Shahzad, Arshad Sadal, </w:t>
      </w:r>
      <w:r w:rsidR="009C31F9">
        <w:t>Anees Rahman</w:t>
      </w:r>
    </w:p>
    <w:p w14:paraId="57722ECE" w14:textId="577ED8A3" w:rsidR="003A2E91" w:rsidRPr="003A2E91" w:rsidRDefault="003A2E91" w:rsidP="003A2E91">
      <w:pPr>
        <w:pStyle w:val="ListParagraph"/>
        <w:numPr>
          <w:ilvl w:val="0"/>
          <w:numId w:val="9"/>
        </w:numPr>
      </w:pPr>
      <w:r w:rsidRPr="003A2E91">
        <w:rPr>
          <w:b/>
          <w:bCs/>
        </w:rPr>
        <w:t>Location:</w:t>
      </w:r>
      <w:r w:rsidRPr="003A2E91">
        <w:t xml:space="preserve"> </w:t>
      </w:r>
      <w:r w:rsidR="009C31F9">
        <w:t>Development Hall</w:t>
      </w:r>
    </w:p>
    <w:p w14:paraId="527A6A54" w14:textId="12D5E430" w:rsidR="003A2E91" w:rsidRPr="003A2E91" w:rsidRDefault="003A2E91" w:rsidP="003A2E91">
      <w:pPr>
        <w:pStyle w:val="ListParagraph"/>
        <w:numPr>
          <w:ilvl w:val="0"/>
          <w:numId w:val="9"/>
        </w:numPr>
      </w:pPr>
      <w:r w:rsidRPr="003A2E91">
        <w:rPr>
          <w:b/>
          <w:bCs/>
        </w:rPr>
        <w:t>Duration:</w:t>
      </w:r>
      <w:r w:rsidRPr="003A2E91">
        <w:t xml:space="preserve"> </w:t>
      </w:r>
      <w:r w:rsidR="00446D4A">
        <w:t>24</w:t>
      </w:r>
      <w:r w:rsidRPr="003A2E91">
        <w:t xml:space="preserve"> hours</w:t>
      </w:r>
    </w:p>
    <w:p w14:paraId="3D4DFC05" w14:textId="77777777" w:rsidR="003A2E91" w:rsidRPr="003A2E91" w:rsidRDefault="003A2E91" w:rsidP="003A2E91">
      <w:r w:rsidRPr="003A2E91">
        <w:t xml:space="preserve">3. </w:t>
      </w:r>
      <w:r w:rsidRPr="003A2E91">
        <w:rPr>
          <w:b/>
          <w:bCs/>
        </w:rPr>
        <w:t>Test Objectives</w:t>
      </w:r>
    </w:p>
    <w:p w14:paraId="73CA2E0B" w14:textId="77777777" w:rsidR="003A2E91" w:rsidRPr="003A2E91" w:rsidRDefault="003A2E91" w:rsidP="003A2E91">
      <w:pPr>
        <w:pStyle w:val="ListParagraph"/>
        <w:numPr>
          <w:ilvl w:val="0"/>
          <w:numId w:val="10"/>
        </w:numPr>
      </w:pPr>
      <w:r w:rsidRPr="003A2E91">
        <w:t>Confirm incident detection and escalation mechanisms function as designed</w:t>
      </w:r>
    </w:p>
    <w:p w14:paraId="2E556138" w14:textId="77777777" w:rsidR="003A2E91" w:rsidRPr="003A2E91" w:rsidRDefault="003A2E91" w:rsidP="003A2E91">
      <w:pPr>
        <w:pStyle w:val="ListParagraph"/>
        <w:numPr>
          <w:ilvl w:val="0"/>
          <w:numId w:val="10"/>
        </w:numPr>
      </w:pPr>
      <w:r w:rsidRPr="003A2E91">
        <w:t>Evaluate communication protocols and stakeholder engagement</w:t>
      </w:r>
    </w:p>
    <w:p w14:paraId="1C7F79B0" w14:textId="77777777" w:rsidR="003A2E91" w:rsidRPr="003A2E91" w:rsidRDefault="003A2E91" w:rsidP="003A2E91">
      <w:pPr>
        <w:pStyle w:val="ListParagraph"/>
        <w:numPr>
          <w:ilvl w:val="0"/>
          <w:numId w:val="10"/>
        </w:numPr>
      </w:pPr>
      <w:r w:rsidRPr="003A2E91">
        <w:t>Review containment and recovery processes</w:t>
      </w:r>
    </w:p>
    <w:p w14:paraId="616C0E55" w14:textId="3D48ED41" w:rsidR="003A2E91" w:rsidRPr="003A2E91" w:rsidRDefault="003A2E91" w:rsidP="003A2E91">
      <w:pPr>
        <w:pStyle w:val="ListParagraph"/>
        <w:numPr>
          <w:ilvl w:val="0"/>
          <w:numId w:val="10"/>
        </w:numPr>
      </w:pPr>
      <w:r w:rsidRPr="003A2E91">
        <w:t>Identify improvement areas and document follow-up actions</w:t>
      </w:r>
      <w:r w:rsidR="00446D4A">
        <w:t xml:space="preserve"> (If required)</w:t>
      </w:r>
    </w:p>
    <w:p w14:paraId="096EB1F7" w14:textId="77777777" w:rsidR="003A2E91" w:rsidRDefault="003A2E91" w:rsidP="003A2E91">
      <w:pPr>
        <w:rPr>
          <w:b/>
          <w:bCs/>
        </w:rPr>
      </w:pPr>
      <w:r w:rsidRPr="003A2E91">
        <w:t xml:space="preserve">4. </w:t>
      </w:r>
      <w:r w:rsidRPr="003A2E91">
        <w:rPr>
          <w:b/>
          <w:bCs/>
        </w:rPr>
        <w:t>Test Results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10472" w14:paraId="1ED9C875" w14:textId="77777777" w:rsidTr="00543ECE">
        <w:tc>
          <w:tcPr>
            <w:tcW w:w="3116" w:type="dxa"/>
          </w:tcPr>
          <w:p w14:paraId="67117263" w14:textId="440B1942" w:rsidR="00910472" w:rsidRDefault="00910472" w:rsidP="00910472">
            <w:r w:rsidRPr="003A2E91">
              <w:rPr>
                <w:b/>
                <w:bCs/>
                <w:sz w:val="20"/>
                <w:szCs w:val="20"/>
              </w:rPr>
              <w:t>Control Area</w:t>
            </w:r>
            <w:r w:rsidRPr="003A2E91">
              <w:rPr>
                <w:b/>
                <w:bCs/>
                <w:sz w:val="20"/>
                <w:szCs w:val="20"/>
              </w:rPr>
              <w:t xml:space="preserve"> </w:t>
            </w:r>
            <w:r w:rsidRPr="003A2E91">
              <w:rPr>
                <w:b/>
                <w:bCs/>
                <w:sz w:val="20"/>
                <w:szCs w:val="20"/>
              </w:rPr>
              <w:t>Control Area</w:t>
            </w:r>
          </w:p>
        </w:tc>
        <w:tc>
          <w:tcPr>
            <w:tcW w:w="3117" w:type="dxa"/>
          </w:tcPr>
          <w:p w14:paraId="235E2F29" w14:textId="0F14467D" w:rsidR="00910472" w:rsidRDefault="00910472" w:rsidP="00910472">
            <w:r w:rsidRPr="003A2E91">
              <w:rPr>
                <w:b/>
                <w:bCs/>
                <w:sz w:val="20"/>
                <w:szCs w:val="20"/>
              </w:rPr>
              <w:t>Evaluation</w:t>
            </w:r>
          </w:p>
        </w:tc>
        <w:tc>
          <w:tcPr>
            <w:tcW w:w="3117" w:type="dxa"/>
            <w:vAlign w:val="center"/>
          </w:tcPr>
          <w:p w14:paraId="6F4400A6" w14:textId="27A12B98" w:rsidR="00910472" w:rsidRDefault="00910472" w:rsidP="00910472">
            <w:r w:rsidRPr="003A2E91">
              <w:rPr>
                <w:b/>
                <w:bCs/>
                <w:sz w:val="20"/>
                <w:szCs w:val="20"/>
              </w:rPr>
              <w:t>Notes</w:t>
            </w:r>
          </w:p>
        </w:tc>
      </w:tr>
      <w:tr w:rsidR="00910472" w14:paraId="31B379CA" w14:textId="77777777">
        <w:tc>
          <w:tcPr>
            <w:tcW w:w="3116" w:type="dxa"/>
          </w:tcPr>
          <w:p w14:paraId="23EBF690" w14:textId="50E31E5B" w:rsidR="00910472" w:rsidRDefault="00910472" w:rsidP="00910472">
            <w:r w:rsidRPr="003A2E91">
              <w:rPr>
                <w:sz w:val="20"/>
                <w:szCs w:val="20"/>
              </w:rPr>
              <w:t>Detection &amp; Identification</w:t>
            </w:r>
          </w:p>
        </w:tc>
        <w:tc>
          <w:tcPr>
            <w:tcW w:w="3117" w:type="dxa"/>
          </w:tcPr>
          <w:p w14:paraId="2E5EC5C9" w14:textId="22E9C080" w:rsidR="00910472" w:rsidRDefault="00910472" w:rsidP="00910472">
            <w:r w:rsidRPr="003A2E91">
              <w:rPr>
                <w:sz w:val="20"/>
                <w:szCs w:val="20"/>
              </w:rPr>
              <w:t>Effective</w:t>
            </w:r>
          </w:p>
        </w:tc>
        <w:tc>
          <w:tcPr>
            <w:tcW w:w="3117" w:type="dxa"/>
          </w:tcPr>
          <w:p w14:paraId="04D670D6" w14:textId="13693755" w:rsidR="00910472" w:rsidRDefault="00910472" w:rsidP="00910472">
            <w:r>
              <w:rPr>
                <w:sz w:val="20"/>
                <w:szCs w:val="20"/>
              </w:rPr>
              <w:t xml:space="preserve">Email </w:t>
            </w:r>
            <w:r w:rsidRPr="003A2E91">
              <w:rPr>
                <w:sz w:val="20"/>
                <w:szCs w:val="20"/>
              </w:rPr>
              <w:t xml:space="preserve">triggered alerts swiftly, incident recognized within </w:t>
            </w:r>
            <w:r w:rsidR="00446D4A">
              <w:rPr>
                <w:sz w:val="20"/>
                <w:szCs w:val="20"/>
              </w:rPr>
              <w:t>time</w:t>
            </w:r>
          </w:p>
        </w:tc>
      </w:tr>
      <w:tr w:rsidR="00910472" w14:paraId="7F53DAEC" w14:textId="77777777">
        <w:tc>
          <w:tcPr>
            <w:tcW w:w="3116" w:type="dxa"/>
          </w:tcPr>
          <w:p w14:paraId="4D540F20" w14:textId="4A556F41" w:rsidR="00910472" w:rsidRDefault="00910472" w:rsidP="00910472">
            <w:r w:rsidRPr="003A2E91">
              <w:rPr>
                <w:sz w:val="20"/>
                <w:szCs w:val="20"/>
              </w:rPr>
              <w:t>Escalation &amp; Notification</w:t>
            </w:r>
          </w:p>
        </w:tc>
        <w:tc>
          <w:tcPr>
            <w:tcW w:w="3117" w:type="dxa"/>
          </w:tcPr>
          <w:p w14:paraId="2CD5292D" w14:textId="26CB7AB9" w:rsidR="00910472" w:rsidRDefault="00910472" w:rsidP="00910472">
            <w:r w:rsidRPr="003A2E91">
              <w:rPr>
                <w:sz w:val="20"/>
                <w:szCs w:val="20"/>
              </w:rPr>
              <w:t>Timely</w:t>
            </w:r>
          </w:p>
        </w:tc>
        <w:tc>
          <w:tcPr>
            <w:tcW w:w="3117" w:type="dxa"/>
          </w:tcPr>
          <w:p w14:paraId="08996211" w14:textId="19F15855" w:rsidR="00910472" w:rsidRDefault="00910472" w:rsidP="00910472">
            <w:r w:rsidRPr="003A2E91">
              <w:rPr>
                <w:sz w:val="20"/>
                <w:szCs w:val="20"/>
              </w:rPr>
              <w:t xml:space="preserve">Relevant </w:t>
            </w:r>
            <w:r>
              <w:rPr>
                <w:sz w:val="20"/>
                <w:szCs w:val="20"/>
              </w:rPr>
              <w:t xml:space="preserve">stakeholders </w:t>
            </w:r>
            <w:r w:rsidRPr="003A2E91">
              <w:rPr>
                <w:sz w:val="20"/>
                <w:szCs w:val="20"/>
              </w:rPr>
              <w:t xml:space="preserve">informed </w:t>
            </w:r>
            <w:r>
              <w:rPr>
                <w:sz w:val="20"/>
                <w:szCs w:val="20"/>
              </w:rPr>
              <w:t>based on Notifications. Ticket generated to inform Support</w:t>
            </w:r>
          </w:p>
        </w:tc>
      </w:tr>
      <w:tr w:rsidR="00910472" w14:paraId="6D171C72" w14:textId="77777777">
        <w:tc>
          <w:tcPr>
            <w:tcW w:w="3116" w:type="dxa"/>
          </w:tcPr>
          <w:p w14:paraId="1FB802BD" w14:textId="2AAB3242" w:rsidR="00910472" w:rsidRPr="003A2E91" w:rsidRDefault="00910472" w:rsidP="00910472">
            <w:pPr>
              <w:rPr>
                <w:sz w:val="20"/>
                <w:szCs w:val="20"/>
              </w:rPr>
            </w:pPr>
            <w:r w:rsidRPr="003A2E91">
              <w:rPr>
                <w:sz w:val="20"/>
                <w:szCs w:val="20"/>
              </w:rPr>
              <w:t>Containment &amp; Eradication</w:t>
            </w:r>
          </w:p>
        </w:tc>
        <w:tc>
          <w:tcPr>
            <w:tcW w:w="3117" w:type="dxa"/>
          </w:tcPr>
          <w:p w14:paraId="714DBF62" w14:textId="7C0CF450" w:rsidR="00910472" w:rsidRDefault="00910472" w:rsidP="00910472">
            <w:r w:rsidRPr="003A2E91">
              <w:rPr>
                <w:sz w:val="20"/>
                <w:szCs w:val="20"/>
              </w:rPr>
              <w:t>Adequate</w:t>
            </w:r>
          </w:p>
        </w:tc>
        <w:tc>
          <w:tcPr>
            <w:tcW w:w="3117" w:type="dxa"/>
          </w:tcPr>
          <w:p w14:paraId="4EB411AE" w14:textId="130F8DCB" w:rsidR="00910472" w:rsidRDefault="00910472" w:rsidP="00910472"/>
        </w:tc>
      </w:tr>
      <w:tr w:rsidR="00910472" w14:paraId="7BC877B3" w14:textId="77777777">
        <w:tc>
          <w:tcPr>
            <w:tcW w:w="3116" w:type="dxa"/>
          </w:tcPr>
          <w:p w14:paraId="694954F2" w14:textId="54A51426" w:rsidR="00910472" w:rsidRPr="003A2E91" w:rsidRDefault="00910472" w:rsidP="00910472">
            <w:pPr>
              <w:rPr>
                <w:sz w:val="20"/>
                <w:szCs w:val="20"/>
              </w:rPr>
            </w:pPr>
            <w:r w:rsidRPr="003A2E91">
              <w:rPr>
                <w:sz w:val="20"/>
                <w:szCs w:val="20"/>
              </w:rPr>
              <w:t>Recovery &amp; Post-Incident Review</w:t>
            </w:r>
          </w:p>
        </w:tc>
        <w:tc>
          <w:tcPr>
            <w:tcW w:w="3117" w:type="dxa"/>
          </w:tcPr>
          <w:p w14:paraId="3D4CBC47" w14:textId="67AD8DE2" w:rsidR="00910472" w:rsidRDefault="00910472" w:rsidP="00910472">
            <w:r w:rsidRPr="003A2E91">
              <w:rPr>
                <w:sz w:val="20"/>
                <w:szCs w:val="20"/>
              </w:rPr>
              <w:t>Strong</w:t>
            </w:r>
          </w:p>
        </w:tc>
        <w:tc>
          <w:tcPr>
            <w:tcW w:w="3117" w:type="dxa"/>
          </w:tcPr>
          <w:p w14:paraId="43DFCD01" w14:textId="5795EC1F" w:rsidR="00446D4A" w:rsidRPr="00446D4A" w:rsidRDefault="00446D4A" w:rsidP="00446D4A">
            <w:pPr>
              <w:rPr>
                <w:sz w:val="20"/>
                <w:szCs w:val="20"/>
              </w:rPr>
            </w:pPr>
            <w:r w:rsidRPr="003A2E91">
              <w:rPr>
                <w:sz w:val="20"/>
                <w:szCs w:val="20"/>
              </w:rPr>
              <w:t>The recovery was</w:t>
            </w:r>
            <w:r w:rsidR="00910472" w:rsidRPr="003A2E91">
              <w:rPr>
                <w:sz w:val="20"/>
                <w:szCs w:val="20"/>
              </w:rPr>
              <w:t xml:space="preserve"> successful</w:t>
            </w:r>
            <w:r>
              <w:rPr>
                <w:sz w:val="20"/>
                <w:szCs w:val="20"/>
              </w:rPr>
              <w:t xml:space="preserve">ly </w:t>
            </w:r>
            <w:proofErr w:type="gramStart"/>
            <w:r>
              <w:rPr>
                <w:sz w:val="20"/>
                <w:szCs w:val="20"/>
              </w:rPr>
              <w:t>executed</w:t>
            </w:r>
            <w:proofErr w:type="gramEnd"/>
            <w:r>
              <w:rPr>
                <w:sz w:val="20"/>
                <w:szCs w:val="20"/>
              </w:rPr>
              <w:t xml:space="preserve"> by </w:t>
            </w:r>
            <w:proofErr w:type="gramStart"/>
            <w:r>
              <w:rPr>
                <w:sz w:val="20"/>
                <w:szCs w:val="20"/>
              </w:rPr>
              <w:t>Support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Team</w:t>
            </w:r>
            <w:proofErr w:type="gramEnd"/>
            <w:r>
              <w:rPr>
                <w:sz w:val="20"/>
                <w:szCs w:val="20"/>
              </w:rPr>
              <w:t xml:space="preserve"> same day. </w:t>
            </w:r>
          </w:p>
        </w:tc>
      </w:tr>
      <w:tr w:rsidR="00910472" w14:paraId="48F4313C" w14:textId="77777777">
        <w:tc>
          <w:tcPr>
            <w:tcW w:w="3116" w:type="dxa"/>
          </w:tcPr>
          <w:p w14:paraId="52889F38" w14:textId="195A7A7F" w:rsidR="00910472" w:rsidRPr="003A2E91" w:rsidRDefault="00910472" w:rsidP="00910472">
            <w:pPr>
              <w:rPr>
                <w:sz w:val="20"/>
                <w:szCs w:val="20"/>
              </w:rPr>
            </w:pPr>
            <w:r w:rsidRPr="003A2E91">
              <w:rPr>
                <w:sz w:val="20"/>
                <w:szCs w:val="20"/>
              </w:rPr>
              <w:t>Documentation &amp; Record Keeping</w:t>
            </w:r>
          </w:p>
        </w:tc>
        <w:tc>
          <w:tcPr>
            <w:tcW w:w="3117" w:type="dxa"/>
          </w:tcPr>
          <w:p w14:paraId="5E510B26" w14:textId="60D33CCA" w:rsidR="00910472" w:rsidRPr="003A2E91" w:rsidRDefault="00910472" w:rsidP="00910472">
            <w:pPr>
              <w:rPr>
                <w:sz w:val="20"/>
                <w:szCs w:val="20"/>
              </w:rPr>
            </w:pPr>
            <w:r w:rsidRPr="003A2E91">
              <w:rPr>
                <w:sz w:val="20"/>
                <w:szCs w:val="20"/>
              </w:rPr>
              <w:t>Complete</w:t>
            </w:r>
          </w:p>
        </w:tc>
        <w:tc>
          <w:tcPr>
            <w:tcW w:w="3117" w:type="dxa"/>
          </w:tcPr>
          <w:p w14:paraId="6625888B" w14:textId="587C047A" w:rsidR="00910472" w:rsidRPr="00446D4A" w:rsidRDefault="00446D4A" w:rsidP="00910472">
            <w:pPr>
              <w:rPr>
                <w:sz w:val="20"/>
                <w:szCs w:val="20"/>
              </w:rPr>
            </w:pPr>
            <w:r w:rsidRPr="00446D4A">
              <w:rPr>
                <w:sz w:val="20"/>
                <w:szCs w:val="20"/>
              </w:rPr>
              <w:t>Incident report created and addressed in timely manner</w:t>
            </w:r>
          </w:p>
        </w:tc>
      </w:tr>
    </w:tbl>
    <w:p w14:paraId="336A13C0" w14:textId="77777777" w:rsidR="00910472" w:rsidRDefault="00910472" w:rsidP="003A2E91"/>
    <w:p w14:paraId="194AC0F9" w14:textId="77777777" w:rsidR="003A2E91" w:rsidRDefault="003A2E91" w:rsidP="003A2E91">
      <w:pPr>
        <w:rPr>
          <w:b/>
          <w:bCs/>
        </w:rPr>
      </w:pPr>
      <w:r w:rsidRPr="003A2E91">
        <w:lastRenderedPageBreak/>
        <w:t xml:space="preserve">6. </w:t>
      </w:r>
      <w:r w:rsidRPr="003A2E91">
        <w:rPr>
          <w:b/>
          <w:bCs/>
        </w:rPr>
        <w:t>Remediation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5"/>
        <w:gridCol w:w="3325"/>
      </w:tblGrid>
      <w:tr w:rsidR="00910472" w:rsidRPr="00910472" w14:paraId="38BAA885" w14:textId="77777777" w:rsidTr="00910472">
        <w:tc>
          <w:tcPr>
            <w:tcW w:w="6025" w:type="dxa"/>
          </w:tcPr>
          <w:p w14:paraId="63FCCDA8" w14:textId="41F7E677" w:rsidR="00910472" w:rsidRPr="00910472" w:rsidRDefault="00910472" w:rsidP="003A2E91">
            <w:pPr>
              <w:rPr>
                <w:sz w:val="20"/>
                <w:szCs w:val="20"/>
              </w:rPr>
            </w:pPr>
            <w:r w:rsidRPr="003A2E91">
              <w:rPr>
                <w:b/>
                <w:bCs/>
                <w:sz w:val="20"/>
                <w:szCs w:val="20"/>
              </w:rPr>
              <w:t>Action Item</w:t>
            </w:r>
          </w:p>
        </w:tc>
        <w:tc>
          <w:tcPr>
            <w:tcW w:w="3325" w:type="dxa"/>
          </w:tcPr>
          <w:p w14:paraId="746A9A9E" w14:textId="2B9081EF" w:rsidR="00910472" w:rsidRPr="00910472" w:rsidRDefault="00910472" w:rsidP="003A2E91">
            <w:pPr>
              <w:rPr>
                <w:sz w:val="20"/>
                <w:szCs w:val="20"/>
              </w:rPr>
            </w:pPr>
            <w:r w:rsidRPr="003A2E91">
              <w:rPr>
                <w:b/>
                <w:bCs/>
                <w:sz w:val="20"/>
                <w:szCs w:val="20"/>
              </w:rPr>
              <w:t>Target Completion Date</w:t>
            </w:r>
          </w:p>
        </w:tc>
      </w:tr>
      <w:tr w:rsidR="00910472" w:rsidRPr="00910472" w14:paraId="6776C5AB" w14:textId="77777777" w:rsidTr="00910472">
        <w:tc>
          <w:tcPr>
            <w:tcW w:w="6025" w:type="dxa"/>
          </w:tcPr>
          <w:p w14:paraId="6BDFB960" w14:textId="6D8A8133" w:rsidR="00910472" w:rsidRPr="00910472" w:rsidRDefault="00446D4A" w:rsidP="003A2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required</w:t>
            </w:r>
          </w:p>
        </w:tc>
        <w:tc>
          <w:tcPr>
            <w:tcW w:w="3325" w:type="dxa"/>
          </w:tcPr>
          <w:p w14:paraId="00D78786" w14:textId="758B6DDF" w:rsidR="00910472" w:rsidRPr="00910472" w:rsidRDefault="00910472" w:rsidP="003A2E91">
            <w:pPr>
              <w:rPr>
                <w:sz w:val="20"/>
                <w:szCs w:val="20"/>
              </w:rPr>
            </w:pPr>
          </w:p>
        </w:tc>
      </w:tr>
      <w:tr w:rsidR="00446D4A" w:rsidRPr="00910472" w14:paraId="6B4CEC12" w14:textId="77777777" w:rsidTr="00910472">
        <w:tc>
          <w:tcPr>
            <w:tcW w:w="6025" w:type="dxa"/>
          </w:tcPr>
          <w:p w14:paraId="42F28A2C" w14:textId="77777777" w:rsidR="00446D4A" w:rsidRDefault="00446D4A" w:rsidP="003A2E91">
            <w:pPr>
              <w:rPr>
                <w:sz w:val="20"/>
                <w:szCs w:val="20"/>
              </w:rPr>
            </w:pPr>
          </w:p>
        </w:tc>
        <w:tc>
          <w:tcPr>
            <w:tcW w:w="3325" w:type="dxa"/>
          </w:tcPr>
          <w:p w14:paraId="6DAB9A57" w14:textId="77777777" w:rsidR="00446D4A" w:rsidRPr="00910472" w:rsidRDefault="00446D4A" w:rsidP="003A2E91">
            <w:pPr>
              <w:rPr>
                <w:sz w:val="20"/>
                <w:szCs w:val="20"/>
              </w:rPr>
            </w:pPr>
          </w:p>
        </w:tc>
      </w:tr>
    </w:tbl>
    <w:p w14:paraId="031D95AB" w14:textId="77777777" w:rsidR="00910472" w:rsidRPr="003A2E91" w:rsidRDefault="00910472" w:rsidP="003A2E91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3A2E91" w:rsidRPr="003A2E91" w14:paraId="12DB7CEC" w14:textId="77777777" w:rsidTr="003A2E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D9C667" w14:textId="1A2614C7" w:rsidR="003A2E91" w:rsidRPr="003A2E91" w:rsidRDefault="003A2E91" w:rsidP="003A2E91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349D553B" w14:textId="2E31121C" w:rsidR="003A2E91" w:rsidRPr="003A2E91" w:rsidRDefault="003A2E91" w:rsidP="003A2E91">
            <w:pPr>
              <w:rPr>
                <w:b/>
                <w:bCs/>
              </w:rPr>
            </w:pPr>
          </w:p>
        </w:tc>
      </w:tr>
      <w:tr w:rsidR="003A2E91" w:rsidRPr="003A2E91" w14:paraId="6A7A7D2D" w14:textId="77777777" w:rsidTr="003A2E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41DF7" w14:textId="79C78B50" w:rsidR="003A2E91" w:rsidRPr="003A2E91" w:rsidRDefault="003A2E91" w:rsidP="003A2E91"/>
        </w:tc>
        <w:tc>
          <w:tcPr>
            <w:tcW w:w="0" w:type="auto"/>
            <w:vAlign w:val="center"/>
            <w:hideMark/>
          </w:tcPr>
          <w:p w14:paraId="7B0E30FE" w14:textId="6177AB05" w:rsidR="003A2E91" w:rsidRPr="003A2E91" w:rsidRDefault="003A2E91" w:rsidP="003A2E91"/>
        </w:tc>
      </w:tr>
      <w:tr w:rsidR="003A2E91" w:rsidRPr="003A2E91" w14:paraId="18A7AF1B" w14:textId="77777777" w:rsidTr="003A2E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11FC1" w14:textId="08BF6CE5" w:rsidR="003A2E91" w:rsidRPr="003A2E91" w:rsidRDefault="003A2E91" w:rsidP="003A2E91"/>
        </w:tc>
        <w:tc>
          <w:tcPr>
            <w:tcW w:w="0" w:type="auto"/>
            <w:vAlign w:val="center"/>
            <w:hideMark/>
          </w:tcPr>
          <w:p w14:paraId="29CC2B59" w14:textId="029ED6BA" w:rsidR="003A2E91" w:rsidRPr="003A2E91" w:rsidRDefault="003A2E91" w:rsidP="003A2E91"/>
        </w:tc>
      </w:tr>
    </w:tbl>
    <w:p w14:paraId="6D8B724C" w14:textId="77777777" w:rsidR="00157136" w:rsidRPr="003A2E91" w:rsidRDefault="00157136" w:rsidP="00910472"/>
    <w:sectPr w:rsidR="00157136" w:rsidRPr="003A2E91" w:rsidSect="003A2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B6041"/>
    <w:multiLevelType w:val="multilevel"/>
    <w:tmpl w:val="B78A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E68F7"/>
    <w:multiLevelType w:val="multilevel"/>
    <w:tmpl w:val="12DA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E25BA"/>
    <w:multiLevelType w:val="multilevel"/>
    <w:tmpl w:val="2692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D176E7"/>
    <w:multiLevelType w:val="hybridMultilevel"/>
    <w:tmpl w:val="821860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017C88"/>
    <w:multiLevelType w:val="multilevel"/>
    <w:tmpl w:val="97400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EA6D0C"/>
    <w:multiLevelType w:val="multilevel"/>
    <w:tmpl w:val="4D2C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632DFF"/>
    <w:multiLevelType w:val="hybridMultilevel"/>
    <w:tmpl w:val="85B601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842E63"/>
    <w:multiLevelType w:val="multilevel"/>
    <w:tmpl w:val="70AAA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3D182F"/>
    <w:multiLevelType w:val="multilevel"/>
    <w:tmpl w:val="04A4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0B0391"/>
    <w:multiLevelType w:val="multilevel"/>
    <w:tmpl w:val="ED0E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0846890">
    <w:abstractNumId w:val="1"/>
  </w:num>
  <w:num w:numId="2" w16cid:durableId="1437360211">
    <w:abstractNumId w:val="2"/>
  </w:num>
  <w:num w:numId="3" w16cid:durableId="226258285">
    <w:abstractNumId w:val="5"/>
  </w:num>
  <w:num w:numId="4" w16cid:durableId="1488782325">
    <w:abstractNumId w:val="9"/>
  </w:num>
  <w:num w:numId="5" w16cid:durableId="22752142">
    <w:abstractNumId w:val="8"/>
  </w:num>
  <w:num w:numId="6" w16cid:durableId="736712631">
    <w:abstractNumId w:val="4"/>
  </w:num>
  <w:num w:numId="7" w16cid:durableId="250284217">
    <w:abstractNumId w:val="7"/>
  </w:num>
  <w:num w:numId="8" w16cid:durableId="2100632647">
    <w:abstractNumId w:val="0"/>
  </w:num>
  <w:num w:numId="9" w16cid:durableId="2005428732">
    <w:abstractNumId w:val="6"/>
  </w:num>
  <w:num w:numId="10" w16cid:durableId="7770649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E91"/>
    <w:rsid w:val="00157136"/>
    <w:rsid w:val="003A2E91"/>
    <w:rsid w:val="00446D4A"/>
    <w:rsid w:val="004638E7"/>
    <w:rsid w:val="00910472"/>
    <w:rsid w:val="009C31F9"/>
    <w:rsid w:val="00AF2942"/>
    <w:rsid w:val="00E4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742C7"/>
  <w15:chartTrackingRefBased/>
  <w15:docId w15:val="{D1B2FFC2-49BD-4B93-BE1D-E78909670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E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E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E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E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E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E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E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E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E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E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E9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0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Tauseef Shezad</dc:creator>
  <cp:keywords/>
  <dc:description/>
  <cp:lastModifiedBy>Tauseef Shezad</cp:lastModifiedBy>
  <cp:revision>1</cp:revision>
  <dcterms:created xsi:type="dcterms:W3CDTF">2025-07-16T08:27:00Z</dcterms:created>
  <dcterms:modified xsi:type="dcterms:W3CDTF">2025-07-16T09:03:00Z</dcterms:modified>
</cp:coreProperties>
</file>