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07A5" w14:textId="77777777" w:rsidR="006948D6" w:rsidRPr="006948D6" w:rsidRDefault="006948D6" w:rsidP="006948D6">
      <w:pPr>
        <w:spacing w:before="100" w:beforeAutospacing="1" w:after="100" w:afterAutospacing="1" w:line="240" w:lineRule="auto"/>
        <w:outlineLvl w:val="1"/>
        <w:rPr>
          <w:rFonts w:ascii="Times New Roman" w:eastAsia="Times New Roman" w:hAnsi="Times New Roman" w:cs="Times New Roman"/>
          <w:b/>
          <w:bCs/>
          <w:sz w:val="36"/>
          <w:szCs w:val="36"/>
        </w:rPr>
      </w:pPr>
      <w:r w:rsidRPr="006948D6">
        <w:rPr>
          <w:rFonts w:ascii="Times New Roman" w:eastAsia="Times New Roman" w:hAnsi="Times New Roman" w:cs="Times New Roman"/>
          <w:b/>
          <w:bCs/>
          <w:sz w:val="36"/>
          <w:szCs w:val="36"/>
        </w:rPr>
        <w:t>Physical Security Policy</w:t>
      </w:r>
    </w:p>
    <w:p w14:paraId="5F08F1BF"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Nexelus</w:t>
      </w:r>
    </w:p>
    <w:p w14:paraId="752F1E0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____________________________________________________________________________</w:t>
      </w:r>
    </w:p>
    <w:p w14:paraId="2BA0C79E"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Purpose</w:t>
      </w:r>
    </w:p>
    <w:p w14:paraId="5216CBA5" w14:textId="66B7D7AA"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Physical Security Policy establishes requirements to ensure that Nexelus’ information assets are protected by physical controls that prevent tampering, damage, </w:t>
      </w:r>
      <w:r w:rsidR="00656440" w:rsidRPr="006948D6">
        <w:rPr>
          <w:rFonts w:ascii="Times New Roman" w:eastAsia="Times New Roman" w:hAnsi="Times New Roman" w:cs="Times New Roman"/>
          <w:sz w:val="24"/>
          <w:szCs w:val="24"/>
        </w:rPr>
        <w:t>theft,</w:t>
      </w:r>
      <w:r w:rsidRPr="006948D6">
        <w:rPr>
          <w:rFonts w:ascii="Times New Roman" w:eastAsia="Times New Roman" w:hAnsi="Times New Roman" w:cs="Times New Roman"/>
          <w:sz w:val="24"/>
          <w:szCs w:val="24"/>
        </w:rPr>
        <w:t xml:space="preserve"> or unauthorized physical access. This policy defines the following controls and acceptable practices:</w:t>
      </w:r>
    </w:p>
    <w:p w14:paraId="4F8F4B36" w14:textId="4E2302E3"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Definition of physical security perimeters and required </w:t>
      </w:r>
      <w:r w:rsidR="00656440" w:rsidRPr="006948D6">
        <w:rPr>
          <w:rFonts w:ascii="Times New Roman" w:eastAsia="Times New Roman" w:hAnsi="Times New Roman" w:cs="Times New Roman"/>
          <w:sz w:val="24"/>
          <w:szCs w:val="24"/>
        </w:rPr>
        <w:t>controls.</w:t>
      </w:r>
    </w:p>
    <w:p w14:paraId="47454164"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Personnel and visitor access controls</w:t>
      </w:r>
    </w:p>
    <w:p w14:paraId="46EA6CF3" w14:textId="2E69F129"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Protection of equipment stored </w:t>
      </w:r>
      <w:r w:rsidR="00656440" w:rsidRPr="006948D6">
        <w:rPr>
          <w:rFonts w:ascii="Times New Roman" w:eastAsia="Times New Roman" w:hAnsi="Times New Roman" w:cs="Times New Roman"/>
          <w:sz w:val="24"/>
          <w:szCs w:val="24"/>
        </w:rPr>
        <w:t>off-site.</w:t>
      </w:r>
    </w:p>
    <w:p w14:paraId="2A627507"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Scope</w:t>
      </w:r>
    </w:p>
    <w:p w14:paraId="1E3063B7"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This policy applies to all Nexelus physical facilities and users of information systems within Nexelus, which typically include employees and contractors, as well as any external parties that have physical access to the company’s information systems. This policy must be made readily available to all users.</w:t>
      </w:r>
    </w:p>
    <w:p w14:paraId="416E129C"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Background</w:t>
      </w:r>
    </w:p>
    <w:p w14:paraId="36CCCE2D" w14:textId="71350B34"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It is the goal of Nexelus to safeguard information both virtually and physically, as well to provide a safe and secure environment for all employees. As such, access to the Nexelus facilities is limited to authorized individuals only. All workforce members are responsible for reporting an incident of unauthorized visitor and/or unauthorized access to Nexelus' facility.</w:t>
      </w:r>
    </w:p>
    <w:p w14:paraId="6A0E7694"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Roles and Responsibilities</w:t>
      </w:r>
    </w:p>
    <w:p w14:paraId="47E7EAA0" w14:textId="6E19DCB5" w:rsidR="006948D6" w:rsidRPr="00230917" w:rsidRDefault="00F2727D" w:rsidP="76C1FB0D">
      <w:p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Network </w:t>
      </w:r>
      <w:r w:rsidR="008F5438" w:rsidRPr="76C1FB0D">
        <w:rPr>
          <w:rFonts w:ascii="Times New Roman" w:eastAsia="Times New Roman" w:hAnsi="Times New Roman" w:cs="Times New Roman"/>
          <w:sz w:val="24"/>
          <w:szCs w:val="24"/>
        </w:rPr>
        <w:t xml:space="preserve">and Admin </w:t>
      </w:r>
      <w:r w:rsidRPr="76C1FB0D">
        <w:rPr>
          <w:rFonts w:ascii="Times New Roman" w:eastAsia="Times New Roman" w:hAnsi="Times New Roman" w:cs="Times New Roman"/>
          <w:sz w:val="24"/>
          <w:szCs w:val="24"/>
        </w:rPr>
        <w:t xml:space="preserve">Manager are responsible for establishing and </w:t>
      </w:r>
      <w:r w:rsidR="00230917" w:rsidRPr="76C1FB0D">
        <w:rPr>
          <w:rFonts w:ascii="Times New Roman" w:eastAsia="Times New Roman" w:hAnsi="Times New Roman" w:cs="Times New Roman"/>
          <w:sz w:val="24"/>
          <w:szCs w:val="24"/>
        </w:rPr>
        <w:t xml:space="preserve">monitoring </w:t>
      </w:r>
      <w:r w:rsidRPr="76C1FB0D">
        <w:rPr>
          <w:rFonts w:ascii="Times New Roman" w:eastAsia="Times New Roman" w:hAnsi="Times New Roman" w:cs="Times New Roman"/>
          <w:sz w:val="24"/>
          <w:szCs w:val="24"/>
        </w:rPr>
        <w:t>this policy</w:t>
      </w:r>
      <w:r w:rsidR="00230917" w:rsidRPr="76C1FB0D">
        <w:rPr>
          <w:rFonts w:ascii="Times New Roman" w:eastAsia="Times New Roman" w:hAnsi="Times New Roman" w:cs="Times New Roman"/>
          <w:sz w:val="24"/>
          <w:szCs w:val="24"/>
        </w:rPr>
        <w:t>.</w:t>
      </w:r>
    </w:p>
    <w:p w14:paraId="2720D451"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Policy</w:t>
      </w:r>
    </w:p>
    <w:p w14:paraId="317DF940"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General</w:t>
      </w:r>
    </w:p>
    <w:p w14:paraId="48CFCD36"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Physical access to Nexelus facilities is restricted.</w:t>
      </w:r>
    </w:p>
    <w:p w14:paraId="67007CF6" w14:textId="1F7514EB" w:rsidR="006948D6" w:rsidRPr="006948D6" w:rsidRDefault="00CD4A9B" w:rsidP="76C1FB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pre-authorized personnels</w:t>
      </w:r>
      <w:r w:rsidR="005749A7">
        <w:rPr>
          <w:rFonts w:ascii="Times New Roman" w:eastAsia="Times New Roman" w:hAnsi="Times New Roman" w:cs="Times New Roman"/>
          <w:sz w:val="24"/>
          <w:szCs w:val="24"/>
        </w:rPr>
        <w:t xml:space="preserve"> are allowed</w:t>
      </w:r>
      <w:r w:rsidR="051CCD03" w:rsidRPr="76C1FB0D">
        <w:rPr>
          <w:rFonts w:ascii="Times New Roman" w:eastAsia="Times New Roman" w:hAnsi="Times New Roman" w:cs="Times New Roman"/>
          <w:sz w:val="24"/>
          <w:szCs w:val="24"/>
        </w:rPr>
        <w:t xml:space="preserve"> </w:t>
      </w:r>
      <w:r w:rsidR="008F62F0">
        <w:rPr>
          <w:rFonts w:ascii="Times New Roman" w:eastAsia="Times New Roman" w:hAnsi="Times New Roman" w:cs="Times New Roman"/>
          <w:sz w:val="24"/>
          <w:szCs w:val="24"/>
        </w:rPr>
        <w:t xml:space="preserve">to enter </w:t>
      </w:r>
      <w:r w:rsidR="006948D6" w:rsidRPr="76C1FB0D">
        <w:rPr>
          <w:rFonts w:ascii="Times New Roman" w:eastAsia="Times New Roman" w:hAnsi="Times New Roman" w:cs="Times New Roman"/>
          <w:sz w:val="24"/>
          <w:szCs w:val="24"/>
        </w:rPr>
        <w:t xml:space="preserve">secure facilities </w:t>
      </w:r>
      <w:r w:rsidR="001756C4" w:rsidRPr="76C1FB0D">
        <w:rPr>
          <w:rFonts w:ascii="Times New Roman" w:eastAsia="Times New Roman" w:hAnsi="Times New Roman" w:cs="Times New Roman"/>
          <w:sz w:val="24"/>
          <w:szCs w:val="24"/>
        </w:rPr>
        <w:t>if</w:t>
      </w:r>
      <w:r w:rsidR="006948D6" w:rsidRPr="76C1FB0D">
        <w:rPr>
          <w:rFonts w:ascii="Times New Roman" w:eastAsia="Times New Roman" w:hAnsi="Times New Roman" w:cs="Times New Roman"/>
          <w:sz w:val="24"/>
          <w:szCs w:val="24"/>
        </w:rPr>
        <w:t xml:space="preserve"> applicable (such as server rooms, data centers, labs).</w:t>
      </w:r>
    </w:p>
    <w:p w14:paraId="18C6DC3C"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employees must follow physical security requirements and procedures documented by facility management.</w:t>
      </w:r>
    </w:p>
    <w:p w14:paraId="1FFBAEBC" w14:textId="72E78491"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On-site visitors and vendors must be </w:t>
      </w:r>
      <w:r w:rsidR="00656440" w:rsidRPr="006948D6">
        <w:rPr>
          <w:rFonts w:ascii="Times New Roman" w:eastAsia="Times New Roman" w:hAnsi="Times New Roman" w:cs="Times New Roman"/>
          <w:sz w:val="24"/>
          <w:szCs w:val="24"/>
        </w:rPr>
        <w:t>always escorted by a Nexelus employee</w:t>
      </w:r>
      <w:r w:rsidRPr="006948D6">
        <w:rPr>
          <w:rFonts w:ascii="Times New Roman" w:eastAsia="Times New Roman" w:hAnsi="Times New Roman" w:cs="Times New Roman"/>
          <w:sz w:val="24"/>
          <w:szCs w:val="24"/>
        </w:rPr>
        <w:t xml:space="preserve"> while on premise.</w:t>
      </w:r>
    </w:p>
    <w:p w14:paraId="156B19F9" w14:textId="4415D653"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All workforce members are responsible for reporting an incident of unauthorized visitor and/or unauthorized access to Nexelus' facility.</w:t>
      </w:r>
    </w:p>
    <w:p w14:paraId="5172DC02"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Building security, such as fire extinguishers and detectors, escape routes, floor warden responsibilities, shall be maintained according to applicable laws and regulations.</w:t>
      </w:r>
    </w:p>
    <w:p w14:paraId="3E6F281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Access Requirements</w:t>
      </w:r>
    </w:p>
    <w:p w14:paraId="4961113B" w14:textId="2E574728" w:rsidR="006948D6" w:rsidRPr="006948D6" w:rsidRDefault="006948D6" w:rsidP="1F441B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1F441B0A">
        <w:rPr>
          <w:rFonts w:ascii="Times New Roman" w:eastAsia="Times New Roman" w:hAnsi="Times New Roman" w:cs="Times New Roman"/>
          <w:sz w:val="24"/>
          <w:szCs w:val="24"/>
        </w:rPr>
        <w:t>Physical access is restricted using badge readers</w:t>
      </w:r>
      <w:r w:rsidR="0FB8FD86" w:rsidRPr="0DBF6187">
        <w:rPr>
          <w:rFonts w:ascii="Times New Roman" w:eastAsia="Times New Roman" w:hAnsi="Times New Roman" w:cs="Times New Roman"/>
          <w:sz w:val="24"/>
          <w:szCs w:val="24"/>
        </w:rPr>
        <w:t>, keys</w:t>
      </w:r>
      <w:r w:rsidRPr="0DBF6187">
        <w:rPr>
          <w:rFonts w:ascii="Times New Roman" w:eastAsia="Times New Roman" w:hAnsi="Times New Roman" w:cs="Times New Roman"/>
          <w:sz w:val="24"/>
          <w:szCs w:val="24"/>
        </w:rPr>
        <w:t xml:space="preserve"> </w:t>
      </w:r>
      <w:r w:rsidRPr="1F441B0A">
        <w:rPr>
          <w:rFonts w:ascii="Times New Roman" w:eastAsia="Times New Roman" w:hAnsi="Times New Roman" w:cs="Times New Roman"/>
          <w:sz w:val="24"/>
          <w:szCs w:val="24"/>
        </w:rPr>
        <w:t xml:space="preserve">or smart locks that </w:t>
      </w:r>
      <w:r w:rsidR="07C57627" w:rsidRPr="0DBF6187">
        <w:rPr>
          <w:rFonts w:ascii="Times New Roman" w:eastAsia="Times New Roman" w:hAnsi="Times New Roman" w:cs="Times New Roman"/>
          <w:sz w:val="24"/>
          <w:szCs w:val="24"/>
        </w:rPr>
        <w:t>restrict</w:t>
      </w:r>
      <w:r w:rsidRPr="1F441B0A">
        <w:rPr>
          <w:rFonts w:ascii="Times New Roman" w:eastAsia="Times New Roman" w:hAnsi="Times New Roman" w:cs="Times New Roman"/>
          <w:sz w:val="24"/>
          <w:szCs w:val="24"/>
        </w:rPr>
        <w:t xml:space="preserve"> access.</w:t>
      </w:r>
    </w:p>
    <w:p w14:paraId="2BDEE458"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Restricted areas and facilities are locked when unattended (where feasible).</w:t>
      </w:r>
    </w:p>
    <w:p w14:paraId="20EACAA1"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Only authorized workforce members receive access to restricted areas (as determined by the Security Officer).</w:t>
      </w:r>
    </w:p>
    <w:p w14:paraId="6A6C40FA"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and keys are revoked upon termination of workforce members.</w:t>
      </w:r>
    </w:p>
    <w:p w14:paraId="5605A364"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must report a lost and/or stolen key(s) or badge(s) to his/her manager, local Site Lead, or the Facility Manager.</w:t>
      </w:r>
    </w:p>
    <w:p w14:paraId="315A14BC"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is responsible to revoke access to the lost/stolen badge(s) or access key(s), and re-provision access as needed.</w:t>
      </w:r>
    </w:p>
    <w:p w14:paraId="67DA4F3B"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facilitates the changing of the lock(s) within 7 days of a physical key being reported lost/stolen.</w:t>
      </w:r>
    </w:p>
    <w:p w14:paraId="3D1E6998"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 access requires additional controls.</w:t>
      </w:r>
    </w:p>
    <w:p w14:paraId="067A5413" w14:textId="671F8F60" w:rsidR="006948D6" w:rsidRPr="006948D6" w:rsidRDefault="4791A06E" w:rsidP="18D0D65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18D0D65D">
        <w:rPr>
          <w:rFonts w:ascii="Times New Roman" w:eastAsia="Times New Roman" w:hAnsi="Times New Roman" w:cs="Times New Roman"/>
          <w:sz w:val="24"/>
          <w:szCs w:val="24"/>
        </w:rPr>
        <w:t xml:space="preserve">Normally the company does not have </w:t>
      </w:r>
      <w:r w:rsidR="005B5321" w:rsidRPr="18D0D65D">
        <w:rPr>
          <w:rFonts w:ascii="Times New Roman" w:eastAsia="Times New Roman" w:hAnsi="Times New Roman" w:cs="Times New Roman"/>
          <w:sz w:val="24"/>
          <w:szCs w:val="24"/>
        </w:rPr>
        <w:t>visitors in case</w:t>
      </w:r>
      <w:r w:rsidRPr="18D0D65D">
        <w:rPr>
          <w:rFonts w:ascii="Times New Roman" w:eastAsia="Times New Roman" w:hAnsi="Times New Roman" w:cs="Times New Roman"/>
          <w:sz w:val="24"/>
          <w:szCs w:val="24"/>
        </w:rPr>
        <w:t xml:space="preserve"> a visitor arrives at the </w:t>
      </w:r>
      <w:r w:rsidR="003F10A6" w:rsidRPr="18D0D65D">
        <w:rPr>
          <w:rFonts w:ascii="Times New Roman" w:eastAsia="Times New Roman" w:hAnsi="Times New Roman" w:cs="Times New Roman"/>
          <w:sz w:val="24"/>
          <w:szCs w:val="24"/>
        </w:rPr>
        <w:t>office then</w:t>
      </w:r>
      <w:r w:rsidRPr="18D0D65D">
        <w:rPr>
          <w:rFonts w:ascii="Times New Roman" w:eastAsia="Times New Roman" w:hAnsi="Times New Roman" w:cs="Times New Roman"/>
          <w:sz w:val="24"/>
          <w:szCs w:val="24"/>
        </w:rPr>
        <w:t xml:space="preserve"> the </w:t>
      </w:r>
      <w:r w:rsidR="1DE8D9C8" w:rsidRPr="18D0D65D">
        <w:rPr>
          <w:rFonts w:ascii="Times New Roman" w:eastAsia="Times New Roman" w:hAnsi="Times New Roman" w:cs="Times New Roman"/>
          <w:sz w:val="24"/>
          <w:szCs w:val="24"/>
        </w:rPr>
        <w:t>v</w:t>
      </w:r>
      <w:r w:rsidR="006948D6" w:rsidRPr="18D0D65D">
        <w:rPr>
          <w:rFonts w:ascii="Times New Roman" w:eastAsia="Times New Roman" w:hAnsi="Times New Roman" w:cs="Times New Roman"/>
          <w:sz w:val="24"/>
          <w:szCs w:val="24"/>
        </w:rPr>
        <w:t xml:space="preserve">isitors </w:t>
      </w:r>
      <w:r w:rsidR="005B5321" w:rsidRPr="003F10A6">
        <w:rPr>
          <w:rFonts w:ascii="Times New Roman" w:eastAsia="Times New Roman" w:hAnsi="Times New Roman" w:cs="Times New Roman"/>
          <w:sz w:val="24"/>
          <w:szCs w:val="24"/>
        </w:rPr>
        <w:t>sign</w:t>
      </w:r>
      <w:r w:rsidR="006948D6" w:rsidRPr="003F10A6">
        <w:rPr>
          <w:rFonts w:ascii="Times New Roman" w:eastAsia="Times New Roman" w:hAnsi="Times New Roman" w:cs="Times New Roman"/>
          <w:sz w:val="24"/>
          <w:szCs w:val="24"/>
        </w:rPr>
        <w:t xml:space="preserve"> a </w:t>
      </w:r>
      <w:r w:rsidR="006948D6" w:rsidRPr="005B5321">
        <w:rPr>
          <w:rFonts w:ascii="Times New Roman" w:eastAsia="Times New Roman" w:hAnsi="Times New Roman" w:cs="Times New Roman"/>
          <w:sz w:val="24"/>
          <w:szCs w:val="24"/>
        </w:rPr>
        <w:t xml:space="preserve">visitor’s log </w:t>
      </w:r>
      <w:r w:rsidR="006948D6" w:rsidRPr="003F10A6">
        <w:rPr>
          <w:rFonts w:ascii="Times New Roman" w:eastAsia="Times New Roman" w:hAnsi="Times New Roman" w:cs="Times New Roman"/>
          <w:sz w:val="24"/>
          <w:szCs w:val="24"/>
        </w:rPr>
        <w:t>indicating</w:t>
      </w:r>
      <w:r w:rsidR="006948D6" w:rsidRPr="18D0D65D">
        <w:rPr>
          <w:rFonts w:ascii="Times New Roman" w:eastAsia="Times New Roman" w:hAnsi="Times New Roman" w:cs="Times New Roman"/>
          <w:sz w:val="24"/>
          <w:szCs w:val="24"/>
        </w:rPr>
        <w:t xml:space="preserve"> date and time in/out, organization represented (if applicable), purpose of visit, and company point of contact.</w:t>
      </w:r>
      <w:r w:rsidR="1F84AA29" w:rsidRPr="18D0D65D">
        <w:rPr>
          <w:rFonts w:ascii="Times New Roman" w:eastAsia="Times New Roman" w:hAnsi="Times New Roman" w:cs="Times New Roman"/>
          <w:sz w:val="24"/>
          <w:szCs w:val="24"/>
        </w:rPr>
        <w:t xml:space="preserve"> </w:t>
      </w:r>
      <w:r w:rsidR="513746B9" w:rsidRPr="18D0D65D">
        <w:rPr>
          <w:rFonts w:ascii="Times New Roman" w:eastAsia="Times New Roman" w:hAnsi="Times New Roman" w:cs="Times New Roman"/>
          <w:sz w:val="24"/>
          <w:szCs w:val="24"/>
        </w:rPr>
        <w:t xml:space="preserve">visitors must be accompanied by </w:t>
      </w:r>
      <w:r w:rsidR="003F10A6" w:rsidRPr="18D0D65D">
        <w:rPr>
          <w:rFonts w:ascii="Times New Roman" w:eastAsia="Times New Roman" w:hAnsi="Times New Roman" w:cs="Times New Roman"/>
          <w:sz w:val="24"/>
          <w:szCs w:val="24"/>
        </w:rPr>
        <w:t>authorized personnel</w:t>
      </w:r>
      <w:r w:rsidR="006948D6" w:rsidRPr="18D0D65D">
        <w:rPr>
          <w:rFonts w:ascii="Times New Roman" w:eastAsia="Times New Roman" w:hAnsi="Times New Roman" w:cs="Times New Roman"/>
          <w:sz w:val="24"/>
          <w:szCs w:val="24"/>
        </w:rPr>
        <w:t xml:space="preserve">. </w:t>
      </w:r>
    </w:p>
    <w:p w14:paraId="1DF81F5E"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Delivery and Loading areas.</w:t>
      </w:r>
    </w:p>
    <w:p w14:paraId="52D8110B"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to delivery and loading areas from outside of the facility will be restricted to only identified and authorized personnel.</w:t>
      </w:r>
    </w:p>
    <w:p w14:paraId="4612C02B" w14:textId="0A08C72A"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Such areas will be designed to ensure that access to other parts of the facility </w:t>
      </w:r>
      <w:r w:rsidR="00C93B6C" w:rsidRPr="006948D6">
        <w:rPr>
          <w:rFonts w:ascii="Times New Roman" w:eastAsia="Times New Roman" w:hAnsi="Times New Roman" w:cs="Times New Roman"/>
          <w:sz w:val="24"/>
          <w:szCs w:val="24"/>
        </w:rPr>
        <w:t>is</w:t>
      </w:r>
      <w:r w:rsidRPr="006948D6">
        <w:rPr>
          <w:rFonts w:ascii="Times New Roman" w:eastAsia="Times New Roman" w:hAnsi="Times New Roman" w:cs="Times New Roman"/>
          <w:sz w:val="24"/>
          <w:szCs w:val="24"/>
        </w:rPr>
        <w:t xml:space="preserve"> restricted.</w:t>
      </w:r>
    </w:p>
    <w:p w14:paraId="5862FE0C"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Incoming material must be appropriately inspected for any discrepancies, issues, or potential threats, and must be registered in accordance with </w:t>
      </w:r>
      <w:r w:rsidRPr="006948D6">
        <w:rPr>
          <w:rFonts w:ascii="Times New Roman" w:eastAsia="Times New Roman" w:hAnsi="Times New Roman" w:cs="Times New Roman"/>
          <w:i/>
          <w:iCs/>
          <w:sz w:val="24"/>
          <w:szCs w:val="24"/>
        </w:rPr>
        <w:t>Asset Management</w:t>
      </w:r>
      <w:r w:rsidRPr="006948D6">
        <w:rPr>
          <w:rFonts w:ascii="Times New Roman" w:eastAsia="Times New Roman" w:hAnsi="Times New Roman" w:cs="Times New Roman"/>
          <w:sz w:val="24"/>
          <w:szCs w:val="24"/>
        </w:rPr>
        <w:t xml:space="preserve"> procedures.</w:t>
      </w:r>
    </w:p>
    <w:p w14:paraId="68B8F6B0" w14:textId="05759985"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When possible, </w:t>
      </w:r>
      <w:r w:rsidR="00656440" w:rsidRPr="006948D6">
        <w:rPr>
          <w:rFonts w:ascii="Times New Roman" w:eastAsia="Times New Roman" w:hAnsi="Times New Roman" w:cs="Times New Roman"/>
          <w:sz w:val="24"/>
          <w:szCs w:val="24"/>
        </w:rPr>
        <w:t>incoming,</w:t>
      </w:r>
      <w:r w:rsidRPr="006948D6">
        <w:rPr>
          <w:rFonts w:ascii="Times New Roman" w:eastAsia="Times New Roman" w:hAnsi="Times New Roman" w:cs="Times New Roman"/>
          <w:sz w:val="24"/>
          <w:szCs w:val="24"/>
        </w:rPr>
        <w:t xml:space="preserve"> and outgoing shipments will be physically segregated.</w:t>
      </w:r>
    </w:p>
    <w:p w14:paraId="1ADCA019"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Enforcement of Facility Access Policies</w:t>
      </w:r>
    </w:p>
    <w:p w14:paraId="1CF6909D"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Report violations of this policy to the restricted area's department team leader, supervisor, manager, or director, or the Privacy Officer.</w:t>
      </w:r>
    </w:p>
    <w:p w14:paraId="3A168CFC"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in violation of this policy are subject to disciplinary action, up to and including termination.</w:t>
      </w:r>
    </w:p>
    <w:p w14:paraId="0E2B70FF"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Visitors in violation of this policy are subject to loss of vendor privileges and/or termination of services from Nexelus.</w:t>
      </w:r>
    </w:p>
    <w:p w14:paraId="339AAB1F" w14:textId="77777777" w:rsidR="006948D6" w:rsidRPr="006948D6" w:rsidRDefault="006948D6" w:rsidP="1F441B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1F441B0A">
        <w:rPr>
          <w:rFonts w:ascii="Times New Roman" w:eastAsia="Times New Roman" w:hAnsi="Times New Roman" w:cs="Times New Roman"/>
          <w:sz w:val="24"/>
          <w:szCs w:val="24"/>
        </w:rPr>
        <w:t>Workstation Security</w:t>
      </w:r>
    </w:p>
    <w:p w14:paraId="4FA39ED9"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Workstations may only be accessed and utilized by authorized workforce members to complete assigned job/contract responsibilities.</w:t>
      </w:r>
    </w:p>
    <w:p w14:paraId="5311DBD3" w14:textId="77777777" w:rsid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workforce members are required to monitor workstations and report unauthorized users and/or unauthorized attempts to access systems/applications as per the System Access Control Policy.</w:t>
      </w:r>
    </w:p>
    <w:p w14:paraId="3B6D7710" w14:textId="5F32B705" w:rsidR="00B2676C" w:rsidRPr="006948D6" w:rsidRDefault="009930E3"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656440">
        <w:rPr>
          <w:rFonts w:ascii="Times New Roman" w:eastAsia="Times New Roman" w:hAnsi="Times New Roman" w:cs="Times New Roman"/>
          <w:sz w:val="24"/>
          <w:szCs w:val="24"/>
        </w:rPr>
        <w:t>workstations</w:t>
      </w:r>
      <w:r>
        <w:rPr>
          <w:rFonts w:ascii="Times New Roman" w:eastAsia="Times New Roman" w:hAnsi="Times New Roman" w:cs="Times New Roman"/>
          <w:sz w:val="24"/>
          <w:szCs w:val="24"/>
        </w:rPr>
        <w:t xml:space="preserve"> must be secured by screen saver and password security.</w:t>
      </w:r>
    </w:p>
    <w:p w14:paraId="6F2B0431"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All workstations purchased by Nexelus are the property of Nexelus and are distributed to personnel by the company.</w:t>
      </w:r>
    </w:p>
    <w:p w14:paraId="604CC42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Building Standards per Location</w:t>
      </w:r>
    </w:p>
    <w:p w14:paraId="7C0D41C3"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Standards</w:t>
      </w:r>
    </w:p>
    <w:p w14:paraId="23A0C7E2" w14:textId="77777777" w:rsidR="006948D6" w:rsidRPr="006948D6" w:rsidRDefault="006948D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security perimeter must be defined and established to protect areas containing sensitive data and critical information processing facilities.</w:t>
      </w:r>
    </w:p>
    <w:p w14:paraId="6A20EE42" w14:textId="77777777" w:rsidR="006948D6" w:rsidRPr="006948D6" w:rsidRDefault="006948D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walls, ceilings and floor of any secure area must be of the same strength.</w:t>
      </w:r>
    </w:p>
    <w:p w14:paraId="0C614CEC" w14:textId="061F794B" w:rsidR="006948D6" w:rsidRPr="006948D6" w:rsidRDefault="006948D6" w:rsidP="76C1FB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Windows and doors have locks, and all entry points are secured by </w:t>
      </w:r>
      <w:r w:rsidR="2C6A1752" w:rsidRPr="76C1FB0D">
        <w:rPr>
          <w:rFonts w:ascii="Times New Roman" w:eastAsia="Times New Roman" w:hAnsi="Times New Roman" w:cs="Times New Roman"/>
          <w:sz w:val="24"/>
          <w:szCs w:val="24"/>
        </w:rPr>
        <w:t xml:space="preserve">either keys or </w:t>
      </w:r>
      <w:r w:rsidRPr="76C1FB0D">
        <w:rPr>
          <w:rFonts w:ascii="Times New Roman" w:eastAsia="Times New Roman" w:hAnsi="Times New Roman" w:cs="Times New Roman"/>
          <w:sz w:val="24"/>
          <w:szCs w:val="24"/>
        </w:rPr>
        <w:t>access control mechanisms and have cameras for additional monitoring as needed.</w:t>
      </w:r>
    </w:p>
    <w:p w14:paraId="0BD09F47" w14:textId="747DD51F" w:rsidR="006948D6" w:rsidRPr="006948D6" w:rsidRDefault="006948D6" w:rsidP="76C1FB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Spaces around the perimeter </w:t>
      </w:r>
      <w:r w:rsidR="1063B920" w:rsidRPr="76C1FB0D">
        <w:rPr>
          <w:rFonts w:ascii="Times New Roman" w:eastAsia="Times New Roman" w:hAnsi="Times New Roman" w:cs="Times New Roman"/>
          <w:sz w:val="24"/>
          <w:szCs w:val="24"/>
        </w:rPr>
        <w:t xml:space="preserve">or building access areas are </w:t>
      </w:r>
      <w:r w:rsidRPr="76C1FB0D">
        <w:rPr>
          <w:rFonts w:ascii="Times New Roman" w:eastAsia="Times New Roman" w:hAnsi="Times New Roman" w:cs="Times New Roman"/>
          <w:sz w:val="24"/>
          <w:szCs w:val="24"/>
        </w:rPr>
        <w:t xml:space="preserve">monitored with </w:t>
      </w:r>
      <w:r w:rsidRPr="0DBF6187">
        <w:rPr>
          <w:rFonts w:ascii="Times New Roman" w:eastAsia="Times New Roman" w:hAnsi="Times New Roman" w:cs="Times New Roman"/>
          <w:sz w:val="24"/>
          <w:szCs w:val="24"/>
        </w:rPr>
        <w:t>CCTV</w:t>
      </w:r>
      <w:r w:rsidR="00822726">
        <w:rPr>
          <w:rFonts w:ascii="Times New Roman" w:eastAsia="Times New Roman" w:hAnsi="Times New Roman" w:cs="Times New Roman"/>
          <w:sz w:val="24"/>
          <w:szCs w:val="24"/>
        </w:rPr>
        <w:t xml:space="preserve"> </w:t>
      </w:r>
      <w:r w:rsidRPr="76C1FB0D">
        <w:rPr>
          <w:rFonts w:ascii="Times New Roman" w:eastAsia="Times New Roman" w:hAnsi="Times New Roman" w:cs="Times New Roman"/>
          <w:sz w:val="24"/>
          <w:szCs w:val="24"/>
        </w:rPr>
        <w:t>or security patrols.</w:t>
      </w:r>
    </w:p>
    <w:p w14:paraId="5D7B1A58"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CCTV recordings need to be kept for at least 3 months.</w:t>
      </w:r>
    </w:p>
    <w:p w14:paraId="3C45F727" w14:textId="77777777" w:rsidR="006948D6" w:rsidRPr="006948D6" w:rsidRDefault="006948D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Keys to all secure or public areas housing IT equipment (including wireless access points, gateways, and more) must be protected in a centralized fashion.</w:t>
      </w:r>
    </w:p>
    <w:p w14:paraId="00009D45" w14:textId="77777777" w:rsidR="006948D6" w:rsidRPr="006948D6" w:rsidRDefault="006948D6" w:rsidP="76C1FB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Offsite backup locations are physically secure for backups and the security measures are reviewed at least annually.</w:t>
      </w:r>
    </w:p>
    <w:p w14:paraId="329E1EDC"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Location(s)</w:t>
      </w:r>
    </w:p>
    <w:p w14:paraId="771299A3" w14:textId="57BFE38A" w:rsidR="006948D6" w:rsidRPr="006948D6" w:rsidRDefault="00F8505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New York </w:t>
      </w:r>
      <w:r w:rsidR="006948D6" w:rsidRPr="006948D6">
        <w:rPr>
          <w:rFonts w:ascii="Times New Roman" w:eastAsia="Times New Roman" w:hAnsi="Times New Roman" w:cs="Times New Roman"/>
          <w:sz w:val="24"/>
          <w:szCs w:val="24"/>
        </w:rPr>
        <w:t>Office:</w:t>
      </w:r>
    </w:p>
    <w:p w14:paraId="1F9D074A" w14:textId="3564A19A" w:rsidR="006948D6" w:rsidRPr="006948D6" w:rsidRDefault="006948D6" w:rsidP="76C1FB0D">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0" w:name="_Hlk122346048"/>
      <w:r w:rsidRPr="76C1FB0D">
        <w:rPr>
          <w:rFonts w:ascii="Times New Roman" w:eastAsia="Times New Roman" w:hAnsi="Times New Roman" w:cs="Times New Roman"/>
          <w:sz w:val="24"/>
          <w:szCs w:val="24"/>
        </w:rPr>
        <w:t xml:space="preserve">The building is unlocked </w:t>
      </w:r>
      <w:r w:rsidR="058C9E47" w:rsidRPr="76C1FB0D">
        <w:rPr>
          <w:rFonts w:ascii="Times New Roman" w:eastAsia="Times New Roman" w:hAnsi="Times New Roman" w:cs="Times New Roman"/>
          <w:sz w:val="24"/>
          <w:szCs w:val="24"/>
        </w:rPr>
        <w:t xml:space="preserve">at least during normal business </w:t>
      </w:r>
      <w:r w:rsidR="00C93B6C" w:rsidRPr="76C1FB0D">
        <w:rPr>
          <w:rFonts w:ascii="Times New Roman" w:eastAsia="Times New Roman" w:hAnsi="Times New Roman" w:cs="Times New Roman"/>
          <w:sz w:val="24"/>
          <w:szCs w:val="24"/>
        </w:rPr>
        <w:t>hours.</w:t>
      </w:r>
    </w:p>
    <w:p w14:paraId="662D6C22" w14:textId="666C1E80" w:rsidR="006948D6" w:rsidRPr="006948D6" w:rsidRDefault="006948D6" w:rsidP="76C1FB0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After hours the building is </w:t>
      </w:r>
      <w:r w:rsidR="003F10A6" w:rsidRPr="76C1FB0D">
        <w:rPr>
          <w:rFonts w:ascii="Times New Roman" w:eastAsia="Times New Roman" w:hAnsi="Times New Roman" w:cs="Times New Roman"/>
          <w:sz w:val="24"/>
          <w:szCs w:val="24"/>
        </w:rPr>
        <w:t>secured,</w:t>
      </w:r>
      <w:r w:rsidRPr="76C1FB0D">
        <w:rPr>
          <w:rFonts w:ascii="Times New Roman" w:eastAsia="Times New Roman" w:hAnsi="Times New Roman" w:cs="Times New Roman"/>
          <w:sz w:val="24"/>
          <w:szCs w:val="24"/>
        </w:rPr>
        <w:t xml:space="preserve"> and access </w:t>
      </w:r>
      <w:r w:rsidR="2860C92F" w:rsidRPr="76C1FB0D">
        <w:rPr>
          <w:rFonts w:ascii="Times New Roman" w:eastAsia="Times New Roman" w:hAnsi="Times New Roman" w:cs="Times New Roman"/>
          <w:sz w:val="24"/>
          <w:szCs w:val="24"/>
        </w:rPr>
        <w:t xml:space="preserve">is granted to </w:t>
      </w:r>
      <w:r w:rsidR="71280B85" w:rsidRPr="76C1FB0D">
        <w:rPr>
          <w:rFonts w:ascii="Times New Roman" w:eastAsia="Times New Roman" w:hAnsi="Times New Roman" w:cs="Times New Roman"/>
          <w:sz w:val="24"/>
          <w:szCs w:val="24"/>
        </w:rPr>
        <w:t>personal</w:t>
      </w:r>
      <w:r w:rsidR="2860C92F" w:rsidRPr="76C1FB0D">
        <w:rPr>
          <w:rFonts w:ascii="Times New Roman" w:eastAsia="Times New Roman" w:hAnsi="Times New Roman" w:cs="Times New Roman"/>
          <w:sz w:val="24"/>
          <w:szCs w:val="24"/>
        </w:rPr>
        <w:t xml:space="preserve"> </w:t>
      </w:r>
      <w:r w:rsidRPr="76C1FB0D">
        <w:rPr>
          <w:rFonts w:ascii="Times New Roman" w:eastAsia="Times New Roman" w:hAnsi="Times New Roman" w:cs="Times New Roman"/>
          <w:sz w:val="24"/>
          <w:szCs w:val="24"/>
        </w:rPr>
        <w:t xml:space="preserve">card for </w:t>
      </w:r>
      <w:r w:rsidR="005B5321" w:rsidRPr="76C1FB0D">
        <w:rPr>
          <w:rFonts w:ascii="Times New Roman" w:eastAsia="Times New Roman" w:hAnsi="Times New Roman" w:cs="Times New Roman"/>
          <w:sz w:val="24"/>
          <w:szCs w:val="24"/>
        </w:rPr>
        <w:t>entry.</w:t>
      </w:r>
    </w:p>
    <w:p w14:paraId="779A54C7" w14:textId="6B9F0598" w:rsidR="006948D6" w:rsidRPr="006948D6" w:rsidRDefault="006948D6" w:rsidP="76C1FB0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The office is secured and requires an access card for entry</w:t>
      </w:r>
      <w:r w:rsidR="00230917" w:rsidRPr="76C1FB0D">
        <w:rPr>
          <w:rFonts w:ascii="Times New Roman" w:eastAsia="Times New Roman" w:hAnsi="Times New Roman" w:cs="Times New Roman"/>
          <w:sz w:val="24"/>
          <w:szCs w:val="24"/>
        </w:rPr>
        <w:t>.</w:t>
      </w:r>
    </w:p>
    <w:p w14:paraId="76B33CDE" w14:textId="787F97FC" w:rsidR="006948D6" w:rsidRPr="006948D6" w:rsidRDefault="00790D0B" w:rsidP="1F441B0A">
      <w:pPr>
        <w:numPr>
          <w:ilvl w:val="1"/>
          <w:numId w:val="6"/>
        </w:numPr>
        <w:spacing w:before="100" w:beforeAutospacing="1" w:after="100" w:afterAutospacing="1" w:line="24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All sensitive data and applications are hosted in cloud. There is no need for </w:t>
      </w:r>
      <w:r w:rsidR="00476E7A">
        <w:rPr>
          <w:rFonts w:ascii="Times New Roman" w:eastAsia="Times New Roman" w:hAnsi="Times New Roman" w:cs="Times New Roman"/>
          <w:sz w:val="24"/>
          <w:szCs w:val="24"/>
        </w:rPr>
        <w:t>extra security for Network Rooms. The server room</w:t>
      </w:r>
      <w:r w:rsidR="00F452AD">
        <w:rPr>
          <w:rFonts w:ascii="Times New Roman" w:eastAsia="Times New Roman" w:hAnsi="Times New Roman" w:cs="Times New Roman"/>
          <w:sz w:val="24"/>
          <w:szCs w:val="24"/>
        </w:rPr>
        <w:t>s are kept locked with access key assigned to Network Administrator.</w:t>
      </w:r>
      <w:r w:rsidR="00476E7A">
        <w:rPr>
          <w:rFonts w:ascii="Times New Roman" w:eastAsia="Times New Roman" w:hAnsi="Times New Roman" w:cs="Times New Roman"/>
          <w:sz w:val="24"/>
          <w:szCs w:val="24"/>
        </w:rPr>
        <w:t xml:space="preserve"> </w:t>
      </w:r>
    </w:p>
    <w:bookmarkEnd w:id="0"/>
    <w:p w14:paraId="372841E5" w14:textId="5D8DA96C" w:rsidR="00F85056" w:rsidRDefault="00F85056" w:rsidP="00F8505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Islamabad </w:t>
      </w:r>
      <w:r w:rsidRPr="006948D6">
        <w:rPr>
          <w:rFonts w:ascii="Times New Roman" w:eastAsia="Times New Roman" w:hAnsi="Times New Roman" w:cs="Times New Roman"/>
          <w:sz w:val="24"/>
          <w:szCs w:val="24"/>
        </w:rPr>
        <w:t>Office:</w:t>
      </w:r>
    </w:p>
    <w:p w14:paraId="7413D888" w14:textId="297FD962" w:rsidR="00F85056" w:rsidRPr="006948D6" w:rsidRDefault="00F85056" w:rsidP="00F850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building is unlocked </w:t>
      </w:r>
      <w:r w:rsidR="51A22335" w:rsidRPr="0DBF6187">
        <w:rPr>
          <w:rFonts w:ascii="Times New Roman" w:eastAsia="Times New Roman" w:hAnsi="Times New Roman" w:cs="Times New Roman"/>
          <w:sz w:val="24"/>
          <w:szCs w:val="24"/>
        </w:rPr>
        <w:t xml:space="preserve">during normal business </w:t>
      </w:r>
      <w:r w:rsidR="00C93B6C" w:rsidRPr="0DBF6187">
        <w:rPr>
          <w:rFonts w:ascii="Times New Roman" w:eastAsia="Times New Roman" w:hAnsi="Times New Roman" w:cs="Times New Roman"/>
          <w:sz w:val="24"/>
          <w:szCs w:val="24"/>
        </w:rPr>
        <w:t>hours.</w:t>
      </w:r>
    </w:p>
    <w:p w14:paraId="3866DCE8" w14:textId="77777777" w:rsidR="00F85056" w:rsidRPr="006948D6" w:rsidRDefault="00F85056" w:rsidP="00F850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After hours the building is secured and requires an access card for entry</w:t>
      </w:r>
    </w:p>
    <w:p w14:paraId="5D3581BA" w14:textId="4389F82A" w:rsidR="00F85056" w:rsidRPr="006948D6" w:rsidRDefault="00F85056" w:rsidP="00F850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office is secured and requires an access card for entry for after</w:t>
      </w:r>
      <w:r w:rsidR="00230917">
        <w:rPr>
          <w:rFonts w:ascii="Times New Roman" w:eastAsia="Times New Roman" w:hAnsi="Times New Roman" w:cs="Times New Roman"/>
          <w:sz w:val="24"/>
          <w:szCs w:val="24"/>
        </w:rPr>
        <w:t>-</w:t>
      </w:r>
      <w:r w:rsidRPr="006948D6">
        <w:rPr>
          <w:rFonts w:ascii="Times New Roman" w:eastAsia="Times New Roman" w:hAnsi="Times New Roman" w:cs="Times New Roman"/>
          <w:sz w:val="24"/>
          <w:szCs w:val="24"/>
        </w:rPr>
        <w:t xml:space="preserve">hours </w:t>
      </w:r>
      <w:r w:rsidR="0063039D" w:rsidRPr="006948D6">
        <w:rPr>
          <w:rFonts w:ascii="Times New Roman" w:eastAsia="Times New Roman" w:hAnsi="Times New Roman" w:cs="Times New Roman"/>
          <w:sz w:val="24"/>
          <w:szCs w:val="24"/>
        </w:rPr>
        <w:t>access.</w:t>
      </w:r>
    </w:p>
    <w:p w14:paraId="3D0F196F" w14:textId="51CE87D0" w:rsidR="00F85056" w:rsidRPr="006948D6" w:rsidRDefault="00F85056" w:rsidP="0DBF6187">
      <w:pPr>
        <w:numPr>
          <w:ilvl w:val="1"/>
          <w:numId w:val="6"/>
        </w:numPr>
        <w:spacing w:beforeAutospacing="1"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All server rooms are secured 24/7 and require an access card for </w:t>
      </w:r>
      <w:r w:rsidR="00230917" w:rsidRPr="76C1FB0D">
        <w:rPr>
          <w:rFonts w:ascii="Times New Roman" w:eastAsia="Times New Roman" w:hAnsi="Times New Roman" w:cs="Times New Roman"/>
          <w:sz w:val="24"/>
          <w:szCs w:val="24"/>
        </w:rPr>
        <w:t>entry.</w:t>
      </w:r>
    </w:p>
    <w:p w14:paraId="5214692E" w14:textId="796E7DC4" w:rsidR="00F85056" w:rsidRPr="006948D6" w:rsidRDefault="004C20B9" w:rsidP="004C20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All server rooms are secured 24/7 and require an access card </w:t>
      </w:r>
      <w:r w:rsidR="5A41ED72" w:rsidRPr="0DBF6187">
        <w:rPr>
          <w:rFonts w:ascii="Times New Roman" w:eastAsia="Times New Roman" w:hAnsi="Times New Roman" w:cs="Times New Roman"/>
          <w:sz w:val="24"/>
          <w:szCs w:val="24"/>
        </w:rPr>
        <w:t xml:space="preserve">or key </w:t>
      </w:r>
      <w:r w:rsidRPr="76C1FB0D">
        <w:rPr>
          <w:rFonts w:ascii="Times New Roman" w:eastAsia="Times New Roman" w:hAnsi="Times New Roman" w:cs="Times New Roman"/>
          <w:sz w:val="24"/>
          <w:szCs w:val="24"/>
        </w:rPr>
        <w:t xml:space="preserve">for </w:t>
      </w:r>
      <w:r w:rsidR="00230917" w:rsidRPr="76C1FB0D">
        <w:rPr>
          <w:rFonts w:ascii="Times New Roman" w:eastAsia="Times New Roman" w:hAnsi="Times New Roman" w:cs="Times New Roman"/>
          <w:sz w:val="24"/>
          <w:szCs w:val="24"/>
        </w:rPr>
        <w:t>entry.</w:t>
      </w:r>
    </w:p>
    <w:p w14:paraId="2131A2EE" w14:textId="77777777" w:rsidR="006948D6" w:rsidRPr="006948D6" w:rsidRDefault="006948D6" w:rsidP="76C1FB0D">
      <w:pPr>
        <w:spacing w:before="100" w:beforeAutospacing="1" w:after="100" w:afterAutospacing="1" w:line="240" w:lineRule="auto"/>
        <w:outlineLvl w:val="3"/>
        <w:rPr>
          <w:rFonts w:ascii="Times New Roman" w:eastAsia="Times New Roman" w:hAnsi="Times New Roman" w:cs="Times New Roman"/>
          <w:b/>
          <w:bCs/>
          <w:sz w:val="24"/>
          <w:szCs w:val="24"/>
        </w:rPr>
      </w:pPr>
      <w:r w:rsidRPr="76C1FB0D">
        <w:rPr>
          <w:rFonts w:ascii="Times New Roman" w:eastAsia="Times New Roman" w:hAnsi="Times New Roman" w:cs="Times New Roman"/>
          <w:b/>
          <w:bCs/>
          <w:sz w:val="24"/>
          <w:szCs w:val="24"/>
        </w:rPr>
        <w:t>Data Center Security</w:t>
      </w:r>
    </w:p>
    <w:p w14:paraId="08444880" w14:textId="48363893" w:rsidR="006948D6" w:rsidRPr="006948D6" w:rsidRDefault="00C66C1D" w:rsidP="006948D6">
      <w:pPr>
        <w:spacing w:before="100" w:beforeAutospacing="1" w:after="100" w:afterAutospacing="1" w:line="240" w:lineRule="auto"/>
        <w:rPr>
          <w:rFonts w:ascii="Times New Roman" w:eastAsia="Times New Roman" w:hAnsi="Times New Roman" w:cs="Times New Roman"/>
          <w:sz w:val="24"/>
          <w:szCs w:val="24"/>
        </w:rPr>
      </w:pPr>
      <w:r w:rsidRPr="00C66C1D">
        <w:rPr>
          <w:rFonts w:ascii="Times New Roman" w:eastAsia="Times New Roman" w:hAnsi="Times New Roman" w:cs="Times New Roman"/>
          <w:sz w:val="24"/>
          <w:szCs w:val="24"/>
        </w:rPr>
        <w:t xml:space="preserve">Physical and environmental security of data center is ensured by Azure, including </w:t>
      </w:r>
      <w:r w:rsidR="00315FAA" w:rsidRPr="00C66C1D">
        <w:rPr>
          <w:rFonts w:ascii="Times New Roman" w:eastAsia="Times New Roman" w:hAnsi="Times New Roman" w:cs="Times New Roman"/>
          <w:sz w:val="24"/>
          <w:szCs w:val="24"/>
        </w:rPr>
        <w:t>all</w:t>
      </w:r>
      <w:r w:rsidRPr="00C66C1D">
        <w:rPr>
          <w:rFonts w:ascii="Times New Roman" w:eastAsia="Times New Roman" w:hAnsi="Times New Roman" w:cs="Times New Roman"/>
          <w:sz w:val="24"/>
          <w:szCs w:val="24"/>
        </w:rPr>
        <w:t xml:space="preserve"> the controls listed in the sections below</w:t>
      </w:r>
      <w:r w:rsidR="001C460D">
        <w:rPr>
          <w:rFonts w:ascii="Times New Roman" w:eastAsia="Times New Roman" w:hAnsi="Times New Roman" w:cs="Times New Roman"/>
          <w:sz w:val="24"/>
          <w:szCs w:val="24"/>
        </w:rPr>
        <w:t>:</w:t>
      </w:r>
      <w:r w:rsidR="00041FDB">
        <w:rPr>
          <w:rFonts w:ascii="Times New Roman" w:eastAsia="Times New Roman" w:hAnsi="Times New Roman" w:cs="Times New Roman"/>
          <w:sz w:val="24"/>
          <w:szCs w:val="24"/>
        </w:rPr>
        <w:t xml:space="preserve"> </w:t>
      </w:r>
    </w:p>
    <w:p w14:paraId="3E9E0747"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Asset Security</w:t>
      </w:r>
    </w:p>
    <w:p w14:paraId="4F8A1226" w14:textId="6C670845"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 xml:space="preserve">The following factors will be considered and implemented, as applicable per risk assessments, and in conjunction with the following policies: </w:t>
      </w:r>
      <w:r w:rsidRPr="006948D6">
        <w:rPr>
          <w:rFonts w:ascii="Times New Roman" w:eastAsia="Times New Roman" w:hAnsi="Times New Roman" w:cs="Times New Roman"/>
          <w:i/>
          <w:iCs/>
          <w:sz w:val="24"/>
          <w:szCs w:val="24"/>
        </w:rPr>
        <w:t>Information Security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Asset Management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Data Protection</w:t>
      </w:r>
      <w:r w:rsidRPr="006948D6">
        <w:rPr>
          <w:rFonts w:ascii="Times New Roman" w:eastAsia="Times New Roman" w:hAnsi="Times New Roman" w:cs="Times New Roman"/>
          <w:sz w:val="24"/>
          <w:szCs w:val="24"/>
        </w:rPr>
        <w:t xml:space="preserve"> and </w:t>
      </w:r>
      <w:r w:rsidRPr="006948D6">
        <w:rPr>
          <w:rFonts w:ascii="Times New Roman" w:eastAsia="Times New Roman" w:hAnsi="Times New Roman" w:cs="Times New Roman"/>
          <w:i/>
          <w:iCs/>
          <w:sz w:val="24"/>
          <w:szCs w:val="24"/>
        </w:rPr>
        <w:t>Data Classification</w:t>
      </w:r>
      <w:r w:rsidR="005B5321" w:rsidRPr="006948D6">
        <w:rPr>
          <w:rFonts w:ascii="Times New Roman" w:eastAsia="Times New Roman" w:hAnsi="Times New Roman" w:cs="Times New Roman"/>
          <w:sz w:val="24"/>
          <w:szCs w:val="24"/>
        </w:rPr>
        <w:t>.:</w:t>
      </w:r>
    </w:p>
    <w:p w14:paraId="7EE71018"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18D0D65D">
        <w:rPr>
          <w:rFonts w:ascii="Times New Roman" w:eastAsia="Times New Roman" w:hAnsi="Times New Roman" w:cs="Times New Roman"/>
          <w:b/>
          <w:bCs/>
          <w:i/>
          <w:iCs/>
          <w:sz w:val="24"/>
          <w:szCs w:val="24"/>
        </w:rPr>
        <w:t>External/Environmental Threats</w:t>
      </w:r>
    </w:p>
    <w:p w14:paraId="230A19DF" w14:textId="44716C9E" w:rsidR="18D0D65D" w:rsidRDefault="18D0D65D" w:rsidP="18D0D65D">
      <w:pPr>
        <w:spacing w:beforeAutospacing="1" w:afterAutospacing="1" w:line="240" w:lineRule="auto"/>
        <w:rPr>
          <w:rFonts w:ascii="Times New Roman" w:eastAsia="Times New Roman" w:hAnsi="Times New Roman" w:cs="Times New Roman"/>
          <w:sz w:val="24"/>
          <w:szCs w:val="24"/>
        </w:rPr>
      </w:pPr>
    </w:p>
    <w:p w14:paraId="3B241330" w14:textId="2FF6E028" w:rsidR="6BD7D395" w:rsidRDefault="6BD7D395" w:rsidP="18D0D65D">
      <w:pPr>
        <w:spacing w:beforeAutospacing="1" w:afterAutospacing="1" w:line="240" w:lineRule="auto"/>
        <w:rPr>
          <w:rFonts w:ascii="Times New Roman" w:eastAsia="Times New Roman" w:hAnsi="Times New Roman" w:cs="Times New Roman"/>
          <w:sz w:val="24"/>
          <w:szCs w:val="24"/>
        </w:rPr>
      </w:pPr>
      <w:r w:rsidRPr="18D0D65D">
        <w:rPr>
          <w:rFonts w:ascii="Times New Roman" w:eastAsia="Times New Roman" w:hAnsi="Times New Roman" w:cs="Times New Roman"/>
          <w:sz w:val="24"/>
          <w:szCs w:val="24"/>
        </w:rPr>
        <w:t>Reasonable measures will be taken to protect company assets.</w:t>
      </w:r>
    </w:p>
    <w:p w14:paraId="565E2467" w14:textId="6060E995" w:rsidR="006948D6" w:rsidRPr="006948D6" w:rsidRDefault="006948D6">
      <w:pPr>
        <w:numPr>
          <w:ilvl w:val="1"/>
          <w:numId w:val="7"/>
        </w:numPr>
        <w:spacing w:beforeAutospacing="1" w:afterAutospacing="1" w:line="240" w:lineRule="auto"/>
        <w:rPr>
          <w:rFonts w:ascii="Times New Roman" w:eastAsia="Times New Roman" w:hAnsi="Times New Roman" w:cs="Times New Roman"/>
          <w:sz w:val="24"/>
          <w:szCs w:val="24"/>
        </w:rPr>
      </w:pPr>
    </w:p>
    <w:p w14:paraId="74A76BF1"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Backup Power</w:t>
      </w:r>
    </w:p>
    <w:p w14:paraId="493D926A" w14:textId="70FDED6E" w:rsidR="006948D6" w:rsidRPr="006948D6" w:rsidRDefault="341DB6EA" w:rsidP="18D0D6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18D0D65D">
        <w:rPr>
          <w:rFonts w:ascii="Times New Roman" w:eastAsia="Times New Roman" w:hAnsi="Times New Roman" w:cs="Times New Roman"/>
          <w:sz w:val="24"/>
          <w:szCs w:val="24"/>
        </w:rPr>
        <w:t xml:space="preserve">All mission critical </w:t>
      </w:r>
      <w:r w:rsidR="006948D6" w:rsidRPr="18D0D65D">
        <w:rPr>
          <w:rFonts w:ascii="Times New Roman" w:eastAsia="Times New Roman" w:hAnsi="Times New Roman" w:cs="Times New Roman"/>
          <w:sz w:val="24"/>
          <w:szCs w:val="24"/>
        </w:rPr>
        <w:t>information assets</w:t>
      </w:r>
      <w:r w:rsidR="68E59832" w:rsidRPr="18D0D65D">
        <w:rPr>
          <w:rFonts w:ascii="Times New Roman" w:eastAsia="Times New Roman" w:hAnsi="Times New Roman" w:cs="Times New Roman"/>
          <w:sz w:val="24"/>
          <w:szCs w:val="24"/>
        </w:rPr>
        <w:t xml:space="preserve"> are hosted by the cloud provider, </w:t>
      </w:r>
      <w:r w:rsidR="005B5321" w:rsidRPr="18D0D65D">
        <w:rPr>
          <w:rFonts w:ascii="Times New Roman" w:eastAsia="Times New Roman" w:hAnsi="Times New Roman" w:cs="Times New Roman"/>
          <w:sz w:val="24"/>
          <w:szCs w:val="24"/>
        </w:rPr>
        <w:t>Azure.</w:t>
      </w:r>
    </w:p>
    <w:p w14:paraId="00ABD5E5"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B8"/>
    <w:multiLevelType w:val="multilevel"/>
    <w:tmpl w:val="E7CE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869"/>
    <w:multiLevelType w:val="multilevel"/>
    <w:tmpl w:val="E11E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785C"/>
    <w:multiLevelType w:val="multilevel"/>
    <w:tmpl w:val="6286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15B8D"/>
    <w:multiLevelType w:val="multilevel"/>
    <w:tmpl w:val="F36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7255"/>
    <w:multiLevelType w:val="multilevel"/>
    <w:tmpl w:val="D0B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7E6"/>
    <w:multiLevelType w:val="multilevel"/>
    <w:tmpl w:val="F99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2781F"/>
    <w:multiLevelType w:val="hybridMultilevel"/>
    <w:tmpl w:val="1B249CD8"/>
    <w:lvl w:ilvl="0" w:tplc="C3C6243E">
      <w:start w:val="1"/>
      <w:numFmt w:val="bullet"/>
      <w:lvlText w:val=""/>
      <w:lvlJc w:val="left"/>
      <w:pPr>
        <w:tabs>
          <w:tab w:val="num" w:pos="720"/>
        </w:tabs>
        <w:ind w:left="720" w:hanging="360"/>
      </w:pPr>
      <w:rPr>
        <w:rFonts w:ascii="Symbol" w:hAnsi="Symbol" w:hint="default"/>
        <w:sz w:val="20"/>
      </w:rPr>
    </w:lvl>
    <w:lvl w:ilvl="1" w:tplc="E36A1FF6">
      <w:start w:val="1"/>
      <w:numFmt w:val="bullet"/>
      <w:lvlText w:val="o"/>
      <w:lvlJc w:val="left"/>
      <w:pPr>
        <w:tabs>
          <w:tab w:val="num" w:pos="1440"/>
        </w:tabs>
        <w:ind w:left="1440" w:hanging="360"/>
      </w:pPr>
      <w:rPr>
        <w:rFonts w:ascii="Courier New" w:hAnsi="Courier New" w:hint="default"/>
        <w:sz w:val="20"/>
      </w:rPr>
    </w:lvl>
    <w:lvl w:ilvl="2" w:tplc="8C62FFD8" w:tentative="1">
      <w:start w:val="1"/>
      <w:numFmt w:val="bullet"/>
      <w:lvlText w:val=""/>
      <w:lvlJc w:val="left"/>
      <w:pPr>
        <w:tabs>
          <w:tab w:val="num" w:pos="2160"/>
        </w:tabs>
        <w:ind w:left="2160" w:hanging="360"/>
      </w:pPr>
      <w:rPr>
        <w:rFonts w:ascii="Wingdings" w:hAnsi="Wingdings" w:hint="default"/>
        <w:sz w:val="20"/>
      </w:rPr>
    </w:lvl>
    <w:lvl w:ilvl="3" w:tplc="B3F09DA4" w:tentative="1">
      <w:start w:val="1"/>
      <w:numFmt w:val="bullet"/>
      <w:lvlText w:val=""/>
      <w:lvlJc w:val="left"/>
      <w:pPr>
        <w:tabs>
          <w:tab w:val="num" w:pos="2880"/>
        </w:tabs>
        <w:ind w:left="2880" w:hanging="360"/>
      </w:pPr>
      <w:rPr>
        <w:rFonts w:ascii="Wingdings" w:hAnsi="Wingdings" w:hint="default"/>
        <w:sz w:val="20"/>
      </w:rPr>
    </w:lvl>
    <w:lvl w:ilvl="4" w:tplc="3C10B06E" w:tentative="1">
      <w:start w:val="1"/>
      <w:numFmt w:val="bullet"/>
      <w:lvlText w:val=""/>
      <w:lvlJc w:val="left"/>
      <w:pPr>
        <w:tabs>
          <w:tab w:val="num" w:pos="3600"/>
        </w:tabs>
        <w:ind w:left="3600" w:hanging="360"/>
      </w:pPr>
      <w:rPr>
        <w:rFonts w:ascii="Wingdings" w:hAnsi="Wingdings" w:hint="default"/>
        <w:sz w:val="20"/>
      </w:rPr>
    </w:lvl>
    <w:lvl w:ilvl="5" w:tplc="0DE6B340" w:tentative="1">
      <w:start w:val="1"/>
      <w:numFmt w:val="bullet"/>
      <w:lvlText w:val=""/>
      <w:lvlJc w:val="left"/>
      <w:pPr>
        <w:tabs>
          <w:tab w:val="num" w:pos="4320"/>
        </w:tabs>
        <w:ind w:left="4320" w:hanging="360"/>
      </w:pPr>
      <w:rPr>
        <w:rFonts w:ascii="Wingdings" w:hAnsi="Wingdings" w:hint="default"/>
        <w:sz w:val="20"/>
      </w:rPr>
    </w:lvl>
    <w:lvl w:ilvl="6" w:tplc="28DA809C" w:tentative="1">
      <w:start w:val="1"/>
      <w:numFmt w:val="bullet"/>
      <w:lvlText w:val=""/>
      <w:lvlJc w:val="left"/>
      <w:pPr>
        <w:tabs>
          <w:tab w:val="num" w:pos="5040"/>
        </w:tabs>
        <w:ind w:left="5040" w:hanging="360"/>
      </w:pPr>
      <w:rPr>
        <w:rFonts w:ascii="Wingdings" w:hAnsi="Wingdings" w:hint="default"/>
        <w:sz w:val="20"/>
      </w:rPr>
    </w:lvl>
    <w:lvl w:ilvl="7" w:tplc="44A6274A" w:tentative="1">
      <w:start w:val="1"/>
      <w:numFmt w:val="bullet"/>
      <w:lvlText w:val=""/>
      <w:lvlJc w:val="left"/>
      <w:pPr>
        <w:tabs>
          <w:tab w:val="num" w:pos="5760"/>
        </w:tabs>
        <w:ind w:left="5760" w:hanging="360"/>
      </w:pPr>
      <w:rPr>
        <w:rFonts w:ascii="Wingdings" w:hAnsi="Wingdings" w:hint="default"/>
        <w:sz w:val="20"/>
      </w:rPr>
    </w:lvl>
    <w:lvl w:ilvl="8" w:tplc="CCAA203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2FC5"/>
    <w:multiLevelType w:val="multilevel"/>
    <w:tmpl w:val="B8F4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E26B2"/>
    <w:multiLevelType w:val="hybridMultilevel"/>
    <w:tmpl w:val="2304C28A"/>
    <w:lvl w:ilvl="0" w:tplc="BD34E62A">
      <w:start w:val="1"/>
      <w:numFmt w:val="bullet"/>
      <w:lvlText w:val=""/>
      <w:lvlJc w:val="left"/>
      <w:pPr>
        <w:ind w:left="720" w:hanging="360"/>
      </w:pPr>
      <w:rPr>
        <w:rFonts w:ascii="Symbol" w:hAnsi="Symbol" w:hint="default"/>
      </w:rPr>
    </w:lvl>
    <w:lvl w:ilvl="1" w:tplc="6A4691B8">
      <w:start w:val="1"/>
      <w:numFmt w:val="bullet"/>
      <w:lvlText w:val="o"/>
      <w:lvlJc w:val="left"/>
      <w:pPr>
        <w:ind w:left="1440" w:hanging="360"/>
      </w:pPr>
      <w:rPr>
        <w:rFonts w:ascii="Courier New" w:hAnsi="Courier New" w:hint="default"/>
      </w:rPr>
    </w:lvl>
    <w:lvl w:ilvl="2" w:tplc="C3286268">
      <w:start w:val="1"/>
      <w:numFmt w:val="bullet"/>
      <w:lvlText w:val=""/>
      <w:lvlJc w:val="left"/>
      <w:pPr>
        <w:ind w:left="2160" w:hanging="360"/>
      </w:pPr>
      <w:rPr>
        <w:rFonts w:ascii="Wingdings" w:hAnsi="Wingdings" w:hint="default"/>
      </w:rPr>
    </w:lvl>
    <w:lvl w:ilvl="3" w:tplc="C79EA432">
      <w:start w:val="1"/>
      <w:numFmt w:val="bullet"/>
      <w:lvlText w:val=""/>
      <w:lvlJc w:val="left"/>
      <w:pPr>
        <w:ind w:left="2880" w:hanging="360"/>
      </w:pPr>
      <w:rPr>
        <w:rFonts w:ascii="Symbol" w:hAnsi="Symbol" w:hint="default"/>
      </w:rPr>
    </w:lvl>
    <w:lvl w:ilvl="4" w:tplc="9FA0421A">
      <w:start w:val="1"/>
      <w:numFmt w:val="bullet"/>
      <w:lvlText w:val="o"/>
      <w:lvlJc w:val="left"/>
      <w:pPr>
        <w:ind w:left="3600" w:hanging="360"/>
      </w:pPr>
      <w:rPr>
        <w:rFonts w:ascii="Courier New" w:hAnsi="Courier New" w:hint="default"/>
      </w:rPr>
    </w:lvl>
    <w:lvl w:ilvl="5" w:tplc="595A3CA4">
      <w:start w:val="1"/>
      <w:numFmt w:val="bullet"/>
      <w:lvlText w:val=""/>
      <w:lvlJc w:val="left"/>
      <w:pPr>
        <w:ind w:left="4320" w:hanging="360"/>
      </w:pPr>
      <w:rPr>
        <w:rFonts w:ascii="Wingdings" w:hAnsi="Wingdings" w:hint="default"/>
      </w:rPr>
    </w:lvl>
    <w:lvl w:ilvl="6" w:tplc="B344D2AC">
      <w:start w:val="1"/>
      <w:numFmt w:val="bullet"/>
      <w:lvlText w:val=""/>
      <w:lvlJc w:val="left"/>
      <w:pPr>
        <w:ind w:left="5040" w:hanging="360"/>
      </w:pPr>
      <w:rPr>
        <w:rFonts w:ascii="Symbol" w:hAnsi="Symbol" w:hint="default"/>
      </w:rPr>
    </w:lvl>
    <w:lvl w:ilvl="7" w:tplc="C33436A8">
      <w:start w:val="1"/>
      <w:numFmt w:val="bullet"/>
      <w:lvlText w:val="o"/>
      <w:lvlJc w:val="left"/>
      <w:pPr>
        <w:ind w:left="5760" w:hanging="360"/>
      </w:pPr>
      <w:rPr>
        <w:rFonts w:ascii="Courier New" w:hAnsi="Courier New" w:hint="default"/>
      </w:rPr>
    </w:lvl>
    <w:lvl w:ilvl="8" w:tplc="28080C0E">
      <w:start w:val="1"/>
      <w:numFmt w:val="bullet"/>
      <w:lvlText w:val=""/>
      <w:lvlJc w:val="left"/>
      <w:pPr>
        <w:ind w:left="6480" w:hanging="360"/>
      </w:pPr>
      <w:rPr>
        <w:rFonts w:ascii="Wingdings" w:hAnsi="Wingdings" w:hint="default"/>
      </w:rPr>
    </w:lvl>
  </w:abstractNum>
  <w:abstractNum w:abstractNumId="9" w15:restartNumberingAfterBreak="0">
    <w:nsid w:val="6284205E"/>
    <w:multiLevelType w:val="multilevel"/>
    <w:tmpl w:val="D93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408569">
    <w:abstractNumId w:val="8"/>
  </w:num>
  <w:num w:numId="2" w16cid:durableId="883949668">
    <w:abstractNumId w:val="9"/>
  </w:num>
  <w:num w:numId="3" w16cid:durableId="405689757">
    <w:abstractNumId w:val="1"/>
  </w:num>
  <w:num w:numId="4" w16cid:durableId="1019090926">
    <w:abstractNumId w:val="7"/>
  </w:num>
  <w:num w:numId="5" w16cid:durableId="1190680966">
    <w:abstractNumId w:val="0"/>
  </w:num>
  <w:num w:numId="6" w16cid:durableId="537738080">
    <w:abstractNumId w:val="2"/>
  </w:num>
  <w:num w:numId="7" w16cid:durableId="574245264">
    <w:abstractNumId w:val="6"/>
  </w:num>
  <w:num w:numId="8" w16cid:durableId="1883785337">
    <w:abstractNumId w:val="5"/>
  </w:num>
  <w:num w:numId="9" w16cid:durableId="38940767">
    <w:abstractNumId w:val="4"/>
  </w:num>
  <w:num w:numId="10" w16cid:durableId="1815293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D6"/>
    <w:rsid w:val="00031584"/>
    <w:rsid w:val="00041FDB"/>
    <w:rsid w:val="00073F7B"/>
    <w:rsid w:val="001210E3"/>
    <w:rsid w:val="0017419A"/>
    <w:rsid w:val="001756C4"/>
    <w:rsid w:val="00193948"/>
    <w:rsid w:val="001C460D"/>
    <w:rsid w:val="001D08A6"/>
    <w:rsid w:val="00230917"/>
    <w:rsid w:val="002A133C"/>
    <w:rsid w:val="00300AF7"/>
    <w:rsid w:val="00315FAA"/>
    <w:rsid w:val="00317EF3"/>
    <w:rsid w:val="003A3D4E"/>
    <w:rsid w:val="003A5087"/>
    <w:rsid w:val="003E3E2D"/>
    <w:rsid w:val="003F10A6"/>
    <w:rsid w:val="003F15F2"/>
    <w:rsid w:val="00476E7A"/>
    <w:rsid w:val="004C20B9"/>
    <w:rsid w:val="005749A7"/>
    <w:rsid w:val="005A32A7"/>
    <w:rsid w:val="005B5321"/>
    <w:rsid w:val="005E3AAC"/>
    <w:rsid w:val="0063039D"/>
    <w:rsid w:val="00656440"/>
    <w:rsid w:val="0068325F"/>
    <w:rsid w:val="006948D6"/>
    <w:rsid w:val="006C3DEA"/>
    <w:rsid w:val="007872E3"/>
    <w:rsid w:val="00790D0B"/>
    <w:rsid w:val="007B767F"/>
    <w:rsid w:val="007E345B"/>
    <w:rsid w:val="00822726"/>
    <w:rsid w:val="00853C9A"/>
    <w:rsid w:val="008F5438"/>
    <w:rsid w:val="008F62F0"/>
    <w:rsid w:val="00955A21"/>
    <w:rsid w:val="009930E3"/>
    <w:rsid w:val="00A550BF"/>
    <w:rsid w:val="00AF0991"/>
    <w:rsid w:val="00B2676C"/>
    <w:rsid w:val="00B30C1D"/>
    <w:rsid w:val="00B52875"/>
    <w:rsid w:val="00B83FD6"/>
    <w:rsid w:val="00C6276E"/>
    <w:rsid w:val="00C66C1D"/>
    <w:rsid w:val="00C93B6C"/>
    <w:rsid w:val="00CB4956"/>
    <w:rsid w:val="00CD4A9B"/>
    <w:rsid w:val="00CE714E"/>
    <w:rsid w:val="00D369CF"/>
    <w:rsid w:val="00E8008B"/>
    <w:rsid w:val="00ED1A06"/>
    <w:rsid w:val="00F2727D"/>
    <w:rsid w:val="00F452AD"/>
    <w:rsid w:val="00F6654E"/>
    <w:rsid w:val="00F85056"/>
    <w:rsid w:val="00FA78A4"/>
    <w:rsid w:val="01BFCDE4"/>
    <w:rsid w:val="051CCD03"/>
    <w:rsid w:val="058C9E47"/>
    <w:rsid w:val="06AA47CF"/>
    <w:rsid w:val="07C57627"/>
    <w:rsid w:val="0AA4CBC9"/>
    <w:rsid w:val="0B7BD2D2"/>
    <w:rsid w:val="0DBF6187"/>
    <w:rsid w:val="0FB8FD86"/>
    <w:rsid w:val="1063B920"/>
    <w:rsid w:val="137A6FDD"/>
    <w:rsid w:val="1516403E"/>
    <w:rsid w:val="173505FC"/>
    <w:rsid w:val="185A06C0"/>
    <w:rsid w:val="18D0D65D"/>
    <w:rsid w:val="196FD206"/>
    <w:rsid w:val="1A6CC9FB"/>
    <w:rsid w:val="1CF26BB9"/>
    <w:rsid w:val="1D94DA2B"/>
    <w:rsid w:val="1DE8D9C8"/>
    <w:rsid w:val="1F441B0A"/>
    <w:rsid w:val="1F84AA29"/>
    <w:rsid w:val="2068FB4C"/>
    <w:rsid w:val="2860C92F"/>
    <w:rsid w:val="2C6A1752"/>
    <w:rsid w:val="2F17559E"/>
    <w:rsid w:val="2FBA85AF"/>
    <w:rsid w:val="341DB6EA"/>
    <w:rsid w:val="347CF007"/>
    <w:rsid w:val="355627A1"/>
    <w:rsid w:val="37BB5C0D"/>
    <w:rsid w:val="381CDC81"/>
    <w:rsid w:val="385CFE09"/>
    <w:rsid w:val="389B4494"/>
    <w:rsid w:val="39526D5A"/>
    <w:rsid w:val="3D717BBE"/>
    <w:rsid w:val="3E255470"/>
    <w:rsid w:val="3E4428CE"/>
    <w:rsid w:val="418C9D3B"/>
    <w:rsid w:val="4791A06E"/>
    <w:rsid w:val="48521940"/>
    <w:rsid w:val="4A522655"/>
    <w:rsid w:val="4C867F7C"/>
    <w:rsid w:val="51061A1C"/>
    <w:rsid w:val="513746B9"/>
    <w:rsid w:val="51A22335"/>
    <w:rsid w:val="51C21ECD"/>
    <w:rsid w:val="54EB0293"/>
    <w:rsid w:val="5817073D"/>
    <w:rsid w:val="5A41ED72"/>
    <w:rsid w:val="5AF277EB"/>
    <w:rsid w:val="5FBD47B5"/>
    <w:rsid w:val="635915E6"/>
    <w:rsid w:val="68099D87"/>
    <w:rsid w:val="68E59832"/>
    <w:rsid w:val="68EDEEAA"/>
    <w:rsid w:val="6BD7D395"/>
    <w:rsid w:val="6CBB3ED4"/>
    <w:rsid w:val="6DCD4BE7"/>
    <w:rsid w:val="6F6D47A8"/>
    <w:rsid w:val="6FAFD99F"/>
    <w:rsid w:val="70A6FDA9"/>
    <w:rsid w:val="71280B85"/>
    <w:rsid w:val="7327C0E0"/>
    <w:rsid w:val="76C1FB0D"/>
    <w:rsid w:val="79BF3C93"/>
    <w:rsid w:val="7F8E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DA42"/>
  <w15:chartTrackingRefBased/>
  <w15:docId w15:val="{5D667FA6-E533-4637-A25C-2420E3A0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4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8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8D6"/>
    <w:rPr>
      <w:rFonts w:ascii="Times New Roman" w:eastAsia="Times New Roman" w:hAnsi="Times New Roman" w:cs="Times New Roman"/>
      <w:b/>
      <w:bCs/>
      <w:sz w:val="24"/>
      <w:szCs w:val="24"/>
    </w:rPr>
  </w:style>
  <w:style w:type="character" w:styleId="Strong">
    <w:name w:val="Strong"/>
    <w:basedOn w:val="DefaultParagraphFont"/>
    <w:uiPriority w:val="22"/>
    <w:qFormat/>
    <w:rsid w:val="006948D6"/>
    <w:rPr>
      <w:b/>
      <w:bCs/>
    </w:rPr>
  </w:style>
  <w:style w:type="paragraph" w:styleId="NormalWeb">
    <w:name w:val="Normal (Web)"/>
    <w:basedOn w:val="Normal"/>
    <w:uiPriority w:val="99"/>
    <w:semiHidden/>
    <w:unhideWhenUsed/>
    <w:rsid w:val="006948D6"/>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3E2D"/>
    <w:rPr>
      <w:b/>
      <w:bCs/>
    </w:rPr>
  </w:style>
  <w:style w:type="character" w:customStyle="1" w:styleId="CommentSubjectChar">
    <w:name w:val="Comment Subject Char"/>
    <w:basedOn w:val="CommentTextChar"/>
    <w:link w:val="CommentSubject"/>
    <w:uiPriority w:val="99"/>
    <w:semiHidden/>
    <w:rsid w:val="003E3E2D"/>
    <w:rPr>
      <w:b/>
      <w:bCs/>
      <w:sz w:val="20"/>
      <w:szCs w:val="20"/>
    </w:rPr>
  </w:style>
  <w:style w:type="character" w:styleId="Mention">
    <w:name w:val="Mention"/>
    <w:basedOn w:val="DefaultParagraphFont"/>
    <w:uiPriority w:val="99"/>
    <w:unhideWhenUsed/>
    <w:rsid w:val="003E3E2D"/>
    <w:rPr>
      <w:color w:val="2B579A"/>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C66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C3B9BC-A986-4C4E-B6E9-2998C453D475}">
  <ds:schemaRefs>
    <ds:schemaRef ds:uri="http://schemas.microsoft.com/office/2006/metadata/properties"/>
    <ds:schemaRef ds:uri="http://schemas.microsoft.com/office/infopath/2007/PartnerControls"/>
    <ds:schemaRef ds:uri="e7a37d70-6f0e-47ed-93c7-8bc0847cf79d"/>
  </ds:schemaRefs>
</ds:datastoreItem>
</file>

<file path=customXml/itemProps2.xml><?xml version="1.0" encoding="utf-8"?>
<ds:datastoreItem xmlns:ds="http://schemas.openxmlformats.org/officeDocument/2006/customXml" ds:itemID="{948C0375-4192-4FD2-B916-6A4B1F9F4721}">
  <ds:schemaRefs>
    <ds:schemaRef ds:uri="http://schemas.microsoft.com/sharepoint/v3/contenttype/forms"/>
  </ds:schemaRefs>
</ds:datastoreItem>
</file>

<file path=customXml/itemProps3.xml><?xml version="1.0" encoding="utf-8"?>
<ds:datastoreItem xmlns:ds="http://schemas.openxmlformats.org/officeDocument/2006/customXml" ds:itemID="{7F9F2F36-ACF5-4CA9-8E35-74F3A2016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dcterms:created xsi:type="dcterms:W3CDTF">2023-03-22T09:20:00Z</dcterms:created>
  <dcterms:modified xsi:type="dcterms:W3CDTF">2023-03-22T09:20:00Z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