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C5BC" w14:textId="26906EAC" w:rsidR="00B964C1" w:rsidRDefault="00690ABE">
      <w:r>
        <w:t xml:space="preserve">Login to twitter developer account on </w:t>
      </w:r>
      <w:hyperlink r:id="rId4" w:history="1">
        <w:r w:rsidRPr="00C33E35">
          <w:rPr>
            <w:rStyle w:val="Hyperlink"/>
          </w:rPr>
          <w:t>https://developer.twitter.com</w:t>
        </w:r>
      </w:hyperlink>
    </w:p>
    <w:p w14:paraId="0DF287F1" w14:textId="2B763C22" w:rsidR="00AD44DD" w:rsidRDefault="00AD44DD">
      <w:r>
        <w:t>Click on Developer Portal link in top right corner.</w:t>
      </w:r>
    </w:p>
    <w:p w14:paraId="524362AE" w14:textId="4E1DC910" w:rsidR="00690ABE" w:rsidRDefault="00AD44DD">
      <w:r w:rsidRPr="00AD44DD">
        <w:drawing>
          <wp:inline distT="0" distB="0" distL="0" distR="0" wp14:anchorId="67B74B78" wp14:editId="1405335F">
            <wp:extent cx="6702661" cy="42511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62885" cy="466991"/>
                    </a:xfrm>
                    <a:prstGeom prst="rect">
                      <a:avLst/>
                    </a:prstGeom>
                  </pic:spPr>
                </pic:pic>
              </a:graphicData>
            </a:graphic>
          </wp:inline>
        </w:drawing>
      </w:r>
    </w:p>
    <w:p w14:paraId="73D49CDD" w14:textId="0A6CB999" w:rsidR="00777511" w:rsidRDefault="00777511">
      <w:pPr>
        <w:rPr>
          <w:b/>
          <w:bCs/>
        </w:rPr>
      </w:pPr>
      <w:r w:rsidRPr="00777511">
        <w:rPr>
          <w:b/>
          <w:bCs/>
        </w:rPr>
        <w:t>Create a Project</w:t>
      </w:r>
    </w:p>
    <w:p w14:paraId="0818DFF4" w14:textId="509D877C" w:rsidR="00723107" w:rsidRDefault="00723107">
      <w:pPr>
        <w:rPr>
          <w:b/>
          <w:bCs/>
        </w:rPr>
      </w:pPr>
      <w:r>
        <w:rPr>
          <w:rFonts w:ascii="Segoe UI" w:hAnsi="Segoe UI" w:cs="Segoe UI"/>
          <w:color w:val="434548"/>
          <w:shd w:val="clear" w:color="auto" w:fill="FFFFFF"/>
        </w:rPr>
        <w:t>Projects allow you to organize your work based on how you intend to use the Twitter API, so you can effectively manage your access to the API and monitor your usage</w:t>
      </w:r>
    </w:p>
    <w:p w14:paraId="3D1061D0" w14:textId="6DE841C9" w:rsidR="00777511" w:rsidRDefault="00777511">
      <w:pPr>
        <w:rPr>
          <w:rFonts w:ascii="Segoe UI" w:hAnsi="Segoe UI" w:cs="Segoe UI"/>
          <w:color w:val="434548"/>
          <w:shd w:val="clear" w:color="auto" w:fill="FFFFFF"/>
        </w:rPr>
      </w:pPr>
      <w:r>
        <w:rPr>
          <w:rFonts w:ascii="Segoe UI" w:hAnsi="Segoe UI" w:cs="Segoe UI"/>
          <w:color w:val="434548"/>
          <w:shd w:val="clear" w:color="auto" w:fill="FFFFFF"/>
        </w:rPr>
        <w:t>To create a Project, click on “New Project” in your </w:t>
      </w:r>
      <w:hyperlink r:id="rId6" w:history="1">
        <w:r>
          <w:rPr>
            <w:rStyle w:val="Hyperlink"/>
            <w:rFonts w:ascii="Segoe UI" w:hAnsi="Segoe UI" w:cs="Segoe UI"/>
            <w:color w:val="067ACC"/>
            <w:shd w:val="clear" w:color="auto" w:fill="FFFFFF"/>
          </w:rPr>
          <w:t>dashboard</w:t>
        </w:r>
      </w:hyperlink>
      <w:r>
        <w:rPr>
          <w:rFonts w:ascii="Segoe UI" w:hAnsi="Segoe UI" w:cs="Segoe UI"/>
          <w:color w:val="434548"/>
          <w:shd w:val="clear" w:color="auto" w:fill="FFFFFF"/>
        </w:rPr>
        <w:t> or the </w:t>
      </w:r>
      <w:hyperlink r:id="rId7" w:history="1">
        <w:r>
          <w:rPr>
            <w:rStyle w:val="Hyperlink"/>
            <w:rFonts w:ascii="Segoe UI" w:hAnsi="Segoe UI" w:cs="Segoe UI"/>
            <w:color w:val="067ACC"/>
            <w:shd w:val="clear" w:color="auto" w:fill="FFFFFF"/>
          </w:rPr>
          <w:t>Projects &amp; Apps</w:t>
        </w:r>
      </w:hyperlink>
      <w:r>
        <w:rPr>
          <w:rFonts w:ascii="Segoe UI" w:hAnsi="Segoe UI" w:cs="Segoe UI"/>
          <w:color w:val="434548"/>
          <w:shd w:val="clear" w:color="auto" w:fill="FFFFFF"/>
        </w:rPr>
        <w:t> page within the developer portal. You’ll only be able to see this option if you haven’t already created a Project. You will be prompted to create a Project name, description, and use case. You will also be asked to create a new App or connect an existing standalone App.</w:t>
      </w:r>
    </w:p>
    <w:p w14:paraId="0230B3C2" w14:textId="216CD725" w:rsidR="00777511" w:rsidRDefault="00777511">
      <w:pPr>
        <w:rPr>
          <w:rFonts w:ascii="Segoe UI" w:hAnsi="Segoe UI" w:cs="Segoe UI"/>
          <w:color w:val="434548"/>
          <w:shd w:val="clear" w:color="auto" w:fill="FFFFFF"/>
        </w:rPr>
      </w:pPr>
    </w:p>
    <w:p w14:paraId="07489825" w14:textId="613B6483" w:rsidR="00777511" w:rsidRDefault="00777511" w:rsidP="00777511">
      <w:pPr>
        <w:shd w:val="clear" w:color="auto" w:fill="FFFFFF"/>
        <w:spacing w:after="0" w:line="240" w:lineRule="auto"/>
        <w:outlineLvl w:val="3"/>
        <w:rPr>
          <w:rFonts w:ascii="Segoe UI" w:eastAsia="Times New Roman" w:hAnsi="Segoe UI" w:cs="Segoe UI"/>
          <w:b/>
          <w:bCs/>
          <w:color w:val="14171A"/>
          <w:sz w:val="24"/>
          <w:szCs w:val="24"/>
        </w:rPr>
      </w:pPr>
      <w:r w:rsidRPr="00777511">
        <w:rPr>
          <w:rFonts w:ascii="Segoe UI" w:eastAsia="Times New Roman" w:hAnsi="Segoe UI" w:cs="Segoe UI"/>
          <w:b/>
          <w:bCs/>
          <w:color w:val="14171A"/>
          <w:sz w:val="24"/>
          <w:szCs w:val="24"/>
        </w:rPr>
        <w:t>Creating or Connecting an App for your Project</w:t>
      </w:r>
    </w:p>
    <w:p w14:paraId="3E8BDB31" w14:textId="5D4C51A7" w:rsidR="00777511" w:rsidRDefault="00777511" w:rsidP="00777511">
      <w:pPr>
        <w:shd w:val="clear" w:color="auto" w:fill="FFFFFF"/>
        <w:spacing w:after="0" w:line="240" w:lineRule="auto"/>
        <w:outlineLvl w:val="3"/>
        <w:rPr>
          <w:rFonts w:ascii="Segoe UI" w:hAnsi="Segoe UI" w:cs="Segoe UI"/>
          <w:color w:val="434548"/>
          <w:shd w:val="clear" w:color="auto" w:fill="FFFFFF"/>
        </w:rPr>
      </w:pPr>
      <w:r>
        <w:rPr>
          <w:rFonts w:ascii="Segoe UI" w:hAnsi="Segoe UI" w:cs="Segoe UI"/>
          <w:color w:val="434548"/>
          <w:shd w:val="clear" w:color="auto" w:fill="FFFFFF"/>
        </w:rPr>
        <w:t>Accessing the Twitter Ads API endpoints requires a set of</w:t>
      </w:r>
      <w:r>
        <w:rPr>
          <w:rFonts w:ascii="Segoe UI" w:hAnsi="Segoe UI" w:cs="Segoe UI"/>
          <w:color w:val="434548"/>
          <w:shd w:val="clear" w:color="auto" w:fill="FFFFFF"/>
        </w:rPr>
        <w:t xml:space="preserve"> authentication</w:t>
      </w:r>
      <w:r>
        <w:rPr>
          <w:rFonts w:ascii="Segoe UI" w:hAnsi="Segoe UI" w:cs="Segoe UI"/>
          <w:color w:val="434548"/>
          <w:shd w:val="clear" w:color="auto" w:fill="FFFFFF"/>
        </w:rPr>
        <w:t> credentials, also known as keys and tokens, that you must pass with each request.</w:t>
      </w:r>
    </w:p>
    <w:p w14:paraId="53E55C1E" w14:textId="77777777" w:rsidR="00723107" w:rsidRDefault="00723107" w:rsidP="00777511">
      <w:pPr>
        <w:shd w:val="clear" w:color="auto" w:fill="FFFFFF"/>
        <w:spacing w:after="0" w:line="240" w:lineRule="auto"/>
        <w:outlineLvl w:val="3"/>
        <w:rPr>
          <w:rFonts w:ascii="Segoe UI" w:hAnsi="Segoe UI" w:cs="Segoe UI"/>
          <w:color w:val="434548"/>
          <w:shd w:val="clear" w:color="auto" w:fill="FFFFFF"/>
        </w:rPr>
      </w:pPr>
    </w:p>
    <w:p w14:paraId="739230C0" w14:textId="4A073402" w:rsidR="00723107" w:rsidRDefault="00723107" w:rsidP="00777511">
      <w:pPr>
        <w:shd w:val="clear" w:color="auto" w:fill="FFFFFF"/>
        <w:spacing w:after="0" w:line="240" w:lineRule="auto"/>
        <w:outlineLvl w:val="3"/>
        <w:rPr>
          <w:rFonts w:ascii="Segoe UI" w:hAnsi="Segoe UI" w:cs="Segoe UI"/>
          <w:color w:val="434548"/>
          <w:shd w:val="clear" w:color="auto" w:fill="FFFFFF"/>
        </w:rPr>
      </w:pPr>
      <w:r>
        <w:rPr>
          <w:rFonts w:ascii="Segoe UI" w:hAnsi="Segoe UI" w:cs="Segoe UI"/>
          <w:color w:val="434548"/>
          <w:shd w:val="clear" w:color="auto" w:fill="FFFFFF"/>
        </w:rPr>
        <w:t>Each Project can contain an</w:t>
      </w:r>
      <w:r>
        <w:rPr>
          <w:rFonts w:ascii="Segoe UI" w:hAnsi="Segoe UI" w:cs="Segoe UI"/>
          <w:color w:val="434548"/>
          <w:shd w:val="clear" w:color="auto" w:fill="FFFFFF"/>
        </w:rPr>
        <w:t xml:space="preserve"> App</w:t>
      </w:r>
      <w:r>
        <w:rPr>
          <w:rFonts w:ascii="Segoe UI" w:hAnsi="Segoe UI" w:cs="Segoe UI"/>
          <w:color w:val="434548"/>
          <w:shd w:val="clear" w:color="auto" w:fill="FFFFFF"/>
        </w:rPr>
        <w:t>, with which you can generate </w:t>
      </w:r>
      <w:r>
        <w:t>authentication</w:t>
      </w:r>
      <w:r>
        <w:rPr>
          <w:rFonts w:ascii="Segoe UI" w:hAnsi="Segoe UI" w:cs="Segoe UI"/>
          <w:color w:val="434548"/>
          <w:shd w:val="clear" w:color="auto" w:fill="FFFFFF"/>
        </w:rPr>
        <w:t> credentials (keys and tokens).</w:t>
      </w:r>
    </w:p>
    <w:p w14:paraId="5CB80A9F" w14:textId="77777777" w:rsidR="00723107" w:rsidRPr="00777511" w:rsidRDefault="00723107" w:rsidP="00777511">
      <w:pPr>
        <w:shd w:val="clear" w:color="auto" w:fill="FFFFFF"/>
        <w:spacing w:after="0" w:line="240" w:lineRule="auto"/>
        <w:outlineLvl w:val="3"/>
        <w:rPr>
          <w:rFonts w:ascii="Segoe UI" w:eastAsia="Times New Roman" w:hAnsi="Segoe UI" w:cs="Segoe UI"/>
          <w:b/>
          <w:bCs/>
          <w:color w:val="14171A"/>
          <w:sz w:val="24"/>
          <w:szCs w:val="24"/>
        </w:rPr>
      </w:pPr>
    </w:p>
    <w:p w14:paraId="07018AED" w14:textId="6EF7526A" w:rsidR="00777511" w:rsidRDefault="00777511" w:rsidP="00777511">
      <w:pPr>
        <w:shd w:val="clear" w:color="auto" w:fill="FFFFFF"/>
        <w:spacing w:after="0" w:line="240" w:lineRule="auto"/>
        <w:rPr>
          <w:rFonts w:ascii="Segoe UI" w:eastAsia="Times New Roman" w:hAnsi="Segoe UI" w:cs="Segoe UI"/>
          <w:color w:val="434548"/>
          <w:sz w:val="24"/>
          <w:szCs w:val="24"/>
        </w:rPr>
      </w:pPr>
      <w:r w:rsidRPr="00777511">
        <w:rPr>
          <w:rFonts w:ascii="Segoe UI" w:eastAsia="Times New Roman" w:hAnsi="Segoe UI" w:cs="Segoe UI"/>
          <w:color w:val="434548"/>
          <w:sz w:val="24"/>
          <w:szCs w:val="24"/>
        </w:rPr>
        <w:t xml:space="preserve">If your Project doesn’t include an App, you can add one by clicking on the Project name in the dashboard. From there, you can create a new App. The App is where you can generate your authentication keys and tokens, including the </w:t>
      </w:r>
      <w:r w:rsidRPr="00777511">
        <w:rPr>
          <w:rFonts w:ascii="Segoe UI" w:eastAsia="Times New Roman" w:hAnsi="Segoe UI" w:cs="Segoe UI"/>
          <w:b/>
          <w:bCs/>
          <w:color w:val="434548"/>
          <w:sz w:val="24"/>
          <w:szCs w:val="24"/>
        </w:rPr>
        <w:t>API Key</w:t>
      </w:r>
      <w:r w:rsidRPr="00777511">
        <w:rPr>
          <w:rFonts w:ascii="Segoe UI" w:eastAsia="Times New Roman" w:hAnsi="Segoe UI" w:cs="Segoe UI"/>
          <w:color w:val="434548"/>
          <w:sz w:val="24"/>
          <w:szCs w:val="24"/>
        </w:rPr>
        <w:t xml:space="preserve"> and </w:t>
      </w:r>
      <w:r w:rsidRPr="00777511">
        <w:rPr>
          <w:rFonts w:ascii="Segoe UI" w:eastAsia="Times New Roman" w:hAnsi="Segoe UI" w:cs="Segoe UI"/>
          <w:b/>
          <w:bCs/>
          <w:color w:val="434548"/>
          <w:sz w:val="24"/>
          <w:szCs w:val="24"/>
        </w:rPr>
        <w:t>API Secret</w:t>
      </w:r>
      <w:r w:rsidRPr="00777511">
        <w:rPr>
          <w:rFonts w:ascii="Segoe UI" w:eastAsia="Times New Roman" w:hAnsi="Segoe UI" w:cs="Segoe UI"/>
          <w:color w:val="434548"/>
          <w:sz w:val="24"/>
          <w:szCs w:val="24"/>
        </w:rPr>
        <w:t xml:space="preserve">, </w:t>
      </w:r>
      <w:r w:rsidRPr="00777511">
        <w:rPr>
          <w:rFonts w:ascii="Segoe UI" w:eastAsia="Times New Roman" w:hAnsi="Segoe UI" w:cs="Segoe UI"/>
          <w:b/>
          <w:bCs/>
          <w:color w:val="434548"/>
          <w:sz w:val="24"/>
          <w:szCs w:val="24"/>
        </w:rPr>
        <w:t>Access Token</w:t>
      </w:r>
      <w:r w:rsidRPr="00777511">
        <w:rPr>
          <w:rFonts w:ascii="Segoe UI" w:eastAsia="Times New Roman" w:hAnsi="Segoe UI" w:cs="Segoe UI"/>
          <w:color w:val="434548"/>
          <w:sz w:val="24"/>
          <w:szCs w:val="24"/>
        </w:rPr>
        <w:t xml:space="preserve"> and </w:t>
      </w:r>
      <w:r w:rsidRPr="00777511">
        <w:rPr>
          <w:rFonts w:ascii="Segoe UI" w:eastAsia="Times New Roman" w:hAnsi="Segoe UI" w:cs="Segoe UI"/>
          <w:b/>
          <w:bCs/>
          <w:color w:val="434548"/>
          <w:sz w:val="24"/>
          <w:szCs w:val="24"/>
        </w:rPr>
        <w:t>Access Token Secret</w:t>
      </w:r>
      <w:r w:rsidR="00875580">
        <w:rPr>
          <w:rFonts w:ascii="Segoe UI" w:eastAsia="Times New Roman" w:hAnsi="Segoe UI" w:cs="Segoe UI"/>
          <w:color w:val="434548"/>
          <w:sz w:val="24"/>
          <w:szCs w:val="24"/>
        </w:rPr>
        <w:t>. You can add a maximum of 10 apps to your project.</w:t>
      </w:r>
    </w:p>
    <w:p w14:paraId="2121ABBD" w14:textId="23C6359F" w:rsidR="00E15F4A" w:rsidRDefault="00E15F4A" w:rsidP="00777511">
      <w:pPr>
        <w:shd w:val="clear" w:color="auto" w:fill="FFFFFF"/>
        <w:spacing w:after="0" w:line="240" w:lineRule="auto"/>
        <w:rPr>
          <w:rFonts w:ascii="Segoe UI" w:eastAsia="Times New Roman" w:hAnsi="Segoe UI" w:cs="Segoe UI"/>
          <w:color w:val="434548"/>
          <w:sz w:val="24"/>
          <w:szCs w:val="24"/>
        </w:rPr>
      </w:pPr>
    </w:p>
    <w:p w14:paraId="0603E4F0" w14:textId="28777F74" w:rsidR="00E15F4A" w:rsidRPr="00777511" w:rsidRDefault="00E15F4A" w:rsidP="00777511">
      <w:pPr>
        <w:shd w:val="clear" w:color="auto" w:fill="FFFFFF"/>
        <w:spacing w:after="0" w:line="240" w:lineRule="auto"/>
        <w:rPr>
          <w:rFonts w:ascii="Segoe UI" w:eastAsia="Times New Roman" w:hAnsi="Segoe UI" w:cs="Segoe UI"/>
          <w:color w:val="434548"/>
          <w:sz w:val="24"/>
          <w:szCs w:val="24"/>
        </w:rPr>
      </w:pPr>
      <w:r>
        <w:rPr>
          <w:noProof/>
        </w:rPr>
        <w:drawing>
          <wp:inline distT="0" distB="0" distL="0" distR="0" wp14:anchorId="0B613C5E" wp14:editId="06A52A25">
            <wp:extent cx="5943600" cy="567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690"/>
                    </a:xfrm>
                    <a:prstGeom prst="rect">
                      <a:avLst/>
                    </a:prstGeom>
                  </pic:spPr>
                </pic:pic>
              </a:graphicData>
            </a:graphic>
          </wp:inline>
        </w:drawing>
      </w:r>
    </w:p>
    <w:p w14:paraId="67866CB9" w14:textId="77777777" w:rsidR="00777511" w:rsidRPr="00777511" w:rsidRDefault="00777511">
      <w:pPr>
        <w:rPr>
          <w:b/>
          <w:bCs/>
        </w:rPr>
      </w:pPr>
    </w:p>
    <w:p w14:paraId="7F4D69B4" w14:textId="77777777" w:rsidR="00EA7A4E" w:rsidRDefault="00EA7A4E"/>
    <w:p w14:paraId="5B27854E" w14:textId="77777777" w:rsidR="00EA7A4E" w:rsidRDefault="00EA7A4E"/>
    <w:p w14:paraId="118CC0B4" w14:textId="77777777" w:rsidR="00EA7A4E" w:rsidRDefault="00EA7A4E"/>
    <w:p w14:paraId="4F9898D8" w14:textId="77777777" w:rsidR="00EA7A4E" w:rsidRDefault="00EA7A4E"/>
    <w:p w14:paraId="3EDD83E2" w14:textId="77777777" w:rsidR="00EA7A4E" w:rsidRDefault="00EA7A4E"/>
    <w:p w14:paraId="0A5E431A" w14:textId="77777777" w:rsidR="00EA7A4E" w:rsidRDefault="00EA7A4E"/>
    <w:p w14:paraId="44677370" w14:textId="53193DA2" w:rsidR="00690ABE" w:rsidRDefault="001B5AF5">
      <w:r>
        <w:lastRenderedPageBreak/>
        <w:t>From the left menu, under Projects &amp; Apps, click on the project. It will display the Apps in that project.</w:t>
      </w:r>
    </w:p>
    <w:p w14:paraId="34E9F2E1" w14:textId="23355F6A" w:rsidR="00EA7A4E" w:rsidRDefault="00EA7A4E">
      <w:r>
        <w:rPr>
          <w:noProof/>
        </w:rPr>
        <w:drawing>
          <wp:inline distT="0" distB="0" distL="0" distR="0" wp14:anchorId="519A2EDD" wp14:editId="2304A775">
            <wp:extent cx="2686050" cy="19240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2686050" cy="1924050"/>
                    </a:xfrm>
                    <a:prstGeom prst="rect">
                      <a:avLst/>
                    </a:prstGeom>
                  </pic:spPr>
                </pic:pic>
              </a:graphicData>
            </a:graphic>
          </wp:inline>
        </w:drawing>
      </w:r>
    </w:p>
    <w:p w14:paraId="56FD966D" w14:textId="77777777" w:rsidR="00C92F2F" w:rsidRDefault="00C92F2F"/>
    <w:p w14:paraId="60BF87C4" w14:textId="64D4E90D" w:rsidR="001B5AF5" w:rsidRDefault="001B5AF5">
      <w:r>
        <w:t>Click on Keys and Token icon.</w:t>
      </w:r>
    </w:p>
    <w:p w14:paraId="1B89DF10" w14:textId="391FA079" w:rsidR="001B5AF5" w:rsidRDefault="001B5AF5">
      <w:r w:rsidRPr="001B5AF5">
        <w:drawing>
          <wp:inline distT="0" distB="0" distL="0" distR="0" wp14:anchorId="42779CD9" wp14:editId="06BDC448">
            <wp:extent cx="5943600" cy="1243965"/>
            <wp:effectExtent l="0" t="0" r="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10"/>
                    <a:stretch>
                      <a:fillRect/>
                    </a:stretch>
                  </pic:blipFill>
                  <pic:spPr>
                    <a:xfrm>
                      <a:off x="0" y="0"/>
                      <a:ext cx="5943600" cy="1243965"/>
                    </a:xfrm>
                    <a:prstGeom prst="rect">
                      <a:avLst/>
                    </a:prstGeom>
                  </pic:spPr>
                </pic:pic>
              </a:graphicData>
            </a:graphic>
          </wp:inline>
        </w:drawing>
      </w:r>
    </w:p>
    <w:p w14:paraId="0D5C2324" w14:textId="7831AADC" w:rsidR="001B5AF5" w:rsidRDefault="001B5AF5">
      <w:r>
        <w:t>Generate two Consumer keys as API Key and API Secret</w:t>
      </w:r>
      <w:r w:rsidR="007758A5">
        <w:t xml:space="preserve"> and save somewhere</w:t>
      </w:r>
    </w:p>
    <w:p w14:paraId="144AED0D" w14:textId="38B74C0F" w:rsidR="001B5AF5" w:rsidRDefault="007758A5">
      <w:r w:rsidRPr="007758A5">
        <w:drawing>
          <wp:inline distT="0" distB="0" distL="0" distR="0" wp14:anchorId="6AED9DE9" wp14:editId="171C6EC5">
            <wp:extent cx="5943600" cy="1014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4730"/>
                    </a:xfrm>
                    <a:prstGeom prst="rect">
                      <a:avLst/>
                    </a:prstGeom>
                  </pic:spPr>
                </pic:pic>
              </a:graphicData>
            </a:graphic>
          </wp:inline>
        </w:drawing>
      </w:r>
    </w:p>
    <w:p w14:paraId="314A7D02" w14:textId="181328C1" w:rsidR="001B5AF5" w:rsidRDefault="001B5AF5">
      <w:r>
        <w:t>Generate two Authentication tokens as Access Token and Access Secret</w:t>
      </w:r>
      <w:r w:rsidR="007758A5">
        <w:t xml:space="preserve"> </w:t>
      </w:r>
      <w:r w:rsidR="007758A5">
        <w:t>and save somewhere</w:t>
      </w:r>
    </w:p>
    <w:p w14:paraId="73BF6685" w14:textId="43D4356A" w:rsidR="007758A5" w:rsidRDefault="007758A5">
      <w:r w:rsidRPr="007758A5">
        <w:drawing>
          <wp:inline distT="0" distB="0" distL="0" distR="0" wp14:anchorId="62E600CF" wp14:editId="7ED8C1B5">
            <wp:extent cx="5943600" cy="953135"/>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2"/>
                    <a:stretch>
                      <a:fillRect/>
                    </a:stretch>
                  </pic:blipFill>
                  <pic:spPr>
                    <a:xfrm>
                      <a:off x="0" y="0"/>
                      <a:ext cx="5943600" cy="953135"/>
                    </a:xfrm>
                    <a:prstGeom prst="rect">
                      <a:avLst/>
                    </a:prstGeom>
                  </pic:spPr>
                </pic:pic>
              </a:graphicData>
            </a:graphic>
          </wp:inline>
        </w:drawing>
      </w:r>
    </w:p>
    <w:p w14:paraId="3F120763" w14:textId="4CAE8F5C" w:rsidR="009C26DA" w:rsidRDefault="009C26DA">
      <w:r>
        <w:t xml:space="preserve">Provide the generated 4 keys </w:t>
      </w:r>
      <w:r w:rsidR="00247839">
        <w:t>to Nexelus consultant.</w:t>
      </w:r>
    </w:p>
    <w:p w14:paraId="5FBEA1E0" w14:textId="604BBC5F" w:rsidR="007A059B" w:rsidRDefault="007A059B">
      <w:r>
        <w:t xml:space="preserve">Please note that you </w:t>
      </w:r>
      <w:r w:rsidR="001A42D7">
        <w:t>cannot</w:t>
      </w:r>
      <w:r>
        <w:t xml:space="preserve"> regenerate</w:t>
      </w:r>
      <w:r w:rsidR="001A42D7">
        <w:t xml:space="preserve"> </w:t>
      </w:r>
      <w:r>
        <w:t xml:space="preserve">these Keys </w:t>
      </w:r>
      <w:r w:rsidR="001A42D7">
        <w:t>once provided to Nexelus</w:t>
      </w:r>
      <w:r w:rsidR="001A42D7">
        <w:t xml:space="preserve"> </w:t>
      </w:r>
      <w:r>
        <w:t xml:space="preserve">as it will </w:t>
      </w:r>
      <w:r w:rsidRPr="007A059B">
        <w:t>create new credentials and invalidate the old ones</w:t>
      </w:r>
      <w:r w:rsidR="001A42D7">
        <w:t>. This means that any integrations that have been setup with prior credentials have to be updated.</w:t>
      </w:r>
    </w:p>
    <w:sectPr w:rsidR="007A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88"/>
    <w:rsid w:val="001A42D7"/>
    <w:rsid w:val="001B5AF5"/>
    <w:rsid w:val="00247839"/>
    <w:rsid w:val="00265AA3"/>
    <w:rsid w:val="00690ABE"/>
    <w:rsid w:val="006B4A51"/>
    <w:rsid w:val="00723107"/>
    <w:rsid w:val="00742F50"/>
    <w:rsid w:val="007758A5"/>
    <w:rsid w:val="00777511"/>
    <w:rsid w:val="007A059B"/>
    <w:rsid w:val="00875580"/>
    <w:rsid w:val="009C26DA"/>
    <w:rsid w:val="00AB4888"/>
    <w:rsid w:val="00AD44DD"/>
    <w:rsid w:val="00B46FE8"/>
    <w:rsid w:val="00C92F2F"/>
    <w:rsid w:val="00E15F4A"/>
    <w:rsid w:val="00EA7A4E"/>
    <w:rsid w:val="00FE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DCF5"/>
  <w15:chartTrackingRefBased/>
  <w15:docId w15:val="{2F2DA574-D936-447B-B1DC-C7D56C68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775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ABE"/>
    <w:rPr>
      <w:color w:val="0563C1" w:themeColor="hyperlink"/>
      <w:u w:val="single"/>
    </w:rPr>
  </w:style>
  <w:style w:type="character" w:styleId="UnresolvedMention">
    <w:name w:val="Unresolved Mention"/>
    <w:basedOn w:val="DefaultParagraphFont"/>
    <w:uiPriority w:val="99"/>
    <w:semiHidden/>
    <w:unhideWhenUsed/>
    <w:rsid w:val="00690ABE"/>
    <w:rPr>
      <w:color w:val="605E5C"/>
      <w:shd w:val="clear" w:color="auto" w:fill="E1DFDD"/>
    </w:rPr>
  </w:style>
  <w:style w:type="character" w:styleId="FollowedHyperlink">
    <w:name w:val="FollowedHyperlink"/>
    <w:basedOn w:val="DefaultParagraphFont"/>
    <w:uiPriority w:val="99"/>
    <w:semiHidden/>
    <w:unhideWhenUsed/>
    <w:rsid w:val="009C26DA"/>
    <w:rPr>
      <w:color w:val="954F72" w:themeColor="followedHyperlink"/>
      <w:u w:val="single"/>
    </w:rPr>
  </w:style>
  <w:style w:type="character" w:customStyle="1" w:styleId="Heading4Char">
    <w:name w:val="Heading 4 Char"/>
    <w:basedOn w:val="DefaultParagraphFont"/>
    <w:link w:val="Heading4"/>
    <w:uiPriority w:val="9"/>
    <w:rsid w:val="0077751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75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twitter.com/en/portal/projects-and-apps"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twitter.com/en/portal/dashboard"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developer.twitter.com"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Hassan</dc:creator>
  <cp:keywords/>
  <dc:description/>
  <cp:lastModifiedBy>Shoaib Hassan</cp:lastModifiedBy>
  <cp:revision>18</cp:revision>
  <dcterms:created xsi:type="dcterms:W3CDTF">2021-08-23T10:33:00Z</dcterms:created>
  <dcterms:modified xsi:type="dcterms:W3CDTF">2021-08-24T06:44:00Z</dcterms:modified>
</cp:coreProperties>
</file>