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C502" w14:textId="77777777" w:rsidR="006A6E91" w:rsidRDefault="006A6E91" w:rsidP="006A6E91">
      <w:pPr>
        <w:pStyle w:val="Titel"/>
      </w:pPr>
      <w:r w:rsidRPr="006A6E91">
        <w:t>Kalibrierung des TWM Isolation Variac Controllers</w:t>
      </w:r>
    </w:p>
    <w:p w14:paraId="6DB32ACD" w14:textId="77777777" w:rsidR="006A6E91" w:rsidRDefault="006A6E91" w:rsidP="006A6E91"/>
    <w:p w14:paraId="5A336AB9" w14:textId="468B6BCB" w:rsidR="006A6E91" w:rsidRPr="006A6E91" w:rsidRDefault="006A6E91" w:rsidP="006A6E91">
      <w:r>
        <w:t>Stand: FW V3.11</w:t>
      </w:r>
    </w:p>
    <w:p w14:paraId="656ECB7F" w14:textId="77777777" w:rsidR="006A6E91" w:rsidRPr="006A6E91" w:rsidRDefault="006A6E91" w:rsidP="006A6E91">
      <w:r w:rsidRPr="006A6E91">
        <w:t>Um eine präzise Spannungsregelung zu gewährleisten, muss der ESP32-Controller wissen, bei welcher physischen Motorposition (Schritte) welche Ausgangsspannung anliegt. Diese Zuordnung wird über die Kalibrierung der Minimal- und Maximal-Anschläge vorgenommen.</w:t>
      </w:r>
    </w:p>
    <w:p w14:paraId="1C5F8534" w14:textId="77777777" w:rsidR="006A6E91" w:rsidRDefault="006A6E91" w:rsidP="006A6E91"/>
    <w:p w14:paraId="6681A4F2" w14:textId="783B7760" w:rsidR="006A6E91" w:rsidRPr="006A6E91" w:rsidRDefault="006A6E91" w:rsidP="006A6E91">
      <w:r w:rsidRPr="006A6E91">
        <w:t>Es gibt zwei Methoden, das Gerät zu kalibrieren:</w:t>
      </w:r>
    </w:p>
    <w:p w14:paraId="16A1C1A4" w14:textId="77777777" w:rsidR="006A6E91" w:rsidRPr="006A6E91" w:rsidRDefault="006A6E91" w:rsidP="006A6E91">
      <w:pPr>
        <w:rPr>
          <w:b/>
          <w:bCs/>
        </w:rPr>
      </w:pPr>
      <w:r w:rsidRPr="006A6E91">
        <w:rPr>
          <w:b/>
          <w:bCs/>
        </w:rPr>
        <w:t>Methode 1: Hardware-Kalibrierung (Direkt am Gerät)</w:t>
      </w:r>
    </w:p>
    <w:p w14:paraId="568E6F5E" w14:textId="77777777" w:rsidR="006A6E91" w:rsidRPr="006A6E91" w:rsidRDefault="006A6E91" w:rsidP="006A6E91">
      <w:r w:rsidRPr="006A6E91">
        <w:t>Diese Methode ist ideal, wenn das Gerät zum ersten Mal in Betrieb genommen wird oder sich die Mechanik verschoben hat.</w:t>
      </w:r>
    </w:p>
    <w:p w14:paraId="31534B3B" w14:textId="77777777" w:rsidR="006A6E91" w:rsidRPr="006A6E91" w:rsidRDefault="006A6E91" w:rsidP="006A6E91">
      <w:r w:rsidRPr="006A6E91">
        <w:rPr>
          <w:b/>
          <w:bCs/>
        </w:rPr>
        <w:t>Schritt 1: In den Setup-Modus wechseln</w:t>
      </w:r>
      <w:r w:rsidRPr="006A6E91">
        <w:t xml:space="preserve"> Du hast zwei Möglichkeiten, das Gerät in den Kalibrierungsmodus zu versetzen:</w:t>
      </w:r>
    </w:p>
    <w:p w14:paraId="6379E75B" w14:textId="77777777" w:rsidR="006A6E91" w:rsidRPr="006A6E91" w:rsidRDefault="006A6E91" w:rsidP="006A6E91">
      <w:pPr>
        <w:numPr>
          <w:ilvl w:val="0"/>
          <w:numId w:val="1"/>
        </w:numPr>
      </w:pPr>
      <w:r w:rsidRPr="006A6E91">
        <w:rPr>
          <w:b/>
          <w:bCs/>
        </w:rPr>
        <w:t>Am Gerät (Hard-Reset):</w:t>
      </w:r>
      <w:r w:rsidRPr="006A6E91">
        <w:t xml:space="preserve"> Schalte das Gerät aus. Halte die </w:t>
      </w:r>
      <w:r w:rsidRPr="006A6E91">
        <w:rPr>
          <w:b/>
          <w:bCs/>
        </w:rPr>
        <w:t>REG-Taste</w:t>
      </w:r>
      <w:r w:rsidRPr="006A6E91">
        <w:t xml:space="preserve"> gedrückt, während du das Gerät wieder einschaltest.</w:t>
      </w:r>
    </w:p>
    <w:p w14:paraId="56AD6E7E" w14:textId="77777777" w:rsidR="006A6E91" w:rsidRPr="006A6E91" w:rsidRDefault="006A6E91" w:rsidP="006A6E91">
      <w:pPr>
        <w:numPr>
          <w:ilvl w:val="0"/>
          <w:numId w:val="1"/>
        </w:numPr>
      </w:pPr>
      <w:r w:rsidRPr="006A6E91">
        <w:rPr>
          <w:b/>
          <w:bCs/>
        </w:rPr>
        <w:t>Über das Netzwerk (API):</w:t>
      </w:r>
      <w:r w:rsidRPr="006A6E91">
        <w:t xml:space="preserve"> Rufe im laufenden Betrieb einfach die URL http://&lt;IP-Adresse-des-ESP32&gt;/api/command?action=enter_settings in einem Webbrowser auf (oder sende den entsprechenden GET-Request).</w:t>
      </w:r>
    </w:p>
    <w:p w14:paraId="5674A8D8" w14:textId="77777777" w:rsidR="006A6E91" w:rsidRPr="006A6E91" w:rsidRDefault="006A6E91" w:rsidP="006A6E91">
      <w:r w:rsidRPr="006A6E91">
        <w:t xml:space="preserve">Das Display ändert daraufhin sein Aussehen und zeigt oben links </w:t>
      </w:r>
      <w:r w:rsidRPr="006A6E91">
        <w:rPr>
          <w:b/>
          <w:bCs/>
        </w:rPr>
        <w:t>"</w:t>
      </w:r>
      <w:r w:rsidRPr="006A6E91">
        <w:t xml:space="preserve"> SETUP </w:t>
      </w:r>
      <w:r w:rsidRPr="006A6E91">
        <w:rPr>
          <w:b/>
          <w:bCs/>
        </w:rPr>
        <w:t>"</w:t>
      </w:r>
      <w:r w:rsidRPr="006A6E91">
        <w:t xml:space="preserve"> an. Das Gerät befindet sich nun im Kalibrierungsmodus.</w:t>
      </w:r>
    </w:p>
    <w:p w14:paraId="547E54D6" w14:textId="77777777" w:rsidR="006A6E91" w:rsidRPr="006A6E91" w:rsidRDefault="006A6E91" w:rsidP="006A6E91">
      <w:r w:rsidRPr="006A6E91">
        <w:rPr>
          <w:b/>
          <w:bCs/>
        </w:rPr>
        <w:t>Schritt 2: Nullpunkt (Minimal-Anschlag) einstellen</w:t>
      </w:r>
    </w:p>
    <w:p w14:paraId="0D8984F0" w14:textId="77777777" w:rsidR="006A6E91" w:rsidRPr="006A6E91" w:rsidRDefault="006A6E91" w:rsidP="006A6E91">
      <w:pPr>
        <w:numPr>
          <w:ilvl w:val="0"/>
          <w:numId w:val="2"/>
        </w:numPr>
      </w:pPr>
      <w:r w:rsidRPr="006A6E91">
        <w:t xml:space="preserve">Drücke kurz die Taste </w:t>
      </w:r>
      <w:r w:rsidRPr="006A6E91">
        <w:rPr>
          <w:b/>
          <w:bCs/>
        </w:rPr>
        <w:t>P1</w:t>
      </w:r>
      <w:r w:rsidRPr="006A6E91">
        <w:t>. (Die P1-LED leuchtet auf).</w:t>
      </w:r>
    </w:p>
    <w:p w14:paraId="6FBDB3F1" w14:textId="77777777" w:rsidR="006A6E91" w:rsidRPr="006A6E91" w:rsidRDefault="006A6E91" w:rsidP="006A6E91">
      <w:pPr>
        <w:numPr>
          <w:ilvl w:val="0"/>
          <w:numId w:val="2"/>
        </w:numPr>
      </w:pPr>
      <w:r w:rsidRPr="006A6E91">
        <w:t xml:space="preserve">Drehe am Encoder, um den Motor ganz an den unteren mechanischen Anschlag zu fahren (die Ausgangsspannung sollte idealerweise bei 0V bis 3V liegen). </w:t>
      </w:r>
      <w:r w:rsidRPr="006A6E91">
        <w:rPr>
          <w:i/>
          <w:iCs/>
        </w:rPr>
        <w:t>Tipp: Drücke die Encoder-Taste, um den "x10" Modus zu aktivieren – der Motor bewegt sich dann deutlich schneller.</w:t>
      </w:r>
    </w:p>
    <w:p w14:paraId="5BAD0CB3" w14:textId="77777777" w:rsidR="006A6E91" w:rsidRPr="006A6E91" w:rsidRDefault="006A6E91" w:rsidP="006A6E91">
      <w:pPr>
        <w:numPr>
          <w:ilvl w:val="0"/>
          <w:numId w:val="2"/>
        </w:numPr>
      </w:pPr>
      <w:r w:rsidRPr="006A6E91">
        <w:t xml:space="preserve">Wenn die perfekte untere Position erreicht ist, halte die Taste </w:t>
      </w:r>
      <w:r w:rsidRPr="006A6E91">
        <w:rPr>
          <w:b/>
          <w:bCs/>
        </w:rPr>
        <w:t>P1 lange gedrückt</w:t>
      </w:r>
      <w:r w:rsidRPr="006A6E91">
        <w:t>.</w:t>
      </w:r>
    </w:p>
    <w:p w14:paraId="18CD1B74" w14:textId="77777777" w:rsidR="006A6E91" w:rsidRPr="006A6E91" w:rsidRDefault="006A6E91" w:rsidP="006A6E91">
      <w:pPr>
        <w:numPr>
          <w:ilvl w:val="0"/>
          <w:numId w:val="2"/>
        </w:numPr>
      </w:pPr>
      <w:r w:rsidRPr="006A6E91">
        <w:t>Die Position und die aktuell anliegende Spannung sind nun als min_pos und min_voltage in der Konfiguration gespeichert.</w:t>
      </w:r>
    </w:p>
    <w:p w14:paraId="0FA2DE40" w14:textId="77777777" w:rsidR="006A6E91" w:rsidRPr="006A6E91" w:rsidRDefault="006A6E91" w:rsidP="006A6E91">
      <w:r w:rsidRPr="006A6E91">
        <w:rPr>
          <w:b/>
          <w:bCs/>
        </w:rPr>
        <w:t>Schritt 3: Maximalpunkt (Maximal-Anschlag) einstellen</w:t>
      </w:r>
    </w:p>
    <w:p w14:paraId="7634FE0F" w14:textId="77777777" w:rsidR="006A6E91" w:rsidRPr="006A6E91" w:rsidRDefault="006A6E91" w:rsidP="006A6E91">
      <w:pPr>
        <w:numPr>
          <w:ilvl w:val="0"/>
          <w:numId w:val="3"/>
        </w:numPr>
      </w:pPr>
      <w:r w:rsidRPr="006A6E91">
        <w:t xml:space="preserve">Drücke kurz die Taste </w:t>
      </w:r>
      <w:r w:rsidRPr="006A6E91">
        <w:rPr>
          <w:b/>
          <w:bCs/>
        </w:rPr>
        <w:t>P2</w:t>
      </w:r>
      <w:r w:rsidRPr="006A6E91">
        <w:t>. (Die P2-LED leuchtet auf).</w:t>
      </w:r>
    </w:p>
    <w:p w14:paraId="6A038A38" w14:textId="77777777" w:rsidR="006A6E91" w:rsidRPr="006A6E91" w:rsidRDefault="006A6E91" w:rsidP="006A6E91">
      <w:pPr>
        <w:numPr>
          <w:ilvl w:val="0"/>
          <w:numId w:val="3"/>
        </w:numPr>
      </w:pPr>
      <w:r w:rsidRPr="006A6E91">
        <w:t>Drehe am Encoder und fahre den Motor ganz an den oberen Anschlag (deine Maximalspannung, z.B. 255V).</w:t>
      </w:r>
    </w:p>
    <w:p w14:paraId="24DA8174" w14:textId="77777777" w:rsidR="006A6E91" w:rsidRPr="006A6E91" w:rsidRDefault="006A6E91" w:rsidP="006A6E91">
      <w:pPr>
        <w:numPr>
          <w:ilvl w:val="0"/>
          <w:numId w:val="3"/>
        </w:numPr>
      </w:pPr>
      <w:r w:rsidRPr="006A6E91">
        <w:t xml:space="preserve">Wenn die Position erreicht ist, halte die Taste </w:t>
      </w:r>
      <w:r w:rsidRPr="006A6E91">
        <w:rPr>
          <w:b/>
          <w:bCs/>
        </w:rPr>
        <w:t>P2 lange gedrückt</w:t>
      </w:r>
      <w:r w:rsidRPr="006A6E91">
        <w:t>.</w:t>
      </w:r>
    </w:p>
    <w:p w14:paraId="6DA50353" w14:textId="77777777" w:rsidR="006A6E91" w:rsidRPr="006A6E91" w:rsidRDefault="006A6E91" w:rsidP="006A6E91">
      <w:pPr>
        <w:numPr>
          <w:ilvl w:val="0"/>
          <w:numId w:val="3"/>
        </w:numPr>
      </w:pPr>
      <w:r w:rsidRPr="006A6E91">
        <w:lastRenderedPageBreak/>
        <w:t>Die Position und die Spannung sind nun als max_pos und max_voltage in der Konfiguration gespeichert.</w:t>
      </w:r>
    </w:p>
    <w:p w14:paraId="6E7D6C3A" w14:textId="77777777" w:rsidR="006A6E91" w:rsidRPr="006A6E91" w:rsidRDefault="006A6E91" w:rsidP="006A6E91">
      <w:r w:rsidRPr="006A6E91">
        <w:rPr>
          <w:b/>
          <w:bCs/>
        </w:rPr>
        <w:t>Schritt 4: Abschluss</w:t>
      </w:r>
      <w:r w:rsidRPr="006A6E91">
        <w:t xml:space="preserve"> Starte das Gerät neu (entweder durch Aus- und Einschalten oder über die Taste "Neustart" im Webinterface). Das System bootet im Normalmodus, führt seine Referenzfahrt (Homing) aus und verwendet ab sofort die neuen Kalibrierungswerte zur Berechnung.</w:t>
      </w:r>
    </w:p>
    <w:p w14:paraId="5CADEE9F" w14:textId="77777777" w:rsidR="006A6E91" w:rsidRPr="006A6E91" w:rsidRDefault="006A6E91" w:rsidP="006A6E91">
      <w:r w:rsidRPr="006A6E91">
        <w:pict w14:anchorId="57AB1D38">
          <v:rect id="_x0000_i1031" style="width:0;height:1.5pt" o:hralign="center" o:hrstd="t" o:hr="t" fillcolor="#a0a0a0" stroked="f"/>
        </w:pict>
      </w:r>
    </w:p>
    <w:p w14:paraId="0639FAC0" w14:textId="77777777" w:rsidR="006A6E91" w:rsidRDefault="006A6E91" w:rsidP="006A6E91">
      <w:pPr>
        <w:rPr>
          <w:b/>
          <w:bCs/>
        </w:rPr>
      </w:pPr>
    </w:p>
    <w:p w14:paraId="17A825DA" w14:textId="1785E1F4" w:rsidR="006A6E91" w:rsidRPr="006A6E91" w:rsidRDefault="006A6E91" w:rsidP="006A6E91">
      <w:pPr>
        <w:rPr>
          <w:b/>
          <w:bCs/>
        </w:rPr>
      </w:pPr>
      <w:r w:rsidRPr="006A6E91">
        <w:rPr>
          <w:b/>
          <w:bCs/>
        </w:rPr>
        <w:t>Methode 2: Software-Kalibrierung (Über das Webinterface)</w:t>
      </w:r>
    </w:p>
    <w:p w14:paraId="28C0D8BD" w14:textId="77777777" w:rsidR="006A6E91" w:rsidRPr="006A6E91" w:rsidRDefault="006A6E91" w:rsidP="006A6E91">
      <w:r w:rsidRPr="006A6E91">
        <w:t>Diese Methode eignet sich, wenn die genauen Schrittzahlen und Spannungen bereits bekannt sind oder nur kleine Feinjustierungen (z.B. Nachbessern der Spannungswerte) vorgenommen werden sollen, ohne den Motor manuell zu verfahren.</w:t>
      </w:r>
    </w:p>
    <w:p w14:paraId="09479B83" w14:textId="77777777" w:rsidR="006A6E91" w:rsidRPr="006A6E91" w:rsidRDefault="006A6E91" w:rsidP="006A6E91">
      <w:pPr>
        <w:numPr>
          <w:ilvl w:val="0"/>
          <w:numId w:val="4"/>
        </w:numPr>
      </w:pPr>
      <w:r w:rsidRPr="006A6E91">
        <w:t>Öffne das Webinterface im Browser (z.B. http://twm_variac.local).</w:t>
      </w:r>
    </w:p>
    <w:p w14:paraId="1B25A3B2" w14:textId="77777777" w:rsidR="006A6E91" w:rsidRPr="006A6E91" w:rsidRDefault="006A6E91" w:rsidP="006A6E91">
      <w:pPr>
        <w:numPr>
          <w:ilvl w:val="0"/>
          <w:numId w:val="4"/>
        </w:numPr>
      </w:pPr>
      <w:r w:rsidRPr="006A6E91">
        <w:t xml:space="preserve">Klicke oben rechts auf das </w:t>
      </w:r>
      <w:r w:rsidRPr="006A6E91">
        <w:rPr>
          <w:b/>
          <w:bCs/>
        </w:rPr>
        <w:t>Zahnrad-Symbol</w:t>
      </w:r>
      <w:r w:rsidRPr="006A6E91">
        <w:t>, um die Einstellungen zu öffnen.</w:t>
      </w:r>
    </w:p>
    <w:p w14:paraId="0E05927F" w14:textId="77777777" w:rsidR="006A6E91" w:rsidRPr="006A6E91" w:rsidRDefault="006A6E91" w:rsidP="006A6E91">
      <w:pPr>
        <w:numPr>
          <w:ilvl w:val="0"/>
          <w:numId w:val="4"/>
        </w:numPr>
      </w:pPr>
      <w:r w:rsidRPr="006A6E91">
        <w:t xml:space="preserve">Im Bereich </w:t>
      </w:r>
      <w:r w:rsidRPr="006A6E91">
        <w:rPr>
          <w:b/>
          <w:bCs/>
        </w:rPr>
        <w:t>Kalibrierung</w:t>
      </w:r>
      <w:r w:rsidRPr="006A6E91">
        <w:t xml:space="preserve"> können die vier Parameter direkt eingegeben werden:</w:t>
      </w:r>
    </w:p>
    <w:p w14:paraId="06D1D9C6" w14:textId="77777777" w:rsidR="006A6E91" w:rsidRPr="006A6E91" w:rsidRDefault="006A6E91" w:rsidP="006A6E91">
      <w:pPr>
        <w:numPr>
          <w:ilvl w:val="1"/>
          <w:numId w:val="4"/>
        </w:numPr>
      </w:pPr>
      <w:r w:rsidRPr="006A6E91">
        <w:rPr>
          <w:b/>
          <w:bCs/>
        </w:rPr>
        <w:t>Min. Position (Schritte):</w:t>
      </w:r>
      <w:r w:rsidRPr="006A6E91">
        <w:t xml:space="preserve"> Typischerweise 0 oder ein leicht negativer Wert (z.B. -25).</w:t>
      </w:r>
    </w:p>
    <w:p w14:paraId="3B9C26EB" w14:textId="77777777" w:rsidR="006A6E91" w:rsidRPr="006A6E91" w:rsidRDefault="006A6E91" w:rsidP="006A6E91">
      <w:pPr>
        <w:numPr>
          <w:ilvl w:val="1"/>
          <w:numId w:val="4"/>
        </w:numPr>
      </w:pPr>
      <w:r w:rsidRPr="006A6E91">
        <w:rPr>
          <w:b/>
          <w:bCs/>
        </w:rPr>
        <w:t>Max. Position (Schritte):</w:t>
      </w:r>
      <w:r w:rsidRPr="006A6E91">
        <w:t xml:space="preserve"> Der oberste mechanische Schrittwert (z.B. 1980).</w:t>
      </w:r>
    </w:p>
    <w:p w14:paraId="708DE2BB" w14:textId="77777777" w:rsidR="006A6E91" w:rsidRPr="006A6E91" w:rsidRDefault="006A6E91" w:rsidP="006A6E91">
      <w:pPr>
        <w:numPr>
          <w:ilvl w:val="1"/>
          <w:numId w:val="4"/>
        </w:numPr>
      </w:pPr>
      <w:r w:rsidRPr="006A6E91">
        <w:rPr>
          <w:b/>
          <w:bCs/>
        </w:rPr>
        <w:t>Spannung bei Min. Pos. (V):</w:t>
      </w:r>
      <w:r w:rsidRPr="006A6E91">
        <w:t xml:space="preserve"> Die Spannung, die real bei der Minimalposition anliegt (z.B. 3.0).</w:t>
      </w:r>
    </w:p>
    <w:p w14:paraId="0E400637" w14:textId="77777777" w:rsidR="006A6E91" w:rsidRPr="006A6E91" w:rsidRDefault="006A6E91" w:rsidP="006A6E91">
      <w:pPr>
        <w:numPr>
          <w:ilvl w:val="1"/>
          <w:numId w:val="4"/>
        </w:numPr>
      </w:pPr>
      <w:r w:rsidRPr="006A6E91">
        <w:rPr>
          <w:b/>
          <w:bCs/>
        </w:rPr>
        <w:t>Spannung bei Max. Pos. (V):</w:t>
      </w:r>
      <w:r w:rsidRPr="006A6E91">
        <w:t xml:space="preserve"> Die Spannung bei der Maximalposition (z.B. 255.0).</w:t>
      </w:r>
    </w:p>
    <w:p w14:paraId="493B1D35" w14:textId="77777777" w:rsidR="006A6E91" w:rsidRPr="006A6E91" w:rsidRDefault="006A6E91" w:rsidP="006A6E91">
      <w:pPr>
        <w:numPr>
          <w:ilvl w:val="0"/>
          <w:numId w:val="4"/>
        </w:numPr>
      </w:pPr>
      <w:r w:rsidRPr="006A6E91">
        <w:t xml:space="preserve">Klicke auf </w:t>
      </w:r>
      <w:r w:rsidRPr="006A6E91">
        <w:rPr>
          <w:b/>
          <w:bCs/>
        </w:rPr>
        <w:t>Speichern &amp; Anwenden</w:t>
      </w:r>
      <w:r w:rsidRPr="006A6E91">
        <w:t>.</w:t>
      </w:r>
    </w:p>
    <w:p w14:paraId="7BDC610D" w14:textId="77777777" w:rsidR="006A6E91" w:rsidRPr="006A6E91" w:rsidRDefault="006A6E91" w:rsidP="006A6E91">
      <w:pPr>
        <w:numPr>
          <w:ilvl w:val="0"/>
          <w:numId w:val="4"/>
        </w:numPr>
      </w:pPr>
      <w:r w:rsidRPr="006A6E91">
        <w:t xml:space="preserve">Klicke auf </w:t>
      </w:r>
      <w:r w:rsidRPr="006A6E91">
        <w:rPr>
          <w:b/>
          <w:bCs/>
        </w:rPr>
        <w:t>Neustart</w:t>
      </w:r>
      <w:r w:rsidRPr="006A6E91">
        <w:t>, damit das System die Werte beim nächsten Boot-Vorgang als Grundlage für die PID-Regelung und die Positions-Interpolation übernimmt.</w:t>
      </w:r>
    </w:p>
    <w:p w14:paraId="1B7C34E8" w14:textId="77777777" w:rsidR="00B76CB6" w:rsidRDefault="00B76CB6"/>
    <w:sectPr w:rsidR="00B76CB6">
      <w:headerReference w:type="even" r:id="rId7"/>
      <w:headerReference w:type="default" r:id="rId8"/>
      <w:head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F50F" w14:textId="77777777" w:rsidR="006A6E91" w:rsidRDefault="006A6E91" w:rsidP="006A6E91">
      <w:pPr>
        <w:spacing w:after="0" w:line="240" w:lineRule="auto"/>
      </w:pPr>
      <w:r>
        <w:separator/>
      </w:r>
    </w:p>
  </w:endnote>
  <w:endnote w:type="continuationSeparator" w:id="0">
    <w:p w14:paraId="3DB7C95E" w14:textId="77777777" w:rsidR="006A6E91" w:rsidRDefault="006A6E91" w:rsidP="006A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C4AD" w14:textId="77777777" w:rsidR="006A6E91" w:rsidRDefault="006A6E91" w:rsidP="006A6E91">
      <w:pPr>
        <w:spacing w:after="0" w:line="240" w:lineRule="auto"/>
      </w:pPr>
      <w:r>
        <w:separator/>
      </w:r>
    </w:p>
  </w:footnote>
  <w:footnote w:type="continuationSeparator" w:id="0">
    <w:p w14:paraId="55EF7801" w14:textId="77777777" w:rsidR="006A6E91" w:rsidRDefault="006A6E91" w:rsidP="006A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41A1" w14:textId="3C0B3913" w:rsidR="006A6E91" w:rsidRDefault="006A6E9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9972FC" wp14:editId="01549B9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21165495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9B0B9" w14:textId="044DA42B" w:rsidR="006A6E91" w:rsidRPr="006A6E91" w:rsidRDefault="006A6E91" w:rsidP="006A6E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E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972F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12.85pt;margin-top:0;width:64.0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389B0B9" w14:textId="044DA42B" w:rsidR="006A6E91" w:rsidRPr="006A6E91" w:rsidRDefault="006A6E91" w:rsidP="006A6E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E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BD7F" w14:textId="67FCBE89" w:rsidR="006A6E91" w:rsidRDefault="006A6E9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266CF7" wp14:editId="669F2A1A">
              <wp:simplePos x="900000" y="453600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35503087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6BD2A" w14:textId="7673D7E9" w:rsidR="006A6E91" w:rsidRPr="006A6E91" w:rsidRDefault="006A6E91" w:rsidP="006A6E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E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66CF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12.85pt;margin-top:0;width:64.0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E66BD2A" w14:textId="7673D7E9" w:rsidR="006A6E91" w:rsidRPr="006A6E91" w:rsidRDefault="006A6E91" w:rsidP="006A6E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E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5223" w14:textId="5140AA83" w:rsidR="006A6E91" w:rsidRDefault="006A6E91">
    <w:pPr>
      <w:pStyle w:val="Kopf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DA3DA8" wp14:editId="675FF1F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13435" cy="357505"/>
              <wp:effectExtent l="0" t="0" r="0" b="4445"/>
              <wp:wrapNone/>
              <wp:docPr id="1308826455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3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FD4F5B" w14:textId="21DA3D9D" w:rsidR="006A6E91" w:rsidRPr="006A6E91" w:rsidRDefault="006A6E91" w:rsidP="006A6E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6E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A3DA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12.85pt;margin-top:0;width:64.0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5FD4F5B" w14:textId="21DA3D9D" w:rsidR="006A6E91" w:rsidRPr="006A6E91" w:rsidRDefault="006A6E91" w:rsidP="006A6E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A6E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6E1"/>
    <w:multiLevelType w:val="multilevel"/>
    <w:tmpl w:val="E6E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150C"/>
    <w:multiLevelType w:val="multilevel"/>
    <w:tmpl w:val="2778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10BF1"/>
    <w:multiLevelType w:val="multilevel"/>
    <w:tmpl w:val="ADAC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C31C6"/>
    <w:multiLevelType w:val="multilevel"/>
    <w:tmpl w:val="4C0E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924505">
    <w:abstractNumId w:val="0"/>
  </w:num>
  <w:num w:numId="2" w16cid:durableId="1581787890">
    <w:abstractNumId w:val="1"/>
  </w:num>
  <w:num w:numId="3" w16cid:durableId="1296836260">
    <w:abstractNumId w:val="3"/>
  </w:num>
  <w:num w:numId="4" w16cid:durableId="343243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91"/>
    <w:rsid w:val="00442091"/>
    <w:rsid w:val="006A6E91"/>
    <w:rsid w:val="00B76CB6"/>
    <w:rsid w:val="00D66979"/>
    <w:rsid w:val="00DB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C4A55"/>
  <w15:chartTrackingRefBased/>
  <w15:docId w15:val="{9D34D290-3815-44B4-AA65-A52E26D3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6E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6E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6E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6E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6E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6E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6E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6E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6E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6E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6E9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A6E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A6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f4ef68-5aa2-4db3-b6c9-2e7d86518e63}" enabled="1" method="Standard" siteId="{824dee82-0f98-443a-9df0-be70598acb2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Widmer</dc:creator>
  <cp:keywords/>
  <dc:description/>
  <cp:lastModifiedBy>Roger Widmer</cp:lastModifiedBy>
  <cp:revision>1</cp:revision>
  <dcterms:created xsi:type="dcterms:W3CDTF">2026-04-10T12:52:00Z</dcterms:created>
  <dcterms:modified xsi:type="dcterms:W3CDTF">2026-04-10T12:56:00Z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4e031b57,c9d992d,1529575e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</Properties>
</file>