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  <w:r w:rsidRPr="00E0692E">
        <w:rPr>
          <w:sz w:val="28"/>
          <w:szCs w:val="28"/>
        </w:rPr>
        <w:t>Міністерство освіти і науки України</w:t>
      </w: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  <w:r w:rsidRPr="00E0692E">
        <w:rPr>
          <w:sz w:val="28"/>
          <w:szCs w:val="28"/>
        </w:rPr>
        <w:t>Харківський національний університет радіоелектроніки</w:t>
      </w: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  <w:r w:rsidRPr="00E0692E">
        <w:rPr>
          <w:sz w:val="28"/>
          <w:szCs w:val="28"/>
        </w:rPr>
        <w:t>Центр заочної форми навчання</w:t>
      </w: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  <w:r w:rsidRPr="00E0692E">
        <w:rPr>
          <w:sz w:val="28"/>
          <w:szCs w:val="28"/>
        </w:rPr>
        <w:t xml:space="preserve">Кафедра </w:t>
      </w:r>
      <w:r w:rsidR="00BC087A">
        <w:rPr>
          <w:sz w:val="28"/>
          <w:szCs w:val="28"/>
          <w:lang w:val="ru-RU"/>
        </w:rPr>
        <w:t>П</w:t>
      </w:r>
      <w:r w:rsidR="00BC087A" w:rsidRPr="00E0692E">
        <w:rPr>
          <w:sz w:val="28"/>
          <w:szCs w:val="28"/>
        </w:rPr>
        <w:t>І</w:t>
      </w: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  <w:r w:rsidRPr="00E0692E">
        <w:rPr>
          <w:sz w:val="28"/>
          <w:szCs w:val="28"/>
        </w:rPr>
        <w:t>Контрольна робота</w:t>
      </w: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  <w:r w:rsidRPr="00E0692E">
        <w:rPr>
          <w:sz w:val="28"/>
          <w:szCs w:val="28"/>
        </w:rPr>
        <w:t>з дисципліни «</w:t>
      </w:r>
      <w:r w:rsidR="0007152C" w:rsidRPr="0007152C">
        <w:rPr>
          <w:sz w:val="28"/>
          <w:szCs w:val="28"/>
        </w:rPr>
        <w:t>Архітектура та проектування ПЗ</w:t>
      </w:r>
      <w:r w:rsidRPr="00E0692E">
        <w:rPr>
          <w:sz w:val="28"/>
          <w:szCs w:val="28"/>
        </w:rPr>
        <w:t>»</w:t>
      </w:r>
    </w:p>
    <w:p w:rsidR="00E0692E" w:rsidRPr="00E0692E" w:rsidRDefault="00E0692E" w:rsidP="00E0692E">
      <w:pPr>
        <w:spacing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E0692E" w:rsidRPr="00E0692E" w:rsidRDefault="00E0692E" w:rsidP="00E0692E">
      <w:pPr>
        <w:spacing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E0692E" w:rsidRPr="00E0692E" w:rsidRDefault="00E0692E" w:rsidP="00E0692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E0692E" w:rsidRPr="00E0692E" w:rsidRDefault="00E0692E" w:rsidP="00E0692E">
      <w:pPr>
        <w:spacing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0692E" w:rsidRPr="00E0692E" w:rsidRDefault="00E0692E" w:rsidP="00E0692E">
      <w:pPr>
        <w:spacing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E0692E" w:rsidRPr="00E0692E" w:rsidRDefault="00E0692E" w:rsidP="00E0692E">
      <w:pPr>
        <w:spacing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E0692E" w:rsidRPr="008038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 w:rsidRPr="00E0692E">
        <w:rPr>
          <w:sz w:val="28"/>
          <w:szCs w:val="28"/>
        </w:rPr>
        <w:t>Виконав:                                                      ст. гр. ПІз-11-1  Євсеєва Н.С</w:t>
      </w:r>
      <w:r w:rsidR="00530976" w:rsidRPr="0080382E">
        <w:rPr>
          <w:sz w:val="28"/>
          <w:szCs w:val="28"/>
        </w:rPr>
        <w:t>.</w:t>
      </w: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left="708" w:firstLine="1"/>
        <w:contextualSpacing/>
        <w:rPr>
          <w:sz w:val="28"/>
          <w:szCs w:val="28"/>
        </w:rPr>
      </w:pP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left="708" w:firstLine="1"/>
        <w:contextualSpacing/>
        <w:rPr>
          <w:sz w:val="28"/>
          <w:szCs w:val="28"/>
        </w:rPr>
      </w:pPr>
      <w:r w:rsidRPr="00E0692E">
        <w:rPr>
          <w:sz w:val="28"/>
          <w:szCs w:val="28"/>
        </w:rPr>
        <w:t>Перевірив:                                            </w:t>
      </w:r>
      <w:r w:rsidR="004A16CF" w:rsidRPr="007F2742">
        <w:rPr>
          <w:sz w:val="28"/>
          <w:szCs w:val="28"/>
        </w:rPr>
        <w:t xml:space="preserve">к.т.н., </w:t>
      </w:r>
      <w:r w:rsidR="004A16CF">
        <w:rPr>
          <w:sz w:val="28"/>
          <w:szCs w:val="28"/>
        </w:rPr>
        <w:t>доц.</w:t>
      </w:r>
      <w:r w:rsidR="004A16CF" w:rsidRPr="007F2742">
        <w:rPr>
          <w:sz w:val="28"/>
          <w:szCs w:val="28"/>
        </w:rPr>
        <w:t xml:space="preserve"> </w:t>
      </w:r>
      <w:r w:rsidR="004A16CF" w:rsidRPr="004A16CF">
        <w:rPr>
          <w:sz w:val="28"/>
          <w:szCs w:val="28"/>
        </w:rPr>
        <w:t>каф П</w:t>
      </w:r>
      <w:r w:rsidR="004A16CF" w:rsidRPr="00E0692E">
        <w:rPr>
          <w:sz w:val="28"/>
          <w:szCs w:val="28"/>
        </w:rPr>
        <w:t>І</w:t>
      </w:r>
      <w:r w:rsidR="004A16CF">
        <w:rPr>
          <w:sz w:val="28"/>
          <w:szCs w:val="28"/>
          <w:lang w:val="ru-RU"/>
        </w:rPr>
        <w:t xml:space="preserve"> </w:t>
      </w:r>
      <w:r w:rsidRPr="00E0692E">
        <w:rPr>
          <w:sz w:val="28"/>
          <w:szCs w:val="28"/>
        </w:rPr>
        <w:t>Лещинський В. О.</w:t>
      </w: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left="708" w:firstLine="1"/>
        <w:contextualSpacing/>
        <w:rPr>
          <w:sz w:val="28"/>
          <w:szCs w:val="28"/>
        </w:rPr>
      </w:pPr>
      <w:r w:rsidRPr="00E0692E">
        <w:rPr>
          <w:sz w:val="28"/>
          <w:szCs w:val="28"/>
        </w:rPr>
        <w:t>                                       </w:t>
      </w: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:rsidR="00E0692E" w:rsidRPr="00E0692E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 w:rsidRPr="00E0692E">
        <w:rPr>
          <w:sz w:val="28"/>
          <w:szCs w:val="28"/>
        </w:rPr>
        <w:t> </w:t>
      </w:r>
    </w:p>
    <w:p w:rsidR="00E0692E" w:rsidRPr="004A16CF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:rsidR="00E0692E" w:rsidRPr="004A16CF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:rsidR="00E0692E" w:rsidRPr="004A16CF" w:rsidRDefault="00E0692E" w:rsidP="00E0692E">
      <w:pPr>
        <w:pStyle w:val="a4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 w:rsidRPr="00E0692E">
        <w:rPr>
          <w:sz w:val="28"/>
          <w:szCs w:val="28"/>
        </w:rPr>
        <w:t> </w:t>
      </w:r>
    </w:p>
    <w:p w:rsidR="00E0692E" w:rsidRDefault="00E0692E" w:rsidP="00E0692E">
      <w:pPr>
        <w:spacing w:after="0" w:line="240" w:lineRule="auto"/>
        <w:ind w:right="-57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0692E">
        <w:rPr>
          <w:rFonts w:ascii="Times New Roman" w:eastAsia="Calibri" w:hAnsi="Times New Roman" w:cs="Times New Roman"/>
          <w:sz w:val="28"/>
          <w:szCs w:val="28"/>
        </w:rPr>
        <w:t>Харків 201</w:t>
      </w:r>
      <w:r w:rsidRPr="00E0692E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0655F1" w:rsidRDefault="000655F1" w:rsidP="00947FB7">
      <w:pPr>
        <w:spacing w:after="0" w:line="240" w:lineRule="auto"/>
        <w:ind w:right="-57" w:firstLine="567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lastRenderedPageBreak/>
        <w:t>Паттерн</w:t>
      </w:r>
    </w:p>
    <w:p w:rsidR="00947FB7" w:rsidRPr="00947FB7" w:rsidRDefault="00947FB7" w:rsidP="00947FB7">
      <w:pPr>
        <w:spacing w:after="0" w:line="240" w:lineRule="auto"/>
        <w:ind w:right="-57" w:firstLine="567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</w:pPr>
    </w:p>
    <w:p w:rsidR="0031081B" w:rsidRPr="00947FB7" w:rsidRDefault="0031081B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Шаблон проектирования или паттерн (англ. design pattern) в разработке программного обеспечения — повторимая архитектурная конструкция, представляющая собой решение проблемы проектирования в рамках некоторого часто возникающего контекста.</w:t>
      </w:r>
    </w:p>
    <w:p w:rsidR="0031081B" w:rsidRPr="00947FB7" w:rsidRDefault="0031081B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Обычно шаблон не является законченным образцом, который может быть прямо преобразован в код; это лишь пример решения задачи, который можно использовать в различных ситуациях. Объектно-ориентированные шаблоны показывают отношения и взаимодействия между классами или объектами, без определения того, какие конечные классы или объекты приложения будут использоваться.</w:t>
      </w:r>
    </w:p>
    <w:p w:rsidR="0031081B" w:rsidRDefault="0031081B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Рассмотрим два шаблона проектирования: компоновщик и строитель.</w:t>
      </w:r>
    </w:p>
    <w:p w:rsidR="00947FB7" w:rsidRPr="00947FB7" w:rsidRDefault="00947FB7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942CD5" w:rsidRDefault="0031081B" w:rsidP="00C63B65">
      <w:pPr>
        <w:spacing w:after="0" w:line="240" w:lineRule="auto"/>
        <w:ind w:right="-57" w:firstLine="567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t>Шаблон проектирования Компоновщик (</w:t>
      </w:r>
      <w:r w:rsidRPr="00947F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Composite</w:t>
      </w:r>
      <w:r w:rsidR="00947FB7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t>)</w:t>
      </w:r>
    </w:p>
    <w:p w:rsidR="00947FB7" w:rsidRPr="00947FB7" w:rsidRDefault="00947FB7" w:rsidP="00947FB7">
      <w:pPr>
        <w:spacing w:after="0" w:line="240" w:lineRule="auto"/>
        <w:ind w:right="-57" w:firstLine="567"/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</w:pPr>
    </w:p>
    <w:p w:rsidR="00942CD5" w:rsidRPr="00947FB7" w:rsidRDefault="00942CD5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Компоновщик (англ. Composite pattern) — шаблон проектирования, объединяет объекты в древовидную структуру для представления иерархии от частного к целому</w:t>
      </w:r>
      <w:r w:rsid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(см. рис</w:t>
      </w:r>
      <w:proofErr w:type="gramStart"/>
      <w:r w:rsid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1</w:t>
      </w:r>
      <w:proofErr w:type="gramEnd"/>
      <w:r w:rsid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)</w:t>
      </w: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. Компоновщик позволяет клиентам обращаться к отдельным объектам и к группам объектов одинаково.</w:t>
      </w:r>
    </w:p>
    <w:p w:rsidR="0031081B" w:rsidRPr="00947FB7" w:rsidRDefault="0031081B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6120765" cy="2604783"/>
            <wp:effectExtent l="19050" t="0" r="0" b="0"/>
            <wp:docPr id="13" name="Рисунок 13" descr="http://habrastorage.org/getpro/habr/post_images/3c0/75e/525/3c075e525a7ed4aa2f13495a3289e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abrastorage.org/getpro/habr/post_images/3c0/75e/525/3c075e525a7ed4aa2f13495a3289e34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0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FB7" w:rsidRDefault="00947FB7" w:rsidP="00947FB7">
      <w:pPr>
        <w:spacing w:after="0" w:line="240" w:lineRule="auto"/>
        <w:ind w:right="-57" w:firstLine="567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Рисунок 1</w:t>
      </w:r>
    </w:p>
    <w:p w:rsidR="00C63B65" w:rsidRDefault="00C63B65" w:rsidP="00947FB7">
      <w:pPr>
        <w:spacing w:after="0" w:line="240" w:lineRule="auto"/>
        <w:ind w:right="-57" w:firstLine="567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942CD5" w:rsidRPr="00947FB7" w:rsidRDefault="00942CD5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Цель</w:t>
      </w:r>
    </w:p>
    <w:p w:rsidR="00942CD5" w:rsidRPr="00947FB7" w:rsidRDefault="00942CD5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Паттерн определяет иерархию классов, которые состоят из примитивных и сложных объектов, упрощает архитектуру клиента, делает процесс добавления новых видов объекта более простым.</w:t>
      </w:r>
    </w:p>
    <w:p w:rsidR="0031081B" w:rsidRPr="00947FB7" w:rsidRDefault="0031081B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Используют если:</w:t>
      </w:r>
    </w:p>
    <w:p w:rsidR="0031081B" w:rsidRPr="00947FB7" w:rsidRDefault="0031081B" w:rsidP="00947FB7">
      <w:pPr>
        <w:pStyle w:val="a7"/>
        <w:numPr>
          <w:ilvl w:val="0"/>
          <w:numId w:val="5"/>
        </w:numPr>
        <w:spacing w:after="0" w:line="240" w:lineRule="auto"/>
        <w:ind w:left="0"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Необходимо объединять группы схожих объектов и управлять ими.</w:t>
      </w:r>
    </w:p>
    <w:p w:rsidR="0031081B" w:rsidRPr="00947FB7" w:rsidRDefault="0031081B" w:rsidP="00947FB7">
      <w:pPr>
        <w:pStyle w:val="a7"/>
        <w:numPr>
          <w:ilvl w:val="0"/>
          <w:numId w:val="5"/>
        </w:numPr>
        <w:spacing w:after="0" w:line="240" w:lineRule="auto"/>
        <w:ind w:left="0"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Объекты могут быть как примитивными (элементарными), так и составными (сложными). Составной объект может включать в себя коллекции других объектов, образуя сложные древовидные структуры. Пример: директория файловой системы состоит из элементов, каждый их которых также может быть директорией.</w:t>
      </w:r>
    </w:p>
    <w:p w:rsidR="0031081B" w:rsidRPr="00947FB7" w:rsidRDefault="0031081B" w:rsidP="00947FB7">
      <w:pPr>
        <w:pStyle w:val="a7"/>
        <w:numPr>
          <w:ilvl w:val="0"/>
          <w:numId w:val="5"/>
        </w:numPr>
        <w:spacing w:after="0" w:line="240" w:lineRule="auto"/>
        <w:ind w:left="0"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Код клиента работает с примитивными и составными объектами единообразно.</w:t>
      </w:r>
    </w:p>
    <w:p w:rsidR="00942CD5" w:rsidRPr="00947FB7" w:rsidRDefault="00942CD5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Описание</w:t>
      </w:r>
    </w:p>
    <w:p w:rsidR="00942CD5" w:rsidRPr="00947FB7" w:rsidRDefault="00942CD5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31081B"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Паттерн Composite предлагает следующее решение. Он вводит абстрактный базовый класс Component с поведением, общим для всех примитивных и составных объектов. Для случая стратегической игры - это метод getStrength() для подсчета разрушающей силы. Подклассы Primitive and Composite являются производными от класса Component. Составной объект Composite хранит компоненты-потомки абстрактного типа Component, каждый из которых может быть также Composite.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Достоинства паттерна Composite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 систему легко добавлять новые примитивные или составные объекты, так как паттерн Composite использует общий базовый класс Component.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Код клиента имеет простую структуру – примитивные и составные объекты обрабатываются одинаковым образом.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Паттерн Composite позволяет легко обойти все узлы древовидной структуры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Недостатки паттерна Composite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Неудобно осуществить запрет на добавление в составной объект Composite объектов определенных типов. Так, например, в состав римской армии не могут входить боевые слоны.</w:t>
      </w:r>
    </w:p>
    <w:p w:rsidR="00C63B65" w:rsidRDefault="00C63B65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942CD5" w:rsidRPr="0080382E" w:rsidRDefault="000655F1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Пример</w:t>
      </w:r>
    </w:p>
    <w:p w:rsidR="00C63B65" w:rsidRPr="00947FB7" w:rsidRDefault="00C63B65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#include &lt;iostream&gt;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#include &lt;vector&gt;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#include &lt;assert.h&gt;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 // Component 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Unit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int getStrength() = 0;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void addUnit(Unit* p) 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assert(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false);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}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~Unit() {}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// Primitives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Archer: public Unit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int getStrength() 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return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1;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}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Infantryman: public Unit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int getStrength() 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return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2;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}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Horseman: public Unit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:    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int getStrength() 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return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3;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}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};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// Composite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CompositeUnit: public Unit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int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getStrength() 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int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total = 0;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for(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int i=0; i&lt;c.size(); ++i)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lastRenderedPageBreak/>
        <w:t>    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total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+= c[i]-&gt;getStrength();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return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total;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}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addUnit(Unit* p) { 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    c.push_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back(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p);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}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~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CompositeUnit(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) 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for(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int i=0; i&lt;c.size(); ++i)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delete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c[i];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}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private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:    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std::vector&lt;Unit*&gt; c;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};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 // Вспомогательная функция для создания легиона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CompositeUnit* createLegion()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{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  // 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Римский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легион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содержит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: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CompositeUnit* legion = new CompositeUnit;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  // 3000 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тяжелых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пехотинцев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for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(int i=0; i&lt;3000; ++i)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legion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-&gt;addUnit(new Infantryman);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  // 1200 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легких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пехотинцев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for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(int i=0; i&lt;1200; ++i)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legion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-&gt;addUnit(new Archer);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  // 300 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всадников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for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(int i=0; i&lt;300; ++i)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legion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-&gt;addUnit(new Horseman);</w:t>
      </w:r>
    </w:p>
    <w:p w:rsidR="000655F1" w:rsidRPr="0080382E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return</w:t>
      </w:r>
      <w:proofErr w:type="gramEnd"/>
      <w:r w:rsidRPr="008038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legion</w:t>
      </w:r>
      <w:r w:rsidRPr="008038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}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 int main()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 xml:space="preserve">{    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  // Римская армия состоит из 4-х легионов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 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CompositeUnit* army = new CompositeUnit;  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for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(int i=0; i&lt;4; ++i)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army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-&gt;addUnit( createLegion());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cout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&lt;&lt; "Roman army damaging strength is "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       &lt;&lt; 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army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-&gt;getStrength() &lt;&lt; endl;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// …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delete</w:t>
      </w:r>
      <w:proofErr w:type="gramEnd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 xml:space="preserve"> army;</w:t>
      </w:r>
    </w:p>
    <w:p w:rsidR="000655F1" w:rsidRPr="0080382E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  </w:t>
      </w:r>
      <w:proofErr w:type="gramStart"/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  <w:t>return</w:t>
      </w:r>
      <w:proofErr w:type="gramEnd"/>
      <w:r w:rsidRPr="008038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 xml:space="preserve"> 0;</w:t>
      </w:r>
    </w:p>
    <w:p w:rsidR="000655F1" w:rsidRPr="00947FB7" w:rsidRDefault="000655F1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}</w:t>
      </w:r>
    </w:p>
    <w:p w:rsidR="00942CD5" w:rsidRPr="00947FB7" w:rsidRDefault="00942CD5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0655F1" w:rsidRDefault="000655F1" w:rsidP="00C63B65">
      <w:pPr>
        <w:pStyle w:val="2"/>
        <w:shd w:val="clear" w:color="auto" w:fill="FFFFFF"/>
        <w:spacing w:before="0" w:line="240" w:lineRule="auto"/>
        <w:ind w:right="-57" w:firstLine="567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Шаблон проектирования Строитель (</w:t>
      </w: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Builder</w:t>
      </w:r>
      <w:r w:rsid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)</w:t>
      </w:r>
    </w:p>
    <w:p w:rsidR="00947FB7" w:rsidRPr="00947FB7" w:rsidRDefault="00947FB7" w:rsidP="00947FB7">
      <w:pPr>
        <w:rPr>
          <w:lang w:val="ru-RU"/>
        </w:rPr>
      </w:pPr>
    </w:p>
    <w:p w:rsidR="00FB7D51" w:rsidRPr="00947FB7" w:rsidRDefault="00FB7D51" w:rsidP="00947FB7">
      <w:pPr>
        <w:spacing w:after="0" w:line="240" w:lineRule="auto"/>
        <w:ind w:right="-57"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Паттерн Builder отделяет алгоритм поэтапного конструирования сложного продукта (объекта) от его внешнего представления так, что с помощью одного и того же алгоритма можно получать разные представления этого продукта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.</w:t>
      </w:r>
    </w:p>
    <w:p w:rsidR="000655F1" w:rsidRPr="00947FB7" w:rsidRDefault="000655F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Описание паттерна Builder</w:t>
      </w:r>
    </w:p>
    <w:p w:rsidR="000655F1" w:rsidRPr="00947FB7" w:rsidRDefault="000655F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Поэтапное создание продукта означает его построение по частям. После того как построена последняя часть, продукт можно использовать.</w:t>
      </w:r>
    </w:p>
    <w:p w:rsidR="00942CD5" w:rsidRDefault="000655F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 xml:space="preserve">Для этого паттерн Builder определяет алгоритм поэтапного создания продукта в специальном классе Director (распорядитель), а ответственность за координацию процесса сборки отдельных частей продукта возлагает на иерархию классов Builder. В этой иерархии 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lastRenderedPageBreak/>
        <w:t xml:space="preserve">базовый класс Builder объявляет интерфейсы для построения отдельных частей продукта, а соответствующие подклассы ConcreteBuilder их реализуют подходящим образом, например, создают или получают нужные ресурсы, сохраняют промежуточные результаты, контролируют результаты выполнения </w:t>
      </w:r>
      <w:r w:rsid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операц</w:t>
      </w:r>
      <w:r w:rsid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и</w:t>
      </w:r>
      <w:r w:rsid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й</w:t>
      </w:r>
      <w:r w:rsid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(см. рис 2)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.</w:t>
      </w:r>
    </w:p>
    <w:p w:rsidR="00C63B65" w:rsidRPr="00C63B65" w:rsidRDefault="00C63B65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</w:p>
    <w:p w:rsidR="00947FB7" w:rsidRDefault="00947FB7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  <w:lang w:val="ru-RU" w:eastAsia="ru-RU"/>
        </w:rPr>
        <w:drawing>
          <wp:inline distT="0" distB="0" distL="0" distR="0">
            <wp:extent cx="5206949" cy="2173612"/>
            <wp:effectExtent l="19050" t="0" r="0" b="0"/>
            <wp:docPr id="11" name="Рисунок 16" descr="http://habrastorage.org/getpro/habr/post_images/16b/2fe/a7f/16b2fea7f7f4dcd14fe2ad0b0bb9bf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habrastorage.org/getpro/habr/post_images/16b/2fe/a7f/16b2fea7f7f4dcd14fe2ad0b0bb9bf8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337" cy="2175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FB7" w:rsidRDefault="00947FB7" w:rsidP="00947FB7">
      <w:pPr>
        <w:spacing w:after="0" w:line="240" w:lineRule="auto"/>
        <w:ind w:right="-57" w:firstLine="567"/>
        <w:jc w:val="right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Рисунок 2</w:t>
      </w:r>
    </w:p>
    <w:p w:rsidR="00C63B65" w:rsidRPr="00947FB7" w:rsidRDefault="00C63B65" w:rsidP="00947FB7">
      <w:pPr>
        <w:spacing w:after="0" w:line="240" w:lineRule="auto"/>
        <w:ind w:right="-57" w:firstLine="567"/>
        <w:jc w:val="right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Достоинства паттерна Builder</w:t>
      </w:r>
    </w:p>
    <w:p w:rsidR="00FB7D51" w:rsidRPr="00947FB7" w:rsidRDefault="00FB7D51" w:rsidP="00947FB7">
      <w:pPr>
        <w:pStyle w:val="a7"/>
        <w:numPr>
          <w:ilvl w:val="0"/>
          <w:numId w:val="7"/>
        </w:numPr>
        <w:spacing w:after="0" w:line="240" w:lineRule="auto"/>
        <w:ind w:left="0"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Возможность контролировать процесс создания сложного продукта.</w:t>
      </w:r>
    </w:p>
    <w:p w:rsidR="00FB7D51" w:rsidRPr="00947FB7" w:rsidRDefault="00FB7D51" w:rsidP="00947FB7">
      <w:pPr>
        <w:pStyle w:val="a7"/>
        <w:numPr>
          <w:ilvl w:val="0"/>
          <w:numId w:val="7"/>
        </w:numPr>
        <w:spacing w:after="0" w:line="240" w:lineRule="auto"/>
        <w:ind w:left="0"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Возможность получения разных представлений некоторых данных.</w:t>
      </w:r>
    </w:p>
    <w:p w:rsidR="00942CD5" w:rsidRPr="00947FB7" w:rsidRDefault="00942CD5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Недостатки</w:t>
      </w:r>
    </w:p>
    <w:p w:rsidR="00942CD5" w:rsidRPr="00947FB7" w:rsidRDefault="00942CD5" w:rsidP="00947FB7">
      <w:pPr>
        <w:numPr>
          <w:ilvl w:val="0"/>
          <w:numId w:val="3"/>
        </w:numPr>
        <w:spacing w:after="0" w:line="240" w:lineRule="auto"/>
        <w:ind w:left="0" w:right="-57"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e-BY"/>
        </w:rPr>
        <w:t>позволяет изменять внутреннее представление продукта;</w:t>
      </w:r>
    </w:p>
    <w:p w:rsidR="00942CD5" w:rsidRPr="00947FB7" w:rsidRDefault="00942CD5" w:rsidP="00947FB7">
      <w:pPr>
        <w:numPr>
          <w:ilvl w:val="0"/>
          <w:numId w:val="3"/>
        </w:numPr>
        <w:spacing w:after="0" w:line="240" w:lineRule="auto"/>
        <w:ind w:left="0" w:right="-57"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e-BY"/>
        </w:rPr>
        <w:t>изолирует код, реализующий конструирование и представление;</w:t>
      </w:r>
    </w:p>
    <w:p w:rsidR="00942CD5" w:rsidRPr="00947FB7" w:rsidRDefault="00942CD5" w:rsidP="00947FB7">
      <w:pPr>
        <w:numPr>
          <w:ilvl w:val="0"/>
          <w:numId w:val="3"/>
        </w:numPr>
        <w:spacing w:after="0" w:line="240" w:lineRule="auto"/>
        <w:ind w:left="0" w:right="-57"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e-BY"/>
        </w:rPr>
        <w:t>дает более тонкий контроль над процессом конструирования.</w:t>
      </w:r>
    </w:p>
    <w:p w:rsidR="00942CD5" w:rsidRPr="00947FB7" w:rsidRDefault="00942CD5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Применение</w:t>
      </w:r>
    </w:p>
    <w:p w:rsidR="00942CD5" w:rsidRPr="00947FB7" w:rsidRDefault="00942CD5" w:rsidP="00947FB7">
      <w:pPr>
        <w:numPr>
          <w:ilvl w:val="0"/>
          <w:numId w:val="3"/>
        </w:numPr>
        <w:spacing w:after="0" w:line="240" w:lineRule="auto"/>
        <w:ind w:left="0" w:right="-57"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e-BY"/>
        </w:rPr>
        <w:t>алгоритм создания сложного объекта не должен зависеть от того, из каких частей состоит объект и как они стыкуются между собой;</w:t>
      </w:r>
    </w:p>
    <w:p w:rsidR="00942CD5" w:rsidRPr="00947FB7" w:rsidRDefault="00942CD5" w:rsidP="00947FB7">
      <w:pPr>
        <w:numPr>
          <w:ilvl w:val="0"/>
          <w:numId w:val="4"/>
        </w:numPr>
        <w:spacing w:after="0" w:line="240" w:lineRule="auto"/>
        <w:ind w:left="0"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e-BY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e-BY"/>
        </w:rPr>
        <w:t>процесс конструирования должен обеспечивать различные представления конструируемого объекта.</w:t>
      </w: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63B65" w:rsidRDefault="00C63B65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</w:p>
    <w:p w:rsidR="00942CD5" w:rsidRPr="0080382E" w:rsidRDefault="00942CD5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eastAsia="be-BY"/>
        </w:rPr>
        <w:t>Пример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</w:t>
      </w:r>
    </w:p>
    <w:p w:rsidR="00C63B65" w:rsidRPr="0080382E" w:rsidRDefault="00C63B65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#include &lt;iostream&gt;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#include &lt;vector&gt;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// Классы всех возможных родов войск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 xml:space="preserve"> 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Infantryman</w:t>
      </w:r>
    </w:p>
    <w:p w:rsidR="00FB7D51" w:rsidRPr="0080382E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80382E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{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80382E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: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info() {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cout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&lt;&lt; "Infantryman" &lt;&lt; endl;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};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Archer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{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: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info() {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cout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&lt;&lt; "Archer" &lt;&lt; endl;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};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Horseman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{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lastRenderedPageBreak/>
        <w:t xml:space="preserve">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:    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info() {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cout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&lt;&lt; "Horseman" &lt;&lt; endl;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};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Catapult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{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: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info() {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cout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&lt;&lt; "Catapult" &lt;&lt; endl;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};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Elephant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{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: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info() {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cout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&lt;&lt; "Elephant" &lt;&lt; endl;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};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 xml:space="preserve">  // Класс "Армия", содержащий все типы боевых единиц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Army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{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: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vector&lt;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Infantryman&gt; vi;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vector&lt;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Archer&gt;      va;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vector&lt;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Horseman&gt;    vh; 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vector&lt;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Catapult&gt;    vc; 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vector&lt;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Elephant&gt;    ve;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info() {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int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i;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for(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i=0; i&lt;vi.size(); ++i)  vi[i].info();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for(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i=0; i&lt;va.size(); ++i)  va[i].info();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for(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i=0; i&lt;vh.size(); ++i)  vh[i].info();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for(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i=0; i&lt;vc.size(); ++i)  vc[i].info();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for(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i=0; i&lt;ve.size(); ++i)  ve[i].info();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};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 xml:space="preserve">// Базовый класс ArmyBuilder объявляет интерфейс для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поэтапного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 xml:space="preserve">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// построения армии и предусматривает его реализацию по умолчанию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 xml:space="preserve">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ArmyBuilder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{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protected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: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Army* p;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: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ArmyBuilder(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): p(0) {}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~ArmyBuilder() {}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void createArmy() {}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void buildInfantryman() {}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void buildArcher() {}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void buildHorseman() {}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void buildCatapult() {}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void buildElephant() {}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virtual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Army* getArmy() { return p; }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};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lastRenderedPageBreak/>
        <w:t>// Римская армия имеет все типы боевых единиц кроме боевых слонов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RomanArmyBuilder: public ArmyBuilder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{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: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createArmy() { p = new Army;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buildInfantryman() { p-&gt;vi.push_back( Infantryman());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buildArcher() { p-&gt;va.push_back( Archer());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buildHorseman() { p-&gt;vh.push_back( Horseman()); }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buildCatapult() { p-&gt;vc.push_back( Catapult());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};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// Армия Карфагена имеет все типы боевых единиц кроме катапульт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CarthaginianArmyBuilder: public ArmyBuilder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{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: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createArmy() { p = new Army;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buildInfantryman() { p-&gt;vi.push_back( Infantryman());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buildArcher() { p-&gt;va.push_back( Archer());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buildHorseman() { p-&gt;vh.push_back( Horseman());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void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buildElephant() { p-&gt;ve.push_back( Elephant()); }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};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 xml:space="preserve"> // Класс-распорядитель, поэтапно создающий армию той или иной стороны.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// Именно здесь определен алгоритм построения армии.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class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Director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{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public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: 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Army*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createArmy(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ArmyBuilder &amp; builder )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{ </w:t>
      </w:r>
    </w:p>
    <w:p w:rsidR="00FB7D51" w:rsidRPr="0080382E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  </w:t>
      </w:r>
      <w:proofErr w:type="gramStart"/>
      <w:r w:rsidRPr="0080382E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builder.createArmy(</w:t>
      </w:r>
      <w:proofErr w:type="gramEnd"/>
      <w:r w:rsidRPr="0080382E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builder.buildInfantryman(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builder.buildArcher(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builder.buildHorseman(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builder.buildCatapult(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builder.buildElephant(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return(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builder.getArmy());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};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int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main()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{   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Director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dir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RomanArmyBuilder ra_builder;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CarthaginianArmyBuilder ca_builder;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Army * ra =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dir.createArmy(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ra_builder);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Army * ca =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dir.createArmy(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ca_builder);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cout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&lt;&lt; "Roman army:" &lt;&lt; endl;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ra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-&gt;info();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cout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&lt;&lt; "\nCarthaginian army:" &lt;&lt; endl;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ca-&gt;</w:t>
      </w:r>
      <w:proofErr w:type="gramStart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info(</w:t>
      </w:r>
      <w:proofErr w:type="gramEnd"/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>);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  <w:t xml:space="preserve">    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// ...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 xml:space="preserve">      return 0;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  <w:r w:rsidRPr="00947FB7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  <w:t>}</w:t>
      </w:r>
    </w:p>
    <w:p w:rsidR="00FB7D51" w:rsidRPr="00947FB7" w:rsidRDefault="00FB7D51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</w:p>
    <w:p w:rsidR="000A646C" w:rsidRPr="00947FB7" w:rsidRDefault="000A646C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</w:p>
    <w:p w:rsidR="000A646C" w:rsidRPr="00947FB7" w:rsidRDefault="000A646C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</w:p>
    <w:p w:rsidR="002E2CF7" w:rsidRPr="00947FB7" w:rsidRDefault="002E2CF7" w:rsidP="00947FB7">
      <w:pPr>
        <w:spacing w:after="0" w:line="240" w:lineRule="auto"/>
        <w:ind w:right="-57" w:firstLine="567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ru-RU" w:eastAsia="be-BY"/>
        </w:rPr>
      </w:pPr>
    </w:p>
    <w:p w:rsidR="000A646C" w:rsidRPr="00947FB7" w:rsidRDefault="000A646C" w:rsidP="00947FB7">
      <w:pPr>
        <w:spacing w:after="0" w:line="240" w:lineRule="auto"/>
        <w:ind w:right="-57" w:firstLine="567"/>
        <w:jc w:val="center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bCs/>
          <w:noProof/>
          <w:color w:val="000000" w:themeColor="text1"/>
          <w:kern w:val="36"/>
          <w:sz w:val="24"/>
          <w:szCs w:val="24"/>
          <w:lang w:val="ru-RU" w:eastAsia="ru-RU"/>
        </w:rPr>
        <w:lastRenderedPageBreak/>
        <w:drawing>
          <wp:inline distT="0" distB="0" distL="0" distR="0">
            <wp:extent cx="1078230" cy="1164590"/>
            <wp:effectExtent l="19050" t="0" r="762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46C" w:rsidRPr="00947FB7" w:rsidRDefault="000A646C" w:rsidP="0094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" w:firstLine="567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ru-RU" w:eastAsia="be-BY"/>
        </w:rPr>
        <w:t xml:space="preserve">Архитектура </w:t>
      </w:r>
      <w:r w:rsidRPr="00947F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Dropbox</w:t>
      </w:r>
    </w:p>
    <w:p w:rsidR="000A646C" w:rsidRPr="00947FB7" w:rsidRDefault="000A646C" w:rsidP="00947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be-BY"/>
        </w:rPr>
      </w:pPr>
    </w:p>
    <w:p w:rsidR="00A71A8A" w:rsidRPr="00947FB7" w:rsidRDefault="00967FB7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947FB7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Dropbox</w:t>
      </w:r>
      <w:r w:rsidRPr="0094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—</w:t>
      </w:r>
      <w:r w:rsidRPr="00947FB7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9" w:tooltip="Облачное хранилище данных" w:history="1">
        <w:r w:rsidRPr="00947FB7">
          <w:rPr>
            <w:rStyle w:val="a3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облачное хранилище данных</w:t>
        </w:r>
      </w:hyperlink>
      <w:r w:rsidRPr="0094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принадлежащее компании Dropbox Inc., позволяющее пользователям хранить свои данные на серверах в</w:t>
      </w:r>
      <w:r w:rsidRPr="00947FB7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947FB7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облаке</w:t>
      </w:r>
      <w:r w:rsidRPr="00947FB7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94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 делиться ими с другими пользователями в</w:t>
      </w:r>
      <w:r w:rsidR="0094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hyperlink r:id="rId10" w:tooltip="Интернет" w:history="1">
        <w:r w:rsidRPr="00947FB7">
          <w:rPr>
            <w:rStyle w:val="a3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Интернете</w:t>
        </w:r>
      </w:hyperlink>
      <w:r w:rsidRPr="0094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Работа построена на</w:t>
      </w:r>
      <w:r w:rsidRPr="00947FB7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1" w:tooltip="Синхронизация (информатика)" w:history="1">
        <w:r w:rsidRPr="00947FB7">
          <w:rPr>
            <w:rStyle w:val="a3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синхронизации данных</w:t>
        </w:r>
      </w:hyperlink>
      <w:r w:rsidRPr="00947FB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0E516D" w:rsidRPr="00947FB7" w:rsidRDefault="00967FB7" w:rsidP="00947FB7">
      <w:pPr>
        <w:pStyle w:val="a4"/>
        <w:shd w:val="clear" w:color="auto" w:fill="FFFFFF"/>
        <w:spacing w:before="0" w:beforeAutospacing="0" w:after="0" w:afterAutospacing="0"/>
        <w:ind w:right="-57" w:firstLine="567"/>
        <w:rPr>
          <w:color w:val="000000" w:themeColor="text1"/>
          <w:lang w:val="ru-RU"/>
        </w:rPr>
      </w:pPr>
      <w:r w:rsidRPr="00947FB7">
        <w:rPr>
          <w:color w:val="000000" w:themeColor="text1"/>
        </w:rPr>
        <w:t>Dropbox позволяет пользователю размещать файлы на удалённых</w:t>
      </w:r>
      <w:r w:rsidR="00DC669A" w:rsidRPr="00947FB7">
        <w:rPr>
          <w:color w:val="000000" w:themeColor="text1"/>
          <w:lang w:val="ru-RU"/>
        </w:rPr>
        <w:t xml:space="preserve"> </w:t>
      </w:r>
      <w:hyperlink r:id="rId12" w:tooltip="Сервер (аппаратное обеспечение)" w:history="1">
        <w:r w:rsidRPr="00947FB7">
          <w:rPr>
            <w:rStyle w:val="a3"/>
            <w:color w:val="000000" w:themeColor="text1"/>
            <w:u w:val="none"/>
          </w:rPr>
          <w:t>серверах</w:t>
        </w:r>
      </w:hyperlink>
      <w:r w:rsidRPr="00947FB7">
        <w:rPr>
          <w:rStyle w:val="apple-converted-space"/>
          <w:color w:val="000000" w:themeColor="text1"/>
        </w:rPr>
        <w:t> </w:t>
      </w:r>
      <w:r w:rsidRPr="00947FB7">
        <w:rPr>
          <w:color w:val="000000" w:themeColor="text1"/>
        </w:rPr>
        <w:t>при помощи</w:t>
      </w:r>
      <w:r w:rsidRPr="00947FB7">
        <w:rPr>
          <w:rStyle w:val="apple-converted-space"/>
          <w:color w:val="000000" w:themeColor="text1"/>
        </w:rPr>
        <w:t> </w:t>
      </w:r>
      <w:hyperlink r:id="rId13" w:tooltip="Клиент (информатика)" w:history="1">
        <w:r w:rsidRPr="00947FB7">
          <w:rPr>
            <w:rStyle w:val="a3"/>
            <w:color w:val="000000" w:themeColor="text1"/>
            <w:u w:val="none"/>
          </w:rPr>
          <w:t>клиента</w:t>
        </w:r>
      </w:hyperlink>
      <w:r w:rsidRPr="00947FB7">
        <w:rPr>
          <w:rStyle w:val="apple-converted-space"/>
          <w:color w:val="000000" w:themeColor="text1"/>
        </w:rPr>
        <w:t> </w:t>
      </w:r>
      <w:r w:rsidRPr="00947FB7">
        <w:rPr>
          <w:color w:val="000000" w:themeColor="text1"/>
        </w:rPr>
        <w:t>или с использованием</w:t>
      </w:r>
      <w:r w:rsidRPr="00947FB7">
        <w:rPr>
          <w:rStyle w:val="apple-converted-space"/>
          <w:color w:val="000000" w:themeColor="text1"/>
        </w:rPr>
        <w:t> </w:t>
      </w:r>
      <w:hyperlink r:id="rId14" w:tooltip="Веб-интерфейс" w:history="1">
        <w:r w:rsidRPr="00947FB7">
          <w:rPr>
            <w:rStyle w:val="a3"/>
            <w:color w:val="000000" w:themeColor="text1"/>
            <w:u w:val="none"/>
          </w:rPr>
          <w:t>веб-интерфейса</w:t>
        </w:r>
      </w:hyperlink>
      <w:r w:rsidRPr="00947FB7">
        <w:rPr>
          <w:color w:val="000000" w:themeColor="text1"/>
        </w:rPr>
        <w:t>через</w:t>
      </w:r>
      <w:r w:rsidRPr="00947FB7">
        <w:rPr>
          <w:rStyle w:val="apple-converted-space"/>
          <w:color w:val="000000" w:themeColor="text1"/>
        </w:rPr>
        <w:t> </w:t>
      </w:r>
      <w:hyperlink r:id="rId15" w:tooltip="Браузер" w:history="1">
        <w:r w:rsidRPr="00947FB7">
          <w:rPr>
            <w:rStyle w:val="a3"/>
            <w:color w:val="000000" w:themeColor="text1"/>
            <w:u w:val="none"/>
          </w:rPr>
          <w:t>браузер</w:t>
        </w:r>
      </w:hyperlink>
      <w:r w:rsidR="00947FB7">
        <w:rPr>
          <w:lang w:val="ru-RU"/>
        </w:rPr>
        <w:t xml:space="preserve"> (см. рис 3)</w:t>
      </w:r>
      <w:r w:rsidRPr="00947FB7">
        <w:rPr>
          <w:color w:val="000000" w:themeColor="text1"/>
        </w:rPr>
        <w:t>. При установке клиентского программного обеспечения Dropbox на компьютере создается синхронизируемая папка. Хотя главный акцент технологии делается на синхронизацию и обмен информацией, Dropbox ведёт историю загрузок, чтобы после удаления файлов с сервера была возможность восстановить данные. История изменения файлов ведётся по принципу</w:t>
      </w:r>
      <w:r w:rsidRPr="00947FB7">
        <w:rPr>
          <w:rStyle w:val="apple-converted-space"/>
          <w:color w:val="000000" w:themeColor="text1"/>
        </w:rPr>
        <w:t> </w:t>
      </w:r>
      <w:hyperlink r:id="rId16" w:tooltip="Дельта-кодирование" w:history="1">
        <w:r w:rsidRPr="00947FB7">
          <w:rPr>
            <w:rStyle w:val="a3"/>
            <w:color w:val="000000" w:themeColor="text1"/>
            <w:u w:val="none"/>
          </w:rPr>
          <w:t>diff-кодирования</w:t>
        </w:r>
      </w:hyperlink>
      <w:r w:rsidRPr="00947FB7">
        <w:rPr>
          <w:color w:val="000000" w:themeColor="text1"/>
        </w:rPr>
        <w:t>, чтобы сэкономить место, занимаемое</w:t>
      </w:r>
      <w:r w:rsidRPr="00947FB7">
        <w:rPr>
          <w:rStyle w:val="apple-converted-space"/>
          <w:color w:val="000000" w:themeColor="text1"/>
        </w:rPr>
        <w:t> </w:t>
      </w:r>
      <w:hyperlink r:id="rId17" w:tooltip="Файловая система" w:history="1">
        <w:r w:rsidRPr="00947FB7">
          <w:rPr>
            <w:rStyle w:val="a3"/>
            <w:color w:val="000000" w:themeColor="text1"/>
            <w:u w:val="none"/>
          </w:rPr>
          <w:t>файлами</w:t>
        </w:r>
      </w:hyperlink>
      <w:r w:rsidRPr="00947FB7">
        <w:rPr>
          <w:color w:val="000000" w:themeColor="text1"/>
        </w:rPr>
        <w:t xml:space="preserve">. В истории изменения записывается только отличие одной версии файла от другой. </w:t>
      </w:r>
    </w:p>
    <w:p w:rsidR="00C27830" w:rsidRPr="00947FB7" w:rsidRDefault="00C27830" w:rsidP="00947FB7">
      <w:pPr>
        <w:pStyle w:val="a4"/>
        <w:shd w:val="clear" w:color="auto" w:fill="FFFFFF"/>
        <w:spacing w:before="0" w:beforeAutospacing="0" w:after="0" w:afterAutospacing="0"/>
        <w:ind w:right="-57" w:firstLine="567"/>
        <w:rPr>
          <w:color w:val="000000" w:themeColor="text1"/>
          <w:lang w:val="ru-RU"/>
        </w:rPr>
      </w:pPr>
      <w:r w:rsidRPr="00947FB7">
        <w:rPr>
          <w:noProof/>
          <w:color w:val="000000" w:themeColor="text1"/>
          <w:lang w:val="ru-RU" w:eastAsia="ru-RU"/>
        </w:rPr>
        <w:drawing>
          <wp:inline distT="0" distB="0" distL="0" distR="0">
            <wp:extent cx="5676265" cy="3726815"/>
            <wp:effectExtent l="1905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FB7" w:rsidRDefault="00947FB7" w:rsidP="00947FB7">
      <w:pPr>
        <w:pStyle w:val="a4"/>
        <w:shd w:val="clear" w:color="auto" w:fill="FFFFFF"/>
        <w:spacing w:before="0" w:beforeAutospacing="0" w:after="0" w:afterAutospacing="0"/>
        <w:ind w:right="-57" w:firstLine="567"/>
        <w:jc w:val="right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Рисунок 3</w:t>
      </w:r>
    </w:p>
    <w:p w:rsidR="00967FB7" w:rsidRPr="00947FB7" w:rsidRDefault="00967FB7" w:rsidP="00947FB7">
      <w:pPr>
        <w:pStyle w:val="a4"/>
        <w:shd w:val="clear" w:color="auto" w:fill="FFFFFF"/>
        <w:spacing w:before="0" w:beforeAutospacing="0" w:after="0" w:afterAutospacing="0"/>
        <w:ind w:right="-57" w:firstLine="567"/>
        <w:rPr>
          <w:color w:val="000000" w:themeColor="text1"/>
        </w:rPr>
      </w:pPr>
      <w:r w:rsidRPr="00947FB7">
        <w:rPr>
          <w:color w:val="000000" w:themeColor="text1"/>
        </w:rPr>
        <w:t>Существуют официальные клиенты Dropbox для таких платформ, как</w:t>
      </w:r>
      <w:r w:rsidRPr="00947FB7">
        <w:rPr>
          <w:rStyle w:val="apple-converted-space"/>
          <w:color w:val="000000" w:themeColor="text1"/>
        </w:rPr>
        <w:t> </w:t>
      </w:r>
      <w:hyperlink r:id="rId19" w:tooltip="Windows" w:history="1">
        <w:r w:rsidRPr="00947FB7">
          <w:rPr>
            <w:rStyle w:val="a3"/>
            <w:color w:val="000000" w:themeColor="text1"/>
            <w:u w:val="none"/>
          </w:rPr>
          <w:t>Windows</w:t>
        </w:r>
      </w:hyperlink>
      <w:r w:rsidRPr="00947FB7">
        <w:rPr>
          <w:color w:val="000000" w:themeColor="text1"/>
        </w:rPr>
        <w:t>,</w:t>
      </w:r>
      <w:r w:rsidRPr="00947FB7">
        <w:rPr>
          <w:rStyle w:val="apple-converted-space"/>
          <w:color w:val="000000" w:themeColor="text1"/>
        </w:rPr>
        <w:t> </w:t>
      </w:r>
      <w:hyperlink r:id="rId20" w:tooltip="Mac OS" w:history="1">
        <w:r w:rsidRPr="00947FB7">
          <w:rPr>
            <w:rStyle w:val="a3"/>
            <w:color w:val="000000" w:themeColor="text1"/>
            <w:u w:val="none"/>
          </w:rPr>
          <w:t>Mac OS</w:t>
        </w:r>
      </w:hyperlink>
      <w:r w:rsidRPr="00947FB7">
        <w:rPr>
          <w:rStyle w:val="apple-converted-space"/>
          <w:color w:val="000000" w:themeColor="text1"/>
        </w:rPr>
        <w:t> </w:t>
      </w:r>
      <w:r w:rsidRPr="00947FB7">
        <w:rPr>
          <w:color w:val="000000" w:themeColor="text1"/>
        </w:rPr>
        <w:t>и</w:t>
      </w:r>
      <w:r w:rsidRPr="00947FB7">
        <w:rPr>
          <w:rStyle w:val="apple-converted-space"/>
          <w:color w:val="000000" w:themeColor="text1"/>
        </w:rPr>
        <w:t> </w:t>
      </w:r>
      <w:hyperlink r:id="rId21" w:tooltip="Linux" w:history="1">
        <w:r w:rsidRPr="00947FB7">
          <w:rPr>
            <w:rStyle w:val="a3"/>
            <w:color w:val="000000" w:themeColor="text1"/>
            <w:u w:val="none"/>
          </w:rPr>
          <w:t>Linux</w:t>
        </w:r>
      </w:hyperlink>
      <w:r w:rsidRPr="00947FB7">
        <w:rPr>
          <w:color w:val="000000" w:themeColor="text1"/>
        </w:rPr>
        <w:t>, а также на мобильные:</w:t>
      </w:r>
      <w:r w:rsidRPr="00947FB7">
        <w:rPr>
          <w:rStyle w:val="apple-converted-space"/>
          <w:color w:val="000000" w:themeColor="text1"/>
        </w:rPr>
        <w:t> </w:t>
      </w:r>
      <w:hyperlink r:id="rId22" w:tooltip="IPhone" w:history="1">
        <w:r w:rsidRPr="00947FB7">
          <w:rPr>
            <w:rStyle w:val="a3"/>
            <w:color w:val="000000" w:themeColor="text1"/>
            <w:u w:val="none"/>
          </w:rPr>
          <w:t>iPhone</w:t>
        </w:r>
      </w:hyperlink>
      <w:r w:rsidRPr="00947FB7">
        <w:rPr>
          <w:color w:val="000000" w:themeColor="text1"/>
        </w:rPr>
        <w:t>,</w:t>
      </w:r>
      <w:r w:rsidRPr="00947FB7">
        <w:rPr>
          <w:rStyle w:val="apple-converted-space"/>
          <w:color w:val="000000" w:themeColor="text1"/>
        </w:rPr>
        <w:t> </w:t>
      </w:r>
      <w:hyperlink r:id="rId23" w:tooltip="IPad" w:history="1">
        <w:r w:rsidRPr="00947FB7">
          <w:rPr>
            <w:rStyle w:val="a3"/>
            <w:color w:val="000000" w:themeColor="text1"/>
            <w:u w:val="none"/>
          </w:rPr>
          <w:t>iPad</w:t>
        </w:r>
      </w:hyperlink>
      <w:r w:rsidRPr="00947FB7">
        <w:rPr>
          <w:color w:val="000000" w:themeColor="text1"/>
        </w:rPr>
        <w:t>,</w:t>
      </w:r>
      <w:r w:rsidRPr="00947FB7">
        <w:rPr>
          <w:rStyle w:val="apple-converted-space"/>
          <w:color w:val="000000" w:themeColor="text1"/>
        </w:rPr>
        <w:t> </w:t>
      </w:r>
      <w:hyperlink r:id="rId24" w:tooltip="Android" w:history="1">
        <w:r w:rsidRPr="00947FB7">
          <w:rPr>
            <w:rStyle w:val="a3"/>
            <w:color w:val="000000" w:themeColor="text1"/>
            <w:u w:val="none"/>
          </w:rPr>
          <w:t>Android</w:t>
        </w:r>
      </w:hyperlink>
      <w:r w:rsidRPr="00947FB7">
        <w:rPr>
          <w:color w:val="000000" w:themeColor="text1"/>
        </w:rPr>
        <w:t>,</w:t>
      </w:r>
      <w:r w:rsidRPr="00947FB7">
        <w:rPr>
          <w:rStyle w:val="apple-converted-space"/>
          <w:color w:val="000000" w:themeColor="text1"/>
        </w:rPr>
        <w:t> </w:t>
      </w:r>
      <w:hyperlink r:id="rId25" w:tooltip="BlackBerry" w:history="1">
        <w:r w:rsidRPr="00947FB7">
          <w:rPr>
            <w:rStyle w:val="a3"/>
            <w:color w:val="000000" w:themeColor="text1"/>
            <w:u w:val="none"/>
          </w:rPr>
          <w:t>BlackBerry</w:t>
        </w:r>
      </w:hyperlink>
      <w:r w:rsidRPr="00947FB7">
        <w:rPr>
          <w:color w:val="000000" w:themeColor="text1"/>
        </w:rPr>
        <w:t>,</w:t>
      </w:r>
      <w:r w:rsidRPr="00947FB7">
        <w:rPr>
          <w:rStyle w:val="apple-converted-space"/>
          <w:color w:val="000000" w:themeColor="text1"/>
        </w:rPr>
        <w:t> </w:t>
      </w:r>
      <w:hyperlink r:id="rId26" w:tooltip="Symbian OS" w:history="1">
        <w:r w:rsidRPr="00947FB7">
          <w:rPr>
            <w:rStyle w:val="a3"/>
            <w:color w:val="000000" w:themeColor="text1"/>
            <w:u w:val="none"/>
          </w:rPr>
          <w:t>Symbian</w:t>
        </w:r>
      </w:hyperlink>
      <w:r w:rsidRPr="00947FB7">
        <w:rPr>
          <w:rStyle w:val="apple-converted-space"/>
          <w:color w:val="000000" w:themeColor="text1"/>
        </w:rPr>
        <w:t> </w:t>
      </w:r>
      <w:r w:rsidRPr="00947FB7">
        <w:rPr>
          <w:color w:val="000000" w:themeColor="text1"/>
        </w:rPr>
        <w:t>и</w:t>
      </w:r>
      <w:r w:rsidRPr="00947FB7">
        <w:rPr>
          <w:rStyle w:val="apple-converted-space"/>
          <w:color w:val="000000" w:themeColor="text1"/>
        </w:rPr>
        <w:t> </w:t>
      </w:r>
      <w:hyperlink r:id="rId27" w:tooltip="Bada" w:history="1">
        <w:r w:rsidRPr="00947FB7">
          <w:rPr>
            <w:rStyle w:val="a3"/>
            <w:color w:val="000000" w:themeColor="text1"/>
            <w:u w:val="none"/>
          </w:rPr>
          <w:t>Bada</w:t>
        </w:r>
      </w:hyperlink>
      <w:r w:rsidRPr="00947FB7">
        <w:rPr>
          <w:color w:val="000000" w:themeColor="text1"/>
        </w:rPr>
        <w:t>. Ведётся разработка программы для</w:t>
      </w:r>
      <w:r w:rsidRPr="00947FB7">
        <w:rPr>
          <w:rStyle w:val="apple-converted-space"/>
          <w:color w:val="000000" w:themeColor="text1"/>
        </w:rPr>
        <w:t> </w:t>
      </w:r>
      <w:hyperlink r:id="rId28" w:tooltip="Windows Phone 7" w:history="1">
        <w:r w:rsidRPr="00947FB7">
          <w:rPr>
            <w:rStyle w:val="a3"/>
            <w:color w:val="000000" w:themeColor="text1"/>
            <w:u w:val="none"/>
          </w:rPr>
          <w:t>Windows Phone 7</w:t>
        </w:r>
      </w:hyperlink>
      <w:r w:rsidRPr="00947FB7">
        <w:rPr>
          <w:color w:val="000000" w:themeColor="text1"/>
        </w:rPr>
        <w:t>.</w:t>
      </w:r>
    </w:p>
    <w:p w:rsidR="00A71A8A" w:rsidRPr="00947FB7" w:rsidRDefault="00A71A8A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Использованные технологии:</w:t>
      </w:r>
    </w:p>
    <w:p w:rsidR="00A71A8A" w:rsidRPr="00947FB7" w:rsidRDefault="00A71A8A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И Dropbox сервер и клиентское приложение написаны на Python. Клиент использует средства разработки GUI, такие как wxWidgets и Cocoa и другие важные библиотеки Python такие как Twisted, ctypes и pywin32. Dropbox зависит от librsync библиотеки, которая написана на C. Информация о файлах содержится в хранилище, реализованном на базе MySQL. Для хранения самих файлов используется Amazon S3.</w:t>
      </w:r>
    </w:p>
    <w:p w:rsidR="00A71A8A" w:rsidRPr="00947FB7" w:rsidRDefault="00DC669A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</w:t>
      </w: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татистик</w:t>
      </w: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а</w:t>
      </w:r>
      <w:r w:rsidR="00A71A8A"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A71A8A" w:rsidRPr="00947FB7" w:rsidRDefault="00A71A8A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Штат состоит из 110 сотрудников. Более 50 миллионов зарегистрированных пользователей. Каждые 3 минуты более чем миллион файлов сохраняются с использованием сервиса. 500 миллионов файлов сохраняются ежедневно.</w:t>
      </w:r>
    </w:p>
    <w:p w:rsidR="00DB16BA" w:rsidRP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Основной элемент системы — это блок (chunk) размером до 4 Mb. В случае, если файл большего размера, он разбивается на несколько блоков, и каждый блок воспринимается системой независимо от других. Для каждого блока вычисляется SHA256 хеш, и эта информация является частью метаинформации о файле. Dropbox уменьшает объем передаваемых данных за счет передачи только разницы между измененными блоками файла. Кроме того, локально он содержит всю метаинформацию по файлам, которую синхронизирует с сервером и передает только изменения с прошлой версии (incremental updates).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Dropbox использует два типа серверов: управляющий (control) и сервер данных (data storage). Сервера управления находятся под контролем Dropbox, сервера данных — это сервера Амазона (Amazon S3, EC2). Для коммуникациями с серверами во всех случаях используется HTTPS.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 xml:space="preserve">Доменные имена, используемые Dropbox, всегда заканчиваются на dropbox.com. В таблице </w:t>
      </w:r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>1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 xml:space="preserve"> приведены поддомены для управляющих серверов и серверов данных.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</w:p>
    <w:tbl>
      <w:tblPr>
        <w:tblW w:w="792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258"/>
        <w:gridCol w:w="1861"/>
        <w:gridCol w:w="2801"/>
      </w:tblGrid>
      <w:tr w:rsidR="00DB16BA" w:rsidRPr="00947FB7" w:rsidTr="00C63B6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t>Поддомен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t>Хостинг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t>Описание</w:t>
            </w:r>
          </w:p>
        </w:tc>
      </w:tr>
      <w:tr w:rsidR="00DB16BA" w:rsidRPr="00947FB7" w:rsidTr="00C63B6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client-lb/clientX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Dropbox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Meta data</w:t>
            </w:r>
          </w:p>
        </w:tc>
      </w:tr>
      <w:tr w:rsidR="00DB16BA" w:rsidRPr="00947FB7" w:rsidTr="00C63B6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notifyX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Dropbox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Notifications</w:t>
            </w:r>
          </w:p>
        </w:tc>
      </w:tr>
      <w:tr w:rsidR="00DB16BA" w:rsidRPr="00947FB7" w:rsidTr="00C63B6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api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Dropbox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API control</w:t>
            </w:r>
          </w:p>
        </w:tc>
      </w:tr>
      <w:tr w:rsidR="00DB16BA" w:rsidRPr="00947FB7" w:rsidTr="00C63B6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www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Dropbox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Web servers</w:t>
            </w:r>
          </w:p>
        </w:tc>
      </w:tr>
      <w:tr w:rsidR="00DB16BA" w:rsidRPr="00947FB7" w:rsidTr="00C63B6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Dropbox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Event logs</w:t>
            </w:r>
          </w:p>
        </w:tc>
      </w:tr>
      <w:tr w:rsidR="00DB16BA" w:rsidRPr="00947FB7" w:rsidTr="00C63B6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dl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Amazon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Direct links</w:t>
            </w:r>
          </w:p>
        </w:tc>
      </w:tr>
      <w:tr w:rsidR="00DB16BA" w:rsidRPr="00947FB7" w:rsidTr="00C63B6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dl-clientX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Amazon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Client storage</w:t>
            </w:r>
          </w:p>
        </w:tc>
      </w:tr>
      <w:tr w:rsidR="00DB16BA" w:rsidRPr="00947FB7" w:rsidTr="00C63B6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dl-debugX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Amazon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Back traces</w:t>
            </w:r>
          </w:p>
        </w:tc>
      </w:tr>
      <w:tr w:rsidR="00DB16BA" w:rsidRPr="00947FB7" w:rsidTr="00C63B6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dl-web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Amazon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Web storage</w:t>
            </w:r>
          </w:p>
        </w:tc>
      </w:tr>
      <w:tr w:rsidR="00DB16BA" w:rsidRPr="00947FB7" w:rsidTr="00C63B6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api-content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Amazon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API storage</w:t>
            </w:r>
          </w:p>
        </w:tc>
      </w:tr>
    </w:tbl>
    <w:p w:rsidR="00947FB7" w:rsidRDefault="00947FB7" w:rsidP="00947FB7">
      <w:pPr>
        <w:spacing w:after="0" w:line="240" w:lineRule="auto"/>
        <w:ind w:right="-57" w:firstLine="567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  <w:t>Таблица 1</w:t>
      </w:r>
      <w:r w:rsidR="00DB16BA"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</w:p>
    <w:p w:rsidR="00DB16BA" w:rsidRP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Dropbox: изнутри</w:t>
      </w:r>
    </w:p>
    <w:p w:rsid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Поскольку Dropbox использует HTTPS для шифрования всего трафика между серверами, простой перехват не даст никакой полезной информации. Для исследования мы устанавливали Squid и направляли весь трафик с компьютера под Linux на этот прокси. Также на прокси поставили SSL-bump, чтобы можно было расшифровывать SSL. Последним шагом устанавливаем самоподписанный сертификат на Squid и изменяем сертификат внутри запущенного Dropbox приложения. Данная конфигурация позволяет расшифровать и просмотреть трафик Dropbox</w:t>
      </w:r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 xml:space="preserve"> (см. рис 4)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 w:eastAsia="ru-RU"/>
        </w:rPr>
        <w:lastRenderedPageBreak/>
        <w:drawing>
          <wp:inline distT="0" distB="0" distL="0" distR="0">
            <wp:extent cx="6112186" cy="2311879"/>
            <wp:effectExtent l="19050" t="0" r="2864" b="0"/>
            <wp:docPr id="1" name="Рисунок 1" descr="http://habrastorage.org/storage2/348/a11/cdc/348a11cdcc693176f4368a7605e735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abrastorage.org/storage2/348/a11/cdc/348a11cdcc693176f4368a7605e7351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702" cy="231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</w:p>
    <w:p w:rsidR="00947FB7" w:rsidRDefault="00947FB7" w:rsidP="00947FB7">
      <w:pPr>
        <w:spacing w:after="0" w:line="240" w:lineRule="auto"/>
        <w:ind w:right="-57" w:firstLine="567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>Рисунок 4</w:t>
      </w:r>
    </w:p>
    <w:p w:rsidR="00DB16BA" w:rsidRP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Иллюстрация показывает протокол, используемый Dropbox для загрузки локально измененных блоков на свои сервера. После регистрации клиента на управляющих серверах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uk-UA"/>
        </w:rPr>
        <w:t>clientX.dropbox.com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, команда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uk-UA"/>
        </w:rPr>
        <w:t>list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получает изменения в метаданных, которые показывают разницу между локальной копией и тем, что находится на сервере. Как только происходит локальное изменение файлов, Dropbox вызывает команду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uk-UA"/>
        </w:rPr>
        <w:t>commit_batch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(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uk-UA"/>
        </w:rPr>
        <w:t>client-lb.dropbox.com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) и посылает измененные метаданные на сервер. После этого сервер отвечает, какие блоки ему необходимы, используя команду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uk-UA"/>
        </w:rPr>
        <w:t>need_blocks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, и клиент отсылает эти блоки на Amazon (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uk-UA"/>
        </w:rPr>
        <w:t>dl-clientX.dropbox.com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). Сохранение каждого блока подтверждается командой ОК.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После этого локальный клиент еще раз раз посылает команду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uk-UA"/>
        </w:rPr>
        <w:t>commit_batch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на сервер и получает подтверждение, что все блоки получены. Транзакции сохранения данных могут выполняться параллельно.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  <w:t>Протокол управления</w:t>
      </w:r>
    </w:p>
    <w:p w:rsidR="00DB16BA" w:rsidRP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Dropbox использует следующие группы управляющих серверов: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  <w:t>Уведомления (notifications).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  <w:t>Dropbox держит постоянное открытое TCP соеденинение с серверами уведомлений (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eastAsia="uk-UA"/>
        </w:rPr>
        <w:t>notifyX.dropbox.com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). Это необходимо для получения информации об изменении файлов, которое могло произойти на других клиентах. По сравнению с другим трафиком, эта информация не шифруется. Используется задержка HTTP ответа для быстрого уведомления клиентов (push mechanism). Клиент посылает запрос, и сервер задерживает ответ примерно на 60 секунд. По истечении 60 секунд, клиент немедленно посылает следующий запрос на сервер. Если ответ сформирован раньше, то сервер отвечает немедленно.</w:t>
      </w:r>
    </w:p>
    <w:p w:rsidR="00DB16BA" w:rsidRPr="00947FB7" w:rsidRDefault="00DB16BA" w:rsidP="00947FB7">
      <w:pPr>
        <w:numPr>
          <w:ilvl w:val="0"/>
          <w:numId w:val="1"/>
        </w:numPr>
        <w:shd w:val="clear" w:color="auto" w:fill="FFFFFF"/>
        <w:spacing w:after="0" w:line="240" w:lineRule="auto"/>
        <w:ind w:left="0" w:right="-57" w:firstLine="567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Управление метаданными (meta-data administration)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  <w:t>Сервера управления метаданными отвечают не только за информирование об изменениях в блоках и файлах, но также и за авторизацию (authentication) клиента. Для этих серверов используются следующие доменные имена: client-lb.dropbox.com, clientX.dropbox.com. Кроме этого, сервера управления могут контролировать поведение клиента. В момент эксперимента было замечено, что сервера могут указать клиенту максимальное количество блоков, которое он может посылать на сервер. Это используется для управления трафиком, который генерирует клиент.</w:t>
      </w:r>
    </w:p>
    <w:p w:rsidR="00DB16BA" w:rsidRPr="00947FB7" w:rsidRDefault="00DB16BA" w:rsidP="00947FB7">
      <w:pPr>
        <w:numPr>
          <w:ilvl w:val="0"/>
          <w:numId w:val="1"/>
        </w:numPr>
        <w:shd w:val="clear" w:color="auto" w:fill="FFFFFF"/>
        <w:spacing w:after="0" w:line="240" w:lineRule="auto"/>
        <w:ind w:left="0" w:right="-57" w:firstLine="567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Системные сообщения (system logs)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  <w:t>сервера предоставляются Амазоном и имеют название dl-debug.dropbox.com; остальные сообщения идут непосредственно на Dropbox 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eastAsia="uk-UA"/>
        </w:rPr>
        <w:t>d.dropbox.com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.</w:t>
      </w:r>
    </w:p>
    <w:p w:rsidR="00DB16BA" w:rsidRPr="00947FB7" w:rsidRDefault="00DB16BA" w:rsidP="00947FB7">
      <w:pPr>
        <w:shd w:val="clear" w:color="auto" w:fill="FFFFFF"/>
        <w:spacing w:after="0" w:line="240" w:lineRule="auto"/>
        <w:ind w:right="-57" w:firstLine="567"/>
        <w:textAlignment w:val="baseline"/>
        <w:outlineLvl w:val="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Набор данных и популярность клиентов</w:t>
      </w:r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  <w:t>(см. табл. 2).</w:t>
      </w:r>
    </w:p>
    <w:tbl>
      <w:tblPr>
        <w:tblW w:w="954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/>
      </w:tblPr>
      <w:tblGrid>
        <w:gridCol w:w="4878"/>
        <w:gridCol w:w="1838"/>
        <w:gridCol w:w="1413"/>
        <w:gridCol w:w="1414"/>
      </w:tblGrid>
      <w:tr w:rsidR="00DB16BA" w:rsidRPr="00947FB7" w:rsidTr="00947FB7">
        <w:trPr>
          <w:trHeight w:val="139"/>
        </w:trPr>
        <w:tc>
          <w:tcPr>
            <w:tcW w:w="48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t xml:space="preserve">Для сбора трафика использовался open source инструмент Tstat. Tstat позволяет собирать разнообразную информацию о ТСР, предоставляя сведения более, чем о сотне разнообразных параметров соединения. </w:t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lastRenderedPageBreak/>
              <w:t xml:space="preserve">Поскольку Dropbox использует HTTPS, </w:t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 w:eastAsia="uk-UA"/>
              </w:rPr>
              <w:t xml:space="preserve">было </w:t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t>установ</w:t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 w:eastAsia="uk-UA"/>
              </w:rPr>
              <w:t>лено</w:t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t>, что имя во всех сертификатах, используемых Dropbox — *.dropbox.com. Это было важно для правильной классификации трафика.</w:t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br/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 w:eastAsia="uk-UA"/>
              </w:rPr>
              <w:t>Была</w:t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t xml:space="preserve"> пополн</w:t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 w:eastAsia="uk-UA"/>
              </w:rPr>
              <w:t>ена</w:t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t xml:space="preserve"> открыт</w:t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 w:eastAsia="uk-UA"/>
              </w:rPr>
              <w:t>ая</w:t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t xml:space="preserve"> информаци</w:t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 w:eastAsia="uk-UA"/>
              </w:rPr>
              <w:t>я</w:t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t xml:space="preserve"> записями с серверов DNS, к которым обращались клиенты. Таким образом </w:t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 w:eastAsia="uk-UA"/>
              </w:rPr>
              <w:t xml:space="preserve"> были </w:t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t>связа</w:t>
            </w:r>
            <w:r w:rsidR="00DC669A"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ru-RU" w:eastAsia="uk-UA"/>
              </w:rPr>
              <w:t>ны</w:t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t xml:space="preserve"> IP адреса и имена серверов.</w:t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br/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t>Tstat возвращал незашифрованную информацию об устройстве и именах директорий, которыми обменивался клиент и сервер уведомлений.</w:t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 </w:t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br/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uk-UA"/>
              </w:rPr>
              <w:t>Данные были получены с помощью установки Tstat в 4 точках в Европе. Записи с точек, обозначенных как Home 1 и Home 2, составляют данные пользователей известного интернет-провайдера (ISP), предоставляющего интернет по ADSL и оптическому кабелю. Данные, обозначенные как Campus 1 и Campus 2, были собраны в университетах. Исследования проводились с 24 Марта 2012 по 5 Мая 2012.</w:t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 </w:t>
            </w: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br/>
            </w: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t>Имя</w:t>
            </w:r>
          </w:p>
        </w:tc>
        <w:tc>
          <w:tcPr>
            <w:tcW w:w="18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lastRenderedPageBreak/>
              <w:t>Тип</w:t>
            </w:r>
          </w:p>
        </w:tc>
        <w:tc>
          <w:tcPr>
            <w:tcW w:w="1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t>Количество IP адресов</w:t>
            </w:r>
          </w:p>
        </w:tc>
        <w:tc>
          <w:tcPr>
            <w:tcW w:w="1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t>Обьем данных (GB)</w:t>
            </w:r>
          </w:p>
        </w:tc>
      </w:tr>
      <w:tr w:rsidR="00DB16BA" w:rsidRPr="00947FB7" w:rsidTr="00947FB7">
        <w:trPr>
          <w:trHeight w:val="276"/>
        </w:trPr>
        <w:tc>
          <w:tcPr>
            <w:tcW w:w="48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lastRenderedPageBreak/>
              <w:t>Campus 1</w:t>
            </w:r>
          </w:p>
        </w:tc>
        <w:tc>
          <w:tcPr>
            <w:tcW w:w="18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Wired</w:t>
            </w:r>
          </w:p>
        </w:tc>
        <w:tc>
          <w:tcPr>
            <w:tcW w:w="1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400</w:t>
            </w:r>
          </w:p>
        </w:tc>
        <w:tc>
          <w:tcPr>
            <w:tcW w:w="1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5,320</w:t>
            </w:r>
          </w:p>
        </w:tc>
      </w:tr>
      <w:tr w:rsidR="00DB16BA" w:rsidRPr="00947FB7" w:rsidTr="00947FB7">
        <w:trPr>
          <w:trHeight w:val="345"/>
        </w:trPr>
        <w:tc>
          <w:tcPr>
            <w:tcW w:w="48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Campus 2</w:t>
            </w:r>
          </w:p>
        </w:tc>
        <w:tc>
          <w:tcPr>
            <w:tcW w:w="18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Wired/Wireless</w:t>
            </w:r>
          </w:p>
        </w:tc>
        <w:tc>
          <w:tcPr>
            <w:tcW w:w="1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2,528</w:t>
            </w:r>
          </w:p>
        </w:tc>
        <w:tc>
          <w:tcPr>
            <w:tcW w:w="1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55,054</w:t>
            </w:r>
          </w:p>
        </w:tc>
      </w:tr>
      <w:tr w:rsidR="00DB16BA" w:rsidRPr="00947FB7" w:rsidTr="00947FB7">
        <w:trPr>
          <w:trHeight w:val="369"/>
        </w:trPr>
        <w:tc>
          <w:tcPr>
            <w:tcW w:w="48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Home 1</w:t>
            </w:r>
          </w:p>
        </w:tc>
        <w:tc>
          <w:tcPr>
            <w:tcW w:w="18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FTTH/ADSL</w:t>
            </w:r>
          </w:p>
        </w:tc>
        <w:tc>
          <w:tcPr>
            <w:tcW w:w="1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18,785</w:t>
            </w:r>
          </w:p>
        </w:tc>
        <w:tc>
          <w:tcPr>
            <w:tcW w:w="1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509,909</w:t>
            </w:r>
          </w:p>
        </w:tc>
      </w:tr>
      <w:tr w:rsidR="00DB16BA" w:rsidRPr="00947FB7" w:rsidTr="00947FB7">
        <w:trPr>
          <w:trHeight w:val="351"/>
        </w:trPr>
        <w:tc>
          <w:tcPr>
            <w:tcW w:w="48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Home 2</w:t>
            </w:r>
          </w:p>
        </w:tc>
        <w:tc>
          <w:tcPr>
            <w:tcW w:w="18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ADSL</w:t>
            </w:r>
          </w:p>
        </w:tc>
        <w:tc>
          <w:tcPr>
            <w:tcW w:w="14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13,723</w:t>
            </w:r>
          </w:p>
        </w:tc>
        <w:tc>
          <w:tcPr>
            <w:tcW w:w="14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301,448</w:t>
            </w:r>
          </w:p>
        </w:tc>
      </w:tr>
    </w:tbl>
    <w:p w:rsidR="00947FB7" w:rsidRDefault="00947FB7" w:rsidP="00947FB7">
      <w:pPr>
        <w:spacing w:after="0" w:line="240" w:lineRule="auto"/>
        <w:ind w:right="-57" w:firstLine="567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  <w:t>Таблица 2</w:t>
      </w:r>
    </w:p>
    <w:p w:rsidR="00947FB7" w:rsidRDefault="00DB16BA" w:rsidP="00947FB7">
      <w:pPr>
        <w:spacing w:after="0" w:line="240" w:lineRule="auto"/>
        <w:ind w:right="-57" w:firstLine="567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Ниже приведен график, который показывает, сколько различных IP адресов связывалось с облачным сервисом хранения хотя бы раз в день</w:t>
      </w:r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>(см. рис 5)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6302842" cy="2467155"/>
            <wp:effectExtent l="19050" t="0" r="2708" b="0"/>
            <wp:docPr id="2" name="Рисунок 2" descr="http://habrastorage.org/storage2/1e0/ffe/bec/1e0ffebecf6e818076b10c8dab5a0f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abrastorage.org/storage2/1e0/ffe/bec/1e0ffebecf6e818076b10c8dab5a0f9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238" cy="246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  <w:t>Рисунок 5</w:t>
      </w:r>
    </w:p>
    <w:p w:rsid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Второй график показывает, сколько данных было передано на это облачное хранилище в день</w:t>
      </w:r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 xml:space="preserve"> </w:t>
      </w:r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lastRenderedPageBreak/>
        <w:t>(см. рис 6)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6442135" cy="3183147"/>
            <wp:effectExtent l="19050" t="0" r="0" b="0"/>
            <wp:docPr id="3" name="Рисунок 3" descr="http://habrastorage.org/storage2/d49/b5b/8a0/d49b5b8a0379ebf69d50f84121fedd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abrastorage.org/storage2/d49/b5b/8a0/d49b5b8a0379ebf69d50f84121feddcf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1" cy="318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FB7" w:rsidRDefault="00947FB7" w:rsidP="00947FB7">
      <w:pPr>
        <w:spacing w:after="0" w:line="240" w:lineRule="auto"/>
        <w:ind w:right="-57" w:firstLine="567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  <w:t>Рисунок 6</w:t>
      </w:r>
    </w:p>
    <w:p w:rsidR="00DB16BA" w:rsidRP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Хотелось бы обратить внимание на следующее: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  <w:t>Несмотря на большое количество устройств, использующих iCloud, количество данных, передаваемое на этот сервис, соизмеримо с другими сервисами.</w:t>
      </w:r>
    </w:p>
    <w:p w:rsidR="00DB16BA" w:rsidRPr="00947FB7" w:rsidRDefault="00DB16BA" w:rsidP="00947FB7">
      <w:pPr>
        <w:numPr>
          <w:ilvl w:val="0"/>
          <w:numId w:val="2"/>
        </w:numPr>
        <w:shd w:val="clear" w:color="auto" w:fill="FFFFFF"/>
        <w:spacing w:after="0" w:line="240" w:lineRule="auto"/>
        <w:ind w:left="0" w:right="-57" w:firstLine="567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В момент появления Google Drive, трафик, передаваемый на этот сервис, сделал большой скачок и приблизился к iCloud; в то же время количество инсталляций программы оставалось минимальным.</w:t>
      </w:r>
    </w:p>
    <w:p w:rsid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Для сравнения приведем данные использования сервисов YouTube и Dropbox в Campus 2</w:t>
      </w:r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 xml:space="preserve"> (см рис. 7)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6381750" cy="2919803"/>
            <wp:effectExtent l="19050" t="0" r="0" b="0"/>
            <wp:docPr id="4" name="Рисунок 4" descr="http://habrastorage.org/storage2/4d1/633/c84/4d1633c84874ccb09f610a892ed997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abrastorage.org/storage2/4d1/633/c84/4d1633c84874ccb09f610a892ed9976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744" cy="292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FB7" w:rsidRDefault="00947FB7" w:rsidP="00947FB7">
      <w:pPr>
        <w:spacing w:after="0" w:line="240" w:lineRule="auto"/>
        <w:ind w:right="-57" w:firstLine="567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  <w:t>Рисунок 7</w:t>
      </w:r>
    </w:p>
    <w:p w:rsidR="00C63B65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Таблица показывает суммарный трафик Dropbox, который мы отследили в ходе наших измерений</w:t>
      </w:r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 xml:space="preserve"> (см. </w:t>
      </w:r>
      <w:proofErr w:type="gramStart"/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>табл</w:t>
      </w:r>
      <w:proofErr w:type="gramEnd"/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 xml:space="preserve"> 3)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.</w:t>
      </w:r>
    </w:p>
    <w:p w:rsidR="00DB16BA" w:rsidRP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</w:p>
    <w:tbl>
      <w:tblPr>
        <w:tblW w:w="792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21"/>
        <w:gridCol w:w="1310"/>
        <w:gridCol w:w="1310"/>
        <w:gridCol w:w="1301"/>
        <w:gridCol w:w="1077"/>
        <w:gridCol w:w="1301"/>
      </w:tblGrid>
      <w:tr w:rsidR="00DB16BA" w:rsidRPr="00947FB7" w:rsidTr="00DB16B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947FB7">
            <w:pPr>
              <w:spacing w:after="0" w:line="240" w:lineRule="auto"/>
              <w:ind w:right="-57" w:firstLine="567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t>Campus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t>Campus 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t>Home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t>Home 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uk-UA"/>
              </w:rPr>
              <w:t>Всего</w:t>
            </w:r>
          </w:p>
        </w:tc>
      </w:tr>
      <w:tr w:rsidR="00DB16BA" w:rsidRPr="00947FB7" w:rsidTr="00DB16B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Запросов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167,189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1,902,824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1,438,369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693,086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4,204,666</w:t>
            </w:r>
          </w:p>
        </w:tc>
      </w:tr>
      <w:tr w:rsidR="00DB16BA" w:rsidRPr="00947FB7" w:rsidTr="00DB16B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Обьем (GB)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146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1,814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1,153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506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3,624</w:t>
            </w:r>
          </w:p>
        </w:tc>
      </w:tr>
      <w:tr w:rsidR="00DB16BA" w:rsidRPr="00947FB7" w:rsidTr="00DB16B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Устройств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283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6,609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3,350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1,313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  <w:hideMark/>
          </w:tcPr>
          <w:p w:rsidR="00DB16BA" w:rsidRPr="00947FB7" w:rsidRDefault="00DB16BA" w:rsidP="00C63B65">
            <w:pPr>
              <w:spacing w:after="0" w:line="240" w:lineRule="auto"/>
              <w:ind w:right="-5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</w:pPr>
            <w:r w:rsidRPr="00947FB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uk-UA"/>
              </w:rPr>
              <w:t>11,561</w:t>
            </w:r>
          </w:p>
        </w:tc>
      </w:tr>
    </w:tbl>
    <w:p w:rsidR="00DB16BA" w:rsidRPr="00947FB7" w:rsidRDefault="00947FB7" w:rsidP="00C63B65">
      <w:pPr>
        <w:spacing w:after="0" w:line="240" w:lineRule="auto"/>
        <w:ind w:right="-57" w:firstLine="567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  <w:t>Таблица 3</w:t>
      </w:r>
    </w:p>
    <w:p w:rsidR="00947FB7" w:rsidRDefault="00947FB7" w:rsidP="00947FB7">
      <w:pPr>
        <w:shd w:val="clear" w:color="auto" w:fill="FFFFFF"/>
        <w:spacing w:after="0" w:line="240" w:lineRule="auto"/>
        <w:ind w:right="-57" w:firstLine="567"/>
        <w:textAlignment w:val="baseline"/>
        <w:outlineLvl w:val="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</w:p>
    <w:p w:rsidR="00DB16BA" w:rsidRPr="00947FB7" w:rsidRDefault="00DB16BA" w:rsidP="00947FB7">
      <w:pPr>
        <w:shd w:val="clear" w:color="auto" w:fill="FFFFFF"/>
        <w:spacing w:after="0" w:line="240" w:lineRule="auto"/>
        <w:ind w:right="-57" w:firstLine="567"/>
        <w:textAlignment w:val="baseline"/>
        <w:outlineLvl w:val="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Анализ трафика</w:t>
      </w:r>
    </w:p>
    <w:p w:rsid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Графики показывают куммулятивную функцию распределения для различного количества блоков</w:t>
      </w:r>
      <w:r w:rsid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>(см. рис 8)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6202393" cy="2978389"/>
            <wp:effectExtent l="19050" t="0" r="7907" b="0"/>
            <wp:docPr id="5" name="Рисунок 5" descr="http://habrastorage.org/storage2/b42/ce2/3b5/b42ce23b54762a6585276d27b62da6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abrastorage.org/storage2/b42/ce2/3b5/b42ce23b54762a6585276d27b62da6c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50" cy="297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FB7" w:rsidRDefault="00947FB7" w:rsidP="00947FB7">
      <w:pPr>
        <w:spacing w:after="0" w:line="240" w:lineRule="auto"/>
        <w:ind w:right="-57" w:firstLine="567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  <w:t>Рисунок 8</w:t>
      </w:r>
    </w:p>
    <w:p w:rsidR="003370E9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Оказалось, что более, чем в 80% процентах случаев, количество блоков при сохранении данных не превышает 10. График для данных с точки Home 2 существенно отличается от остальных, так как здесь мы наблюдали одного клиента, который постоянно, на протяжении нескольких дней, пересылал одни и те же блоки. Анализ полученных данных показывает, что основной сценарий использования Dropbox — это постоянная работа с небольшими, постоянно изменяемыми файлами.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Как мы рассмотрели выше, Dropbox использует центральные сервера для хранения данных. Это сразу наводит на вопрос о скорости работы сервиса для пользователей, которые находятся географически далеко от серверов.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Максимальная скорость, котор</w:t>
      </w:r>
      <w:r w:rsidR="00C27830"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>ая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 xml:space="preserve"> наблюдал</w:t>
      </w:r>
      <w:r w:rsidR="00C27830"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>аст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, была близка к 10 Mbit/s и наблюдалась на файлах с размером больше 1 Mb. Средняя скорость для Campus 2 была: запись — 462 kbits/s и чтение — 797 kbits/s. Для Campus 1: запись — 359 kbits/s и чтение — 783 kbits/s</w:t>
      </w:r>
      <w:r w:rsidR="003370E9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 xml:space="preserve"> (см. рис 9, 10)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lastRenderedPageBreak/>
        <w:br/>
      </w:r>
      <w:r w:rsidRPr="00947F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6043307" cy="4284475"/>
            <wp:effectExtent l="19050" t="0" r="0" b="0"/>
            <wp:docPr id="6" name="Рисунок 6" descr="http://habrastorage.org/storage2/6d1/384/11b/6d138411bab6db16ca1822a66701d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habrastorage.org/storage2/6d1/384/11b/6d138411bab6db16ca1822a66701da2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39" cy="4293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0E9" w:rsidRDefault="003370E9" w:rsidP="003370E9">
      <w:pPr>
        <w:spacing w:after="0" w:line="240" w:lineRule="auto"/>
        <w:ind w:right="-57" w:firstLine="567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  <w:t>Рисунок 9</w:t>
      </w:r>
      <w:r w:rsidR="00DB16BA"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="00DB16BA" w:rsidRPr="00947F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6355888" cy="3973557"/>
            <wp:effectExtent l="19050" t="0" r="6812" b="0"/>
            <wp:docPr id="7" name="Рисунок 7" descr="http://habrastorage.org/storage2/c83/3fe/89a/c833fe89a25a03d5d39d315def2d13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abrastorage.org/storage2/c83/3fe/89a/c833fe89a25a03d5d39d315def2d13d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29" cy="397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16BA"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>Рисунок 10</w:t>
      </w:r>
    </w:p>
    <w:p w:rsidR="00DB16BA" w:rsidRPr="00947FB7" w:rsidRDefault="00DB16BA" w:rsidP="003370E9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Также из графиков видно, что скорость существенно зависит от количества блоков: чем больше блоков, тем ниже скорость.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  <w:t>Изменения в Dropbox 1.4.0</w:t>
      </w:r>
    </w:p>
    <w:p w:rsidR="00DB16BA" w:rsidRP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lastRenderedPageBreak/>
        <w:t>Начиная с версии 1.4.0, Dropbox добавил две новые команды: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uk-UA"/>
        </w:rPr>
        <w:t>store_batch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> 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и</w:t>
      </w:r>
      <w:r w:rsidRPr="00947FB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eastAsia="uk-UA"/>
        </w:rPr>
        <w:t>retrieve_batch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, что позволяет работать с несколькими блоками одновременно. Это улучшение должно существенно улучшить пропускную способность сервиса.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  <w:t>Количество устройств</w:t>
      </w:r>
    </w:p>
    <w:p w:rsidR="003370E9" w:rsidRDefault="00DB16BA" w:rsidP="003370E9">
      <w:pPr>
        <w:spacing w:after="0" w:line="240" w:lineRule="auto"/>
        <w:ind w:right="-57" w:firstLine="567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График показывает количество установок Dropbox у пользователей дома. Примерно в 60% случаев у пользователей существует только 1 устройство с Dropbox. У 25% пользователей дома есть 2 устройства, использующих Dropbox</w:t>
      </w:r>
      <w:r w:rsidR="003370E9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>(см.рис 11)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5984935" cy="2372264"/>
            <wp:effectExtent l="19050" t="0" r="0" b="0"/>
            <wp:docPr id="8" name="Рисунок 8" descr="http://habrastorage.org/storage2/cfd/b39/4ac/cfdb394aceaa317a6b285a0c5b66f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abrastorage.org/storage2/cfd/b39/4ac/cfdb394aceaa317a6b285a0c5b66f84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573" cy="237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="003370E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uk-UA"/>
        </w:rPr>
        <w:t>Рисунок 11</w:t>
      </w:r>
    </w:p>
    <w:p w:rsidR="00DB16BA" w:rsidRPr="00947FB7" w:rsidRDefault="00DB16BA" w:rsidP="003370E9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  <w:t>Среднее время использования</w:t>
      </w:r>
    </w:p>
    <w:p w:rsidR="003370E9" w:rsidRDefault="00DB16BA" w:rsidP="003370E9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График показывает среднее время использования Dropbox. Анализируя время использования, мы смотрели, сколько времени клиент поддерживал связь с сервером уведомлений. Поскольку клиент всегда держит это соединение открытым либо открывает его заново, это хороший способ оценить время использования</w:t>
      </w:r>
      <w:r w:rsidR="003370E9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 xml:space="preserve"> (см. рис 12)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.</w:t>
      </w:r>
    </w:p>
    <w:p w:rsidR="003370E9" w:rsidRDefault="00DB16BA" w:rsidP="003370E9">
      <w:pPr>
        <w:spacing w:after="0" w:line="240" w:lineRule="auto"/>
        <w:ind w:right="-57" w:firstLine="567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5862132" cy="2622430"/>
            <wp:effectExtent l="19050" t="0" r="5268" b="0"/>
            <wp:docPr id="9" name="Рисунок 9" descr="http://habrastorage.org/storage2/39b/b12/e9c/39bb12e9cf6146dc2a14ed6eb2bc55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abrastorage.org/storage2/39b/b12/e9c/39bb12e9cf6146dc2a14ed6eb2bc558a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35" cy="262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="003370E9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  <w:t>Рисунок 12</w:t>
      </w:r>
    </w:p>
    <w:p w:rsidR="003370E9" w:rsidRDefault="003370E9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 w:eastAsia="uk-UA"/>
        </w:rPr>
      </w:pPr>
    </w:p>
    <w:p w:rsidR="00DB16BA" w:rsidRPr="00947FB7" w:rsidRDefault="00DB16BA" w:rsidP="00947FB7">
      <w:pPr>
        <w:spacing w:after="0" w:line="240" w:lineRule="auto"/>
        <w:ind w:right="-57" w:firstLine="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Из графика видно, что время использования Dropbox в большинстве случаев меньше 4 часов. Исключение составляет Campus 1, где много рабочих компьютеров и компьютеров, работающих постоянно.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  <w:t>Исходные данные</w:t>
      </w:r>
    </w:p>
    <w:p w:rsidR="00A71A8A" w:rsidRPr="00947FB7" w:rsidRDefault="00DB16BA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Вы можете загрузить исходные данные, которые использовались в этой статье для дальнейшего анализа. (</w:t>
      </w:r>
      <w:hyperlink r:id="rId38" w:history="1">
        <w:r w:rsidRPr="00947FB7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uk-UA"/>
          </w:rPr>
          <w:t>Исходные данные</w:t>
        </w:r>
      </w:hyperlink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).</w:t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br/>
      </w:r>
      <w:r w:rsidRPr="00947FB7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Хочу обратить внимание, что оригинальная статья содержит больше информации. В ней могут быть ответы на вопросы, которые могут возникнуть у вас после прочтения.</w:t>
      </w:r>
    </w:p>
    <w:p w:rsidR="002E2CF7" w:rsidRPr="00947FB7" w:rsidRDefault="002E2CF7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A71A8A" w:rsidRDefault="00A71A8A" w:rsidP="003370E9">
      <w:pPr>
        <w:spacing w:after="0" w:line="240" w:lineRule="auto"/>
        <w:ind w:right="-57" w:firstLine="567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Список </w:t>
      </w:r>
      <w:r w:rsidR="00C27830"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литературы и </w:t>
      </w: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источников</w:t>
      </w:r>
      <w:r w:rsidR="00C27830"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:</w:t>
      </w:r>
    </w:p>
    <w:p w:rsidR="003370E9" w:rsidRPr="00947FB7" w:rsidRDefault="003370E9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1737A5" w:rsidRPr="00947FB7" w:rsidRDefault="001737A5" w:rsidP="00947FB7">
      <w:pPr>
        <w:pStyle w:val="a7"/>
        <w:numPr>
          <w:ilvl w:val="0"/>
          <w:numId w:val="8"/>
        </w:numPr>
        <w:spacing w:after="0" w:line="240" w:lineRule="auto"/>
        <w:ind w:left="0" w:right="-57" w:firstLine="567"/>
        <w:rPr>
          <w:rFonts w:ascii="Times New Roman" w:eastAsia="Times New Roman" w:hAnsi="Times New Roman" w:cs="Times New Roman"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iCs/>
          <w:sz w:val="24"/>
          <w:szCs w:val="24"/>
          <w:lang w:eastAsia="be-BY"/>
        </w:rPr>
        <w:t>Э. Гамма, Р. Хелм, Р. Джонсон, Дж. Влиссидес</w:t>
      </w:r>
      <w:r w:rsidRPr="00947FB7">
        <w:rPr>
          <w:rFonts w:ascii="Times New Roman" w:eastAsia="Times New Roman" w:hAnsi="Times New Roman" w:cs="Times New Roman"/>
          <w:sz w:val="24"/>
          <w:szCs w:val="24"/>
          <w:lang w:eastAsia="be-BY"/>
        </w:rPr>
        <w:t xml:space="preserve"> Приемы объектно-ориентированного проектирования. Паттерны</w:t>
      </w:r>
      <w:r w:rsidRPr="00947FB7">
        <w:rPr>
          <w:rFonts w:ascii="Times New Roman" w:eastAsia="Times New Roman" w:hAnsi="Times New Roman" w:cs="Times New Roman"/>
          <w:sz w:val="24"/>
          <w:szCs w:val="24"/>
          <w:lang w:val="en-US" w:eastAsia="be-BY"/>
        </w:rPr>
        <w:t xml:space="preserve"> </w:t>
      </w:r>
      <w:r w:rsidRPr="00947FB7">
        <w:rPr>
          <w:rFonts w:ascii="Times New Roman" w:eastAsia="Times New Roman" w:hAnsi="Times New Roman" w:cs="Times New Roman"/>
          <w:sz w:val="24"/>
          <w:szCs w:val="24"/>
          <w:lang w:eastAsia="be-BY"/>
        </w:rPr>
        <w:t>проектирования</w:t>
      </w:r>
      <w:r w:rsidRPr="00947FB7">
        <w:rPr>
          <w:rFonts w:ascii="Times New Roman" w:eastAsia="Times New Roman" w:hAnsi="Times New Roman" w:cs="Times New Roman"/>
          <w:sz w:val="24"/>
          <w:szCs w:val="24"/>
          <w:lang w:val="en-US" w:eastAsia="be-BY"/>
        </w:rPr>
        <w:t xml:space="preserve"> = Design Patterns: Elements of Reusable Object-Oriented Software. — </w:t>
      </w:r>
      <w:r w:rsidRPr="00947FB7">
        <w:rPr>
          <w:rFonts w:ascii="Times New Roman" w:eastAsia="Times New Roman" w:hAnsi="Times New Roman" w:cs="Times New Roman"/>
          <w:sz w:val="24"/>
          <w:szCs w:val="24"/>
          <w:lang w:eastAsia="be-BY"/>
        </w:rPr>
        <w:t>СПб</w:t>
      </w:r>
      <w:r w:rsidRPr="00947FB7">
        <w:rPr>
          <w:rFonts w:ascii="Times New Roman" w:eastAsia="Times New Roman" w:hAnsi="Times New Roman" w:cs="Times New Roman"/>
          <w:sz w:val="24"/>
          <w:szCs w:val="24"/>
          <w:lang w:val="en-US" w:eastAsia="be-BY"/>
        </w:rPr>
        <w:t xml:space="preserve">: </w:t>
      </w:r>
      <w:hyperlink r:id="rId39" w:tooltip="Питер (издательство)" w:history="1">
        <w:r w:rsidRPr="00947FB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be-BY"/>
          </w:rPr>
          <w:t>«</w:t>
        </w:r>
        <w:r w:rsidRPr="00947FB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be-BY"/>
          </w:rPr>
          <w:t>Питер</w:t>
        </w:r>
        <w:r w:rsidRPr="00947FB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be-BY"/>
          </w:rPr>
          <w:t>»</w:t>
        </w:r>
      </w:hyperlink>
      <w:r w:rsidRPr="00947FB7">
        <w:rPr>
          <w:rFonts w:ascii="Times New Roman" w:eastAsia="Times New Roman" w:hAnsi="Times New Roman" w:cs="Times New Roman"/>
          <w:sz w:val="24"/>
          <w:szCs w:val="24"/>
          <w:lang w:val="en-US" w:eastAsia="be-BY"/>
        </w:rPr>
        <w:t xml:space="preserve">, 2007. — </w:t>
      </w:r>
      <w:r w:rsidRPr="00947FB7">
        <w:rPr>
          <w:rFonts w:ascii="Times New Roman" w:eastAsia="Times New Roman" w:hAnsi="Times New Roman" w:cs="Times New Roman"/>
          <w:sz w:val="24"/>
          <w:szCs w:val="24"/>
          <w:lang w:eastAsia="be-BY"/>
        </w:rPr>
        <w:t>С</w:t>
      </w:r>
      <w:r w:rsidRPr="00947FB7">
        <w:rPr>
          <w:rFonts w:ascii="Times New Roman" w:eastAsia="Times New Roman" w:hAnsi="Times New Roman" w:cs="Times New Roman"/>
          <w:sz w:val="24"/>
          <w:szCs w:val="24"/>
          <w:lang w:val="en-US" w:eastAsia="be-BY"/>
        </w:rPr>
        <w:t xml:space="preserve">. 366. </w:t>
      </w:r>
    </w:p>
    <w:p w:rsidR="001737A5" w:rsidRPr="00947FB7" w:rsidRDefault="001737A5" w:rsidP="00947FB7">
      <w:pPr>
        <w:pStyle w:val="a7"/>
        <w:numPr>
          <w:ilvl w:val="0"/>
          <w:numId w:val="8"/>
        </w:numPr>
        <w:spacing w:after="0" w:line="240" w:lineRule="auto"/>
        <w:ind w:left="0" w:right="-57" w:firstLine="567"/>
        <w:rPr>
          <w:rFonts w:ascii="Times New Roman" w:eastAsia="Times New Roman" w:hAnsi="Times New Roman" w:cs="Times New Roman"/>
          <w:iCs/>
          <w:sz w:val="24"/>
          <w:szCs w:val="24"/>
          <w:lang w:val="en-US" w:eastAsia="be-BY"/>
        </w:rPr>
      </w:pPr>
      <w:r w:rsidRPr="00947FB7">
        <w:rPr>
          <w:rFonts w:ascii="Times New Roman" w:eastAsia="Times New Roman" w:hAnsi="Times New Roman" w:cs="Times New Roman"/>
          <w:iCs/>
          <w:sz w:val="24"/>
          <w:szCs w:val="24"/>
          <w:lang w:eastAsia="be-BY"/>
        </w:rPr>
        <w:t xml:space="preserve">Алан Шаллоуей, Джеймс Р. Тротт Шаблоны проектирования. Новый подход к объектно-ориентированному анализу и проектированию </w:t>
      </w:r>
      <w:r w:rsidRPr="00947FB7">
        <w:rPr>
          <w:rFonts w:ascii="Times New Roman" w:eastAsia="Times New Roman" w:hAnsi="Times New Roman" w:cs="Times New Roman"/>
          <w:iCs/>
          <w:sz w:val="24"/>
          <w:szCs w:val="24"/>
          <w:lang w:val="en-US" w:eastAsia="be-BY"/>
        </w:rPr>
        <w:t xml:space="preserve">= Design Patterns Explained: A New Perspective on Object-Oriented Design. — </w:t>
      </w:r>
      <w:proofErr w:type="gramStart"/>
      <w:r w:rsidRPr="00947FB7">
        <w:rPr>
          <w:rFonts w:ascii="Times New Roman" w:eastAsia="Times New Roman" w:hAnsi="Times New Roman" w:cs="Times New Roman"/>
          <w:iCs/>
          <w:sz w:val="24"/>
          <w:szCs w:val="24"/>
          <w:lang w:eastAsia="be-BY"/>
        </w:rPr>
        <w:t>М</w:t>
      </w:r>
      <w:r w:rsidRPr="00947FB7">
        <w:rPr>
          <w:rFonts w:ascii="Times New Roman" w:eastAsia="Times New Roman" w:hAnsi="Times New Roman" w:cs="Times New Roman"/>
          <w:iCs/>
          <w:sz w:val="24"/>
          <w:szCs w:val="24"/>
          <w:lang w:val="en-US" w:eastAsia="be-BY"/>
        </w:rPr>
        <w:t>.:</w:t>
      </w:r>
      <w:proofErr w:type="gramEnd"/>
      <w:r w:rsidRPr="00947FB7">
        <w:rPr>
          <w:rFonts w:ascii="Times New Roman" w:eastAsia="Times New Roman" w:hAnsi="Times New Roman" w:cs="Times New Roman"/>
          <w:iCs/>
          <w:sz w:val="24"/>
          <w:szCs w:val="24"/>
          <w:lang w:val="en-US" w:eastAsia="be-BY"/>
        </w:rPr>
        <w:t xml:space="preserve"> </w:t>
      </w:r>
      <w:hyperlink r:id="rId40" w:tooltip="Вильямс (издательство)" w:history="1">
        <w:r w:rsidRPr="00947FB7">
          <w:rPr>
            <w:rFonts w:ascii="Times New Roman" w:eastAsia="Times New Roman" w:hAnsi="Times New Roman" w:cs="Times New Roman"/>
            <w:iCs/>
            <w:sz w:val="24"/>
            <w:szCs w:val="24"/>
            <w:lang w:val="en-US" w:eastAsia="be-BY"/>
          </w:rPr>
          <w:t>«</w:t>
        </w:r>
        <w:r w:rsidRPr="00947FB7">
          <w:rPr>
            <w:rFonts w:ascii="Times New Roman" w:eastAsia="Times New Roman" w:hAnsi="Times New Roman" w:cs="Times New Roman"/>
            <w:iCs/>
            <w:sz w:val="24"/>
            <w:szCs w:val="24"/>
            <w:lang w:eastAsia="be-BY"/>
          </w:rPr>
          <w:t>Вильямс</w:t>
        </w:r>
        <w:r w:rsidRPr="00947FB7">
          <w:rPr>
            <w:rFonts w:ascii="Times New Roman" w:eastAsia="Times New Roman" w:hAnsi="Times New Roman" w:cs="Times New Roman"/>
            <w:iCs/>
            <w:sz w:val="24"/>
            <w:szCs w:val="24"/>
            <w:lang w:val="en-US" w:eastAsia="be-BY"/>
          </w:rPr>
          <w:t>»</w:t>
        </w:r>
      </w:hyperlink>
      <w:r w:rsidRPr="00947FB7">
        <w:rPr>
          <w:rFonts w:ascii="Times New Roman" w:eastAsia="Times New Roman" w:hAnsi="Times New Roman" w:cs="Times New Roman"/>
          <w:iCs/>
          <w:sz w:val="24"/>
          <w:szCs w:val="24"/>
          <w:lang w:val="en-US" w:eastAsia="be-BY"/>
        </w:rPr>
        <w:t xml:space="preserve">, 2002. — </w:t>
      </w:r>
      <w:r w:rsidRPr="00947FB7">
        <w:rPr>
          <w:rFonts w:ascii="Times New Roman" w:eastAsia="Times New Roman" w:hAnsi="Times New Roman" w:cs="Times New Roman"/>
          <w:iCs/>
          <w:sz w:val="24"/>
          <w:szCs w:val="24"/>
          <w:lang w:eastAsia="be-BY"/>
        </w:rPr>
        <w:t>С</w:t>
      </w:r>
      <w:r w:rsidRPr="00947FB7">
        <w:rPr>
          <w:rFonts w:ascii="Times New Roman" w:eastAsia="Times New Roman" w:hAnsi="Times New Roman" w:cs="Times New Roman"/>
          <w:iCs/>
          <w:sz w:val="24"/>
          <w:szCs w:val="24"/>
          <w:lang w:val="en-US" w:eastAsia="be-BY"/>
        </w:rPr>
        <w:t>. 288.</w:t>
      </w:r>
    </w:p>
    <w:p w:rsidR="00A71A8A" w:rsidRPr="00947FB7" w:rsidRDefault="00A71A8A" w:rsidP="00947FB7">
      <w:pPr>
        <w:pStyle w:val="a7"/>
        <w:numPr>
          <w:ilvl w:val="0"/>
          <w:numId w:val="8"/>
        </w:numPr>
        <w:spacing w:after="0" w:line="240" w:lineRule="auto"/>
        <w:ind w:left="0"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Разработка высоконагруженного веб-приложения. Плотников Д.Ю., Малёваный Е.Ф., Аноприенко А.Я.</w:t>
      </w:r>
    </w:p>
    <w:p w:rsidR="00A71A8A" w:rsidRPr="00947FB7" w:rsidRDefault="00A71A8A" w:rsidP="00947FB7">
      <w:pPr>
        <w:pStyle w:val="a7"/>
        <w:numPr>
          <w:ilvl w:val="0"/>
          <w:numId w:val="8"/>
        </w:numPr>
        <w:spacing w:after="0" w:line="240" w:lineRule="auto"/>
        <w:ind w:left="0"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Информационные управляющие системы и компьютерный мониторинг (ИУС и </w:t>
      </w:r>
      <w:proofErr w:type="gramStart"/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КМ</w:t>
      </w:r>
      <w:proofErr w:type="gramEnd"/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2012)— Донецк, ДонНТУ — 2011, с. 431-435</w:t>
      </w:r>
    </w:p>
    <w:p w:rsidR="00C27830" w:rsidRPr="00947FB7" w:rsidRDefault="00D010CA" w:rsidP="00947FB7">
      <w:pPr>
        <w:pStyle w:val="a7"/>
        <w:numPr>
          <w:ilvl w:val="0"/>
          <w:numId w:val="8"/>
        </w:numPr>
        <w:spacing w:after="0" w:line="240" w:lineRule="auto"/>
        <w:ind w:left="0"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hyperlink r:id="rId41" w:history="1">
        <w:r w:rsidR="00C27830" w:rsidRPr="00947FB7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www.dropbox.com</w:t>
        </w:r>
      </w:hyperlink>
    </w:p>
    <w:p w:rsidR="00C27830" w:rsidRPr="00947FB7" w:rsidRDefault="00D010CA" w:rsidP="00947FB7">
      <w:pPr>
        <w:pStyle w:val="a7"/>
        <w:numPr>
          <w:ilvl w:val="0"/>
          <w:numId w:val="8"/>
        </w:numPr>
        <w:spacing w:after="0" w:line="240" w:lineRule="auto"/>
        <w:ind w:left="0"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hyperlink r:id="rId42" w:history="1">
        <w:r w:rsidR="00C27830" w:rsidRPr="00947FB7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http://www.simpleweb.org/wiki/Dropbox_Traces</w:t>
        </w:r>
      </w:hyperlink>
    </w:p>
    <w:p w:rsidR="00865E71" w:rsidRPr="00947FB7" w:rsidRDefault="00865E71" w:rsidP="00947FB7">
      <w:pPr>
        <w:pStyle w:val="a7"/>
        <w:numPr>
          <w:ilvl w:val="0"/>
          <w:numId w:val="8"/>
        </w:numPr>
        <w:spacing w:after="0" w:line="240" w:lineRule="auto"/>
        <w:ind w:left="0"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47FB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ru.wikipedia.org</w:t>
      </w:r>
    </w:p>
    <w:p w:rsidR="00C27830" w:rsidRPr="00947FB7" w:rsidRDefault="00C27830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:rsidR="00A71A8A" w:rsidRPr="00947FB7" w:rsidRDefault="00A71A8A" w:rsidP="00947FB7">
      <w:pPr>
        <w:spacing w:after="0" w:line="240" w:lineRule="auto"/>
        <w:ind w:right="-57" w:firstLine="567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sectPr w:rsidR="00A71A8A" w:rsidRPr="00947FB7" w:rsidSect="00346E0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15C78"/>
    <w:multiLevelType w:val="hybridMultilevel"/>
    <w:tmpl w:val="50C63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9D2BF8"/>
    <w:multiLevelType w:val="hybridMultilevel"/>
    <w:tmpl w:val="18445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E21A1F"/>
    <w:multiLevelType w:val="multilevel"/>
    <w:tmpl w:val="BE7A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8AA1F88"/>
    <w:multiLevelType w:val="multilevel"/>
    <w:tmpl w:val="99340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66B009E"/>
    <w:multiLevelType w:val="multilevel"/>
    <w:tmpl w:val="CF707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8103711"/>
    <w:multiLevelType w:val="multilevel"/>
    <w:tmpl w:val="90466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0AE16FA"/>
    <w:multiLevelType w:val="hybridMultilevel"/>
    <w:tmpl w:val="48C04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1FA5816"/>
    <w:multiLevelType w:val="hybridMultilevel"/>
    <w:tmpl w:val="24FC5B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08"/>
  <w:hyphenationZone w:val="425"/>
  <w:characterSpacingControl w:val="doNotCompress"/>
  <w:compat/>
  <w:rsids>
    <w:rsidRoot w:val="00A71A8A"/>
    <w:rsid w:val="000465D8"/>
    <w:rsid w:val="000655F1"/>
    <w:rsid w:val="0007152C"/>
    <w:rsid w:val="00077993"/>
    <w:rsid w:val="000A646C"/>
    <w:rsid w:val="000E516D"/>
    <w:rsid w:val="00164D79"/>
    <w:rsid w:val="001737A5"/>
    <w:rsid w:val="001C75AC"/>
    <w:rsid w:val="002E2CF7"/>
    <w:rsid w:val="0031081B"/>
    <w:rsid w:val="003370E9"/>
    <w:rsid w:val="00346E02"/>
    <w:rsid w:val="0036012F"/>
    <w:rsid w:val="00392CE0"/>
    <w:rsid w:val="004A16CF"/>
    <w:rsid w:val="00530976"/>
    <w:rsid w:val="005D0B93"/>
    <w:rsid w:val="0080382E"/>
    <w:rsid w:val="00837ADE"/>
    <w:rsid w:val="00865E71"/>
    <w:rsid w:val="00942CD5"/>
    <w:rsid w:val="00947FB7"/>
    <w:rsid w:val="00967FB7"/>
    <w:rsid w:val="00A71A8A"/>
    <w:rsid w:val="00AB77C9"/>
    <w:rsid w:val="00BC087A"/>
    <w:rsid w:val="00C27830"/>
    <w:rsid w:val="00C63B65"/>
    <w:rsid w:val="00D010CA"/>
    <w:rsid w:val="00DB16BA"/>
    <w:rsid w:val="00DC669A"/>
    <w:rsid w:val="00E0692E"/>
    <w:rsid w:val="00EC4184"/>
    <w:rsid w:val="00FB7D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6E02"/>
  </w:style>
  <w:style w:type="paragraph" w:styleId="2">
    <w:name w:val="heading 2"/>
    <w:basedOn w:val="a"/>
    <w:next w:val="a"/>
    <w:link w:val="20"/>
    <w:uiPriority w:val="9"/>
    <w:unhideWhenUsed/>
    <w:qFormat/>
    <w:rsid w:val="000655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link w:val="40"/>
    <w:uiPriority w:val="9"/>
    <w:qFormat/>
    <w:rsid w:val="00DB16B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paragraph" w:styleId="5">
    <w:name w:val="heading 5"/>
    <w:basedOn w:val="a"/>
    <w:link w:val="50"/>
    <w:uiPriority w:val="9"/>
    <w:qFormat/>
    <w:rsid w:val="00DB16B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967FB7"/>
  </w:style>
  <w:style w:type="character" w:styleId="a3">
    <w:name w:val="Hyperlink"/>
    <w:basedOn w:val="a0"/>
    <w:uiPriority w:val="99"/>
    <w:unhideWhenUsed/>
    <w:rsid w:val="00967FB7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967F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40">
    <w:name w:val="Заголовок 4 Знак"/>
    <w:basedOn w:val="a0"/>
    <w:link w:val="4"/>
    <w:uiPriority w:val="9"/>
    <w:rsid w:val="00DB16BA"/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customStyle="1" w:styleId="50">
    <w:name w:val="Заголовок 5 Знак"/>
    <w:basedOn w:val="a0"/>
    <w:link w:val="5"/>
    <w:uiPriority w:val="9"/>
    <w:rsid w:val="00DB16BA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a5">
    <w:name w:val="Balloon Text"/>
    <w:basedOn w:val="a"/>
    <w:link w:val="a6"/>
    <w:uiPriority w:val="99"/>
    <w:semiHidden/>
    <w:unhideWhenUsed/>
    <w:rsid w:val="00DB1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B16BA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1081B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0655F1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0655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u.wikipedia.org/wiki/%D0%9A%D0%BB%D0%B8%D0%B5%D0%BD%D1%82_(%D0%B8%D0%BD%D1%84%D0%BE%D1%80%D0%BC%D0%B0%D1%82%D0%B8%D0%BA%D0%B0)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ru.wikipedia.org/wiki/Symbian_OS" TargetMode="External"/><Relationship Id="rId39" Type="http://schemas.openxmlformats.org/officeDocument/2006/relationships/hyperlink" Target="http://ru.wikipedia.org/wiki/%D0%9F%D0%B8%D1%82%D0%B5%D1%80_%28%D0%B8%D0%B7%D0%B4%D0%B0%D1%82%D0%B5%D0%BB%D1%8C%D1%81%D1%82%D0%B2%D0%BE%29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Linux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www.simpleweb.org/wiki/Dropbox_Traces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17" Type="http://schemas.openxmlformats.org/officeDocument/2006/relationships/hyperlink" Target="https://ru.wikipedia.org/wiki/%D0%A4%D0%B0%D0%B9%D0%BB%D0%BE%D0%B2%D0%B0%D1%8F_%D1%81%D0%B8%D1%81%D1%82%D0%B5%D0%BC%D0%B0" TargetMode="External"/><Relationship Id="rId25" Type="http://schemas.openxmlformats.org/officeDocument/2006/relationships/hyperlink" Target="https://ru.wikipedia.org/wiki/BlackBerry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://traces.simpleweb.org/dropbox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4%D0%B5%D0%BB%D1%8C%D1%82%D0%B0-%D0%BA%D0%BE%D0%B4%D0%B8%D1%80%D0%BE%D0%B2%D0%B0%D0%BD%D0%B8%D0%B5" TargetMode="External"/><Relationship Id="rId20" Type="http://schemas.openxmlformats.org/officeDocument/2006/relationships/hyperlink" Target="https://ru.wikipedia.org/wiki/Mac_OS" TargetMode="External"/><Relationship Id="rId29" Type="http://schemas.openxmlformats.org/officeDocument/2006/relationships/image" Target="media/image5.png"/><Relationship Id="rId41" Type="http://schemas.openxmlformats.org/officeDocument/2006/relationships/hyperlink" Target="http://www.dropbox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ru.wikipedia.org/wiki/%D0%A1%D0%B8%D0%BD%D1%85%D1%80%D0%BE%D0%BD%D0%B8%D0%B7%D0%B0%D1%86%D0%B8%D1%8F_(%D0%B8%D0%BD%D1%84%D0%BE%D1%80%D0%BC%D0%B0%D1%82%D0%B8%D0%BA%D0%B0)" TargetMode="External"/><Relationship Id="rId24" Type="http://schemas.openxmlformats.org/officeDocument/2006/relationships/hyperlink" Target="https://ru.wikipedia.org/wiki/Android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yperlink" Target="http://ru.wikipedia.org/wiki/%D0%92%D0%B8%D0%BB%D1%8C%D1%8F%D0%BC%D1%81_%28%D0%B8%D0%B7%D0%B4%D0%B0%D1%82%D0%B5%D0%BB%D1%8C%D1%81%D1%82%D0%B2%D0%BE%2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1%80%D0%B0%D1%83%D0%B7%D0%B5%D1%80" TargetMode="External"/><Relationship Id="rId23" Type="http://schemas.openxmlformats.org/officeDocument/2006/relationships/hyperlink" Target="https://ru.wikipedia.org/wiki/IPad" TargetMode="External"/><Relationship Id="rId28" Type="http://schemas.openxmlformats.org/officeDocument/2006/relationships/hyperlink" Target="https://ru.wikipedia.org/wiki/Windows_Phone_7" TargetMode="External"/><Relationship Id="rId36" Type="http://schemas.openxmlformats.org/officeDocument/2006/relationships/image" Target="media/image12.png"/><Relationship Id="rId10" Type="http://schemas.openxmlformats.org/officeDocument/2006/relationships/hyperlink" Target="https://ru.wikipedia.org/wiki/%D0%98%D0%BD%D1%82%D0%B5%D1%80%D0%BD%D0%B5%D1%82" TargetMode="External"/><Relationship Id="rId19" Type="http://schemas.openxmlformats.org/officeDocument/2006/relationships/hyperlink" Target="https://ru.wikipedia.org/wiki/Windows" TargetMode="External"/><Relationship Id="rId31" Type="http://schemas.openxmlformats.org/officeDocument/2006/relationships/image" Target="media/image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E%D0%B1%D0%BB%D0%B0%D1%87%D0%BD%D0%BE%D0%B5_%D1%85%D1%80%D0%B0%D0%BD%D0%B8%D0%BB%D0%B8%D1%89%D0%B5_%D0%B4%D0%B0%D0%BD%D0%BD%D1%8B%D1%85" TargetMode="External"/><Relationship Id="rId14" Type="http://schemas.openxmlformats.org/officeDocument/2006/relationships/hyperlink" Target="https://ru.wikipedia.org/wiki/%D0%92%D0%B5%D0%B1-%D0%B8%D0%BD%D1%82%D0%B5%D1%80%D1%84%D0%B5%D0%B9%D1%81" TargetMode="External"/><Relationship Id="rId22" Type="http://schemas.openxmlformats.org/officeDocument/2006/relationships/hyperlink" Target="https://ru.wikipedia.org/wiki/IPhone" TargetMode="External"/><Relationship Id="rId27" Type="http://schemas.openxmlformats.org/officeDocument/2006/relationships/hyperlink" Target="https://ru.wikipedia.org/wiki/Bada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173397-7B83-46BE-B6DD-5738646F4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</Pages>
  <Words>3548</Words>
  <Characters>20224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</dc:creator>
  <cp:keywords/>
  <dc:description/>
  <cp:lastModifiedBy>Admin</cp:lastModifiedBy>
  <cp:revision>13</cp:revision>
  <cp:lastPrinted>2015-05-20T09:37:00Z</cp:lastPrinted>
  <dcterms:created xsi:type="dcterms:W3CDTF">2014-11-04T11:09:00Z</dcterms:created>
  <dcterms:modified xsi:type="dcterms:W3CDTF">2015-05-20T18:27:00Z</dcterms:modified>
</cp:coreProperties>
</file>