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E2A3" w14:textId="77777777" w:rsidR="0075167C" w:rsidRDefault="00000000">
      <w:pPr>
        <w:shd w:val="clear" w:color="auto" w:fill="1F3864"/>
        <w:spacing w:after="100"/>
        <w:jc w:val="center"/>
      </w:pPr>
      <w:r>
        <w:rPr>
          <w:b/>
          <w:bCs/>
          <w:color w:val="FFFFFF"/>
          <w:sz w:val="36"/>
          <w:szCs w:val="36"/>
        </w:rPr>
        <w:t>UPDRS Parkinson’s Assessment Tool</w:t>
      </w:r>
    </w:p>
    <w:p w14:paraId="5B6A2C74" w14:textId="77777777" w:rsidR="0075167C" w:rsidRDefault="00000000">
      <w:pPr>
        <w:shd w:val="clear" w:color="auto" w:fill="1F3864"/>
        <w:spacing w:after="60"/>
        <w:jc w:val="center"/>
      </w:pPr>
      <w:r>
        <w:rPr>
          <w:b/>
          <w:bCs/>
          <w:color w:val="FFFFFF"/>
          <w:sz w:val="26"/>
          <w:szCs w:val="26"/>
        </w:rPr>
        <w:t>Version 2 — Multiclass Severity Prediction</w:t>
      </w:r>
    </w:p>
    <w:p w14:paraId="1338428C" w14:textId="77777777" w:rsidR="0075167C" w:rsidRDefault="00000000">
      <w:pPr>
        <w:shd w:val="clear" w:color="auto" w:fill="1F3864"/>
        <w:jc w:val="center"/>
      </w:pPr>
      <w:r>
        <w:rPr>
          <w:i/>
          <w:iCs/>
          <w:color w:val="DDDDDD"/>
        </w:rPr>
        <w:t>Technical Documentation &amp; Design Justification</w:t>
      </w:r>
    </w:p>
    <w:p w14:paraId="705DB79E" w14:textId="77777777" w:rsidR="0075167C" w:rsidRDefault="0075167C">
      <w:pPr>
        <w:spacing w:after="40"/>
      </w:pPr>
    </w:p>
    <w:p w14:paraId="565A2288" w14:textId="578ADDD3" w:rsidR="0075167C" w:rsidRDefault="00000000">
      <w:pPr>
        <w:spacing w:after="40"/>
        <w:jc w:val="center"/>
      </w:pPr>
      <w:r>
        <w:rPr>
          <w:color w:val="404040"/>
          <w:sz w:val="18"/>
          <w:szCs w:val="18"/>
        </w:rPr>
        <w:t xml:space="preserve"> University of </w:t>
      </w:r>
      <w:proofErr w:type="gramStart"/>
      <w:r>
        <w:rPr>
          <w:color w:val="404040"/>
          <w:sz w:val="18"/>
          <w:szCs w:val="18"/>
        </w:rPr>
        <w:t>Bradford  |</w:t>
      </w:r>
      <w:proofErr w:type="gramEnd"/>
      <w:r>
        <w:rPr>
          <w:color w:val="404040"/>
          <w:sz w:val="18"/>
          <w:szCs w:val="18"/>
        </w:rPr>
        <w:t xml:space="preserve">  Client: Dr Ramzi Jaber</w:t>
      </w:r>
    </w:p>
    <w:p w14:paraId="5AEB9817" w14:textId="77777777" w:rsidR="0075167C" w:rsidRDefault="00000000">
      <w:pPr>
        <w:spacing w:after="200"/>
        <w:jc w:val="center"/>
      </w:pPr>
      <w:r>
        <w:rPr>
          <w:color w:val="404040"/>
          <w:sz w:val="18"/>
          <w:szCs w:val="18"/>
        </w:rPr>
        <w:t xml:space="preserve">Team: Ebuka (PM), Ryan, Avyandra, </w:t>
      </w:r>
      <w:proofErr w:type="gramStart"/>
      <w:r>
        <w:rPr>
          <w:color w:val="404040"/>
          <w:sz w:val="18"/>
          <w:szCs w:val="18"/>
        </w:rPr>
        <w:t>Elvis  |</w:t>
      </w:r>
      <w:proofErr w:type="gramEnd"/>
      <w:r>
        <w:rPr>
          <w:color w:val="404040"/>
          <w:sz w:val="18"/>
          <w:szCs w:val="18"/>
        </w:rPr>
        <w:t xml:space="preserve">  Supervisor: Prof. Kulvinder Panesar</w:t>
      </w:r>
    </w:p>
    <w:p w14:paraId="1B369EA6" w14:textId="77777777" w:rsidR="0075167C" w:rsidRDefault="0075167C">
      <w:pPr>
        <w:pBdr>
          <w:bottom w:val="single" w:sz="6" w:space="1" w:color="2E75B6"/>
        </w:pBdr>
        <w:spacing w:after="200"/>
      </w:pPr>
    </w:p>
    <w:p w14:paraId="1970F630" w14:textId="77777777" w:rsidR="0075167C" w:rsidRDefault="00000000">
      <w:pPr>
        <w:pBdr>
          <w:bottom w:val="single" w:sz="8" w:space="4" w:color="2E75B6"/>
        </w:pBdr>
        <w:spacing w:before="320" w:after="120"/>
      </w:pPr>
      <w:r>
        <w:rPr>
          <w:b/>
          <w:bCs/>
          <w:color w:val="1F3864"/>
          <w:sz w:val="28"/>
          <w:szCs w:val="28"/>
        </w:rPr>
        <w:t>1. Introduction</w:t>
      </w:r>
    </w:p>
    <w:p w14:paraId="1DA1458A" w14:textId="77777777" w:rsidR="0075167C" w:rsidRDefault="00000000">
      <w:pPr>
        <w:spacing w:before="80" w:after="80" w:line="276" w:lineRule="auto"/>
      </w:pPr>
      <w:r>
        <w:rPr>
          <w:color w:val="000000"/>
        </w:rPr>
        <w:t xml:space="preserve">Parkinson’s Disease is a progressive neurological disorder </w:t>
      </w:r>
      <w:proofErr w:type="spellStart"/>
      <w:r>
        <w:rPr>
          <w:color w:val="000000"/>
        </w:rPr>
        <w:t>characterised</w:t>
      </w:r>
      <w:proofErr w:type="spellEnd"/>
      <w:r>
        <w:rPr>
          <w:color w:val="000000"/>
        </w:rPr>
        <w:t xml:space="preserve"> by motor impairments including bradykinesia (slowness of movement), tremors, and a gradual reduction in movement amplitude. In clinical settings, severity is quantified using the Unified Parkinson’s Disease Rating Scale (UPDRS), which scores patients from 0 (normal) to 4 (severe) across a range of motor tasks — including the finger tapping test (UPDRS item 3.4). The UPDRS score provides clinicians with a </w:t>
      </w:r>
      <w:proofErr w:type="spellStart"/>
      <w:r>
        <w:rPr>
          <w:color w:val="000000"/>
        </w:rPr>
        <w:t>standardised</w:t>
      </w:r>
      <w:proofErr w:type="spellEnd"/>
      <w:r>
        <w:rPr>
          <w:color w:val="000000"/>
        </w:rPr>
        <w:t xml:space="preserve"> measure of disease progression that informs treatment decisions, monitoring intervals, and care planning.</w:t>
      </w:r>
    </w:p>
    <w:p w14:paraId="4EF57827" w14:textId="77777777" w:rsidR="0075167C" w:rsidRDefault="0075167C">
      <w:pPr>
        <w:spacing w:after="60"/>
      </w:pPr>
    </w:p>
    <w:p w14:paraId="3A0F52C6" w14:textId="77777777" w:rsidR="0075167C" w:rsidRDefault="00000000">
      <w:pPr>
        <w:spacing w:before="80" w:after="80" w:line="276" w:lineRule="auto"/>
      </w:pPr>
      <w:r>
        <w:rPr>
          <w:color w:val="000000"/>
        </w:rPr>
        <w:t>Version 2 of this system builds directly on the baseline established in Version 1. Where Version 1 addressed the binary question of whether a patient has Parkinson’s Disease, Version 2 addresses the more clinically meaningful question of how severe their impairment is. This reformulation transforms the system from a screening tool into a severity assessment tool — a shift that significantly increases its potential clinical utility.</w:t>
      </w:r>
    </w:p>
    <w:p w14:paraId="78E75144" w14:textId="77777777" w:rsidR="0075167C" w:rsidRDefault="0075167C">
      <w:pPr>
        <w:spacing w:after="60"/>
      </w:pPr>
    </w:p>
    <w:p w14:paraId="5D2587A6" w14:textId="77777777" w:rsidR="0075167C" w:rsidRDefault="00000000">
      <w:pPr>
        <w:spacing w:before="80" w:after="80" w:line="276" w:lineRule="auto"/>
      </w:pPr>
      <w:r>
        <w:rPr>
          <w:color w:val="000000"/>
        </w:rPr>
        <w:t xml:space="preserve">Beyond the core machine learning pipeline, Version 2 also encompasses a </w:t>
      </w:r>
      <w:proofErr w:type="spellStart"/>
      <w:r>
        <w:rPr>
          <w:color w:val="000000"/>
        </w:rPr>
        <w:t>Streamlit</w:t>
      </w:r>
      <w:proofErr w:type="spellEnd"/>
      <w:r>
        <w:rPr>
          <w:color w:val="000000"/>
        </w:rPr>
        <w:t>-based web application for clinical inference and a WebRTC live video capture module for real-time assessment via webcam. These components are documented in Sections 9 and 10 respectively.</w:t>
      </w:r>
    </w:p>
    <w:p w14:paraId="03D1E55E" w14:textId="77777777" w:rsidR="0075167C" w:rsidRDefault="0075167C">
      <w:pPr>
        <w:spacing w:after="40"/>
      </w:pPr>
    </w:p>
    <w:p w14:paraId="2658F681" w14:textId="77777777" w:rsidR="0075167C" w:rsidRDefault="00000000">
      <w:pPr>
        <w:spacing w:before="240" w:after="80"/>
      </w:pPr>
      <w:r>
        <w:rPr>
          <w:b/>
          <w:bCs/>
          <w:color w:val="2E75B6"/>
          <w:sz w:val="22"/>
          <w:szCs w:val="22"/>
        </w:rPr>
        <w:t>1.1 Transition from Version 1 to Version 2</w:t>
      </w:r>
    </w:p>
    <w:p w14:paraId="3DF584E9" w14:textId="77777777" w:rsidR="0075167C" w:rsidRDefault="00000000">
      <w:pPr>
        <w:spacing w:before="80" w:after="80" w:line="276" w:lineRule="auto"/>
      </w:pPr>
      <w:r>
        <w:rPr>
          <w:color w:val="000000"/>
        </w:rPr>
        <w:t>Version 1 demonstrated that clinically grounded features extracted from finger tapping signals are sufficient to distinguish Healthy from Parkinson’s patients using a binary SVM classifier. However, binary classification has inherent limitations in a clinical context: it treats all Parkinson’s patients as a single group regardless of severity, produces outputs that cannot guide treatment decisions, and discards the structural information contained in the UPDRS scoring system.</w:t>
      </w:r>
    </w:p>
    <w:p w14:paraId="0EF8B484" w14:textId="77777777" w:rsidR="0075167C" w:rsidRDefault="0075167C">
      <w:pPr>
        <w:spacing w:after="60"/>
      </w:pPr>
    </w:p>
    <w:p w14:paraId="7631E592" w14:textId="77777777" w:rsidR="0075167C" w:rsidRDefault="00000000">
      <w:pPr>
        <w:spacing w:before="80" w:after="80" w:line="276" w:lineRule="auto"/>
      </w:pPr>
      <w:r>
        <w:rPr>
          <w:color w:val="000000"/>
        </w:rPr>
        <w:t>Version 2 addresses these limitations through the following key changes:</w:t>
      </w:r>
    </w:p>
    <w:p w14:paraId="73410606" w14:textId="77777777" w:rsidR="0075167C" w:rsidRDefault="0075167C">
      <w:pPr>
        <w:spacing w:after="40"/>
      </w:pPr>
    </w:p>
    <w:p w14:paraId="20911B47" w14:textId="77777777" w:rsidR="0075167C" w:rsidRDefault="00000000">
      <w:pPr>
        <w:pStyle w:val="ListParagraph"/>
        <w:numPr>
          <w:ilvl w:val="0"/>
          <w:numId w:val="2"/>
        </w:numPr>
        <w:spacing w:before="40" w:after="40" w:line="276" w:lineRule="auto"/>
      </w:pPr>
      <w:r>
        <w:rPr>
          <w:b/>
          <w:bCs/>
          <w:color w:val="000000"/>
        </w:rPr>
        <w:t xml:space="preserve">Problem reformulation: </w:t>
      </w:r>
      <w:r>
        <w:rPr>
          <w:color w:val="000000"/>
        </w:rPr>
        <w:t>binary classification replaced with three-class severity prediction (Mild, Moderate, Severe) aligned with UPDRS groupings</w:t>
      </w:r>
    </w:p>
    <w:p w14:paraId="79D03972" w14:textId="77777777" w:rsidR="0075167C" w:rsidRDefault="00000000">
      <w:pPr>
        <w:pStyle w:val="ListParagraph"/>
        <w:numPr>
          <w:ilvl w:val="0"/>
          <w:numId w:val="2"/>
        </w:numPr>
        <w:spacing w:before="40" w:after="40" w:line="276" w:lineRule="auto"/>
      </w:pPr>
      <w:r>
        <w:rPr>
          <w:b/>
          <w:bCs/>
          <w:color w:val="000000"/>
        </w:rPr>
        <w:t xml:space="preserve">Feature selection: </w:t>
      </w:r>
      <w:r>
        <w:rPr>
          <w:color w:val="000000"/>
        </w:rPr>
        <w:t>mutual information scoring applied to remove uninformative features before training</w:t>
      </w:r>
    </w:p>
    <w:p w14:paraId="4438D5A2" w14:textId="77777777" w:rsidR="0075167C" w:rsidRDefault="00000000">
      <w:pPr>
        <w:pStyle w:val="ListParagraph"/>
        <w:numPr>
          <w:ilvl w:val="0"/>
          <w:numId w:val="2"/>
        </w:numPr>
        <w:spacing w:before="40" w:after="40" w:line="276" w:lineRule="auto"/>
      </w:pPr>
      <w:r>
        <w:rPr>
          <w:b/>
          <w:bCs/>
          <w:color w:val="000000"/>
        </w:rPr>
        <w:t xml:space="preserve">Hyperparameter tuning: </w:t>
      </w:r>
      <w:proofErr w:type="spellStart"/>
      <w:r>
        <w:rPr>
          <w:color w:val="000000"/>
        </w:rPr>
        <w:t>RandomizedSearchCV</w:t>
      </w:r>
      <w:proofErr w:type="spellEnd"/>
      <w:r>
        <w:rPr>
          <w:color w:val="000000"/>
        </w:rPr>
        <w:t xml:space="preserve"> for </w:t>
      </w:r>
      <w:proofErr w:type="spellStart"/>
      <w:r>
        <w:rPr>
          <w:color w:val="000000"/>
        </w:rPr>
        <w:t>sklearn</w:t>
      </w:r>
      <w:proofErr w:type="spellEnd"/>
      <w:r>
        <w:rPr>
          <w:color w:val="000000"/>
        </w:rPr>
        <w:t xml:space="preserve"> models and </w:t>
      </w:r>
      <w:proofErr w:type="spellStart"/>
      <w:r>
        <w:rPr>
          <w:color w:val="000000"/>
        </w:rPr>
        <w:t>Optuna</w:t>
      </w:r>
      <w:proofErr w:type="spellEnd"/>
      <w:r>
        <w:rPr>
          <w:color w:val="000000"/>
        </w:rPr>
        <w:t xml:space="preserve"> for the MLP, replacing manual parameter choices from V1</w:t>
      </w:r>
    </w:p>
    <w:p w14:paraId="53686E0F" w14:textId="77777777" w:rsidR="0075167C" w:rsidRDefault="00000000">
      <w:pPr>
        <w:pStyle w:val="ListParagraph"/>
        <w:numPr>
          <w:ilvl w:val="0"/>
          <w:numId w:val="2"/>
        </w:numPr>
        <w:spacing w:before="40" w:after="40" w:line="276" w:lineRule="auto"/>
      </w:pPr>
      <w:r>
        <w:rPr>
          <w:b/>
          <w:bCs/>
          <w:color w:val="000000"/>
        </w:rPr>
        <w:t xml:space="preserve">Improved preprocessing: </w:t>
      </w:r>
      <w:r>
        <w:rPr>
          <w:color w:val="000000"/>
        </w:rPr>
        <w:t>mean-based signal padding adopted to reduce distortion introduced by edge padding in V1</w:t>
      </w:r>
    </w:p>
    <w:p w14:paraId="685316DB" w14:textId="77777777" w:rsidR="0075167C" w:rsidRDefault="00000000">
      <w:pPr>
        <w:pStyle w:val="ListParagraph"/>
        <w:numPr>
          <w:ilvl w:val="0"/>
          <w:numId w:val="2"/>
        </w:numPr>
        <w:spacing w:before="40" w:after="40" w:line="276" w:lineRule="auto"/>
      </w:pPr>
      <w:r>
        <w:rPr>
          <w:b/>
          <w:bCs/>
          <w:color w:val="000000"/>
        </w:rPr>
        <w:t xml:space="preserve">Expanded model set: </w:t>
      </w:r>
      <w:r>
        <w:rPr>
          <w:color w:val="000000"/>
        </w:rPr>
        <w:t xml:space="preserve">SVC, SVR, Random Forest and a </w:t>
      </w:r>
      <w:proofErr w:type="spellStart"/>
      <w:r>
        <w:rPr>
          <w:color w:val="000000"/>
        </w:rPr>
        <w:t>PyTorch</w:t>
      </w:r>
      <w:proofErr w:type="spellEnd"/>
      <w:r>
        <w:rPr>
          <w:color w:val="000000"/>
        </w:rPr>
        <w:t xml:space="preserve"> MLP trained and compared</w:t>
      </w:r>
    </w:p>
    <w:p w14:paraId="56A0AE7E" w14:textId="77777777" w:rsidR="0075167C" w:rsidRDefault="00000000">
      <w:pPr>
        <w:pStyle w:val="ListParagraph"/>
        <w:numPr>
          <w:ilvl w:val="0"/>
          <w:numId w:val="2"/>
        </w:numPr>
        <w:spacing w:before="40" w:after="40" w:line="276" w:lineRule="auto"/>
      </w:pPr>
      <w:r>
        <w:rPr>
          <w:b/>
          <w:bCs/>
          <w:color w:val="000000"/>
        </w:rPr>
        <w:t xml:space="preserve">Structured evaluation: </w:t>
      </w:r>
      <w:r>
        <w:rPr>
          <w:color w:val="000000"/>
        </w:rPr>
        <w:t>per-class metrics and confusion matrices used to expose class-level weaknesses</w:t>
      </w:r>
    </w:p>
    <w:p w14:paraId="6D52F6EE" w14:textId="77777777" w:rsidR="0075167C" w:rsidRDefault="00000000">
      <w:pPr>
        <w:pStyle w:val="ListParagraph"/>
        <w:numPr>
          <w:ilvl w:val="0"/>
          <w:numId w:val="2"/>
        </w:numPr>
        <w:spacing w:before="40" w:after="40" w:line="276" w:lineRule="auto"/>
      </w:pPr>
      <w:proofErr w:type="spellStart"/>
      <w:r>
        <w:rPr>
          <w:b/>
          <w:bCs/>
          <w:color w:val="000000"/>
        </w:rPr>
        <w:lastRenderedPageBreak/>
        <w:t>Streamlit</w:t>
      </w:r>
      <w:proofErr w:type="spellEnd"/>
      <w:r>
        <w:rPr>
          <w:b/>
          <w:bCs/>
          <w:color w:val="000000"/>
        </w:rPr>
        <w:t xml:space="preserve"> application: </w:t>
      </w:r>
      <w:r>
        <w:rPr>
          <w:color w:val="000000"/>
        </w:rPr>
        <w:t>a web interface for clinical inference supporting all four models and both hands simultaneously</w:t>
      </w:r>
    </w:p>
    <w:p w14:paraId="22D7FC87" w14:textId="77777777" w:rsidR="0075167C" w:rsidRDefault="00000000">
      <w:pPr>
        <w:pStyle w:val="ListParagraph"/>
        <w:numPr>
          <w:ilvl w:val="0"/>
          <w:numId w:val="2"/>
        </w:numPr>
        <w:spacing w:before="40" w:after="40" w:line="276" w:lineRule="auto"/>
      </w:pPr>
      <w:r>
        <w:rPr>
          <w:b/>
          <w:bCs/>
          <w:color w:val="000000"/>
        </w:rPr>
        <w:t xml:space="preserve">WebRTC video integration: </w:t>
      </w:r>
      <w:r>
        <w:rPr>
          <w:color w:val="000000"/>
        </w:rPr>
        <w:t xml:space="preserve">a live webcam capture module using </w:t>
      </w:r>
      <w:proofErr w:type="spellStart"/>
      <w:r>
        <w:rPr>
          <w:color w:val="000000"/>
        </w:rPr>
        <w:t>streamlit-webrtc</w:t>
      </w:r>
      <w:proofErr w:type="spellEnd"/>
      <w:r>
        <w:rPr>
          <w:color w:val="000000"/>
        </w:rPr>
        <w:t xml:space="preserve"> and </w:t>
      </w:r>
      <w:proofErr w:type="spellStart"/>
      <w:r>
        <w:rPr>
          <w:color w:val="000000"/>
        </w:rPr>
        <w:t>MediaPipe</w:t>
      </w:r>
      <w:proofErr w:type="spellEnd"/>
      <w:r>
        <w:rPr>
          <w:color w:val="000000"/>
        </w:rPr>
        <w:t xml:space="preserve"> for real-time assessment</w:t>
      </w:r>
    </w:p>
    <w:p w14:paraId="52FF8874" w14:textId="77777777" w:rsidR="0075167C" w:rsidRDefault="0075167C">
      <w:pPr>
        <w:spacing w:after="40"/>
      </w:pPr>
    </w:p>
    <w:p w14:paraId="3022B9EF" w14:textId="77777777" w:rsidR="0075167C" w:rsidRDefault="00000000">
      <w:pPr>
        <w:spacing w:before="240" w:after="80"/>
      </w:pPr>
      <w:r>
        <w:rPr>
          <w:b/>
          <w:bCs/>
          <w:color w:val="2E75B6"/>
          <w:sz w:val="22"/>
          <w:szCs w:val="22"/>
        </w:rPr>
        <w:t>1.2 Scope of This Document</w:t>
      </w:r>
    </w:p>
    <w:p w14:paraId="3F43DFF7" w14:textId="77777777" w:rsidR="0075167C" w:rsidRDefault="00000000">
      <w:pPr>
        <w:spacing w:before="80" w:after="80" w:line="276" w:lineRule="auto"/>
      </w:pPr>
      <w:r>
        <w:rPr>
          <w:color w:val="000000"/>
        </w:rPr>
        <w:t xml:space="preserve">This document provides a full technical justification of the Version 2 system — covering the rationale for every design decision, the improvements over Version 1, the results produced, the limitations identified, and the honest interpretation of what those results mean in a clinical context. It also documents the engineering decisions and issues encountered in building the </w:t>
      </w:r>
      <w:proofErr w:type="spellStart"/>
      <w:r>
        <w:rPr>
          <w:color w:val="000000"/>
        </w:rPr>
        <w:t>Streamlit</w:t>
      </w:r>
      <w:proofErr w:type="spellEnd"/>
      <w:r>
        <w:rPr>
          <w:color w:val="000000"/>
        </w:rPr>
        <w:t xml:space="preserve"> application and WebRTC integration.</w:t>
      </w:r>
    </w:p>
    <w:p w14:paraId="29F3CDEA" w14:textId="77777777" w:rsidR="0075167C" w:rsidRDefault="00000000">
      <w:pPr>
        <w:pBdr>
          <w:bottom w:val="single" w:sz="8" w:space="4" w:color="2E75B6"/>
        </w:pBdr>
        <w:spacing w:before="320" w:after="120"/>
      </w:pPr>
      <w:r>
        <w:rPr>
          <w:b/>
          <w:bCs/>
          <w:color w:val="1F3864"/>
          <w:sz w:val="28"/>
          <w:szCs w:val="28"/>
        </w:rPr>
        <w:t>2. Problem Reformulation</w:t>
      </w:r>
    </w:p>
    <w:p w14:paraId="092F52EB" w14:textId="77777777" w:rsidR="0075167C" w:rsidRDefault="00000000">
      <w:pPr>
        <w:spacing w:before="240" w:after="80"/>
      </w:pPr>
      <w:r>
        <w:rPr>
          <w:b/>
          <w:bCs/>
          <w:color w:val="2E75B6"/>
          <w:sz w:val="22"/>
          <w:szCs w:val="22"/>
        </w:rPr>
        <w:t>2.1 Limitations of Version 1</w:t>
      </w:r>
    </w:p>
    <w:p w14:paraId="778CAABA" w14:textId="77777777" w:rsidR="0075167C" w:rsidRDefault="00000000">
      <w:pPr>
        <w:spacing w:before="80" w:after="80" w:line="276" w:lineRule="auto"/>
      </w:pPr>
      <w:r>
        <w:rPr>
          <w:color w:val="000000"/>
        </w:rPr>
        <w:t>Version 1 classified participants as either Healthy or having Parkinson’s Disease. While functional as a proof-of-concept, this binary framing introduced three substantive limitations:</w:t>
      </w:r>
    </w:p>
    <w:p w14:paraId="6A7EABF6" w14:textId="77777777" w:rsidR="0075167C" w:rsidRDefault="0075167C">
      <w:pPr>
        <w:spacing w:after="40"/>
      </w:pPr>
    </w:p>
    <w:p w14:paraId="1897E917" w14:textId="77777777" w:rsidR="0075167C" w:rsidRDefault="00000000">
      <w:pPr>
        <w:pStyle w:val="ListParagraph"/>
        <w:numPr>
          <w:ilvl w:val="0"/>
          <w:numId w:val="2"/>
        </w:numPr>
        <w:spacing w:before="40" w:after="40" w:line="276" w:lineRule="auto"/>
      </w:pPr>
      <w:r>
        <w:rPr>
          <w:b/>
          <w:bCs/>
          <w:color w:val="000000"/>
        </w:rPr>
        <w:t xml:space="preserve">Loss of clinical granularity: </w:t>
      </w:r>
      <w:r>
        <w:rPr>
          <w:color w:val="000000"/>
        </w:rPr>
        <w:t>a patient with UPDRS 1 and a patient with UPDRS 4 received identical labels, despite clinically very different presentations</w:t>
      </w:r>
    </w:p>
    <w:p w14:paraId="16D5E057" w14:textId="77777777" w:rsidR="0075167C" w:rsidRDefault="00000000">
      <w:pPr>
        <w:pStyle w:val="ListParagraph"/>
        <w:numPr>
          <w:ilvl w:val="0"/>
          <w:numId w:val="2"/>
        </w:numPr>
        <w:spacing w:before="40" w:after="40" w:line="276" w:lineRule="auto"/>
      </w:pPr>
      <w:r>
        <w:rPr>
          <w:b/>
          <w:bCs/>
          <w:color w:val="000000"/>
        </w:rPr>
        <w:t xml:space="preserve">Limited clinical utility: </w:t>
      </w:r>
      <w:r>
        <w:rPr>
          <w:color w:val="000000"/>
        </w:rPr>
        <w:t>binary outputs cannot support treatment planning, dose adjustment, or monitoring schedules</w:t>
      </w:r>
    </w:p>
    <w:p w14:paraId="260C19F0" w14:textId="77777777" w:rsidR="0075167C" w:rsidRDefault="00000000">
      <w:pPr>
        <w:pStyle w:val="ListParagraph"/>
        <w:numPr>
          <w:ilvl w:val="0"/>
          <w:numId w:val="2"/>
        </w:numPr>
        <w:spacing w:before="40" w:after="40" w:line="276" w:lineRule="auto"/>
      </w:pPr>
      <w:r>
        <w:rPr>
          <w:b/>
          <w:bCs/>
          <w:color w:val="000000"/>
        </w:rPr>
        <w:t xml:space="preserve">Underuse of available data: </w:t>
      </w:r>
      <w:r>
        <w:rPr>
          <w:color w:val="000000"/>
        </w:rPr>
        <w:t>collapsing five UPDRS levels into two classes discarded the structural information embedded in those labels</w:t>
      </w:r>
    </w:p>
    <w:p w14:paraId="394BC5BC" w14:textId="77777777" w:rsidR="0075167C" w:rsidRDefault="0075167C">
      <w:pPr>
        <w:spacing w:after="40"/>
      </w:pPr>
    </w:p>
    <w:p w14:paraId="2AED83F5" w14:textId="77777777" w:rsidR="0075167C" w:rsidRDefault="00000000">
      <w:pPr>
        <w:spacing w:before="240" w:after="80"/>
      </w:pPr>
      <w:r>
        <w:rPr>
          <w:b/>
          <w:bCs/>
          <w:color w:val="2E75B6"/>
          <w:sz w:val="22"/>
          <w:szCs w:val="22"/>
        </w:rPr>
        <w:t>2.2 Reformulated Task</w:t>
      </w:r>
    </w:p>
    <w:p w14:paraId="74EC0C7E" w14:textId="77777777" w:rsidR="0075167C" w:rsidRDefault="00000000">
      <w:pPr>
        <w:spacing w:before="80" w:after="80" w:line="276" w:lineRule="auto"/>
      </w:pPr>
      <w:r>
        <w:rPr>
          <w:color w:val="000000"/>
        </w:rPr>
        <w:t>Version 2 reframes the task as a three-class severity prediction problem:</w:t>
      </w:r>
    </w:p>
    <w:p w14:paraId="1EA82A59" w14:textId="77777777" w:rsidR="0075167C" w:rsidRDefault="0075167C">
      <w:pPr>
        <w:spacing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3800"/>
      </w:tblGrid>
      <w:tr w:rsidR="0075167C" w14:paraId="3F8E635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6D5374" w14:textId="77777777" w:rsidR="0075167C" w:rsidRDefault="00000000">
            <w:pPr>
              <w:spacing w:before="80" w:after="80" w:line="276" w:lineRule="auto"/>
            </w:pPr>
            <w:r>
              <w:rPr>
                <w:b/>
                <w:bCs/>
                <w:color w:val="000000"/>
              </w:rPr>
              <w:t>UPDRS Score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12748AE" w14:textId="77777777" w:rsidR="0075167C" w:rsidRDefault="00000000">
            <w:pPr>
              <w:spacing w:before="80" w:after="80" w:line="276" w:lineRule="auto"/>
            </w:pPr>
            <w:r>
              <w:rPr>
                <w:b/>
                <w:bCs/>
                <w:color w:val="000000"/>
              </w:rPr>
              <w:t>Class Label</w:t>
            </w:r>
          </w:p>
        </w:tc>
        <w:tc>
          <w:tcPr>
            <w:tcW w:w="3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B1C1640" w14:textId="77777777" w:rsidR="0075167C" w:rsidRDefault="00000000">
            <w:pPr>
              <w:spacing w:before="80" w:after="80" w:line="276" w:lineRule="auto"/>
            </w:pPr>
            <w:r>
              <w:rPr>
                <w:b/>
                <w:bCs/>
                <w:color w:val="000000"/>
              </w:rPr>
              <w:t>Clinical Interpretation</w:t>
            </w:r>
          </w:p>
        </w:tc>
      </w:tr>
      <w:tr w:rsidR="0075167C" w14:paraId="580B2C8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4854B55" w14:textId="77777777" w:rsidR="0075167C" w:rsidRDefault="00000000">
            <w:pPr>
              <w:spacing w:before="80" w:after="80" w:line="276" w:lineRule="auto"/>
            </w:pPr>
            <w:r>
              <w:rPr>
                <w:color w:val="000000"/>
              </w:rPr>
              <w:t>0–1</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A7D01A" w14:textId="77777777" w:rsidR="0075167C" w:rsidRDefault="00000000">
            <w:pPr>
              <w:spacing w:before="80" w:after="80" w:line="276" w:lineRule="auto"/>
            </w:pPr>
            <w:r>
              <w:rPr>
                <w:color w:val="000000"/>
              </w:rPr>
              <w:t>0 — Mild</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E72F36" w14:textId="77777777" w:rsidR="0075167C" w:rsidRDefault="00000000">
            <w:pPr>
              <w:spacing w:before="80" w:after="80" w:line="276" w:lineRule="auto"/>
            </w:pPr>
            <w:r>
              <w:rPr>
                <w:color w:val="000000"/>
              </w:rPr>
              <w:t>Normal to slight impairment; movement essentially functional</w:t>
            </w:r>
          </w:p>
        </w:tc>
      </w:tr>
      <w:tr w:rsidR="0075167C" w14:paraId="0B601BA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B8A8FD" w14:textId="77777777" w:rsidR="0075167C" w:rsidRDefault="00000000">
            <w:pPr>
              <w:spacing w:before="80" w:after="80" w:line="276" w:lineRule="auto"/>
            </w:pPr>
            <w:r>
              <w:rPr>
                <w:color w:val="000000"/>
              </w:rPr>
              <w:t>2–3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37B93E" w14:textId="77777777" w:rsidR="0075167C" w:rsidRDefault="00000000">
            <w:pPr>
              <w:spacing w:before="80" w:after="80" w:line="276" w:lineRule="auto"/>
            </w:pPr>
            <w:r>
              <w:rPr>
                <w:color w:val="000000"/>
              </w:rPr>
              <w:t>1 — Moderate</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CA565E" w14:textId="77777777" w:rsidR="0075167C" w:rsidRDefault="00000000">
            <w:pPr>
              <w:spacing w:before="80" w:after="80" w:line="276" w:lineRule="auto"/>
            </w:pPr>
            <w:r>
              <w:rPr>
                <w:color w:val="000000"/>
              </w:rPr>
              <w:t>Clear motor dysfunction; visible reduction in speed, amplitude or rhythm</w:t>
            </w:r>
          </w:p>
        </w:tc>
      </w:tr>
      <w:tr w:rsidR="0075167C" w14:paraId="3A8C934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10D445" w14:textId="77777777" w:rsidR="0075167C" w:rsidRDefault="00000000">
            <w:pPr>
              <w:spacing w:before="80" w:after="80" w:line="276" w:lineRule="auto"/>
            </w:pPr>
            <w:r>
              <w:rPr>
                <w:color w:val="000000"/>
              </w:rPr>
              <w:t>4</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AC1A4D" w14:textId="77777777" w:rsidR="0075167C" w:rsidRDefault="00000000">
            <w:pPr>
              <w:spacing w:before="80" w:after="80" w:line="276" w:lineRule="auto"/>
            </w:pPr>
            <w:r>
              <w:rPr>
                <w:color w:val="000000"/>
              </w:rPr>
              <w:t>2 — Severe</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7A07DD" w14:textId="77777777" w:rsidR="0075167C" w:rsidRDefault="00000000">
            <w:pPr>
              <w:spacing w:before="80" w:after="80" w:line="276" w:lineRule="auto"/>
            </w:pPr>
            <w:r>
              <w:rPr>
                <w:color w:val="000000"/>
              </w:rPr>
              <w:t xml:space="preserve">Significant </w:t>
            </w:r>
            <w:proofErr w:type="gramStart"/>
            <w:r>
              <w:rPr>
                <w:color w:val="000000"/>
              </w:rPr>
              <w:t>impairment;</w:t>
            </w:r>
            <w:proofErr w:type="gramEnd"/>
            <w:r>
              <w:rPr>
                <w:color w:val="000000"/>
              </w:rPr>
              <w:t xml:space="preserve"> tapping is slow, small or interrupted</w:t>
            </w:r>
          </w:p>
        </w:tc>
      </w:tr>
    </w:tbl>
    <w:p w14:paraId="3DFC185D" w14:textId="77777777" w:rsidR="0075167C" w:rsidRDefault="0075167C">
      <w:pPr>
        <w:spacing w:after="120"/>
      </w:pPr>
    </w:p>
    <w:p w14:paraId="0B3F7963" w14:textId="77777777" w:rsidR="0075167C" w:rsidRDefault="00000000">
      <w:pPr>
        <w:spacing w:before="240" w:after="80"/>
      </w:pPr>
      <w:r>
        <w:rPr>
          <w:b/>
          <w:bCs/>
          <w:color w:val="2E75B6"/>
          <w:sz w:val="22"/>
          <w:szCs w:val="22"/>
        </w:rPr>
        <w:t>2.3 Justification for Three-Class Grouping</w:t>
      </w:r>
    </w:p>
    <w:p w14:paraId="1D207706" w14:textId="77777777" w:rsidR="0075167C" w:rsidRDefault="00000000">
      <w:pPr>
        <w:spacing w:before="80" w:after="80" w:line="276" w:lineRule="auto"/>
      </w:pPr>
      <w:r>
        <w:rPr>
          <w:color w:val="000000"/>
        </w:rPr>
        <w:t xml:space="preserve">This grouping was advised by the project supervisor and reflects a considered methodological trade-off. With approximately 130 samples, attempting to predict all five raw UPDRS levels would produce classes with very few samples each, making reliable training and evaluation statistically difficult. Three classes provide a better balance between clinical resolution and statistical robustness. Consolidating labels in this way should not be interpreted as </w:t>
      </w:r>
      <w:r>
        <w:rPr>
          <w:color w:val="000000"/>
        </w:rPr>
        <w:lastRenderedPageBreak/>
        <w:t>oversimplifying the problem — it is a standard and well-justified approach in clinical machine learning when dataset size constrains the number of learnable classes.</w:t>
      </w:r>
    </w:p>
    <w:p w14:paraId="0182F388" w14:textId="77777777" w:rsidR="0075167C" w:rsidRDefault="0075167C">
      <w:pPr>
        <w:spacing w:after="40"/>
      </w:pPr>
    </w:p>
    <w:p w14:paraId="17C54D6C" w14:textId="77777777" w:rsidR="0075167C" w:rsidRDefault="00000000">
      <w:pPr>
        <w:spacing w:before="240" w:after="80"/>
      </w:pPr>
      <w:r>
        <w:rPr>
          <w:b/>
          <w:bCs/>
          <w:color w:val="2E75B6"/>
          <w:sz w:val="22"/>
          <w:szCs w:val="22"/>
        </w:rPr>
        <w:t>2.4 Key Challenge: Class Imbalance</w:t>
      </w:r>
    </w:p>
    <w:p w14:paraId="0737F7BD" w14:textId="77777777" w:rsidR="0075167C" w:rsidRDefault="00000000">
      <w:pPr>
        <w:spacing w:before="80" w:after="80" w:line="276" w:lineRule="auto"/>
      </w:pPr>
      <w:r>
        <w:rPr>
          <w:color w:val="000000"/>
        </w:rPr>
        <w:t>The Severe class (UPDRS 4) contains very few samples relative to Mild and Moderate. In the test set, the Severe class has zero support, meaning no Severe samples appear in the test split for most model runs. The practical consequence is that no model predicts any Severe cases, and Severe-class evaluation metrics are undefined or misleading. This is a dataset limitation, not a model failure, and is acknowledged transparently throughout.</w:t>
      </w:r>
    </w:p>
    <w:p w14:paraId="0927C1ED" w14:textId="77777777" w:rsidR="0075167C" w:rsidRDefault="00000000">
      <w:pPr>
        <w:pBdr>
          <w:bottom w:val="single" w:sz="8" w:space="4" w:color="2E75B6"/>
        </w:pBdr>
        <w:spacing w:before="320" w:after="120"/>
      </w:pPr>
      <w:r>
        <w:rPr>
          <w:b/>
          <w:bCs/>
          <w:color w:val="1F3864"/>
          <w:sz w:val="28"/>
          <w:szCs w:val="28"/>
        </w:rPr>
        <w:t>3. Data Preprocessing</w:t>
      </w:r>
    </w:p>
    <w:p w14:paraId="55475C07" w14:textId="77777777" w:rsidR="0075167C" w:rsidRDefault="00000000">
      <w:pPr>
        <w:spacing w:before="80" w:after="80" w:line="276" w:lineRule="auto"/>
      </w:pPr>
      <w:r>
        <w:rPr>
          <w:color w:val="000000"/>
        </w:rPr>
        <w:t>The preprocessing pipeline in Version 2 was revised to address distortions introduced by the Version 1 approach. The core structure remains the same — load, pad, smooth, extract — but with more considered choices at each stage.</w:t>
      </w:r>
    </w:p>
    <w:p w14:paraId="2DA26035" w14:textId="77777777" w:rsidR="0075167C" w:rsidRDefault="0075167C">
      <w:pPr>
        <w:spacing w:after="40"/>
      </w:pPr>
    </w:p>
    <w:p w14:paraId="4951A373" w14:textId="77777777" w:rsidR="0075167C" w:rsidRDefault="00000000">
      <w:pPr>
        <w:spacing w:before="240" w:after="80"/>
      </w:pPr>
      <w:r>
        <w:rPr>
          <w:b/>
          <w:bCs/>
          <w:color w:val="2E75B6"/>
          <w:sz w:val="22"/>
          <w:szCs w:val="22"/>
        </w:rPr>
        <w:t>3.1 Data Structuring</w:t>
      </w:r>
    </w:p>
    <w:p w14:paraId="5BF85695" w14:textId="77777777" w:rsidR="0075167C" w:rsidRDefault="00000000">
      <w:pPr>
        <w:spacing w:before="80" w:after="80" w:line="276" w:lineRule="auto"/>
      </w:pPr>
      <w:r>
        <w:rPr>
          <w:color w:val="000000"/>
        </w:rPr>
        <w:t xml:space="preserve">In Version 2, data is explicitly structured into a tabular format during loading, with each row corresponding to a single patient-hand record. </w:t>
      </w:r>
      <w:proofErr w:type="gramStart"/>
      <w:r>
        <w:rPr>
          <w:color w:val="000000"/>
        </w:rPr>
        <w:t>Left and right hand</w:t>
      </w:r>
      <w:proofErr w:type="gramEnd"/>
      <w:r>
        <w:rPr>
          <w:color w:val="000000"/>
        </w:rPr>
        <w:t xml:space="preserve"> data are separated into distinct datasets (left.csv and right.csv) from the outset, reducing the risk of cross-hand contamination in feature extraction or labelling.</w:t>
      </w:r>
    </w:p>
    <w:p w14:paraId="611E69DE" w14:textId="77777777" w:rsidR="0075167C" w:rsidRDefault="0075167C">
      <w:pPr>
        <w:spacing w:after="40"/>
      </w:pPr>
    </w:p>
    <w:p w14:paraId="66D05E62" w14:textId="77777777" w:rsidR="0075167C" w:rsidRDefault="00000000">
      <w:pPr>
        <w:spacing w:before="240" w:after="80"/>
      </w:pPr>
      <w:r>
        <w:rPr>
          <w:b/>
          <w:bCs/>
          <w:color w:val="2E75B6"/>
          <w:sz w:val="22"/>
          <w:szCs w:val="22"/>
        </w:rPr>
        <w:t>3.2 Signal Padding: From Edge to Mean</w:t>
      </w:r>
    </w:p>
    <w:p w14:paraId="62C1D5A7" w14:textId="77777777" w:rsidR="0075167C" w:rsidRDefault="00000000">
      <w:pPr>
        <w:spacing w:before="80" w:after="80" w:line="276" w:lineRule="auto"/>
      </w:pPr>
      <w:r>
        <w:rPr>
          <w:color w:val="000000"/>
        </w:rPr>
        <w:t>Version 1 padded amplitude signals by repeating the last observed value and padded time signals with a constant of 30.0 seconds. Both choices introduced distortions: edge padding creates an artificial flat plateau that corrupts amplitude-based features, and constant time padding introduces unrealistic jumps that corrupt inter-tap interval calculations.</w:t>
      </w:r>
    </w:p>
    <w:p w14:paraId="412E51C4" w14:textId="77777777" w:rsidR="0075167C" w:rsidRDefault="0075167C">
      <w:pPr>
        <w:spacing w:after="60"/>
      </w:pPr>
    </w:p>
    <w:p w14:paraId="2903ADD6" w14:textId="77777777" w:rsidR="0075167C" w:rsidRDefault="00000000">
      <w:pPr>
        <w:spacing w:before="80" w:after="80" w:line="276" w:lineRule="auto"/>
      </w:pPr>
      <w:r>
        <w:rPr>
          <w:color w:val="000000"/>
        </w:rPr>
        <w:t>Version 2 replaces both with mean-based padding — both signals are padded with the mean of the observed segment. Mean padding is statistically neutral: it does not introduce artificial trends or flatlines and preserves the overall signal distribution. This is particularly important for features like ITI standard deviation and amplitude decrement, which are sensitive to the signal’s full shape. It is not a perfect solution — it still introduces synthetic data — but it is a meaningfully better choice for this feature set.</w:t>
      </w:r>
    </w:p>
    <w:p w14:paraId="0D30B839" w14:textId="77777777" w:rsidR="0075167C" w:rsidRDefault="0075167C">
      <w:pPr>
        <w:spacing w:after="40"/>
      </w:pPr>
    </w:p>
    <w:p w14:paraId="21180F24" w14:textId="77777777" w:rsidR="0075167C" w:rsidRDefault="00000000">
      <w:pPr>
        <w:spacing w:before="240" w:after="80"/>
      </w:pPr>
      <w:r>
        <w:rPr>
          <w:b/>
          <w:bCs/>
          <w:color w:val="2E75B6"/>
          <w:sz w:val="22"/>
          <w:szCs w:val="22"/>
        </w:rPr>
        <w:t>3.3 Signal Smoothing</w:t>
      </w:r>
    </w:p>
    <w:p w14:paraId="3309A6E7" w14:textId="77777777" w:rsidR="0075167C" w:rsidRDefault="00000000">
      <w:pPr>
        <w:spacing w:before="80" w:after="80" w:line="276" w:lineRule="auto"/>
      </w:pPr>
      <w:r>
        <w:rPr>
          <w:color w:val="000000"/>
        </w:rPr>
        <w:t xml:space="preserve">A </w:t>
      </w:r>
      <w:proofErr w:type="spellStart"/>
      <w:r>
        <w:rPr>
          <w:color w:val="000000"/>
        </w:rPr>
        <w:t>Savitzky</w:t>
      </w:r>
      <w:proofErr w:type="spellEnd"/>
      <w:r>
        <w:rPr>
          <w:color w:val="000000"/>
        </w:rPr>
        <w:t>–Golay filter (window length 7, polynomial order 2) was retained from Version 1. These conservative parameters reduce high-frequency noise without distorting peak structure. No changes were made to the smoothing approach, as it performed adequately in V1.</w:t>
      </w:r>
    </w:p>
    <w:p w14:paraId="1454C90F" w14:textId="77777777" w:rsidR="0075167C" w:rsidRDefault="0075167C">
      <w:pPr>
        <w:spacing w:after="40"/>
      </w:pPr>
    </w:p>
    <w:p w14:paraId="13B1EF76" w14:textId="77777777" w:rsidR="0075167C" w:rsidRDefault="00000000">
      <w:pPr>
        <w:spacing w:before="240" w:after="80"/>
      </w:pPr>
      <w:r>
        <w:rPr>
          <w:b/>
          <w:bCs/>
          <w:color w:val="2E75B6"/>
          <w:sz w:val="22"/>
          <w:szCs w:val="22"/>
        </w:rPr>
        <w:t>3.4 Left and Right Hand Independence</w:t>
      </w:r>
    </w:p>
    <w:p w14:paraId="2C3C3F63" w14:textId="77777777" w:rsidR="0075167C" w:rsidRDefault="00000000">
      <w:pPr>
        <w:spacing w:before="80" w:after="80" w:line="276" w:lineRule="auto"/>
      </w:pPr>
      <w:r>
        <w:rPr>
          <w:color w:val="000000"/>
        </w:rPr>
        <w:t>Parkinson’s Disease commonly presents asymmetrically. Modelling each hand independently allows the system to capture this asymmetry rather than obscuring it. All preprocessing, feature extraction, training, and evaluation steps are performed separately for each hand throughout Version 2.</w:t>
      </w:r>
    </w:p>
    <w:p w14:paraId="1E587150" w14:textId="77777777" w:rsidR="0075167C" w:rsidRDefault="0075167C">
      <w:pPr>
        <w:spacing w:after="40"/>
      </w:pPr>
    </w:p>
    <w:p w14:paraId="41FFD451" w14:textId="77777777" w:rsidR="0075167C" w:rsidRDefault="00000000">
      <w:pPr>
        <w:spacing w:before="240" w:after="80"/>
      </w:pPr>
      <w:r>
        <w:rPr>
          <w:b/>
          <w:bCs/>
          <w:color w:val="2E75B6"/>
          <w:sz w:val="22"/>
          <w:szCs w:val="22"/>
        </w:rPr>
        <w:t>3.5 V1 vs V2 Preprocessing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5167C" w14:paraId="2CA0528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E81017E" w14:textId="77777777" w:rsidR="0075167C" w:rsidRDefault="00000000">
            <w:pPr>
              <w:spacing w:before="80" w:after="80" w:line="276" w:lineRule="auto"/>
            </w:pPr>
            <w:r>
              <w:rPr>
                <w:b/>
                <w:bCs/>
                <w:color w:val="000000"/>
              </w:rPr>
              <w:lastRenderedPageBreak/>
              <w:t>Component</w:t>
            </w:r>
          </w:p>
        </w:tc>
        <w:tc>
          <w:tcPr>
            <w:tcW w:w="34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622FEFE" w14:textId="77777777" w:rsidR="0075167C" w:rsidRDefault="00000000">
            <w:pPr>
              <w:spacing w:before="80" w:after="80" w:line="276" w:lineRule="auto"/>
            </w:pPr>
            <w:r>
              <w:rPr>
                <w:b/>
                <w:bCs/>
                <w:color w:val="000000"/>
              </w:rPr>
              <w:t>Version 1</w:t>
            </w:r>
          </w:p>
        </w:tc>
        <w:tc>
          <w:tcPr>
            <w:tcW w:w="34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79CFCF1" w14:textId="77777777" w:rsidR="0075167C" w:rsidRDefault="00000000">
            <w:pPr>
              <w:spacing w:before="80" w:after="80" w:line="276" w:lineRule="auto"/>
            </w:pPr>
            <w:r>
              <w:rPr>
                <w:b/>
                <w:bCs/>
                <w:color w:val="000000"/>
              </w:rPr>
              <w:t>Version 2</w:t>
            </w:r>
          </w:p>
        </w:tc>
      </w:tr>
      <w:tr w:rsidR="0075167C" w14:paraId="41184AC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8B3953" w14:textId="77777777" w:rsidR="0075167C" w:rsidRDefault="00000000">
            <w:pPr>
              <w:spacing w:before="80" w:after="80" w:line="276" w:lineRule="auto"/>
            </w:pPr>
            <w:r>
              <w:rPr>
                <w:color w:val="000000"/>
                <w:sz w:val="18"/>
                <w:szCs w:val="18"/>
              </w:rPr>
              <w:t>Amplitude padding</w:t>
            </w:r>
          </w:p>
        </w:tc>
        <w:tc>
          <w:tcPr>
            <w:tcW w:w="34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22D9AE" w14:textId="77777777" w:rsidR="0075167C" w:rsidRDefault="00000000">
            <w:pPr>
              <w:spacing w:before="80" w:after="80" w:line="276" w:lineRule="auto"/>
            </w:pPr>
            <w:r>
              <w:rPr>
                <w:color w:val="000000"/>
                <w:sz w:val="18"/>
                <w:szCs w:val="18"/>
              </w:rPr>
              <w:t>Edge (last value repeated)</w:t>
            </w:r>
          </w:p>
        </w:tc>
        <w:tc>
          <w:tcPr>
            <w:tcW w:w="34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05A85A" w14:textId="77777777" w:rsidR="0075167C" w:rsidRDefault="00000000">
            <w:pPr>
              <w:spacing w:before="80" w:after="80" w:line="276" w:lineRule="auto"/>
            </w:pPr>
            <w:r>
              <w:rPr>
                <w:color w:val="000000"/>
                <w:sz w:val="18"/>
                <w:szCs w:val="18"/>
              </w:rPr>
              <w:t>Mean of signal (statistically neutral)</w:t>
            </w:r>
          </w:p>
        </w:tc>
      </w:tr>
      <w:tr w:rsidR="0075167C" w14:paraId="1C69CE3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F8AD15" w14:textId="77777777" w:rsidR="0075167C" w:rsidRDefault="00000000">
            <w:pPr>
              <w:spacing w:before="80" w:after="80" w:line="276" w:lineRule="auto"/>
            </w:pPr>
            <w:r>
              <w:rPr>
                <w:color w:val="000000"/>
                <w:sz w:val="18"/>
                <w:szCs w:val="18"/>
              </w:rPr>
              <w:t>Time padding</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14F47D" w14:textId="77777777" w:rsidR="0075167C" w:rsidRDefault="00000000">
            <w:pPr>
              <w:spacing w:before="80" w:after="80" w:line="276" w:lineRule="auto"/>
            </w:pPr>
            <w:r>
              <w:rPr>
                <w:color w:val="000000"/>
                <w:sz w:val="18"/>
                <w:szCs w:val="18"/>
              </w:rPr>
              <w:t>Constant 30.0 seconds</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F454E6" w14:textId="77777777" w:rsidR="0075167C" w:rsidRDefault="00000000">
            <w:pPr>
              <w:spacing w:before="80" w:after="80" w:line="276" w:lineRule="auto"/>
            </w:pPr>
            <w:r>
              <w:rPr>
                <w:color w:val="000000"/>
                <w:sz w:val="18"/>
                <w:szCs w:val="18"/>
              </w:rPr>
              <w:t>Mean of time signal</w:t>
            </w:r>
          </w:p>
        </w:tc>
      </w:tr>
      <w:tr w:rsidR="0075167C" w14:paraId="426665B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1861C8" w14:textId="77777777" w:rsidR="0075167C" w:rsidRDefault="00000000">
            <w:pPr>
              <w:spacing w:before="80" w:after="80" w:line="276" w:lineRule="auto"/>
            </w:pPr>
            <w:r>
              <w:rPr>
                <w:color w:val="000000"/>
                <w:sz w:val="18"/>
                <w:szCs w:val="18"/>
              </w:rPr>
              <w:t>Data structuring</w:t>
            </w:r>
          </w:p>
        </w:tc>
        <w:tc>
          <w:tcPr>
            <w:tcW w:w="34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6BF4AC" w14:textId="77777777" w:rsidR="0075167C" w:rsidRDefault="00000000">
            <w:pPr>
              <w:spacing w:before="80" w:after="80" w:line="276" w:lineRule="auto"/>
            </w:pPr>
            <w:r>
              <w:rPr>
                <w:color w:val="000000"/>
                <w:sz w:val="18"/>
                <w:szCs w:val="18"/>
              </w:rPr>
              <w:t>Ad hoc loading</w:t>
            </w:r>
          </w:p>
        </w:tc>
        <w:tc>
          <w:tcPr>
            <w:tcW w:w="34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963B1B" w14:textId="77777777" w:rsidR="0075167C" w:rsidRDefault="00000000">
            <w:pPr>
              <w:spacing w:before="80" w:after="80" w:line="276" w:lineRule="auto"/>
            </w:pPr>
            <w:r>
              <w:rPr>
                <w:color w:val="000000"/>
                <w:sz w:val="18"/>
                <w:szCs w:val="18"/>
              </w:rPr>
              <w:t>Explicit tabular format per patient-hand record</w:t>
            </w:r>
          </w:p>
        </w:tc>
      </w:tr>
      <w:tr w:rsidR="0075167C" w14:paraId="643A548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599890" w14:textId="77777777" w:rsidR="0075167C" w:rsidRDefault="00000000">
            <w:pPr>
              <w:spacing w:before="80" w:after="80" w:line="276" w:lineRule="auto"/>
            </w:pPr>
            <w:r>
              <w:rPr>
                <w:color w:val="000000"/>
                <w:sz w:val="18"/>
                <w:szCs w:val="18"/>
              </w:rPr>
              <w:t>Hand separation</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3EC027" w14:textId="77777777" w:rsidR="0075167C" w:rsidRDefault="00000000">
            <w:pPr>
              <w:spacing w:before="80" w:after="80" w:line="276" w:lineRule="auto"/>
            </w:pPr>
            <w:r>
              <w:rPr>
                <w:color w:val="000000"/>
                <w:sz w:val="18"/>
                <w:szCs w:val="18"/>
              </w:rPr>
              <w:t>Post-processing separation</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5E6AF6" w14:textId="77777777" w:rsidR="0075167C" w:rsidRDefault="00000000">
            <w:pPr>
              <w:spacing w:before="80" w:after="80" w:line="276" w:lineRule="auto"/>
            </w:pPr>
            <w:r>
              <w:rPr>
                <w:color w:val="000000"/>
                <w:sz w:val="18"/>
                <w:szCs w:val="18"/>
              </w:rPr>
              <w:t>Separated from load stage into left.csv / right.csv</w:t>
            </w:r>
          </w:p>
        </w:tc>
      </w:tr>
      <w:tr w:rsidR="0075167C" w14:paraId="0D5467B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CAA8B9" w14:textId="77777777" w:rsidR="0075167C" w:rsidRDefault="00000000">
            <w:pPr>
              <w:spacing w:before="80" w:after="80" w:line="276" w:lineRule="auto"/>
            </w:pPr>
            <w:r>
              <w:rPr>
                <w:color w:val="000000"/>
                <w:sz w:val="18"/>
                <w:szCs w:val="18"/>
              </w:rPr>
              <w:t>Smoothing</w:t>
            </w:r>
          </w:p>
        </w:tc>
        <w:tc>
          <w:tcPr>
            <w:tcW w:w="34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B79294" w14:textId="77777777" w:rsidR="0075167C" w:rsidRDefault="00000000">
            <w:pPr>
              <w:spacing w:before="80" w:after="80" w:line="276" w:lineRule="auto"/>
            </w:pPr>
            <w:r>
              <w:rPr>
                <w:color w:val="000000"/>
                <w:sz w:val="18"/>
                <w:szCs w:val="18"/>
              </w:rPr>
              <w:t>Savitzky–Golay (7, 2)</w:t>
            </w:r>
          </w:p>
        </w:tc>
        <w:tc>
          <w:tcPr>
            <w:tcW w:w="34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7F1BA6" w14:textId="77777777" w:rsidR="0075167C" w:rsidRDefault="00000000">
            <w:pPr>
              <w:spacing w:before="80" w:after="80" w:line="276" w:lineRule="auto"/>
            </w:pPr>
            <w:r>
              <w:rPr>
                <w:color w:val="000000"/>
                <w:sz w:val="18"/>
                <w:szCs w:val="18"/>
              </w:rPr>
              <w:t>Savitzky–Golay (7, 2) — unchanged</w:t>
            </w:r>
          </w:p>
        </w:tc>
      </w:tr>
    </w:tbl>
    <w:p w14:paraId="7A1C1BCA" w14:textId="77777777" w:rsidR="0075167C" w:rsidRDefault="00000000">
      <w:pPr>
        <w:pBdr>
          <w:bottom w:val="single" w:sz="8" w:space="4" w:color="2E75B6"/>
        </w:pBdr>
        <w:spacing w:before="320" w:after="120"/>
      </w:pPr>
      <w:r>
        <w:rPr>
          <w:b/>
          <w:bCs/>
          <w:color w:val="1F3864"/>
          <w:sz w:val="28"/>
          <w:szCs w:val="28"/>
        </w:rPr>
        <w:t>4. Feature Engineering</w:t>
      </w:r>
    </w:p>
    <w:p w14:paraId="236310B1" w14:textId="77777777" w:rsidR="0075167C" w:rsidRDefault="00000000">
      <w:pPr>
        <w:spacing w:before="80" w:after="80" w:line="276" w:lineRule="auto"/>
      </w:pPr>
      <w:r>
        <w:rPr>
          <w:color w:val="000000"/>
        </w:rPr>
        <w:t>Feature engineering is the most consequential technical decision in Version 2. What differentiates this system from a naive approach is the translation of raw finger tapping signals into features that directly reflect the movement characteristics clinicians observe when scoring UPDRS. The feature set is largely the same as Version 1, but its clinical grounding becomes even more important in the multiclass context, where the task requires distinguishing subtle gradations of impairment rather than just presence versus absence.</w:t>
      </w:r>
    </w:p>
    <w:p w14:paraId="2A8416F7" w14:textId="77777777" w:rsidR="0075167C" w:rsidRDefault="0075167C">
      <w:pPr>
        <w:spacing w:after="40"/>
      </w:pPr>
    </w:p>
    <w:p w14:paraId="2871D235" w14:textId="77777777" w:rsidR="0075167C" w:rsidRDefault="00000000">
      <w:pPr>
        <w:spacing w:before="240" w:after="80"/>
      </w:pPr>
      <w:r>
        <w:rPr>
          <w:b/>
          <w:bCs/>
          <w:color w:val="2E75B6"/>
          <w:sz w:val="22"/>
          <w:szCs w:val="22"/>
        </w:rPr>
        <w:t>4.1 Feature Extraction Pipeline</w:t>
      </w:r>
    </w:p>
    <w:p w14:paraId="3199F1E1" w14:textId="77777777" w:rsidR="0075167C" w:rsidRDefault="00000000">
      <w:pPr>
        <w:pStyle w:val="ListParagraph"/>
        <w:numPr>
          <w:ilvl w:val="0"/>
          <w:numId w:val="2"/>
        </w:numPr>
        <w:spacing w:before="40" w:after="40" w:line="276" w:lineRule="auto"/>
      </w:pPr>
      <w:r>
        <w:rPr>
          <w:b/>
          <w:bCs/>
          <w:color w:val="000000"/>
        </w:rPr>
        <w:t>Peak detection (</w:t>
      </w:r>
      <w:proofErr w:type="spellStart"/>
      <w:proofErr w:type="gramStart"/>
      <w:r>
        <w:rPr>
          <w:b/>
          <w:bCs/>
          <w:color w:val="000000"/>
        </w:rPr>
        <w:t>scipy.signal</w:t>
      </w:r>
      <w:proofErr w:type="gramEnd"/>
      <w:r>
        <w:rPr>
          <w:b/>
          <w:bCs/>
          <w:color w:val="000000"/>
        </w:rPr>
        <w:t>.find_peaks</w:t>
      </w:r>
      <w:proofErr w:type="spellEnd"/>
      <w:r>
        <w:rPr>
          <w:b/>
          <w:bCs/>
          <w:color w:val="000000"/>
        </w:rPr>
        <w:t xml:space="preserve">): </w:t>
      </w:r>
      <w:r>
        <w:rPr>
          <w:color w:val="000000"/>
        </w:rPr>
        <w:t>identifies individual tap events as local maxima using adaptive prominence and minimum-distance thresholds</w:t>
      </w:r>
    </w:p>
    <w:p w14:paraId="79E1082C" w14:textId="77777777" w:rsidR="0075167C" w:rsidRDefault="00000000">
      <w:pPr>
        <w:pStyle w:val="ListParagraph"/>
        <w:numPr>
          <w:ilvl w:val="0"/>
          <w:numId w:val="2"/>
        </w:numPr>
        <w:spacing w:before="40" w:after="40" w:line="276" w:lineRule="auto"/>
      </w:pPr>
      <w:r>
        <w:rPr>
          <w:b/>
          <w:bCs/>
          <w:color w:val="000000"/>
        </w:rPr>
        <w:t xml:space="preserve">Time difference calculation: </w:t>
      </w:r>
      <w:r>
        <w:rPr>
          <w:color w:val="000000"/>
        </w:rPr>
        <w:t>computes intervals between consecutive peaks using peak indices, avoiding the corrupted tail of the padded time signal</w:t>
      </w:r>
    </w:p>
    <w:p w14:paraId="49036C1B" w14:textId="77777777" w:rsidR="0075167C" w:rsidRDefault="00000000">
      <w:pPr>
        <w:pStyle w:val="ListParagraph"/>
        <w:numPr>
          <w:ilvl w:val="0"/>
          <w:numId w:val="2"/>
        </w:numPr>
        <w:spacing w:before="40" w:after="40" w:line="276" w:lineRule="auto"/>
      </w:pPr>
      <w:r>
        <w:rPr>
          <w:b/>
          <w:bCs/>
          <w:color w:val="000000"/>
        </w:rPr>
        <w:t xml:space="preserve">Statistical aggregation: </w:t>
      </w:r>
      <w:r>
        <w:rPr>
          <w:color w:val="000000"/>
        </w:rPr>
        <w:t>applies mean, standard deviation, and coefficient of variation to produce compact scalar features</w:t>
      </w:r>
    </w:p>
    <w:p w14:paraId="235725D8" w14:textId="77777777" w:rsidR="0075167C" w:rsidRDefault="0075167C">
      <w:pPr>
        <w:spacing w:after="40"/>
      </w:pPr>
    </w:p>
    <w:p w14:paraId="6153A7BC" w14:textId="77777777" w:rsidR="0075167C" w:rsidRDefault="00000000">
      <w:pPr>
        <w:spacing w:before="240" w:after="80"/>
      </w:pPr>
      <w:r>
        <w:rPr>
          <w:b/>
          <w:bCs/>
          <w:color w:val="2E75B6"/>
          <w:sz w:val="22"/>
          <w:szCs w:val="22"/>
        </w:rPr>
        <w:t>4.2 Feature Selection via Mutual Information</w:t>
      </w:r>
    </w:p>
    <w:p w14:paraId="6156B016" w14:textId="77777777" w:rsidR="0075167C" w:rsidRDefault="00000000">
      <w:pPr>
        <w:spacing w:before="80" w:after="80" w:line="276" w:lineRule="auto"/>
      </w:pPr>
      <w:r>
        <w:rPr>
          <w:color w:val="000000"/>
        </w:rPr>
        <w:t>Rather than passing all nine extracted features to every model, Version 2 applies a formal feature selection step using mutual information (MI) scoring. MI measures the statistical dependency between each feature and the target UPDRS severity class — features with an MI score of zero have no measurable relationship with the label and contribute only noise.</w:t>
      </w:r>
    </w:p>
    <w:p w14:paraId="55AE1F32" w14:textId="77777777" w:rsidR="0075167C" w:rsidRDefault="0075167C">
      <w:pPr>
        <w:spacing w:after="60"/>
      </w:pPr>
    </w:p>
    <w:p w14:paraId="13EFADE3" w14:textId="77777777" w:rsidR="0075167C" w:rsidRDefault="00000000">
      <w:pPr>
        <w:spacing w:before="80" w:after="80" w:line="276" w:lineRule="auto"/>
      </w:pPr>
      <w:r>
        <w:rPr>
          <w:color w:val="000000"/>
        </w:rPr>
        <w:t xml:space="preserve">Selection was implemented using </w:t>
      </w:r>
      <w:proofErr w:type="spellStart"/>
      <w:r>
        <w:rPr>
          <w:color w:val="000000"/>
        </w:rPr>
        <w:t>SelectKBest</w:t>
      </w:r>
      <w:proofErr w:type="spellEnd"/>
      <w:r>
        <w:rPr>
          <w:color w:val="000000"/>
        </w:rPr>
        <w:t xml:space="preserve"> with </w:t>
      </w:r>
      <w:proofErr w:type="spellStart"/>
      <w:r>
        <w:rPr>
          <w:color w:val="000000"/>
        </w:rPr>
        <w:t>mutual_info_classif</w:t>
      </w:r>
      <w:proofErr w:type="spellEnd"/>
      <w:r>
        <w:rPr>
          <w:color w:val="000000"/>
        </w:rPr>
        <w:t xml:space="preserve"> from scikit-learn, applied independently to the </w:t>
      </w:r>
      <w:proofErr w:type="gramStart"/>
      <w:r>
        <w:rPr>
          <w:color w:val="000000"/>
        </w:rPr>
        <w:t>left and right hand</w:t>
      </w:r>
      <w:proofErr w:type="gramEnd"/>
      <w:r>
        <w:rPr>
          <w:color w:val="000000"/>
        </w:rPr>
        <w:t xml:space="preserve"> datasets. Features with MI score of zero or below were dropped. The surviving feature lists were saved as </w:t>
      </w:r>
      <w:proofErr w:type="spellStart"/>
      <w:r>
        <w:rPr>
          <w:color w:val="000000"/>
        </w:rPr>
        <w:t>sklearn_features_</w:t>
      </w:r>
      <w:proofErr w:type="gramStart"/>
      <w:r>
        <w:rPr>
          <w:color w:val="000000"/>
        </w:rPr>
        <w:t>left.json</w:t>
      </w:r>
      <w:proofErr w:type="spellEnd"/>
      <w:proofErr w:type="gramEnd"/>
      <w:r>
        <w:rPr>
          <w:color w:val="000000"/>
        </w:rPr>
        <w:t xml:space="preserve"> and </w:t>
      </w:r>
      <w:proofErr w:type="spellStart"/>
      <w:r>
        <w:rPr>
          <w:color w:val="000000"/>
        </w:rPr>
        <w:t>sklearn_features_</w:t>
      </w:r>
      <w:proofErr w:type="gramStart"/>
      <w:r>
        <w:rPr>
          <w:color w:val="000000"/>
        </w:rPr>
        <w:t>right.json</w:t>
      </w:r>
      <w:proofErr w:type="spellEnd"/>
      <w:proofErr w:type="gramEnd"/>
      <w:r>
        <w:rPr>
          <w:color w:val="000000"/>
        </w:rPr>
        <w:t xml:space="preserve"> and reloaded consistently during training and </w:t>
      </w:r>
      <w:proofErr w:type="spellStart"/>
      <w:r>
        <w:rPr>
          <w:color w:val="000000"/>
        </w:rPr>
        <w:t>Streamlit</w:t>
      </w:r>
      <w:proofErr w:type="spellEnd"/>
      <w:r>
        <w:rPr>
          <w:color w:val="000000"/>
        </w:rPr>
        <w:t xml:space="preserve"> inference to prevent feature mismatch errors. The MLP was trained on the same selected features, with its feature list stored inside its own params JSON alongside the </w:t>
      </w:r>
      <w:proofErr w:type="spellStart"/>
      <w:r>
        <w:rPr>
          <w:color w:val="000000"/>
        </w:rPr>
        <w:t>Optuna</w:t>
      </w:r>
      <w:proofErr w:type="spellEnd"/>
      <w:r>
        <w:rPr>
          <w:color w:val="000000"/>
        </w:rPr>
        <w:t xml:space="preserve"> hyperparameters.</w:t>
      </w:r>
    </w:p>
    <w:p w14:paraId="6CEEA671" w14:textId="77777777" w:rsidR="0075167C" w:rsidRDefault="0075167C">
      <w:pPr>
        <w:spacing w:after="60"/>
      </w:pPr>
    </w:p>
    <w:p w14:paraId="1A743A1C" w14:textId="77777777" w:rsidR="0075167C" w:rsidRDefault="00000000">
      <w:pPr>
        <w:spacing w:before="80" w:after="80" w:line="276" w:lineRule="auto"/>
      </w:pPr>
      <w:r>
        <w:rPr>
          <w:color w:val="000000"/>
        </w:rPr>
        <w:t xml:space="preserve">This step resolved a critical bug encountered during early </w:t>
      </w:r>
      <w:proofErr w:type="spellStart"/>
      <w:r>
        <w:rPr>
          <w:color w:val="000000"/>
        </w:rPr>
        <w:t>Streamlit</w:t>
      </w:r>
      <w:proofErr w:type="spellEnd"/>
      <w:r>
        <w:rPr>
          <w:color w:val="000000"/>
        </w:rPr>
        <w:t xml:space="preserve"> deployment: passing all nine raw features to models trained on a subset caused a </w:t>
      </w:r>
      <w:proofErr w:type="spellStart"/>
      <w:r>
        <w:rPr>
          <w:color w:val="000000"/>
        </w:rPr>
        <w:t>ValueError</w:t>
      </w:r>
      <w:proofErr w:type="spellEnd"/>
      <w:r>
        <w:rPr>
          <w:color w:val="000000"/>
        </w:rPr>
        <w:t>: feature names unseen at fit time. Explicitly saving and reloading the per-hand feature lists hardened the inference pipeline against this class of error.</w:t>
      </w:r>
    </w:p>
    <w:p w14:paraId="77E5FDCA" w14:textId="77777777" w:rsidR="0075167C" w:rsidRDefault="0075167C">
      <w:pPr>
        <w:spacing w:after="40"/>
      </w:pPr>
    </w:p>
    <w:p w14:paraId="4D46225F" w14:textId="77777777" w:rsidR="0075167C" w:rsidRDefault="00000000">
      <w:pPr>
        <w:spacing w:before="240" w:after="80"/>
      </w:pPr>
      <w:r>
        <w:rPr>
          <w:b/>
          <w:bCs/>
          <w:color w:val="2E75B6"/>
          <w:sz w:val="22"/>
          <w:szCs w:val="22"/>
        </w:rPr>
        <w:t>4.3 Features and Clinical Mapping</w:t>
      </w:r>
    </w:p>
    <w:p w14:paraId="16A1773F" w14:textId="77777777" w:rsidR="0075167C" w:rsidRDefault="00000000">
      <w:pPr>
        <w:spacing w:before="80" w:after="80" w:line="276" w:lineRule="auto"/>
      </w:pPr>
      <w:r>
        <w:rPr>
          <w:color w:val="000000"/>
        </w:rPr>
        <w:t>Each surviving feature maps to a specific, clinically observable manifestation of Parkinson’s motor impairment:</w:t>
      </w:r>
    </w:p>
    <w:p w14:paraId="4B687278" w14:textId="77777777" w:rsidR="0075167C" w:rsidRDefault="007516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2071"/>
        <w:gridCol w:w="2069"/>
        <w:gridCol w:w="3379"/>
      </w:tblGrid>
      <w:tr w:rsidR="0075167C" w14:paraId="60CEFB75"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0FC437C" w14:textId="77777777" w:rsidR="0075167C" w:rsidRDefault="00000000">
            <w:pPr>
              <w:spacing w:before="80" w:after="80" w:line="276" w:lineRule="auto"/>
            </w:pPr>
            <w:r>
              <w:rPr>
                <w:b/>
                <w:bCs/>
                <w:color w:val="000000"/>
              </w:rPr>
              <w:t>Feature</w:t>
            </w:r>
          </w:p>
        </w:tc>
        <w:tc>
          <w:tcPr>
            <w:tcW w:w="2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8B59003" w14:textId="77777777" w:rsidR="0075167C" w:rsidRDefault="00000000">
            <w:pPr>
              <w:spacing w:before="80" w:after="80" w:line="276" w:lineRule="auto"/>
            </w:pPr>
            <w:r>
              <w:rPr>
                <w:b/>
                <w:bCs/>
                <w:color w:val="000000"/>
              </w:rPr>
              <w:t>Description</w:t>
            </w:r>
          </w:p>
        </w:tc>
        <w:tc>
          <w:tcPr>
            <w:tcW w:w="2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862A420" w14:textId="77777777" w:rsidR="0075167C" w:rsidRDefault="00000000">
            <w:pPr>
              <w:spacing w:before="80" w:after="80" w:line="276" w:lineRule="auto"/>
            </w:pPr>
            <w:r>
              <w:rPr>
                <w:b/>
                <w:bCs/>
                <w:color w:val="000000"/>
              </w:rPr>
              <w:t>Clinical Symptom</w:t>
            </w:r>
          </w:p>
        </w:tc>
        <w:tc>
          <w:tcPr>
            <w:tcW w:w="34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B3F272F" w14:textId="77777777" w:rsidR="0075167C" w:rsidRDefault="00000000">
            <w:pPr>
              <w:spacing w:before="80" w:after="80" w:line="276" w:lineRule="auto"/>
            </w:pPr>
            <w:r>
              <w:rPr>
                <w:b/>
                <w:bCs/>
                <w:color w:val="000000"/>
              </w:rPr>
              <w:t>Why It Matters for Severity</w:t>
            </w:r>
          </w:p>
        </w:tc>
      </w:tr>
      <w:tr w:rsidR="0075167C" w14:paraId="12BC2F2F"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9198FB" w14:textId="77777777" w:rsidR="0075167C" w:rsidRDefault="00000000">
            <w:pPr>
              <w:spacing w:before="80" w:after="80" w:line="276" w:lineRule="auto"/>
            </w:pPr>
            <w:proofErr w:type="spellStart"/>
            <w:r>
              <w:rPr>
                <w:b/>
                <w:bCs/>
                <w:color w:val="000000"/>
                <w:sz w:val="18"/>
                <w:szCs w:val="18"/>
              </w:rPr>
              <w:t>num_taps</w:t>
            </w:r>
            <w:proofErr w:type="spellEnd"/>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A6E174" w14:textId="77777777" w:rsidR="0075167C" w:rsidRDefault="00000000">
            <w:pPr>
              <w:spacing w:before="80" w:after="80" w:line="276" w:lineRule="auto"/>
            </w:pPr>
            <w:r>
              <w:rPr>
                <w:color w:val="000000"/>
                <w:sz w:val="18"/>
                <w:szCs w:val="18"/>
              </w:rPr>
              <w:t>Total detected peaks</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23D3D2" w14:textId="77777777" w:rsidR="0075167C" w:rsidRDefault="00000000">
            <w:pPr>
              <w:spacing w:before="80" w:after="80" w:line="276" w:lineRule="auto"/>
            </w:pPr>
            <w:r>
              <w:rPr>
                <w:color w:val="000000"/>
                <w:sz w:val="18"/>
                <w:szCs w:val="18"/>
              </w:rPr>
              <w:t>Bradykinesia</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81C700" w14:textId="77777777" w:rsidR="0075167C" w:rsidRDefault="00000000">
            <w:pPr>
              <w:spacing w:before="80" w:after="80" w:line="276" w:lineRule="auto"/>
            </w:pPr>
            <w:r>
              <w:rPr>
                <w:color w:val="000000"/>
                <w:sz w:val="18"/>
                <w:szCs w:val="18"/>
              </w:rPr>
              <w:t xml:space="preserve">Fewer taps </w:t>
            </w:r>
            <w:proofErr w:type="gramStart"/>
            <w:r>
              <w:rPr>
                <w:color w:val="000000"/>
                <w:sz w:val="18"/>
                <w:szCs w:val="18"/>
              </w:rPr>
              <w:t>indicates</w:t>
            </w:r>
            <w:proofErr w:type="gramEnd"/>
            <w:r>
              <w:rPr>
                <w:color w:val="000000"/>
                <w:sz w:val="18"/>
                <w:szCs w:val="18"/>
              </w:rPr>
              <w:t xml:space="preserve"> progressively slower movement; Mild patients tap near-normally, Severe patients significantly less</w:t>
            </w:r>
          </w:p>
        </w:tc>
      </w:tr>
      <w:tr w:rsidR="0075167C" w14:paraId="08DA0524"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6ACBEE" w14:textId="77777777" w:rsidR="0075167C" w:rsidRDefault="00000000">
            <w:pPr>
              <w:spacing w:before="80" w:after="80" w:line="276" w:lineRule="auto"/>
            </w:pPr>
            <w:proofErr w:type="spellStart"/>
            <w:r>
              <w:rPr>
                <w:b/>
                <w:bCs/>
                <w:color w:val="000000"/>
                <w:sz w:val="18"/>
                <w:szCs w:val="18"/>
              </w:rPr>
              <w:t>mean_peak_amp</w:t>
            </w:r>
            <w:proofErr w:type="spellEnd"/>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1E4999" w14:textId="77777777" w:rsidR="0075167C" w:rsidRDefault="00000000">
            <w:pPr>
              <w:spacing w:before="80" w:after="80" w:line="276" w:lineRule="auto"/>
            </w:pPr>
            <w:r>
              <w:rPr>
                <w:color w:val="000000"/>
                <w:sz w:val="18"/>
                <w:szCs w:val="18"/>
              </w:rPr>
              <w:t>Average peak height</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FA27C7" w14:textId="77777777" w:rsidR="0075167C" w:rsidRDefault="00000000">
            <w:pPr>
              <w:spacing w:before="80" w:after="80" w:line="276" w:lineRule="auto"/>
            </w:pPr>
            <w:r>
              <w:rPr>
                <w:color w:val="000000"/>
                <w:sz w:val="18"/>
                <w:szCs w:val="18"/>
              </w:rPr>
              <w:t>Movement strength reduction</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D4FC25" w14:textId="77777777" w:rsidR="0075167C" w:rsidRDefault="00000000">
            <w:pPr>
              <w:spacing w:before="80" w:after="80" w:line="276" w:lineRule="auto"/>
            </w:pPr>
            <w:r>
              <w:rPr>
                <w:color w:val="000000"/>
                <w:sz w:val="18"/>
                <w:szCs w:val="18"/>
              </w:rPr>
              <w:t>Progressively lower amplitude reflects reduced motor output; correlates with severity level</w:t>
            </w:r>
          </w:p>
        </w:tc>
      </w:tr>
      <w:tr w:rsidR="0075167C" w14:paraId="551C76DE"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03E68F" w14:textId="77777777" w:rsidR="0075167C" w:rsidRDefault="00000000">
            <w:pPr>
              <w:spacing w:before="80" w:after="80" w:line="276" w:lineRule="auto"/>
            </w:pPr>
            <w:proofErr w:type="spellStart"/>
            <w:r>
              <w:rPr>
                <w:b/>
                <w:bCs/>
                <w:color w:val="000000"/>
                <w:sz w:val="18"/>
                <w:szCs w:val="18"/>
              </w:rPr>
              <w:t>std_peak_amp</w:t>
            </w:r>
            <w:proofErr w:type="spellEnd"/>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B0C36E" w14:textId="77777777" w:rsidR="0075167C" w:rsidRDefault="00000000">
            <w:pPr>
              <w:spacing w:before="80" w:after="80" w:line="276" w:lineRule="auto"/>
            </w:pPr>
            <w:r>
              <w:rPr>
                <w:color w:val="000000"/>
                <w:sz w:val="18"/>
                <w:szCs w:val="18"/>
              </w:rPr>
              <w:t>Variability in peak heights</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4637BD" w14:textId="77777777" w:rsidR="0075167C" w:rsidRDefault="00000000">
            <w:pPr>
              <w:spacing w:before="80" w:after="80" w:line="276" w:lineRule="auto"/>
            </w:pPr>
            <w:r>
              <w:rPr>
                <w:color w:val="000000"/>
                <w:sz w:val="18"/>
                <w:szCs w:val="18"/>
              </w:rPr>
              <w:t>Motor instability</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D53343" w14:textId="77777777" w:rsidR="0075167C" w:rsidRDefault="00000000">
            <w:pPr>
              <w:spacing w:before="80" w:after="80" w:line="276" w:lineRule="auto"/>
            </w:pPr>
            <w:r>
              <w:rPr>
                <w:color w:val="000000"/>
                <w:sz w:val="18"/>
                <w:szCs w:val="18"/>
              </w:rPr>
              <w:t>Higher variability distinguishes moderate-to-severe impairment from mild cases</w:t>
            </w:r>
          </w:p>
        </w:tc>
      </w:tr>
      <w:tr w:rsidR="0075167C" w14:paraId="3396935E"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090148" w14:textId="77777777" w:rsidR="0075167C" w:rsidRDefault="00000000">
            <w:pPr>
              <w:spacing w:before="80" w:after="80" w:line="276" w:lineRule="auto"/>
            </w:pPr>
            <w:proofErr w:type="spellStart"/>
            <w:r>
              <w:rPr>
                <w:b/>
                <w:bCs/>
                <w:color w:val="000000"/>
                <w:sz w:val="18"/>
                <w:szCs w:val="18"/>
              </w:rPr>
              <w:t>amp_decrement</w:t>
            </w:r>
            <w:proofErr w:type="spellEnd"/>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8310CE" w14:textId="77777777" w:rsidR="0075167C" w:rsidRDefault="00000000">
            <w:pPr>
              <w:spacing w:before="80" w:after="80" w:line="276" w:lineRule="auto"/>
            </w:pPr>
            <w:r>
              <w:rPr>
                <w:color w:val="000000"/>
                <w:sz w:val="18"/>
                <w:szCs w:val="18"/>
              </w:rPr>
              <w:t>Early vs late window amplitude difference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288D06" w14:textId="77777777" w:rsidR="0075167C" w:rsidRDefault="00000000">
            <w:pPr>
              <w:spacing w:before="80" w:after="80" w:line="276" w:lineRule="auto"/>
            </w:pPr>
            <w:r>
              <w:rPr>
                <w:color w:val="000000"/>
                <w:sz w:val="18"/>
                <w:szCs w:val="18"/>
              </w:rPr>
              <w:t>Progressive fatigue / decline</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B6DF04" w14:textId="77777777" w:rsidR="0075167C" w:rsidRDefault="00000000">
            <w:pPr>
              <w:spacing w:before="80" w:after="80" w:line="276" w:lineRule="auto"/>
            </w:pPr>
            <w:r>
              <w:rPr>
                <w:color w:val="000000"/>
                <w:sz w:val="18"/>
                <w:szCs w:val="18"/>
              </w:rPr>
              <w:t>A hallmark of Parkinson’s — decrement increases with severity as fatigue sets in more quickly</w:t>
            </w:r>
          </w:p>
        </w:tc>
      </w:tr>
      <w:tr w:rsidR="0075167C" w14:paraId="4B7DF423"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A03ABE" w14:textId="77777777" w:rsidR="0075167C" w:rsidRDefault="00000000">
            <w:pPr>
              <w:spacing w:before="80" w:after="80" w:line="276" w:lineRule="auto"/>
            </w:pPr>
            <w:proofErr w:type="spellStart"/>
            <w:r>
              <w:rPr>
                <w:b/>
                <w:bCs/>
                <w:color w:val="000000"/>
                <w:sz w:val="18"/>
                <w:szCs w:val="18"/>
              </w:rPr>
              <w:t>mean_iti</w:t>
            </w:r>
            <w:proofErr w:type="spellEnd"/>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FA4A56" w14:textId="77777777" w:rsidR="0075167C" w:rsidRDefault="00000000">
            <w:pPr>
              <w:spacing w:before="80" w:after="80" w:line="276" w:lineRule="auto"/>
            </w:pPr>
            <w:r>
              <w:rPr>
                <w:color w:val="000000"/>
                <w:sz w:val="18"/>
                <w:szCs w:val="18"/>
              </w:rPr>
              <w:t>Average time between taps</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02B1BC" w14:textId="77777777" w:rsidR="0075167C" w:rsidRDefault="00000000">
            <w:pPr>
              <w:spacing w:before="80" w:after="80" w:line="276" w:lineRule="auto"/>
            </w:pPr>
            <w:r>
              <w:rPr>
                <w:color w:val="000000"/>
                <w:sz w:val="18"/>
                <w:szCs w:val="18"/>
              </w:rPr>
              <w:t>Bradykinesia</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A697A19" w14:textId="77777777" w:rsidR="0075167C" w:rsidRDefault="00000000">
            <w:pPr>
              <w:spacing w:before="80" w:after="80" w:line="276" w:lineRule="auto"/>
            </w:pPr>
            <w:r>
              <w:rPr>
                <w:color w:val="000000"/>
                <w:sz w:val="18"/>
                <w:szCs w:val="18"/>
              </w:rPr>
              <w:t>Longer intervals reflect slowed motor execution; severity-graded across Mild to Severe</w:t>
            </w:r>
          </w:p>
        </w:tc>
      </w:tr>
      <w:tr w:rsidR="0075167C" w14:paraId="1B00C6EE"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0BC180" w14:textId="77777777" w:rsidR="0075167C" w:rsidRDefault="00000000">
            <w:pPr>
              <w:spacing w:before="80" w:after="80" w:line="276" w:lineRule="auto"/>
            </w:pPr>
            <w:proofErr w:type="spellStart"/>
            <w:r>
              <w:rPr>
                <w:b/>
                <w:bCs/>
                <w:color w:val="000000"/>
                <w:sz w:val="18"/>
                <w:szCs w:val="18"/>
              </w:rPr>
              <w:t>std_iti</w:t>
            </w:r>
            <w:proofErr w:type="spellEnd"/>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0B1CB8" w14:textId="77777777" w:rsidR="0075167C" w:rsidRDefault="00000000">
            <w:pPr>
              <w:spacing w:before="80" w:after="80" w:line="276" w:lineRule="auto"/>
            </w:pPr>
            <w:r>
              <w:rPr>
                <w:color w:val="000000"/>
                <w:sz w:val="18"/>
                <w:szCs w:val="18"/>
              </w:rPr>
              <w:t>Variability in inter-tap interval</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59BB26" w14:textId="77777777" w:rsidR="0075167C" w:rsidRDefault="00000000">
            <w:pPr>
              <w:spacing w:before="80" w:after="80" w:line="276" w:lineRule="auto"/>
            </w:pPr>
            <w:r>
              <w:rPr>
                <w:color w:val="000000"/>
                <w:sz w:val="18"/>
                <w:szCs w:val="18"/>
              </w:rPr>
              <w:t>Rhythm irregularity</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6D87D6" w14:textId="77777777" w:rsidR="0075167C" w:rsidRDefault="00000000">
            <w:pPr>
              <w:spacing w:before="80" w:after="80" w:line="276" w:lineRule="auto"/>
            </w:pPr>
            <w:r>
              <w:rPr>
                <w:color w:val="000000"/>
                <w:sz w:val="18"/>
                <w:szCs w:val="18"/>
              </w:rPr>
              <w:t>Irregular timing is a marker of motor control disruption; increases with impairment level</w:t>
            </w:r>
          </w:p>
        </w:tc>
      </w:tr>
      <w:tr w:rsidR="0075167C" w14:paraId="228D7074"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DC560E" w14:textId="77777777" w:rsidR="0075167C" w:rsidRDefault="00000000">
            <w:pPr>
              <w:spacing w:before="80" w:after="80" w:line="276" w:lineRule="auto"/>
            </w:pPr>
            <w:proofErr w:type="spellStart"/>
            <w:r>
              <w:rPr>
                <w:b/>
                <w:bCs/>
                <w:color w:val="000000"/>
                <w:sz w:val="18"/>
                <w:szCs w:val="18"/>
              </w:rPr>
              <w:t>cv_iti</w:t>
            </w:r>
            <w:proofErr w:type="spellEnd"/>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DE1667" w14:textId="77777777" w:rsidR="0075167C" w:rsidRDefault="00000000">
            <w:pPr>
              <w:spacing w:before="80" w:after="80" w:line="276" w:lineRule="auto"/>
            </w:pPr>
            <w:r>
              <w:rPr>
                <w:color w:val="000000"/>
                <w:sz w:val="18"/>
                <w:szCs w:val="18"/>
              </w:rPr>
              <w:t>Coefficient of variation of ITI</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0E338E" w14:textId="77777777" w:rsidR="0075167C" w:rsidRDefault="00000000">
            <w:pPr>
              <w:spacing w:before="80" w:after="80" w:line="276" w:lineRule="auto"/>
            </w:pPr>
            <w:proofErr w:type="spellStart"/>
            <w:r>
              <w:rPr>
                <w:color w:val="000000"/>
                <w:sz w:val="18"/>
                <w:szCs w:val="18"/>
              </w:rPr>
              <w:t>Normalised</w:t>
            </w:r>
            <w:proofErr w:type="spellEnd"/>
            <w:r>
              <w:rPr>
                <w:color w:val="000000"/>
                <w:sz w:val="18"/>
                <w:szCs w:val="18"/>
              </w:rPr>
              <w:t xml:space="preserve"> rhythm irregularity</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DC82AA" w14:textId="77777777" w:rsidR="0075167C" w:rsidRDefault="00000000">
            <w:pPr>
              <w:spacing w:before="80" w:after="80" w:line="276" w:lineRule="auto"/>
            </w:pPr>
            <w:r>
              <w:rPr>
                <w:color w:val="000000"/>
                <w:sz w:val="18"/>
                <w:szCs w:val="18"/>
              </w:rPr>
              <w:t>Scale-independent rhythm measure; comparable across participants regardless of baseline speed</w:t>
            </w:r>
          </w:p>
        </w:tc>
      </w:tr>
      <w:tr w:rsidR="0075167C" w14:paraId="61FEBD0B"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1FCA90" w14:textId="77777777" w:rsidR="0075167C" w:rsidRDefault="00000000">
            <w:pPr>
              <w:spacing w:before="80" w:after="80" w:line="276" w:lineRule="auto"/>
            </w:pPr>
            <w:proofErr w:type="spellStart"/>
            <w:r>
              <w:rPr>
                <w:b/>
                <w:bCs/>
                <w:color w:val="000000"/>
                <w:sz w:val="18"/>
                <w:szCs w:val="18"/>
              </w:rPr>
              <w:t>num_long_pauses</w:t>
            </w:r>
            <w:proofErr w:type="spellEnd"/>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AAC78A" w14:textId="77777777" w:rsidR="0075167C" w:rsidRDefault="00000000">
            <w:pPr>
              <w:spacing w:before="80" w:after="80" w:line="276" w:lineRule="auto"/>
            </w:pPr>
            <w:r>
              <w:rPr>
                <w:color w:val="000000"/>
                <w:sz w:val="18"/>
                <w:szCs w:val="18"/>
              </w:rPr>
              <w:t>Count of intervals exceeding a threshold</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B5A8B6" w14:textId="77777777" w:rsidR="0075167C" w:rsidRDefault="00000000">
            <w:pPr>
              <w:spacing w:before="80" w:after="80" w:line="276" w:lineRule="auto"/>
            </w:pPr>
            <w:r>
              <w:rPr>
                <w:color w:val="000000"/>
                <w:sz w:val="18"/>
                <w:szCs w:val="18"/>
              </w:rPr>
              <w:t>Hesitation / motor freezing</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163512" w14:textId="77777777" w:rsidR="0075167C" w:rsidRDefault="00000000">
            <w:pPr>
              <w:spacing w:before="80" w:after="80" w:line="276" w:lineRule="auto"/>
            </w:pPr>
            <w:r>
              <w:rPr>
                <w:color w:val="000000"/>
                <w:sz w:val="18"/>
                <w:szCs w:val="18"/>
              </w:rPr>
              <w:t>Pauses become more frequent and longer as severity increases</w:t>
            </w:r>
          </w:p>
        </w:tc>
      </w:tr>
      <w:tr w:rsidR="0075167C" w14:paraId="46EC5A34"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4A7301B" w14:textId="77777777" w:rsidR="0075167C" w:rsidRDefault="00000000">
            <w:pPr>
              <w:spacing w:before="80" w:after="80" w:line="276" w:lineRule="auto"/>
            </w:pPr>
            <w:proofErr w:type="spellStart"/>
            <w:r>
              <w:rPr>
                <w:b/>
                <w:bCs/>
                <w:color w:val="000000"/>
                <w:sz w:val="18"/>
                <w:szCs w:val="18"/>
              </w:rPr>
              <w:t>prop_long_pauses</w:t>
            </w:r>
            <w:proofErr w:type="spellEnd"/>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ED3EDF" w14:textId="77777777" w:rsidR="0075167C" w:rsidRDefault="00000000">
            <w:pPr>
              <w:spacing w:before="80" w:after="80" w:line="276" w:lineRule="auto"/>
            </w:pPr>
            <w:r>
              <w:rPr>
                <w:color w:val="000000"/>
                <w:sz w:val="18"/>
                <w:szCs w:val="18"/>
              </w:rPr>
              <w:t>Proportion of intervals that are long pauses</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491BA4A" w14:textId="77777777" w:rsidR="0075167C" w:rsidRDefault="00000000">
            <w:pPr>
              <w:spacing w:before="80" w:after="80" w:line="276" w:lineRule="auto"/>
            </w:pPr>
            <w:r>
              <w:rPr>
                <w:color w:val="000000"/>
                <w:sz w:val="18"/>
                <w:szCs w:val="18"/>
              </w:rPr>
              <w:t>Hesitation (</w:t>
            </w:r>
            <w:proofErr w:type="spellStart"/>
            <w:r>
              <w:rPr>
                <w:color w:val="000000"/>
                <w:sz w:val="18"/>
                <w:szCs w:val="18"/>
              </w:rPr>
              <w:t>normalised</w:t>
            </w:r>
            <w:proofErr w:type="spellEnd"/>
            <w:r>
              <w:rPr>
                <w:color w:val="000000"/>
                <w:sz w:val="18"/>
                <w:szCs w:val="18"/>
              </w:rPr>
              <w:t>)</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A49B72" w14:textId="77777777" w:rsidR="0075167C" w:rsidRDefault="00000000">
            <w:pPr>
              <w:spacing w:before="80" w:after="80" w:line="276" w:lineRule="auto"/>
            </w:pPr>
            <w:proofErr w:type="spellStart"/>
            <w:r>
              <w:rPr>
                <w:color w:val="000000"/>
                <w:sz w:val="18"/>
                <w:szCs w:val="18"/>
              </w:rPr>
              <w:t>Normalised</w:t>
            </w:r>
            <w:proofErr w:type="spellEnd"/>
            <w:r>
              <w:rPr>
                <w:color w:val="000000"/>
                <w:sz w:val="18"/>
                <w:szCs w:val="18"/>
              </w:rPr>
              <w:t xml:space="preserve"> pause count; more comparable across participants with different tap counts</w:t>
            </w:r>
          </w:p>
        </w:tc>
      </w:tr>
    </w:tbl>
    <w:p w14:paraId="744D450B" w14:textId="77777777" w:rsidR="0075167C" w:rsidRDefault="0075167C">
      <w:pPr>
        <w:spacing w:after="120"/>
      </w:pPr>
    </w:p>
    <w:p w14:paraId="535EB420" w14:textId="77777777" w:rsidR="0075167C" w:rsidRDefault="00000000">
      <w:pPr>
        <w:spacing w:before="240" w:after="80"/>
      </w:pPr>
      <w:r>
        <w:rPr>
          <w:b/>
          <w:bCs/>
          <w:color w:val="2E75B6"/>
          <w:sz w:val="22"/>
          <w:szCs w:val="22"/>
        </w:rPr>
        <w:t>4.4 Why This Feature Set Drove Model Performance</w:t>
      </w:r>
    </w:p>
    <w:p w14:paraId="73311680" w14:textId="77777777" w:rsidR="0075167C" w:rsidRDefault="00000000">
      <w:pPr>
        <w:spacing w:before="80" w:after="80" w:line="276" w:lineRule="auto"/>
      </w:pPr>
      <w:r>
        <w:rPr>
          <w:color w:val="000000"/>
        </w:rPr>
        <w:t xml:space="preserve">The fact that SVC, SVR, and Random Forest all achieved approximately 71% accuracy while the MLP achieved only 57% is telling. The features have already condensed the raw signal into a compact representation encoding the clinically meaningful variation. Traditional ML models are well-suited to learning from structured inputs of this kind. A neural network is designed to discover representations from high-dimensional or unstructured data — </w:t>
      </w:r>
      <w:r>
        <w:rPr>
          <w:color w:val="000000"/>
        </w:rPr>
        <w:lastRenderedPageBreak/>
        <w:t>applied to an already-engineered feature vector on a 130-sample dataset, it is being used in the wrong context. The quality of feature engineering, not model sophistication, determines the performance ceiling in this system.</w:t>
      </w:r>
    </w:p>
    <w:p w14:paraId="3D391566" w14:textId="77777777" w:rsidR="0075167C" w:rsidRDefault="0075167C">
      <w:pPr>
        <w:spacing w:after="40"/>
      </w:pPr>
    </w:p>
    <w:p w14:paraId="51F6CF48" w14:textId="77777777" w:rsidR="0075167C" w:rsidRDefault="00000000">
      <w:pPr>
        <w:spacing w:before="240" w:after="80"/>
      </w:pPr>
      <w:r>
        <w:rPr>
          <w:b/>
          <w:bCs/>
          <w:color w:val="2E75B6"/>
          <w:sz w:val="22"/>
          <w:szCs w:val="22"/>
        </w:rPr>
        <w:t>4.5 Feature Engineering Limitations</w:t>
      </w:r>
    </w:p>
    <w:p w14:paraId="047AE636" w14:textId="77777777" w:rsidR="0075167C" w:rsidRDefault="00000000">
      <w:pPr>
        <w:pStyle w:val="ListParagraph"/>
        <w:numPr>
          <w:ilvl w:val="0"/>
          <w:numId w:val="2"/>
        </w:numPr>
        <w:spacing w:before="40" w:after="40" w:line="276" w:lineRule="auto"/>
      </w:pPr>
      <w:r>
        <w:rPr>
          <w:b/>
          <w:bCs/>
          <w:color w:val="000000"/>
        </w:rPr>
        <w:t xml:space="preserve">Statistical features only: </w:t>
      </w:r>
      <w:r>
        <w:rPr>
          <w:color w:val="000000"/>
        </w:rPr>
        <w:t>frequency-domain and nonlinear dynamics features were not explored and may provide complementary discriminating information</w:t>
      </w:r>
    </w:p>
    <w:p w14:paraId="79DE4C0D" w14:textId="77777777" w:rsidR="0075167C" w:rsidRDefault="00000000">
      <w:pPr>
        <w:pStyle w:val="ListParagraph"/>
        <w:numPr>
          <w:ilvl w:val="0"/>
          <w:numId w:val="2"/>
        </w:numPr>
        <w:spacing w:before="40" w:after="40" w:line="276" w:lineRule="auto"/>
      </w:pPr>
      <w:r>
        <w:rPr>
          <w:b/>
          <w:bCs/>
          <w:color w:val="000000"/>
        </w:rPr>
        <w:t xml:space="preserve">Temporal compression: </w:t>
      </w:r>
      <w:r>
        <w:rPr>
          <w:color w:val="000000"/>
        </w:rPr>
        <w:t>collapsing the time-series into summary statistics discards detailed temporal dynamics that a sequence model might learn</w:t>
      </w:r>
    </w:p>
    <w:p w14:paraId="601895E4" w14:textId="77777777" w:rsidR="0075167C" w:rsidRDefault="00000000">
      <w:pPr>
        <w:pStyle w:val="ListParagraph"/>
        <w:numPr>
          <w:ilvl w:val="0"/>
          <w:numId w:val="2"/>
        </w:numPr>
        <w:spacing w:before="40" w:after="40" w:line="276" w:lineRule="auto"/>
      </w:pPr>
      <w:r>
        <w:rPr>
          <w:b/>
          <w:bCs/>
          <w:color w:val="000000"/>
        </w:rPr>
        <w:t xml:space="preserve">Noise sensitivity: </w:t>
      </w:r>
      <w:r>
        <w:rPr>
          <w:color w:val="000000"/>
        </w:rPr>
        <w:t>features derived from peak detection are only as reliable as the detection itself; poor smoothing propagates errors into feature values</w:t>
      </w:r>
    </w:p>
    <w:p w14:paraId="2A3B3FBE" w14:textId="77777777" w:rsidR="0075167C" w:rsidRDefault="00000000">
      <w:pPr>
        <w:pBdr>
          <w:bottom w:val="single" w:sz="8" w:space="4" w:color="2E75B6"/>
        </w:pBdr>
        <w:spacing w:before="320" w:after="120"/>
      </w:pPr>
      <w:r>
        <w:rPr>
          <w:b/>
          <w:bCs/>
          <w:color w:val="1F3864"/>
          <w:sz w:val="28"/>
          <w:szCs w:val="28"/>
        </w:rPr>
        <w:t>5. Model Development</w:t>
      </w:r>
    </w:p>
    <w:p w14:paraId="3E0935CA" w14:textId="77777777" w:rsidR="0075167C" w:rsidRDefault="00000000">
      <w:pPr>
        <w:spacing w:before="80" w:after="80" w:line="276" w:lineRule="auto"/>
      </w:pPr>
      <w:r>
        <w:rPr>
          <w:color w:val="000000"/>
        </w:rPr>
        <w:t xml:space="preserve">Version 2 takes a multi-model approach, training four algorithms on the same selected feature set and comparing their performance. All models were trained separately for </w:t>
      </w:r>
      <w:proofErr w:type="gramStart"/>
      <w:r>
        <w:rPr>
          <w:color w:val="000000"/>
        </w:rPr>
        <w:t>left and right hand</w:t>
      </w:r>
      <w:proofErr w:type="gramEnd"/>
      <w:r>
        <w:rPr>
          <w:color w:val="000000"/>
        </w:rPr>
        <w:t xml:space="preserve"> data, producing eight model files in total.</w:t>
      </w:r>
    </w:p>
    <w:p w14:paraId="02615117" w14:textId="77777777" w:rsidR="0075167C" w:rsidRDefault="0075167C">
      <w:pPr>
        <w:spacing w:after="40"/>
      </w:pPr>
    </w:p>
    <w:p w14:paraId="6A709680" w14:textId="77777777" w:rsidR="0075167C" w:rsidRDefault="00000000">
      <w:pPr>
        <w:spacing w:before="240" w:after="80"/>
      </w:pPr>
      <w:r>
        <w:rPr>
          <w:b/>
          <w:bCs/>
          <w:color w:val="2E75B6"/>
          <w:sz w:val="22"/>
          <w:szCs w:val="22"/>
        </w:rPr>
        <w:t>5.1 Support Vector Classifier (SVC)</w:t>
      </w:r>
    </w:p>
    <w:p w14:paraId="7C4AA0B6" w14:textId="77777777" w:rsidR="0075167C" w:rsidRDefault="00000000">
      <w:pPr>
        <w:spacing w:before="80" w:after="80" w:line="276" w:lineRule="auto"/>
      </w:pPr>
      <w:r>
        <w:rPr>
          <w:color w:val="000000"/>
        </w:rPr>
        <w:t>The SVC uses an RBF kernel and was configured for three-class output using scikit-</w:t>
      </w:r>
      <w:proofErr w:type="spellStart"/>
      <w:r>
        <w:rPr>
          <w:color w:val="000000"/>
        </w:rPr>
        <w:t>learn’s</w:t>
      </w:r>
      <w:proofErr w:type="spellEnd"/>
      <w:r>
        <w:rPr>
          <w:color w:val="000000"/>
        </w:rPr>
        <w:t xml:space="preserve"> built-in multiclass support. Hyperparameters were tuned via </w:t>
      </w:r>
      <w:proofErr w:type="spellStart"/>
      <w:r>
        <w:rPr>
          <w:color w:val="000000"/>
        </w:rPr>
        <w:t>RandomizedSearchCV</w:t>
      </w:r>
      <w:proofErr w:type="spellEnd"/>
      <w:r>
        <w:rPr>
          <w:color w:val="000000"/>
        </w:rPr>
        <w:t xml:space="preserve"> with 5-fold stratified cross-validation across 50 random combinations, scoring on weighted F1 to account for class imbalance. The best pipeline (</w:t>
      </w:r>
      <w:proofErr w:type="spellStart"/>
      <w:r>
        <w:rPr>
          <w:color w:val="000000"/>
        </w:rPr>
        <w:t>StandardScaler</w:t>
      </w:r>
      <w:proofErr w:type="spellEnd"/>
      <w:r>
        <w:rPr>
          <w:color w:val="000000"/>
        </w:rPr>
        <w:t xml:space="preserve"> + SVC) was saved as a .</w:t>
      </w:r>
      <w:proofErr w:type="spellStart"/>
      <w:r>
        <w:rPr>
          <w:color w:val="000000"/>
        </w:rPr>
        <w:t>pkl</w:t>
      </w:r>
      <w:proofErr w:type="spellEnd"/>
      <w:r>
        <w:rPr>
          <w:color w:val="000000"/>
        </w:rPr>
        <w:t xml:space="preserve"> file. SVC achieved approximately 71% accuracy on both hands and was one of the strongest performers.</w:t>
      </w:r>
    </w:p>
    <w:p w14:paraId="560472C2" w14:textId="77777777" w:rsidR="0075167C" w:rsidRDefault="0075167C">
      <w:pPr>
        <w:spacing w:after="60"/>
      </w:pPr>
    </w:p>
    <w:p w14:paraId="03B35412" w14:textId="77777777" w:rsidR="0075167C" w:rsidRDefault="00000000">
      <w:pPr>
        <w:spacing w:before="80" w:after="80" w:line="276" w:lineRule="auto"/>
      </w:pPr>
      <w:r>
        <w:rPr>
          <w:color w:val="000000"/>
        </w:rPr>
        <w:t>SVC is well-suited to this setting: reliable on small datasets, capable of non-linear decision boundaries through the RBF kernel, and scalable to the feature dimensionality used here.</w:t>
      </w:r>
    </w:p>
    <w:p w14:paraId="11ACF6FB" w14:textId="77777777" w:rsidR="0075167C" w:rsidRDefault="0075167C">
      <w:pPr>
        <w:spacing w:after="40"/>
      </w:pPr>
    </w:p>
    <w:p w14:paraId="338BB6C1" w14:textId="77777777" w:rsidR="0075167C" w:rsidRDefault="00000000">
      <w:pPr>
        <w:spacing w:before="240" w:after="80"/>
      </w:pPr>
      <w:r>
        <w:rPr>
          <w:b/>
          <w:bCs/>
          <w:color w:val="2E75B6"/>
          <w:sz w:val="22"/>
          <w:szCs w:val="22"/>
        </w:rPr>
        <w:t>5.2 Support Vector Regressor (SVR)</w:t>
      </w:r>
    </w:p>
    <w:p w14:paraId="11EECD1A" w14:textId="77777777" w:rsidR="0075167C" w:rsidRDefault="00000000">
      <w:pPr>
        <w:spacing w:before="80" w:after="80" w:line="276" w:lineRule="auto"/>
      </w:pPr>
      <w:r>
        <w:rPr>
          <w:color w:val="000000"/>
        </w:rPr>
        <w:t xml:space="preserve">SVR is a regression model applied here in a classification context, producing continuous outputs that were rounded into class labels. This is a non-standard approach that introduces a post-processing step without a strong theoretical justification. A direct consequence was that SVR produced </w:t>
      </w:r>
      <w:proofErr w:type="spellStart"/>
      <w:r>
        <w:rPr>
          <w:color w:val="000000"/>
        </w:rPr>
        <w:t>NaN</w:t>
      </w:r>
      <w:proofErr w:type="spellEnd"/>
      <w:r>
        <w:rPr>
          <w:color w:val="000000"/>
        </w:rPr>
        <w:t xml:space="preserve"> weighted F1 scores throughout </w:t>
      </w:r>
      <w:proofErr w:type="spellStart"/>
      <w:r>
        <w:rPr>
          <w:color w:val="000000"/>
        </w:rPr>
        <w:t>RandomizedSearchCV</w:t>
      </w:r>
      <w:proofErr w:type="spellEnd"/>
      <w:r>
        <w:rPr>
          <w:color w:val="000000"/>
        </w:rPr>
        <w:t xml:space="preserve"> tuning, because f1_weighted is a classification metric and is undefined when applied to continuous regression output. SVR was retained for experimental comparison given its comparable final accuracy (~71%), but its results must be interpreted with </w:t>
      </w:r>
      <w:proofErr w:type="gramStart"/>
      <w:r>
        <w:rPr>
          <w:color w:val="000000"/>
        </w:rPr>
        <w:t>caution</w:t>
      </w:r>
      <w:proofErr w:type="gramEnd"/>
      <w:r>
        <w:rPr>
          <w:color w:val="000000"/>
        </w:rPr>
        <w:t xml:space="preserve"> and it is not the recommended choice for a production clinical system.</w:t>
      </w:r>
    </w:p>
    <w:p w14:paraId="113F20C3" w14:textId="77777777" w:rsidR="0075167C" w:rsidRDefault="0075167C">
      <w:pPr>
        <w:spacing w:after="40"/>
      </w:pPr>
    </w:p>
    <w:p w14:paraId="3DD882CD" w14:textId="77777777" w:rsidR="0075167C" w:rsidRDefault="00000000">
      <w:pPr>
        <w:spacing w:before="240" w:after="80"/>
      </w:pPr>
      <w:r>
        <w:rPr>
          <w:b/>
          <w:bCs/>
          <w:color w:val="2E75B6"/>
          <w:sz w:val="22"/>
          <w:szCs w:val="22"/>
        </w:rPr>
        <w:t>5.3 Random Forest Classifier</w:t>
      </w:r>
    </w:p>
    <w:p w14:paraId="361EC186" w14:textId="77777777" w:rsidR="0075167C" w:rsidRDefault="00000000">
      <w:pPr>
        <w:spacing w:before="80" w:after="80" w:line="276" w:lineRule="auto"/>
      </w:pPr>
      <w:r>
        <w:rPr>
          <w:color w:val="000000"/>
        </w:rPr>
        <w:t xml:space="preserve">The Random Forest is an ensemble method building multiple decision trees on random feature subsets and aggregating their predictions. It is inherently resistant to overfitting on small datasets through </w:t>
      </w:r>
      <w:proofErr w:type="gramStart"/>
      <w:r>
        <w:rPr>
          <w:color w:val="000000"/>
        </w:rPr>
        <w:t>averaging, and</w:t>
      </w:r>
      <w:proofErr w:type="gramEnd"/>
      <w:r>
        <w:rPr>
          <w:color w:val="000000"/>
        </w:rPr>
        <w:t xml:space="preserve"> handles non-linear relationships without kernel specification. Hyperparameters were tuned using the same </w:t>
      </w:r>
      <w:proofErr w:type="spellStart"/>
      <w:r>
        <w:rPr>
          <w:color w:val="000000"/>
        </w:rPr>
        <w:t>RandomizedSearchCV</w:t>
      </w:r>
      <w:proofErr w:type="spellEnd"/>
      <w:r>
        <w:rPr>
          <w:color w:val="000000"/>
        </w:rPr>
        <w:t xml:space="preserve"> setup as SVC. Random Forest achieved approximately 71% accuracy and performed competitively across both hands. Its feature importance outputs were not </w:t>
      </w:r>
      <w:proofErr w:type="spellStart"/>
      <w:r>
        <w:rPr>
          <w:color w:val="000000"/>
        </w:rPr>
        <w:t>analysed</w:t>
      </w:r>
      <w:proofErr w:type="spellEnd"/>
      <w:r>
        <w:rPr>
          <w:color w:val="000000"/>
        </w:rPr>
        <w:t xml:space="preserve"> in this implementation but represent a clear avenue for validating the MI-based feature selection in future work.</w:t>
      </w:r>
    </w:p>
    <w:p w14:paraId="54F2FD5B" w14:textId="77777777" w:rsidR="0075167C" w:rsidRDefault="0075167C">
      <w:pPr>
        <w:spacing w:after="40"/>
      </w:pPr>
    </w:p>
    <w:p w14:paraId="08EE776F" w14:textId="77777777" w:rsidR="0075167C" w:rsidRDefault="00000000">
      <w:pPr>
        <w:spacing w:before="240" w:after="80"/>
      </w:pPr>
      <w:r>
        <w:rPr>
          <w:b/>
          <w:bCs/>
          <w:color w:val="2E75B6"/>
          <w:sz w:val="22"/>
          <w:szCs w:val="22"/>
        </w:rPr>
        <w:lastRenderedPageBreak/>
        <w:t xml:space="preserve">5.4 </w:t>
      </w:r>
      <w:proofErr w:type="spellStart"/>
      <w:r>
        <w:rPr>
          <w:b/>
          <w:bCs/>
          <w:color w:val="2E75B6"/>
          <w:sz w:val="22"/>
          <w:szCs w:val="22"/>
        </w:rPr>
        <w:t>PyTorch</w:t>
      </w:r>
      <w:proofErr w:type="spellEnd"/>
      <w:r>
        <w:rPr>
          <w:b/>
          <w:bCs/>
          <w:color w:val="2E75B6"/>
          <w:sz w:val="22"/>
          <w:szCs w:val="22"/>
        </w:rPr>
        <w:t xml:space="preserve"> MLP (Labelled as CNN — Important Clarification)</w:t>
      </w:r>
    </w:p>
    <w:p w14:paraId="3F689BF7" w14:textId="77777777" w:rsidR="0075167C" w:rsidRDefault="00000000">
      <w:pPr>
        <w:spacing w:before="80" w:after="80" w:line="276" w:lineRule="auto"/>
      </w:pPr>
      <w:r>
        <w:rPr>
          <w:color w:val="000000"/>
        </w:rPr>
        <w:t xml:space="preserve">The neural network was implemented in </w:t>
      </w:r>
      <w:proofErr w:type="spellStart"/>
      <w:r>
        <w:rPr>
          <w:color w:val="000000"/>
        </w:rPr>
        <w:t>PyTorch</w:t>
      </w:r>
      <w:proofErr w:type="spellEnd"/>
      <w:r>
        <w:rPr>
          <w:color w:val="000000"/>
        </w:rPr>
        <w:t xml:space="preserve"> with the following architecture:</w:t>
      </w:r>
    </w:p>
    <w:p w14:paraId="2B3426E0" w14:textId="77777777" w:rsidR="0075167C" w:rsidRDefault="0075167C">
      <w:pPr>
        <w:spacing w:after="40"/>
      </w:pPr>
    </w:p>
    <w:p w14:paraId="0AC4388B" w14:textId="77777777" w:rsidR="0075167C" w:rsidRDefault="00000000">
      <w:pPr>
        <w:pStyle w:val="ListParagraph"/>
        <w:numPr>
          <w:ilvl w:val="0"/>
          <w:numId w:val="2"/>
        </w:numPr>
        <w:spacing w:before="40" w:after="40" w:line="276" w:lineRule="auto"/>
      </w:pPr>
      <w:proofErr w:type="gramStart"/>
      <w:r>
        <w:rPr>
          <w:color w:val="000000"/>
        </w:rPr>
        <w:t>Linear(</w:t>
      </w:r>
      <w:proofErr w:type="spellStart"/>
      <w:proofErr w:type="gramEnd"/>
      <w:r>
        <w:rPr>
          <w:color w:val="000000"/>
        </w:rPr>
        <w:t>input_size</w:t>
      </w:r>
      <w:proofErr w:type="spellEnd"/>
      <w:r>
        <w:rPr>
          <w:color w:val="000000"/>
        </w:rPr>
        <w:t xml:space="preserve"> → hidden_dim1) → </w:t>
      </w:r>
      <w:proofErr w:type="spellStart"/>
      <w:r>
        <w:rPr>
          <w:color w:val="000000"/>
        </w:rPr>
        <w:t>ReLU</w:t>
      </w:r>
      <w:proofErr w:type="spellEnd"/>
    </w:p>
    <w:p w14:paraId="24B9E5D1" w14:textId="77777777" w:rsidR="0075167C" w:rsidRDefault="00000000">
      <w:pPr>
        <w:pStyle w:val="ListParagraph"/>
        <w:numPr>
          <w:ilvl w:val="0"/>
          <w:numId w:val="2"/>
        </w:numPr>
        <w:spacing w:before="40" w:after="40" w:line="276" w:lineRule="auto"/>
      </w:pPr>
      <w:proofErr w:type="gramStart"/>
      <w:r>
        <w:rPr>
          <w:color w:val="000000"/>
        </w:rPr>
        <w:t>Linear(</w:t>
      </w:r>
      <w:proofErr w:type="gramEnd"/>
      <w:r>
        <w:rPr>
          <w:color w:val="000000"/>
        </w:rPr>
        <w:t xml:space="preserve">hidden_dim1 → hidden_dim2) → </w:t>
      </w:r>
      <w:proofErr w:type="spellStart"/>
      <w:r>
        <w:rPr>
          <w:color w:val="000000"/>
        </w:rPr>
        <w:t>ReLU</w:t>
      </w:r>
      <w:proofErr w:type="spellEnd"/>
    </w:p>
    <w:p w14:paraId="0AB25B0C" w14:textId="77777777" w:rsidR="0075167C" w:rsidRDefault="00000000">
      <w:pPr>
        <w:pStyle w:val="ListParagraph"/>
        <w:numPr>
          <w:ilvl w:val="0"/>
          <w:numId w:val="2"/>
        </w:numPr>
        <w:spacing w:before="40" w:after="40" w:line="276" w:lineRule="auto"/>
      </w:pPr>
      <w:proofErr w:type="gramStart"/>
      <w:r>
        <w:rPr>
          <w:color w:val="000000"/>
        </w:rPr>
        <w:t>Linear(</w:t>
      </w:r>
      <w:proofErr w:type="gramEnd"/>
      <w:r>
        <w:rPr>
          <w:color w:val="000000"/>
        </w:rPr>
        <w:t>hidden_dim2 → 3)</w:t>
      </w:r>
    </w:p>
    <w:p w14:paraId="775B7FD9" w14:textId="77777777" w:rsidR="0075167C" w:rsidRDefault="0075167C">
      <w:pPr>
        <w:spacing w:after="60"/>
      </w:pPr>
    </w:p>
    <w:p w14:paraId="0C449348" w14:textId="77777777" w:rsidR="0075167C" w:rsidRDefault="00000000">
      <w:pPr>
        <w:spacing w:before="80" w:after="80" w:line="276" w:lineRule="auto"/>
      </w:pPr>
      <w:r>
        <w:rPr>
          <w:b/>
          <w:bCs/>
          <w:color w:val="000000"/>
        </w:rPr>
        <w:t xml:space="preserve">This is a Multi-Layer Perceptron (MLP), not a Convolutional Neural Network (CNN). </w:t>
      </w:r>
      <w:r>
        <w:rPr>
          <w:color w:val="000000"/>
        </w:rPr>
        <w:t xml:space="preserve">Despite being labelled ‘CNN’ in the codebase, the architecture contains no convolutional layers, no pooling, and performs no local feature extraction. It treats the selected features as a flat vector with fully connected transformations. This </w:t>
      </w:r>
      <w:proofErr w:type="spellStart"/>
      <w:r>
        <w:rPr>
          <w:color w:val="000000"/>
        </w:rPr>
        <w:t>mislabelling</w:t>
      </w:r>
      <w:proofErr w:type="spellEnd"/>
      <w:r>
        <w:rPr>
          <w:color w:val="000000"/>
        </w:rPr>
        <w:t xml:space="preserve"> has been corrected in all documentation.</w:t>
      </w:r>
    </w:p>
    <w:p w14:paraId="3DD2F6C4" w14:textId="77777777" w:rsidR="0075167C" w:rsidRDefault="0075167C">
      <w:pPr>
        <w:spacing w:after="60"/>
      </w:pPr>
    </w:p>
    <w:p w14:paraId="61518D3A" w14:textId="77777777" w:rsidR="0075167C" w:rsidRDefault="00000000">
      <w:pPr>
        <w:spacing w:before="80" w:after="80" w:line="276" w:lineRule="auto"/>
      </w:pPr>
      <w:r>
        <w:rPr>
          <w:color w:val="000000"/>
        </w:rPr>
        <w:t xml:space="preserve">Hyperparameters — learning rate, weight decay, batch size, hidden dimensions, and epoch count — were tuned using </w:t>
      </w:r>
      <w:proofErr w:type="spellStart"/>
      <w:r>
        <w:rPr>
          <w:color w:val="000000"/>
        </w:rPr>
        <w:t>Optuna</w:t>
      </w:r>
      <w:proofErr w:type="spellEnd"/>
      <w:r>
        <w:rPr>
          <w:color w:val="000000"/>
        </w:rPr>
        <w:t xml:space="preserve"> across 10 trials per hand. Best parameters were saved as JSON files alongside model weights </w:t>
      </w:r>
      <w:proofErr w:type="gramStart"/>
      <w:r>
        <w:rPr>
          <w:color w:val="000000"/>
        </w:rPr>
        <w:t>in .</w:t>
      </w:r>
      <w:proofErr w:type="spellStart"/>
      <w:r>
        <w:rPr>
          <w:color w:val="000000"/>
        </w:rPr>
        <w:t>pth</w:t>
      </w:r>
      <w:proofErr w:type="spellEnd"/>
      <w:proofErr w:type="gramEnd"/>
      <w:r>
        <w:rPr>
          <w:color w:val="000000"/>
        </w:rPr>
        <w:t xml:space="preserve"> format. Despite tuning, the MLP achieved approximately 57%, the weakest result of the four models. This is consistent with the expectation that neural networks require larger datasets and higher-dimensional inputs to demonstrate their architectural advantage over traditional ML.</w:t>
      </w:r>
    </w:p>
    <w:p w14:paraId="10A3C39D" w14:textId="77777777" w:rsidR="0075167C" w:rsidRDefault="0075167C">
      <w:pPr>
        <w:spacing w:after="40"/>
      </w:pPr>
    </w:p>
    <w:p w14:paraId="759413D5" w14:textId="77777777" w:rsidR="0075167C" w:rsidRDefault="00000000">
      <w:pPr>
        <w:spacing w:before="240" w:after="80"/>
      </w:pPr>
      <w:r>
        <w:rPr>
          <w:b/>
          <w:bCs/>
          <w:color w:val="2E75B6"/>
          <w:sz w:val="22"/>
          <w:szCs w:val="22"/>
        </w:rPr>
        <w:t>5.5 Training Configuration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0"/>
        <w:gridCol w:w="4780"/>
      </w:tblGrid>
      <w:tr w:rsidR="0075167C" w14:paraId="26E2CDF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CC9BC41" w14:textId="77777777" w:rsidR="0075167C" w:rsidRDefault="00000000">
            <w:pPr>
              <w:spacing w:before="80" w:after="80" w:line="276" w:lineRule="auto"/>
            </w:pPr>
            <w:r>
              <w:rPr>
                <w:b/>
                <w:bCs/>
                <w:color w:val="000000"/>
              </w:rPr>
              <w:t>Model</w:t>
            </w:r>
          </w:p>
        </w:tc>
        <w:tc>
          <w:tcPr>
            <w:tcW w:w="23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247D669" w14:textId="77777777" w:rsidR="0075167C" w:rsidRDefault="00000000">
            <w:pPr>
              <w:spacing w:before="80" w:after="80" w:line="276" w:lineRule="auto"/>
            </w:pPr>
            <w:r>
              <w:rPr>
                <w:b/>
                <w:bCs/>
                <w:color w:val="000000"/>
              </w:rPr>
              <w:t>Tuning Method</w:t>
            </w:r>
          </w:p>
        </w:tc>
        <w:tc>
          <w:tcPr>
            <w:tcW w:w="47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8F98151" w14:textId="77777777" w:rsidR="0075167C" w:rsidRDefault="00000000">
            <w:pPr>
              <w:spacing w:before="80" w:after="80" w:line="276" w:lineRule="auto"/>
            </w:pPr>
            <w:r>
              <w:rPr>
                <w:b/>
                <w:bCs/>
                <w:color w:val="000000"/>
              </w:rPr>
              <w:t>Saved As</w:t>
            </w:r>
          </w:p>
        </w:tc>
      </w:tr>
      <w:tr w:rsidR="0075167C" w14:paraId="30CFE3B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04C995" w14:textId="77777777" w:rsidR="0075167C" w:rsidRDefault="00000000">
            <w:pPr>
              <w:spacing w:before="80" w:after="80" w:line="276" w:lineRule="auto"/>
            </w:pPr>
            <w:r>
              <w:rPr>
                <w:b/>
                <w:bCs/>
                <w:color w:val="000000"/>
                <w:sz w:val="18"/>
                <w:szCs w:val="18"/>
              </w:rPr>
              <w:t>SVC</w:t>
            </w:r>
          </w:p>
        </w:tc>
        <w:tc>
          <w:tcPr>
            <w:tcW w:w="23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B64A32" w14:textId="77777777" w:rsidR="0075167C" w:rsidRDefault="00000000">
            <w:pPr>
              <w:spacing w:before="80" w:after="80" w:line="276" w:lineRule="auto"/>
            </w:pPr>
            <w:proofErr w:type="spellStart"/>
            <w:r>
              <w:rPr>
                <w:color w:val="000000"/>
                <w:sz w:val="18"/>
                <w:szCs w:val="18"/>
              </w:rPr>
              <w:t>RandomizedSearchCV</w:t>
            </w:r>
            <w:proofErr w:type="spellEnd"/>
            <w:r>
              <w:rPr>
                <w:color w:val="000000"/>
                <w:sz w:val="18"/>
                <w:szCs w:val="18"/>
              </w:rPr>
              <w:t xml:space="preserve"> (5-fold, 50 combos, f1_weighted)</w:t>
            </w:r>
          </w:p>
        </w:tc>
        <w:tc>
          <w:tcPr>
            <w:tcW w:w="47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493DAD" w14:textId="77777777" w:rsidR="0075167C" w:rsidRDefault="00000000">
            <w:pPr>
              <w:spacing w:before="80" w:after="80" w:line="276" w:lineRule="auto"/>
            </w:pPr>
            <w:proofErr w:type="gramStart"/>
            <w:r>
              <w:rPr>
                <w:color w:val="000000"/>
                <w:sz w:val="18"/>
                <w:szCs w:val="18"/>
              </w:rPr>
              <w:t>.</w:t>
            </w:r>
            <w:proofErr w:type="spellStart"/>
            <w:r>
              <w:rPr>
                <w:color w:val="000000"/>
                <w:sz w:val="18"/>
                <w:szCs w:val="18"/>
              </w:rPr>
              <w:t>pkl</w:t>
            </w:r>
            <w:proofErr w:type="spellEnd"/>
            <w:proofErr w:type="gramEnd"/>
            <w:r>
              <w:rPr>
                <w:color w:val="000000"/>
                <w:sz w:val="18"/>
                <w:szCs w:val="18"/>
              </w:rPr>
              <w:t xml:space="preserve"> (scaler + model pipeline)</w:t>
            </w:r>
          </w:p>
        </w:tc>
      </w:tr>
      <w:tr w:rsidR="0075167C" w14:paraId="4D00325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5F194D" w14:textId="77777777" w:rsidR="0075167C" w:rsidRDefault="00000000">
            <w:pPr>
              <w:spacing w:before="80" w:after="80" w:line="276" w:lineRule="auto"/>
            </w:pPr>
            <w:r>
              <w:rPr>
                <w:b/>
                <w:bCs/>
                <w:color w:val="000000"/>
                <w:sz w:val="18"/>
                <w:szCs w:val="18"/>
              </w:rPr>
              <w:t>SVR</w:t>
            </w:r>
          </w:p>
        </w:tc>
        <w:tc>
          <w:tcPr>
            <w:tcW w:w="2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5A7F8F" w14:textId="77777777" w:rsidR="0075167C" w:rsidRDefault="00000000">
            <w:pPr>
              <w:spacing w:before="80" w:after="80" w:line="276" w:lineRule="auto"/>
            </w:pPr>
            <w:proofErr w:type="spellStart"/>
            <w:r>
              <w:rPr>
                <w:color w:val="000000"/>
                <w:sz w:val="18"/>
                <w:szCs w:val="18"/>
              </w:rPr>
              <w:t>RandomizedSearchCV</w:t>
            </w:r>
            <w:proofErr w:type="spellEnd"/>
            <w:r>
              <w:rPr>
                <w:color w:val="000000"/>
                <w:sz w:val="18"/>
                <w:szCs w:val="18"/>
              </w:rPr>
              <w:t xml:space="preserve"> (5-fold, 50 combos) — </w:t>
            </w:r>
            <w:proofErr w:type="spellStart"/>
            <w:r>
              <w:rPr>
                <w:color w:val="000000"/>
                <w:sz w:val="18"/>
                <w:szCs w:val="18"/>
              </w:rPr>
              <w:t>NaN</w:t>
            </w:r>
            <w:proofErr w:type="spellEnd"/>
            <w:r>
              <w:rPr>
                <w:color w:val="000000"/>
                <w:sz w:val="18"/>
                <w:szCs w:val="18"/>
              </w:rPr>
              <w:t xml:space="preserve"> F1 during CV</w:t>
            </w:r>
          </w:p>
        </w:tc>
        <w:tc>
          <w:tcPr>
            <w:tcW w:w="4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DC4997" w14:textId="77777777" w:rsidR="0075167C" w:rsidRDefault="00000000">
            <w:pPr>
              <w:spacing w:before="80" w:after="80" w:line="276" w:lineRule="auto"/>
            </w:pPr>
            <w:proofErr w:type="gramStart"/>
            <w:r>
              <w:rPr>
                <w:color w:val="000000"/>
                <w:sz w:val="18"/>
                <w:szCs w:val="18"/>
              </w:rPr>
              <w:t>.</w:t>
            </w:r>
            <w:proofErr w:type="spellStart"/>
            <w:r>
              <w:rPr>
                <w:color w:val="000000"/>
                <w:sz w:val="18"/>
                <w:szCs w:val="18"/>
              </w:rPr>
              <w:t>pkl</w:t>
            </w:r>
            <w:proofErr w:type="spellEnd"/>
            <w:proofErr w:type="gramEnd"/>
            <w:r>
              <w:rPr>
                <w:color w:val="000000"/>
                <w:sz w:val="18"/>
                <w:szCs w:val="18"/>
              </w:rPr>
              <w:t xml:space="preserve"> (scaler + model pipeline)</w:t>
            </w:r>
          </w:p>
        </w:tc>
      </w:tr>
      <w:tr w:rsidR="0075167C" w14:paraId="0079B2A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9849FD" w14:textId="77777777" w:rsidR="0075167C" w:rsidRDefault="00000000">
            <w:pPr>
              <w:spacing w:before="80" w:after="80" w:line="276" w:lineRule="auto"/>
            </w:pPr>
            <w:r>
              <w:rPr>
                <w:b/>
                <w:bCs/>
                <w:color w:val="000000"/>
                <w:sz w:val="18"/>
                <w:szCs w:val="18"/>
              </w:rPr>
              <w:t>Random Forest</w:t>
            </w:r>
          </w:p>
        </w:tc>
        <w:tc>
          <w:tcPr>
            <w:tcW w:w="23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5B3797" w14:textId="77777777" w:rsidR="0075167C" w:rsidRDefault="00000000">
            <w:pPr>
              <w:spacing w:before="80" w:after="80" w:line="276" w:lineRule="auto"/>
            </w:pPr>
            <w:proofErr w:type="spellStart"/>
            <w:r>
              <w:rPr>
                <w:color w:val="000000"/>
                <w:sz w:val="18"/>
                <w:szCs w:val="18"/>
              </w:rPr>
              <w:t>RandomizedSearchCV</w:t>
            </w:r>
            <w:proofErr w:type="spellEnd"/>
            <w:r>
              <w:rPr>
                <w:color w:val="000000"/>
                <w:sz w:val="18"/>
                <w:szCs w:val="18"/>
              </w:rPr>
              <w:t xml:space="preserve"> (5-fold, 50 combos, f1_weighted)</w:t>
            </w:r>
          </w:p>
        </w:tc>
        <w:tc>
          <w:tcPr>
            <w:tcW w:w="47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707D0A" w14:textId="77777777" w:rsidR="0075167C" w:rsidRDefault="00000000">
            <w:pPr>
              <w:spacing w:before="80" w:after="80" w:line="276" w:lineRule="auto"/>
            </w:pPr>
            <w:proofErr w:type="gramStart"/>
            <w:r>
              <w:rPr>
                <w:color w:val="000000"/>
                <w:sz w:val="18"/>
                <w:szCs w:val="18"/>
              </w:rPr>
              <w:t>.</w:t>
            </w:r>
            <w:proofErr w:type="spellStart"/>
            <w:r>
              <w:rPr>
                <w:color w:val="000000"/>
                <w:sz w:val="18"/>
                <w:szCs w:val="18"/>
              </w:rPr>
              <w:t>pkl</w:t>
            </w:r>
            <w:proofErr w:type="spellEnd"/>
            <w:proofErr w:type="gramEnd"/>
            <w:r>
              <w:rPr>
                <w:color w:val="000000"/>
                <w:sz w:val="18"/>
                <w:szCs w:val="18"/>
              </w:rPr>
              <w:t xml:space="preserve"> (scaler + model pipeline)</w:t>
            </w:r>
          </w:p>
        </w:tc>
      </w:tr>
      <w:tr w:rsidR="0075167C" w14:paraId="6FC10BD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C7E8EA" w14:textId="77777777" w:rsidR="0075167C" w:rsidRDefault="00000000">
            <w:pPr>
              <w:spacing w:before="80" w:after="80" w:line="276" w:lineRule="auto"/>
            </w:pPr>
            <w:proofErr w:type="spellStart"/>
            <w:r>
              <w:rPr>
                <w:b/>
                <w:bCs/>
                <w:color w:val="000000"/>
                <w:sz w:val="18"/>
                <w:szCs w:val="18"/>
              </w:rPr>
              <w:t>PyTorch</w:t>
            </w:r>
            <w:proofErr w:type="spellEnd"/>
            <w:r>
              <w:rPr>
                <w:b/>
                <w:bCs/>
                <w:color w:val="000000"/>
                <w:sz w:val="18"/>
                <w:szCs w:val="18"/>
              </w:rPr>
              <w:t xml:space="preserve"> MLP</w:t>
            </w:r>
          </w:p>
        </w:tc>
        <w:tc>
          <w:tcPr>
            <w:tcW w:w="2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3F4BF3" w14:textId="77777777" w:rsidR="0075167C" w:rsidRDefault="00000000">
            <w:pPr>
              <w:spacing w:before="80" w:after="80" w:line="276" w:lineRule="auto"/>
            </w:pPr>
            <w:proofErr w:type="spellStart"/>
            <w:r>
              <w:rPr>
                <w:color w:val="000000"/>
                <w:sz w:val="18"/>
                <w:szCs w:val="18"/>
              </w:rPr>
              <w:t>Optuna</w:t>
            </w:r>
            <w:proofErr w:type="spellEnd"/>
            <w:r>
              <w:rPr>
                <w:color w:val="000000"/>
                <w:sz w:val="18"/>
                <w:szCs w:val="18"/>
              </w:rPr>
              <w:t xml:space="preserve"> (10 trials per hand)</w:t>
            </w:r>
          </w:p>
        </w:tc>
        <w:tc>
          <w:tcPr>
            <w:tcW w:w="4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5180A5" w14:textId="77777777" w:rsidR="0075167C" w:rsidRDefault="00000000">
            <w:pPr>
              <w:spacing w:before="80" w:after="80" w:line="276" w:lineRule="auto"/>
            </w:pPr>
            <w:proofErr w:type="gramStart"/>
            <w:r>
              <w:rPr>
                <w:color w:val="000000"/>
                <w:sz w:val="18"/>
                <w:szCs w:val="18"/>
              </w:rPr>
              <w:t>.</w:t>
            </w:r>
            <w:proofErr w:type="spellStart"/>
            <w:r>
              <w:rPr>
                <w:color w:val="000000"/>
                <w:sz w:val="18"/>
                <w:szCs w:val="18"/>
              </w:rPr>
              <w:t>pth</w:t>
            </w:r>
            <w:proofErr w:type="spellEnd"/>
            <w:proofErr w:type="gramEnd"/>
            <w:r>
              <w:rPr>
                <w:color w:val="000000"/>
                <w:sz w:val="18"/>
                <w:szCs w:val="18"/>
              </w:rPr>
              <w:t xml:space="preserve"> (weights) + JSON (hyperparameters + feature list)</w:t>
            </w:r>
          </w:p>
        </w:tc>
      </w:tr>
    </w:tbl>
    <w:p w14:paraId="5BEFFF09" w14:textId="77777777" w:rsidR="0075167C" w:rsidRDefault="00000000">
      <w:pPr>
        <w:pBdr>
          <w:bottom w:val="single" w:sz="8" w:space="4" w:color="2E75B6"/>
        </w:pBdr>
        <w:spacing w:before="320" w:after="120"/>
      </w:pPr>
      <w:r>
        <w:rPr>
          <w:b/>
          <w:bCs/>
          <w:color w:val="1F3864"/>
          <w:sz w:val="28"/>
          <w:szCs w:val="28"/>
        </w:rPr>
        <w:t>6. Training Process</w:t>
      </w:r>
    </w:p>
    <w:p w14:paraId="2117E47F" w14:textId="77777777" w:rsidR="0075167C" w:rsidRDefault="00000000">
      <w:pPr>
        <w:spacing w:before="240" w:after="80"/>
      </w:pPr>
      <w:r>
        <w:rPr>
          <w:b/>
          <w:bCs/>
          <w:color w:val="2E75B6"/>
          <w:sz w:val="22"/>
          <w:szCs w:val="22"/>
        </w:rPr>
        <w:t>6.1 Train-Test Split</w:t>
      </w:r>
    </w:p>
    <w:p w14:paraId="2CA5A904" w14:textId="77777777" w:rsidR="0075167C" w:rsidRDefault="00000000">
      <w:pPr>
        <w:spacing w:before="80" w:after="80" w:line="276" w:lineRule="auto"/>
      </w:pPr>
      <w:r>
        <w:rPr>
          <w:color w:val="000000"/>
        </w:rPr>
        <w:t>An 80/20 stratified train-test split was applied (</w:t>
      </w:r>
      <w:proofErr w:type="spellStart"/>
      <w:r>
        <w:rPr>
          <w:color w:val="000000"/>
        </w:rPr>
        <w:t>random_state</w:t>
      </w:r>
      <w:proofErr w:type="spellEnd"/>
      <w:r>
        <w:rPr>
          <w:color w:val="000000"/>
        </w:rPr>
        <w:t xml:space="preserve">=42 for reproducibility). Stratification ensures the class distribution in the test set mirrors the full dataset — particularly important given the very small Severe class. </w:t>
      </w:r>
      <w:proofErr w:type="spellStart"/>
      <w:r>
        <w:rPr>
          <w:color w:val="000000"/>
        </w:rPr>
        <w:t>RandomizedSearchCV</w:t>
      </w:r>
      <w:proofErr w:type="spellEnd"/>
      <w:r>
        <w:rPr>
          <w:color w:val="000000"/>
        </w:rPr>
        <w:t xml:space="preserve"> internally applies 5-fold stratified cross-validation during hyperparameter tuning, so cross-validation is present in the selection process, but final reported metrics come from the held-out 20% test set. This is an acknowledged limitation in evaluation robustness.</w:t>
      </w:r>
    </w:p>
    <w:p w14:paraId="6A51BFDD" w14:textId="77777777" w:rsidR="0075167C" w:rsidRDefault="0075167C">
      <w:pPr>
        <w:spacing w:after="40"/>
      </w:pPr>
    </w:p>
    <w:p w14:paraId="5D3A7114" w14:textId="77777777" w:rsidR="0075167C" w:rsidRDefault="00000000">
      <w:pPr>
        <w:spacing w:before="240" w:after="80"/>
      </w:pPr>
      <w:r>
        <w:rPr>
          <w:b/>
          <w:bCs/>
          <w:color w:val="2E75B6"/>
          <w:sz w:val="22"/>
          <w:szCs w:val="22"/>
        </w:rPr>
        <w:lastRenderedPageBreak/>
        <w:t>6.2 Feature Scaling</w:t>
      </w:r>
    </w:p>
    <w:p w14:paraId="2610E668" w14:textId="77777777" w:rsidR="0075167C" w:rsidRDefault="00000000">
      <w:pPr>
        <w:spacing w:before="80" w:after="80" w:line="276" w:lineRule="auto"/>
      </w:pPr>
      <w:proofErr w:type="spellStart"/>
      <w:r>
        <w:rPr>
          <w:color w:val="000000"/>
        </w:rPr>
        <w:t>StandardScaler</w:t>
      </w:r>
      <w:proofErr w:type="spellEnd"/>
      <w:r>
        <w:rPr>
          <w:color w:val="000000"/>
        </w:rPr>
        <w:t xml:space="preserve"> </w:t>
      </w:r>
      <w:proofErr w:type="spellStart"/>
      <w:r>
        <w:rPr>
          <w:color w:val="000000"/>
        </w:rPr>
        <w:t>normalises</w:t>
      </w:r>
      <w:proofErr w:type="spellEnd"/>
      <w:r>
        <w:rPr>
          <w:color w:val="000000"/>
        </w:rPr>
        <w:t xml:space="preserve"> all features to zero mean and unit variance before model training. This is essential for SVC and SVR (sensitive to feature magnitude) and important for stable MLP gradient descent. For Random Forest, scaling has no mathematical effect but was applied consistently for uniformity. The scaler was fitted on training data only, preventing leakage of test set statistics into the training process.</w:t>
      </w:r>
    </w:p>
    <w:p w14:paraId="7163EAF6" w14:textId="77777777" w:rsidR="0075167C" w:rsidRDefault="00000000">
      <w:pPr>
        <w:pBdr>
          <w:bottom w:val="single" w:sz="8" w:space="4" w:color="2E75B6"/>
        </w:pBdr>
        <w:spacing w:before="320" w:after="120"/>
      </w:pPr>
      <w:r>
        <w:rPr>
          <w:b/>
          <w:bCs/>
          <w:color w:val="1F3864"/>
          <w:sz w:val="28"/>
          <w:szCs w:val="28"/>
        </w:rPr>
        <w:t>7. Evaluation Strategy and Results</w:t>
      </w:r>
    </w:p>
    <w:p w14:paraId="2139CEA3" w14:textId="77777777" w:rsidR="0075167C" w:rsidRDefault="00000000">
      <w:pPr>
        <w:spacing w:before="240" w:after="80"/>
      </w:pPr>
      <w:r>
        <w:rPr>
          <w:b/>
          <w:bCs/>
          <w:color w:val="2E75B6"/>
          <w:sz w:val="22"/>
          <w:szCs w:val="22"/>
        </w:rPr>
        <w:t>7.1 Metrics Used</w:t>
      </w:r>
    </w:p>
    <w:p w14:paraId="41B91304" w14:textId="77777777" w:rsidR="0075167C" w:rsidRDefault="00000000">
      <w:pPr>
        <w:spacing w:before="80" w:after="80" w:line="276" w:lineRule="auto"/>
      </w:pPr>
      <w:r>
        <w:rPr>
          <w:color w:val="000000"/>
        </w:rPr>
        <w:t xml:space="preserve">Each model was evaluated on the held-out test set using accuracy, weighted precision/recall/F1, and a 3×3 confusion matrix. All eight model-hand combinations were evaluated through a shared </w:t>
      </w:r>
      <w:proofErr w:type="spellStart"/>
      <w:r>
        <w:rPr>
          <w:color w:val="000000"/>
        </w:rPr>
        <w:t>evaluate_model</w:t>
      </w:r>
      <w:proofErr w:type="spellEnd"/>
      <w:r>
        <w:rPr>
          <w:color w:val="000000"/>
        </w:rPr>
        <w:t xml:space="preserve"> helper function, and confusion matrices were rendered in a 4×2 grid. Weighted F1 is the primary headline </w:t>
      </w:r>
      <w:proofErr w:type="gramStart"/>
      <w:r>
        <w:rPr>
          <w:color w:val="000000"/>
        </w:rPr>
        <w:t>metric:</w:t>
      </w:r>
      <w:proofErr w:type="gramEnd"/>
      <w:r>
        <w:rPr>
          <w:color w:val="000000"/>
        </w:rPr>
        <w:t xml:space="preserve"> given the Mild-dominated class distribution, accuracy alone is misleading. A model predicting Mild for everything would score highly on accuracy without being clinically useful.</w:t>
      </w:r>
    </w:p>
    <w:p w14:paraId="741B4516" w14:textId="77777777" w:rsidR="0075167C" w:rsidRDefault="0075167C">
      <w:pPr>
        <w:spacing w:after="60"/>
      </w:pPr>
    </w:p>
    <w:p w14:paraId="55364584" w14:textId="77777777" w:rsidR="0075167C" w:rsidRDefault="00000000">
      <w:pPr>
        <w:spacing w:before="80" w:after="80" w:line="276" w:lineRule="auto"/>
      </w:pPr>
      <w:r>
        <w:rPr>
          <w:color w:val="000000"/>
        </w:rPr>
        <w:t xml:space="preserve">Two implementation issues arose during evaluation. A </w:t>
      </w:r>
      <w:proofErr w:type="spellStart"/>
      <w:r>
        <w:rPr>
          <w:color w:val="000000"/>
        </w:rPr>
        <w:t>ValueError</w:t>
      </w:r>
      <w:proofErr w:type="spellEnd"/>
      <w:r>
        <w:rPr>
          <w:color w:val="000000"/>
        </w:rPr>
        <w:t xml:space="preserve"> was produced when the classification report encountered a prediction set with fewer than three classes — fixed by explicitly passing labels</w:t>
      </w:r>
      <w:proofErr w:type="gramStart"/>
      <w:r>
        <w:rPr>
          <w:color w:val="000000"/>
        </w:rPr>
        <w:t>=[</w:t>
      </w:r>
      <w:proofErr w:type="gramEnd"/>
      <w:r>
        <w:rPr>
          <w:color w:val="000000"/>
        </w:rPr>
        <w:t xml:space="preserve">0,1,2] to both </w:t>
      </w:r>
      <w:proofErr w:type="spellStart"/>
      <w:r>
        <w:rPr>
          <w:color w:val="000000"/>
        </w:rPr>
        <w:t>classification_report</w:t>
      </w:r>
      <w:proofErr w:type="spellEnd"/>
      <w:r>
        <w:rPr>
          <w:color w:val="000000"/>
        </w:rPr>
        <w:t xml:space="preserve"> and </w:t>
      </w:r>
      <w:proofErr w:type="spellStart"/>
      <w:r>
        <w:rPr>
          <w:color w:val="000000"/>
        </w:rPr>
        <w:t>confusion_matrix</w:t>
      </w:r>
      <w:proofErr w:type="spellEnd"/>
      <w:r>
        <w:rPr>
          <w:color w:val="000000"/>
        </w:rPr>
        <w:t xml:space="preserve">, forcing all three classes to appear regardless of what the model predicted. A </w:t>
      </w:r>
      <w:proofErr w:type="spellStart"/>
      <w:r>
        <w:rPr>
          <w:color w:val="000000"/>
        </w:rPr>
        <w:t>FixedLocator</w:t>
      </w:r>
      <w:proofErr w:type="spellEnd"/>
      <w:r>
        <w:rPr>
          <w:color w:val="000000"/>
        </w:rPr>
        <w:t xml:space="preserve"> error on the confusion matrix plot had the same root cause and was resolved by the same fix.</w:t>
      </w:r>
    </w:p>
    <w:p w14:paraId="1E15C1C8" w14:textId="77777777" w:rsidR="0075167C" w:rsidRDefault="0075167C">
      <w:pPr>
        <w:spacing w:after="40"/>
      </w:pPr>
    </w:p>
    <w:p w14:paraId="43B7CD8E" w14:textId="77777777" w:rsidR="0075167C" w:rsidRDefault="00000000">
      <w:pPr>
        <w:spacing w:before="240" w:after="80"/>
      </w:pPr>
      <w:r>
        <w:rPr>
          <w:b/>
          <w:bCs/>
          <w:color w:val="2E75B6"/>
          <w:sz w:val="22"/>
          <w:szCs w:val="22"/>
        </w:rPr>
        <w:t>7.2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80"/>
        <w:gridCol w:w="1680"/>
        <w:gridCol w:w="4000"/>
      </w:tblGrid>
      <w:tr w:rsidR="0075167C" w14:paraId="0CE38CF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D558764" w14:textId="77777777" w:rsidR="0075167C" w:rsidRDefault="00000000">
            <w:pPr>
              <w:spacing w:before="80" w:after="80" w:line="276" w:lineRule="auto"/>
            </w:pPr>
            <w:r>
              <w:rPr>
                <w:b/>
                <w:bCs/>
                <w:color w:val="000000"/>
              </w:rPr>
              <w:t>Model</w:t>
            </w:r>
          </w:p>
        </w:tc>
        <w:tc>
          <w:tcPr>
            <w:tcW w:w="1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537FA1E" w14:textId="77777777" w:rsidR="0075167C" w:rsidRDefault="00000000">
            <w:pPr>
              <w:spacing w:before="80" w:after="80" w:line="276" w:lineRule="auto"/>
            </w:pPr>
            <w:r>
              <w:rPr>
                <w:b/>
                <w:bCs/>
                <w:color w:val="000000"/>
              </w:rPr>
              <w:t>Accuracy</w:t>
            </w:r>
          </w:p>
        </w:tc>
        <w:tc>
          <w:tcPr>
            <w:tcW w:w="1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F83353A" w14:textId="77777777" w:rsidR="0075167C" w:rsidRDefault="00000000">
            <w:pPr>
              <w:spacing w:before="80" w:after="80" w:line="276" w:lineRule="auto"/>
            </w:pPr>
            <w:r>
              <w:rPr>
                <w:b/>
                <w:bCs/>
                <w:color w:val="000000"/>
              </w:rPr>
              <w:t>Best Hand</w:t>
            </w:r>
          </w:p>
        </w:tc>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79DD43A" w14:textId="77777777" w:rsidR="0075167C" w:rsidRDefault="00000000">
            <w:pPr>
              <w:spacing w:before="80" w:after="80" w:line="276" w:lineRule="auto"/>
            </w:pPr>
            <w:r>
              <w:rPr>
                <w:b/>
                <w:bCs/>
                <w:color w:val="000000"/>
              </w:rPr>
              <w:t>Key Observation</w:t>
            </w:r>
          </w:p>
        </w:tc>
      </w:tr>
      <w:tr w:rsidR="0075167C" w14:paraId="59F5932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A395AF" w14:textId="77777777" w:rsidR="0075167C" w:rsidRDefault="00000000">
            <w:pPr>
              <w:spacing w:before="80" w:after="80" w:line="276" w:lineRule="auto"/>
            </w:pPr>
            <w:r>
              <w:rPr>
                <w:b/>
                <w:bCs/>
                <w:color w:val="000000"/>
                <w:sz w:val="18"/>
                <w:szCs w:val="18"/>
              </w:rPr>
              <w:t>SVC</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B205A8" w14:textId="77777777" w:rsidR="0075167C" w:rsidRDefault="00000000">
            <w:pPr>
              <w:spacing w:before="80" w:after="80" w:line="276" w:lineRule="auto"/>
            </w:pPr>
            <w:r>
              <w:rPr>
                <w:color w:val="000000"/>
                <w:sz w:val="18"/>
                <w:szCs w:val="18"/>
              </w:rPr>
              <w:t>~71%</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8FE8E1" w14:textId="77777777" w:rsidR="0075167C" w:rsidRDefault="00000000">
            <w:pPr>
              <w:spacing w:before="80" w:after="80" w:line="276" w:lineRule="auto"/>
            </w:pPr>
            <w:r>
              <w:rPr>
                <w:color w:val="000000"/>
                <w:sz w:val="18"/>
                <w:szCs w:val="18"/>
              </w:rPr>
              <w:t>Left</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E5DA54" w14:textId="77777777" w:rsidR="0075167C" w:rsidRDefault="00000000">
            <w:pPr>
              <w:spacing w:before="80" w:after="80" w:line="276" w:lineRule="auto"/>
            </w:pPr>
            <w:r>
              <w:rPr>
                <w:color w:val="000000"/>
                <w:sz w:val="18"/>
                <w:szCs w:val="18"/>
              </w:rPr>
              <w:t>Strong on Mild and Moderate; no Severe predictions</w:t>
            </w:r>
          </w:p>
        </w:tc>
      </w:tr>
      <w:tr w:rsidR="0075167C" w14:paraId="14C1093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1AC8FC" w14:textId="77777777" w:rsidR="0075167C" w:rsidRDefault="00000000">
            <w:pPr>
              <w:spacing w:before="80" w:after="80" w:line="276" w:lineRule="auto"/>
            </w:pPr>
            <w:r>
              <w:rPr>
                <w:b/>
                <w:bCs/>
                <w:color w:val="000000"/>
                <w:sz w:val="18"/>
                <w:szCs w:val="18"/>
              </w:rPr>
              <w:t>SVR</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9D3D85" w14:textId="77777777" w:rsidR="0075167C" w:rsidRDefault="00000000">
            <w:pPr>
              <w:spacing w:before="80" w:after="80" w:line="276" w:lineRule="auto"/>
            </w:pPr>
            <w:r>
              <w:rPr>
                <w:color w:val="000000"/>
                <w:sz w:val="18"/>
                <w:szCs w:val="18"/>
              </w:rPr>
              <w:t>~71%</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4DE637" w14:textId="77777777" w:rsidR="0075167C" w:rsidRDefault="00000000">
            <w:pPr>
              <w:spacing w:before="80" w:after="80" w:line="276" w:lineRule="auto"/>
            </w:pPr>
            <w:r>
              <w:rPr>
                <w:color w:val="000000"/>
                <w:sz w:val="18"/>
                <w:szCs w:val="18"/>
              </w:rPr>
              <w:t>Both</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85B016" w14:textId="77777777" w:rsidR="0075167C" w:rsidRDefault="00000000">
            <w:pPr>
              <w:spacing w:before="80" w:after="80" w:line="276" w:lineRule="auto"/>
            </w:pPr>
            <w:r>
              <w:rPr>
                <w:color w:val="000000"/>
                <w:sz w:val="18"/>
                <w:szCs w:val="18"/>
              </w:rPr>
              <w:t xml:space="preserve">Comparable to SVC; </w:t>
            </w:r>
            <w:proofErr w:type="spellStart"/>
            <w:r>
              <w:rPr>
                <w:color w:val="000000"/>
                <w:sz w:val="18"/>
                <w:szCs w:val="18"/>
              </w:rPr>
              <w:t>NaN</w:t>
            </w:r>
            <w:proofErr w:type="spellEnd"/>
            <w:r>
              <w:rPr>
                <w:color w:val="000000"/>
                <w:sz w:val="18"/>
                <w:szCs w:val="18"/>
              </w:rPr>
              <w:t xml:space="preserve"> F1 during CV; post-processing required for class labels</w:t>
            </w:r>
          </w:p>
        </w:tc>
      </w:tr>
      <w:tr w:rsidR="0075167C" w14:paraId="48CFAEE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8C73C7" w14:textId="77777777" w:rsidR="0075167C" w:rsidRDefault="00000000">
            <w:pPr>
              <w:spacing w:before="80" w:after="80" w:line="276" w:lineRule="auto"/>
            </w:pPr>
            <w:r>
              <w:rPr>
                <w:b/>
                <w:bCs/>
                <w:color w:val="000000"/>
                <w:sz w:val="18"/>
                <w:szCs w:val="18"/>
              </w:rPr>
              <w:t>Random Forest</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42747B" w14:textId="77777777" w:rsidR="0075167C" w:rsidRDefault="00000000">
            <w:pPr>
              <w:spacing w:before="80" w:after="80" w:line="276" w:lineRule="auto"/>
            </w:pPr>
            <w:r>
              <w:rPr>
                <w:color w:val="000000"/>
                <w:sz w:val="18"/>
                <w:szCs w:val="18"/>
              </w:rPr>
              <w:t>~71%</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77B6EB2" w14:textId="77777777" w:rsidR="0075167C" w:rsidRDefault="00000000">
            <w:pPr>
              <w:spacing w:before="80" w:after="80" w:line="276" w:lineRule="auto"/>
            </w:pPr>
            <w:r>
              <w:rPr>
                <w:color w:val="000000"/>
                <w:sz w:val="18"/>
                <w:szCs w:val="18"/>
              </w:rPr>
              <w:t>Right</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527E9B" w14:textId="77777777" w:rsidR="0075167C" w:rsidRDefault="00000000">
            <w:pPr>
              <w:spacing w:before="80" w:after="80" w:line="276" w:lineRule="auto"/>
            </w:pPr>
            <w:r>
              <w:rPr>
                <w:color w:val="000000"/>
                <w:sz w:val="18"/>
                <w:szCs w:val="18"/>
              </w:rPr>
              <w:t xml:space="preserve">Competitive and robust; feature importances not </w:t>
            </w:r>
            <w:proofErr w:type="spellStart"/>
            <w:r>
              <w:rPr>
                <w:color w:val="000000"/>
                <w:sz w:val="18"/>
                <w:szCs w:val="18"/>
              </w:rPr>
              <w:t>analysed</w:t>
            </w:r>
            <w:proofErr w:type="spellEnd"/>
          </w:p>
        </w:tc>
      </w:tr>
      <w:tr w:rsidR="0075167C" w14:paraId="2754052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762019" w14:textId="77777777" w:rsidR="0075167C" w:rsidRDefault="00000000">
            <w:pPr>
              <w:spacing w:before="80" w:after="80" w:line="276" w:lineRule="auto"/>
            </w:pPr>
            <w:proofErr w:type="spellStart"/>
            <w:r>
              <w:rPr>
                <w:b/>
                <w:bCs/>
                <w:color w:val="000000"/>
                <w:sz w:val="18"/>
                <w:szCs w:val="18"/>
              </w:rPr>
              <w:t>PyTorch</w:t>
            </w:r>
            <w:proofErr w:type="spellEnd"/>
            <w:r>
              <w:rPr>
                <w:b/>
                <w:bCs/>
                <w:color w:val="000000"/>
                <w:sz w:val="18"/>
                <w:szCs w:val="18"/>
              </w:rPr>
              <w:t xml:space="preserve"> MLP</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BA37CC" w14:textId="77777777" w:rsidR="0075167C" w:rsidRDefault="00000000">
            <w:pPr>
              <w:spacing w:before="80" w:after="80" w:line="276" w:lineRule="auto"/>
            </w:pPr>
            <w:r>
              <w:rPr>
                <w:color w:val="000000"/>
                <w:sz w:val="18"/>
                <w:szCs w:val="18"/>
              </w:rPr>
              <w:t>~57%</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FB6959" w14:textId="77777777" w:rsidR="0075167C" w:rsidRDefault="00000000">
            <w:pPr>
              <w:spacing w:before="80" w:after="80" w:line="276" w:lineRule="auto"/>
            </w:pPr>
            <w:r>
              <w:rPr>
                <w:color w:val="000000"/>
                <w:sz w:val="18"/>
                <w:szCs w:val="18"/>
              </w:rPr>
              <w:t>N/A</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0545D0" w14:textId="77777777" w:rsidR="0075167C" w:rsidRDefault="00000000">
            <w:pPr>
              <w:spacing w:before="80" w:after="80" w:line="276" w:lineRule="auto"/>
            </w:pPr>
            <w:r>
              <w:rPr>
                <w:color w:val="000000"/>
                <w:sz w:val="18"/>
                <w:szCs w:val="18"/>
              </w:rPr>
              <w:t xml:space="preserve">Weakest model; </w:t>
            </w:r>
            <w:proofErr w:type="spellStart"/>
            <w:r>
              <w:rPr>
                <w:color w:val="000000"/>
                <w:sz w:val="18"/>
                <w:szCs w:val="18"/>
              </w:rPr>
              <w:t>Optuna</w:t>
            </w:r>
            <w:proofErr w:type="spellEnd"/>
            <w:r>
              <w:rPr>
                <w:color w:val="000000"/>
                <w:sz w:val="18"/>
                <w:szCs w:val="18"/>
              </w:rPr>
              <w:t>-tuned but insufficient data and wrong architectural context</w:t>
            </w:r>
          </w:p>
        </w:tc>
      </w:tr>
    </w:tbl>
    <w:p w14:paraId="5D571CD5" w14:textId="77777777" w:rsidR="0075167C" w:rsidRDefault="0075167C">
      <w:pPr>
        <w:spacing w:after="120"/>
      </w:pPr>
    </w:p>
    <w:p w14:paraId="71FA0BE4" w14:textId="77777777" w:rsidR="0075167C" w:rsidRDefault="00000000">
      <w:pPr>
        <w:spacing w:before="240" w:after="80"/>
      </w:pPr>
      <w:r>
        <w:rPr>
          <w:b/>
          <w:bCs/>
          <w:color w:val="2E75B6"/>
          <w:sz w:val="22"/>
          <w:szCs w:val="22"/>
        </w:rPr>
        <w:t>7.3 The Severe Class Issue</w:t>
      </w:r>
    </w:p>
    <w:p w14:paraId="20A714FA" w14:textId="77777777" w:rsidR="0075167C" w:rsidRDefault="00000000">
      <w:pPr>
        <w:spacing w:before="80" w:after="80" w:line="276" w:lineRule="auto"/>
      </w:pPr>
      <w:r>
        <w:rPr>
          <w:color w:val="000000"/>
        </w:rPr>
        <w:t>No model produces any Severe class predictions. The Severe class (label 2) has zero support in the test set. The deeper picture visible in the confusion matrices is that models predicted 61 out of 65 test patients as Moderate, defaulting to the majority class rather than discriminating. Accuracy figures of 93%+ in some configurations are therefore misleading — they reflect class imbalance dominance, not genuine discriminative ability.</w:t>
      </w:r>
    </w:p>
    <w:p w14:paraId="44DC8AEB" w14:textId="77777777" w:rsidR="0075167C" w:rsidRDefault="0075167C">
      <w:pPr>
        <w:spacing w:after="60"/>
      </w:pPr>
    </w:p>
    <w:p w14:paraId="5BCA39E1" w14:textId="77777777" w:rsidR="0075167C" w:rsidRDefault="00000000">
      <w:pPr>
        <w:spacing w:before="80" w:after="80" w:line="276" w:lineRule="auto"/>
      </w:pPr>
      <w:r>
        <w:rPr>
          <w:color w:val="000000"/>
        </w:rPr>
        <w:t xml:space="preserve">To handle this gracefully in the </w:t>
      </w:r>
      <w:proofErr w:type="spellStart"/>
      <w:r>
        <w:rPr>
          <w:color w:val="000000"/>
        </w:rPr>
        <w:t>Streamlit</w:t>
      </w:r>
      <w:proofErr w:type="spellEnd"/>
      <w:r>
        <w:rPr>
          <w:color w:val="000000"/>
        </w:rPr>
        <w:t xml:space="preserve"> application, </w:t>
      </w:r>
      <w:proofErr w:type="spellStart"/>
      <w:r>
        <w:rPr>
          <w:color w:val="000000"/>
        </w:rPr>
        <w:t>predict_proba</w:t>
      </w:r>
      <w:proofErr w:type="spellEnd"/>
      <w:r>
        <w:rPr>
          <w:color w:val="000000"/>
        </w:rPr>
        <w:t xml:space="preserve"> outputs were padded to three values using </w:t>
      </w:r>
      <w:proofErr w:type="spellStart"/>
      <w:proofErr w:type="gramStart"/>
      <w:r>
        <w:rPr>
          <w:color w:val="000000"/>
        </w:rPr>
        <w:t>np.zeros</w:t>
      </w:r>
      <w:proofErr w:type="spellEnd"/>
      <w:proofErr w:type="gramEnd"/>
      <w:r>
        <w:rPr>
          <w:color w:val="000000"/>
        </w:rPr>
        <w:t xml:space="preserve">(3), filling only the positions corresponding to classes the model knows about via </w:t>
      </w:r>
      <w:proofErr w:type="spellStart"/>
      <w:proofErr w:type="gramStart"/>
      <w:r>
        <w:rPr>
          <w:color w:val="000000"/>
        </w:rPr>
        <w:t>model.classes</w:t>
      </w:r>
      <w:proofErr w:type="spellEnd"/>
      <w:proofErr w:type="gramEnd"/>
      <w:r>
        <w:rPr>
          <w:color w:val="000000"/>
        </w:rPr>
        <w:t>_. This ensures the interface handles partial-class models without crashing.</w:t>
      </w:r>
    </w:p>
    <w:p w14:paraId="781B44C7" w14:textId="77777777" w:rsidR="0075167C" w:rsidRDefault="0075167C">
      <w:pPr>
        <w:spacing w:after="40"/>
      </w:pPr>
    </w:p>
    <w:p w14:paraId="492A708B" w14:textId="77777777" w:rsidR="0075167C" w:rsidRDefault="00000000">
      <w:pPr>
        <w:spacing w:before="240" w:after="80"/>
      </w:pPr>
      <w:r>
        <w:rPr>
          <w:b/>
          <w:bCs/>
          <w:color w:val="2E75B6"/>
          <w:sz w:val="22"/>
          <w:szCs w:val="22"/>
        </w:rPr>
        <w:t>7.4 Why Traditional ML Outperformed the Neural Network</w:t>
      </w:r>
    </w:p>
    <w:p w14:paraId="7C2C4DB3" w14:textId="77777777" w:rsidR="0075167C" w:rsidRDefault="00000000">
      <w:pPr>
        <w:spacing w:before="80" w:after="80" w:line="276" w:lineRule="auto"/>
      </w:pPr>
      <w:r>
        <w:rPr>
          <w:color w:val="000000"/>
        </w:rPr>
        <w:t xml:space="preserve">The performance gap between SVC/SVR/RF (~71%) and the MLP (~57%) reflects the mismatch between model type and problem context. The engineered features already encode the clinically meaningful signal. SVM and Random Forest are well-calibrated for small feature spaces on small datasets with non-linear but not highly complex boundaries. The MLP offers no architectural advantage in this context and carries additional overfitting risk. Even with </w:t>
      </w:r>
      <w:proofErr w:type="spellStart"/>
      <w:r>
        <w:rPr>
          <w:color w:val="000000"/>
        </w:rPr>
        <w:t>Optuna</w:t>
      </w:r>
      <w:proofErr w:type="spellEnd"/>
      <w:r>
        <w:rPr>
          <w:color w:val="000000"/>
        </w:rPr>
        <w:t xml:space="preserve"> tuning, it could not overcome the fundamental mismatch between its design and the problem.</w:t>
      </w:r>
    </w:p>
    <w:p w14:paraId="4AADB7A0" w14:textId="77777777" w:rsidR="0075167C" w:rsidRDefault="00000000">
      <w:pPr>
        <w:pBdr>
          <w:bottom w:val="single" w:sz="8" w:space="4" w:color="2E75B6"/>
        </w:pBdr>
        <w:spacing w:before="320" w:after="120"/>
      </w:pPr>
      <w:r>
        <w:rPr>
          <w:b/>
          <w:bCs/>
          <w:color w:val="1F3864"/>
          <w:sz w:val="28"/>
          <w:szCs w:val="28"/>
        </w:rPr>
        <w:t>8. Limitations</w:t>
      </w:r>
    </w:p>
    <w:p w14:paraId="056A48AD" w14:textId="77777777" w:rsidR="0075167C" w:rsidRDefault="00000000">
      <w:pPr>
        <w:spacing w:before="240" w:after="80"/>
      </w:pPr>
      <w:r>
        <w:rPr>
          <w:b/>
          <w:bCs/>
          <w:color w:val="2E75B6"/>
          <w:sz w:val="22"/>
          <w:szCs w:val="22"/>
        </w:rPr>
        <w:t>8.1 Severe Class Absent from Evaluation</w:t>
      </w:r>
    </w:p>
    <w:p w14:paraId="5972B644" w14:textId="77777777" w:rsidR="0075167C" w:rsidRDefault="00000000">
      <w:pPr>
        <w:spacing w:before="80" w:after="80" w:line="276" w:lineRule="auto"/>
      </w:pPr>
      <w:r>
        <w:rPr>
          <w:color w:val="000000"/>
        </w:rPr>
        <w:t>The Severe class is absent from the test set. The system has not been evaluated on its most clinically important failure mode. This is a dataset limitation, not a modelling error, but it substantially constrains the system’s current clinical validity.</w:t>
      </w:r>
    </w:p>
    <w:p w14:paraId="20C728FE" w14:textId="77777777" w:rsidR="0075167C" w:rsidRDefault="0075167C">
      <w:pPr>
        <w:spacing w:after="40"/>
      </w:pPr>
    </w:p>
    <w:p w14:paraId="137C6D65" w14:textId="77777777" w:rsidR="0075167C" w:rsidRDefault="00000000">
      <w:pPr>
        <w:spacing w:before="240" w:after="80"/>
      </w:pPr>
      <w:r>
        <w:rPr>
          <w:b/>
          <w:bCs/>
          <w:color w:val="2E75B6"/>
          <w:sz w:val="22"/>
          <w:szCs w:val="22"/>
        </w:rPr>
        <w:t>8.2 Small Overall Dataset</w:t>
      </w:r>
    </w:p>
    <w:p w14:paraId="277D7C5B" w14:textId="77777777" w:rsidR="0075167C" w:rsidRDefault="00000000">
      <w:pPr>
        <w:spacing w:before="80" w:after="80" w:line="276" w:lineRule="auto"/>
      </w:pPr>
      <w:r>
        <w:rPr>
          <w:color w:val="000000"/>
        </w:rPr>
        <w:t xml:space="preserve">Approximately 130 participants </w:t>
      </w:r>
      <w:proofErr w:type="gramStart"/>
      <w:r>
        <w:rPr>
          <w:color w:val="000000"/>
        </w:rPr>
        <w:t>is</w:t>
      </w:r>
      <w:proofErr w:type="gramEnd"/>
      <w:r>
        <w:rPr>
          <w:color w:val="000000"/>
        </w:rPr>
        <w:t xml:space="preserve"> small for a three-class problem. Performance estimates on a single 80/20 split may not </w:t>
      </w:r>
      <w:proofErr w:type="spellStart"/>
      <w:r>
        <w:rPr>
          <w:color w:val="000000"/>
        </w:rPr>
        <w:t>generalise</w:t>
      </w:r>
      <w:proofErr w:type="spellEnd"/>
      <w:r>
        <w:rPr>
          <w:color w:val="000000"/>
        </w:rPr>
        <w:t xml:space="preserve"> reliably. A larger, more balanced dataset would be the single most impactful improvement to the system.</w:t>
      </w:r>
    </w:p>
    <w:p w14:paraId="14187F89" w14:textId="77777777" w:rsidR="0075167C" w:rsidRDefault="0075167C">
      <w:pPr>
        <w:spacing w:after="40"/>
      </w:pPr>
    </w:p>
    <w:p w14:paraId="0AE16165" w14:textId="77777777" w:rsidR="0075167C" w:rsidRDefault="00000000">
      <w:pPr>
        <w:spacing w:before="240" w:after="80"/>
      </w:pPr>
      <w:r>
        <w:rPr>
          <w:b/>
          <w:bCs/>
          <w:color w:val="2E75B6"/>
          <w:sz w:val="22"/>
          <w:szCs w:val="22"/>
        </w:rPr>
        <w:t>8.3 SVR Misuse for Classification</w:t>
      </w:r>
    </w:p>
    <w:p w14:paraId="03622322" w14:textId="77777777" w:rsidR="0075167C" w:rsidRDefault="00000000">
      <w:pPr>
        <w:spacing w:before="80" w:after="80" w:line="276" w:lineRule="auto"/>
      </w:pPr>
      <w:r>
        <w:rPr>
          <w:color w:val="000000"/>
        </w:rPr>
        <w:t>SVR is a regression model applied in a classification context. Its f1_weighted score was undefined (</w:t>
      </w:r>
      <w:proofErr w:type="spellStart"/>
      <w:r>
        <w:rPr>
          <w:color w:val="000000"/>
        </w:rPr>
        <w:t>NaN</w:t>
      </w:r>
      <w:proofErr w:type="spellEnd"/>
      <w:r>
        <w:rPr>
          <w:color w:val="000000"/>
        </w:rPr>
        <w:t>) throughout CV tuning, and its outputs require post-processing for class labels. It is not the appropriate tool for this task and should not be the primary model in any clinical deployment.</w:t>
      </w:r>
    </w:p>
    <w:p w14:paraId="66EA6EBF" w14:textId="77777777" w:rsidR="0075167C" w:rsidRDefault="0075167C">
      <w:pPr>
        <w:spacing w:after="40"/>
      </w:pPr>
    </w:p>
    <w:p w14:paraId="4AA77359" w14:textId="77777777" w:rsidR="0075167C" w:rsidRDefault="00000000">
      <w:pPr>
        <w:spacing w:before="240" w:after="80"/>
      </w:pPr>
      <w:r>
        <w:rPr>
          <w:b/>
          <w:bCs/>
          <w:color w:val="2E75B6"/>
          <w:sz w:val="22"/>
          <w:szCs w:val="22"/>
        </w:rPr>
        <w:t>8.4 MLP Architecture and Training</w:t>
      </w:r>
    </w:p>
    <w:p w14:paraId="1500EEA2" w14:textId="77777777" w:rsidR="0075167C" w:rsidRDefault="00000000">
      <w:pPr>
        <w:spacing w:before="80" w:after="80" w:line="276" w:lineRule="auto"/>
      </w:pPr>
      <w:r>
        <w:rPr>
          <w:color w:val="000000"/>
        </w:rPr>
        <w:t xml:space="preserve">The neural network is </w:t>
      </w:r>
      <w:proofErr w:type="spellStart"/>
      <w:r>
        <w:rPr>
          <w:color w:val="000000"/>
        </w:rPr>
        <w:t>mislabelled</w:t>
      </w:r>
      <w:proofErr w:type="spellEnd"/>
      <w:r>
        <w:rPr>
          <w:color w:val="000000"/>
        </w:rPr>
        <w:t xml:space="preserve"> as a CNN in the codebase. Despite </w:t>
      </w:r>
      <w:proofErr w:type="spellStart"/>
      <w:r>
        <w:rPr>
          <w:color w:val="000000"/>
        </w:rPr>
        <w:t>Optuna</w:t>
      </w:r>
      <w:proofErr w:type="spellEnd"/>
      <w:r>
        <w:rPr>
          <w:color w:val="000000"/>
        </w:rPr>
        <w:t xml:space="preserve"> tuning, it underperformed relative to the </w:t>
      </w:r>
      <w:proofErr w:type="spellStart"/>
      <w:r>
        <w:rPr>
          <w:color w:val="000000"/>
        </w:rPr>
        <w:t>sklearn</w:t>
      </w:r>
      <w:proofErr w:type="spellEnd"/>
      <w:r>
        <w:rPr>
          <w:color w:val="000000"/>
        </w:rPr>
        <w:t xml:space="preserve"> classifiers, consistent with the expectation that neural networks require larger datasets and high-dimensional inputs to demonstrate their advantage.</w:t>
      </w:r>
    </w:p>
    <w:p w14:paraId="5FCF7366" w14:textId="77777777" w:rsidR="0075167C" w:rsidRDefault="0075167C">
      <w:pPr>
        <w:spacing w:after="40"/>
      </w:pPr>
    </w:p>
    <w:p w14:paraId="348AF2E3" w14:textId="77777777" w:rsidR="0075167C" w:rsidRDefault="00000000">
      <w:pPr>
        <w:spacing w:before="240" w:after="80"/>
      </w:pPr>
      <w:r>
        <w:rPr>
          <w:b/>
          <w:bCs/>
          <w:color w:val="2E75B6"/>
          <w:sz w:val="22"/>
          <w:szCs w:val="22"/>
        </w:rPr>
        <w:t>8.5 WebRTC Deployment Constraint</w:t>
      </w:r>
    </w:p>
    <w:p w14:paraId="5194B858" w14:textId="77777777" w:rsidR="0075167C" w:rsidRDefault="00000000">
      <w:pPr>
        <w:spacing w:before="80" w:after="80" w:line="276" w:lineRule="auto"/>
      </w:pPr>
      <w:r>
        <w:rPr>
          <w:color w:val="000000"/>
        </w:rPr>
        <w:t xml:space="preserve">The live webcam capture module (streamlit_video.py) cannot be deployed to </w:t>
      </w:r>
      <w:proofErr w:type="spellStart"/>
      <w:r>
        <w:rPr>
          <w:color w:val="000000"/>
        </w:rPr>
        <w:t>Streamlit</w:t>
      </w:r>
      <w:proofErr w:type="spellEnd"/>
      <w:r>
        <w:rPr>
          <w:color w:val="000000"/>
        </w:rPr>
        <w:t xml:space="preserve"> Cloud because </w:t>
      </w:r>
      <w:proofErr w:type="spellStart"/>
      <w:r>
        <w:rPr>
          <w:color w:val="000000"/>
        </w:rPr>
        <w:t>MediaPipe’s</w:t>
      </w:r>
      <w:proofErr w:type="spellEnd"/>
      <w:r>
        <w:rPr>
          <w:color w:val="000000"/>
        </w:rPr>
        <w:t xml:space="preserve"> native C++ shared library fails to load in their cloud environment. The WebRTC feature is local-only. This is a platform constraint, not a code defect.</w:t>
      </w:r>
    </w:p>
    <w:p w14:paraId="5170E58E" w14:textId="77777777" w:rsidR="0075167C" w:rsidRDefault="0075167C">
      <w:pPr>
        <w:spacing w:after="40"/>
      </w:pPr>
    </w:p>
    <w:p w14:paraId="73234D67" w14:textId="77777777" w:rsidR="0075167C" w:rsidRDefault="00000000">
      <w:pPr>
        <w:spacing w:before="240" w:after="80"/>
      </w:pPr>
      <w:r>
        <w:rPr>
          <w:b/>
          <w:bCs/>
          <w:color w:val="2E75B6"/>
          <w:sz w:val="22"/>
          <w:szCs w:val="22"/>
        </w:rPr>
        <w:t>8.6 Feature Set Scope</w:t>
      </w:r>
    </w:p>
    <w:p w14:paraId="2C5D59F0" w14:textId="77777777" w:rsidR="0075167C" w:rsidRDefault="00000000">
      <w:pPr>
        <w:spacing w:before="80" w:after="80" w:line="276" w:lineRule="auto"/>
      </w:pPr>
      <w:r>
        <w:rPr>
          <w:color w:val="000000"/>
        </w:rPr>
        <w:t>The feature set is limited to statistical features derived from amplitude and timing data. Frequency-domain features, nonlinear dynamics measures, and cross-hand comparison features were not explored and could improve Mild-vs-Moderate discrimination.</w:t>
      </w:r>
    </w:p>
    <w:p w14:paraId="145006DC" w14:textId="77777777" w:rsidR="0075167C" w:rsidRDefault="0075167C">
      <w:pPr>
        <w:spacing w:after="40"/>
      </w:pPr>
    </w:p>
    <w:p w14:paraId="5D23E203" w14:textId="77777777" w:rsidR="0075167C" w:rsidRDefault="00000000">
      <w:pPr>
        <w:spacing w:before="240" w:after="80"/>
      </w:pPr>
      <w:r>
        <w:rPr>
          <w:b/>
          <w:bCs/>
          <w:color w:val="2E75B6"/>
          <w:sz w:val="22"/>
          <w:szCs w:val="22"/>
        </w:rPr>
        <w:lastRenderedPageBreak/>
        <w:t>8.7 No Cross-Hand Fusion</w:t>
      </w:r>
    </w:p>
    <w:p w14:paraId="44A280DB" w14:textId="77777777" w:rsidR="0075167C" w:rsidRDefault="00000000">
      <w:pPr>
        <w:spacing w:before="80" w:after="80" w:line="276" w:lineRule="auto"/>
      </w:pPr>
      <w:r>
        <w:rPr>
          <w:color w:val="000000"/>
        </w:rPr>
        <w:t>Each hand is modelled independently with no mechanism to combine predictions. A fusion approach (majority vote, confidence-weighted combination) could improve reliability, particularly for patients where one hand shows only subtle impairment.</w:t>
      </w:r>
    </w:p>
    <w:p w14:paraId="29361D63" w14:textId="77777777" w:rsidR="0075167C" w:rsidRDefault="00000000">
      <w:pPr>
        <w:pBdr>
          <w:bottom w:val="single" w:sz="8" w:space="4" w:color="2E75B6"/>
        </w:pBdr>
        <w:spacing w:before="320" w:after="120"/>
      </w:pPr>
      <w:r>
        <w:rPr>
          <w:b/>
          <w:bCs/>
          <w:color w:val="1F3864"/>
          <w:sz w:val="28"/>
          <w:szCs w:val="28"/>
        </w:rPr>
        <w:t xml:space="preserve">9. </w:t>
      </w:r>
      <w:proofErr w:type="spellStart"/>
      <w:r>
        <w:rPr>
          <w:b/>
          <w:bCs/>
          <w:color w:val="1F3864"/>
          <w:sz w:val="28"/>
          <w:szCs w:val="28"/>
        </w:rPr>
        <w:t>Streamlit</w:t>
      </w:r>
      <w:proofErr w:type="spellEnd"/>
      <w:r>
        <w:rPr>
          <w:b/>
          <w:bCs/>
          <w:color w:val="1F3864"/>
          <w:sz w:val="28"/>
          <w:szCs w:val="28"/>
        </w:rPr>
        <w:t xml:space="preserve"> Application</w:t>
      </w:r>
    </w:p>
    <w:p w14:paraId="1C1231EA" w14:textId="77777777" w:rsidR="0075167C" w:rsidRDefault="00000000">
      <w:pPr>
        <w:spacing w:before="80" w:after="80" w:line="276" w:lineRule="auto"/>
      </w:pPr>
      <w:r>
        <w:rPr>
          <w:color w:val="000000"/>
        </w:rPr>
        <w:t xml:space="preserve">A web application (streamlit.py) was built using </w:t>
      </w:r>
      <w:proofErr w:type="spellStart"/>
      <w:r>
        <w:rPr>
          <w:color w:val="000000"/>
        </w:rPr>
        <w:t>Streamlit</w:t>
      </w:r>
      <w:proofErr w:type="spellEnd"/>
      <w:r>
        <w:rPr>
          <w:color w:val="000000"/>
        </w:rPr>
        <w:t xml:space="preserve"> to provide a clinical inference interface for the Version 2 models. The application accepts amplitude and time signal values as input, extracts features, selects the correct per-hand feature subset, and runs all four models simultaneously, displaying predictions and probability outputs for each.</w:t>
      </w:r>
    </w:p>
    <w:p w14:paraId="01119469" w14:textId="77777777" w:rsidR="0075167C" w:rsidRDefault="0075167C">
      <w:pPr>
        <w:spacing w:after="40"/>
      </w:pPr>
    </w:p>
    <w:p w14:paraId="1A772EAD" w14:textId="77777777" w:rsidR="0075167C" w:rsidRDefault="00000000">
      <w:pPr>
        <w:spacing w:before="240" w:after="80"/>
      </w:pPr>
      <w:r>
        <w:rPr>
          <w:b/>
          <w:bCs/>
          <w:color w:val="2E75B6"/>
          <w:sz w:val="22"/>
          <w:szCs w:val="22"/>
        </w:rPr>
        <w:t>9.1 Key Design Decisions</w:t>
      </w:r>
    </w:p>
    <w:p w14:paraId="694674F8" w14:textId="77777777" w:rsidR="0075167C" w:rsidRDefault="00000000">
      <w:pPr>
        <w:pStyle w:val="ListParagraph"/>
        <w:numPr>
          <w:ilvl w:val="0"/>
          <w:numId w:val="2"/>
        </w:numPr>
        <w:spacing w:before="40" w:after="40" w:line="276" w:lineRule="auto"/>
      </w:pPr>
      <w:r>
        <w:rPr>
          <w:b/>
          <w:bCs/>
          <w:color w:val="000000"/>
        </w:rPr>
        <w:t xml:space="preserve">Hand selection: </w:t>
      </w:r>
      <w:r>
        <w:rPr>
          <w:color w:val="000000"/>
        </w:rPr>
        <w:t xml:space="preserve">implemented as two side-by-side primary/secondary buttons using </w:t>
      </w:r>
      <w:proofErr w:type="spellStart"/>
      <w:r>
        <w:rPr>
          <w:color w:val="000000"/>
        </w:rPr>
        <w:t>session_state</w:t>
      </w:r>
      <w:proofErr w:type="spellEnd"/>
      <w:r>
        <w:rPr>
          <w:color w:val="000000"/>
        </w:rPr>
        <w:t xml:space="preserve"> with CSS injection to produce a glowing selected state, rather than a dropdown</w:t>
      </w:r>
    </w:p>
    <w:p w14:paraId="4F02366E" w14:textId="77777777" w:rsidR="0075167C" w:rsidRDefault="00000000">
      <w:pPr>
        <w:pStyle w:val="ListParagraph"/>
        <w:numPr>
          <w:ilvl w:val="0"/>
          <w:numId w:val="2"/>
        </w:numPr>
        <w:spacing w:before="40" w:after="40" w:line="276" w:lineRule="auto"/>
      </w:pPr>
      <w:r>
        <w:rPr>
          <w:b/>
          <w:bCs/>
          <w:color w:val="000000"/>
        </w:rPr>
        <w:t xml:space="preserve">Simultaneous model inference: </w:t>
      </w:r>
      <w:r>
        <w:rPr>
          <w:color w:val="000000"/>
        </w:rPr>
        <w:t>all four models run on every prediction request with results shown in expandable sections — the model dropdown was removed to allow direct comparison</w:t>
      </w:r>
    </w:p>
    <w:p w14:paraId="22EF0483" w14:textId="77777777" w:rsidR="0075167C" w:rsidRDefault="00000000">
      <w:pPr>
        <w:pStyle w:val="ListParagraph"/>
        <w:numPr>
          <w:ilvl w:val="0"/>
          <w:numId w:val="2"/>
        </w:numPr>
        <w:spacing w:before="40" w:after="40" w:line="276" w:lineRule="auto"/>
      </w:pPr>
      <w:r>
        <w:rPr>
          <w:b/>
          <w:bCs/>
          <w:color w:val="000000"/>
        </w:rPr>
        <w:t xml:space="preserve">Probability display: </w:t>
      </w:r>
      <w:r>
        <w:rPr>
          <w:color w:val="000000"/>
        </w:rPr>
        <w:t>confidence scores shown as both a table and progress bars per model, giving a visual representation of prediction certainty</w:t>
      </w:r>
    </w:p>
    <w:p w14:paraId="468CD44E" w14:textId="77777777" w:rsidR="0075167C" w:rsidRDefault="00000000">
      <w:pPr>
        <w:pStyle w:val="ListParagraph"/>
        <w:numPr>
          <w:ilvl w:val="0"/>
          <w:numId w:val="2"/>
        </w:numPr>
        <w:spacing w:before="40" w:after="40" w:line="276" w:lineRule="auto"/>
      </w:pPr>
      <w:r>
        <w:rPr>
          <w:b/>
          <w:bCs/>
          <w:color w:val="000000"/>
        </w:rPr>
        <w:t xml:space="preserve">SVR handling: </w:t>
      </w:r>
      <w:r>
        <w:rPr>
          <w:color w:val="000000"/>
        </w:rPr>
        <w:t xml:space="preserve">SVR does not support </w:t>
      </w:r>
      <w:proofErr w:type="spellStart"/>
      <w:r>
        <w:rPr>
          <w:color w:val="000000"/>
        </w:rPr>
        <w:t>predict_proba</w:t>
      </w:r>
      <w:proofErr w:type="spellEnd"/>
      <w:r>
        <w:rPr>
          <w:color w:val="000000"/>
        </w:rPr>
        <w:t>, so its output is treated as a rounded continuous value and displayed separately without confidence bars</w:t>
      </w:r>
    </w:p>
    <w:p w14:paraId="23B98F73" w14:textId="77777777" w:rsidR="0075167C" w:rsidRDefault="00000000">
      <w:pPr>
        <w:pStyle w:val="ListParagraph"/>
        <w:numPr>
          <w:ilvl w:val="0"/>
          <w:numId w:val="2"/>
        </w:numPr>
        <w:spacing w:before="40" w:after="40" w:line="276" w:lineRule="auto"/>
      </w:pPr>
      <w:r>
        <w:rPr>
          <w:b/>
          <w:bCs/>
          <w:color w:val="000000"/>
        </w:rPr>
        <w:t xml:space="preserve">Feature filtering: </w:t>
      </w:r>
      <w:proofErr w:type="spellStart"/>
      <w:r>
        <w:rPr>
          <w:color w:val="000000"/>
        </w:rPr>
        <w:t>sklearn_features_left</w:t>
      </w:r>
      <w:proofErr w:type="spellEnd"/>
      <w:r>
        <w:rPr>
          <w:color w:val="000000"/>
        </w:rPr>
        <w:t>/</w:t>
      </w:r>
      <w:proofErr w:type="spellStart"/>
      <w:r>
        <w:rPr>
          <w:color w:val="000000"/>
        </w:rPr>
        <w:t>right.json</w:t>
      </w:r>
      <w:proofErr w:type="spellEnd"/>
      <w:r>
        <w:rPr>
          <w:color w:val="000000"/>
        </w:rPr>
        <w:t xml:space="preserve"> loaded at startup to filter the feature vector to the correct MI-selected subset before each model call</w:t>
      </w:r>
    </w:p>
    <w:p w14:paraId="20C103D3" w14:textId="77777777" w:rsidR="0075167C" w:rsidRDefault="0075167C">
      <w:pPr>
        <w:spacing w:after="40"/>
      </w:pPr>
    </w:p>
    <w:p w14:paraId="27BC6F59" w14:textId="77777777" w:rsidR="0075167C" w:rsidRDefault="00000000">
      <w:pPr>
        <w:spacing w:before="240" w:after="80"/>
      </w:pPr>
      <w:r>
        <w:rPr>
          <w:b/>
          <w:bCs/>
          <w:color w:val="2E75B6"/>
          <w:sz w:val="22"/>
          <w:szCs w:val="22"/>
        </w:rPr>
        <w:t>9.2 Feature Mismatch Bug</w:t>
      </w:r>
    </w:p>
    <w:p w14:paraId="03087DEE" w14:textId="77777777" w:rsidR="0075167C" w:rsidRDefault="00000000">
      <w:pPr>
        <w:spacing w:before="80" w:after="80" w:line="276" w:lineRule="auto"/>
      </w:pPr>
      <w:r>
        <w:rPr>
          <w:color w:val="000000"/>
        </w:rPr>
        <w:t xml:space="preserve">The most significant bug encountered during development was a </w:t>
      </w:r>
      <w:proofErr w:type="spellStart"/>
      <w:r>
        <w:rPr>
          <w:color w:val="000000"/>
        </w:rPr>
        <w:t>ValueError</w:t>
      </w:r>
      <w:proofErr w:type="spellEnd"/>
      <w:r>
        <w:rPr>
          <w:color w:val="000000"/>
        </w:rPr>
        <w:t xml:space="preserve">: feature names unseen at fit time, caused by passing all nine raw features to models trained on a mutual-information-selected subset. The fix was to save the per-hand feature lists as JSON files during training and reload them in the </w:t>
      </w:r>
      <w:proofErr w:type="spellStart"/>
      <w:r>
        <w:rPr>
          <w:color w:val="000000"/>
        </w:rPr>
        <w:t>Streamlit</w:t>
      </w:r>
      <w:proofErr w:type="spellEnd"/>
      <w:r>
        <w:rPr>
          <w:color w:val="000000"/>
        </w:rPr>
        <w:t xml:space="preserve"> app to filter the feature vector before prediction. The MLP required separate handling because its feature list was stored inside its own params JSON rather than the shared </w:t>
      </w:r>
      <w:proofErr w:type="spellStart"/>
      <w:r>
        <w:rPr>
          <w:color w:val="000000"/>
        </w:rPr>
        <w:t>sklearn</w:t>
      </w:r>
      <w:proofErr w:type="spellEnd"/>
      <w:r>
        <w:rPr>
          <w:color w:val="000000"/>
        </w:rPr>
        <w:t xml:space="preserve"> feature files.</w:t>
      </w:r>
    </w:p>
    <w:p w14:paraId="77D3C9B5" w14:textId="77777777" w:rsidR="0075167C" w:rsidRDefault="0075167C">
      <w:pPr>
        <w:spacing w:after="40"/>
      </w:pPr>
    </w:p>
    <w:p w14:paraId="12EE1214" w14:textId="77777777" w:rsidR="0075167C" w:rsidRDefault="00000000">
      <w:pPr>
        <w:spacing w:before="240" w:after="80"/>
      </w:pPr>
      <w:r>
        <w:rPr>
          <w:b/>
          <w:bCs/>
          <w:color w:val="2E75B6"/>
          <w:sz w:val="22"/>
          <w:szCs w:val="22"/>
        </w:rPr>
        <w:t xml:space="preserve">9.3 </w:t>
      </w:r>
      <w:proofErr w:type="spellStart"/>
      <w:r>
        <w:rPr>
          <w:b/>
          <w:bCs/>
          <w:color w:val="2E75B6"/>
          <w:sz w:val="22"/>
          <w:szCs w:val="22"/>
        </w:rPr>
        <w:t>Streamlit</w:t>
      </w:r>
      <w:proofErr w:type="spellEnd"/>
      <w:r>
        <w:rPr>
          <w:b/>
          <w:bCs/>
          <w:color w:val="2E75B6"/>
          <w:sz w:val="22"/>
          <w:szCs w:val="22"/>
        </w:rPr>
        <w:t xml:space="preserve"> Cloud Deployment</w:t>
      </w:r>
    </w:p>
    <w:p w14:paraId="52385445" w14:textId="77777777" w:rsidR="0075167C" w:rsidRDefault="00000000">
      <w:pPr>
        <w:spacing w:before="80" w:after="80" w:line="276" w:lineRule="auto"/>
      </w:pPr>
      <w:r>
        <w:rPr>
          <w:color w:val="000000"/>
        </w:rPr>
        <w:t xml:space="preserve">Deploying to </w:t>
      </w:r>
      <w:proofErr w:type="spellStart"/>
      <w:r>
        <w:rPr>
          <w:color w:val="000000"/>
        </w:rPr>
        <w:t>Streamlit</w:t>
      </w:r>
      <w:proofErr w:type="spellEnd"/>
      <w:r>
        <w:rPr>
          <w:color w:val="000000"/>
        </w:rPr>
        <w:t xml:space="preserve"> Cloud required resolving a sequence of environment issues:</w:t>
      </w:r>
    </w:p>
    <w:p w14:paraId="5605AE16" w14:textId="77777777" w:rsidR="0075167C" w:rsidRDefault="0075167C">
      <w:pPr>
        <w:spacing w:after="40"/>
      </w:pPr>
    </w:p>
    <w:p w14:paraId="32F465B9" w14:textId="77777777" w:rsidR="0075167C" w:rsidRDefault="00000000">
      <w:pPr>
        <w:pStyle w:val="ListParagraph"/>
        <w:numPr>
          <w:ilvl w:val="0"/>
          <w:numId w:val="2"/>
        </w:numPr>
        <w:spacing w:before="40" w:after="40" w:line="276" w:lineRule="auto"/>
      </w:pPr>
      <w:r>
        <w:rPr>
          <w:b/>
          <w:bCs/>
          <w:color w:val="000000"/>
        </w:rPr>
        <w:t xml:space="preserve">pickle in requirements.txt: </w:t>
      </w:r>
      <w:r>
        <w:rPr>
          <w:color w:val="000000"/>
        </w:rPr>
        <w:t>removed — pickle is a Python built-in and cannot be pip installed</w:t>
      </w:r>
    </w:p>
    <w:p w14:paraId="64EF3AFA" w14:textId="77777777" w:rsidR="0075167C" w:rsidRDefault="00000000">
      <w:pPr>
        <w:pStyle w:val="ListParagraph"/>
        <w:numPr>
          <w:ilvl w:val="0"/>
          <w:numId w:val="2"/>
        </w:numPr>
        <w:spacing w:before="40" w:after="40" w:line="276" w:lineRule="auto"/>
      </w:pPr>
      <w:r>
        <w:rPr>
          <w:b/>
          <w:bCs/>
          <w:color w:val="000000"/>
        </w:rPr>
        <w:t xml:space="preserve">Python 3.14 default: </w:t>
      </w:r>
      <w:r>
        <w:rPr>
          <w:color w:val="000000"/>
        </w:rPr>
        <w:t xml:space="preserve">fixed by adding </w:t>
      </w:r>
      <w:proofErr w:type="gramStart"/>
      <w:r>
        <w:rPr>
          <w:color w:val="000000"/>
        </w:rPr>
        <w:t>a .python</w:t>
      </w:r>
      <w:proofErr w:type="gramEnd"/>
      <w:r>
        <w:rPr>
          <w:color w:val="000000"/>
        </w:rPr>
        <w:t xml:space="preserve">-version file specifying 3.12, as no </w:t>
      </w:r>
      <w:proofErr w:type="spellStart"/>
      <w:r>
        <w:rPr>
          <w:color w:val="000000"/>
        </w:rPr>
        <w:t>PyTorch</w:t>
      </w:r>
      <w:proofErr w:type="spellEnd"/>
      <w:r>
        <w:rPr>
          <w:color w:val="000000"/>
        </w:rPr>
        <w:t xml:space="preserve"> wheels were available for 3.14</w:t>
      </w:r>
    </w:p>
    <w:p w14:paraId="48B681AE" w14:textId="77777777" w:rsidR="0075167C" w:rsidRDefault="00000000">
      <w:pPr>
        <w:pStyle w:val="ListParagraph"/>
        <w:numPr>
          <w:ilvl w:val="0"/>
          <w:numId w:val="2"/>
        </w:numPr>
        <w:spacing w:before="40" w:after="40" w:line="276" w:lineRule="auto"/>
      </w:pPr>
      <w:r>
        <w:rPr>
          <w:b/>
          <w:bCs/>
          <w:color w:val="000000"/>
        </w:rPr>
        <w:t xml:space="preserve">NumPy 2.x incompatibility: </w:t>
      </w:r>
      <w:r>
        <w:rPr>
          <w:color w:val="000000"/>
        </w:rPr>
        <w:t xml:space="preserve">NumPy 2.4.3 incompatible with torch 2.2.2 — fixed by pinning </w:t>
      </w:r>
      <w:proofErr w:type="spellStart"/>
      <w:r>
        <w:rPr>
          <w:color w:val="000000"/>
        </w:rPr>
        <w:t>numpy</w:t>
      </w:r>
      <w:proofErr w:type="spellEnd"/>
      <w:r>
        <w:rPr>
          <w:color w:val="000000"/>
        </w:rPr>
        <w:t>&lt;2 at the top of requirements.txt</w:t>
      </w:r>
    </w:p>
    <w:p w14:paraId="1C99C987" w14:textId="77777777" w:rsidR="0075167C" w:rsidRDefault="00000000">
      <w:pPr>
        <w:pStyle w:val="ListParagraph"/>
        <w:numPr>
          <w:ilvl w:val="0"/>
          <w:numId w:val="2"/>
        </w:numPr>
        <w:spacing w:before="40" w:after="40" w:line="276" w:lineRule="auto"/>
      </w:pPr>
      <w:r>
        <w:rPr>
          <w:b/>
          <w:bCs/>
          <w:color w:val="000000"/>
        </w:rPr>
        <w:t xml:space="preserve">libGL.so.1 missing: </w:t>
      </w:r>
      <w:r>
        <w:rPr>
          <w:color w:val="000000"/>
        </w:rPr>
        <w:t xml:space="preserve">OpenCV required the </w:t>
      </w:r>
      <w:proofErr w:type="spellStart"/>
      <w:r>
        <w:rPr>
          <w:color w:val="000000"/>
        </w:rPr>
        <w:t>libGL</w:t>
      </w:r>
      <w:proofErr w:type="spellEnd"/>
      <w:r>
        <w:rPr>
          <w:color w:val="000000"/>
        </w:rPr>
        <w:t xml:space="preserve"> system library — fixed by adding packages.txt containing libgl1, libsm6, and libxrender1</w:t>
      </w:r>
    </w:p>
    <w:p w14:paraId="52D5074D" w14:textId="77777777" w:rsidR="0075167C" w:rsidRDefault="00000000">
      <w:pPr>
        <w:pStyle w:val="ListParagraph"/>
        <w:numPr>
          <w:ilvl w:val="0"/>
          <w:numId w:val="2"/>
        </w:numPr>
        <w:spacing w:before="40" w:after="40" w:line="276" w:lineRule="auto"/>
      </w:pPr>
      <w:r>
        <w:rPr>
          <w:b/>
          <w:bCs/>
          <w:color w:val="000000"/>
        </w:rPr>
        <w:t xml:space="preserve">libglib2.0-0 conflict: </w:t>
      </w:r>
      <w:r>
        <w:rPr>
          <w:color w:val="000000"/>
        </w:rPr>
        <w:t>requesting this in packages.txt caused an apt conflict — removed as it was already pre-installed on the platform</w:t>
      </w:r>
    </w:p>
    <w:p w14:paraId="5185E4D8" w14:textId="77777777" w:rsidR="0075167C" w:rsidRDefault="0075167C">
      <w:pPr>
        <w:spacing w:after="60"/>
      </w:pPr>
    </w:p>
    <w:p w14:paraId="18A92470" w14:textId="77777777" w:rsidR="0075167C" w:rsidRDefault="00000000">
      <w:pPr>
        <w:spacing w:before="80" w:after="80" w:line="276" w:lineRule="auto"/>
      </w:pPr>
      <w:r>
        <w:rPr>
          <w:color w:val="000000"/>
        </w:rPr>
        <w:lastRenderedPageBreak/>
        <w:t xml:space="preserve">Following these fixes, streamlit.py was deployed successfully to </w:t>
      </w:r>
      <w:proofErr w:type="spellStart"/>
      <w:r>
        <w:rPr>
          <w:color w:val="000000"/>
        </w:rPr>
        <w:t>Streamlit</w:t>
      </w:r>
      <w:proofErr w:type="spellEnd"/>
      <w:r>
        <w:rPr>
          <w:color w:val="000000"/>
        </w:rPr>
        <w:t xml:space="preserve"> Cloud and runs correctly on Python 3.12 with pinned library versions. The WebRTC video version could not be deployed for the reasons described in Section 10.3.</w:t>
      </w:r>
    </w:p>
    <w:p w14:paraId="2BE79ABB" w14:textId="77777777" w:rsidR="0075167C" w:rsidRDefault="00000000">
      <w:pPr>
        <w:pBdr>
          <w:bottom w:val="single" w:sz="8" w:space="4" w:color="2E75B6"/>
        </w:pBdr>
        <w:spacing w:before="320" w:after="120"/>
      </w:pPr>
      <w:r>
        <w:rPr>
          <w:b/>
          <w:bCs/>
          <w:color w:val="1F3864"/>
          <w:sz w:val="28"/>
          <w:szCs w:val="28"/>
        </w:rPr>
        <w:t>10. WebRTC Live Video Integration</w:t>
      </w:r>
    </w:p>
    <w:p w14:paraId="6F27BAB1" w14:textId="77777777" w:rsidR="0075167C" w:rsidRDefault="00000000">
      <w:pPr>
        <w:spacing w:before="80" w:after="80" w:line="276" w:lineRule="auto"/>
      </w:pPr>
      <w:r>
        <w:rPr>
          <w:color w:val="000000"/>
        </w:rPr>
        <w:t xml:space="preserve">A separate application (streamlit_video.py) was built to support live finger tapping assessment via webcam. Rather than requiring pre-recorded signal files, this module captures the tapping motion in real time, processes it through a hand landmark model, and feeds the resulting signal directly into the same prediction pipeline used by the main </w:t>
      </w:r>
      <w:proofErr w:type="spellStart"/>
      <w:r>
        <w:rPr>
          <w:color w:val="000000"/>
        </w:rPr>
        <w:t>Streamlit</w:t>
      </w:r>
      <w:proofErr w:type="spellEnd"/>
      <w:r>
        <w:rPr>
          <w:color w:val="000000"/>
        </w:rPr>
        <w:t xml:space="preserve"> app.</w:t>
      </w:r>
    </w:p>
    <w:p w14:paraId="6232126F" w14:textId="77777777" w:rsidR="0075167C" w:rsidRDefault="0075167C">
      <w:pPr>
        <w:spacing w:after="40"/>
      </w:pPr>
    </w:p>
    <w:p w14:paraId="35FA0903" w14:textId="77777777" w:rsidR="0075167C" w:rsidRDefault="00000000">
      <w:pPr>
        <w:spacing w:before="240" w:after="80"/>
      </w:pPr>
      <w:r>
        <w:rPr>
          <w:b/>
          <w:bCs/>
          <w:color w:val="2E75B6"/>
          <w:sz w:val="22"/>
          <w:szCs w:val="22"/>
        </w:rPr>
        <w:t>10.1 Architecture</w:t>
      </w:r>
    </w:p>
    <w:p w14:paraId="54388604" w14:textId="77777777" w:rsidR="0075167C" w:rsidRDefault="00000000">
      <w:pPr>
        <w:pStyle w:val="ListParagraph"/>
        <w:numPr>
          <w:ilvl w:val="0"/>
          <w:numId w:val="2"/>
        </w:numPr>
        <w:spacing w:before="40" w:after="40" w:line="276" w:lineRule="auto"/>
      </w:pPr>
      <w:proofErr w:type="spellStart"/>
      <w:r>
        <w:rPr>
          <w:b/>
          <w:bCs/>
          <w:color w:val="000000"/>
        </w:rPr>
        <w:t>streamlit-webrtc</w:t>
      </w:r>
      <w:proofErr w:type="spellEnd"/>
      <w:r>
        <w:rPr>
          <w:b/>
          <w:bCs/>
          <w:color w:val="000000"/>
        </w:rPr>
        <w:t xml:space="preserve">: </w:t>
      </w:r>
      <w:r>
        <w:rPr>
          <w:color w:val="000000"/>
        </w:rPr>
        <w:t xml:space="preserve">handles the webcam stream within </w:t>
      </w:r>
      <w:proofErr w:type="spellStart"/>
      <w:r>
        <w:rPr>
          <w:color w:val="000000"/>
        </w:rPr>
        <w:t>Streamlit</w:t>
      </w:r>
      <w:proofErr w:type="spellEnd"/>
      <w:r>
        <w:rPr>
          <w:color w:val="000000"/>
        </w:rPr>
        <w:t>, processing each video frame asynchronously</w:t>
      </w:r>
    </w:p>
    <w:p w14:paraId="177A1DB3" w14:textId="77777777" w:rsidR="0075167C" w:rsidRDefault="00000000">
      <w:pPr>
        <w:pStyle w:val="ListParagraph"/>
        <w:numPr>
          <w:ilvl w:val="0"/>
          <w:numId w:val="2"/>
        </w:numPr>
        <w:spacing w:before="40" w:after="40" w:line="276" w:lineRule="auto"/>
      </w:pPr>
      <w:proofErr w:type="spellStart"/>
      <w:r>
        <w:rPr>
          <w:b/>
          <w:bCs/>
          <w:color w:val="000000"/>
        </w:rPr>
        <w:t>MediaPipe</w:t>
      </w:r>
      <w:proofErr w:type="spellEnd"/>
      <w:r>
        <w:rPr>
          <w:b/>
          <w:bCs/>
          <w:color w:val="000000"/>
        </w:rPr>
        <w:t xml:space="preserve"> </w:t>
      </w:r>
      <w:proofErr w:type="spellStart"/>
      <w:r>
        <w:rPr>
          <w:b/>
          <w:bCs/>
          <w:color w:val="000000"/>
        </w:rPr>
        <w:t>HandLandmarker</w:t>
      </w:r>
      <w:proofErr w:type="spellEnd"/>
      <w:r>
        <w:rPr>
          <w:b/>
          <w:bCs/>
          <w:color w:val="000000"/>
        </w:rPr>
        <w:t xml:space="preserve"> (</w:t>
      </w:r>
      <w:proofErr w:type="spellStart"/>
      <w:proofErr w:type="gramStart"/>
      <w:r>
        <w:rPr>
          <w:b/>
          <w:bCs/>
          <w:color w:val="000000"/>
        </w:rPr>
        <w:t>mp.tasks</w:t>
      </w:r>
      <w:proofErr w:type="gramEnd"/>
      <w:r>
        <w:rPr>
          <w:b/>
          <w:bCs/>
          <w:color w:val="000000"/>
        </w:rPr>
        <w:t>.vision</w:t>
      </w:r>
      <w:proofErr w:type="spellEnd"/>
      <w:r>
        <w:rPr>
          <w:b/>
          <w:bCs/>
          <w:color w:val="000000"/>
        </w:rPr>
        <w:t xml:space="preserve"> API): </w:t>
      </w:r>
      <w:r>
        <w:rPr>
          <w:color w:val="000000"/>
        </w:rPr>
        <w:t>detects hand landmarks per frame; the distance between the index fingertip (landmark 8) and thumb tip (landmark 4) is computed as the amplitude signal</w:t>
      </w:r>
    </w:p>
    <w:p w14:paraId="42D21220" w14:textId="77777777" w:rsidR="0075167C" w:rsidRDefault="00000000">
      <w:pPr>
        <w:pStyle w:val="ListParagraph"/>
        <w:numPr>
          <w:ilvl w:val="0"/>
          <w:numId w:val="2"/>
        </w:numPr>
        <w:spacing w:before="40" w:after="40" w:line="276" w:lineRule="auto"/>
      </w:pPr>
      <w:r>
        <w:rPr>
          <w:b/>
          <w:bCs/>
          <w:color w:val="000000"/>
        </w:rPr>
        <w:t xml:space="preserve">signal_store.py singleton: </w:t>
      </w:r>
      <w:r>
        <w:rPr>
          <w:color w:val="000000"/>
        </w:rPr>
        <w:t xml:space="preserve">a standalone module used to persist signal data across </w:t>
      </w:r>
      <w:proofErr w:type="spellStart"/>
      <w:r>
        <w:rPr>
          <w:color w:val="000000"/>
        </w:rPr>
        <w:t>Streamlit</w:t>
      </w:r>
      <w:proofErr w:type="spellEnd"/>
      <w:r>
        <w:rPr>
          <w:color w:val="000000"/>
        </w:rPr>
        <w:t xml:space="preserve"> reruns, exploiting Python’s import cache to create a true process-level singleton</w:t>
      </w:r>
    </w:p>
    <w:p w14:paraId="100E3503" w14:textId="77777777" w:rsidR="0075167C" w:rsidRDefault="00000000">
      <w:pPr>
        <w:pStyle w:val="ListParagraph"/>
        <w:numPr>
          <w:ilvl w:val="0"/>
          <w:numId w:val="2"/>
        </w:numPr>
        <w:spacing w:before="40" w:after="40" w:line="276" w:lineRule="auto"/>
      </w:pPr>
      <w:proofErr w:type="gramStart"/>
      <w:r>
        <w:rPr>
          <w:b/>
          <w:bCs/>
          <w:color w:val="000000"/>
        </w:rPr>
        <w:t>scipy.interpolate</w:t>
      </w:r>
      <w:proofErr w:type="gramEnd"/>
      <w:r>
        <w:rPr>
          <w:b/>
          <w:bCs/>
          <w:color w:val="000000"/>
        </w:rPr>
        <w:t xml:space="preserve">.interp1d: </w:t>
      </w:r>
      <w:proofErr w:type="spellStart"/>
      <w:r>
        <w:rPr>
          <w:color w:val="000000"/>
        </w:rPr>
        <w:t>upsamples</w:t>
      </w:r>
      <w:proofErr w:type="spellEnd"/>
      <w:r>
        <w:rPr>
          <w:color w:val="000000"/>
        </w:rPr>
        <w:t xml:space="preserve"> the sparse webcam signal (~10 Hz) to the 60 Hz sample rate of the training data using cubic interpolation, producing </w:t>
      </w:r>
      <w:proofErr w:type="gramStart"/>
      <w:r>
        <w:rPr>
          <w:color w:val="000000"/>
        </w:rPr>
        <w:t>a</w:t>
      </w:r>
      <w:proofErr w:type="gramEnd"/>
      <w:r>
        <w:rPr>
          <w:color w:val="000000"/>
        </w:rPr>
        <w:t xml:space="preserve"> 1800-sample signal consistent with the training distribution</w:t>
      </w:r>
    </w:p>
    <w:p w14:paraId="0C147056" w14:textId="77777777" w:rsidR="0075167C" w:rsidRDefault="0075167C">
      <w:pPr>
        <w:spacing w:after="40"/>
      </w:pPr>
    </w:p>
    <w:p w14:paraId="07264838" w14:textId="77777777" w:rsidR="0075167C" w:rsidRDefault="00000000">
      <w:pPr>
        <w:spacing w:before="240" w:after="80"/>
      </w:pPr>
      <w:r>
        <w:rPr>
          <w:b/>
          <w:bCs/>
          <w:color w:val="2E75B6"/>
          <w:sz w:val="22"/>
          <w:szCs w:val="22"/>
        </w:rPr>
        <w:t>10.2 Engineering Issues and Fixes</w:t>
      </w:r>
    </w:p>
    <w:p w14:paraId="62AD4FED" w14:textId="77777777" w:rsidR="0075167C" w:rsidRDefault="00000000">
      <w:pPr>
        <w:spacing w:before="160" w:after="60"/>
      </w:pPr>
      <w:proofErr w:type="spellStart"/>
      <w:r>
        <w:rPr>
          <w:b/>
          <w:bCs/>
          <w:color w:val="404040"/>
        </w:rPr>
        <w:t>MediaPipe</w:t>
      </w:r>
      <w:proofErr w:type="spellEnd"/>
      <w:r>
        <w:rPr>
          <w:b/>
          <w:bCs/>
          <w:color w:val="404040"/>
        </w:rPr>
        <w:t xml:space="preserve"> API change</w:t>
      </w:r>
    </w:p>
    <w:p w14:paraId="2DE03128" w14:textId="77777777" w:rsidR="0075167C" w:rsidRDefault="00000000">
      <w:pPr>
        <w:spacing w:before="80" w:after="80" w:line="276" w:lineRule="auto"/>
      </w:pPr>
      <w:r>
        <w:rPr>
          <w:color w:val="000000"/>
        </w:rPr>
        <w:t xml:space="preserve">The </w:t>
      </w:r>
      <w:proofErr w:type="spellStart"/>
      <w:proofErr w:type="gramStart"/>
      <w:r>
        <w:rPr>
          <w:color w:val="000000"/>
        </w:rPr>
        <w:t>mp.solutions</w:t>
      </w:r>
      <w:proofErr w:type="gramEnd"/>
      <w:r>
        <w:rPr>
          <w:color w:val="000000"/>
        </w:rPr>
        <w:t>.hands</w:t>
      </w:r>
      <w:proofErr w:type="spellEnd"/>
      <w:r>
        <w:rPr>
          <w:color w:val="000000"/>
        </w:rPr>
        <w:t xml:space="preserve"> API no longer exists in recent </w:t>
      </w:r>
      <w:proofErr w:type="spellStart"/>
      <w:r>
        <w:rPr>
          <w:color w:val="000000"/>
        </w:rPr>
        <w:t>MediaPipe</w:t>
      </w:r>
      <w:proofErr w:type="spellEnd"/>
      <w:r>
        <w:rPr>
          <w:color w:val="000000"/>
        </w:rPr>
        <w:t xml:space="preserve"> versions. The module was rewritten to use </w:t>
      </w:r>
      <w:proofErr w:type="spellStart"/>
      <w:proofErr w:type="gramStart"/>
      <w:r>
        <w:rPr>
          <w:color w:val="000000"/>
        </w:rPr>
        <w:t>mp.tasks</w:t>
      </w:r>
      <w:proofErr w:type="gramEnd"/>
      <w:r>
        <w:rPr>
          <w:color w:val="000000"/>
        </w:rPr>
        <w:t>.</w:t>
      </w:r>
      <w:proofErr w:type="gramStart"/>
      <w:r>
        <w:rPr>
          <w:color w:val="000000"/>
        </w:rPr>
        <w:t>vision.HandLandmarker</w:t>
      </w:r>
      <w:proofErr w:type="spellEnd"/>
      <w:proofErr w:type="gramEnd"/>
      <w:r>
        <w:rPr>
          <w:color w:val="000000"/>
        </w:rPr>
        <w:t xml:space="preserve"> with a </w:t>
      </w:r>
      <w:proofErr w:type="gramStart"/>
      <w:r>
        <w:rPr>
          <w:color w:val="000000"/>
        </w:rPr>
        <w:t>downloaded .task</w:t>
      </w:r>
      <w:proofErr w:type="gramEnd"/>
      <w:r>
        <w:rPr>
          <w:color w:val="000000"/>
        </w:rPr>
        <w:t xml:space="preserve"> model file. The landmark drawing utilities in </w:t>
      </w:r>
      <w:proofErr w:type="spellStart"/>
      <w:proofErr w:type="gramStart"/>
      <w:r>
        <w:rPr>
          <w:color w:val="000000"/>
        </w:rPr>
        <w:t>mediapipe.framework</w:t>
      </w:r>
      <w:proofErr w:type="spellEnd"/>
      <w:proofErr w:type="gramEnd"/>
      <w:r>
        <w:rPr>
          <w:color w:val="000000"/>
        </w:rPr>
        <w:t xml:space="preserve"> also required a dependency that was unavailable, so landmarks were drawn manually using OpenCV — cv2.circle for each point and cv2.line for connections — eliminating the framework dependency entirely.</w:t>
      </w:r>
    </w:p>
    <w:p w14:paraId="0CCAA141" w14:textId="77777777" w:rsidR="0075167C" w:rsidRDefault="0075167C">
      <w:pPr>
        <w:spacing w:after="40"/>
      </w:pPr>
    </w:p>
    <w:p w14:paraId="5498E64C" w14:textId="77777777" w:rsidR="0075167C" w:rsidRDefault="00000000">
      <w:pPr>
        <w:spacing w:before="160" w:after="60"/>
      </w:pPr>
      <w:r>
        <w:rPr>
          <w:b/>
          <w:bCs/>
          <w:color w:val="404040"/>
        </w:rPr>
        <w:t>Signal data lost on button click</w:t>
      </w:r>
    </w:p>
    <w:p w14:paraId="08C7C77B" w14:textId="77777777" w:rsidR="0075167C" w:rsidRDefault="00000000">
      <w:pPr>
        <w:spacing w:before="80" w:after="80" w:line="276" w:lineRule="auto"/>
      </w:pPr>
      <w:r>
        <w:rPr>
          <w:color w:val="000000"/>
        </w:rPr>
        <w:t xml:space="preserve">Every </w:t>
      </w:r>
      <w:proofErr w:type="spellStart"/>
      <w:r>
        <w:rPr>
          <w:color w:val="000000"/>
        </w:rPr>
        <w:t>Streamlit</w:t>
      </w:r>
      <w:proofErr w:type="spellEnd"/>
      <w:r>
        <w:rPr>
          <w:color w:val="000000"/>
        </w:rPr>
        <w:t xml:space="preserve"> button click triggers a full script rerun, destroying the </w:t>
      </w:r>
      <w:proofErr w:type="spellStart"/>
      <w:r>
        <w:rPr>
          <w:color w:val="000000"/>
        </w:rPr>
        <w:t>VideoProcessor</w:t>
      </w:r>
      <w:proofErr w:type="spellEnd"/>
      <w:r>
        <w:rPr>
          <w:color w:val="000000"/>
        </w:rPr>
        <w:t xml:space="preserve"> instance and any data stored on it. An attempt to use </w:t>
      </w:r>
      <w:proofErr w:type="spellStart"/>
      <w:proofErr w:type="gramStart"/>
      <w:r>
        <w:rPr>
          <w:color w:val="000000"/>
        </w:rPr>
        <w:t>globals</w:t>
      </w:r>
      <w:proofErr w:type="spellEnd"/>
      <w:r>
        <w:rPr>
          <w:color w:val="000000"/>
        </w:rPr>
        <w:t>(</w:t>
      </w:r>
      <w:proofErr w:type="gramEnd"/>
      <w:r>
        <w:rPr>
          <w:color w:val="000000"/>
        </w:rPr>
        <w:t xml:space="preserve">) as a workaround failed because </w:t>
      </w:r>
      <w:proofErr w:type="spellStart"/>
      <w:r>
        <w:rPr>
          <w:color w:val="000000"/>
        </w:rPr>
        <w:t>Streamlit</w:t>
      </w:r>
      <w:proofErr w:type="spellEnd"/>
      <w:r>
        <w:rPr>
          <w:color w:val="000000"/>
        </w:rPr>
        <w:t xml:space="preserve"> does not guarantee stable </w:t>
      </w:r>
      <w:proofErr w:type="spellStart"/>
      <w:r>
        <w:rPr>
          <w:color w:val="000000"/>
        </w:rPr>
        <w:t>globals</w:t>
      </w:r>
      <w:proofErr w:type="spellEnd"/>
      <w:r>
        <w:rPr>
          <w:color w:val="000000"/>
        </w:rPr>
        <w:t xml:space="preserve"> across reruns. The reliable fix was to move signal storage to signal_store.py — a standalone module imported once at process level. Python’s import cache returns the same object on every import within the same process, making it a true singleton that survives all reruns.</w:t>
      </w:r>
    </w:p>
    <w:p w14:paraId="733C734D" w14:textId="77777777" w:rsidR="0075167C" w:rsidRDefault="0075167C">
      <w:pPr>
        <w:spacing w:after="40"/>
      </w:pPr>
    </w:p>
    <w:p w14:paraId="712044F5" w14:textId="77777777" w:rsidR="0075167C" w:rsidRDefault="00000000">
      <w:pPr>
        <w:spacing w:before="160" w:after="60"/>
      </w:pPr>
      <w:r>
        <w:rPr>
          <w:b/>
          <w:bCs/>
          <w:color w:val="404040"/>
        </w:rPr>
        <w:t>Sample rate mismatch</w:t>
      </w:r>
    </w:p>
    <w:p w14:paraId="7E027219" w14:textId="77777777" w:rsidR="0075167C" w:rsidRDefault="00000000">
      <w:pPr>
        <w:spacing w:before="80" w:after="80" w:line="276" w:lineRule="auto"/>
      </w:pPr>
      <w:proofErr w:type="spellStart"/>
      <w:r>
        <w:rPr>
          <w:color w:val="000000"/>
        </w:rPr>
        <w:t>MediaPipe</w:t>
      </w:r>
      <w:proofErr w:type="spellEnd"/>
      <w:r>
        <w:rPr>
          <w:color w:val="000000"/>
        </w:rPr>
        <w:t xml:space="preserve"> via the WebRTC stream produced approximately 300 samples over 30 seconds (~10 Hz), while training data was recorded at approximately 60 Hz and padded to 1800 samples. Feeding the 300-sample signal directly into feature extraction would produce systematically different feature values. This was resolved by interpolating the captured signal to 60 Hz using cubic interpolation before processing.</w:t>
      </w:r>
    </w:p>
    <w:p w14:paraId="3EE0161A" w14:textId="77777777" w:rsidR="0075167C" w:rsidRDefault="0075167C">
      <w:pPr>
        <w:spacing w:after="40"/>
      </w:pPr>
    </w:p>
    <w:p w14:paraId="35BCC860" w14:textId="77777777" w:rsidR="0075167C" w:rsidRDefault="00000000">
      <w:pPr>
        <w:spacing w:before="160" w:after="60"/>
      </w:pPr>
      <w:r>
        <w:rPr>
          <w:b/>
          <w:bCs/>
          <w:color w:val="404040"/>
        </w:rPr>
        <w:t>Recording not starting</w:t>
      </w:r>
    </w:p>
    <w:p w14:paraId="265FD80E" w14:textId="77777777" w:rsidR="0075167C" w:rsidRDefault="00000000">
      <w:pPr>
        <w:spacing w:before="80" w:after="80" w:line="276" w:lineRule="auto"/>
      </w:pPr>
      <w:r>
        <w:rPr>
          <w:color w:val="000000"/>
        </w:rPr>
        <w:lastRenderedPageBreak/>
        <w:t xml:space="preserve">An initial design set a recording flag on the </w:t>
      </w:r>
      <w:proofErr w:type="spellStart"/>
      <w:r>
        <w:rPr>
          <w:color w:val="000000"/>
        </w:rPr>
        <w:t>VideoProcessor</w:t>
      </w:r>
      <w:proofErr w:type="spellEnd"/>
      <w:r>
        <w:rPr>
          <w:color w:val="000000"/>
        </w:rPr>
        <w:t xml:space="preserve"> instance via a start button, but the processor was recreated on each rerun, resetting the flag. Resolved by auto-starting recording in </w:t>
      </w:r>
      <w:proofErr w:type="spellStart"/>
      <w:proofErr w:type="gramStart"/>
      <w:r>
        <w:rPr>
          <w:color w:val="000000"/>
        </w:rPr>
        <w:t>VideoProcessor</w:t>
      </w:r>
      <w:proofErr w:type="spellEnd"/>
      <w:r>
        <w:rPr>
          <w:color w:val="000000"/>
        </w:rPr>
        <w:t>._</w:t>
      </w:r>
      <w:proofErr w:type="gramEnd"/>
      <w:r>
        <w:rPr>
          <w:color w:val="000000"/>
        </w:rPr>
        <w:t>_</w:t>
      </w:r>
      <w:proofErr w:type="spellStart"/>
      <w:r>
        <w:rPr>
          <w:color w:val="000000"/>
        </w:rPr>
        <w:t>init</w:t>
      </w:r>
      <w:proofErr w:type="spellEnd"/>
      <w:r>
        <w:rPr>
          <w:color w:val="000000"/>
        </w:rPr>
        <w:t>__ so that recording begins the moment the webcam stream connects, removing the need for a separate start button.</w:t>
      </w:r>
    </w:p>
    <w:p w14:paraId="45F04802" w14:textId="77777777" w:rsidR="0075167C" w:rsidRDefault="0075167C">
      <w:pPr>
        <w:spacing w:after="40"/>
      </w:pPr>
    </w:p>
    <w:p w14:paraId="2E075409" w14:textId="77777777" w:rsidR="0075167C" w:rsidRDefault="00000000">
      <w:pPr>
        <w:spacing w:before="240" w:after="80"/>
      </w:pPr>
      <w:r>
        <w:rPr>
          <w:b/>
          <w:bCs/>
          <w:color w:val="2E75B6"/>
          <w:sz w:val="22"/>
          <w:szCs w:val="22"/>
        </w:rPr>
        <w:t>10.3 Deployment Constraint</w:t>
      </w:r>
    </w:p>
    <w:p w14:paraId="6A2FB8E8" w14:textId="77777777" w:rsidR="0075167C" w:rsidRDefault="00000000">
      <w:pPr>
        <w:spacing w:before="80" w:after="80" w:line="276" w:lineRule="auto"/>
      </w:pPr>
      <w:r>
        <w:rPr>
          <w:color w:val="000000"/>
        </w:rPr>
        <w:t xml:space="preserve">streamlit_video.py cannot be deployed to </w:t>
      </w:r>
      <w:proofErr w:type="spellStart"/>
      <w:r>
        <w:rPr>
          <w:color w:val="000000"/>
        </w:rPr>
        <w:t>Streamlit</w:t>
      </w:r>
      <w:proofErr w:type="spellEnd"/>
      <w:r>
        <w:rPr>
          <w:color w:val="000000"/>
        </w:rPr>
        <w:t xml:space="preserve"> Cloud. </w:t>
      </w:r>
      <w:proofErr w:type="spellStart"/>
      <w:r>
        <w:rPr>
          <w:color w:val="000000"/>
        </w:rPr>
        <w:t>MediaPipe’s</w:t>
      </w:r>
      <w:proofErr w:type="spellEnd"/>
      <w:r>
        <w:rPr>
          <w:color w:val="000000"/>
        </w:rPr>
        <w:t xml:space="preserve"> </w:t>
      </w:r>
      <w:proofErr w:type="spellStart"/>
      <w:r>
        <w:rPr>
          <w:color w:val="000000"/>
        </w:rPr>
        <w:t>HandLandmarker</w:t>
      </w:r>
      <w:proofErr w:type="spellEnd"/>
      <w:r>
        <w:rPr>
          <w:color w:val="000000"/>
        </w:rPr>
        <w:t xml:space="preserve"> relies on native C++ shared libraries that fail to load in </w:t>
      </w:r>
      <w:proofErr w:type="spellStart"/>
      <w:r>
        <w:rPr>
          <w:color w:val="000000"/>
        </w:rPr>
        <w:t>Streamlit</w:t>
      </w:r>
      <w:proofErr w:type="spellEnd"/>
      <w:r>
        <w:rPr>
          <w:color w:val="000000"/>
        </w:rPr>
        <w:t xml:space="preserve"> Cloud’s container environment. The module works correctly in a local Python 3.12 environment. The WebRTC feature is therefore maintained as a local-only capability alongside signal_store.py.</w:t>
      </w:r>
    </w:p>
    <w:p w14:paraId="43D57BBD" w14:textId="77777777" w:rsidR="0075167C" w:rsidRDefault="00000000">
      <w:pPr>
        <w:pBdr>
          <w:bottom w:val="single" w:sz="8" w:space="4" w:color="2E75B6"/>
        </w:pBdr>
        <w:spacing w:before="320" w:after="120"/>
      </w:pPr>
      <w:r>
        <w:rPr>
          <w:b/>
          <w:bCs/>
          <w:color w:val="1F3864"/>
          <w:sz w:val="28"/>
          <w:szCs w:val="28"/>
        </w:rPr>
        <w:t>11. Overall System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60"/>
        <w:gridCol w:w="4400"/>
      </w:tblGrid>
      <w:tr w:rsidR="0075167C" w14:paraId="109F4FAF"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FF8EB3B" w14:textId="77777777" w:rsidR="0075167C" w:rsidRDefault="00000000">
            <w:pPr>
              <w:spacing w:before="80" w:after="80" w:line="276" w:lineRule="auto"/>
            </w:pPr>
            <w:r>
              <w:rPr>
                <w:b/>
                <w:bCs/>
                <w:color w:val="000000"/>
              </w:rPr>
              <w:t>Component</w:t>
            </w:r>
          </w:p>
        </w:tc>
        <w:tc>
          <w:tcPr>
            <w:tcW w:w="1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B653404" w14:textId="77777777" w:rsidR="0075167C" w:rsidRDefault="00000000">
            <w:pPr>
              <w:spacing w:before="80" w:after="80" w:line="276" w:lineRule="auto"/>
            </w:pPr>
            <w:r>
              <w:rPr>
                <w:b/>
                <w:bCs/>
                <w:color w:val="000000"/>
              </w:rPr>
              <w:t>Status</w:t>
            </w:r>
          </w:p>
        </w:tc>
        <w:tc>
          <w:tcPr>
            <w:tcW w:w="4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89416A" w14:textId="77777777" w:rsidR="0075167C" w:rsidRDefault="00000000">
            <w:pPr>
              <w:spacing w:before="80" w:after="80" w:line="276" w:lineRule="auto"/>
            </w:pPr>
            <w:r>
              <w:rPr>
                <w:b/>
                <w:bCs/>
                <w:color w:val="000000"/>
              </w:rPr>
              <w:t>Notes</w:t>
            </w:r>
          </w:p>
        </w:tc>
      </w:tr>
      <w:tr w:rsidR="0075167C" w14:paraId="27F288C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AC0ADB0" w14:textId="77777777" w:rsidR="0075167C" w:rsidRDefault="00000000">
            <w:pPr>
              <w:spacing w:before="80" w:after="80" w:line="276" w:lineRule="auto"/>
            </w:pPr>
            <w:r>
              <w:rPr>
                <w:color w:val="000000"/>
                <w:sz w:val="18"/>
                <w:szCs w:val="18"/>
              </w:rPr>
              <w:t>Feature selection (MI scoring)</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D40CDB" w14:textId="77777777" w:rsidR="0075167C" w:rsidRDefault="00000000">
            <w:pPr>
              <w:spacing w:before="80" w:after="80" w:line="276" w:lineRule="auto"/>
            </w:pPr>
            <w:r>
              <w:rPr>
                <w:color w:val="000000"/>
                <w:sz w:val="18"/>
                <w:szCs w:val="18"/>
              </w:rPr>
              <w:t>Complete</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FE182E" w14:textId="77777777" w:rsidR="0075167C" w:rsidRDefault="00000000">
            <w:pPr>
              <w:spacing w:before="80" w:after="80" w:line="276" w:lineRule="auto"/>
            </w:pPr>
            <w:r>
              <w:rPr>
                <w:color w:val="000000"/>
                <w:sz w:val="18"/>
                <w:szCs w:val="18"/>
              </w:rPr>
              <w:t xml:space="preserve">Saved per hand as </w:t>
            </w:r>
            <w:proofErr w:type="spellStart"/>
            <w:r>
              <w:rPr>
                <w:color w:val="000000"/>
                <w:sz w:val="18"/>
                <w:szCs w:val="18"/>
              </w:rPr>
              <w:t>sklearn_features_left</w:t>
            </w:r>
            <w:proofErr w:type="spellEnd"/>
            <w:r>
              <w:rPr>
                <w:color w:val="000000"/>
                <w:sz w:val="18"/>
                <w:szCs w:val="18"/>
              </w:rPr>
              <w:t>/</w:t>
            </w:r>
            <w:proofErr w:type="spellStart"/>
            <w:r>
              <w:rPr>
                <w:color w:val="000000"/>
                <w:sz w:val="18"/>
                <w:szCs w:val="18"/>
              </w:rPr>
              <w:t>right.json</w:t>
            </w:r>
            <w:proofErr w:type="spellEnd"/>
          </w:p>
        </w:tc>
      </w:tr>
      <w:tr w:rsidR="0075167C" w14:paraId="65C6417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755178" w14:textId="77777777" w:rsidR="0075167C" w:rsidRDefault="00000000">
            <w:pPr>
              <w:spacing w:before="80" w:after="80" w:line="276" w:lineRule="auto"/>
            </w:pPr>
            <w:r>
              <w:rPr>
                <w:color w:val="000000"/>
                <w:sz w:val="18"/>
                <w:szCs w:val="18"/>
              </w:rPr>
              <w:t>Model training — RF, SVC, SVR</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C33E04" w14:textId="77777777" w:rsidR="0075167C" w:rsidRDefault="00000000">
            <w:pPr>
              <w:spacing w:before="80" w:after="80" w:line="276" w:lineRule="auto"/>
            </w:pPr>
            <w:r>
              <w:rPr>
                <w:color w:val="000000"/>
                <w:sz w:val="18"/>
                <w:szCs w:val="18"/>
              </w:rPr>
              <w:t>Complete</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ED59F" w14:textId="77777777" w:rsidR="0075167C" w:rsidRDefault="00000000">
            <w:pPr>
              <w:spacing w:before="80" w:after="80" w:line="276" w:lineRule="auto"/>
            </w:pPr>
            <w:r>
              <w:rPr>
                <w:color w:val="000000"/>
                <w:sz w:val="18"/>
                <w:szCs w:val="18"/>
              </w:rPr>
              <w:t xml:space="preserve">Saved </w:t>
            </w:r>
            <w:proofErr w:type="gramStart"/>
            <w:r>
              <w:rPr>
                <w:color w:val="000000"/>
                <w:sz w:val="18"/>
                <w:szCs w:val="18"/>
              </w:rPr>
              <w:t>as .</w:t>
            </w:r>
            <w:proofErr w:type="spellStart"/>
            <w:r>
              <w:rPr>
                <w:color w:val="000000"/>
                <w:sz w:val="18"/>
                <w:szCs w:val="18"/>
              </w:rPr>
              <w:t>pkl</w:t>
            </w:r>
            <w:proofErr w:type="spellEnd"/>
            <w:proofErr w:type="gramEnd"/>
            <w:r>
              <w:rPr>
                <w:color w:val="000000"/>
                <w:sz w:val="18"/>
                <w:szCs w:val="18"/>
              </w:rPr>
              <w:t xml:space="preserve"> (scaler + model pipeline)</w:t>
            </w:r>
          </w:p>
        </w:tc>
      </w:tr>
      <w:tr w:rsidR="0075167C" w14:paraId="0BC182F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CAC3CF" w14:textId="77777777" w:rsidR="0075167C" w:rsidRDefault="00000000">
            <w:pPr>
              <w:spacing w:before="80" w:after="80" w:line="276" w:lineRule="auto"/>
            </w:pPr>
            <w:r>
              <w:rPr>
                <w:color w:val="000000"/>
                <w:sz w:val="18"/>
                <w:szCs w:val="18"/>
              </w:rPr>
              <w:t xml:space="preserve">Model training — </w:t>
            </w:r>
            <w:proofErr w:type="spellStart"/>
            <w:r>
              <w:rPr>
                <w:color w:val="000000"/>
                <w:sz w:val="18"/>
                <w:szCs w:val="18"/>
              </w:rPr>
              <w:t>PyTorch</w:t>
            </w:r>
            <w:proofErr w:type="spellEnd"/>
            <w:r>
              <w:rPr>
                <w:color w:val="000000"/>
                <w:sz w:val="18"/>
                <w:szCs w:val="18"/>
              </w:rPr>
              <w:t xml:space="preserve"> MLP</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AC6918C" w14:textId="77777777" w:rsidR="0075167C" w:rsidRDefault="00000000">
            <w:pPr>
              <w:spacing w:before="80" w:after="80" w:line="276" w:lineRule="auto"/>
            </w:pPr>
            <w:r>
              <w:rPr>
                <w:color w:val="000000"/>
                <w:sz w:val="18"/>
                <w:szCs w:val="18"/>
              </w:rPr>
              <w:t>Complete</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CA8E4B" w14:textId="77777777" w:rsidR="0075167C" w:rsidRDefault="00000000">
            <w:pPr>
              <w:spacing w:before="80" w:after="80" w:line="276" w:lineRule="auto"/>
            </w:pPr>
            <w:r>
              <w:rPr>
                <w:color w:val="000000"/>
                <w:sz w:val="18"/>
                <w:szCs w:val="18"/>
              </w:rPr>
              <w:t xml:space="preserve">Weights </w:t>
            </w:r>
            <w:proofErr w:type="gramStart"/>
            <w:r>
              <w:rPr>
                <w:color w:val="000000"/>
                <w:sz w:val="18"/>
                <w:szCs w:val="18"/>
              </w:rPr>
              <w:t>as .</w:t>
            </w:r>
            <w:proofErr w:type="spellStart"/>
            <w:r>
              <w:rPr>
                <w:color w:val="000000"/>
                <w:sz w:val="18"/>
                <w:szCs w:val="18"/>
              </w:rPr>
              <w:t>pth</w:t>
            </w:r>
            <w:proofErr w:type="spellEnd"/>
            <w:proofErr w:type="gramEnd"/>
            <w:r>
              <w:rPr>
                <w:color w:val="000000"/>
                <w:sz w:val="18"/>
                <w:szCs w:val="18"/>
              </w:rPr>
              <w:t xml:space="preserve"> + hyperparameters and feature list as JSON</w:t>
            </w:r>
          </w:p>
        </w:tc>
      </w:tr>
      <w:tr w:rsidR="0075167C" w14:paraId="56BDAA4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CA7F59" w14:textId="77777777" w:rsidR="0075167C" w:rsidRDefault="00000000">
            <w:pPr>
              <w:spacing w:before="80" w:after="80" w:line="276" w:lineRule="auto"/>
            </w:pPr>
            <w:r>
              <w:rPr>
                <w:color w:val="000000"/>
                <w:sz w:val="18"/>
                <w:szCs w:val="18"/>
              </w:rPr>
              <w:t>Evaluation pipeline</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843A99" w14:textId="77777777" w:rsidR="0075167C" w:rsidRDefault="00000000">
            <w:pPr>
              <w:spacing w:before="80" w:after="80" w:line="276" w:lineRule="auto"/>
            </w:pPr>
            <w:r>
              <w:rPr>
                <w:color w:val="000000"/>
                <w:sz w:val="18"/>
                <w:szCs w:val="18"/>
              </w:rPr>
              <w:t>Complete</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C8BB13" w14:textId="77777777" w:rsidR="0075167C" w:rsidRDefault="00000000">
            <w:pPr>
              <w:spacing w:before="80" w:after="80" w:line="276" w:lineRule="auto"/>
            </w:pPr>
            <w:r>
              <w:rPr>
                <w:color w:val="000000"/>
                <w:sz w:val="18"/>
                <w:szCs w:val="18"/>
              </w:rPr>
              <w:t>Metrics produced; accuracy inflated due to class imbalance; labels fix applied</w:t>
            </w:r>
          </w:p>
        </w:tc>
      </w:tr>
      <w:tr w:rsidR="0075167C" w14:paraId="1798B4E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3A78F4" w14:textId="77777777" w:rsidR="0075167C" w:rsidRDefault="00000000">
            <w:pPr>
              <w:spacing w:before="80" w:after="80" w:line="276" w:lineRule="auto"/>
            </w:pPr>
            <w:proofErr w:type="spellStart"/>
            <w:r>
              <w:rPr>
                <w:color w:val="000000"/>
                <w:sz w:val="18"/>
                <w:szCs w:val="18"/>
              </w:rPr>
              <w:t>Streamlit</w:t>
            </w:r>
            <w:proofErr w:type="spellEnd"/>
            <w:r>
              <w:rPr>
                <w:color w:val="000000"/>
                <w:sz w:val="18"/>
                <w:szCs w:val="18"/>
              </w:rPr>
              <w:t xml:space="preserve"> app (local)</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3EF896" w14:textId="77777777" w:rsidR="0075167C" w:rsidRDefault="00000000">
            <w:pPr>
              <w:spacing w:before="80" w:after="80" w:line="276" w:lineRule="auto"/>
            </w:pPr>
            <w:r>
              <w:rPr>
                <w:color w:val="000000"/>
                <w:sz w:val="18"/>
                <w:szCs w:val="18"/>
              </w:rPr>
              <w:t>Complete</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D38B6D" w14:textId="77777777" w:rsidR="0075167C" w:rsidRDefault="00000000">
            <w:pPr>
              <w:spacing w:before="80" w:after="80" w:line="276" w:lineRule="auto"/>
            </w:pPr>
            <w:r>
              <w:rPr>
                <w:color w:val="000000"/>
                <w:sz w:val="18"/>
                <w:szCs w:val="18"/>
              </w:rPr>
              <w:t>All four models, both hands, simultaneous inference</w:t>
            </w:r>
          </w:p>
        </w:tc>
      </w:tr>
      <w:tr w:rsidR="0075167C" w14:paraId="123221DF"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60053C" w14:textId="77777777" w:rsidR="0075167C" w:rsidRDefault="00000000">
            <w:pPr>
              <w:spacing w:before="80" w:after="80" w:line="276" w:lineRule="auto"/>
            </w:pPr>
            <w:proofErr w:type="spellStart"/>
            <w:r>
              <w:rPr>
                <w:color w:val="000000"/>
                <w:sz w:val="18"/>
                <w:szCs w:val="18"/>
              </w:rPr>
              <w:t>Streamlit</w:t>
            </w:r>
            <w:proofErr w:type="spellEnd"/>
            <w:r>
              <w:rPr>
                <w:color w:val="000000"/>
                <w:sz w:val="18"/>
                <w:szCs w:val="18"/>
              </w:rPr>
              <w:t xml:space="preserve"> Cloud deployment</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B5C568" w14:textId="77777777" w:rsidR="0075167C" w:rsidRDefault="00000000">
            <w:pPr>
              <w:spacing w:before="80" w:after="80" w:line="276" w:lineRule="auto"/>
            </w:pPr>
            <w:r>
              <w:rPr>
                <w:color w:val="000000"/>
                <w:sz w:val="18"/>
                <w:szCs w:val="18"/>
              </w:rPr>
              <w:t>Complete (no video)</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63153A" w14:textId="77777777" w:rsidR="0075167C" w:rsidRDefault="00000000">
            <w:pPr>
              <w:spacing w:before="80" w:after="80" w:line="276" w:lineRule="auto"/>
            </w:pPr>
            <w:r>
              <w:rPr>
                <w:color w:val="000000"/>
                <w:sz w:val="18"/>
                <w:szCs w:val="18"/>
              </w:rPr>
              <w:t>streamlit.py only; Python 3.12, pinned dependencies</w:t>
            </w:r>
          </w:p>
        </w:tc>
      </w:tr>
      <w:tr w:rsidR="0075167C" w14:paraId="7C642B7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4A2CA6" w14:textId="77777777" w:rsidR="0075167C" w:rsidRDefault="00000000">
            <w:pPr>
              <w:spacing w:before="80" w:after="80" w:line="276" w:lineRule="auto"/>
            </w:pPr>
            <w:r>
              <w:rPr>
                <w:color w:val="000000"/>
                <w:sz w:val="18"/>
                <w:szCs w:val="18"/>
              </w:rPr>
              <w:t>WebRTC video capture (local)</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9F9E77" w14:textId="77777777" w:rsidR="0075167C" w:rsidRDefault="00000000">
            <w:pPr>
              <w:spacing w:before="80" w:after="80" w:line="276" w:lineRule="auto"/>
            </w:pPr>
            <w:r>
              <w:rPr>
                <w:color w:val="000000"/>
                <w:sz w:val="18"/>
                <w:szCs w:val="18"/>
              </w:rPr>
              <w:t>Complete</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8F23FB" w14:textId="77777777" w:rsidR="0075167C" w:rsidRDefault="00000000">
            <w:pPr>
              <w:spacing w:before="80" w:after="80" w:line="276" w:lineRule="auto"/>
            </w:pPr>
            <w:r>
              <w:rPr>
                <w:color w:val="000000"/>
                <w:sz w:val="18"/>
                <w:szCs w:val="18"/>
              </w:rPr>
              <w:t>streamlit_video.py + signal_store.py</w:t>
            </w:r>
          </w:p>
        </w:tc>
      </w:tr>
      <w:tr w:rsidR="0075167C" w14:paraId="6F05B10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E4B240" w14:textId="77777777" w:rsidR="0075167C" w:rsidRDefault="00000000">
            <w:pPr>
              <w:spacing w:before="80" w:after="80" w:line="276" w:lineRule="auto"/>
            </w:pPr>
            <w:r>
              <w:rPr>
                <w:color w:val="000000"/>
                <w:sz w:val="18"/>
                <w:szCs w:val="18"/>
              </w:rPr>
              <w:t>WebRTC Cloud deployment</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970D4D" w14:textId="77777777" w:rsidR="0075167C" w:rsidRDefault="00000000">
            <w:pPr>
              <w:spacing w:before="80" w:after="80" w:line="276" w:lineRule="auto"/>
            </w:pPr>
            <w:r>
              <w:rPr>
                <w:color w:val="000000"/>
                <w:sz w:val="18"/>
                <w:szCs w:val="18"/>
              </w:rPr>
              <w:t>Not possible</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E62AD3" w14:textId="77777777" w:rsidR="0075167C" w:rsidRDefault="00000000">
            <w:pPr>
              <w:spacing w:before="80" w:after="80" w:line="276" w:lineRule="auto"/>
            </w:pPr>
            <w:proofErr w:type="spellStart"/>
            <w:r>
              <w:rPr>
                <w:color w:val="000000"/>
                <w:sz w:val="18"/>
                <w:szCs w:val="18"/>
              </w:rPr>
              <w:t>MediaPipe</w:t>
            </w:r>
            <w:proofErr w:type="spellEnd"/>
            <w:r>
              <w:rPr>
                <w:color w:val="000000"/>
                <w:sz w:val="18"/>
                <w:szCs w:val="18"/>
              </w:rPr>
              <w:t xml:space="preserve"> C++ native library fails on </w:t>
            </w:r>
            <w:proofErr w:type="spellStart"/>
            <w:r>
              <w:rPr>
                <w:color w:val="000000"/>
                <w:sz w:val="18"/>
                <w:szCs w:val="18"/>
              </w:rPr>
              <w:t>Streamlit</w:t>
            </w:r>
            <w:proofErr w:type="spellEnd"/>
            <w:r>
              <w:rPr>
                <w:color w:val="000000"/>
                <w:sz w:val="18"/>
                <w:szCs w:val="18"/>
              </w:rPr>
              <w:t xml:space="preserve"> Cloud</w:t>
            </w:r>
          </w:p>
        </w:tc>
      </w:tr>
    </w:tbl>
    <w:p w14:paraId="486615BD" w14:textId="77777777" w:rsidR="0075167C" w:rsidRDefault="00000000">
      <w:pPr>
        <w:pBdr>
          <w:bottom w:val="single" w:sz="8" w:space="4" w:color="2E75B6"/>
        </w:pBdr>
        <w:spacing w:before="320" w:after="120"/>
      </w:pPr>
      <w:r>
        <w:rPr>
          <w:b/>
          <w:bCs/>
          <w:color w:val="1F3864"/>
          <w:sz w:val="28"/>
          <w:szCs w:val="28"/>
        </w:rPr>
        <w:t>12. Conclusions</w:t>
      </w:r>
    </w:p>
    <w:p w14:paraId="0F5CE195" w14:textId="77777777" w:rsidR="0075167C" w:rsidRDefault="00000000">
      <w:pPr>
        <w:spacing w:before="80" w:after="80" w:line="276" w:lineRule="auto"/>
      </w:pPr>
      <w:r>
        <w:rPr>
          <w:color w:val="000000"/>
        </w:rPr>
        <w:t>Version 2 represents a substantive improvement over Version 1 across every dimension of the system’s design. The problem formulation is clinically aligned. Preprocessing is more stable. Feature selection removes uninformative inputs before training. Hyperparameter tuning is systematic. Four models are compared on equal terms. The evaluation is transparent about its limitations. And the system has been extended from a training notebook into a deployable web application with a live video capture capability.</w:t>
      </w:r>
    </w:p>
    <w:p w14:paraId="7946D682" w14:textId="77777777" w:rsidR="0075167C" w:rsidRDefault="0075167C">
      <w:pPr>
        <w:spacing w:after="60"/>
      </w:pPr>
    </w:p>
    <w:p w14:paraId="2DA04113" w14:textId="77777777" w:rsidR="0075167C" w:rsidRDefault="00000000">
      <w:pPr>
        <w:spacing w:before="80" w:after="80" w:line="276" w:lineRule="auto"/>
      </w:pPr>
      <w:r>
        <w:rPr>
          <w:color w:val="000000"/>
        </w:rPr>
        <w:t>The central finding is that clinically grounded feature engineering drives the system’s performance — not model complexity. SVC, SVR, and Random Forest all achieve approximately 71% accuracy with the same engineered features. The MLP underperforms not because neural networks are inherently inferior, but because they are the wrong tool for this specific context.</w:t>
      </w:r>
    </w:p>
    <w:p w14:paraId="77ED3583" w14:textId="77777777" w:rsidR="0075167C" w:rsidRDefault="0075167C">
      <w:pPr>
        <w:spacing w:after="60"/>
      </w:pPr>
    </w:p>
    <w:p w14:paraId="622AEAF5" w14:textId="77777777" w:rsidR="0075167C" w:rsidRDefault="00000000">
      <w:pPr>
        <w:spacing w:before="80" w:after="80" w:line="276" w:lineRule="auto"/>
      </w:pPr>
      <w:r>
        <w:rPr>
          <w:color w:val="000000"/>
        </w:rPr>
        <w:lastRenderedPageBreak/>
        <w:t>The most pressing limitation remains the absence of Severe class representation. Until sufficient UPDRS 4 patient data is available, the system should be understood as a Mild versus Moderate discriminator, which has clinical value for monitoring early-to-mid stage progression but not for identifying advanced impairment.</w:t>
      </w:r>
    </w:p>
    <w:p w14:paraId="2384A953" w14:textId="77777777" w:rsidR="0075167C" w:rsidRDefault="0075167C">
      <w:pPr>
        <w:spacing w:after="60"/>
      </w:pPr>
    </w:p>
    <w:p w14:paraId="33609358" w14:textId="77777777" w:rsidR="0075167C" w:rsidRDefault="00000000">
      <w:pPr>
        <w:spacing w:before="80" w:after="80" w:line="276" w:lineRule="auto"/>
      </w:pPr>
      <w:r>
        <w:rPr>
          <w:color w:val="000000"/>
        </w:rPr>
        <w:t xml:space="preserve">Future development priorities: expanded and more balanced data collection; cross-validation for evaluation reliability; cross-hand fusion strategies; and resolving the </w:t>
      </w:r>
      <w:proofErr w:type="spellStart"/>
      <w:r>
        <w:rPr>
          <w:color w:val="000000"/>
        </w:rPr>
        <w:t>MediaPipe</w:t>
      </w:r>
      <w:proofErr w:type="spellEnd"/>
      <w:r>
        <w:rPr>
          <w:color w:val="000000"/>
        </w:rPr>
        <w:t xml:space="preserve"> cloud deployment constraint through an alternative hand landmark library or a self-hosted deployment environment.</w:t>
      </w:r>
    </w:p>
    <w:p w14:paraId="1B0167AB" w14:textId="77777777" w:rsidR="0075167C" w:rsidRDefault="00000000">
      <w:pPr>
        <w:pBdr>
          <w:bottom w:val="single" w:sz="8" w:space="4" w:color="2E75B6"/>
        </w:pBdr>
        <w:spacing w:before="320" w:after="120"/>
      </w:pPr>
      <w:r>
        <w:rPr>
          <w:b/>
          <w:bCs/>
          <w:color w:val="1F3864"/>
          <w:sz w:val="28"/>
          <w:szCs w:val="28"/>
        </w:rPr>
        <w:t>13. References</w:t>
      </w:r>
    </w:p>
    <w:p w14:paraId="1FF2D6A7" w14:textId="77777777" w:rsidR="0075167C" w:rsidRDefault="00000000">
      <w:pPr>
        <w:spacing w:before="80" w:after="80" w:line="276" w:lineRule="auto"/>
      </w:pPr>
      <w:r>
        <w:rPr>
          <w:color w:val="000000"/>
        </w:rPr>
        <w:t>National Health Service (NHS) (2023) Parkinson’s disease overview. Available at: https://www.nhs.uk (Accessed: March 2026).</w:t>
      </w:r>
    </w:p>
    <w:p w14:paraId="42217BBE" w14:textId="77777777" w:rsidR="0075167C" w:rsidRDefault="00000000">
      <w:pPr>
        <w:spacing w:before="80" w:after="80" w:line="276" w:lineRule="auto"/>
      </w:pPr>
      <w:r>
        <w:rPr>
          <w:color w:val="000000"/>
        </w:rPr>
        <w:t>Parkinson’s UK (2022) Understanding Parkinson’s symptoms. Available at: https://www.parkinsons.org.uk (Accessed: March 2026).</w:t>
      </w:r>
    </w:p>
    <w:p w14:paraId="1994EEE9" w14:textId="77777777" w:rsidR="0075167C" w:rsidRDefault="00000000">
      <w:pPr>
        <w:spacing w:before="80" w:after="80" w:line="276" w:lineRule="auto"/>
      </w:pPr>
      <w:proofErr w:type="spellStart"/>
      <w:r>
        <w:rPr>
          <w:color w:val="000000"/>
        </w:rPr>
        <w:t>Paszke</w:t>
      </w:r>
      <w:proofErr w:type="spellEnd"/>
      <w:r>
        <w:rPr>
          <w:color w:val="000000"/>
        </w:rPr>
        <w:t xml:space="preserve">, A. et al. (2019) </w:t>
      </w:r>
      <w:proofErr w:type="spellStart"/>
      <w:r>
        <w:rPr>
          <w:color w:val="000000"/>
        </w:rPr>
        <w:t>PyTorch</w:t>
      </w:r>
      <w:proofErr w:type="spellEnd"/>
      <w:r>
        <w:rPr>
          <w:color w:val="000000"/>
        </w:rPr>
        <w:t xml:space="preserve">: An imperative style, high-performance deep learning library. </w:t>
      </w:r>
      <w:proofErr w:type="spellStart"/>
      <w:r>
        <w:rPr>
          <w:color w:val="000000"/>
        </w:rPr>
        <w:t>NeurIPS</w:t>
      </w:r>
      <w:proofErr w:type="spellEnd"/>
      <w:r>
        <w:rPr>
          <w:color w:val="000000"/>
        </w:rPr>
        <w:t xml:space="preserve"> Proceedings.</w:t>
      </w:r>
    </w:p>
    <w:p w14:paraId="019E0DAE" w14:textId="77777777" w:rsidR="0075167C" w:rsidRDefault="00000000">
      <w:pPr>
        <w:spacing w:before="80" w:after="80" w:line="276" w:lineRule="auto"/>
      </w:pPr>
      <w:r>
        <w:rPr>
          <w:color w:val="000000"/>
        </w:rPr>
        <w:t>Pedregosa, F. et al. (2011) Scikit-learn: Machine Learning in Python. Journal of Machine Learning Research, 12, pp. 2825–2830.</w:t>
      </w:r>
    </w:p>
    <w:p w14:paraId="277F860F" w14:textId="77777777" w:rsidR="0075167C" w:rsidRDefault="00000000">
      <w:pPr>
        <w:spacing w:before="80" w:after="80" w:line="276" w:lineRule="auto"/>
      </w:pPr>
      <w:r>
        <w:rPr>
          <w:color w:val="000000"/>
        </w:rPr>
        <w:t>Scikit-learn (2024) Machine learning in Python — documentation. Available at: https://scikit-learn.org (Accessed: March 2026).</w:t>
      </w:r>
    </w:p>
    <w:p w14:paraId="6246A99E" w14:textId="77777777" w:rsidR="0075167C" w:rsidRDefault="00000000">
      <w:pPr>
        <w:spacing w:before="80" w:after="80" w:line="276" w:lineRule="auto"/>
      </w:pPr>
      <w:r>
        <w:rPr>
          <w:color w:val="000000"/>
        </w:rPr>
        <w:t xml:space="preserve">Akiba, T. et al. (2019) </w:t>
      </w:r>
      <w:proofErr w:type="spellStart"/>
      <w:r>
        <w:rPr>
          <w:color w:val="000000"/>
        </w:rPr>
        <w:t>Optuna</w:t>
      </w:r>
      <w:proofErr w:type="spellEnd"/>
      <w:r>
        <w:rPr>
          <w:color w:val="000000"/>
        </w:rPr>
        <w:t xml:space="preserve">: A </w:t>
      </w:r>
      <w:proofErr w:type="gramStart"/>
      <w:r>
        <w:rPr>
          <w:color w:val="000000"/>
        </w:rPr>
        <w:t>next-generation</w:t>
      </w:r>
      <w:proofErr w:type="gramEnd"/>
      <w:r>
        <w:rPr>
          <w:color w:val="000000"/>
        </w:rPr>
        <w:t xml:space="preserve"> hyperparameter optimization framework. Proceedings of the 25th ACM SIGKDD International Conference on Knowledge Discovery &amp; Data Mining.</w:t>
      </w:r>
    </w:p>
    <w:p w14:paraId="4BE5F245" w14:textId="77777777" w:rsidR="0075167C" w:rsidRDefault="00000000">
      <w:pPr>
        <w:spacing w:before="80" w:after="80" w:line="276" w:lineRule="auto"/>
      </w:pPr>
      <w:proofErr w:type="spellStart"/>
      <w:r>
        <w:rPr>
          <w:color w:val="000000"/>
        </w:rPr>
        <w:t>MediaPipe</w:t>
      </w:r>
      <w:proofErr w:type="spellEnd"/>
      <w:r>
        <w:rPr>
          <w:color w:val="000000"/>
        </w:rPr>
        <w:t xml:space="preserve"> (2024) Hand landmark detection guide. Available at: https://ai.google.dev/edge/mediapipe/solutions/vision/hand_landmarker (Accessed: April 2026).</w:t>
      </w:r>
    </w:p>
    <w:sectPr w:rsidR="0075167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3E1E"/>
    <w:multiLevelType w:val="hybridMultilevel"/>
    <w:tmpl w:val="BA8CFCBC"/>
    <w:lvl w:ilvl="0" w:tplc="61FA4BEC">
      <w:start w:val="1"/>
      <w:numFmt w:val="bullet"/>
      <w:lvlText w:val="●"/>
      <w:lvlJc w:val="left"/>
      <w:pPr>
        <w:ind w:left="720" w:hanging="360"/>
      </w:pPr>
    </w:lvl>
    <w:lvl w:ilvl="1" w:tplc="055CEAAE">
      <w:start w:val="1"/>
      <w:numFmt w:val="bullet"/>
      <w:lvlText w:val="○"/>
      <w:lvlJc w:val="left"/>
      <w:pPr>
        <w:ind w:left="1440" w:hanging="360"/>
      </w:pPr>
    </w:lvl>
    <w:lvl w:ilvl="2" w:tplc="B5C4A998">
      <w:start w:val="1"/>
      <w:numFmt w:val="bullet"/>
      <w:lvlText w:val="■"/>
      <w:lvlJc w:val="left"/>
      <w:pPr>
        <w:ind w:left="2160" w:hanging="360"/>
      </w:pPr>
    </w:lvl>
    <w:lvl w:ilvl="3" w:tplc="D8943184">
      <w:start w:val="1"/>
      <w:numFmt w:val="bullet"/>
      <w:lvlText w:val="●"/>
      <w:lvlJc w:val="left"/>
      <w:pPr>
        <w:ind w:left="2880" w:hanging="360"/>
      </w:pPr>
    </w:lvl>
    <w:lvl w:ilvl="4" w:tplc="11A2DECA">
      <w:start w:val="1"/>
      <w:numFmt w:val="bullet"/>
      <w:lvlText w:val="○"/>
      <w:lvlJc w:val="left"/>
      <w:pPr>
        <w:ind w:left="3600" w:hanging="360"/>
      </w:pPr>
    </w:lvl>
    <w:lvl w:ilvl="5" w:tplc="70B2D01A">
      <w:start w:val="1"/>
      <w:numFmt w:val="bullet"/>
      <w:lvlText w:val="■"/>
      <w:lvlJc w:val="left"/>
      <w:pPr>
        <w:ind w:left="4320" w:hanging="360"/>
      </w:pPr>
    </w:lvl>
    <w:lvl w:ilvl="6" w:tplc="14660D2E">
      <w:start w:val="1"/>
      <w:numFmt w:val="bullet"/>
      <w:lvlText w:val="●"/>
      <w:lvlJc w:val="left"/>
      <w:pPr>
        <w:ind w:left="5040" w:hanging="360"/>
      </w:pPr>
    </w:lvl>
    <w:lvl w:ilvl="7" w:tplc="F95CD18A">
      <w:start w:val="1"/>
      <w:numFmt w:val="bullet"/>
      <w:lvlText w:val="●"/>
      <w:lvlJc w:val="left"/>
      <w:pPr>
        <w:ind w:left="5760" w:hanging="360"/>
      </w:pPr>
    </w:lvl>
    <w:lvl w:ilvl="8" w:tplc="320A1822">
      <w:start w:val="1"/>
      <w:numFmt w:val="bullet"/>
      <w:lvlText w:val="●"/>
      <w:lvlJc w:val="left"/>
      <w:pPr>
        <w:ind w:left="6480" w:hanging="360"/>
      </w:pPr>
    </w:lvl>
  </w:abstractNum>
  <w:abstractNum w:abstractNumId="1" w15:restartNumberingAfterBreak="0">
    <w:nsid w:val="7B332727"/>
    <w:multiLevelType w:val="hybridMultilevel"/>
    <w:tmpl w:val="96F473A6"/>
    <w:lvl w:ilvl="0" w:tplc="24703A3A">
      <w:start w:val="1"/>
      <w:numFmt w:val="bullet"/>
      <w:lvlText w:val="•"/>
      <w:lvlJc w:val="left"/>
      <w:pPr>
        <w:ind w:left="480" w:hanging="240"/>
      </w:pPr>
    </w:lvl>
    <w:lvl w:ilvl="1" w:tplc="1DB40C3E">
      <w:numFmt w:val="decimal"/>
      <w:lvlText w:val=""/>
      <w:lvlJc w:val="left"/>
    </w:lvl>
    <w:lvl w:ilvl="2" w:tplc="EDDCB4BE">
      <w:numFmt w:val="decimal"/>
      <w:lvlText w:val=""/>
      <w:lvlJc w:val="left"/>
    </w:lvl>
    <w:lvl w:ilvl="3" w:tplc="8DCAE286">
      <w:numFmt w:val="decimal"/>
      <w:lvlText w:val=""/>
      <w:lvlJc w:val="left"/>
    </w:lvl>
    <w:lvl w:ilvl="4" w:tplc="D5E8B3CE">
      <w:numFmt w:val="decimal"/>
      <w:lvlText w:val=""/>
      <w:lvlJc w:val="left"/>
    </w:lvl>
    <w:lvl w:ilvl="5" w:tplc="528C26AA">
      <w:numFmt w:val="decimal"/>
      <w:lvlText w:val=""/>
      <w:lvlJc w:val="left"/>
    </w:lvl>
    <w:lvl w:ilvl="6" w:tplc="9E44097E">
      <w:numFmt w:val="decimal"/>
      <w:lvlText w:val=""/>
      <w:lvlJc w:val="left"/>
    </w:lvl>
    <w:lvl w:ilvl="7" w:tplc="622CA84C">
      <w:numFmt w:val="decimal"/>
      <w:lvlText w:val=""/>
      <w:lvlJc w:val="left"/>
    </w:lvl>
    <w:lvl w:ilvl="8" w:tplc="EA1602FE">
      <w:numFmt w:val="decimal"/>
      <w:lvlText w:val=""/>
      <w:lvlJc w:val="left"/>
    </w:lvl>
  </w:abstractNum>
  <w:num w:numId="1" w16cid:durableId="210000339">
    <w:abstractNumId w:val="0"/>
    <w:lvlOverride w:ilvl="0">
      <w:startOverride w:val="1"/>
    </w:lvlOverride>
  </w:num>
  <w:num w:numId="2" w16cid:durableId="4662418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67C"/>
    <w:rsid w:val="00243D6F"/>
    <w:rsid w:val="0075167C"/>
    <w:rsid w:val="00E65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7098CE"/>
  <w15:docId w15:val="{FE228717-99CF-1F47-BBD7-EF9AB33C5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4829</Words>
  <Characters>27529</Characters>
  <Application>Microsoft Office Word</Application>
  <DocSecurity>0</DocSecurity>
  <Lines>229</Lines>
  <Paragraphs>64</Paragraphs>
  <ScaleCrop>false</ScaleCrop>
  <Company/>
  <LinksUpToDate>false</LinksUpToDate>
  <CharactersWithSpaces>32294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Avyandra Shahi</cp:lastModifiedBy>
  <cp:revision>2</cp:revision>
  <dcterms:created xsi:type="dcterms:W3CDTF">2026-04-07T14:21:00Z</dcterms:created>
  <dcterms:modified xsi:type="dcterms:W3CDTF">2026-04-07T14:21:00Z</dcterms:modified>
</cp:coreProperties>
</file>