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s5j0k3tfens" w:id="0"/>
      <w:bookmarkEnd w:id="0"/>
      <w:r w:rsidDel="00000000" w:rsidR="00000000" w:rsidRPr="00000000">
        <w:rPr>
          <w:rtl w:val="0"/>
        </w:rPr>
        <w:t xml:space="preserve">Systems: Lesson 11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5srd1ql47w8" w:id="1"/>
      <w:bookmarkEnd w:id="1"/>
      <w:r w:rsidDel="00000000" w:rsidR="00000000" w:rsidRPr="00000000">
        <w:rPr>
          <w:rtl w:val="0"/>
        </w:rPr>
        <w:t xml:space="preserve">Wicked Problems Reading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qgpv2upgco" w:id="2"/>
      <w:bookmarkEnd w:id="2"/>
      <w:r w:rsidDel="00000000" w:rsidR="00000000" w:rsidRPr="00000000">
        <w:rPr>
          <w:rtl w:val="0"/>
        </w:rPr>
        <w:t xml:space="preserve">Reading Assignment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two papers to read.  The first is the focus of this assignment and our in class discussion.  The second is a critical analysis of the first that may help you to understand the essential argument.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Rittel &amp; Webber, Dilemmas in a General Theory of Planning</w:t>
      </w:r>
      <w:r w:rsidDel="00000000" w:rsidR="00000000" w:rsidRPr="00000000">
        <w:rPr>
          <w:rtl w:val="0"/>
        </w:rPr>
        <w:t xml:space="preserve">, available on Lore and at http://www.uctc.net/mwebber/Rittel+Webber+Dilemmas+General_Theory_of_Planning.pdf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b w:val="1"/>
          <w:rtl w:val="0"/>
        </w:rPr>
        <w:t xml:space="preserve">Rith &amp; Dubberley, Why Horst W.J. Rittle Matters</w:t>
      </w:r>
      <w:r w:rsidDel="00000000" w:rsidR="00000000" w:rsidRPr="00000000">
        <w:rPr>
          <w:rtl w:val="0"/>
        </w:rPr>
        <w:t xml:space="preserve">, available on Lore and at http://www.dubberly.com/articles/why-horst-wj-rittel-matters.html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e32v8qyyfwh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answer each of the following questions with a few sentences.  The first two questions are worth one point each; the third is worth two points.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1). In the introductory section of The General Theory of Planning, Rittel &amp; Weber describe the following paradox they have observed with respect the current public perception of social policy professionals: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"It might seem that our publics are being perverse, having condoned professionalism when it was really only dressed-up amateurism and condemning professionalism when we finally seem to be getting good at our jobs."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According to the authors, what is the cause of this paradox?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2). In The General Theory of Planning, the authors make the following pessimistic assessment of a cybernetic approach to planning: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"And yet we all know that such a planning system is unattainable, even as we seek more closely to approximate it. It is even questionable whether such a planning system is desirable."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What is the their concern with a cybernetic approach to planning?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3). Describe a wicked problem with which you have personal experience.  Give examples showing how this problem conforms to at least 3 of the 10 "distinguishing properties" given by the authors as characteristic of wicked problems.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0" w:lineRule="auto"/>
    </w:pPr>
    <w:rPr>
      <w:b w:val="1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