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5j0k3tfens" w:id="0"/>
      <w:bookmarkEnd w:id="0"/>
      <w:r w:rsidDel="00000000" w:rsidR="00000000" w:rsidRPr="00000000">
        <w:rPr>
          <w:rtl w:val="0"/>
        </w:rPr>
        <w:t xml:space="preserve">Systems: Lesson 6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5srd1ql47w8" w:id="1"/>
      <w:bookmarkEnd w:id="1"/>
      <w:r w:rsidDel="00000000" w:rsidR="00000000" w:rsidRPr="00000000">
        <w:rPr>
          <w:rtl w:val="0"/>
        </w:rPr>
        <w:t xml:space="preserve">Simple Website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4zteos1jmsq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purpose of this lesson is to learn how to create simple web pages, link them together and publish them to a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id7hl96olza" w:id="3"/>
      <w:bookmarkEnd w:id="3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objective in this lesson is to create a simple web site about the play Arcadia that we read earlier in the course.  Your site will have 3 pages: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home or landing page that is appropriate for displaying an editorial summary of the play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for this lesson you do not need to have actually written the editorial summary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instead represent the content with Lorem Ipsum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do include headings and paragraphs in your markup, though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page that lists all the characters in the play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 simple unordered list of the characters by name will do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page that breaks down the play by act and scene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use an unordered list for the acts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then use a nested definition list to name the scenes and display a brief 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again, lorem ipsum for the descriptions is fine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this specific content, each page needs to have a standardized header section that provides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title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description of the page purpose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 set of links, organized in an unordered list, that links the page to all the other pages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Finally, to get full credit for this lesson, you will need to publish the pages to your Sites folder on a CCA server so that it can be viewed by a browser.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l7nngu4r8x3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submission for this assignment are the pages described above, viewable through a web browser at a personalized version of this URL: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http://dada[</w:t>
      </w:r>
      <w:r w:rsidDel="00000000" w:rsidR="00000000" w:rsidRPr="00000000">
        <w:rPr>
          <w:i w:val="1"/>
          <w:rtl w:val="0"/>
        </w:rPr>
        <w:t xml:space="preserve">or pomo</w:t>
      </w:r>
      <w:r w:rsidDel="00000000" w:rsidR="00000000" w:rsidRPr="00000000">
        <w:rPr>
          <w:rtl w:val="0"/>
        </w:rPr>
        <w:t xml:space="preserve">].cca.edu/~[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]/systems/lesson6/index.html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dw5km2nl1aw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You will need some software to write and publish your website.  Here are links to shareware applications we will use: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http://cyberduck.io/</w:t>
        </w:r>
      </w:hyperlink>
      <w:r w:rsidDel="00000000" w:rsidR="00000000" w:rsidRPr="00000000">
        <w:rPr>
          <w:rtl w:val="0"/>
        </w:rPr>
        <w:t xml:space="preserve"> - an SFTP client for Mac for publishing your files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http://www.sublimetext.com/2</w:t>
        </w:r>
      </w:hyperlink>
      <w:r w:rsidDel="00000000" w:rsidR="00000000" w:rsidRPr="00000000">
        <w:rPr>
          <w:rtl w:val="0"/>
        </w:rPr>
        <w:t xml:space="preserve"> - the text editor for writing HTML, CSS and Javascript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CCA student has access to a location for publishing a personal website.  The instructions for connecting to this location are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http://technology-old.cca.edu/support/knowledgebase/index.php?article=58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Lorem Ipsum generators: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http://www.lipsum.com/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http://hipsteripsum.me/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http://baconipsum.com/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uu47mrcf92zb" w:id="6"/>
      <w:bookmarkEnd w:id="6"/>
      <w:r w:rsidDel="00000000" w:rsidR="00000000" w:rsidRPr="00000000">
        <w:rPr>
          <w:rtl w:val="0"/>
        </w:rPr>
        <w:t xml:space="preserve">Grading Rubric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25"/>
        <w:gridCol w:w="4050"/>
        <w:tblGridChange w:id="0">
          <w:tblGrid>
            <w:gridCol w:w="1785"/>
            <w:gridCol w:w="352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viewable via web browser at personalized version of required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not viewable at required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required pages can be navigated to from any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required pages not present or navigation not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pages contain required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all pages contain required elements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Note: a 0 score on the ‘Published’ dimension will automatically result in a 0 for all other 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0" w:lineRule="auto"/>
    </w:pPr>
    <w:rPr>
      <w:b w:val="1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aconipsum.com/" TargetMode="External"/><Relationship Id="rId10" Type="http://schemas.openxmlformats.org/officeDocument/2006/relationships/hyperlink" Target="http://hipsteripsum.me/" TargetMode="External"/><Relationship Id="rId9" Type="http://schemas.openxmlformats.org/officeDocument/2006/relationships/hyperlink" Target="http://www.lipsum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cyberduck.io/" TargetMode="External"/><Relationship Id="rId7" Type="http://schemas.openxmlformats.org/officeDocument/2006/relationships/hyperlink" Target="http://www.sublimetext.com/2" TargetMode="External"/><Relationship Id="rId8" Type="http://schemas.openxmlformats.org/officeDocument/2006/relationships/hyperlink" Target="http://technology-old.cca.edu/support/knowledgebase/index.php?article=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