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Gabe captures and comments in green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Brooke comments in blue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(We should perhaps invite Brooke to contribute too?)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1/22/14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Hopes &amp; Dreams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Noticed that we talked to much, should have had the students do more of the unpacking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Lecture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more interactive, should ask more questions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Consider starting with the brick example running it the way you did (they really perked up to this). That worked great. You may want to add a photo of a clear non system (bricks randomly scattered?)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 liked the healthcare.gov, but you were likely too thorough and lost them at several points. Consider highlighting a smaller number of salient points. Love the tweets (but remember that it was hard to see the tweets because of small screen projection size). Keep the iceberg and pyramid too.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Introducing Objects, Relationships, Currency, Boundary  makes sense, but consider maybe using photos in addition (or instead?) of your diagrams. I say this because note how only one person in the class one week later had any memory of what you had presented on currency.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Activity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split into two groups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group goes outside while group given ‘the rules’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practices behavior then outside group brought in and watches behavior trying to guess the rules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different rules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 someone and try to stay always behind them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pick two people, designate one as your bodyguard the other as your assassin and always try to keep the bodyguard between you and the assassin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syllabus (highlights on slides)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introductions </w:t>
      </w:r>
      <w:r w:rsidDel="00000000" w:rsidR="00000000" w:rsidRPr="00000000">
        <w:rPr>
          <w:color w:val="38761d"/>
          <w:rtl w:val="0"/>
        </w:rPr>
        <w:t xml:space="preserve">(When 2 teachers in one class, let’s make these shorter. I (Gabe) need to show less work)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1/27/14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exercise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still life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 it 4 times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 minutes any way you want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minutes draw only outline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minutes draw only negative spaces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 minutes any way you want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didn’t totally work in terms of the later drawing being different or clearly more observed than first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Thought this was a great way to start the class and get them engaged especially since the lecture was a bit longer than usual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Visualizing Systems Lecture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&gt;break&lt;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Arcadia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Studio to begin writing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1/29/12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Student intros 25mns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30-40mnsCurrency Experience </w:t>
      </w:r>
      <w:r w:rsidDel="00000000" w:rsidR="00000000" w:rsidRPr="00000000">
        <w:rPr>
          <w:color w:val="38761d"/>
          <w:rtl w:val="0"/>
        </w:rPr>
        <w:t xml:space="preserve">This generated some good discussions and I was also pleasantly surprised that students all started diagramming. Closer to 60mns is needed. A few students did not participate in the discussion at all though… we should keep an eye out for these and engage them more.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30mns diagramming lecture </w:t>
      </w:r>
      <w:r w:rsidDel="00000000" w:rsidR="00000000" w:rsidRPr="00000000">
        <w:rPr>
          <w:color w:val="38761d"/>
          <w:rtl w:val="0"/>
        </w:rPr>
        <w:t xml:space="preserve">(IMHO way too many points were made in way too few slides. Consider making 3-5 points in 3-5 slides (one sentence and/or illustration per point) and really driving each home. It might be interesting to put aside time to first hear whether students have experience creating diagrams and lessons they’ve learned)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I agree it would be interested to see a show of hands re: which students have experience with diagrams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&gt;break&lt;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30mns activity (warped juggle or avalanche) --</w:t>
      </w:r>
      <w:r w:rsidDel="00000000" w:rsidR="00000000" w:rsidRPr="00000000">
        <w:rPr>
          <w:color w:val="38761d"/>
          <w:rtl w:val="0"/>
        </w:rPr>
        <w:t xml:space="preserve">we ran out of time for this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15mns diagramming assignment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45mns studio times (diagramming lesson-relationships)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2/3/14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critique of Relationships lesson (~50min including posting/milling around)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 this as 4 separate critiques where students in groups of 4-5 critiqued each other, 5 minutes/person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circulated tried to swoop in and disseminate wisdom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group sessions complete I had each group choose one person to present their work to the whole class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did a final general wrap up discussion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process worked pretty well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Meadows 1,2 (~70min--lots of engagement up to 60 min)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lively discussion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themes we covered well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rules of system define the system more than the specific elements in it--can change players on a football team it is still a football team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lots of connection with sufi story that to understand 1 and 1 you need to understand ‘and’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stocks/flows is a dynamic view of system--can analyze this way without having any idea how the system actually works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feedback, what it is, types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latency, what it is, how it relates to feedback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idea that with stocks/flows any ‘improvement’ you make (e.g. more stock) comes at a cost (e.g. slower response to change)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Introduced Terminology Lesson, then studio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verbal intro explained the lesson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 clean that I have struggled to find a good way to communicate how much words matter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framed it that this assignment was about teaching the idea that every system has its own private language, true at every level from baking to nuclear reactor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2/5/14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Discussing Meadows 45mns: </w:t>
      </w: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Thought this went well, started very structured, then became more freeform, but the students were engaged and involved in getting clarification on concepts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Physical activity (hoops) 30mn: This worked and lead to a good discussion. </w:t>
      </w: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One thing I’d do differently: no demo, just breakup people into groups and have them try it (otherwise people strategize before they do it and effect of hoop going up is less surprising). Big point made: system can defeat peoples best intentions. also, a good number of strategies can overcome the problem of hoop rising. Terminology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8761d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Terminology discussion: surprised by how excited students were by their terminology findings and thought this was a nice discussion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20mns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Introduce the Term Project 20mns:</w:t>
      </w: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 I was a little disorganized in my presentation in part because I was struggling with how much detail to give of the long term view at this stage. Many questions came up, students wanted to know the end game of this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Discuss ideas for Term Theme 55mns (20mns brainstorm, last 30mns individuals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2/10/14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Beer Game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was somewhat disasterified!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took ~45 minutes to get tables set up, and then didn’t do it quite right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year remember that all 4 teams (per supply chain) have exactly the same table set up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differences are that factory gets two production sheets instead of delays, and retailer does not need delay sheets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year, have TA set up tables while I explain and train the teams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didn’t do a training run, thought it would be easier to just get going but this was wrong, took ~15 cycles before people really started getting it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walk people through the spreadsheet, also need to modify it so it is clearer that each round you enter 3 pieces of data, two of which are given to you, and only one is your (team) decision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gave bad rule that teams had to wait to receive an order before placing one--think that should be up to them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run the thing more robotically, with every team doing the same action at the same time the step by step thing is clearer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Interestingly, even though didn’t go as plan, debrief went OK, people still saw some of the lessons, realized that their order strategy was flawed, and that stress was almost inevitable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Even though this felt somewhat disastrous, I felt like it actually got across the concept fairly well (systems can fail / delays, etc)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6d9eeb"/>
          <w:u w:val="none"/>
        </w:rPr>
      </w:pPr>
      <w:r w:rsidDel="00000000" w:rsidR="00000000" w:rsidRPr="00000000">
        <w:rPr>
          <w:color w:val="6d9eeb"/>
          <w:rtl w:val="0"/>
        </w:rPr>
        <w:t xml:space="preserve">I think there was a ton of value in recapping how people felt during the game, what they think failed, how they would improve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Feedback lesson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kept this very short, mainly just reiterating terminology and showing examples of what I expect for the lesson submission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2/12/14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Student term projects link: </w:t>
      </w:r>
      <w:hyperlink r:id="rId6">
        <w:r w:rsidDel="00000000" w:rsidR="00000000" w:rsidRPr="00000000">
          <w:rPr>
            <w:color w:val="6d9eeb"/>
            <w:u w:val="single"/>
            <w:rtl w:val="0"/>
          </w:rPr>
          <w:t xml:space="preserve">https://docs.google.com/a/cca.edu/document/d/1-dmaPjM7Z7qJqKN9IuE-vsLlBxnnW31JdcjzO59tG9M/edit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Uploaded additional images to Edmodo from today’s activity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 number of students did not bring printed diagrams for pin up critique.  I said wasn’t OK to shown on laptop instead.  Documented which students brought print out and intended to dock 1 participation point from those that didn’t but now have found that I lost the notes about who did and didn’t bring the print out.  Perhaps just as well as I ended up feeling conflicted about this, wondering if print out requirement was sort of archaic?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2/17/14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Meadows Ch 6, Leverage points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Went briefly through each point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why arranged in the order given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grouped items into 3 groups of four, to do with structure, to do with control, to do with purpose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process felt pretty good, lots of engagement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Meadows Ch5 and Anderson/Johnson excerpt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a bit of flail trying to discuss the issue of archetypes in general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didn’t attempt to go through each one specfically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brought with me front page of Chronicle, took two example stories from it and went through mapping them to archetype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pointed out that Meadows includes two archetypes that are not in Anderson/Johnson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diagrams for these to handout for next year:</w:t>
      </w:r>
    </w:p>
    <w:p w:rsidR="00000000" w:rsidDel="00000000" w:rsidP="00000000" w:rsidRDefault="00000000" w:rsidRPr="00000000" w14:paraId="00000076">
      <w:pPr>
        <w:pageBreakBefore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Rule Beating</w:t>
      </w:r>
    </w:p>
    <w:p w:rsidR="00000000" w:rsidDel="00000000" w:rsidP="00000000" w:rsidRDefault="00000000" w:rsidRPr="00000000" w14:paraId="00000077">
      <w:pPr>
        <w:pageBreakBefore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Seeking Wrong Goal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Studio where they worked on their archetype assignment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2/19/12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small group critique of archetype lesson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reading (lead by Hugh)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break &lt;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wolves/sheep exercise (lead by Hugh)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BART mental models map (lead by Hugh)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2/24/12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questions about term project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about how to plan interviews; answered by talking about wolves/sheep video shown by Hugh as a guide for the kind of information the research phase needs to yield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lecture: how the internet works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hands on: posting file to your web server account via ftp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students had tried before class and some did not have accounts--need to emphasize next year that they may need to contact helpdesk before hand to get account set up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showed us that Mac Finder has built in FTP client (Go&gt;Connect to Server) and this is much easier than using Cyberduck, however, requires additional explaining about the distinction between working locally and remotely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&gt;break&lt;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html programming; demonstrate how to get started with lesson 6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went smoothly, worked through creating files, creating header, navigation, section tags, creating navigation links as a list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studio: work on lesson6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3/3/14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6d9eeb"/>
          <w:u w:val="none"/>
        </w:rPr>
      </w:pPr>
      <w:r w:rsidDel="00000000" w:rsidR="00000000" w:rsidRPr="00000000">
        <w:rPr>
          <w:color w:val="6d9eeb"/>
          <w:rtl w:val="0"/>
        </w:rPr>
        <w:t xml:space="preserve">Seems like it might be a good idea to send out a file with the JS you will be using or accessing during the class. Many students had a hard time keeping up with typing it in since it’s a language they are unfamiliar with</w:t>
      </w:r>
    </w:p>
    <w:sectPr>
      <w:pgSz w:h="15840" w:w="12240" w:orient="portrait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a/cca.edu/document/d/1-dmaPjM7Z7qJqKN9IuE-vsLlBxnnW31JdcjzO59tG9M/edit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