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C0B" w:rsidRDefault="00C34C0B">
      <w:pPr>
        <w:rPr>
          <w:noProof/>
        </w:rPr>
      </w:pPr>
    </w:p>
    <w:p w:rsidR="002A672E" w:rsidRPr="006649C7" w:rsidRDefault="006649C7" w:rsidP="006649C7">
      <w:pPr>
        <w:pStyle w:val="ListParagraph"/>
        <w:numPr>
          <w:ilvl w:val="0"/>
          <w:numId w:val="5"/>
        </w:numPr>
        <w:rPr>
          <w:b/>
        </w:rPr>
      </w:pPr>
      <w:r w:rsidRPr="006649C7">
        <w:rPr>
          <w:b/>
        </w:rPr>
        <w:t>Pre-push hooks</w:t>
      </w:r>
      <w:r w:rsidR="002050CD">
        <w:rPr>
          <w:b/>
        </w:rPr>
        <w:t xml:space="preserve"> </w:t>
      </w:r>
      <w:r w:rsidR="00AC7F90">
        <w:rPr>
          <w:b/>
        </w:rPr>
        <w:t>–</w:t>
      </w:r>
      <w:r w:rsidR="002050CD">
        <w:rPr>
          <w:b/>
        </w:rPr>
        <w:t xml:space="preserve"> Talisman</w:t>
      </w:r>
      <w:r w:rsidR="00AC7F90">
        <w:rPr>
          <w:b/>
        </w:rPr>
        <w:t xml:space="preserve"> (Automated</w:t>
      </w:r>
      <w:r w:rsidR="000A4DBB">
        <w:rPr>
          <w:b/>
        </w:rPr>
        <w:t>, enforced on developer side</w:t>
      </w:r>
      <w:r w:rsidR="00AC7F90">
        <w:rPr>
          <w:b/>
        </w:rPr>
        <w:t>)</w:t>
      </w:r>
    </w:p>
    <w:p w:rsidR="002A672E" w:rsidRDefault="00832F7E">
      <w:r>
        <w:t xml:space="preserve">Install </w:t>
      </w:r>
      <w:r w:rsidR="00153C9A">
        <w:t>Talisman</w:t>
      </w:r>
      <w:r>
        <w:t xml:space="preserve"> to our project – use as a prep-push hook</w:t>
      </w:r>
      <w:r w:rsidR="00102520">
        <w:t>.</w:t>
      </w:r>
    </w:p>
    <w:p w:rsidR="00153C9A" w:rsidRDefault="00832F7E">
      <w:r>
        <w:rPr>
          <w:noProof/>
        </w:rPr>
        <w:drawing>
          <wp:inline distT="0" distB="0" distL="0" distR="0" wp14:anchorId="4E3A7724" wp14:editId="76220086">
            <wp:extent cx="5943600" cy="2261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F7E" w:rsidRDefault="00832F7E">
      <w:r>
        <w:t>Test Talisman</w:t>
      </w:r>
    </w:p>
    <w:p w:rsidR="006649C7" w:rsidRDefault="00832F7E" w:rsidP="006649C7">
      <w:pPr>
        <w:pStyle w:val="ListParagraph"/>
        <w:numPr>
          <w:ilvl w:val="0"/>
          <w:numId w:val="4"/>
        </w:numPr>
      </w:pPr>
      <w:r>
        <w:t xml:space="preserve">Created a file with </w:t>
      </w:r>
      <w:proofErr w:type="spellStart"/>
      <w:r>
        <w:t>aws</w:t>
      </w:r>
      <w:proofErr w:type="spellEnd"/>
      <w:r>
        <w:t xml:space="preserve"> secrets and keys </w:t>
      </w:r>
      <w:r w:rsidR="006649C7">
        <w:t>to test Talisman pre-push hooks.</w:t>
      </w:r>
    </w:p>
    <w:p w:rsidR="00832F7E" w:rsidRDefault="006649C7" w:rsidP="006649C7">
      <w:pPr>
        <w:pStyle w:val="ListParagraph"/>
        <w:numPr>
          <w:ilvl w:val="0"/>
          <w:numId w:val="4"/>
        </w:numPr>
      </w:pPr>
      <w:r>
        <w:t>Nate: AWS secret and keys</w:t>
      </w:r>
      <w:r w:rsidR="00832F7E">
        <w:t xml:space="preserve"> we</w:t>
      </w:r>
      <w:r>
        <w:t>re</w:t>
      </w:r>
      <w:r w:rsidR="00832F7E">
        <w:t xml:space="preserve"> </w:t>
      </w:r>
      <w:r>
        <w:t>edited to make them unusable. No other “known” sensitive information detected on the code.</w:t>
      </w:r>
    </w:p>
    <w:p w:rsidR="006649C7" w:rsidRDefault="006649C7" w:rsidP="006649C7">
      <w:r>
        <w:rPr>
          <w:noProof/>
        </w:rPr>
        <w:drawing>
          <wp:inline distT="0" distB="0" distL="0" distR="0" wp14:anchorId="56D0DDDF" wp14:editId="1342C8D3">
            <wp:extent cx="4819650" cy="2023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448" cy="20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C7" w:rsidRDefault="006649C7" w:rsidP="006649C7">
      <w:r>
        <w:t>Ignore the above file in Talisman</w:t>
      </w:r>
    </w:p>
    <w:p w:rsidR="006649C7" w:rsidRDefault="006649C7" w:rsidP="006649C7">
      <w:r>
        <w:rPr>
          <w:noProof/>
        </w:rPr>
        <w:drawing>
          <wp:inline distT="0" distB="0" distL="0" distR="0" wp14:anchorId="3FFFE418" wp14:editId="33E08766">
            <wp:extent cx="5943600" cy="7169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0CD" w:rsidRDefault="00102520" w:rsidP="00102520">
      <w:pPr>
        <w:pStyle w:val="ListParagraph"/>
        <w:numPr>
          <w:ilvl w:val="0"/>
          <w:numId w:val="5"/>
        </w:numPr>
      </w:pPr>
      <w:r>
        <w:t xml:space="preserve">Software Composition Analysis </w:t>
      </w:r>
      <w:r w:rsidR="000A4DBB">
        <w:t>– Automated, can be install on Dev local to help fix issues before running pipeline.</w:t>
      </w:r>
    </w:p>
    <w:p w:rsidR="00102520" w:rsidRDefault="00102520" w:rsidP="00102520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lastRenderedPageBreak/>
        <w:t>Software Composition Analysis (</w:t>
      </w:r>
      <w:r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SCA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) is an application security methodology for managing open source components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Synk</w:t>
      </w:r>
      <w:proofErr w:type="spellEnd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scanner </w:t>
      </w:r>
    </w:p>
    <w:p w:rsidR="00102520" w:rsidRDefault="00102520" w:rsidP="00102520">
      <w:proofErr w:type="spellStart"/>
      <w:r>
        <w:t>Synk</w:t>
      </w:r>
      <w:proofErr w:type="spellEnd"/>
      <w:r>
        <w:t xml:space="preserve"> (Automated to fail on issues with severity=high and above</w:t>
      </w:r>
    </w:p>
    <w:p w:rsidR="00102520" w:rsidRPr="00102520" w:rsidRDefault="00102520" w:rsidP="00102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stage</w:t>
      </w:r>
      <w:proofErr w:type="gramEnd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'SCA - </w:t>
      </w:r>
      <w:proofErr w:type="spellStart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Synk</w:t>
      </w:r>
      <w:proofErr w:type="spellEnd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02520" w:rsidRDefault="00102520" w:rsidP="00102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steps</w:t>
      </w:r>
      <w:proofErr w:type="gramEnd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              </w:t>
      </w:r>
    </w:p>
    <w:p w:rsidR="00102520" w:rsidRDefault="00102520" w:rsidP="00102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snykSecurity</w:t>
      </w:r>
      <w:proofErr w:type="spellEnd"/>
      <w:proofErr w:type="gramEnd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severity: </w:t>
      </w:r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'high'</w:t>
      </w: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snykInstallation</w:t>
      </w:r>
      <w:proofErr w:type="spellEnd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synk</w:t>
      </w:r>
      <w:proofErr w:type="spellEnd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snykTokenId</w:t>
      </w:r>
      <w:proofErr w:type="spellEnd"/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</w:t>
      </w:r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'demo-</w:t>
      </w:r>
      <w:proofErr w:type="spellStart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synk</w:t>
      </w:r>
      <w:proofErr w:type="spellEnd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-token'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targetFile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package.json</w:t>
      </w:r>
      <w:proofErr w:type="spellEnd"/>
      <w:r w:rsidRPr="001025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</w:p>
    <w:p w:rsidR="00102520" w:rsidRDefault="00102520" w:rsidP="00102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>}           </w:t>
      </w:r>
    </w:p>
    <w:p w:rsidR="00102520" w:rsidRPr="00102520" w:rsidRDefault="00102520" w:rsidP="00102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025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102520" w:rsidRDefault="00102520" w:rsidP="00102520"/>
    <w:p w:rsidR="00102520" w:rsidRDefault="00102520" w:rsidP="00102520">
      <w:r>
        <w:rPr>
          <w:noProof/>
        </w:rPr>
        <w:drawing>
          <wp:inline distT="0" distB="0" distL="0" distR="0" wp14:anchorId="271D2ABD" wp14:editId="089D4E3C">
            <wp:extent cx="5543550" cy="2809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20" w:rsidRPr="000A4DBB" w:rsidRDefault="002050CD" w:rsidP="002050CD">
      <w:pPr>
        <w:pStyle w:val="ListParagraph"/>
        <w:numPr>
          <w:ilvl w:val="0"/>
          <w:numId w:val="5"/>
        </w:numPr>
        <w:rPr>
          <w:b/>
        </w:rPr>
      </w:pPr>
      <w:r w:rsidRPr="002050CD">
        <w:rPr>
          <w:b/>
        </w:rPr>
        <w:t>SAST</w:t>
      </w:r>
      <w:r w:rsidR="000A4DBB">
        <w:rPr>
          <w:b/>
        </w:rPr>
        <w:t xml:space="preserve"> -</w:t>
      </w:r>
      <w:r w:rsidRPr="002050CD">
        <w:rPr>
          <w:b/>
        </w:rPr>
        <w:t xml:space="preserve"> </w:t>
      </w:r>
      <w:r w:rsidR="000A4DBB">
        <w:t>Automated, can be install on Dev local to help fix issues before running pipeline.</w:t>
      </w:r>
    </w:p>
    <w:p w:rsidR="000A4DBB" w:rsidRDefault="000A4DBB" w:rsidP="000A4DBB">
      <w:pPr>
        <w:rPr>
          <w:b/>
        </w:rPr>
      </w:pPr>
    </w:p>
    <w:p w:rsidR="000A4DBB" w:rsidRPr="000A4DBB" w:rsidRDefault="000A4DBB" w:rsidP="000A4DBB">
      <w:pPr>
        <w:rPr>
          <w:b/>
        </w:rPr>
      </w:pPr>
      <w:r>
        <w:rPr>
          <w:b/>
        </w:rPr>
        <w:t xml:space="preserve">SAST (Static Application Security Testing) </w:t>
      </w:r>
      <w:r>
        <w:rPr>
          <w:rFonts w:ascii="Arial" w:hAnsi="Arial" w:cs="Arial"/>
          <w:color w:val="111C24"/>
          <w:sz w:val="27"/>
          <w:szCs w:val="27"/>
          <w:shd w:val="clear" w:color="auto" w:fill="FFFFFF"/>
        </w:rPr>
        <w:t>analyzes source code to find security vulnerabilities that make your organization’s applications susceptible to attack.</w:t>
      </w:r>
    </w:p>
    <w:p w:rsidR="00102520" w:rsidRDefault="00102520" w:rsidP="00102520">
      <w:pPr>
        <w:pStyle w:val="ListParagraph"/>
        <w:rPr>
          <w:b/>
        </w:rPr>
      </w:pPr>
    </w:p>
    <w:p w:rsidR="002050CD" w:rsidRDefault="000A4DBB" w:rsidP="00102520">
      <w:pPr>
        <w:rPr>
          <w:b/>
        </w:rPr>
      </w:pPr>
      <w:proofErr w:type="spellStart"/>
      <w:r w:rsidRPr="00102520">
        <w:rPr>
          <w:b/>
        </w:rPr>
        <w:t>N</w:t>
      </w:r>
      <w:r w:rsidR="00102520" w:rsidRPr="00102520">
        <w:rPr>
          <w:b/>
        </w:rPr>
        <w:t>odejsscan</w:t>
      </w:r>
      <w:proofErr w:type="spellEnd"/>
      <w:r>
        <w:rPr>
          <w:b/>
        </w:rPr>
        <w:t xml:space="preserve"> tool used. Other tools that can be used </w:t>
      </w:r>
      <w:proofErr w:type="spellStart"/>
      <w:r>
        <w:rPr>
          <w:b/>
        </w:rPr>
        <w:t>SonarQube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audit etc.</w:t>
      </w:r>
    </w:p>
    <w:p w:rsidR="000A4DBB" w:rsidRDefault="000A4DBB" w:rsidP="00102520">
      <w:pPr>
        <w:rPr>
          <w:b/>
        </w:rPr>
      </w:pPr>
      <w:r>
        <w:rPr>
          <w:b/>
        </w:rPr>
        <w:t xml:space="preserve">Results: </w:t>
      </w:r>
    </w:p>
    <w:p w:rsidR="000A4DBB" w:rsidRDefault="000A4DBB" w:rsidP="00102520">
      <w:pPr>
        <w:rPr>
          <w:b/>
        </w:rPr>
      </w:pPr>
      <w:r>
        <w:rPr>
          <w:noProof/>
        </w:rPr>
        <w:drawing>
          <wp:inline distT="0" distB="0" distL="0" distR="0" wp14:anchorId="7B70267C" wp14:editId="024C35F6">
            <wp:extent cx="1971675" cy="1162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BB" w:rsidRDefault="000A4DBB" w:rsidP="00102520">
      <w:pPr>
        <w:rPr>
          <w:b/>
        </w:rPr>
      </w:pPr>
      <w:r>
        <w:rPr>
          <w:b/>
        </w:rPr>
        <w:t>0 vulnerabilities and 9 missing security headers.</w:t>
      </w:r>
    </w:p>
    <w:p w:rsidR="000A4DBB" w:rsidRDefault="000A4DBB" w:rsidP="00102520">
      <w:pPr>
        <w:rPr>
          <w:b/>
        </w:rPr>
      </w:pPr>
      <w:r>
        <w:rPr>
          <w:b/>
        </w:rPr>
        <w:t>Engage developer and plan for remediation.</w:t>
      </w:r>
    </w:p>
    <w:p w:rsidR="000A4DBB" w:rsidRDefault="000A4DBB" w:rsidP="00102520">
      <w:pPr>
        <w:rPr>
          <w:b/>
        </w:rPr>
      </w:pPr>
      <w:r>
        <w:rPr>
          <w:noProof/>
        </w:rPr>
        <w:drawing>
          <wp:inline distT="0" distB="0" distL="0" distR="0" wp14:anchorId="5B5CDE26" wp14:editId="03DE5999">
            <wp:extent cx="5943600" cy="2838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BB" w:rsidRDefault="000A4DBB" w:rsidP="00102520">
      <w:pPr>
        <w:rPr>
          <w:b/>
        </w:rPr>
      </w:pPr>
    </w:p>
    <w:p w:rsidR="000A4DBB" w:rsidRPr="000A4DBB" w:rsidRDefault="000A4DBB" w:rsidP="000A4DBB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Container Security</w:t>
      </w:r>
    </w:p>
    <w:p w:rsidR="007E70A7" w:rsidRDefault="000A4DBB" w:rsidP="007E70A7">
      <w:pPr>
        <w:rPr>
          <w:b/>
        </w:rPr>
      </w:pPr>
      <w:r>
        <w:rPr>
          <w:b/>
        </w:rPr>
        <w:t>Test node</w:t>
      </w:r>
      <w:proofErr w:type="gramStart"/>
      <w:r>
        <w:rPr>
          <w:b/>
        </w:rPr>
        <w:t>:15</w:t>
      </w:r>
      <w:proofErr w:type="gramEnd"/>
      <w:r>
        <w:rPr>
          <w:b/>
        </w:rPr>
        <w:t xml:space="preserve"> for vulnerabilities.</w:t>
      </w:r>
    </w:p>
    <w:p w:rsidR="000A4DBB" w:rsidRDefault="000A4DBB" w:rsidP="000A4DBB">
      <w:pPr>
        <w:rPr>
          <w:noProof/>
        </w:rPr>
      </w:pPr>
      <w:r>
        <w:rPr>
          <w:noProof/>
        </w:rPr>
        <w:t>$ trivy image –light node:15</w:t>
      </w:r>
    </w:p>
    <w:p w:rsidR="000A4DBB" w:rsidRDefault="000A4DBB" w:rsidP="000A4DBB">
      <w:pPr>
        <w:rPr>
          <w:noProof/>
        </w:rPr>
      </w:pPr>
      <w:r>
        <w:rPr>
          <w:noProof/>
        </w:rPr>
        <w:drawing>
          <wp:inline distT="0" distB="0" distL="0" distR="0" wp14:anchorId="2CBD294B" wp14:editId="6FE5E7C7">
            <wp:extent cx="5943600" cy="613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BB" w:rsidRDefault="000A4DBB" w:rsidP="000A4DBB">
      <w:pPr>
        <w:rPr>
          <w:noProof/>
        </w:rPr>
      </w:pPr>
      <w:r>
        <w:rPr>
          <w:noProof/>
        </w:rPr>
        <w:t>ECR container scan</w:t>
      </w:r>
      <w:r>
        <w:rPr>
          <w:noProof/>
        </w:rPr>
        <w:t xml:space="preserve"> results node:15</w:t>
      </w:r>
    </w:p>
    <w:p w:rsidR="000A4DBB" w:rsidRDefault="000A4DBB" w:rsidP="000A4DBB">
      <w:r>
        <w:rPr>
          <w:noProof/>
        </w:rPr>
        <w:drawing>
          <wp:inline distT="0" distB="0" distL="0" distR="0" wp14:anchorId="61F9ACB6" wp14:editId="42639FDA">
            <wp:extent cx="5943600" cy="2158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BB" w:rsidRDefault="000A4DBB" w:rsidP="000A4DBB"/>
    <w:p w:rsidR="000A4DBB" w:rsidRDefault="000A4DBB" w:rsidP="000A4DBB">
      <w:r>
        <w:t xml:space="preserve">Use </w:t>
      </w:r>
      <w:proofErr w:type="spellStart"/>
      <w:r>
        <w:t>node</w:t>
      </w:r>
      <w:proofErr w:type="gramStart"/>
      <w:r>
        <w:t>:alpine</w:t>
      </w:r>
      <w:proofErr w:type="spellEnd"/>
      <w:proofErr w:type="gramEnd"/>
      <w:r>
        <w:t xml:space="preserve"> </w:t>
      </w:r>
      <w:r w:rsidR="00CA7FD3">
        <w:t>in the Docker File and ensure it’s also check(automated) in the CI/CD pipeline, just in case the image changes.</w:t>
      </w:r>
    </w:p>
    <w:p w:rsidR="0095149D" w:rsidRDefault="0095149D" w:rsidP="000A4DBB">
      <w:r>
        <w:rPr>
          <w:noProof/>
        </w:rPr>
        <w:drawing>
          <wp:inline distT="0" distB="0" distL="0" distR="0" wp14:anchorId="0959C4AA" wp14:editId="23ABFA49">
            <wp:extent cx="1438275" cy="1905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BB" w:rsidRDefault="000A4DBB" w:rsidP="000A4DBB">
      <w:r>
        <w:rPr>
          <w:noProof/>
        </w:rPr>
        <w:drawing>
          <wp:inline distT="0" distB="0" distL="0" distR="0" wp14:anchorId="2665F9EF" wp14:editId="31CF2501">
            <wp:extent cx="5943600" cy="5816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32" w:rsidRDefault="00A00B32" w:rsidP="000A4DBB"/>
    <w:p w:rsidR="00A00B32" w:rsidRDefault="00A00B32" w:rsidP="000A4DBB">
      <w:r>
        <w:t xml:space="preserve">Automate </w:t>
      </w:r>
      <w:proofErr w:type="spellStart"/>
      <w:r>
        <w:t>trivy</w:t>
      </w:r>
      <w:proofErr w:type="spellEnd"/>
      <w:r>
        <w:t xml:space="preserve"> image scan into the pipeline (see </w:t>
      </w:r>
      <w:proofErr w:type="spellStart"/>
      <w:r>
        <w:t>Jenkinsfile</w:t>
      </w:r>
      <w:proofErr w:type="spellEnd"/>
      <w:r>
        <w:t xml:space="preserve"> Stage: Vulnerability Image Scan - Docker</w:t>
      </w:r>
    </w:p>
    <w:p w:rsidR="00A00B32" w:rsidRDefault="00A00B32" w:rsidP="000A4DBB"/>
    <w:p w:rsidR="00A00B32" w:rsidRDefault="00A00B32" w:rsidP="000A4DBB">
      <w:r>
        <w:rPr>
          <w:noProof/>
        </w:rPr>
        <w:drawing>
          <wp:inline distT="0" distB="0" distL="0" distR="0" wp14:anchorId="2374B115" wp14:editId="4B822BA2">
            <wp:extent cx="5038725" cy="2324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32" w:rsidRDefault="00A00B32" w:rsidP="000A4DBB">
      <w:r>
        <w:t>Invokes docker-image-scan.sh to check for any CRITICAL vulnerability and fails if condition is true. Exit code = 1.</w:t>
      </w:r>
    </w:p>
    <w:p w:rsidR="00A00B32" w:rsidRDefault="00A00B32" w:rsidP="000A4DBB">
      <w:r>
        <w:rPr>
          <w:noProof/>
        </w:rPr>
        <w:drawing>
          <wp:inline distT="0" distB="0" distL="0" distR="0" wp14:anchorId="3E1FEDDE" wp14:editId="7D823770">
            <wp:extent cx="5943600" cy="25063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32" w:rsidRDefault="00A00B32" w:rsidP="000A4DBB"/>
    <w:p w:rsidR="00A00B32" w:rsidRDefault="00A00B32" w:rsidP="000A4DBB"/>
    <w:p w:rsidR="00A00B32" w:rsidRDefault="0095149D" w:rsidP="0095149D">
      <w:pPr>
        <w:pStyle w:val="ListParagraph"/>
        <w:numPr>
          <w:ilvl w:val="0"/>
          <w:numId w:val="5"/>
        </w:numPr>
      </w:pPr>
      <w:proofErr w:type="spellStart"/>
      <w:r>
        <w:t>IaaC</w:t>
      </w:r>
      <w:proofErr w:type="spellEnd"/>
      <w:r>
        <w:t xml:space="preserve"> security test </w:t>
      </w:r>
      <w:r w:rsidR="006400CA">
        <w:t xml:space="preserve">: Stage </w:t>
      </w:r>
      <w:proofErr w:type="spellStart"/>
      <w:r w:rsidR="006400CA">
        <w:t>IaaC</w:t>
      </w:r>
      <w:proofErr w:type="spellEnd"/>
      <w:r w:rsidR="006400CA">
        <w:t xml:space="preserve"> Scanning</w:t>
      </w:r>
    </w:p>
    <w:p w:rsidR="0095149D" w:rsidRDefault="0095149D" w:rsidP="0095149D">
      <w:proofErr w:type="spellStart"/>
      <w:r>
        <w:t>Dockerfile</w:t>
      </w:r>
      <w:proofErr w:type="spellEnd"/>
      <w:r>
        <w:t xml:space="preserve"> Security</w:t>
      </w:r>
    </w:p>
    <w:p w:rsidR="0095149D" w:rsidRDefault="0095149D" w:rsidP="0095149D">
      <w:r>
        <w:t xml:space="preserve">Test </w:t>
      </w:r>
      <w:proofErr w:type="spellStart"/>
      <w:r>
        <w:t>docker</w:t>
      </w:r>
      <w:proofErr w:type="spellEnd"/>
      <w:r>
        <w:t xml:space="preserve"> file for security based on policies at </w:t>
      </w:r>
      <w:proofErr w:type="spellStart"/>
      <w:r w:rsidRPr="0095149D">
        <w:t>opa-docker-security.rego</w:t>
      </w:r>
      <w:proofErr w:type="spellEnd"/>
      <w:r>
        <w:t xml:space="preserve"> on root directory.</w:t>
      </w:r>
    </w:p>
    <w:p w:rsidR="0095149D" w:rsidRDefault="0095149D" w:rsidP="0095149D">
      <w:r>
        <w:t>Results:</w:t>
      </w:r>
    </w:p>
    <w:p w:rsidR="0095149D" w:rsidRDefault="0095149D" w:rsidP="0095149D">
      <w:r>
        <w:t>Initially failed due to running Docker image as root.</w:t>
      </w:r>
    </w:p>
    <w:p w:rsidR="0095149D" w:rsidRDefault="0095149D" w:rsidP="0095149D">
      <w:r>
        <w:rPr>
          <w:noProof/>
        </w:rPr>
        <w:drawing>
          <wp:inline distT="0" distB="0" distL="0" distR="0" wp14:anchorId="3F642251" wp14:editId="62E99BD5">
            <wp:extent cx="5943600" cy="10648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49D" w:rsidRDefault="0095149D" w:rsidP="0095149D">
      <w:r>
        <w:t xml:space="preserve">Add the below to the </w:t>
      </w:r>
      <w:proofErr w:type="spellStart"/>
      <w:r>
        <w:t>Dockerfile</w:t>
      </w:r>
      <w:proofErr w:type="spellEnd"/>
      <w:r>
        <w:t xml:space="preserve"> to fix the above;</w:t>
      </w:r>
    </w:p>
    <w:p w:rsidR="0095149D" w:rsidRDefault="0095149D" w:rsidP="0095149D">
      <w:r>
        <w:rPr>
          <w:noProof/>
        </w:rPr>
        <w:drawing>
          <wp:inline distT="0" distB="0" distL="0" distR="0" wp14:anchorId="24475F2F" wp14:editId="094C49B2">
            <wp:extent cx="5095875" cy="3429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49D" w:rsidRDefault="0095149D" w:rsidP="0095149D"/>
    <w:p w:rsidR="00891D26" w:rsidRDefault="006400CA" w:rsidP="0095149D">
      <w:r>
        <w:t xml:space="preserve">Terraform Scan with </w:t>
      </w:r>
      <w:proofErr w:type="spellStart"/>
      <w:r>
        <w:t>tfsec</w:t>
      </w:r>
      <w:proofErr w:type="spellEnd"/>
    </w:p>
    <w:p w:rsidR="00A30C80" w:rsidRDefault="00A30C80" w:rsidP="0095149D"/>
    <w:p w:rsidR="00A30C80" w:rsidRDefault="00A30C80" w:rsidP="0095149D">
      <w:r>
        <w:t>Note: ALB ingress was fixed while testing Terraform deployments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6"/>
        <w:gridCol w:w="1908"/>
        <w:gridCol w:w="1577"/>
        <w:gridCol w:w="2149"/>
      </w:tblGrid>
      <w:tr w:rsidR="00830A0E" w:rsidTr="00830A0E">
        <w:tc>
          <w:tcPr>
            <w:tcW w:w="3650" w:type="dxa"/>
          </w:tcPr>
          <w:p w:rsidR="00830A0E" w:rsidRDefault="00830A0E" w:rsidP="0095149D">
            <w:r>
              <w:t>Issues</w:t>
            </w:r>
          </w:p>
        </w:tc>
        <w:tc>
          <w:tcPr>
            <w:tcW w:w="1939" w:type="dxa"/>
          </w:tcPr>
          <w:p w:rsidR="00830A0E" w:rsidRDefault="00830A0E" w:rsidP="0095149D">
            <w:r>
              <w:t>Severity</w:t>
            </w:r>
          </w:p>
        </w:tc>
        <w:tc>
          <w:tcPr>
            <w:tcW w:w="1587" w:type="dxa"/>
          </w:tcPr>
          <w:p w:rsidR="00830A0E" w:rsidRDefault="00830A0E" w:rsidP="0095149D">
            <w:r>
              <w:t>Resolutions</w:t>
            </w:r>
          </w:p>
        </w:tc>
        <w:tc>
          <w:tcPr>
            <w:tcW w:w="2174" w:type="dxa"/>
          </w:tcPr>
          <w:p w:rsidR="00830A0E" w:rsidRDefault="00830A0E" w:rsidP="0095149D">
            <w:r>
              <w:t>Risk Response</w:t>
            </w:r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proofErr w:type="spellStart"/>
            <w:r>
              <w:t>Ecs_load_balancer</w:t>
            </w:r>
            <w:proofErr w:type="spellEnd"/>
            <w:r>
              <w:t>- egress allow anywhere</w:t>
            </w:r>
          </w:p>
        </w:tc>
        <w:tc>
          <w:tcPr>
            <w:tcW w:w="1939" w:type="dxa"/>
          </w:tcPr>
          <w:p w:rsidR="00830A0E" w:rsidRDefault="00830A0E" w:rsidP="0095149D">
            <w:r>
              <w:t>CRITICAL</w:t>
            </w:r>
          </w:p>
        </w:tc>
        <w:tc>
          <w:tcPr>
            <w:tcW w:w="1587" w:type="dxa"/>
          </w:tcPr>
          <w:p w:rsidR="00830A0E" w:rsidRDefault="00830A0E" w:rsidP="0095149D">
            <w:r>
              <w:t>IGNORE</w:t>
            </w:r>
          </w:p>
        </w:tc>
        <w:tc>
          <w:tcPr>
            <w:tcW w:w="2174" w:type="dxa"/>
          </w:tcPr>
          <w:p w:rsidR="00830A0E" w:rsidRDefault="00830A0E" w:rsidP="0095149D">
            <w:r>
              <w:t>Accept risk. The game is accessible anywhere.</w:t>
            </w:r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proofErr w:type="spellStart"/>
            <w:r>
              <w:t>Ecs_load_balancer</w:t>
            </w:r>
            <w:proofErr w:type="spellEnd"/>
            <w:r>
              <w:t xml:space="preserve"> – ingress fully open</w:t>
            </w:r>
          </w:p>
        </w:tc>
        <w:tc>
          <w:tcPr>
            <w:tcW w:w="1939" w:type="dxa"/>
          </w:tcPr>
          <w:p w:rsidR="00830A0E" w:rsidRDefault="00830A0E" w:rsidP="0095149D">
            <w:r>
              <w:t>CRITICAL</w:t>
            </w:r>
          </w:p>
        </w:tc>
        <w:tc>
          <w:tcPr>
            <w:tcW w:w="1587" w:type="dxa"/>
          </w:tcPr>
          <w:p w:rsidR="00830A0E" w:rsidRDefault="00830A0E" w:rsidP="0095149D">
            <w:r>
              <w:t>IGNORE</w:t>
            </w:r>
          </w:p>
        </w:tc>
        <w:tc>
          <w:tcPr>
            <w:tcW w:w="2174" w:type="dxa"/>
          </w:tcPr>
          <w:p w:rsidR="00830A0E" w:rsidRDefault="00830A0E" w:rsidP="0095149D">
            <w:r>
              <w:t>Accept risk. The game is accessible anywhere.</w:t>
            </w:r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r>
              <w:t>Aws)</w:t>
            </w:r>
            <w:proofErr w:type="spellStart"/>
            <w:r>
              <w:t>lb_listener.backend</w:t>
            </w:r>
            <w:proofErr w:type="spellEnd"/>
            <w:r>
              <w:t xml:space="preserve"> – uses HTTP instead of HTTPS</w:t>
            </w:r>
          </w:p>
        </w:tc>
        <w:tc>
          <w:tcPr>
            <w:tcW w:w="1939" w:type="dxa"/>
          </w:tcPr>
          <w:p w:rsidR="00830A0E" w:rsidRDefault="00830A0E" w:rsidP="0095149D">
            <w:r>
              <w:t>CRITICAL</w:t>
            </w:r>
          </w:p>
        </w:tc>
        <w:tc>
          <w:tcPr>
            <w:tcW w:w="1587" w:type="dxa"/>
          </w:tcPr>
          <w:p w:rsidR="00830A0E" w:rsidRDefault="00830A0E" w:rsidP="0095149D">
            <w:r>
              <w:t>Switch to HTTPS to benefit from TLS security feature</w:t>
            </w:r>
          </w:p>
        </w:tc>
        <w:tc>
          <w:tcPr>
            <w:tcW w:w="2174" w:type="dxa"/>
          </w:tcPr>
          <w:p w:rsidR="00830A0E" w:rsidRDefault="00830A0E" w:rsidP="0095149D">
            <w:r>
              <w:t>Accept risk – This is a test environment and not sensitive data(login) to access the game</w:t>
            </w:r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proofErr w:type="spellStart"/>
            <w:r>
              <w:t>Aws_iam_policy_document.ecs_agent</w:t>
            </w:r>
            <w:proofErr w:type="spellEnd"/>
            <w:r w:rsidR="00F80015">
              <w:t>- defines wildcard policy on resources(*)</w:t>
            </w:r>
          </w:p>
        </w:tc>
        <w:tc>
          <w:tcPr>
            <w:tcW w:w="1939" w:type="dxa"/>
          </w:tcPr>
          <w:p w:rsidR="00830A0E" w:rsidRDefault="00830A0E" w:rsidP="0095149D">
            <w:r>
              <w:t>HIGH</w:t>
            </w:r>
          </w:p>
        </w:tc>
        <w:tc>
          <w:tcPr>
            <w:tcW w:w="1587" w:type="dxa"/>
          </w:tcPr>
          <w:p w:rsidR="00830A0E" w:rsidRDefault="00830A0E" w:rsidP="0095149D">
            <w:r>
              <w:t>Specify exact permissions required, and to which resources they should apply instead of using wildcard</w:t>
            </w:r>
          </w:p>
        </w:tc>
        <w:tc>
          <w:tcPr>
            <w:tcW w:w="2174" w:type="dxa"/>
          </w:tcPr>
          <w:p w:rsidR="00830A0E" w:rsidRDefault="00830A0E" w:rsidP="0095149D">
            <w:r>
              <w:t>Accept risk. Actions on the resource are limited.</w:t>
            </w:r>
            <w:r w:rsidR="00A30C80">
              <w:t xml:space="preserve"> Restrict to specific </w:t>
            </w:r>
            <w:proofErr w:type="spellStart"/>
            <w:r w:rsidR="00A30C80">
              <w:t>arn</w:t>
            </w:r>
            <w:proofErr w:type="spellEnd"/>
            <w:r w:rsidR="00A30C80">
              <w:t xml:space="preserve"> in production</w:t>
            </w:r>
            <w:bookmarkStart w:id="0" w:name="_GoBack"/>
            <w:bookmarkEnd w:id="0"/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proofErr w:type="spellStart"/>
            <w:r>
              <w:t>Aws_ecr_repository</w:t>
            </w:r>
            <w:proofErr w:type="spellEnd"/>
            <w:r>
              <w:t xml:space="preserve"> not encrypted</w:t>
            </w:r>
            <w:r w:rsidR="00F80015">
              <w:t xml:space="preserve"> - </w:t>
            </w:r>
          </w:p>
        </w:tc>
        <w:tc>
          <w:tcPr>
            <w:tcW w:w="1939" w:type="dxa"/>
          </w:tcPr>
          <w:p w:rsidR="00830A0E" w:rsidRDefault="00830A0E" w:rsidP="0095149D">
            <w:r>
              <w:t>LOW</w:t>
            </w:r>
          </w:p>
        </w:tc>
        <w:tc>
          <w:tcPr>
            <w:tcW w:w="1587" w:type="dxa"/>
          </w:tcPr>
          <w:p w:rsidR="00830A0E" w:rsidRDefault="00830A0E" w:rsidP="0095149D">
            <w:r>
              <w:t>Use customer managed keys</w:t>
            </w:r>
          </w:p>
        </w:tc>
        <w:tc>
          <w:tcPr>
            <w:tcW w:w="2174" w:type="dxa"/>
          </w:tcPr>
          <w:p w:rsidR="00830A0E" w:rsidRDefault="00830A0E" w:rsidP="0095149D">
            <w:r>
              <w:t>Accept risk: Repo private(need to sign in)</w:t>
            </w:r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proofErr w:type="spellStart"/>
            <w:r>
              <w:t>Aws_ecs_cluster.cluster</w:t>
            </w:r>
            <w:proofErr w:type="spellEnd"/>
            <w:r>
              <w:t xml:space="preserve">- </w:t>
            </w:r>
            <w:proofErr w:type="spellStart"/>
            <w:r>
              <w:t>ContainerInsight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  <w:r>
              <w:t xml:space="preserve"> enable for </w:t>
            </w:r>
            <w:proofErr w:type="spellStart"/>
            <w:r>
              <w:t>observerbility</w:t>
            </w:r>
            <w:proofErr w:type="spellEnd"/>
            <w:r>
              <w:t xml:space="preserve"> and monitoring</w:t>
            </w:r>
          </w:p>
        </w:tc>
        <w:tc>
          <w:tcPr>
            <w:tcW w:w="1939" w:type="dxa"/>
          </w:tcPr>
          <w:p w:rsidR="00830A0E" w:rsidRDefault="00830A0E" w:rsidP="0095149D">
            <w:r>
              <w:t>LOW</w:t>
            </w:r>
          </w:p>
        </w:tc>
        <w:tc>
          <w:tcPr>
            <w:tcW w:w="1587" w:type="dxa"/>
          </w:tcPr>
          <w:p w:rsidR="00830A0E" w:rsidRDefault="00830A0E" w:rsidP="0095149D">
            <w:r>
              <w:t>Enable container insights</w:t>
            </w:r>
          </w:p>
        </w:tc>
        <w:tc>
          <w:tcPr>
            <w:tcW w:w="2174" w:type="dxa"/>
          </w:tcPr>
          <w:p w:rsidR="00830A0E" w:rsidRDefault="00830A0E" w:rsidP="0095149D">
            <w:r>
              <w:t>Accept Risk: This is a test environment, no need for monitoring</w:t>
            </w:r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proofErr w:type="spellStart"/>
            <w:r>
              <w:t>Aws_lb.ecs</w:t>
            </w:r>
            <w:proofErr w:type="spellEnd"/>
            <w:r>
              <w:t xml:space="preserve"> – does not drop invalid headers</w:t>
            </w:r>
          </w:p>
        </w:tc>
        <w:tc>
          <w:tcPr>
            <w:tcW w:w="1939" w:type="dxa"/>
          </w:tcPr>
          <w:p w:rsidR="00830A0E" w:rsidRDefault="00830A0E" w:rsidP="0095149D">
            <w:r>
              <w:t>HIGH</w:t>
            </w:r>
          </w:p>
        </w:tc>
        <w:tc>
          <w:tcPr>
            <w:tcW w:w="1587" w:type="dxa"/>
          </w:tcPr>
          <w:p w:rsidR="00830A0E" w:rsidRDefault="00830A0E" w:rsidP="0095149D">
            <w:r>
              <w:t>Set drop invalid headers to true</w:t>
            </w:r>
          </w:p>
        </w:tc>
        <w:tc>
          <w:tcPr>
            <w:tcW w:w="2174" w:type="dxa"/>
          </w:tcPr>
          <w:p w:rsidR="00830A0E" w:rsidRDefault="00830A0E" w:rsidP="00830A0E">
            <w:r>
              <w:t xml:space="preserve">Accept risk –engage dev before setting this </w:t>
            </w:r>
          </w:p>
        </w:tc>
      </w:tr>
      <w:tr w:rsidR="00830A0E" w:rsidTr="00830A0E">
        <w:tc>
          <w:tcPr>
            <w:tcW w:w="3650" w:type="dxa"/>
          </w:tcPr>
          <w:p w:rsidR="00830A0E" w:rsidRDefault="00830A0E" w:rsidP="0095149D">
            <w:proofErr w:type="spellStart"/>
            <w:r>
              <w:t>Aws_lb.ecs</w:t>
            </w:r>
            <w:proofErr w:type="spellEnd"/>
            <w:r>
              <w:t xml:space="preserve"> is exposed publicly</w:t>
            </w:r>
          </w:p>
        </w:tc>
        <w:tc>
          <w:tcPr>
            <w:tcW w:w="1939" w:type="dxa"/>
          </w:tcPr>
          <w:p w:rsidR="00830A0E" w:rsidRDefault="00830A0E" w:rsidP="0095149D">
            <w:r>
              <w:t>HIGH</w:t>
            </w:r>
          </w:p>
        </w:tc>
        <w:tc>
          <w:tcPr>
            <w:tcW w:w="1587" w:type="dxa"/>
          </w:tcPr>
          <w:p w:rsidR="00830A0E" w:rsidRDefault="00830A0E" w:rsidP="0095149D">
            <w:r>
              <w:t>IGNORE</w:t>
            </w:r>
          </w:p>
        </w:tc>
        <w:tc>
          <w:tcPr>
            <w:tcW w:w="2174" w:type="dxa"/>
          </w:tcPr>
          <w:p w:rsidR="00830A0E" w:rsidRDefault="00830A0E" w:rsidP="00830A0E">
            <w:r>
              <w:t>Accept risk. The game is accessible anywhere.</w:t>
            </w:r>
          </w:p>
        </w:tc>
      </w:tr>
      <w:tr w:rsidR="00830A0E" w:rsidTr="00830A0E">
        <w:tc>
          <w:tcPr>
            <w:tcW w:w="3650" w:type="dxa"/>
          </w:tcPr>
          <w:p w:rsidR="00830A0E" w:rsidRDefault="00F80015" w:rsidP="0095149D">
            <w:proofErr w:type="spellStart"/>
            <w:r>
              <w:t>Aws_iam_policy_document</w:t>
            </w:r>
            <w:proofErr w:type="spellEnd"/>
            <w:r>
              <w:t xml:space="preserve"> – defines a policy with wildcard on actions (s3:*)</w:t>
            </w:r>
          </w:p>
        </w:tc>
        <w:tc>
          <w:tcPr>
            <w:tcW w:w="1939" w:type="dxa"/>
          </w:tcPr>
          <w:p w:rsidR="00830A0E" w:rsidRDefault="00F80015" w:rsidP="0095149D">
            <w:r>
              <w:t>HIGH</w:t>
            </w:r>
          </w:p>
        </w:tc>
        <w:tc>
          <w:tcPr>
            <w:tcW w:w="1587" w:type="dxa"/>
          </w:tcPr>
          <w:p w:rsidR="00830A0E" w:rsidRDefault="00F80015" w:rsidP="0095149D">
            <w:r>
              <w:t>Specify exact permissions required, and to which resources they should apply instead of using wildcard</w:t>
            </w:r>
          </w:p>
        </w:tc>
        <w:tc>
          <w:tcPr>
            <w:tcW w:w="2174" w:type="dxa"/>
          </w:tcPr>
          <w:p w:rsidR="00830A0E" w:rsidRDefault="00F80015" w:rsidP="00830A0E">
            <w:r>
              <w:t>Mitigate: No need for s3:* actions</w:t>
            </w:r>
          </w:p>
        </w:tc>
      </w:tr>
      <w:tr w:rsidR="00F80015" w:rsidTr="00830A0E">
        <w:tc>
          <w:tcPr>
            <w:tcW w:w="3650" w:type="dxa"/>
          </w:tcPr>
          <w:p w:rsidR="00F80015" w:rsidRDefault="00F80015" w:rsidP="0095149D">
            <w:proofErr w:type="spellStart"/>
            <w:r>
              <w:t>Autoscaling</w:t>
            </w:r>
            <w:proofErr w:type="spellEnd"/>
            <w:r>
              <w:t xml:space="preserve"> group – fully open security group</w:t>
            </w:r>
          </w:p>
        </w:tc>
        <w:tc>
          <w:tcPr>
            <w:tcW w:w="1939" w:type="dxa"/>
          </w:tcPr>
          <w:p w:rsidR="00F80015" w:rsidRDefault="00F80015" w:rsidP="0095149D">
            <w:r>
              <w:t>CRITICAL</w:t>
            </w:r>
          </w:p>
        </w:tc>
        <w:tc>
          <w:tcPr>
            <w:tcW w:w="1587" w:type="dxa"/>
          </w:tcPr>
          <w:p w:rsidR="00F80015" w:rsidRDefault="00F80015" w:rsidP="0095149D">
            <w:r>
              <w:t>IGNORE</w:t>
            </w:r>
          </w:p>
        </w:tc>
        <w:tc>
          <w:tcPr>
            <w:tcW w:w="2174" w:type="dxa"/>
          </w:tcPr>
          <w:p w:rsidR="00F80015" w:rsidRDefault="00F80015" w:rsidP="00830A0E">
            <w:r>
              <w:t>Accept Risk: This must accepted because of EC2 ACG dynamic node ports</w:t>
            </w:r>
          </w:p>
        </w:tc>
      </w:tr>
      <w:tr w:rsidR="00F80015" w:rsidTr="00830A0E">
        <w:tc>
          <w:tcPr>
            <w:tcW w:w="3650" w:type="dxa"/>
          </w:tcPr>
          <w:p w:rsidR="00F80015" w:rsidRDefault="00A30C80" w:rsidP="0095149D">
            <w:proofErr w:type="spellStart"/>
            <w:r>
              <w:t>Aws_lanch_configuration</w:t>
            </w:r>
            <w:proofErr w:type="spellEnd"/>
            <w:r>
              <w:t xml:space="preserve"> – unencrypted EBS</w:t>
            </w:r>
          </w:p>
        </w:tc>
        <w:tc>
          <w:tcPr>
            <w:tcW w:w="1939" w:type="dxa"/>
          </w:tcPr>
          <w:p w:rsidR="00F80015" w:rsidRDefault="00A30C80" w:rsidP="0095149D">
            <w:r>
              <w:t>HIGH</w:t>
            </w:r>
          </w:p>
        </w:tc>
        <w:tc>
          <w:tcPr>
            <w:tcW w:w="1587" w:type="dxa"/>
          </w:tcPr>
          <w:p w:rsidR="00F80015" w:rsidRDefault="00A30C80" w:rsidP="0095149D">
            <w:r>
              <w:t>Turn on encryptions for block devices</w:t>
            </w:r>
          </w:p>
        </w:tc>
        <w:tc>
          <w:tcPr>
            <w:tcW w:w="2174" w:type="dxa"/>
          </w:tcPr>
          <w:p w:rsidR="00F80015" w:rsidRDefault="00A30C80" w:rsidP="00830A0E">
            <w:r>
              <w:t>Accept risk – This is a test environment and not sensitive data(login) to access the game</w:t>
            </w:r>
          </w:p>
        </w:tc>
      </w:tr>
    </w:tbl>
    <w:p w:rsidR="006400CA" w:rsidRDefault="006400CA" w:rsidP="0095149D"/>
    <w:p w:rsidR="006400CA" w:rsidRDefault="006400CA" w:rsidP="0095149D"/>
    <w:p w:rsidR="0095149D" w:rsidRDefault="0095149D" w:rsidP="0095149D"/>
    <w:p w:rsidR="000A4DBB" w:rsidRPr="007E70A7" w:rsidRDefault="000A4DBB" w:rsidP="007E70A7">
      <w:pPr>
        <w:rPr>
          <w:b/>
        </w:rPr>
      </w:pPr>
    </w:p>
    <w:sectPr w:rsidR="000A4DBB" w:rsidRPr="007E70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E3523"/>
    <w:multiLevelType w:val="hybridMultilevel"/>
    <w:tmpl w:val="5C7C9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A3866"/>
    <w:multiLevelType w:val="hybridMultilevel"/>
    <w:tmpl w:val="9C2A8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B65809"/>
    <w:multiLevelType w:val="hybridMultilevel"/>
    <w:tmpl w:val="BDA03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D3C1F"/>
    <w:multiLevelType w:val="hybridMultilevel"/>
    <w:tmpl w:val="B906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A1D9B"/>
    <w:multiLevelType w:val="hybridMultilevel"/>
    <w:tmpl w:val="07DAB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BFD"/>
    <w:rsid w:val="000A4DBB"/>
    <w:rsid w:val="000E37F1"/>
    <w:rsid w:val="00102520"/>
    <w:rsid w:val="00153C9A"/>
    <w:rsid w:val="002050CD"/>
    <w:rsid w:val="002A672E"/>
    <w:rsid w:val="00570F44"/>
    <w:rsid w:val="006400CA"/>
    <w:rsid w:val="006649C7"/>
    <w:rsid w:val="007E70A7"/>
    <w:rsid w:val="00804AFE"/>
    <w:rsid w:val="00830A0E"/>
    <w:rsid w:val="00832F7E"/>
    <w:rsid w:val="00891D26"/>
    <w:rsid w:val="0095149D"/>
    <w:rsid w:val="00A00B32"/>
    <w:rsid w:val="00A30C80"/>
    <w:rsid w:val="00AC7F90"/>
    <w:rsid w:val="00C01754"/>
    <w:rsid w:val="00C34C0B"/>
    <w:rsid w:val="00CA7FD3"/>
    <w:rsid w:val="00E447D5"/>
    <w:rsid w:val="00F10100"/>
    <w:rsid w:val="00F80015"/>
    <w:rsid w:val="00FA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C235"/>
  <w15:chartTrackingRefBased/>
  <w15:docId w15:val="{0D28D153-75C2-482E-9318-D1BA2418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F7E"/>
    <w:pPr>
      <w:ind w:left="720"/>
      <w:contextualSpacing/>
    </w:pPr>
  </w:style>
  <w:style w:type="character" w:customStyle="1" w:styleId="text-middle">
    <w:name w:val="text-middle"/>
    <w:basedOn w:val="DefaultParagraphFont"/>
    <w:rsid w:val="00C34C0B"/>
  </w:style>
  <w:style w:type="character" w:styleId="Strong">
    <w:name w:val="Strong"/>
    <w:basedOn w:val="DefaultParagraphFont"/>
    <w:uiPriority w:val="22"/>
    <w:qFormat/>
    <w:rsid w:val="00C34C0B"/>
    <w:rPr>
      <w:b/>
      <w:bCs/>
    </w:rPr>
  </w:style>
  <w:style w:type="character" w:styleId="Emphasis">
    <w:name w:val="Emphasis"/>
    <w:basedOn w:val="DefaultParagraphFont"/>
    <w:uiPriority w:val="20"/>
    <w:qFormat/>
    <w:rsid w:val="00102520"/>
    <w:rPr>
      <w:i/>
      <w:iCs/>
    </w:rPr>
  </w:style>
  <w:style w:type="table" w:styleId="TableGrid">
    <w:name w:val="Table Grid"/>
    <w:basedOn w:val="TableNormal"/>
    <w:uiPriority w:val="39"/>
    <w:rsid w:val="00891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6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Lepono</dc:creator>
  <cp:keywords/>
  <dc:description/>
  <cp:lastModifiedBy>Tshepo Lepono</cp:lastModifiedBy>
  <cp:revision>2</cp:revision>
  <dcterms:created xsi:type="dcterms:W3CDTF">2022-05-22T15:45:00Z</dcterms:created>
  <dcterms:modified xsi:type="dcterms:W3CDTF">2022-05-22T15:45:00Z</dcterms:modified>
</cp:coreProperties>
</file>