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cs="Times New Roman" w:asciiTheme="minorAscii" w:hAnsiTheme="minorAscii"/>
          <w:b w:val="0"/>
          <w:bCs w:val="0"/>
          <w:i w:val="0"/>
          <w:iCs w:val="0"/>
          <w:color w:val="auto"/>
          <w:sz w:val="24"/>
          <w:szCs w:val="24"/>
          <w:lang w:val="en-US"/>
        </w:rPr>
      </w:pPr>
      <w:r>
        <w:rPr>
          <w:rFonts w:hint="default" w:cs="Times New Roman" w:asciiTheme="minorAscii" w:hAnsiTheme="minorAscii"/>
          <w:b/>
          <w:bCs/>
          <w:i w:val="0"/>
          <w:iCs w:val="0"/>
          <w:color w:val="auto"/>
          <w:sz w:val="24"/>
          <w:szCs w:val="24"/>
          <w:lang w:val="en-US"/>
        </w:rPr>
        <w:t>Introduction</w:t>
      </w:r>
      <w:r>
        <w:rPr>
          <w:rFonts w:hint="default" w:cs="Times New Roman" w:asciiTheme="minorAscii" w:hAnsiTheme="minorAscii"/>
          <w:b w:val="0"/>
          <w:bCs w:val="0"/>
          <w:i w:val="0"/>
          <w:iCs w:val="0"/>
          <w:color w:val="auto"/>
          <w:sz w:val="24"/>
          <w:szCs w:val="24"/>
          <w:lang w:val="en-US"/>
        </w:rPr>
        <w:t xml:space="preserve"> </w:t>
      </w:r>
    </w:p>
    <w:p>
      <w:pPr>
        <w:jc w:val="both"/>
        <w:rPr>
          <w:rFonts w:hint="default" w:eastAsia="Times New Roman" w:cs="Times New Roman" w:asciiTheme="minorAscii" w:hAnsiTheme="minorAscii"/>
          <w:b w:val="0"/>
          <w:bCs w:val="0"/>
          <w:i w:val="0"/>
          <w:iCs w:val="0"/>
          <w:color w:val="auto"/>
          <w:sz w:val="24"/>
          <w:szCs w:val="24"/>
          <w:lang w:val="en-US"/>
        </w:rPr>
      </w:pPr>
      <w:r>
        <w:rPr>
          <w:rFonts w:hint="default" w:eastAsia="Times New Roman" w:cs="Times New Roman" w:asciiTheme="minorAscii" w:hAnsiTheme="minorAscii"/>
          <w:b w:val="0"/>
          <w:bCs w:val="0"/>
          <w:i w:val="0"/>
          <w:iCs w:val="0"/>
          <w:color w:val="auto"/>
          <w:sz w:val="24"/>
          <w:szCs w:val="24"/>
          <w:lang w:val="en"/>
        </w:rPr>
        <w:t>In this era of the world where technology is taking its toll in modernization, digitization and automation in any field of work is nothing new for us to see. What required excessive traveling and expenditure then now people do things with the tip of their fingers sitting on a couch from their home; all made possible by advancement of technology and introduction of smart phones</w:t>
      </w:r>
      <w:r>
        <w:rPr>
          <w:rFonts w:hint="default" w:eastAsia="Times New Roman" w:cs="Times New Roman" w:asciiTheme="minorAscii" w:hAnsiTheme="minorAscii"/>
          <w:b w:val="0"/>
          <w:bCs w:val="0"/>
          <w:i w:val="0"/>
          <w:iCs w:val="0"/>
          <w:color w:val="auto"/>
          <w:sz w:val="24"/>
          <w:szCs w:val="24"/>
          <w:lang w:val="en-US"/>
        </w:rPr>
        <w:t xml:space="preserve">. </w:t>
      </w:r>
    </w:p>
    <w:p>
      <w:pPr>
        <w:jc w:val="both"/>
        <w:rPr>
          <w:rFonts w:hint="default" w:eastAsia="Times New Roman" w:cs="Times New Roman" w:asciiTheme="minorAscii" w:hAnsiTheme="minorAscii"/>
          <w:b w:val="0"/>
          <w:bCs w:val="0"/>
          <w:i w:val="0"/>
          <w:iCs w:val="0"/>
          <w:color w:val="auto"/>
          <w:sz w:val="24"/>
          <w:szCs w:val="24"/>
          <w:lang w:val="en-US"/>
        </w:rPr>
      </w:pPr>
    </w:p>
    <w:p>
      <w:pPr>
        <w:pStyle w:val="6"/>
        <w:keepNext w:val="0"/>
        <w:keepLines w:val="0"/>
        <w:widowControl/>
        <w:suppressLineNumbers w:val="0"/>
        <w:shd w:val="clear" w:fill="FFFFFF"/>
        <w:spacing w:before="105" w:beforeAutospacing="0" w:after="105" w:afterAutospacing="0"/>
        <w:ind w:left="0" w:right="0" w:firstLine="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r>
        <w:rPr>
          <w:rFonts w:hint="default" w:eastAsia="sans-serif" w:cs="Times New Roman" w:asciiTheme="minorAscii" w:hAnsiTheme="minorAscii"/>
          <w:b w:val="0"/>
          <w:bCs w:val="0"/>
          <w:i w:val="0"/>
          <w:iCs w:val="0"/>
          <w:caps w:val="0"/>
          <w:color w:val="auto"/>
          <w:spacing w:val="0"/>
          <w:sz w:val="24"/>
          <w:szCs w:val="24"/>
          <w:shd w:val="clear" w:fill="FFFFFF"/>
        </w:rPr>
        <w:t>Body mass index (BMI) is a value derived from the </w:t>
      </w:r>
      <w:r>
        <w:rPr>
          <w:rFonts w:hint="default" w:eastAsia="sans-serif" w:cs="Times New Roman" w:asciiTheme="minorAscii" w:hAnsiTheme="minorAscii"/>
          <w:b w:val="0"/>
          <w:bCs w:val="0"/>
          <w:i w:val="0"/>
          <w:iCs w:val="0"/>
          <w:caps w:val="0"/>
          <w:color w:val="auto"/>
          <w:spacing w:val="0"/>
          <w:sz w:val="24"/>
          <w:szCs w:val="24"/>
          <w:u w:val="none"/>
          <w:shd w:val="clear" w:fill="FFFFFF"/>
        </w:rPr>
        <w:t>mass</w:t>
      </w:r>
      <w:r>
        <w:rPr>
          <w:rFonts w:hint="default" w:eastAsia="sans-serif" w:cs="Times New Roman" w:asciiTheme="minorAscii" w:hAnsiTheme="minorAscii"/>
          <w:b w:val="0"/>
          <w:bCs w:val="0"/>
          <w:i w:val="0"/>
          <w:iCs w:val="0"/>
          <w:caps w:val="0"/>
          <w:color w:val="auto"/>
          <w:spacing w:val="0"/>
          <w:sz w:val="24"/>
          <w:szCs w:val="24"/>
          <w:shd w:val="clear" w:fill="FFFFFF"/>
        </w:rPr>
        <w:t>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"https://en.wikipedia.org/wiki/Mass_versus_weight" \o "Mass versus weight"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weight</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and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"https://en.wikipedia.org/wiki/Height" \o "Height"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height</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of a person. The BMI is defined as the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"https://en.wikipedia.org/wiki/Human_body_weight" \o "Human body weight"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body mass</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divided by the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"https://en.wikipedia.org/wiki/Square_(algebra)" \o "Square (algebra)"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square</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of the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"https://en.wikipedia.org/wiki/Human_height" \o "Human height"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body height</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and is expressed in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"https://en.wikipedia.org/wiki/Units_of_measurement" \o "Units of measurement"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units</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of kg/m</w:t>
      </w:r>
      <w:r>
        <w:rPr>
          <w:rFonts w:hint="default" w:eastAsia="sans-serif" w:cs="Times New Roman" w:asciiTheme="minorAscii" w:hAnsiTheme="minorAscii"/>
          <w:b w:val="0"/>
          <w:bCs w:val="0"/>
          <w:i w:val="0"/>
          <w:iCs w:val="0"/>
          <w:caps w:val="0"/>
          <w:color w:val="auto"/>
          <w:spacing w:val="0"/>
          <w:sz w:val="24"/>
          <w:szCs w:val="24"/>
          <w:shd w:val="clear" w:fill="FFFFFF"/>
          <w:vertAlign w:val="superscript"/>
        </w:rPr>
        <w:t>2</w:t>
      </w:r>
      <w:r>
        <w:rPr>
          <w:rFonts w:hint="default" w:eastAsia="sans-serif" w:cs="Times New Roman" w:asciiTheme="minorAscii" w:hAnsiTheme="minorAscii"/>
          <w:b w:val="0"/>
          <w:bCs w:val="0"/>
          <w:i w:val="0"/>
          <w:iCs w:val="0"/>
          <w:caps w:val="0"/>
          <w:color w:val="auto"/>
          <w:spacing w:val="0"/>
          <w:sz w:val="24"/>
          <w:szCs w:val="24"/>
          <w:shd w:val="clear" w:fill="FFFFFF"/>
        </w:rPr>
        <w:t>, resulting from mass in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"https://en.wikipedia.org/wiki/Kilogram" \o "Kilogram"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kilograms</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and height in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"https://en.wikipedia.org/wiki/Metre" \o "Metre"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metres</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The BMI is a convenient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"https://en.wikipedia.org/wiki/Rule_of_thumb" \o "Rule of thumb"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rule of thumb</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used to broadly categorize a person as underweight, normal weight, overweight, or obese based on tissue mass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"https://en.wikipedia.org/wiki/Muscle" \o "Muscle"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muscle</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fat, and bone) and height. Commonly accepted BMI ranges are underweight (under 18.5 kg/m</w:t>
      </w:r>
      <w:r>
        <w:rPr>
          <w:rFonts w:hint="default" w:eastAsia="sans-serif" w:cs="Times New Roman" w:asciiTheme="minorAscii" w:hAnsiTheme="minorAscii"/>
          <w:b w:val="0"/>
          <w:bCs w:val="0"/>
          <w:i w:val="0"/>
          <w:iCs w:val="0"/>
          <w:caps w:val="0"/>
          <w:color w:val="auto"/>
          <w:spacing w:val="0"/>
          <w:sz w:val="24"/>
          <w:szCs w:val="24"/>
          <w:shd w:val="clear" w:fill="FFFFFF"/>
          <w:vertAlign w:val="superscript"/>
        </w:rPr>
        <w:t>2</w:t>
      </w:r>
      <w:r>
        <w:rPr>
          <w:rFonts w:hint="default" w:eastAsia="sans-serif" w:cs="Times New Roman" w:asciiTheme="minorAscii" w:hAnsiTheme="minorAscii"/>
          <w:b w:val="0"/>
          <w:bCs w:val="0"/>
          <w:i w:val="0"/>
          <w:iCs w:val="0"/>
          <w:caps w:val="0"/>
          <w:color w:val="auto"/>
          <w:spacing w:val="0"/>
          <w:sz w:val="24"/>
          <w:szCs w:val="24"/>
          <w:shd w:val="clear" w:fill="FFFFFF"/>
        </w:rPr>
        <w:t>), normal weight (18.5 to 2</w:t>
      </w:r>
      <w:r>
        <w:rPr>
          <w:rFonts w:hint="default" w:eastAsia="sans-serif" w:cs="Times New Roman" w:asciiTheme="minorAscii" w:hAnsiTheme="minorAscii"/>
          <w:b w:val="0"/>
          <w:bCs w:val="0"/>
          <w:i w:val="0"/>
          <w:iCs w:val="0"/>
          <w:caps w:val="0"/>
          <w:color w:val="auto"/>
          <w:spacing w:val="0"/>
          <w:sz w:val="24"/>
          <w:szCs w:val="24"/>
          <w:shd w:val="clear" w:fill="FFFFFF"/>
          <w:lang w:val="en-US"/>
        </w:rPr>
        <w:t>4.9</w:t>
      </w:r>
      <w:r>
        <w:rPr>
          <w:rFonts w:hint="default" w:eastAsia="sans-serif" w:cs="Times New Roman" w:asciiTheme="minorAscii" w:hAnsiTheme="minorAscii"/>
          <w:b w:val="0"/>
          <w:bCs w:val="0"/>
          <w:i w:val="0"/>
          <w:iCs w:val="0"/>
          <w:caps w:val="0"/>
          <w:color w:val="auto"/>
          <w:spacing w:val="0"/>
          <w:sz w:val="24"/>
          <w:szCs w:val="24"/>
          <w:shd w:val="clear" w:fill="FFFFFF"/>
        </w:rPr>
        <w:t xml:space="preserve">), overweight (25 to </w:t>
      </w:r>
      <w:r>
        <w:rPr>
          <w:rFonts w:hint="default" w:eastAsia="sans-serif" w:cs="Times New Roman" w:asciiTheme="minorAscii" w:hAnsiTheme="minorAscii"/>
          <w:b w:val="0"/>
          <w:bCs w:val="0"/>
          <w:i w:val="0"/>
          <w:iCs w:val="0"/>
          <w:caps w:val="0"/>
          <w:color w:val="auto"/>
          <w:spacing w:val="0"/>
          <w:sz w:val="24"/>
          <w:szCs w:val="24"/>
          <w:shd w:val="clear" w:fill="FFFFFF"/>
          <w:lang w:val="en-US"/>
        </w:rPr>
        <w:t>29.9</w:t>
      </w:r>
      <w:r>
        <w:rPr>
          <w:rFonts w:hint="default" w:eastAsia="sans-serif" w:cs="Times New Roman" w:asciiTheme="minorAscii" w:hAnsiTheme="minorAscii"/>
          <w:b w:val="0"/>
          <w:bCs w:val="0"/>
          <w:i w:val="0"/>
          <w:iCs w:val="0"/>
          <w:caps w:val="0"/>
          <w:color w:val="auto"/>
          <w:spacing w:val="0"/>
          <w:sz w:val="24"/>
          <w:szCs w:val="24"/>
          <w:shd w:val="clear" w:fill="FFFFFF"/>
        </w:rPr>
        <w:t>), and obese (over 30)</w:t>
      </w:r>
      <w:r>
        <w:rPr>
          <w:rFonts w:hint="default" w:eastAsia="sans-serif" w:cs="Times New Roman" w:asciiTheme="minorAscii" w:hAnsiTheme="minorAscii"/>
          <w:b w:val="0"/>
          <w:bCs w:val="0"/>
          <w:i w:val="0"/>
          <w:iCs w:val="0"/>
          <w:caps w:val="0"/>
          <w:color w:val="auto"/>
          <w:spacing w:val="0"/>
          <w:sz w:val="24"/>
          <w:szCs w:val="24"/>
          <w:shd w:val="clear" w:fill="FFFFFF"/>
          <w:lang w:val="en-US"/>
        </w:rPr>
        <w:t>.</w:t>
      </w: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r>
        <w:rPr>
          <w:rFonts w:hint="default" w:eastAsia="sans-serif" w:cs="Times New Roman" w:asciiTheme="minorAscii" w:hAnsiTheme="minorAscii"/>
          <w:b w:val="0"/>
          <w:bCs w:val="0"/>
          <w:i w:val="0"/>
          <w:iCs w:val="0"/>
          <w:caps w:val="0"/>
          <w:color w:val="auto"/>
          <w:spacing w:val="0"/>
          <w:sz w:val="24"/>
          <w:szCs w:val="24"/>
          <w:shd w:val="clear" w:fill="FFFFFF"/>
        </w:rPr>
        <w:t>In general, the higher your BMI, the higher the risk of developing a range of conditions linked with excess weight, including</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diabetes</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arthritis</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liver disease</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several types of cancer (such as those of the breast, colon, and prostate)</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high blood pressure (hypertension)</w:t>
      </w:r>
      <w:r>
        <w:rPr>
          <w:rFonts w:hint="default" w:eastAsia="sans-serif" w:cs="Times New Roman" w:asciiTheme="minorAscii" w:hAnsiTheme="minorAscii"/>
          <w:b w:val="0"/>
          <w:bCs w:val="0"/>
          <w:i w:val="0"/>
          <w:iCs w:val="0"/>
          <w:caps w:val="0"/>
          <w:color w:val="auto"/>
          <w:spacing w:val="0"/>
          <w:sz w:val="24"/>
          <w:szCs w:val="24"/>
          <w:shd w:val="clear" w:fill="FFFFFF"/>
          <w:lang w:val="en-US"/>
        </w:rPr>
        <w:t>,</w:t>
      </w:r>
      <w:r>
        <w:rPr>
          <w:rFonts w:hint="default" w:eastAsia="sans-serif" w:cs="Times New Roman" w:asciiTheme="minorAscii" w:hAnsiTheme="minorAscii"/>
          <w:b w:val="0"/>
          <w:bCs w:val="0"/>
          <w:i w:val="0"/>
          <w:iCs w:val="0"/>
          <w:caps w:val="0"/>
          <w:color w:val="auto"/>
          <w:spacing w:val="0"/>
          <w:sz w:val="24"/>
          <w:szCs w:val="24"/>
          <w:shd w:val="clear" w:fill="FFFFFF"/>
        </w:rPr>
        <w:t>high cholesterol</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shd w:val="clear" w:fill="FFFFFF"/>
        </w:rPr>
        <w:t>sleep apnea.</w:t>
      </w:r>
      <w:r>
        <w:rPr>
          <w:rFonts w:hint="default" w:eastAsia="sans-serif" w:cs="Times New Roman" w:asciiTheme="minorAscii" w:hAnsiTheme="minorAscii"/>
          <w:b w:val="0"/>
          <w:bCs w:val="0"/>
          <w:i w:val="0"/>
          <w:iCs w:val="0"/>
          <w:caps w:val="0"/>
          <w:color w:val="auto"/>
          <w:spacing w:val="0"/>
          <w:sz w:val="24"/>
          <w:szCs w:val="24"/>
          <w:shd w:val="clear" w:fill="FFFFFF"/>
          <w:lang w:val="en-US"/>
        </w:rPr>
        <w:t xml:space="preserve">  </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begin"/>
      </w:r>
      <w:r>
        <w:rPr>
          <w:rFonts w:hint="default" w:eastAsia="sans-serif" w:cs="Times New Roman" w:asciiTheme="minorAscii" w:hAnsiTheme="minorAscii"/>
          <w:b w:val="0"/>
          <w:bCs w:val="0"/>
          <w:i w:val="0"/>
          <w:iCs w:val="0"/>
          <w:caps w:val="0"/>
          <w:color w:val="auto"/>
          <w:spacing w:val="0"/>
          <w:sz w:val="24"/>
          <w:szCs w:val="24"/>
          <w:u w:val="none"/>
          <w:shd w:val="clear" w:fill="FFFFFF"/>
        </w:rPr>
        <w:instrText xml:space="preserve"> HYPERLINK "https://www.who.int/features/factfiles/obesity/en/" \t "https://www.health.harvard.edu/blog/_blank" </w:instrTex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separate"/>
      </w:r>
      <w:r>
        <w:rPr>
          <w:rStyle w:val="5"/>
          <w:rFonts w:hint="default" w:eastAsia="sans-serif" w:cs="Times New Roman" w:asciiTheme="minorAscii" w:hAnsiTheme="minorAscii"/>
          <w:b w:val="0"/>
          <w:bCs w:val="0"/>
          <w:i w:val="0"/>
          <w:iCs w:val="0"/>
          <w:caps w:val="0"/>
          <w:color w:val="auto"/>
          <w:spacing w:val="0"/>
          <w:sz w:val="24"/>
          <w:szCs w:val="24"/>
          <w:u w:val="none"/>
          <w:shd w:val="clear" w:fill="FFFFFF"/>
        </w:rPr>
        <w:t>According to the WHO</w:t>
      </w:r>
      <w:r>
        <w:rPr>
          <w:rFonts w:hint="default" w:eastAsia="sans-serif" w:cs="Times New Roman" w:asciiTheme="minorAscii" w:hAnsiTheme="minorAscii"/>
          <w:b w:val="0"/>
          <w:bCs w:val="0"/>
          <w:i w:val="0"/>
          <w:iCs w:val="0"/>
          <w:caps w:val="0"/>
          <w:color w:val="auto"/>
          <w:spacing w:val="0"/>
          <w:sz w:val="24"/>
          <w:szCs w:val="24"/>
          <w:u w:val="none"/>
          <w:shd w:val="clear" w:fill="FFFFFF"/>
        </w:rPr>
        <w:fldChar w:fldCharType="end"/>
      </w:r>
      <w:r>
        <w:rPr>
          <w:rFonts w:hint="default" w:eastAsia="sans-serif" w:cs="Times New Roman" w:asciiTheme="minorAscii" w:hAnsiTheme="minorAscii"/>
          <w:b w:val="0"/>
          <w:bCs w:val="0"/>
          <w:i w:val="0"/>
          <w:iCs w:val="0"/>
          <w:caps w:val="0"/>
          <w:color w:val="auto"/>
          <w:spacing w:val="0"/>
          <w:sz w:val="24"/>
          <w:szCs w:val="24"/>
          <w:shd w:val="clear" w:fill="FFFFFF"/>
        </w:rPr>
        <w:t>, nearly 3 million people dye yearly worldwide due to being overweight or obese</w:t>
      </w:r>
      <w:r>
        <w:rPr>
          <w:rFonts w:hint="default" w:eastAsia="sans-serif" w:cs="Times New Roman" w:asciiTheme="minorAscii" w:hAnsiTheme="minorAscii"/>
          <w:b w:val="0"/>
          <w:bCs w:val="0"/>
          <w:i w:val="0"/>
          <w:iCs w:val="0"/>
          <w:caps w:val="0"/>
          <w:color w:val="auto"/>
          <w:spacing w:val="0"/>
          <w:sz w:val="24"/>
          <w:szCs w:val="24"/>
          <w:shd w:val="clear" w:fill="FFFFFF"/>
          <w:lang w:val="en-US"/>
        </w:rPr>
        <w:t>. To overcome this, BMI calculator is an android app that will help to maintain our Body Mass Index.</w:t>
      </w: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r>
        <w:rPr>
          <w:rFonts w:hint="default" w:eastAsia="sans-serif" w:cs="Times New Roman" w:asciiTheme="minorAscii" w:hAnsiTheme="minorAscii"/>
          <w:b w:val="0"/>
          <w:bCs w:val="0"/>
          <w:i w:val="0"/>
          <w:iCs w:val="0"/>
          <w:caps w:val="0"/>
          <w:color w:val="auto"/>
          <w:spacing w:val="0"/>
          <w:sz w:val="24"/>
          <w:szCs w:val="24"/>
          <w:shd w:val="clear" w:fill="FFFFFF"/>
          <w:lang w:val="en-US"/>
        </w:rPr>
        <w:t>BMI Calculator app will take height (Meter) and Weight(Kilogram) of particular user and will provide information like where user lie in BMI scale(</w:t>
      </w:r>
      <w:r>
        <w:rPr>
          <w:rFonts w:hint="default" w:eastAsia="sans-serif" w:cs="Times New Roman" w:asciiTheme="minorAscii" w:hAnsiTheme="minorAscii"/>
          <w:b w:val="0"/>
          <w:bCs w:val="0"/>
          <w:i w:val="0"/>
          <w:iCs w:val="0"/>
          <w:caps w:val="0"/>
          <w:color w:val="auto"/>
          <w:spacing w:val="0"/>
          <w:sz w:val="24"/>
          <w:szCs w:val="24"/>
          <w:shd w:val="clear" w:fill="FFFFFF"/>
        </w:rPr>
        <w:t>underweight (under 18.5 kg/m</w:t>
      </w:r>
      <w:r>
        <w:rPr>
          <w:rFonts w:hint="default" w:eastAsia="sans-serif" w:cs="Times New Roman" w:asciiTheme="minorAscii" w:hAnsiTheme="minorAscii"/>
          <w:b w:val="0"/>
          <w:bCs w:val="0"/>
          <w:i w:val="0"/>
          <w:iCs w:val="0"/>
          <w:caps w:val="0"/>
          <w:color w:val="auto"/>
          <w:spacing w:val="0"/>
          <w:sz w:val="24"/>
          <w:szCs w:val="24"/>
          <w:shd w:val="clear" w:fill="FFFFFF"/>
          <w:vertAlign w:val="superscript"/>
        </w:rPr>
        <w:t>2</w:t>
      </w:r>
      <w:r>
        <w:rPr>
          <w:rFonts w:hint="default" w:eastAsia="sans-serif" w:cs="Times New Roman" w:asciiTheme="minorAscii" w:hAnsiTheme="minorAscii"/>
          <w:b w:val="0"/>
          <w:bCs w:val="0"/>
          <w:i w:val="0"/>
          <w:iCs w:val="0"/>
          <w:caps w:val="0"/>
          <w:color w:val="auto"/>
          <w:spacing w:val="0"/>
          <w:sz w:val="24"/>
          <w:szCs w:val="24"/>
          <w:shd w:val="clear" w:fill="FFFFFF"/>
        </w:rPr>
        <w:t>), normal weight (18.5 to 2</w:t>
      </w:r>
      <w:r>
        <w:rPr>
          <w:rFonts w:hint="default" w:eastAsia="sans-serif" w:cs="Times New Roman" w:asciiTheme="minorAscii" w:hAnsiTheme="minorAscii"/>
          <w:b w:val="0"/>
          <w:bCs w:val="0"/>
          <w:i w:val="0"/>
          <w:iCs w:val="0"/>
          <w:caps w:val="0"/>
          <w:color w:val="auto"/>
          <w:spacing w:val="0"/>
          <w:sz w:val="24"/>
          <w:szCs w:val="24"/>
          <w:shd w:val="clear" w:fill="FFFFFF"/>
          <w:lang w:val="en-US"/>
        </w:rPr>
        <w:t>4.9</w:t>
      </w:r>
      <w:r>
        <w:rPr>
          <w:rFonts w:hint="default" w:eastAsia="sans-serif" w:cs="Times New Roman" w:asciiTheme="minorAscii" w:hAnsiTheme="minorAscii"/>
          <w:b w:val="0"/>
          <w:bCs w:val="0"/>
          <w:i w:val="0"/>
          <w:iCs w:val="0"/>
          <w:caps w:val="0"/>
          <w:color w:val="auto"/>
          <w:spacing w:val="0"/>
          <w:sz w:val="24"/>
          <w:szCs w:val="24"/>
          <w:shd w:val="clear" w:fill="FFFFFF"/>
        </w:rPr>
        <w:t xml:space="preserve">), overweight (25 to </w:t>
      </w:r>
      <w:r>
        <w:rPr>
          <w:rFonts w:hint="default" w:eastAsia="sans-serif" w:cs="Times New Roman" w:asciiTheme="minorAscii" w:hAnsiTheme="minorAscii"/>
          <w:b w:val="0"/>
          <w:bCs w:val="0"/>
          <w:i w:val="0"/>
          <w:iCs w:val="0"/>
          <w:caps w:val="0"/>
          <w:color w:val="auto"/>
          <w:spacing w:val="0"/>
          <w:sz w:val="24"/>
          <w:szCs w:val="24"/>
          <w:shd w:val="clear" w:fill="FFFFFF"/>
          <w:lang w:val="en-US"/>
        </w:rPr>
        <w:t>29.9</w:t>
      </w:r>
      <w:r>
        <w:rPr>
          <w:rFonts w:hint="default" w:eastAsia="sans-serif" w:cs="Times New Roman" w:asciiTheme="minorAscii" w:hAnsiTheme="minorAscii"/>
          <w:b w:val="0"/>
          <w:bCs w:val="0"/>
          <w:i w:val="0"/>
          <w:iCs w:val="0"/>
          <w:caps w:val="0"/>
          <w:color w:val="auto"/>
          <w:spacing w:val="0"/>
          <w:sz w:val="24"/>
          <w:szCs w:val="24"/>
          <w:shd w:val="clear" w:fill="FFFFFF"/>
        </w:rPr>
        <w:t>), and obese (over 30</w:t>
      </w:r>
      <w:r>
        <w:rPr>
          <w:rFonts w:hint="default" w:eastAsia="sans-serif" w:cs="Times New Roman" w:asciiTheme="minorAscii" w:hAnsiTheme="minorAscii"/>
          <w:b w:val="0"/>
          <w:bCs w:val="0"/>
          <w:i w:val="0"/>
          <w:iCs w:val="0"/>
          <w:caps w:val="0"/>
          <w:color w:val="auto"/>
          <w:spacing w:val="0"/>
          <w:sz w:val="24"/>
          <w:szCs w:val="24"/>
          <w:shd w:val="clear" w:fill="FFFFFF"/>
          <w:lang w:val="en-US"/>
        </w:rPr>
        <w:t>)</w:t>
      </w:r>
      <w:r>
        <w:rPr>
          <w:rFonts w:hint="default" w:eastAsia="sans-serif" w:cs="Times New Roman" w:asciiTheme="minorAscii" w:hAnsiTheme="minorAscii"/>
          <w:b w:val="0"/>
          <w:bCs w:val="0"/>
          <w:i w:val="0"/>
          <w:iCs w:val="0"/>
          <w:caps w:val="0"/>
          <w:color w:val="auto"/>
          <w:spacing w:val="0"/>
          <w:sz w:val="24"/>
          <w:szCs w:val="24"/>
          <w:shd w:val="clear" w:fill="FFFFFF"/>
        </w:rPr>
        <w:t>)</w:t>
      </w:r>
      <w:r>
        <w:rPr>
          <w:rFonts w:hint="default" w:eastAsia="sans-serif" w:cs="Times New Roman" w:asciiTheme="minorAscii" w:hAnsiTheme="minorAscii"/>
          <w:b w:val="0"/>
          <w:bCs w:val="0"/>
          <w:i w:val="0"/>
          <w:iCs w:val="0"/>
          <w:caps w:val="0"/>
          <w:color w:val="auto"/>
          <w:spacing w:val="0"/>
          <w:sz w:val="24"/>
          <w:szCs w:val="24"/>
          <w:shd w:val="clear" w:fill="FFFFFF"/>
          <w:lang w:val="en-US"/>
        </w:rPr>
        <w:t>. Moreover BMI Calculator will have different features which provide user information like what user have to follow according to BMI scale they lie and BMI History, which is different from pre-existing BMI Calculator.</w:t>
      </w: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spacing w:before="0" w:beforeAutospacing="1" w:after="53" w:afterAutospacing="0"/>
        <w:jc w:val="both"/>
        <w:rPr>
          <w:rFonts w:hint="default" w:eastAsia="sans-serif" w:cs="Times New Roman" w:asciiTheme="minorAscii" w:hAnsiTheme="minorAscii"/>
          <w:b/>
          <w:bCs/>
          <w:i w:val="0"/>
          <w:iCs w:val="0"/>
          <w:caps w:val="0"/>
          <w:color w:val="auto"/>
          <w:spacing w:val="0"/>
          <w:sz w:val="24"/>
          <w:szCs w:val="24"/>
          <w:shd w:val="clear" w:fill="FFFFFF"/>
          <w:lang w:val="en-US"/>
        </w:rPr>
      </w:pPr>
      <w:r>
        <w:rPr>
          <w:rFonts w:hint="default" w:eastAsia="sans-serif" w:cs="Times New Roman" w:asciiTheme="minorAscii" w:hAnsiTheme="minorAscii"/>
          <w:b/>
          <w:bCs/>
          <w:i w:val="0"/>
          <w:iCs w:val="0"/>
          <w:caps w:val="0"/>
          <w:color w:val="auto"/>
          <w:spacing w:val="0"/>
          <w:sz w:val="24"/>
          <w:szCs w:val="24"/>
          <w:shd w:val="clear" w:fill="FFFFFF"/>
          <w:lang w:val="en-US"/>
        </w:rPr>
        <w:t>Literature Review</w:t>
      </w:r>
    </w:p>
    <w:p>
      <w:pPr>
        <w:keepNext w:val="0"/>
        <w:keepLines w:val="0"/>
        <w:widowControl/>
        <w:numPr>
          <w:ilvl w:val="0"/>
          <w:numId w:val="0"/>
        </w:numPr>
        <w:suppressLineNumbers w:val="0"/>
        <w:spacing w:before="0" w:beforeAutospacing="1" w:after="53" w:afterAutospacing="0"/>
        <w:jc w:val="both"/>
        <w:rPr>
          <w:rFonts w:hint="default" w:eastAsia="Georgia" w:cs="Georgia" w:asciiTheme="minorAscii" w:hAnsiTheme="minorAscii"/>
          <w:i w:val="0"/>
          <w:iCs w:val="0"/>
          <w:caps w:val="0"/>
          <w:color w:val="333333"/>
          <w:spacing w:val="0"/>
          <w:sz w:val="24"/>
          <w:szCs w:val="24"/>
          <w:shd w:val="clear" w:color="auto" w:fill="auto"/>
        </w:rPr>
      </w:pPr>
      <w:r>
        <w:rPr>
          <w:rFonts w:hint="default" w:eastAsia="Georgia" w:cs="Georgia" w:asciiTheme="minorAscii" w:hAnsiTheme="minorAscii"/>
          <w:i w:val="0"/>
          <w:iCs w:val="0"/>
          <w:caps w:val="0"/>
          <w:color w:val="333333"/>
          <w:spacing w:val="0"/>
          <w:sz w:val="24"/>
          <w:szCs w:val="24"/>
          <w:shd w:val="clear" w:color="auto" w:fill="auto"/>
        </w:rPr>
        <w:t xml:space="preserve">Body Mass Index (BMI) is calculated by dividing weight (in kilograms) by (height)² (in metres²). The World Health Organization defines overweight as having a BMI value of 25.0 to 29.9, while a BMI of </w:t>
      </w:r>
      <w:r>
        <w:rPr>
          <w:rFonts w:hint="default" w:eastAsia="Georgia" w:cs="Georgia" w:asciiTheme="minorAscii" w:hAnsiTheme="minorAscii"/>
          <w:i w:val="0"/>
          <w:iCs w:val="0"/>
          <w:caps w:val="0"/>
          <w:color w:val="auto"/>
          <w:spacing w:val="0"/>
          <w:sz w:val="24"/>
          <w:szCs w:val="24"/>
          <w:shd w:val="clear" w:color="auto" w:fill="auto"/>
        </w:rPr>
        <w:t xml:space="preserve">greater </w:t>
      </w:r>
      <w:r>
        <w:rPr>
          <w:rFonts w:hint="default" w:eastAsia="Georgia" w:cs="Georgia" w:asciiTheme="minorAscii" w:hAnsiTheme="minorAscii"/>
          <w:i w:val="0"/>
          <w:iCs w:val="0"/>
          <w:caps w:val="0"/>
          <w:color w:val="333333"/>
          <w:spacing w:val="0"/>
          <w:sz w:val="24"/>
          <w:szCs w:val="24"/>
          <w:shd w:val="clear" w:color="auto" w:fill="auto"/>
        </w:rPr>
        <w:t>than 30 is considered obese. A BMI value of 18.5 to 24.9 is generally considered normal, and a BMI less than 18.5 is defined as underweight.</w:t>
      </w:r>
    </w:p>
    <w:p>
      <w:pPr>
        <w:keepNext w:val="0"/>
        <w:keepLines w:val="0"/>
        <w:widowControl/>
        <w:numPr>
          <w:ilvl w:val="0"/>
          <w:numId w:val="0"/>
        </w:numPr>
        <w:suppressLineNumbers w:val="0"/>
        <w:spacing w:before="0" w:beforeAutospacing="1" w:after="53" w:afterAutospacing="0"/>
        <w:jc w:val="both"/>
        <w:rPr>
          <w:rFonts w:hint="default" w:eastAsia="Georgia" w:cs="Georgia" w:asciiTheme="minorAscii" w:hAnsiTheme="minorAscii"/>
          <w:i w:val="0"/>
          <w:iCs w:val="0"/>
          <w:caps w:val="0"/>
          <w:color w:val="333333"/>
          <w:spacing w:val="0"/>
          <w:sz w:val="24"/>
          <w:szCs w:val="24"/>
          <w:shd w:val="clear" w:color="auto" w:fill="auto"/>
        </w:rPr>
      </w:pPr>
      <w:r>
        <w:rPr>
          <w:rStyle w:val="4"/>
          <w:rFonts w:hint="default" w:eastAsia="Georgia" w:cs="Georgia" w:asciiTheme="minorAscii" w:hAnsiTheme="minorAscii"/>
          <w:b/>
          <w:bCs/>
          <w:i w:val="0"/>
          <w:iCs w:val="0"/>
          <w:caps w:val="0"/>
          <w:color w:val="333333"/>
          <w:spacing w:val="0"/>
          <w:sz w:val="24"/>
          <w:szCs w:val="24"/>
          <w:shd w:val="clear" w:color="auto" w:fill="auto"/>
          <w:lang w:val="en-US"/>
        </w:rPr>
        <w:t>BMI: Be calculative in your life!</w:t>
      </w:r>
      <w:r>
        <w:rPr>
          <w:rStyle w:val="4"/>
          <w:rFonts w:hint="default" w:eastAsia="Georgia" w:cs="Georgia" w:asciiTheme="minorAscii" w:hAnsiTheme="minorAscii"/>
          <w:i w:val="0"/>
          <w:iCs w:val="0"/>
          <w:caps w:val="0"/>
          <w:color w:val="333333"/>
          <w:spacing w:val="0"/>
          <w:sz w:val="24"/>
          <w:szCs w:val="24"/>
          <w:shd w:val="clear" w:color="auto" w:fill="auto"/>
          <w:lang w:val="en-US"/>
        </w:rPr>
        <w:t>(</w:t>
      </w:r>
      <w:r>
        <w:rPr>
          <w:rFonts w:hint="default" w:eastAsia="Georgia" w:cs="Georgia" w:asciiTheme="minorAscii" w:hAnsiTheme="minorAscii"/>
          <w:i w:val="0"/>
          <w:iCs w:val="0"/>
          <w:caps w:val="0"/>
          <w:color w:val="333333"/>
          <w:spacing w:val="0"/>
          <w:sz w:val="24"/>
          <w:szCs w:val="24"/>
          <w:shd w:val="clear" w:color="auto" w:fill="auto"/>
        </w:rPr>
        <w:t> </w:t>
      </w:r>
      <w:r>
        <w:rPr>
          <w:rFonts w:hint="default" w:eastAsia="Georgia" w:cs="Georgia" w:asciiTheme="minorAscii" w:hAnsiTheme="minorAscii"/>
          <w:i w:val="0"/>
          <w:iCs w:val="0"/>
          <w:caps w:val="0"/>
          <w:color w:val="333333"/>
          <w:spacing w:val="0"/>
          <w:sz w:val="24"/>
          <w:szCs w:val="24"/>
          <w:shd w:val="clear" w:color="auto" w:fill="auto"/>
        </w:rPr>
        <w:t>Koshini, Shu Min, Le Shan</w:t>
      </w:r>
      <w:r>
        <w:rPr>
          <w:rStyle w:val="4"/>
          <w:rFonts w:hint="default" w:eastAsia="Georgia" w:cs="Georgia" w:asciiTheme="minorAscii" w:hAnsiTheme="minorAscii"/>
          <w:i w:val="0"/>
          <w:iCs w:val="0"/>
          <w:caps w:val="0"/>
          <w:color w:val="333333"/>
          <w:spacing w:val="0"/>
          <w:sz w:val="24"/>
          <w:szCs w:val="24"/>
          <w:shd w:val="clear" w:color="auto" w:fill="auto"/>
          <w:lang w:val="en-US"/>
        </w:rPr>
        <w:t>) explains BMI as s</w:t>
      </w:r>
      <w:r>
        <w:rPr>
          <w:rStyle w:val="4"/>
          <w:rFonts w:hint="default" w:eastAsia="Georgia" w:cs="Georgia" w:asciiTheme="minorAscii" w:hAnsiTheme="minorAscii"/>
          <w:i w:val="0"/>
          <w:iCs w:val="0"/>
          <w:caps w:val="0"/>
          <w:color w:val="333333"/>
          <w:spacing w:val="0"/>
          <w:sz w:val="24"/>
          <w:szCs w:val="24"/>
          <w:shd w:val="clear" w:color="auto" w:fill="auto"/>
        </w:rPr>
        <w:t>imple, quick, effective and applies to all</w:t>
      </w:r>
      <w:r>
        <w:rPr>
          <w:rStyle w:val="4"/>
          <w:rFonts w:hint="default" w:eastAsia="Georgia" w:cs="Georgia" w:asciiTheme="minorAscii" w:hAnsiTheme="minorAscii"/>
          <w:i w:val="0"/>
          <w:iCs w:val="0"/>
          <w:caps w:val="0"/>
          <w:color w:val="333333"/>
          <w:spacing w:val="0"/>
          <w:sz w:val="24"/>
          <w:szCs w:val="24"/>
          <w:shd w:val="clear" w:color="auto" w:fill="auto"/>
          <w:lang w:val="en-US"/>
        </w:rPr>
        <w:t xml:space="preserve">. </w:t>
      </w:r>
      <w:r>
        <w:rPr>
          <w:rFonts w:hint="default" w:eastAsia="Georgia" w:cs="Georgia" w:asciiTheme="minorAscii" w:hAnsiTheme="minorAscii"/>
          <w:i w:val="0"/>
          <w:iCs w:val="0"/>
          <w:caps w:val="0"/>
          <w:color w:val="333333"/>
          <w:spacing w:val="0"/>
          <w:sz w:val="24"/>
          <w:szCs w:val="24"/>
          <w:shd w:val="clear" w:color="auto" w:fill="auto"/>
        </w:rPr>
        <w:t>The calculation of BMI is the same for both male or female, adult or otherwise. It requires only quick measurement of both the height and weight, followed by a simple calculation which can be computed manually on paper or through the internet.</w:t>
      </w:r>
    </w:p>
    <w:p>
      <w:pPr>
        <w:keepNext w:val="0"/>
        <w:keepLines w:val="0"/>
        <w:widowControl/>
        <w:numPr>
          <w:ilvl w:val="0"/>
          <w:numId w:val="0"/>
        </w:numPr>
        <w:suppressLineNumbers w:val="0"/>
        <w:spacing w:before="0" w:beforeAutospacing="1" w:after="53" w:afterAutospacing="0"/>
        <w:jc w:val="both"/>
        <w:rPr>
          <w:rFonts w:hint="default" w:eastAsia="SimSun" w:cs="SimSun" w:asciiTheme="minorAscii" w:hAnsiTheme="minorAscii"/>
          <w:sz w:val="24"/>
          <w:szCs w:val="24"/>
        </w:rPr>
      </w:pPr>
      <w:r>
        <w:rPr>
          <w:rFonts w:hint="default" w:eastAsia="SimSun" w:cs="SimSun" w:asciiTheme="minorAscii" w:hAnsiTheme="minorAscii"/>
          <w:b/>
          <w:bCs/>
          <w:sz w:val="24"/>
          <w:szCs w:val="24"/>
        </w:rPr>
        <w:t>The BMI Calculator App</w:t>
      </w:r>
      <w:r>
        <w:rPr>
          <w:rFonts w:hint="default" w:eastAsia="SimSun" w:cs="SimSun" w:asciiTheme="minorAscii" w:hAnsiTheme="minorAscii"/>
          <w:b/>
          <w:bCs/>
          <w:sz w:val="24"/>
          <w:szCs w:val="24"/>
          <w:lang w:val="en-US"/>
        </w:rPr>
        <w:t>(</w:t>
      </w:r>
      <w:r>
        <w:rPr>
          <w:rFonts w:hint="default" w:eastAsia="SimSun" w:cs="SimSun" w:asciiTheme="minorAscii" w:hAnsiTheme="minorAscii"/>
          <w:sz w:val="24"/>
          <w:szCs w:val="24"/>
        </w:rPr>
        <w:t>Ahmed Abdulhasan Mahdi, Shibani Kulkarni</w:t>
      </w:r>
      <w:r>
        <w:rPr>
          <w:rFonts w:hint="default" w:eastAsia="SimSun" w:cs="SimSun" w:asciiTheme="minorAscii" w:hAnsiTheme="minorAscii"/>
          <w:b/>
          <w:bCs/>
          <w:sz w:val="24"/>
          <w:szCs w:val="24"/>
          <w:lang w:val="en-US"/>
        </w:rPr>
        <w:t xml:space="preserve">) </w:t>
      </w:r>
      <w:r>
        <w:rPr>
          <w:rFonts w:hint="default" w:eastAsia="SimSun" w:cs="SimSun" w:asciiTheme="minorAscii" w:hAnsiTheme="minorAscii"/>
          <w:b w:val="0"/>
          <w:bCs w:val="0"/>
          <w:sz w:val="24"/>
          <w:szCs w:val="24"/>
          <w:lang w:val="en-US"/>
        </w:rPr>
        <w:t>explains BMI Calculator</w:t>
      </w:r>
      <w:r>
        <w:rPr>
          <w:rFonts w:hint="default" w:eastAsia="SimSun" w:cs="SimSun" w:asciiTheme="minorAscii" w:hAnsiTheme="minorAscii"/>
          <w:b/>
          <w:bCs/>
          <w:sz w:val="24"/>
          <w:szCs w:val="24"/>
          <w:lang w:val="en-US"/>
        </w:rPr>
        <w:t xml:space="preserve"> </w:t>
      </w:r>
      <w:r>
        <w:rPr>
          <w:rFonts w:hint="default" w:eastAsia="SimSun" w:cs="SimSun" w:asciiTheme="minorAscii" w:hAnsiTheme="minorAscii"/>
          <w:sz w:val="24"/>
          <w:szCs w:val="24"/>
        </w:rPr>
        <w:t>App is software applications which avoids more manual hours that need to spend in personally calculate</w:t>
      </w:r>
      <w:r>
        <w:rPr>
          <w:rFonts w:hint="default" w:eastAsia="SimSun" w:cs="SimSun" w:asciiTheme="minorAscii" w:hAnsiTheme="minorAscii"/>
          <w:sz w:val="24"/>
          <w:szCs w:val="24"/>
          <w:lang w:val="en-US"/>
        </w:rPr>
        <w:t xml:space="preserve"> </w:t>
      </w:r>
      <w:r>
        <w:rPr>
          <w:rFonts w:hint="default" w:eastAsia="SimSun" w:cs="SimSun" w:asciiTheme="minorAscii" w:hAnsiTheme="minorAscii"/>
          <w:sz w:val="24"/>
          <w:szCs w:val="24"/>
        </w:rPr>
        <w:t>and find the BMI for a particular person at a single click. This application keeps both the standard in it ie</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 xml:space="preserve"> American standard and Indian standard too.This app gives us all the information in both the standards which is not given in existing app.</w:t>
      </w:r>
    </w:p>
    <w:p>
      <w:pPr>
        <w:keepNext w:val="0"/>
        <w:keepLines w:val="0"/>
        <w:widowControl/>
        <w:numPr>
          <w:ilvl w:val="0"/>
          <w:numId w:val="0"/>
        </w:numPr>
        <w:suppressLineNumbers w:val="0"/>
        <w:spacing w:before="0" w:beforeAutospacing="1" w:after="53" w:afterAutospacing="0"/>
        <w:jc w:val="both"/>
        <w:rPr>
          <w:rFonts w:hint="default" w:eastAsia="SimSun" w:cs="SimSun" w:asciiTheme="minorAscii" w:hAnsiTheme="minorAscii"/>
          <w:sz w:val="24"/>
          <w:szCs w:val="24"/>
          <w:lang w:val="en-US"/>
        </w:rPr>
      </w:pPr>
      <w:r>
        <w:rPr>
          <w:rFonts w:hint="default" w:eastAsia="SimSun" w:cs="SimSun" w:asciiTheme="minorAscii" w:hAnsiTheme="minorAscii"/>
          <w:b/>
          <w:bCs/>
          <w:sz w:val="24"/>
          <w:szCs w:val="24"/>
          <w:lang w:val="en-US"/>
        </w:rPr>
        <w:t>Easy BMI Calculator</w:t>
      </w:r>
      <w:r>
        <w:rPr>
          <w:rFonts w:hint="default" w:eastAsia="SimSun" w:cs="SimSun" w:asciiTheme="minorAscii" w:hAnsiTheme="minorAscii"/>
          <w:sz w:val="24"/>
          <w:szCs w:val="24"/>
          <w:lang w:val="en-US"/>
        </w:rPr>
        <w:t>(Codium App Ideas). This Easy BMI Calculator Android application takes age, weight and height. After calculating BMI it displays where that user lies in BMI Scale but does not shows what that particular scales means. Moreover it does not shows what that person have to do and follow after lying in that particular BMI scale(Underweight, normal, over weight, obese). There is no BMI history to keep track.</w:t>
      </w:r>
    </w:p>
    <w:p>
      <w:pPr>
        <w:keepNext w:val="0"/>
        <w:keepLines w:val="0"/>
        <w:widowControl/>
        <w:numPr>
          <w:ilvl w:val="0"/>
          <w:numId w:val="0"/>
        </w:numPr>
        <w:suppressLineNumbers w:val="0"/>
        <w:spacing w:before="0" w:beforeAutospacing="1" w:after="53" w:afterAutospacing="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The main difference between Easy BMI Calculator and BMI Calculator that is going to develop are BMI history. BMI history will show history of user including particular date and BMI value. Other difference is BMI Calculator will show what things and have to follow after lying on that particular BMI scale. </w:t>
      </w:r>
    </w:p>
    <w:p>
      <w:pPr>
        <w:keepNext w:val="0"/>
        <w:keepLines w:val="0"/>
        <w:widowControl/>
        <w:numPr>
          <w:ilvl w:val="0"/>
          <w:numId w:val="0"/>
        </w:numPr>
        <w:suppressLineNumbers w:val="0"/>
        <w:spacing w:before="0" w:beforeAutospacing="1" w:after="53" w:afterAutospacing="0"/>
        <w:ind w:left="-360" w:leftChars="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bookmarkStart w:id="0" w:name="_GoBack"/>
      <w:bookmarkEnd w:id="0"/>
    </w:p>
    <w:p>
      <w:pPr>
        <w:pStyle w:val="6"/>
        <w:keepNext w:val="0"/>
        <w:keepLines w:val="0"/>
        <w:widowControl/>
        <w:suppressLineNumbers w:val="0"/>
        <w:shd w:val="clear" w:fill="FFFFFF"/>
        <w:spacing w:before="105" w:beforeAutospacing="0" w:after="105" w:afterAutospacing="0"/>
        <w:ind w:left="0" w:right="0" w:firstLine="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pStyle w:val="6"/>
        <w:keepNext w:val="0"/>
        <w:keepLines w:val="0"/>
        <w:widowControl/>
        <w:suppressLineNumbers w:val="0"/>
        <w:shd w:val="clear" w:fill="FFFFFF"/>
        <w:spacing w:before="105" w:beforeAutospacing="0" w:after="105" w:afterAutospacing="0"/>
        <w:ind w:left="0" w:right="0" w:firstLine="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pStyle w:val="6"/>
        <w:keepNext w:val="0"/>
        <w:keepLines w:val="0"/>
        <w:widowControl/>
        <w:suppressLineNumbers w:val="0"/>
        <w:shd w:val="clear" w:fill="FFFFFF"/>
        <w:spacing w:before="105" w:beforeAutospacing="0" w:after="105" w:afterAutospacing="0"/>
        <w:ind w:left="0" w:right="0" w:firstLine="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pStyle w:val="6"/>
        <w:keepNext w:val="0"/>
        <w:keepLines w:val="0"/>
        <w:widowControl/>
        <w:suppressLineNumbers w:val="0"/>
        <w:shd w:val="clear" w:fill="FFFFFF"/>
        <w:spacing w:before="105" w:beforeAutospacing="0" w:after="105" w:afterAutospacing="0"/>
        <w:ind w:left="0" w:right="0" w:firstLine="0"/>
        <w:jc w:val="both"/>
        <w:rPr>
          <w:rFonts w:hint="default" w:eastAsia="sans-serif" w:cs="Times New Roman" w:asciiTheme="minorAscii" w:hAnsiTheme="minorAscii"/>
          <w:b w:val="0"/>
          <w:bCs w:val="0"/>
          <w:i w:val="0"/>
          <w:iCs w:val="0"/>
          <w:caps w:val="0"/>
          <w:color w:val="auto"/>
          <w:spacing w:val="0"/>
          <w:sz w:val="24"/>
          <w:szCs w:val="24"/>
          <w:shd w:val="clear" w:fill="FFFFFF"/>
          <w:lang w:val="en-US"/>
        </w:rPr>
      </w:pPr>
    </w:p>
    <w:p>
      <w:pPr>
        <w:jc w:val="both"/>
        <w:rPr>
          <w:rFonts w:hint="default" w:eastAsia="Times New Roman" w:cs="Times New Roman" w:asciiTheme="minorAscii" w:hAnsiTheme="minorAscii"/>
          <w:b w:val="0"/>
          <w:bCs w:val="0"/>
          <w:i w:val="0"/>
          <w:iCs w:val="0"/>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92341"/>
    <w:rsid w:val="03791B69"/>
    <w:rsid w:val="097F535C"/>
    <w:rsid w:val="0B011F98"/>
    <w:rsid w:val="101C189F"/>
    <w:rsid w:val="1E15059F"/>
    <w:rsid w:val="20CA70A0"/>
    <w:rsid w:val="21E10989"/>
    <w:rsid w:val="4EB17F03"/>
    <w:rsid w:val="54540D7F"/>
    <w:rsid w:val="60856664"/>
    <w:rsid w:val="63AA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2021-03-05T06:56:00Z</dcterms:created>
  <dc:creator>tsheringgyeltshen</dc:creator>
  <cp:lastModifiedBy>tsheringgyeltshen</cp:lastModifiedBy>
  <dcterms:modified xsi:type="dcterms:W3CDTF">2021-03-06T14:59:44Z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