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8414" w14:textId="2DF40761" w:rsidR="003F48ED" w:rsidRPr="003F48ED" w:rsidRDefault="003F48ED" w:rsidP="003F48E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3F48ED">
        <w:rPr>
          <w:rFonts w:ascii="Times New Roman" w:hAnsi="Times New Roman" w:cs="Times New Roman"/>
          <w:b/>
          <w:bCs/>
        </w:rPr>
        <w:t>T</w:t>
      </w:r>
      <w:r w:rsidRPr="003F48ED">
        <w:rPr>
          <w:rFonts w:ascii="Times New Roman" w:hAnsi="Times New Roman" w:cs="Times New Roman"/>
          <w:b/>
          <w:bCs/>
        </w:rPr>
        <w:t>he dining philosophers problem</w:t>
      </w:r>
    </w:p>
    <w:p w14:paraId="3D945720" w14:textId="58A27BFC" w:rsidR="003F48ED" w:rsidRPr="003F48ED" w:rsidRDefault="003F48ED" w:rsidP="003F48ED">
      <w:pPr>
        <w:rPr>
          <w:rFonts w:ascii="Times New Roman" w:hAnsi="Times New Roman" w:cs="Times New Roman"/>
        </w:rPr>
      </w:pPr>
      <w:r w:rsidRPr="003F48ED">
        <w:rPr>
          <w:rFonts w:ascii="Times New Roman" w:hAnsi="Times New Roman" w:cs="Times New Roman"/>
        </w:rPr>
        <w:t xml:space="preserve">Five philosophers live in a house. The life of each philosopher consists principally of </w:t>
      </w:r>
      <w:r w:rsidRPr="003F48ED">
        <w:rPr>
          <w:rFonts w:ascii="Times New Roman" w:hAnsi="Times New Roman" w:cs="Times New Roman"/>
          <w:color w:val="FF0000"/>
        </w:rPr>
        <w:t xml:space="preserve">thinking </w:t>
      </w:r>
      <w:r w:rsidRPr="003F48ED">
        <w:rPr>
          <w:rFonts w:ascii="Times New Roman" w:hAnsi="Times New Roman" w:cs="Times New Roman"/>
        </w:rPr>
        <w:t xml:space="preserve">and </w:t>
      </w:r>
      <w:r w:rsidRPr="003F48ED">
        <w:rPr>
          <w:rFonts w:ascii="Times New Roman" w:hAnsi="Times New Roman" w:cs="Times New Roman"/>
          <w:color w:val="FF0000"/>
        </w:rPr>
        <w:t>eating</w:t>
      </w:r>
      <w:r w:rsidRPr="003F48ED">
        <w:rPr>
          <w:rFonts w:ascii="Times New Roman" w:hAnsi="Times New Roman" w:cs="Times New Roman"/>
        </w:rPr>
        <w:t xml:space="preserve">, and the only food that contributed to their thinking efforts was spaghetti. Due to a lack of manual skill, each philosopher </w:t>
      </w:r>
      <w:r w:rsidRPr="003F48ED">
        <w:rPr>
          <w:rFonts w:ascii="Times New Roman" w:hAnsi="Times New Roman" w:cs="Times New Roman"/>
          <w:color w:val="FF0000"/>
        </w:rPr>
        <w:t>requires</w:t>
      </w:r>
      <w:r w:rsidRPr="003F48ED">
        <w:rPr>
          <w:rFonts w:ascii="Times New Roman" w:hAnsi="Times New Roman" w:cs="Times New Roman"/>
          <w:color w:val="FF0000"/>
        </w:rPr>
        <w:t xml:space="preserve"> </w:t>
      </w:r>
      <w:r w:rsidRPr="003F48ED">
        <w:rPr>
          <w:rFonts w:ascii="Times New Roman" w:hAnsi="Times New Roman" w:cs="Times New Roman"/>
          <w:color w:val="FF0000"/>
        </w:rPr>
        <w:t>two forks</w:t>
      </w:r>
      <w:r w:rsidRPr="003F48ED">
        <w:rPr>
          <w:rFonts w:ascii="Times New Roman" w:hAnsi="Times New Roman" w:cs="Times New Roman"/>
        </w:rPr>
        <w:t xml:space="preserve"> to eat spaghetti.</w:t>
      </w:r>
    </w:p>
    <w:p w14:paraId="3F138361" w14:textId="31B40DE9" w:rsidR="003F48ED" w:rsidRPr="003F48ED" w:rsidRDefault="003F48ED" w:rsidP="003F48ED">
      <w:pPr>
        <w:rPr>
          <w:rFonts w:ascii="Times New Roman" w:hAnsi="Times New Roman" w:cs="Times New Roman"/>
        </w:rPr>
      </w:pPr>
      <w:r w:rsidRPr="003F48ED">
        <w:rPr>
          <w:rFonts w:ascii="Times New Roman" w:hAnsi="Times New Roman" w:cs="Times New Roman"/>
        </w:rPr>
        <w:t>The eating arrangements are simple ( Figure 6.11 ): a round table on which is</w:t>
      </w:r>
      <w:r>
        <w:rPr>
          <w:rFonts w:ascii="Times New Roman" w:hAnsi="Times New Roman" w:cs="Times New Roman"/>
        </w:rPr>
        <w:t xml:space="preserve"> </w:t>
      </w:r>
      <w:r w:rsidRPr="003F48ED">
        <w:rPr>
          <w:rFonts w:ascii="Times New Roman" w:hAnsi="Times New Roman" w:cs="Times New Roman"/>
        </w:rPr>
        <w:t xml:space="preserve">set a large serving bowl of spaghetti, </w:t>
      </w:r>
      <w:r w:rsidRPr="00E975D9">
        <w:rPr>
          <w:rFonts w:ascii="Times New Roman" w:hAnsi="Times New Roman" w:cs="Times New Roman"/>
          <w:b/>
          <w:bCs/>
          <w:color w:val="C45911" w:themeColor="accent2" w:themeShade="BF"/>
        </w:rPr>
        <w:t>five plates</w:t>
      </w:r>
      <w:r w:rsidRPr="003F48ED">
        <w:rPr>
          <w:rFonts w:ascii="Times New Roman" w:hAnsi="Times New Roman" w:cs="Times New Roman"/>
        </w:rPr>
        <w:t xml:space="preserve">, one for each philosopher, </w:t>
      </w:r>
      <w:r w:rsidRPr="00E975D9">
        <w:rPr>
          <w:rFonts w:ascii="Times New Roman" w:hAnsi="Times New Roman" w:cs="Times New Roman"/>
          <w:b/>
          <w:bCs/>
          <w:color w:val="C45911" w:themeColor="accent2" w:themeShade="BF"/>
        </w:rPr>
        <w:t>and five</w:t>
      </w:r>
      <w:r w:rsidRPr="00E975D9">
        <w:rPr>
          <w:rFonts w:ascii="Times New Roman" w:hAnsi="Times New Roman" w:cs="Times New Roman"/>
          <w:b/>
          <w:bCs/>
          <w:color w:val="C45911" w:themeColor="accent2" w:themeShade="BF"/>
        </w:rPr>
        <w:t xml:space="preserve"> </w:t>
      </w:r>
      <w:r w:rsidRPr="00E975D9">
        <w:rPr>
          <w:rFonts w:ascii="Times New Roman" w:hAnsi="Times New Roman" w:cs="Times New Roman"/>
          <w:b/>
          <w:bCs/>
          <w:color w:val="C45911" w:themeColor="accent2" w:themeShade="BF"/>
        </w:rPr>
        <w:t>forks</w:t>
      </w:r>
      <w:r w:rsidRPr="003F48ED">
        <w:rPr>
          <w:rFonts w:ascii="Times New Roman" w:hAnsi="Times New Roman" w:cs="Times New Roman"/>
        </w:rPr>
        <w:t>. A philosopher wishing to eat goes to his or her assigned place at the table</w:t>
      </w:r>
      <w:r>
        <w:rPr>
          <w:rFonts w:ascii="Times New Roman" w:hAnsi="Times New Roman" w:cs="Times New Roman"/>
        </w:rPr>
        <w:t xml:space="preserve"> </w:t>
      </w:r>
      <w:r w:rsidRPr="003F48ED">
        <w:rPr>
          <w:rFonts w:ascii="Times New Roman" w:hAnsi="Times New Roman" w:cs="Times New Roman"/>
        </w:rPr>
        <w:t xml:space="preserve">and, </w:t>
      </w:r>
      <w:r w:rsidRPr="003F48ED">
        <w:rPr>
          <w:rFonts w:ascii="Times New Roman" w:hAnsi="Times New Roman" w:cs="Times New Roman"/>
          <w:color w:val="FF0000"/>
        </w:rPr>
        <w:t>using the two forks on either side of the plate</w:t>
      </w:r>
      <w:r w:rsidRPr="003F48ED">
        <w:rPr>
          <w:rFonts w:ascii="Times New Roman" w:hAnsi="Times New Roman" w:cs="Times New Roman"/>
        </w:rPr>
        <w:t>, takes and eats some spaghetti.</w:t>
      </w:r>
    </w:p>
    <w:p w14:paraId="4B42310D" w14:textId="16286315" w:rsidR="003F48ED" w:rsidRPr="003F48ED" w:rsidRDefault="003F48ED" w:rsidP="00E975D9">
      <w:pPr>
        <w:rPr>
          <w:rFonts w:ascii="Times New Roman" w:hAnsi="Times New Roman" w:cs="Times New Roman"/>
        </w:rPr>
      </w:pPr>
      <w:r w:rsidRPr="003F48ED">
        <w:rPr>
          <w:rFonts w:ascii="Times New Roman" w:hAnsi="Times New Roman" w:cs="Times New Roman"/>
          <w:b/>
          <w:bCs/>
        </w:rPr>
        <w:t>The problem</w:t>
      </w:r>
      <w:r w:rsidRPr="003F48ED">
        <w:rPr>
          <w:rFonts w:ascii="Times New Roman" w:hAnsi="Times New Roman" w:cs="Times New Roman"/>
        </w:rPr>
        <w:t>: Devise a</w:t>
      </w:r>
      <w:r>
        <w:rPr>
          <w:rFonts w:ascii="Times New Roman" w:hAnsi="Times New Roman" w:cs="Times New Roman"/>
        </w:rPr>
        <w:t xml:space="preserve">n </w:t>
      </w:r>
      <w:r w:rsidRPr="003F48ED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 xml:space="preserve"> </w:t>
      </w:r>
      <w:r w:rsidRPr="003F48ED">
        <w:rPr>
          <w:rFonts w:ascii="Times New Roman" w:hAnsi="Times New Roman" w:cs="Times New Roman"/>
        </w:rPr>
        <w:t>that will allow the philosophers to eat. The</w:t>
      </w:r>
      <w:r>
        <w:rPr>
          <w:rFonts w:ascii="Times New Roman" w:hAnsi="Times New Roman" w:cs="Times New Roman"/>
        </w:rPr>
        <w:t xml:space="preserve"> </w:t>
      </w:r>
      <w:r w:rsidRPr="003F48ED">
        <w:rPr>
          <w:rFonts w:ascii="Times New Roman" w:hAnsi="Times New Roman" w:cs="Times New Roman"/>
        </w:rPr>
        <w:t>algorithm must satisfy mutual exclusion (no two philosophers can use the same fork</w:t>
      </w:r>
      <w:r w:rsidR="00E975D9">
        <w:rPr>
          <w:rFonts w:ascii="Times New Roman" w:hAnsi="Times New Roman" w:cs="Times New Roman"/>
        </w:rPr>
        <w:t xml:space="preserve"> </w:t>
      </w:r>
      <w:r w:rsidRPr="003F48ED">
        <w:rPr>
          <w:rFonts w:ascii="Times New Roman" w:hAnsi="Times New Roman" w:cs="Times New Roman"/>
        </w:rPr>
        <w:t>at the same time) while avoiding deadlock and starvation (in this case, the term has</w:t>
      </w:r>
      <w:r w:rsidR="00E975D9">
        <w:rPr>
          <w:rFonts w:ascii="Times New Roman" w:hAnsi="Times New Roman" w:cs="Times New Roman"/>
        </w:rPr>
        <w:t xml:space="preserve"> </w:t>
      </w:r>
      <w:r w:rsidRPr="003F48ED">
        <w:rPr>
          <w:rFonts w:ascii="Times New Roman" w:hAnsi="Times New Roman" w:cs="Times New Roman"/>
        </w:rPr>
        <w:t>literal as well as algorithmic meaning!).</w:t>
      </w:r>
    </w:p>
    <w:p w14:paraId="6146AC61" w14:textId="1C37A0F5" w:rsidR="0000520C" w:rsidRDefault="00A07E7C" w:rsidP="00A07E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279BF36" wp14:editId="475D629B">
            <wp:simplePos x="0" y="0"/>
            <wp:positionH relativeFrom="margin">
              <wp:posOffset>3538855</wp:posOffset>
            </wp:positionH>
            <wp:positionV relativeFrom="margin">
              <wp:posOffset>2920365</wp:posOffset>
            </wp:positionV>
            <wp:extent cx="3196590" cy="2186305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8" t="15364" r="23638" b="15426"/>
                    <a:stretch/>
                  </pic:blipFill>
                  <pic:spPr bwMode="auto">
                    <a:xfrm>
                      <a:off x="0" y="0"/>
                      <a:ext cx="3196590" cy="218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0A1E1F5" wp14:editId="3C24C237">
            <wp:simplePos x="0" y="0"/>
            <wp:positionH relativeFrom="margin">
              <wp:posOffset>0</wp:posOffset>
            </wp:positionH>
            <wp:positionV relativeFrom="margin">
              <wp:posOffset>2910840</wp:posOffset>
            </wp:positionV>
            <wp:extent cx="3710940" cy="23806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1" t="23443" r="15916" b="6397"/>
                    <a:stretch/>
                  </pic:blipFill>
                  <pic:spPr bwMode="auto">
                    <a:xfrm>
                      <a:off x="0" y="0"/>
                      <a:ext cx="3710940" cy="238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8ED" w:rsidRPr="003F48ED">
        <w:rPr>
          <w:rFonts w:ascii="Times New Roman" w:hAnsi="Times New Roman" w:cs="Times New Roman"/>
        </w:rPr>
        <w:t>This problem illustrate</w:t>
      </w:r>
      <w:r w:rsidR="00E975D9">
        <w:rPr>
          <w:rFonts w:ascii="Times New Roman" w:hAnsi="Times New Roman" w:cs="Times New Roman"/>
        </w:rPr>
        <w:t>s</w:t>
      </w:r>
      <w:r w:rsidR="003F48ED" w:rsidRPr="003F48ED">
        <w:rPr>
          <w:rFonts w:ascii="Times New Roman" w:hAnsi="Times New Roman" w:cs="Times New Roman"/>
        </w:rPr>
        <w:t xml:space="preserve"> basic problems in </w:t>
      </w:r>
      <w:r w:rsidR="003F48ED" w:rsidRPr="00E975D9">
        <w:rPr>
          <w:rFonts w:ascii="Times New Roman" w:hAnsi="Times New Roman" w:cs="Times New Roman"/>
          <w:b/>
          <w:bCs/>
        </w:rPr>
        <w:t>deadlock</w:t>
      </w:r>
      <w:r w:rsidR="003F48ED" w:rsidRPr="003F48ED">
        <w:rPr>
          <w:rFonts w:ascii="Times New Roman" w:hAnsi="Times New Roman" w:cs="Times New Roman"/>
        </w:rPr>
        <w:t xml:space="preserve"> and </w:t>
      </w:r>
      <w:r w:rsidR="003F48ED" w:rsidRPr="00E975D9">
        <w:rPr>
          <w:rFonts w:ascii="Times New Roman" w:hAnsi="Times New Roman" w:cs="Times New Roman"/>
          <w:b/>
          <w:bCs/>
        </w:rPr>
        <w:t>starvation</w:t>
      </w:r>
    </w:p>
    <w:p w14:paraId="1D269379" w14:textId="306D9A0E" w:rsidR="00A07E7C" w:rsidRDefault="00D8605E" w:rsidP="00A07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D8605E">
        <w:rPr>
          <w:rFonts w:ascii="Times New Roman" w:hAnsi="Times New Roman" w:cs="Times New Roman"/>
          <w:color w:val="538135" w:themeColor="accent6" w:themeShade="BF"/>
        </w:rPr>
        <w:t xml:space="preserve">Figure 6.12   </w:t>
      </w:r>
    </w:p>
    <w:p w14:paraId="08CC7EE4" w14:textId="2BF364C2" w:rsidR="000E3B4D" w:rsidRPr="000E3B4D" w:rsidRDefault="000E3B4D" w:rsidP="000E3B4D">
      <w:pPr>
        <w:tabs>
          <w:tab w:val="left" w:pos="3351"/>
        </w:tabs>
        <w:ind w:left="0"/>
        <w:rPr>
          <w:rFonts w:ascii="Times New Roman" w:hAnsi="Times New Roman" w:cs="Times New Roman"/>
          <w:b/>
          <w:bCs/>
        </w:rPr>
      </w:pPr>
      <w:r w:rsidRPr="000E3B4D">
        <w:rPr>
          <w:rFonts w:ascii="Times New Roman" w:hAnsi="Times New Roman" w:cs="Times New Roman"/>
          <w:b/>
          <w:bCs/>
        </w:rPr>
        <w:t xml:space="preserve">SOLUTION #1: Using Semaphores </w:t>
      </w:r>
      <w:r w:rsidR="00452B09" w:rsidRPr="00452B09">
        <w:rPr>
          <w:rFonts w:ascii="Times New Roman" w:hAnsi="Times New Roman" w:cs="Times New Roman"/>
          <w:b/>
          <w:bCs/>
        </w:rPr>
        <w:sym w:font="Wingdings" w:char="F0E0"/>
      </w:r>
      <w:r w:rsidR="00452B09">
        <w:rPr>
          <w:rFonts w:ascii="Times New Roman" w:hAnsi="Times New Roman" w:cs="Times New Roman"/>
          <w:b/>
          <w:bCs/>
        </w:rPr>
        <w:t xml:space="preserve"> </w:t>
      </w:r>
      <w:r w:rsidR="00452B09" w:rsidRPr="00452B09">
        <w:rPr>
          <w:rFonts w:ascii="Times New Roman" w:hAnsi="Times New Roman" w:cs="Times New Roman"/>
          <w:b/>
          <w:bCs/>
        </w:rPr>
        <w:t xml:space="preserve">leads to </w:t>
      </w:r>
      <w:r w:rsidR="00452B09">
        <w:rPr>
          <w:rFonts w:ascii="Times New Roman" w:hAnsi="Times New Roman" w:cs="Times New Roman"/>
          <w:b/>
          <w:bCs/>
        </w:rPr>
        <w:t>D</w:t>
      </w:r>
      <w:r w:rsidR="00452B09" w:rsidRPr="00452B09">
        <w:rPr>
          <w:rFonts w:ascii="Times New Roman" w:hAnsi="Times New Roman" w:cs="Times New Roman"/>
          <w:b/>
          <w:bCs/>
        </w:rPr>
        <w:t>eadlock</w:t>
      </w:r>
      <w:r w:rsidR="00452B09">
        <w:rPr>
          <w:rFonts w:ascii="Times New Roman" w:hAnsi="Times New Roman" w:cs="Times New Roman"/>
          <w:b/>
          <w:bCs/>
        </w:rPr>
        <w:t xml:space="preserve"> and Starvation</w:t>
      </w:r>
    </w:p>
    <w:p w14:paraId="6AAE9C77" w14:textId="7F0C51F8" w:rsidR="00452B09" w:rsidRPr="00452B09" w:rsidRDefault="000E3B4D" w:rsidP="00452B09">
      <w:pPr>
        <w:ind w:left="0"/>
        <w:rPr>
          <w:rFonts w:ascii="Times New Roman" w:hAnsi="Times New Roman" w:cs="Times New Roman"/>
        </w:rPr>
      </w:pPr>
      <w:r w:rsidRPr="000E3B4D">
        <w:rPr>
          <w:rFonts w:ascii="Times New Roman" w:hAnsi="Times New Roman" w:cs="Times New Roman"/>
        </w:rPr>
        <w:t>Each philosopher picks up first</w:t>
      </w:r>
      <w:r>
        <w:rPr>
          <w:rFonts w:ascii="Times New Roman" w:hAnsi="Times New Roman" w:cs="Times New Roman"/>
        </w:rPr>
        <w:t xml:space="preserve"> </w:t>
      </w:r>
      <w:r w:rsidRPr="000E3B4D">
        <w:rPr>
          <w:rFonts w:ascii="Times New Roman" w:hAnsi="Times New Roman" w:cs="Times New Roman"/>
        </w:rPr>
        <w:t>the fork on the left and then the fork on the right.</w:t>
      </w:r>
      <w:r w:rsidR="00452B09">
        <w:rPr>
          <w:rFonts w:ascii="Times New Roman" w:hAnsi="Times New Roman" w:cs="Times New Roman"/>
        </w:rPr>
        <w:t xml:space="preserve"> </w:t>
      </w:r>
      <w:r w:rsidR="00452B09" w:rsidRPr="00452B09">
        <w:rPr>
          <w:rFonts w:ascii="Times New Roman" w:hAnsi="Times New Roman" w:cs="Times New Roman"/>
        </w:rPr>
        <w:t>After the philosopher is finished</w:t>
      </w:r>
      <w:r w:rsidR="00452B09">
        <w:rPr>
          <w:rFonts w:ascii="Times New Roman" w:hAnsi="Times New Roman" w:cs="Times New Roman"/>
        </w:rPr>
        <w:t xml:space="preserve"> </w:t>
      </w:r>
      <w:r w:rsidR="00452B09" w:rsidRPr="00452B09">
        <w:rPr>
          <w:rFonts w:ascii="Times New Roman" w:hAnsi="Times New Roman" w:cs="Times New Roman"/>
        </w:rPr>
        <w:t>eating, the two forks are replaced on the table</w:t>
      </w:r>
      <w:r w:rsidR="00452B09">
        <w:rPr>
          <w:rFonts w:ascii="Times New Roman" w:hAnsi="Times New Roman" w:cs="Times New Roman"/>
        </w:rPr>
        <w:t xml:space="preserve"> (</w:t>
      </w:r>
      <w:r w:rsidR="00452B09" w:rsidRPr="00452B09">
        <w:rPr>
          <w:rFonts w:ascii="Times New Roman" w:hAnsi="Times New Roman" w:cs="Times New Roman"/>
          <w:color w:val="FF0000"/>
        </w:rPr>
        <w:t>De-allocation as in bankers algorithm</w:t>
      </w:r>
      <w:r w:rsidR="00452B09">
        <w:rPr>
          <w:rFonts w:ascii="Times New Roman" w:hAnsi="Times New Roman" w:cs="Times New Roman"/>
        </w:rPr>
        <w:t>).</w:t>
      </w:r>
    </w:p>
    <w:p w14:paraId="727DAE82" w14:textId="665CF0FE" w:rsidR="00483D6F" w:rsidRDefault="00483D6F" w:rsidP="00483D6F">
      <w:pPr>
        <w:ind w:left="0"/>
        <w:rPr>
          <w:rFonts w:ascii="Times New Roman" w:hAnsi="Times New Roman" w:cs="Times New Roman"/>
        </w:rPr>
      </w:pPr>
      <w:r w:rsidRPr="00483D6F">
        <w:rPr>
          <w:rFonts w:ascii="Times New Roman" w:hAnsi="Times New Roman" w:cs="Times New Roman"/>
        </w:rPr>
        <w:t>To overcome the risk of deadlock, we could buy five additional forks or teach the philosophers to eat spaghetti with just one fork.</w:t>
      </w:r>
      <w:r>
        <w:rPr>
          <w:rFonts w:ascii="Times New Roman" w:hAnsi="Times New Roman" w:cs="Times New Roman"/>
        </w:rPr>
        <w:t xml:space="preserve"> </w:t>
      </w:r>
    </w:p>
    <w:p w14:paraId="655CD4B1" w14:textId="169628CD" w:rsidR="00483D6F" w:rsidRPr="00483D6F" w:rsidRDefault="00483D6F" w:rsidP="00483D6F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8D237" wp14:editId="135F47C5">
                <wp:simplePos x="0" y="0"/>
                <wp:positionH relativeFrom="column">
                  <wp:posOffset>6164580</wp:posOffset>
                </wp:positionH>
                <wp:positionV relativeFrom="paragraph">
                  <wp:posOffset>173355</wp:posOffset>
                </wp:positionV>
                <wp:extent cx="822960" cy="358140"/>
                <wp:effectExtent l="0" t="0" r="254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791CE" w14:textId="76C37887" w:rsidR="00483D6F" w:rsidRPr="00483D6F" w:rsidRDefault="00483D6F">
                            <w:pPr>
                              <w:ind w:left="0"/>
                              <w:rPr>
                                <w:rFonts w:ascii="Segoe Print" w:hAnsi="Segoe Print"/>
                                <w:lang w:val="en-US"/>
                              </w:rPr>
                            </w:pPr>
                            <w:r w:rsidRPr="00483D6F">
                              <w:rPr>
                                <w:rFonts w:ascii="Segoe Print" w:hAnsi="Segoe Print"/>
                                <w:lang w:val="en-US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8D23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4pt;margin-top:13.65pt;width:64.8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" fillcolor="white [3201]" stroked="f" strokeweight=".5pt">
                <v:textbox>
                  <w:txbxContent>
                    <w:p w14:paraId="526791CE" w14:textId="76C37887" w:rsidR="00483D6F" w:rsidRPr="00483D6F" w:rsidRDefault="00483D6F">
                      <w:pPr>
                        <w:ind w:left="0"/>
                        <w:rPr>
                          <w:rFonts w:ascii="Segoe Print" w:hAnsi="Segoe Print"/>
                          <w:lang w:val="en-US"/>
                        </w:rPr>
                      </w:pPr>
                      <w:r w:rsidRPr="00483D6F">
                        <w:rPr>
                          <w:rFonts w:ascii="Segoe Print" w:hAnsi="Segoe Print"/>
                          <w:lang w:val="en-US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Pr="00483D6F">
        <w:rPr>
          <w:rFonts w:ascii="Times New Roman" w:hAnsi="Times New Roman" w:cs="Times New Roman"/>
        </w:rPr>
        <w:t xml:space="preserve">As another approach, we could consider adding an </w:t>
      </w:r>
      <w:r w:rsidRPr="00483D6F">
        <w:rPr>
          <w:rFonts w:ascii="Times New Roman" w:hAnsi="Times New Roman" w:cs="Times New Roman"/>
          <w:color w:val="FF0000"/>
        </w:rPr>
        <w:t>attendant who only allows four</w:t>
      </w:r>
      <w:r w:rsidRPr="00483D6F">
        <w:rPr>
          <w:rFonts w:ascii="Times New Roman" w:hAnsi="Times New Roman" w:cs="Times New Roman"/>
          <w:color w:val="FF0000"/>
        </w:rPr>
        <w:t xml:space="preserve"> </w:t>
      </w:r>
      <w:r w:rsidRPr="00483D6F">
        <w:rPr>
          <w:rFonts w:ascii="Times New Roman" w:hAnsi="Times New Roman" w:cs="Times New Roman"/>
          <w:color w:val="FF0000"/>
        </w:rPr>
        <w:t xml:space="preserve">philosophers at a time </w:t>
      </w:r>
      <w:r w:rsidRPr="00483D6F">
        <w:rPr>
          <w:rFonts w:ascii="Times New Roman" w:hAnsi="Times New Roman" w:cs="Times New Roman"/>
        </w:rPr>
        <w:t>into the dining room</w:t>
      </w:r>
    </w:p>
    <w:p w14:paraId="0B5067BE" w14:textId="09866525" w:rsidR="00A07E7C" w:rsidRDefault="00483D6F" w:rsidP="000E3B4D">
      <w:pPr>
        <w:ind w:left="0"/>
        <w:rPr>
          <w:rFonts w:ascii="Times New Roman" w:hAnsi="Times New Roman" w:cs="Times New Roman"/>
        </w:rPr>
      </w:pPr>
      <w:r w:rsidRPr="00483D6F">
        <w:rPr>
          <w:rFonts w:ascii="Times New Roman" w:hAnsi="Times New Roman" w:cs="Times New Roman"/>
          <w:b/>
          <w:bCs/>
        </w:rPr>
        <w:t>Code:</w:t>
      </w:r>
      <w:r w:rsidR="00A07E7C">
        <w:rPr>
          <w:rFonts w:ascii="Times New Roman" w:hAnsi="Times New Roman" w:cs="Times New Roman"/>
          <w:b/>
          <w:bCs/>
        </w:rPr>
        <w:t xml:space="preserve"> </w:t>
      </w:r>
      <w:r w:rsidR="00A07E7C">
        <w:rPr>
          <w:rFonts w:ascii="Times New Roman" w:hAnsi="Times New Roman" w:cs="Times New Roman"/>
        </w:rPr>
        <w:t>Learn the code!!</w:t>
      </w:r>
      <w:r w:rsidR="00A07E7C">
        <w:rPr>
          <w:rFonts w:ascii="Times New Roman" w:hAnsi="Times New Roman" w:cs="Times New Roman"/>
        </w:rPr>
        <w:br w:type="page"/>
      </w:r>
    </w:p>
    <w:p w14:paraId="03E2F877" w14:textId="77777777" w:rsidR="000E3B4D" w:rsidRPr="00A07E7C" w:rsidRDefault="000E3B4D" w:rsidP="000E3B4D">
      <w:pPr>
        <w:ind w:left="0"/>
        <w:rPr>
          <w:rFonts w:ascii="Times New Roman" w:hAnsi="Times New Roman" w:cs="Times New Roman"/>
        </w:rPr>
      </w:pPr>
    </w:p>
    <w:p w14:paraId="604D1C3A" w14:textId="0B00D7E4" w:rsidR="00A07E7C" w:rsidRDefault="00A07E7C" w:rsidP="00A07E7C">
      <w:pPr>
        <w:tabs>
          <w:tab w:val="left" w:pos="3351"/>
        </w:tabs>
        <w:ind w:left="0"/>
        <w:rPr>
          <w:rFonts w:ascii="Times New Roman" w:hAnsi="Times New Roman" w:cs="Times New Roman"/>
          <w:b/>
          <w:bCs/>
        </w:rPr>
      </w:pPr>
      <w:r w:rsidRPr="000E3B4D">
        <w:rPr>
          <w:rFonts w:ascii="Times New Roman" w:hAnsi="Times New Roman" w:cs="Times New Roman"/>
          <w:b/>
          <w:bCs/>
        </w:rPr>
        <w:t xml:space="preserve">SOLUTION #1: Using </w:t>
      </w:r>
      <w:r>
        <w:rPr>
          <w:rFonts w:ascii="Times New Roman" w:hAnsi="Times New Roman" w:cs="Times New Roman"/>
          <w:b/>
          <w:bCs/>
        </w:rPr>
        <w:t>Monitor</w:t>
      </w:r>
      <w:r w:rsidRPr="000E3B4D">
        <w:rPr>
          <w:rFonts w:ascii="Times New Roman" w:hAnsi="Times New Roman" w:cs="Times New Roman"/>
          <w:b/>
          <w:bCs/>
        </w:rPr>
        <w:t xml:space="preserve"> </w:t>
      </w:r>
      <w:r w:rsidR="00D8605E">
        <w:rPr>
          <w:rFonts w:ascii="Times New Roman" w:hAnsi="Times New Roman" w:cs="Times New Roman"/>
          <w:b/>
          <w:bCs/>
        </w:rPr>
        <w:t>No deadlock</w:t>
      </w:r>
    </w:p>
    <w:p w14:paraId="3C11729E" w14:textId="4F9C805C" w:rsidR="00A07E7C" w:rsidRPr="00A07E7C" w:rsidRDefault="00A07E7C" w:rsidP="00A07E7C">
      <w:pPr>
        <w:tabs>
          <w:tab w:val="left" w:pos="3351"/>
        </w:tabs>
        <w:ind w:left="0"/>
        <w:rPr>
          <w:rFonts w:ascii="Times New Roman" w:hAnsi="Times New Roman" w:cs="Times New Roman"/>
        </w:rPr>
      </w:pPr>
      <w:r w:rsidRPr="00A07E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A07E7C">
        <w:rPr>
          <w:rFonts w:ascii="Times New Roman" w:hAnsi="Times New Roman" w:cs="Times New Roman"/>
        </w:rPr>
        <w:t>vector of five condition variables is defined, one condition variable per fork. These</w:t>
      </w:r>
      <w:r>
        <w:rPr>
          <w:rFonts w:ascii="Times New Roman" w:hAnsi="Times New Roman" w:cs="Times New Roman"/>
        </w:rPr>
        <w:t xml:space="preserve"> </w:t>
      </w:r>
      <w:r w:rsidRPr="00A07E7C">
        <w:rPr>
          <w:rFonts w:ascii="Times New Roman" w:hAnsi="Times New Roman" w:cs="Times New Roman"/>
        </w:rPr>
        <w:t>condition variables are used to enable a philosopher to wait for the availability of a</w:t>
      </w:r>
      <w:r>
        <w:rPr>
          <w:rFonts w:ascii="Times New Roman" w:hAnsi="Times New Roman" w:cs="Times New Roman"/>
        </w:rPr>
        <w:t xml:space="preserve"> </w:t>
      </w:r>
      <w:r w:rsidRPr="00A07E7C">
        <w:rPr>
          <w:rFonts w:ascii="Times New Roman" w:hAnsi="Times New Roman" w:cs="Times New Roman"/>
        </w:rPr>
        <w:t>fork. In addition, there is a Boolean vector that records the availability status of each</w:t>
      </w:r>
      <w:r>
        <w:rPr>
          <w:rFonts w:ascii="Times New Roman" w:hAnsi="Times New Roman" w:cs="Times New Roman"/>
        </w:rPr>
        <w:t xml:space="preserve"> </w:t>
      </w:r>
      <w:r w:rsidRPr="00A07E7C">
        <w:rPr>
          <w:rFonts w:ascii="Times New Roman" w:hAnsi="Times New Roman" w:cs="Times New Roman"/>
        </w:rPr>
        <w:t>fork ( true means the fork is available). The monitor consists of two procedures.</w:t>
      </w:r>
    </w:p>
    <w:p w14:paraId="629DBE62" w14:textId="5D2C33F4" w:rsidR="00A07E7C" w:rsidRPr="00A07E7C" w:rsidRDefault="00A07E7C" w:rsidP="00A07E7C">
      <w:pPr>
        <w:tabs>
          <w:tab w:val="left" w:pos="3351"/>
        </w:tabs>
        <w:ind w:left="0"/>
        <w:rPr>
          <w:rFonts w:ascii="Times New Roman" w:hAnsi="Times New Roman" w:cs="Times New Roman"/>
        </w:rPr>
      </w:pPr>
      <w:r w:rsidRPr="00A07E7C">
        <w:rPr>
          <w:rFonts w:ascii="Times New Roman" w:hAnsi="Times New Roman" w:cs="Times New Roman"/>
        </w:rPr>
        <w:t xml:space="preserve">The </w:t>
      </w:r>
      <w:r w:rsidRPr="00A07E7C">
        <w:rPr>
          <w:rFonts w:ascii="Times New Roman" w:hAnsi="Times New Roman" w:cs="Times New Roman"/>
          <w:color w:val="FF0000"/>
        </w:rPr>
        <w:t xml:space="preserve">get_forks </w:t>
      </w:r>
      <w:r w:rsidRPr="00A07E7C">
        <w:rPr>
          <w:rFonts w:ascii="Times New Roman" w:hAnsi="Times New Roman" w:cs="Times New Roman"/>
        </w:rPr>
        <w:t>procedure is used by a philosopher to seize his or her left and</w:t>
      </w:r>
      <w:r>
        <w:rPr>
          <w:rFonts w:ascii="Times New Roman" w:hAnsi="Times New Roman" w:cs="Times New Roman"/>
        </w:rPr>
        <w:t xml:space="preserve"> </w:t>
      </w:r>
      <w:r w:rsidRPr="00A07E7C">
        <w:rPr>
          <w:rFonts w:ascii="Times New Roman" w:hAnsi="Times New Roman" w:cs="Times New Roman"/>
        </w:rPr>
        <w:t>right forks. If either fork is unavailable, the philosopher process is queued on the</w:t>
      </w:r>
      <w:r w:rsidR="00D8605E">
        <w:rPr>
          <w:rFonts w:ascii="Times New Roman" w:hAnsi="Times New Roman" w:cs="Times New Roman"/>
        </w:rPr>
        <w:t xml:space="preserve"> </w:t>
      </w:r>
      <w:r w:rsidRPr="00A07E7C">
        <w:rPr>
          <w:rFonts w:ascii="Times New Roman" w:hAnsi="Times New Roman" w:cs="Times New Roman"/>
        </w:rPr>
        <w:t>appropriate condition variable. This enables another philosopher process to enter</w:t>
      </w:r>
      <w:r w:rsidR="00D8605E">
        <w:rPr>
          <w:rFonts w:ascii="Times New Roman" w:hAnsi="Times New Roman" w:cs="Times New Roman"/>
        </w:rPr>
        <w:t xml:space="preserve"> </w:t>
      </w:r>
      <w:r w:rsidRPr="00A07E7C">
        <w:rPr>
          <w:rFonts w:ascii="Times New Roman" w:hAnsi="Times New Roman" w:cs="Times New Roman"/>
        </w:rPr>
        <w:t xml:space="preserve">the monitor. The </w:t>
      </w:r>
      <w:r w:rsidRPr="00A07E7C">
        <w:rPr>
          <w:rFonts w:ascii="Times New Roman" w:hAnsi="Times New Roman" w:cs="Times New Roman"/>
          <w:color w:val="FF0000"/>
        </w:rPr>
        <w:t xml:space="preserve">release-forks </w:t>
      </w:r>
      <w:r w:rsidRPr="00A07E7C">
        <w:rPr>
          <w:rFonts w:ascii="Times New Roman" w:hAnsi="Times New Roman" w:cs="Times New Roman"/>
        </w:rPr>
        <w:t>procedure is used to make two forks available.</w:t>
      </w:r>
    </w:p>
    <w:p w14:paraId="7E39E1B0" w14:textId="1F9011F9" w:rsidR="00A07E7C" w:rsidRDefault="00A07E7C" w:rsidP="00A07E7C">
      <w:pPr>
        <w:tabs>
          <w:tab w:val="left" w:pos="3351"/>
        </w:tabs>
        <w:ind w:left="0"/>
        <w:rPr>
          <w:rFonts w:ascii="Times New Roman" w:hAnsi="Times New Roman" w:cs="Times New Roman"/>
        </w:rPr>
      </w:pPr>
      <w:r w:rsidRPr="00A07E7C">
        <w:rPr>
          <w:rFonts w:ascii="Times New Roman" w:hAnsi="Times New Roman" w:cs="Times New Roman"/>
        </w:rPr>
        <w:t>Note that the structure of this solution is similar to that of the semaphore solution</w:t>
      </w:r>
      <w:r w:rsidR="00D8605E">
        <w:rPr>
          <w:rFonts w:ascii="Times New Roman" w:hAnsi="Times New Roman" w:cs="Times New Roman"/>
        </w:rPr>
        <w:t xml:space="preserve"> </w:t>
      </w:r>
      <w:r w:rsidRPr="00A07E7C">
        <w:rPr>
          <w:rFonts w:ascii="Times New Roman" w:hAnsi="Times New Roman" w:cs="Times New Roman"/>
        </w:rPr>
        <w:t>proposed in Figure 6.12 . In both cases, a philosopher seizes first the left fork and</w:t>
      </w:r>
      <w:r w:rsidR="00D8605E">
        <w:rPr>
          <w:rFonts w:ascii="Times New Roman" w:hAnsi="Times New Roman" w:cs="Times New Roman"/>
        </w:rPr>
        <w:t xml:space="preserve"> </w:t>
      </w:r>
      <w:r w:rsidRPr="00A07E7C">
        <w:rPr>
          <w:rFonts w:ascii="Times New Roman" w:hAnsi="Times New Roman" w:cs="Times New Roman"/>
        </w:rPr>
        <w:t xml:space="preserve">then the right fork. Unlike the semaphore solution, this monitor solution </w:t>
      </w:r>
      <w:r w:rsidRPr="00A07E7C">
        <w:rPr>
          <w:rFonts w:ascii="Times New Roman" w:hAnsi="Times New Roman" w:cs="Times New Roman"/>
          <w:color w:val="FF0000"/>
        </w:rPr>
        <w:t>does not</w:t>
      </w:r>
      <w:r w:rsidR="00D8605E" w:rsidRPr="00D8605E">
        <w:rPr>
          <w:rFonts w:ascii="Times New Roman" w:hAnsi="Times New Roman" w:cs="Times New Roman"/>
          <w:color w:val="FF0000"/>
        </w:rPr>
        <w:t xml:space="preserve"> </w:t>
      </w:r>
      <w:r w:rsidRPr="00A07E7C">
        <w:rPr>
          <w:rFonts w:ascii="Times New Roman" w:hAnsi="Times New Roman" w:cs="Times New Roman"/>
          <w:color w:val="FF0000"/>
        </w:rPr>
        <w:t>suffer from deadlock</w:t>
      </w:r>
      <w:r w:rsidRPr="00A07E7C">
        <w:rPr>
          <w:rFonts w:ascii="Times New Roman" w:hAnsi="Times New Roman" w:cs="Times New Roman"/>
        </w:rPr>
        <w:t>, because only one process at a time may be in the monitor. For</w:t>
      </w:r>
      <w:r w:rsidR="00D8605E">
        <w:rPr>
          <w:rFonts w:ascii="Times New Roman" w:hAnsi="Times New Roman" w:cs="Times New Roman"/>
        </w:rPr>
        <w:t xml:space="preserve"> </w:t>
      </w:r>
      <w:r w:rsidRPr="00A07E7C">
        <w:rPr>
          <w:rFonts w:ascii="Times New Roman" w:hAnsi="Times New Roman" w:cs="Times New Roman"/>
        </w:rPr>
        <w:t>example, the first philosopher process to enter the monitor is guaranteed that it can</w:t>
      </w:r>
      <w:r w:rsidR="00D8605E">
        <w:rPr>
          <w:rFonts w:ascii="Times New Roman" w:hAnsi="Times New Roman" w:cs="Times New Roman"/>
        </w:rPr>
        <w:t xml:space="preserve"> </w:t>
      </w:r>
      <w:r w:rsidRPr="00A07E7C">
        <w:rPr>
          <w:rFonts w:ascii="Times New Roman" w:hAnsi="Times New Roman" w:cs="Times New Roman"/>
        </w:rPr>
        <w:t>pick up the right fork after it picks up the left fork before the next philosopher to the</w:t>
      </w:r>
      <w:r w:rsidR="00D8605E">
        <w:rPr>
          <w:rFonts w:ascii="Times New Roman" w:hAnsi="Times New Roman" w:cs="Times New Roman"/>
        </w:rPr>
        <w:t xml:space="preserve"> </w:t>
      </w:r>
      <w:r w:rsidRPr="00A07E7C">
        <w:rPr>
          <w:rFonts w:ascii="Times New Roman" w:hAnsi="Times New Roman" w:cs="Times New Roman"/>
        </w:rPr>
        <w:t>right has a chance to seize its left fork, which is this philosopher’s right fork.</w:t>
      </w:r>
    </w:p>
    <w:p w14:paraId="30B114A8" w14:textId="750E39B2" w:rsidR="00D8605E" w:rsidRDefault="00D8605E" w:rsidP="00A07E7C">
      <w:pPr>
        <w:tabs>
          <w:tab w:val="left" w:pos="3351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A665769" wp14:editId="5060B83E">
            <wp:simplePos x="0" y="0"/>
            <wp:positionH relativeFrom="margin">
              <wp:posOffset>577102</wp:posOffset>
            </wp:positionH>
            <wp:positionV relativeFrom="margin">
              <wp:posOffset>3575013</wp:posOffset>
            </wp:positionV>
            <wp:extent cx="5492750" cy="3439487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1" t="9236" r="6650" b="7934"/>
                    <a:stretch/>
                  </pic:blipFill>
                  <pic:spPr bwMode="auto">
                    <a:xfrm>
                      <a:off x="0" y="0"/>
                      <a:ext cx="5492750" cy="3439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6ACFD3" w14:textId="6F6DB02D" w:rsidR="00D8605E" w:rsidRPr="00A07E7C" w:rsidRDefault="00D8605E" w:rsidP="00A07E7C">
      <w:pPr>
        <w:tabs>
          <w:tab w:val="left" w:pos="3351"/>
        </w:tabs>
        <w:ind w:left="0"/>
        <w:rPr>
          <w:rFonts w:ascii="Times New Roman" w:hAnsi="Times New Roman" w:cs="Times New Roman"/>
        </w:rPr>
      </w:pPr>
    </w:p>
    <w:p w14:paraId="0466F9EF" w14:textId="0D9426E2" w:rsidR="00A07E7C" w:rsidRPr="00A07E7C" w:rsidRDefault="00A07E7C" w:rsidP="00A07E7C">
      <w:pPr>
        <w:tabs>
          <w:tab w:val="left" w:pos="3351"/>
        </w:tabs>
        <w:ind w:left="0"/>
        <w:rPr>
          <w:rFonts w:ascii="Times New Roman" w:hAnsi="Times New Roman" w:cs="Times New Roman"/>
        </w:rPr>
      </w:pPr>
    </w:p>
    <w:p w14:paraId="2773E24B" w14:textId="77777777" w:rsidR="00A07E7C" w:rsidRPr="000E3B4D" w:rsidRDefault="00A07E7C" w:rsidP="00A07E7C">
      <w:pPr>
        <w:tabs>
          <w:tab w:val="left" w:pos="3351"/>
        </w:tabs>
        <w:ind w:left="0"/>
        <w:rPr>
          <w:rFonts w:ascii="Times New Roman" w:hAnsi="Times New Roman" w:cs="Times New Roman"/>
          <w:b/>
          <w:bCs/>
        </w:rPr>
      </w:pPr>
    </w:p>
    <w:p w14:paraId="634C4C73" w14:textId="77777777" w:rsidR="00483D6F" w:rsidRPr="000E3B4D" w:rsidRDefault="00483D6F" w:rsidP="000E3B4D">
      <w:pPr>
        <w:ind w:left="0"/>
        <w:rPr>
          <w:rFonts w:ascii="Times New Roman" w:hAnsi="Times New Roman" w:cs="Times New Roman"/>
          <w:b/>
          <w:bCs/>
        </w:rPr>
      </w:pPr>
    </w:p>
    <w:p w14:paraId="53129CBB" w14:textId="0C13A1CE" w:rsidR="000E3B4D" w:rsidRPr="000E3B4D" w:rsidRDefault="000E3B4D" w:rsidP="000E3B4D">
      <w:pPr>
        <w:ind w:left="0"/>
        <w:rPr>
          <w:rFonts w:ascii="Times New Roman" w:hAnsi="Times New Roman" w:cs="Times New Roman"/>
        </w:rPr>
      </w:pPr>
    </w:p>
    <w:p w14:paraId="68331694" w14:textId="0AF61531" w:rsidR="000E3B4D" w:rsidRPr="000E3B4D" w:rsidRDefault="000E3B4D" w:rsidP="000E3B4D">
      <w:pPr>
        <w:rPr>
          <w:rFonts w:ascii="Times New Roman" w:hAnsi="Times New Roman" w:cs="Times New Roman"/>
        </w:rPr>
      </w:pPr>
    </w:p>
    <w:p w14:paraId="1D97C215" w14:textId="77777777" w:rsidR="000E3B4D" w:rsidRPr="000E3B4D" w:rsidRDefault="000E3B4D" w:rsidP="000E3B4D">
      <w:pPr>
        <w:rPr>
          <w:rFonts w:ascii="Times New Roman" w:hAnsi="Times New Roman" w:cs="Times New Roman"/>
        </w:rPr>
      </w:pPr>
    </w:p>
    <w:sectPr w:rsidR="000E3B4D" w:rsidRPr="000E3B4D" w:rsidSect="003F48E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EAB8" w14:textId="77777777" w:rsidR="00C545A1" w:rsidRDefault="00C545A1" w:rsidP="00452B09">
      <w:pPr>
        <w:spacing w:before="0" w:after="0"/>
      </w:pPr>
      <w:r>
        <w:separator/>
      </w:r>
    </w:p>
  </w:endnote>
  <w:endnote w:type="continuationSeparator" w:id="0">
    <w:p w14:paraId="78D9B9BE" w14:textId="77777777" w:rsidR="00C545A1" w:rsidRDefault="00C545A1" w:rsidP="00452B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A29F" w14:textId="7B650826" w:rsidR="00A07E7C" w:rsidRPr="00A07E7C" w:rsidRDefault="00A07E7C">
    <w:pPr>
      <w:pStyle w:val="Footer"/>
      <w:rPr>
        <w:lang w:val="en-US"/>
      </w:rPr>
    </w:pPr>
    <w:proofErr w:type="spellStart"/>
    <w:r>
      <w:rPr>
        <w:lang w:val="en-US"/>
      </w:rPr>
      <w:t>Ngwepe</w:t>
    </w:r>
    <w:proofErr w:type="spellEnd"/>
    <w:r>
      <w:rPr>
        <w:lang w:val="en-US"/>
      </w:rPr>
      <w:t xml:space="preserve"> FM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16F9" w14:textId="77777777" w:rsidR="00C545A1" w:rsidRDefault="00C545A1" w:rsidP="00452B09">
      <w:pPr>
        <w:spacing w:before="0" w:after="0"/>
      </w:pPr>
      <w:r>
        <w:separator/>
      </w:r>
    </w:p>
  </w:footnote>
  <w:footnote w:type="continuationSeparator" w:id="0">
    <w:p w14:paraId="502B2E78" w14:textId="77777777" w:rsidR="00C545A1" w:rsidRDefault="00C545A1" w:rsidP="00452B0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1C78E" w14:textId="7396699C" w:rsidR="00452B09" w:rsidRDefault="00C545A1">
    <w:pPr>
      <w:pStyle w:val="Header"/>
    </w:pPr>
    <w:r>
      <w:rPr>
        <w:noProof/>
      </w:rPr>
      <w:pict w14:anchorId="6C5E6A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335424" o:spid="_x0000_s1027" type="#_x0000_t136" alt="" style="position:absolute;left:0;text-align:left;margin-left:0;margin-top:0;width:614.85pt;height:122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ed7d31 [3205]" stroked="f">
          <v:fill opacity="36700f"/>
          <v:textpath style="font-family:&quot;Calibri&quot;;font-size:1pt" string="Ngwepe F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73D3" w14:textId="351F0237" w:rsidR="00452B09" w:rsidRDefault="00C545A1">
    <w:pPr>
      <w:pStyle w:val="Header"/>
    </w:pPr>
    <w:r>
      <w:rPr>
        <w:noProof/>
      </w:rPr>
      <w:pict w14:anchorId="4AC70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335425" o:spid="_x0000_s1026" type="#_x0000_t136" alt="" style="position:absolute;left:0;text-align:left;margin-left:0;margin-top:0;width:614.85pt;height:122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ed7d31 [3205]" stroked="f">
          <v:fill opacity="36700f"/>
          <v:textpath style="font-family:&quot;Calibri&quot;;font-size:1pt" string="Ngwepe FM"/>
        </v:shape>
      </w:pict>
    </w:r>
    <w:r w:rsidR="00452B09">
      <w:t>NGWEPE FM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3F30" w14:textId="5C3ED148" w:rsidR="00452B09" w:rsidRDefault="00C545A1">
    <w:pPr>
      <w:pStyle w:val="Header"/>
    </w:pPr>
    <w:r>
      <w:rPr>
        <w:noProof/>
      </w:rPr>
      <w:pict w14:anchorId="70EF91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335423" o:spid="_x0000_s1025" type="#_x0000_t136" alt="" style="position:absolute;left:0;text-align:left;margin-left:0;margin-top:0;width:614.85pt;height:122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ed7d31 [3205]" stroked="f">
          <v:fill opacity="36700f"/>
          <v:textpath style="font-family:&quot;Calibri&quot;;font-size:1pt" string="Ngwepe F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ED"/>
    <w:rsid w:val="0000520C"/>
    <w:rsid w:val="000E3B4D"/>
    <w:rsid w:val="003F48ED"/>
    <w:rsid w:val="00452B09"/>
    <w:rsid w:val="00483D6F"/>
    <w:rsid w:val="005E19DC"/>
    <w:rsid w:val="00936776"/>
    <w:rsid w:val="009523E3"/>
    <w:rsid w:val="00A07E7C"/>
    <w:rsid w:val="00C545A1"/>
    <w:rsid w:val="00D8605E"/>
    <w:rsid w:val="00E9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6D4F8"/>
  <w15:chartTrackingRefBased/>
  <w15:docId w15:val="{F5DE5A6A-2BA3-4042-BC39-12A573F4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>
      <w:pPr>
        <w:spacing w:before="100" w:beforeAutospacing="1" w:after="100" w:afterAutospacing="1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B0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2B09"/>
  </w:style>
  <w:style w:type="paragraph" w:styleId="Footer">
    <w:name w:val="footer"/>
    <w:basedOn w:val="Normal"/>
    <w:link w:val="FooterChar"/>
    <w:uiPriority w:val="99"/>
    <w:unhideWhenUsed/>
    <w:rsid w:val="00452B0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F5AAC-BD7A-2A49-9727-8290183D5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2025-03-18T07:34:00Z</dcterms:created>
  <dcterms:modified xsi:type="dcterms:W3CDTF">2025-03-18T08:12:00Z</dcterms:modified>
</cp:coreProperties>
</file>