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66"/>
      </w:tblGrid>
      <w:tr w:rsidR="00C3331C" w14:paraId="1ED89435" w14:textId="77777777">
        <w:tblPrEx>
          <w:tblCellMar>
            <w:top w:w="0" w:type="dxa"/>
            <w:bottom w:w="0" w:type="dxa"/>
          </w:tblCellMar>
        </w:tblPrEx>
        <w:tc>
          <w:tcPr>
            <w:tcW w:w="10466" w:type="dxa"/>
            <w:tcBorders>
              <w:top w:val="nil"/>
              <w:left w:val="nil"/>
              <w:bottom w:val="nil"/>
              <w:right w:val="nil"/>
            </w:tcBorders>
            <w:shd w:val="clear" w:color="auto" w:fill="2D5016"/>
            <w:tcMar>
              <w:top w:w="480" w:type="dxa"/>
              <w:left w:w="400" w:type="dxa"/>
              <w:bottom w:w="320" w:type="dxa"/>
              <w:right w:w="400" w:type="dxa"/>
            </w:tcMar>
          </w:tcPr>
          <w:p w14:paraId="1ED89432" w14:textId="77777777" w:rsidR="00C3331C" w:rsidRDefault="0079171C" w:rsidP="00DF14CA">
            <w:pPr>
              <w:spacing w:after="60"/>
              <w:jc w:val="center"/>
            </w:pPr>
            <w:proofErr w:type="gramStart"/>
            <w:r>
              <w:rPr>
                <w:rFonts w:ascii="Calibri" w:eastAsia="Calibri" w:hAnsi="Calibri" w:cs="Calibri"/>
                <w:b/>
                <w:bCs/>
                <w:color w:val="FFFFFF"/>
                <w:sz w:val="72"/>
                <w:szCs w:val="72"/>
              </w:rPr>
              <w:t xml:space="preserve">Mutshidzi  Madzivhandila</w:t>
            </w:r>
          </w:p>
          <w:p w14:paraId="1ED89433" w14:textId="77777777" w:rsidR="00C3331C" w:rsidRDefault="0079171C" w:rsidP="00DF14CA">
            <w:pPr>
              <w:spacing w:after="160"/>
              <w:jc w:val="center"/>
            </w:pPr>
            <w:proofErr w:type="gramStart"/>
            <w:r>
              <w:rPr>
                <w:rFonts w:ascii="Calibri" w:eastAsia="Calibri" w:hAnsi="Calibri" w:cs="Calibri"/>
                <w:i/>
                <w:iCs/>
                <w:color w:val="A8CC80"/>
                <w:sz w:val="26"/>
                <w:szCs w:val="26"/>
              </w:rPr>
              <w:t xml:space="preserve">Computer Scientist, Software Developer</w:t>
            </w:r>
          </w:p>
          <w:p w14:paraId="1ED89434" w14:textId="77777777" w:rsidR="00C3331C" w:rsidRDefault="0079171C" w:rsidP="00DF14CA">
            <w:pPr>
              <w:jc w:val="center"/>
            </w:pPr>
            <w:proofErr w:type="gramStart"/>
            <w:r>
              <w:rPr>
                <w:rFonts w:ascii="Calibri" w:eastAsia="Calibri" w:hAnsi="Calibri" w:cs="Calibri"/>
                <w:color w:val="D0E8B0"/>
              </w:rPr>
              <w:t xml:space="preserve">Somerset West</w:t>
            </w:r>
            <w:r>
              <w:rPr>
                <w:rFonts w:ascii="Calibri" w:eastAsia="Calibri" w:hAnsi="Calibri" w:cs="Calibri"/>
                <w:color w:val="6A9A50"/>
              </w:rPr>
              <w:t xml:space="preserve">   </w:t>
            </w:r>
            <w:proofErr w:type="gramEnd"/>
            <w:r>
              <w:rPr>
                <w:rFonts w:ascii="Calibri" w:eastAsia="Calibri" w:hAnsi="Calibri" w:cs="Calibri"/>
                <w:color w:val="6A9A50"/>
              </w:rPr>
              <w:t>|</w:t>
            </w:r>
            <w:proofErr w:type="gramStart"/>
            <w:r>
              <w:rPr>
                <w:rFonts w:ascii="Calibri" w:eastAsia="Calibri" w:hAnsi="Calibri" w:cs="Calibri"/>
                <w:color w:val="6A9A50"/>
              </w:rPr>
              <w:t xml:space="preserve">   </w:t>
            </w:r>
            <w:r>
              <w:rPr>
                <w:rFonts w:ascii="Calibri" w:eastAsia="Calibri" w:hAnsi="Calibri" w:cs="Calibri"/>
                <w:color w:val="D0E8B0"/>
              </w:rPr>
              <w:t xml:space="preserve">0723333217</w:t>
            </w:r>
            <w:r>
              <w:rPr>
                <w:rFonts w:ascii="Calibri" w:eastAsia="Calibri" w:hAnsi="Calibri" w:cs="Calibri"/>
                <w:color w:val="6A9A50"/>
              </w:rPr>
              <w:t xml:space="preserve">   </w:t>
            </w:r>
            <w:proofErr w:type="gramEnd"/>
            <w:r>
              <w:rPr>
                <w:rFonts w:ascii="Calibri" w:eastAsia="Calibri" w:hAnsi="Calibri" w:cs="Calibri"/>
                <w:color w:val="6A9A50"/>
              </w:rPr>
              <w:t>|</w:t>
            </w:r>
            <w:proofErr w:type="gramStart"/>
            <w:r>
              <w:rPr>
                <w:rFonts w:ascii="Calibri" w:eastAsia="Calibri" w:hAnsi="Calibri" w:cs="Calibri"/>
                <w:color w:val="6A9A50"/>
              </w:rPr>
              <w:t xml:space="preserve">   </w:t>
            </w:r>
            <w:r>
              <w:rPr>
                <w:rFonts w:ascii="Calibri" w:eastAsia="Calibri" w:hAnsi="Calibri" w:cs="Calibri"/>
                <w:color w:val="D0E8B0"/>
              </w:rPr>
              <w:t xml:space="preserve">tshidzi02@gmail.com</w:t>
            </w:r>
          </w:p>
        </w:tc>
      </w:tr>
    </w:tbl>
    <w:p w14:paraId="1ED89436" w14:textId="77777777" w:rsidR="00C3331C" w:rsidRDefault="00C3331C">
      <w:pPr>
        <w:spacing w:after="200"/>
      </w:pP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
        <w:gridCol w:w="10286"/>
      </w:tblGrid>
      <w:tr w:rsidR="00C3331C" w14:paraId="1ED89439" w14:textId="77777777">
        <w:tblPrEx>
          <w:tblCellMar>
            <w:top w:w="0" w:type="dxa"/>
            <w:bottom w:w="0" w:type="dxa"/>
          </w:tblCellMar>
        </w:tblPrEx>
        <w:tc>
          <w:tcPr>
            <w:tcW w:w="180" w:type="dxa"/>
            <w:tcBorders>
              <w:top w:val="nil"/>
              <w:left w:val="nil"/>
              <w:bottom w:val="nil"/>
              <w:right w:val="nil"/>
            </w:tcBorders>
            <w:shd w:val="clear" w:color="auto" w:fill="2D5016"/>
            <w:tcMar>
              <w:top w:w="0" w:type="dxa"/>
              <w:left w:w="0" w:type="dxa"/>
              <w:bottom w:w="0" w:type="dxa"/>
              <w:right w:w="0" w:type="dxa"/>
            </w:tcMar>
          </w:tcPr>
          <w:p w14:paraId="1ED89437" w14:textId="77777777" w:rsidR="00C3331C" w:rsidRDefault="00C3331C"/>
        </w:tc>
        <w:tc>
          <w:tcPr>
            <w:tcW w:w="10286" w:type="dxa"/>
            <w:tcBorders>
              <w:top w:val="nil"/>
              <w:left w:val="nil"/>
              <w:bottom w:val="single" w:sz="4" w:space="0" w:color="C8D8B0"/>
              <w:right w:val="nil"/>
            </w:tcBorders>
            <w:shd w:val="clear" w:color="auto" w:fill="EFF5E8"/>
            <w:tcMar>
              <w:top w:w="120" w:type="dxa"/>
              <w:left w:w="240" w:type="dxa"/>
              <w:bottom w:w="100" w:type="dxa"/>
              <w:right w:w="200" w:type="dxa"/>
            </w:tcMar>
          </w:tcPr>
          <w:p w14:paraId="1ED89438" w14:textId="77777777" w:rsidR="00C3331C" w:rsidRDefault="0079171C">
            <w:r>
              <w:rPr>
                <w:rFonts w:ascii="Calibri" w:eastAsia="Calibri" w:hAnsi="Calibri" w:cs="Calibri"/>
                <w:b/>
                <w:bCs/>
                <w:caps/>
                <w:color w:val="2D5016"/>
                <w:sz w:val="22"/>
                <w:szCs w:val="22"/>
              </w:rPr>
              <w:t>Professional Summary</w:t>
            </w:r>
          </w:p>
        </w:tc>
      </w:tr>
    </w:tbl>
    <w:p w14:paraId="1ED8943A" w14:textId="77777777" w:rsidR="00C3331C" w:rsidRDefault="00C3331C">
      <w:pPr>
        <w:spacing w:after="80"/>
      </w:pPr>
    </w:p>
    <w:p w14:paraId="1ED8943B" w14:textId="77777777" w:rsidR="00C3331C" w:rsidRDefault="0079171C">
      <w:pPr>
        <w:jc w:val="both"/>
      </w:pPr>
      <w:proofErr w:type="gramStart"/>
      <w:r>
        <w:rPr>
          <w:rFonts w:ascii="Calibri" w:eastAsia="Calibri" w:hAnsi="Calibri" w:cs="Calibri"/>
          <w:color w:val="3C3C3C"/>
          <w:sz w:val="19"/>
          <w:szCs w:val="19"/>
        </w:rPr>
        <w:t xml:space="preserve">As a final-year BSc student in Applied Mathematics and Computer Science, I am eager to apply my technical expertise and problem-solving skills to the dynamic environment of your software development team in Cape Town. With a strong foundation in Python and JavaScript, I have developed robust software solutions that demonstrate my ability to design, develop, and maintain high-quality applications. My experience as a Computer Science Intern and Test Automation Developer at Stellenbosch University has honed my skills in automation, API integration, and collaborative problem-solving, aligning closely with your requirement for a candidate who thrives in fast-paced settings. I have led automation projects that reduced manual processing time and improved workflow efficiency, showcasing my ability to lead migration projects and contribute to technical solutions. Furthermore, my academic projects, such as the FrontendJobs AI-Powered Job Search Platform, highlight my proficiency in deploying full-stack applications and integrating AI technologies, directly reflecting the innovative and cutting-edge solutions your company values. I am committed to continuous learning and staying abreast of industry trends, ensuring that I can contribute effectively to your team and support your mission of delivering bespoke software solutions. My strong communication skills, coupled with a collaborative spirit, will enable me to work seamlessly with cross-functional teams, translating business requirements into effective technical outcomes. I am excited about the opportunity to leverage my skills and experience to contribute to your company's success and to grow within a challenging and supportive environment.</w:t>
      </w:r>
    </w:p>
    <w:p w14:paraId="1ED8943C" w14:textId="77777777" w:rsidR="00C3331C" w:rsidRDefault="0079171C">
      <w:r>
        <w:br/>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
        <w:gridCol w:w="10286"/>
      </w:tblGrid>
      <w:tr w:rsidR="00C3331C" w14:paraId="1ED8943F" w14:textId="77777777">
        <w:tblPrEx>
          <w:tblCellMar>
            <w:top w:w="0" w:type="dxa"/>
            <w:bottom w:w="0" w:type="dxa"/>
          </w:tblCellMar>
        </w:tblPrEx>
        <w:tc>
          <w:tcPr>
            <w:tcW w:w="180" w:type="dxa"/>
            <w:tcBorders>
              <w:top w:val="nil"/>
              <w:left w:val="nil"/>
              <w:bottom w:val="nil"/>
              <w:right w:val="nil"/>
            </w:tcBorders>
            <w:shd w:val="clear" w:color="auto" w:fill="2D5016"/>
            <w:tcMar>
              <w:top w:w="0" w:type="dxa"/>
              <w:left w:w="0" w:type="dxa"/>
              <w:bottom w:w="0" w:type="dxa"/>
              <w:right w:w="0" w:type="dxa"/>
            </w:tcMar>
          </w:tcPr>
          <w:p w14:paraId="1ED8943D" w14:textId="77777777" w:rsidR="00C3331C" w:rsidRDefault="00C3331C"/>
        </w:tc>
        <w:tc>
          <w:tcPr>
            <w:tcW w:w="10286" w:type="dxa"/>
            <w:tcBorders>
              <w:top w:val="nil"/>
              <w:left w:val="nil"/>
              <w:bottom w:val="single" w:sz="4" w:space="0" w:color="C8D8B0"/>
              <w:right w:val="nil"/>
            </w:tcBorders>
            <w:shd w:val="clear" w:color="auto" w:fill="EFF5E8"/>
            <w:tcMar>
              <w:top w:w="120" w:type="dxa"/>
              <w:left w:w="240" w:type="dxa"/>
              <w:bottom w:w="100" w:type="dxa"/>
              <w:right w:w="200" w:type="dxa"/>
            </w:tcMar>
          </w:tcPr>
          <w:p w14:paraId="1ED8943E" w14:textId="77777777" w:rsidR="00C3331C" w:rsidRDefault="0079171C">
            <w:r>
              <w:rPr>
                <w:rFonts w:ascii="Calibri" w:eastAsia="Calibri" w:hAnsi="Calibri" w:cs="Calibri"/>
                <w:b/>
                <w:bCs/>
                <w:caps/>
                <w:color w:val="2D5016"/>
                <w:sz w:val="22"/>
                <w:szCs w:val="22"/>
              </w:rPr>
              <w:t>Skills</w:t>
            </w:r>
          </w:p>
        </w:tc>
      </w:tr>
    </w:tbl>
    <w:p w14:paraId="1ED89440" w14:textId="77777777" w:rsidR="00C3331C" w:rsidRDefault="00C3331C">
      <w:pPr>
        <w:spacing w:after="80"/>
      </w:pPr>
    </w:p>
    <w:p w14:paraId="1ED89441" w14:textId="77777777" w:rsidR="00C3331C" w:rsidRDefault="0079171C">
      <w:r>
        <w:rPr>
          <w:rFonts w:ascii="Calibri" w:eastAsia="Calibri" w:hAnsi="Calibri" w:cs="Calibri"/>
          <w:color w:val="3C3C3C"/>
          <w:sz w:val="18"/>
          <w:szCs w:val="18"/>
        </w:rPr>
        <w:t xml:space="preserve"/>
      </w:r>
    </w:p>
    <w:p w14:paraId="1ED89442" w14:textId="77777777" w:rsidR="00C3331C" w:rsidRDefault="0079171C">
      <w:pPr>
        <w:pBdr>
          <w:bottom w:val="single" w:sz="4" w:space="0" w:color="C8D8B0"/>
        </w:pBdr>
        <w:spacing w:before="100" w:after="60"/>
      </w:pPr>
      <w:proofErr w:type="gramStart"/>
      <w:r>
        <w:rPr>
          <w:rFonts w:ascii="Calibri" w:eastAsia="Calibri" w:hAnsi="Calibri" w:cs="Calibri"/>
          <w:b/>
          <w:bCs/>
          <w:caps/>
          <w:color w:val="5A8A35"/>
        </w:rPr>
        <w:t xml:space="preserve">Your Skills</w:t>
      </w:r>
    </w:p>
    <w:tbl>
      <w:tblPr>
        <w:tblW w:w="10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066BDF" w14:paraId="1ED89449" w14:textId="77777777" w:rsidTr="00066BDF">
        <w:tblPrEx>
          <w:tblCellMar>
            <w:top w:w="0" w:type="dxa"/>
            <w:bottom w:w="0" w:type="dxa"/>
          </w:tblCellMar>
        </w:tblPrEx>
        <w:tc>
          <w:tcPr>
            <w:tcW w:w="10490" w:type="dxa"/>
            <w:tcBorders>
              <w:top w:val="nil"/>
              <w:left w:val="nil"/>
              <w:bottom w:val="nil"/>
              <w:right w:val="nil"/>
            </w:tcBorders>
          </w:tcPr>
          <w:p w14:paraId="1ED89443"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Python</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Python is essential for designing and developing high-quality software, particularly in leading migration projects and creating scalable solutions.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Java</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Java is a versatile language that supports robust software development, crucial for building high-performance applications.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JavaScript</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JavaScript is key for developing interactive web applications, enhancing user experience in software solutions.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Object-Oriented Programming</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Object-Oriented Programming enables modular and reusable code, vital for efficient software development.</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Algorithms  Data Structures</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Understanding algorithms and data structures is crucial for optimizing software performance and solving complex problems.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Data Analysis</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Data Analysis skills help in interpreting data to make informed decisions and improve software functionality.</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Mathematical Modelling</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Mathematical Modelling aids in creating simulations and algorithms, enhancing software precision and effectiveness.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Problem Solving</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Problem Solving is essential for identifying issues and developing innovative solutions in a fast-paced environment.</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Analytical Thinking</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Analytical Thinking allows for evaluating complex systems and improving software design and functionality.</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Git</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Git is a version control system that facilitates collaboration and tracks changes in software development projects.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GitHub / GitLab</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GitHub and GitLab are platforms for hosting and managing code repositories, crucial for team collaboration.</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Google Apps Script</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Google Apps Script automates tasks and integrates Google services, enhancing workflow efficiency.</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VS Code</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VS Code is a versatile code editor that supports multiple programming languages, streamlining the development process.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LaTeX</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LaTeX is used for creating technical documentation, ensuring clear and professional presentation of software specifications.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Software Development</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Software Development encompasses designing, coding, and testing software, central to the role's responsibilities.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Workflow Automation</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Workflow Automation improves efficiency by automating repetitive tasks, allowing focus on complex development activities.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API Integration</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API Integration connects different software systems, enabling seamless data exchange and functionality enhancement.</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Scripting</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Scripting automates tasks and processes, increasing productivity and reducing manual effort in software projects.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Debugging</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Debugging is critical for identifying and fixing errors, ensuring the software runs smoothly and efficiently.</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HTML</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HTML is the foundation of web development, essential for creating the structure of web applications.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CSS</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CSS styles web pages, enhancing the visual appeal and user interface of software applications.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React</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React is a JavaScript library for building user interfaces, crucial for developing dynamic and responsive web applications.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Databases  SQL</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Databases and SQL are used for storing and retrieving data, essential for managing application data effectively.</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Command Line Tools</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Command Line Tools streamline development tasks and automate processes, enhancing productivity and efficiency.</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Technical Documentation</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Technical Documentation ensures clear communication of software specifications and user guides, supporting development and maintenance.</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Communication</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Communication is vital for collaborating with cross-functional teams and conveying technical information clearly.</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Collaboration</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Collaboration is essential for working effectively within a team, contributing to successful project outcomes.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Time Management</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Time Management is crucial for meeting deadlines and prioritizing tasks in a fast-paced development environment.</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Adaptability</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Adaptability allows for adjusting to new challenges and technologies, essential in a dynamic software development setting.</w:t>
            </w:r>
          </w:p>
          <w:p w14:paraId="1ED89446" w14:textId="77777777" w:rsidR="00066BDF" w:rsidRDefault="00066BDF">
            <w:r>
              <w:rPr>
                <w:rFonts w:ascii="Calibri" w:eastAsia="Calibri" w:hAnsi="Calibri" w:cs="Calibri"/>
                <w:color w:val="3C3C3C"/>
                <w:sz w:val="18"/>
                <w:szCs w:val="18"/>
              </w:rPr>
              <w:t xml:space="preserve"/>
            </w:r>
          </w:p>
        </w:tc>
      </w:tr>
    </w:tbl>
    <w:p w14:paraId="1ED8944A" w14:textId="77777777" w:rsidR="00C3331C" w:rsidRDefault="0079171C">
      <w:r>
        <w:rPr>
          <w:rFonts w:ascii="Calibri" w:eastAsia="Calibri" w:hAnsi="Calibri" w:cs="Calibri"/>
          <w:color w:val="3C3C3C"/>
          <w:sz w:val="18"/>
          <w:szCs w:val="18"/>
        </w:rPr>
        <w:t xml:space="preserve"/>
      </w:r>
    </w:p>
    <w:p w14:paraId="1ED89442" w14:textId="77777777" w:rsidR="00C3331C" w:rsidRDefault="0079171C">
      <w:pPr>
        <w:pBdr>
          <w:bottom w:val="single" w:sz="4" w:space="0" w:color="C8D8B0"/>
        </w:pBdr>
        <w:spacing w:before="100" w:after="60"/>
      </w:pPr>
      <w:proofErr w:type="gramStart"/>
      <w:r>
        <w:rPr>
          <w:rFonts w:ascii="Calibri" w:eastAsia="Calibri" w:hAnsi="Calibri" w:cs="Calibri"/>
          <w:b/>
          <w:bCs/>
          <w:caps/>
          <w:color w:val="5A8A35"/>
        </w:rPr>
        <w:t xml:space="preserve">Software Development Principles</w:t>
      </w:r>
    </w:p>
    <w:tbl>
      <w:tblPr>
        <w:tblW w:w="10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066BDF" w14:paraId="1ED89449" w14:textId="77777777" w:rsidTr="00066BDF">
        <w:tblPrEx>
          <w:tblCellMar>
            <w:top w:w="0" w:type="dxa"/>
            <w:bottom w:w="0" w:type="dxa"/>
          </w:tblCellMar>
        </w:tblPrEx>
        <w:tc>
          <w:tcPr>
            <w:tcW w:w="10490" w:type="dxa"/>
            <w:tcBorders>
              <w:top w:val="nil"/>
              <w:left w:val="nil"/>
              <w:bottom w:val="nil"/>
              <w:right w:val="nil"/>
            </w:tcBorders>
          </w:tcPr>
          <w:p w14:paraId="1ED89443"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Design Patterns</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Design patterns are typical solutions to common problems in software design. They are like pre-made blueprints that can be customized to solve a recurring design problem in your code. This job requires a strong understanding of design patterns to ensure that software is scalable, maintainable, and efficient. Utilizing design patterns helps in creating robust software architectures, which is crucial for developing high-quality software solutions.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Best Practices in Software Development</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Best practices in software development refer to a set of informal rules that the software development community has learned over time. These practices help developers produce high-quality code and include techniques like code reviews, version control, and continuous integration. This job requires adherence to best practices to ensure that the software is reliable, efficient, and maintainable, which is essential for delivering high-quality solutions.</w:t>
            </w:r>
          </w:p>
          <w:p w14:paraId="1ED89446" w14:textId="77777777" w:rsidR="00066BDF" w:rsidRDefault="00066BDF">
            <w:r>
              <w:rPr>
                <w:rFonts w:ascii="Calibri" w:eastAsia="Calibri" w:hAnsi="Calibri" w:cs="Calibri"/>
                <w:color w:val="3C3C3C"/>
                <w:sz w:val="18"/>
                <w:szCs w:val="18"/>
              </w:rPr>
              <w:t xml:space="preserve"/>
            </w:r>
          </w:p>
        </w:tc>
      </w:tr>
    </w:tbl>
    <w:p w14:paraId="1ED8944A" w14:textId="77777777" w:rsidR="00C3331C" w:rsidRDefault="0079171C">
      <w:r>
        <w:rPr>
          <w:rFonts w:ascii="Calibri" w:eastAsia="Calibri" w:hAnsi="Calibri" w:cs="Calibri"/>
          <w:color w:val="3C3C3C"/>
          <w:sz w:val="18"/>
          <w:szCs w:val="18"/>
        </w:rPr>
        <w:t xml:space="preserve"/>
      </w:r>
    </w:p>
    <w:p w14:paraId="1ED89442" w14:textId="77777777" w:rsidR="00C3331C" w:rsidRDefault="0079171C">
      <w:pPr>
        <w:pBdr>
          <w:bottom w:val="single" w:sz="4" w:space="0" w:color="C8D8B0"/>
        </w:pBdr>
        <w:spacing w:before="100" w:after="60"/>
      </w:pPr>
      <w:proofErr w:type="gramStart"/>
      <w:r>
        <w:rPr>
          <w:rFonts w:ascii="Calibri" w:eastAsia="Calibri" w:hAnsi="Calibri" w:cs="Calibri"/>
          <w:b/>
          <w:bCs/>
          <w:caps/>
          <w:color w:val="5A8A35"/>
        </w:rPr>
        <w:t xml:space="preserve">Soft Skills</w:t>
      </w:r>
    </w:p>
    <w:tbl>
      <w:tblPr>
        <w:tblW w:w="10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066BDF" w14:paraId="1ED89449" w14:textId="77777777" w:rsidTr="00066BDF">
        <w:tblPrEx>
          <w:tblCellMar>
            <w:top w:w="0" w:type="dxa"/>
            <w:bottom w:w="0" w:type="dxa"/>
          </w:tblCellMar>
        </w:tblPrEx>
        <w:tc>
          <w:tcPr>
            <w:tcW w:w="10490" w:type="dxa"/>
            <w:tcBorders>
              <w:top w:val="nil"/>
              <w:left w:val="nil"/>
              <w:bottom w:val="nil"/>
              <w:right w:val="nil"/>
            </w:tcBorders>
          </w:tcPr>
          <w:p w14:paraId="1ED89443"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Cross-functional Collaboration</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Cross-functional collaboration involves working with teams from different functional areas within an organization to achieve a common goal. This job requires the ability to collaborate with cross-functional teams to understand business requirements and translate them into technical solutions. Effective collaboration ensures that all aspects of a project are aligned and that the final product meets the needs of all stakeholders.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Attention to Detail</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Attention to detail is the ability to achieve thoroughness and accuracy when accomplishing a task. This job requires excellent attention to detail to ensure that software solutions are free from errors and meet the specified requirements. Paying attention to detail helps in identifying potential issues early in the development process, reducing the risk of defects and improving the overall quality of the software.</w:t>
            </w:r>
          </w:p>
          <w:p w14:paraId="1ED89446" w14:textId="77777777" w:rsidR="00066BDF" w:rsidRDefault="00066BDF">
            <w:r>
              <w:rPr>
                <w:rFonts w:ascii="Calibri" w:eastAsia="Calibri" w:hAnsi="Calibri" w:cs="Calibri"/>
                <w:color w:val="3C3C3C"/>
                <w:sz w:val="18"/>
                <w:szCs w:val="18"/>
              </w:rPr>
              <w:t xml:space="preserve"/>
            </w:r>
          </w:p>
        </w:tc>
      </w:tr>
    </w:tbl>
    <w:p w14:paraId="1ED8944A" w14:textId="77777777" w:rsidR="00C3331C" w:rsidRDefault="0079171C">
      <w:r>
        <w:rPr>
          <w:rFonts w:ascii="Calibri" w:eastAsia="Calibri" w:hAnsi="Calibri" w:cs="Calibri"/>
          <w:color w:val="3C3C3C"/>
          <w:sz w:val="18"/>
          <w:szCs w:val="18"/>
        </w:rPr>
        <w:t xml:space="preserve"/>
      </w:r>
    </w:p>
    <w:p w14:paraId="1ED89442" w14:textId="77777777" w:rsidR="00C3331C" w:rsidRDefault="0079171C">
      <w:pPr>
        <w:pBdr>
          <w:bottom w:val="single" w:sz="4" w:space="0" w:color="C8D8B0"/>
        </w:pBdr>
        <w:spacing w:before="100" w:after="60"/>
      </w:pPr>
      <w:proofErr w:type="gramStart"/>
      <w:r>
        <w:rPr>
          <w:rFonts w:ascii="Calibri" w:eastAsia="Calibri" w:hAnsi="Calibri" w:cs="Calibri"/>
          <w:b/>
          <w:bCs/>
          <w:caps/>
          <w:color w:val="5A8A35"/>
        </w:rPr>
        <w:t xml:space="preserve">Tools and Platforms</w:t>
      </w:r>
    </w:p>
    <w:tbl>
      <w:tblPr>
        <w:tblW w:w="10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066BDF" w14:paraId="1ED89449" w14:textId="77777777" w:rsidTr="00066BDF">
        <w:tblPrEx>
          <w:tblCellMar>
            <w:top w:w="0" w:type="dxa"/>
            <w:bottom w:w="0" w:type="dxa"/>
          </w:tblCellMar>
        </w:tblPrEx>
        <w:tc>
          <w:tcPr>
            <w:tcW w:w="10490" w:type="dxa"/>
            <w:tcBorders>
              <w:top w:val="nil"/>
              <w:left w:val="nil"/>
              <w:bottom w:val="nil"/>
              <w:right w:val="nil"/>
            </w:tcBorders>
          </w:tcPr>
          <w:p w14:paraId="1ED89443"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Continuous Integration/Continuous Deployment (CI/CD)</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CI/CD is a method to frequently deliver apps to customers by introducing automation into the stages of app development. The main concepts attributed to CI/CD are continuous integration, continuous delivery, and continuous deployment. This job requires knowledge of CI/CD to streamline the software development process, enabling faster and more reliable releases. Implementing CI/CD practices helps in reducing the time to market and improving the quality of software products.</w:t>
            </w:r>
          </w:p>
          <w:p w14:paraId="1ED89446" w14:textId="77777777" w:rsidR="00066BDF" w:rsidRDefault="00066BDF">
            <w:r>
              <w:rPr>
                <w:rFonts w:ascii="Calibri" w:eastAsia="Calibri" w:hAnsi="Calibri" w:cs="Calibri"/>
                <w:color w:val="3C3C3C"/>
                <w:sz w:val="18"/>
                <w:szCs w:val="18"/>
              </w:rPr>
              <w:t xml:space="preserve"/>
            </w:r>
          </w:p>
        </w:tc>
      </w:tr>
    </w:tbl>
    <w:p w14:paraId="1ED8944A" w14:textId="77777777" w:rsidR="00C3331C" w:rsidRDefault="0079171C">
      <w:r>
        <w:rPr>
          <w:rFonts w:ascii="Calibri" w:eastAsia="Calibri" w:hAnsi="Calibri" w:cs="Calibri"/>
          <w:color w:val="3C3C3C"/>
          <w:sz w:val="18"/>
          <w:szCs w:val="18"/>
        </w:rPr>
        <w:t xml:space="preserve"/>
      </w:r>
    </w:p>
    <w:p w14:paraId="1ED89442" w14:textId="77777777" w:rsidR="00C3331C" w:rsidRDefault="0079171C">
      <w:pPr>
        <w:pBdr>
          <w:bottom w:val="single" w:sz="4" w:space="0" w:color="C8D8B0"/>
        </w:pBdr>
        <w:spacing w:before="100" w:after="60"/>
      </w:pPr>
      <w:proofErr w:type="gramStart"/>
      <w:r>
        <w:rPr>
          <w:rFonts w:ascii="Calibri" w:eastAsia="Calibri" w:hAnsi="Calibri" w:cs="Calibri"/>
          <w:b/>
          <w:bCs/>
          <w:caps/>
          <w:color w:val="5A8A35"/>
        </w:rPr>
        <w:t xml:space="preserve">Additional Relevant Skills</w:t>
      </w:r>
    </w:p>
    <w:tbl>
      <w:tblPr>
        <w:tblW w:w="10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066BDF" w14:paraId="1ED89449" w14:textId="77777777" w:rsidTr="00066BDF">
        <w:tblPrEx>
          <w:tblCellMar>
            <w:top w:w="0" w:type="dxa"/>
            <w:bottom w:w="0" w:type="dxa"/>
          </w:tblCellMar>
        </w:tblPrEx>
        <w:tc>
          <w:tcPr>
            <w:tcW w:w="10490" w:type="dxa"/>
            <w:tcBorders>
              <w:top w:val="nil"/>
              <w:left w:val="nil"/>
              <w:bottom w:val="nil"/>
              <w:right w:val="nil"/>
            </w:tcBorders>
          </w:tcPr>
          <w:p w14:paraId="1ED89443"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Agile Methodologies</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Agile methodologies are a set of principles for software development under which requirements and solutions evolve through the collaborative effort of cross-functional teams. This job requires familiarity with Agile methodologies to manage projects effectively in a fast-paced environment. Agile practices help in adapting to changing requirements and delivering high-quality software solutions in a timely manner.</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Unit Testing</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Unit testing involves testing individual components of software to ensure that each part functions correctly. This job requires the ability to write and execute unit tests to verify that the code meets its design and behaves as intended. Unit testing helps in identifying bugs early in the development process, improving the reliability and quality of the software.</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Version Control Systems</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Version control systems are tools that help manage changes to source code over time. This job requires proficiency in using version control systems to track and manage code changes, collaborate with other developers, and maintain a history of project development. Effective use of version control systems ensures that code is organized, changes are documented, and collaboration is streamlined.</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Technical Leadership</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Technical leadership involves guiding and mentoring a team of developers to achieve project goals. This job requires technical leadership skills to lead migration projects and provide guidance to peers during code reviews. Strong technical leadership ensures that projects are executed efficiently, team members are supported, and high-quality software solutions are delivered.</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Cloud Computing</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Cloud computing involves delivering computing services over the internet, including storage, processing, and networking. This job may benefit from knowledge of cloud computing to develop scalable and flexible software solutions. Understanding cloud computing enables the development of applications that can leverage cloud resources for improved performance and cost-efficiency.</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Microservices Architecture</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Microservices architecture is a design approach where an application is structured as a collection of loosely coupled services. This job may require knowledge of microservices architecture to develop scalable and maintainable software solutions. Implementing microservices architecture allows for independent deployment, scalability, and flexibility in software development.</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DevOps Practices</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DevOps practices involve a set of practices that aim to automate and integrate the processes of software development and IT operations. This job may benefit from knowledge of DevOps practices to improve collaboration between development and operations teams, streamline workflows, and enhance the efficiency of software delivery. Implementing DevOps practices helps in achieving faster delivery times and higher quality software products.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Docker</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Docker is a platform that enables developers to build, deploy, and run applications in containers. This job may benefit from knowledge of Docker to create consistent development and production environments, improving the reliability and portability of software applications. Using Docker helps in streamlining the deployment process and ensuring that applications run consistently across different environments.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Kubernetes</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Kubernetes is an open-source platform for automating the deployment, scaling, and management of containerized applications. This job may benefit from knowledge of Kubernetes to manage containerized applications efficiently, ensuring high availability and scalability. Implementing Kubernetes helps in optimizing resource utilization and simplifying the management of complex software deployments.</w:t>
            </w:r>
          </w:p>
          <w:p w14:paraId="1ED89446" w14:textId="77777777" w:rsidR="00066BDF" w:rsidRDefault="00066BDF">
            <w:r>
              <w:rPr>
                <w:rFonts w:ascii="Calibri" w:eastAsia="Calibri" w:hAnsi="Calibri" w:cs="Calibri"/>
                <w:color w:val="3C3C3C"/>
                <w:sz w:val="18"/>
                <w:szCs w:val="18"/>
              </w:rPr>
              <w:t xml:space="preserve"/>
            </w:r>
          </w:p>
          <w:p w14:paraId="1ED89444" w14:textId="77777777" w:rsidR="00066BDF" w:rsidRDefault="00066BDF">
            <w:pPr>
              <w:pBdr>
                <w:top w:val="single" w:sz="4" w:space="0" w:color="C8D8B0"/>
                <w:left w:val="single" w:sz="16" w:space="0" w:color="2D5016"/>
                <w:bottom w:val="single" w:sz="4" w:space="0" w:color="C8D8B0"/>
                <w:right w:val="single" w:sz="4" w:space="0" w:color="C8D8B0"/>
              </w:pBdr>
              <w:shd w:val="clear" w:color="auto" w:fill="FAFAF7"/>
              <w:spacing w:before="80" w:after="20"/>
              <w:ind w:left="140"/>
            </w:pPr>
            <w:proofErr w:type="gramStart"/>
            <w:r>
              <w:rPr>
                <w:rFonts w:ascii="Calibri" w:eastAsia="Calibri" w:hAnsi="Calibri" w:cs="Calibri"/>
                <w:b/>
                <w:bCs/>
                <w:color w:val="2D5016"/>
                <w:sz w:val="19"/>
                <w:szCs w:val="19"/>
              </w:rPr>
              <w:t xml:space="preserve">RESTful API Design</w:t>
            </w:r>
          </w:p>
          <w:p w14:paraId="1ED89445" w14:textId="77777777" w:rsidR="00066BDF" w:rsidRDefault="00066BDF">
            <w:pPr>
              <w:pBdr>
                <w:top w:val="nil"/>
                <w:left w:val="single" w:sz="16" w:space="0" w:color="2D5016"/>
                <w:bottom w:val="single" w:sz="4" w:space="0" w:color="C8D8B0"/>
                <w:right w:val="single" w:sz="4" w:space="0" w:color="C8D8B0"/>
              </w:pBdr>
              <w:shd w:val="clear" w:color="auto" w:fill="FAFAF7"/>
              <w:spacing w:after="100"/>
              <w:ind w:left="140"/>
            </w:pPr>
            <w:proofErr w:type="gramStart"/>
            <w:r>
              <w:rPr>
                <w:rFonts w:ascii="Calibri" w:eastAsia="Calibri" w:hAnsi="Calibri" w:cs="Calibri"/>
                <w:color w:val="7A7A6E"/>
                <w:sz w:val="17"/>
                <w:szCs w:val="17"/>
              </w:rPr>
              <w:t xml:space="preserve">RESTful API design involves creating web services that adhere to the principles of Representational State Transfer (REST). This job may benefit from knowledge of RESTful API design to develop scalable and efficient web services that can be easily consumed by clients. Implementing RESTful APIs helps in creating interoperable and flexible software solutions that can integrate with various systems and platforms.</w:t>
            </w:r>
          </w:p>
          <w:p w14:paraId="1ED89446" w14:textId="77777777" w:rsidR="00066BDF" w:rsidRDefault="00066BDF">
            <w:r>
              <w:rPr>
                <w:rFonts w:ascii="Calibri" w:eastAsia="Calibri" w:hAnsi="Calibri" w:cs="Calibri"/>
                <w:color w:val="3C3C3C"/>
                <w:sz w:val="18"/>
                <w:szCs w:val="18"/>
              </w:rPr>
              <w:t xml:space="preserve"/>
            </w:r>
          </w:p>
        </w:tc>
      </w:tr>
    </w:tbl>
    <w:p w14:paraId="1ED8944A" w14:textId="77777777" w:rsidR="00C3331C" w:rsidRDefault="0079171C">
      <w:r>
        <w:rPr>
          <w:rFonts w:ascii="Calibri" w:eastAsia="Calibri" w:hAnsi="Calibri" w:cs="Calibri"/>
          <w:color w:val="3C3C3C"/>
          <w:sz w:val="18"/>
          <w:szCs w:val="18"/>
        </w:rPr>
        <w:t xml:space="preserve"/>
      </w:r>
    </w:p>
    <w:p w14:paraId="1ED8944B" w14:textId="4C27EE54" w:rsidR="00066BDF" w:rsidRDefault="0079171C">
      <w:r>
        <w:br/>
      </w:r>
      <w:r w:rsidR="00066BDF">
        <w:br w:type="page"/>
      </w:r>
    </w:p>
    <w:p w14:paraId="32EEF065" w14:textId="77777777" w:rsidR="00C3331C" w:rsidRDefault="00C3331C"/>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
        <w:gridCol w:w="10286"/>
      </w:tblGrid>
      <w:tr w:rsidR="00C3331C" w14:paraId="1ED8944E" w14:textId="77777777">
        <w:tblPrEx>
          <w:tblCellMar>
            <w:top w:w="0" w:type="dxa"/>
            <w:bottom w:w="0" w:type="dxa"/>
          </w:tblCellMar>
        </w:tblPrEx>
        <w:tc>
          <w:tcPr>
            <w:tcW w:w="180" w:type="dxa"/>
            <w:tcBorders>
              <w:top w:val="nil"/>
              <w:left w:val="nil"/>
              <w:bottom w:val="nil"/>
              <w:right w:val="nil"/>
            </w:tcBorders>
            <w:shd w:val="clear" w:color="auto" w:fill="2D5016"/>
            <w:tcMar>
              <w:top w:w="0" w:type="dxa"/>
              <w:left w:w="0" w:type="dxa"/>
              <w:bottom w:w="0" w:type="dxa"/>
              <w:right w:w="0" w:type="dxa"/>
            </w:tcMar>
          </w:tcPr>
          <w:p w14:paraId="1ED8944C" w14:textId="77777777" w:rsidR="00C3331C" w:rsidRDefault="00C3331C"/>
        </w:tc>
        <w:tc>
          <w:tcPr>
            <w:tcW w:w="10286" w:type="dxa"/>
            <w:tcBorders>
              <w:top w:val="nil"/>
              <w:left w:val="nil"/>
              <w:bottom w:val="single" w:sz="4" w:space="0" w:color="C8D8B0"/>
              <w:right w:val="nil"/>
            </w:tcBorders>
            <w:shd w:val="clear" w:color="auto" w:fill="EFF5E8"/>
            <w:tcMar>
              <w:top w:w="120" w:type="dxa"/>
              <w:left w:w="240" w:type="dxa"/>
              <w:bottom w:w="100" w:type="dxa"/>
              <w:right w:w="200" w:type="dxa"/>
            </w:tcMar>
          </w:tcPr>
          <w:p w14:paraId="1ED8944D" w14:textId="77777777" w:rsidR="00C3331C" w:rsidRDefault="0079171C">
            <w:r>
              <w:rPr>
                <w:rFonts w:ascii="Calibri" w:eastAsia="Calibri" w:hAnsi="Calibri" w:cs="Calibri"/>
                <w:b/>
                <w:bCs/>
                <w:caps/>
                <w:color w:val="2D5016"/>
                <w:sz w:val="22"/>
                <w:szCs w:val="22"/>
              </w:rPr>
              <w:t>Experience</w:t>
            </w:r>
          </w:p>
        </w:tc>
      </w:tr>
    </w:tbl>
    <w:p w14:paraId="1ED8944F" w14:textId="77777777" w:rsidR="00C3331C" w:rsidRDefault="00C3331C">
      <w:pPr>
        <w:spacing w:after="80"/>
      </w:pPr>
    </w:p>
    <w:p w14:paraId="1ED89450" w14:textId="77777777" w:rsidR="00C3331C" w:rsidRDefault="0079171C">
      <w:r>
        <w:rPr>
          <w:rFonts w:ascii="Calibri" w:eastAsia="Calibri" w:hAnsi="Calibri" w:cs="Calibri"/>
          <w:color w:val="3C3C3C"/>
          <w:sz w:val="18"/>
          <w:szCs w:val="18"/>
        </w:rPr>
        <w:t xml:space="preserve"/>
      </w:r>
    </w:p>
    <w:tbl>
      <w:tblPr>
        <w:tblW w:w="10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39"/>
        <w:gridCol w:w="4027"/>
      </w:tblGrid>
      <w:tr w:rsidR="00C3331C" w14:paraId="1ED89453" w14:textId="77777777">
        <w:tblPrEx>
          <w:tblCellMar>
            <w:top w:w="0" w:type="dxa"/>
            <w:bottom w:w="0" w:type="dxa"/>
          </w:tblCellMar>
        </w:tblPrEx>
        <w:tc>
          <w:tcPr>
            <w:tcW w:w="6039" w:type="dxa"/>
            <w:tcBorders>
              <w:top w:val="nil"/>
              <w:left w:val="nil"/>
              <w:bottom w:val="single" w:sz="6" w:space="0" w:color="2D5016"/>
              <w:right w:val="nil"/>
            </w:tcBorders>
            <w:tcMar>
              <w:top w:w="60" w:type="dxa"/>
              <w:left w:w="0" w:type="dxa"/>
              <w:bottom w:w="60" w:type="dxa"/>
              <w:right w:w="80" w:type="dxa"/>
            </w:tcMar>
          </w:tcPr>
          <w:p w14:paraId="1ED89451" w14:textId="77777777" w:rsidR="00C3331C" w:rsidRDefault="0079171C">
            <w:proofErr w:type="gramStart"/>
            <w:r>
              <w:rPr>
                <w:rFonts w:ascii="Calibri" w:eastAsia="Calibri" w:hAnsi="Calibri" w:cs="Calibri"/>
                <w:b/>
                <w:bCs/>
                <w:color w:val="1A1A1A"/>
                <w:sz w:val="22"/>
                <w:szCs w:val="22"/>
              </w:rPr>
              <w:t xml:space="preserve">COMPUTER SCIENCE INTERN /TEST AUTOMATION DEVELOPER</w:t>
            </w:r>
          </w:p>
        </w:tc>
        <w:tc>
          <w:tcPr>
            <w:tcW w:w="4027" w:type="dxa"/>
            <w:tcBorders>
              <w:top w:val="nil"/>
              <w:left w:val="nil"/>
              <w:bottom w:val="single" w:sz="6" w:space="0" w:color="2D5016"/>
              <w:right w:val="nil"/>
            </w:tcBorders>
            <w:tcMar>
              <w:top w:w="60" w:type="dxa"/>
              <w:left w:w="80" w:type="dxa"/>
              <w:bottom w:w="60" w:type="dxa"/>
              <w:right w:w="0" w:type="dxa"/>
            </w:tcMar>
          </w:tcPr>
          <w:p w14:paraId="1ED89452" w14:textId="77777777" w:rsidR="00C3331C" w:rsidRDefault="0079171C">
            <w:pPr>
              <w:jc w:val="right"/>
            </w:pPr>
            <w:proofErr w:type="gramStart"/>
            <w:r>
              <w:rPr>
                <w:rFonts w:ascii="Calibri" w:eastAsia="Calibri" w:hAnsi="Calibri" w:cs="Calibri"/>
                <w:i/>
                <w:iCs/>
                <w:color w:val="7A7A6E"/>
                <w:sz w:val="19"/>
                <w:szCs w:val="19"/>
              </w:rPr>
              <w:t xml:space="preserve">2021 – </w:t>
            </w:r>
            <w:proofErr w:type="gramStart"/>
            <w:r>
              <w:rPr>
                <w:rFonts w:ascii="Calibri" w:eastAsia="Calibri" w:hAnsi="Calibri" w:cs="Calibri"/>
                <w:i/>
                <w:iCs/>
                <w:color w:val="7A7A6E"/>
                <w:sz w:val="19"/>
                <w:szCs w:val="19"/>
              </w:rPr>
              <w:t xml:space="preserve">Present</w:t>
            </w:r>
          </w:p>
        </w:tc>
      </w:tr>
    </w:tbl>
    <w:p w14:paraId="1ED89454" w14:textId="77777777" w:rsidR="00C3331C" w:rsidRDefault="0079171C">
      <w:pPr>
        <w:spacing w:before="60" w:after="60"/>
      </w:pPr>
      <w:proofErr w:type="gramStart"/>
      <w:r>
        <w:rPr>
          <w:rFonts w:ascii="Calibri" w:eastAsia="Calibri" w:hAnsi="Calibri" w:cs="Calibri"/>
          <w:b/>
          <w:bCs/>
          <w:color w:val="4A7C2F"/>
          <w:sz w:val="19"/>
          <w:szCs w:val="19"/>
        </w:rPr>
        <w:t xml:space="preserve">Stellenbosch University</w:t>
      </w:r>
      <w:r>
        <w:rPr>
          <w:rFonts w:ascii="Calibri" w:eastAsia="Calibri" w:hAnsi="Calibri" w:cs="Calibri"/>
          <w:color w:val="7A7A6E"/>
          <w:sz w:val="17"/>
          <w:szCs w:val="17"/>
        </w:rPr>
        <w:t xml:space="preserve">   •</w:t>
      </w:r>
      <w:proofErr w:type="gramStart"/>
      <w:r>
        <w:rPr>
          <w:rFonts w:ascii="Calibri" w:eastAsia="Calibri" w:hAnsi="Calibri" w:cs="Calibri"/>
          <w:color w:val="7A7A6E"/>
          <w:sz w:val="17"/>
          <w:szCs w:val="17"/>
        </w:rPr>
        <w:t xml:space="preserve">   Stellenbosch, South Africa</w:t>
      </w:r>
    </w:p>
    <w:p w14:paraId="1ED89455"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Developed and maintained test automation scripts using Python, JavaScript, and Google Apps Script, reducing manual processing time and improving workflow efficiency.</w:t>
      </w:r>
    </w:p>
    <w:p w14:paraId="1ED89457"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Built and optimized automation tools and document-processing pipelines to extract, clean, and format large datasets for academic and software development projects.</w:t>
      </w:r>
    </w:p>
    <w:p w14:paraId="1ED89457"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Integrated APIs and AI tools into existing systems to automate data transformation, reporting, and content generation processes.</w:t>
      </w:r>
    </w:p>
    <w:p w14:paraId="1ED89457"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Collaborated with developers to debug, test, and optimize software systems, improving code quality, automation coverage, and overall system performance.</w:t>
      </w:r>
    </w:p>
    <w:p w14:paraId="1ED89457"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Led the design and execution of migration projects, ensuring seamless transitions and minimal downtime.</w:t>
      </w:r>
    </w:p>
    <w:p w14:paraId="1ED89457"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Contributed to cross-functional team efforts to develop scalable software solutions that meet business requirements.</w:t>
      </w:r>
    </w:p>
    <w:p w14:paraId="1ED89457"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Utilized Python to enhance system performance and reliability, aligning with industry best practices.</w:t>
      </w:r>
    </w:p>
    <w:p w14:paraId="1ED89457" w14:textId="77777777" w:rsidR="00C3331C" w:rsidRDefault="0079171C">
      <w:r>
        <w:rPr>
          <w:rFonts w:ascii="Calibri" w:eastAsia="Calibri" w:hAnsi="Calibri" w:cs="Calibri"/>
          <w:color w:val="3C3C3C"/>
          <w:sz w:val="18"/>
          <w:szCs w:val="18"/>
        </w:rPr>
        <w:t xml:space="preserve"/>
      </w:r>
    </w:p>
    <w:p w14:paraId="1ED89458" w14:textId="77777777" w:rsidR="00C3331C" w:rsidRDefault="00C3331C">
      <w:pPr>
        <w:spacing w:after="120"/>
      </w:pPr>
    </w:p>
    <w:p w14:paraId="1ED89459" w14:textId="77777777" w:rsidR="00C3331C" w:rsidRDefault="0079171C">
      <w:r>
        <w:rPr>
          <w:rFonts w:ascii="Calibri" w:eastAsia="Calibri" w:hAnsi="Calibri" w:cs="Calibri"/>
          <w:color w:val="3C3C3C"/>
          <w:sz w:val="18"/>
          <w:szCs w:val="18"/>
        </w:rPr>
        <w:t xml:space="preserve"/>
      </w:r>
    </w:p>
    <w:tbl>
      <w:tblPr>
        <w:tblW w:w="10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39"/>
        <w:gridCol w:w="4027"/>
      </w:tblGrid>
      <w:tr w:rsidR="00C3331C" w14:paraId="1ED89453" w14:textId="77777777">
        <w:tblPrEx>
          <w:tblCellMar>
            <w:top w:w="0" w:type="dxa"/>
            <w:bottom w:w="0" w:type="dxa"/>
          </w:tblCellMar>
        </w:tblPrEx>
        <w:tc>
          <w:tcPr>
            <w:tcW w:w="6039" w:type="dxa"/>
            <w:tcBorders>
              <w:top w:val="nil"/>
              <w:left w:val="nil"/>
              <w:bottom w:val="single" w:sz="6" w:space="0" w:color="2D5016"/>
              <w:right w:val="nil"/>
            </w:tcBorders>
            <w:tcMar>
              <w:top w:w="60" w:type="dxa"/>
              <w:left w:w="0" w:type="dxa"/>
              <w:bottom w:w="60" w:type="dxa"/>
              <w:right w:w="80" w:type="dxa"/>
            </w:tcMar>
          </w:tcPr>
          <w:p w14:paraId="1ED89451" w14:textId="77777777" w:rsidR="00C3331C" w:rsidRDefault="0079171C">
            <w:proofErr w:type="gramStart"/>
            <w:r>
              <w:rPr>
                <w:rFonts w:ascii="Calibri" w:eastAsia="Calibri" w:hAnsi="Calibri" w:cs="Calibri"/>
                <w:b/>
                <w:bCs/>
                <w:color w:val="1A1A1A"/>
                <w:sz w:val="22"/>
                <w:szCs w:val="22"/>
              </w:rPr>
              <w:t xml:space="preserve">SALES REPRESENTATIVE</w:t>
            </w:r>
          </w:p>
        </w:tc>
        <w:tc>
          <w:tcPr>
            <w:tcW w:w="4027" w:type="dxa"/>
            <w:tcBorders>
              <w:top w:val="nil"/>
              <w:left w:val="nil"/>
              <w:bottom w:val="single" w:sz="6" w:space="0" w:color="2D5016"/>
              <w:right w:val="nil"/>
            </w:tcBorders>
            <w:tcMar>
              <w:top w:w="60" w:type="dxa"/>
              <w:left w:w="80" w:type="dxa"/>
              <w:bottom w:w="60" w:type="dxa"/>
              <w:right w:w="0" w:type="dxa"/>
            </w:tcMar>
          </w:tcPr>
          <w:p w14:paraId="1ED89452" w14:textId="77777777" w:rsidR="00C3331C" w:rsidRDefault="0079171C">
            <w:pPr>
              <w:jc w:val="right"/>
            </w:pPr>
            <w:proofErr w:type="gramStart"/>
            <w:r>
              <w:rPr>
                <w:rFonts w:ascii="Calibri" w:eastAsia="Calibri" w:hAnsi="Calibri" w:cs="Calibri"/>
                <w:i/>
                <w:iCs/>
                <w:color w:val="7A7A6E"/>
                <w:sz w:val="19"/>
                <w:szCs w:val="19"/>
              </w:rPr>
              <w:t xml:space="preserve">2023 – </w:t>
            </w:r>
            <w:proofErr w:type="gramStart"/>
            <w:r>
              <w:rPr>
                <w:rFonts w:ascii="Calibri" w:eastAsia="Calibri" w:hAnsi="Calibri" w:cs="Calibri"/>
                <w:i/>
                <w:iCs/>
                <w:color w:val="7A7A6E"/>
                <w:sz w:val="19"/>
                <w:szCs w:val="19"/>
              </w:rPr>
              <w:t xml:space="preserve">2025</w:t>
            </w:r>
          </w:p>
        </w:tc>
      </w:tr>
    </w:tbl>
    <w:p w14:paraId="1ED89454" w14:textId="77777777" w:rsidR="00C3331C" w:rsidRDefault="0079171C">
      <w:pPr>
        <w:spacing w:before="60" w:after="60"/>
      </w:pPr>
      <w:proofErr w:type="gramStart"/>
      <w:r>
        <w:rPr>
          <w:rFonts w:ascii="Calibri" w:eastAsia="Calibri" w:hAnsi="Calibri" w:cs="Calibri"/>
          <w:b/>
          <w:bCs/>
          <w:color w:val="4A7C2F"/>
          <w:sz w:val="19"/>
          <w:szCs w:val="19"/>
        </w:rPr>
        <w:t xml:space="preserve">M AND L HPC BRANDS GROUP (PTY) LTP</w:t>
      </w:r>
      <w:r>
        <w:rPr>
          <w:rFonts w:ascii="Calibri" w:eastAsia="Calibri" w:hAnsi="Calibri" w:cs="Calibri"/>
          <w:color w:val="7A7A6E"/>
          <w:sz w:val="17"/>
          <w:szCs w:val="17"/>
        </w:rPr>
        <w:t xml:space="preserve">   •</w:t>
      </w:r>
      <w:proofErr w:type="gramStart"/>
      <w:r>
        <w:rPr>
          <w:rFonts w:ascii="Calibri" w:eastAsia="Calibri" w:hAnsi="Calibri" w:cs="Calibri"/>
          <w:color w:val="7A7A6E"/>
          <w:sz w:val="17"/>
          <w:szCs w:val="17"/>
        </w:rPr>
        <w:t xml:space="preserve">   Johannesburg, South Africa</w:t>
      </w:r>
    </w:p>
    <w:p w14:paraId="1ED89455"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Delivered remote customer engagement and product support, strengthening communication, problem-solving, and client relationship management skills.</w:t>
      </w:r>
    </w:p>
    <w:p w14:paraId="1ED89457"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Adapted messaging and sales approaches to interact effectively with diverse customers, improving customer satisfaction and engagement.</w:t>
      </w:r>
    </w:p>
    <w:p w14:paraId="1ED89457"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Managed customer inquiries and product information requests, demonstrating patience, active listening, and clear explanation of complex information.</w:t>
      </w:r>
    </w:p>
    <w:p w14:paraId="1ED89457"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Maintained consistent remote collaboration with team members and management, supporting sales targets and customer service objectives.</w:t>
      </w:r>
    </w:p>
    <w:p w14:paraId="1ED89457"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Developed strong teamwork skills by collaborating with cross-functional teams to achieve sales objectives.</w:t>
      </w:r>
    </w:p>
    <w:p w14:paraId="1ED89457"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Enhanced problem-solving abilities by addressing and resolving customer issues efficiently.</w:t>
      </w:r>
    </w:p>
    <w:p w14:paraId="1ED89457" w14:textId="77777777" w:rsidR="00C3331C" w:rsidRDefault="0079171C">
      <w:r>
        <w:rPr>
          <w:rFonts w:ascii="Calibri" w:eastAsia="Calibri" w:hAnsi="Calibri" w:cs="Calibri"/>
          <w:color w:val="3C3C3C"/>
          <w:sz w:val="18"/>
          <w:szCs w:val="18"/>
        </w:rPr>
        <w:t xml:space="preserve"/>
      </w:r>
    </w:p>
    <w:p w14:paraId="1ED89456"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Contributed to a positive team culture by fostering open communication and collaboration.</w:t>
      </w:r>
    </w:p>
    <w:p w14:paraId="1ED89457" w14:textId="77777777" w:rsidR="00C3331C" w:rsidRDefault="0079171C">
      <w:r>
        <w:rPr>
          <w:rFonts w:ascii="Calibri" w:eastAsia="Calibri" w:hAnsi="Calibri" w:cs="Calibri"/>
          <w:color w:val="3C3C3C"/>
          <w:sz w:val="18"/>
          <w:szCs w:val="18"/>
        </w:rPr>
        <w:t xml:space="preserve"/>
      </w:r>
    </w:p>
    <w:p w14:paraId="1ED89458" w14:textId="77777777" w:rsidR="00C3331C" w:rsidRDefault="00C3331C">
      <w:pPr>
        <w:spacing w:after="120"/>
      </w:pPr>
    </w:p>
    <w:p w14:paraId="1ED89459" w14:textId="77777777" w:rsidR="00C3331C" w:rsidRDefault="0079171C">
      <w:r>
        <w:rPr>
          <w:rFonts w:ascii="Calibri" w:eastAsia="Calibri" w:hAnsi="Calibri" w:cs="Calibri"/>
          <w:color w:val="3C3C3C"/>
          <w:sz w:val="18"/>
          <w:szCs w:val="18"/>
        </w:rPr>
        <w:t xml:space="preserve"/>
      </w:r>
    </w:p>
    <w:p w14:paraId="1ED8945A" w14:textId="2E110974" w:rsidR="00A3744C" w:rsidRDefault="0079171C">
      <w:r>
        <w:br/>
      </w:r>
      <w:r w:rsidR="00A3744C">
        <w:br w:type="page"/>
      </w:r>
    </w:p>
    <w:p w14:paraId="5EA46E9F" w14:textId="77777777" w:rsidR="00C3331C" w:rsidRDefault="00C3331C"/>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
        <w:gridCol w:w="10286"/>
      </w:tblGrid>
      <w:tr w:rsidR="00C3331C" w14:paraId="1ED8945D" w14:textId="77777777">
        <w:tblPrEx>
          <w:tblCellMar>
            <w:top w:w="0" w:type="dxa"/>
            <w:bottom w:w="0" w:type="dxa"/>
          </w:tblCellMar>
        </w:tblPrEx>
        <w:tc>
          <w:tcPr>
            <w:tcW w:w="180" w:type="dxa"/>
            <w:tcBorders>
              <w:top w:val="nil"/>
              <w:left w:val="nil"/>
              <w:bottom w:val="nil"/>
              <w:right w:val="nil"/>
            </w:tcBorders>
            <w:shd w:val="clear" w:color="auto" w:fill="2D5016"/>
            <w:tcMar>
              <w:top w:w="0" w:type="dxa"/>
              <w:left w:w="0" w:type="dxa"/>
              <w:bottom w:w="0" w:type="dxa"/>
              <w:right w:w="0" w:type="dxa"/>
            </w:tcMar>
          </w:tcPr>
          <w:p w14:paraId="1ED8945B" w14:textId="77777777" w:rsidR="00C3331C" w:rsidRDefault="00C3331C"/>
        </w:tc>
        <w:tc>
          <w:tcPr>
            <w:tcW w:w="10286" w:type="dxa"/>
            <w:tcBorders>
              <w:top w:val="nil"/>
              <w:left w:val="nil"/>
              <w:bottom w:val="single" w:sz="4" w:space="0" w:color="C8D8B0"/>
              <w:right w:val="nil"/>
            </w:tcBorders>
            <w:shd w:val="clear" w:color="auto" w:fill="EFF5E8"/>
            <w:tcMar>
              <w:top w:w="120" w:type="dxa"/>
              <w:left w:w="240" w:type="dxa"/>
              <w:bottom w:w="100" w:type="dxa"/>
              <w:right w:w="200" w:type="dxa"/>
            </w:tcMar>
          </w:tcPr>
          <w:p w14:paraId="1ED8945C" w14:textId="77777777" w:rsidR="00C3331C" w:rsidRDefault="0079171C">
            <w:r>
              <w:rPr>
                <w:rFonts w:ascii="Calibri" w:eastAsia="Calibri" w:hAnsi="Calibri" w:cs="Calibri"/>
                <w:b/>
                <w:bCs/>
                <w:caps/>
                <w:color w:val="2D5016"/>
                <w:sz w:val="22"/>
                <w:szCs w:val="22"/>
              </w:rPr>
              <w:t xml:space="preserve">Education</w:t>
            </w:r>
          </w:p>
        </w:tc>
      </w:tr>
    </w:tbl>
    <w:p w14:paraId="1ED8945E" w14:textId="77777777" w:rsidR="00C3331C" w:rsidRDefault="00C3331C">
      <w:pPr>
        <w:spacing w:after="80"/>
      </w:pPr>
    </w:p>
    <w:p w14:paraId="1ED8945F" w14:textId="77777777" w:rsidR="00C3331C" w:rsidRDefault="0079171C">
      <w:r>
        <w:rPr>
          <w:rFonts w:ascii="Calibri" w:eastAsia="Calibri" w:hAnsi="Calibri" w:cs="Calibri"/>
          <w:color w:val="3C3C3C"/>
          <w:sz w:val="18"/>
          <w:szCs w:val="18"/>
        </w:rPr>
        <w:t xml:space="preserve"/>
      </w:r>
    </w:p>
    <w:p w14:paraId="1ED89460" w14:textId="77777777" w:rsidR="00C3331C" w:rsidRDefault="0079171C">
      <w:pPr>
        <w:spacing w:before="100" w:after="30"/>
      </w:pPr>
      <w:proofErr w:type="gramStart"/>
      <w:r>
        <w:rPr>
          <w:rFonts w:ascii="Calibri" w:eastAsia="Calibri" w:hAnsi="Calibri" w:cs="Calibri"/>
          <w:b/>
          <w:bCs/>
          <w:color w:val="1A1A1A"/>
          <w:sz w:val="22"/>
          <w:szCs w:val="22"/>
        </w:rPr>
        <w:t xml:space="preserve">Bachelor of Science: Applied Mathematics</w:t>
      </w:r>
    </w:p>
    <w:p w14:paraId="1ED89461" w14:textId="77777777" w:rsidR="00C3331C" w:rsidRDefault="0079171C">
      <w:pPr>
        <w:spacing w:after="30"/>
      </w:pPr>
      <w:proofErr w:type="gramStart"/>
      <w:r>
        <w:rPr>
          <w:rFonts w:ascii="Calibri" w:eastAsia="Calibri" w:hAnsi="Calibri" w:cs="Calibri"/>
          <w:b/>
          <w:bCs/>
          <w:color w:val="4A7C2F"/>
        </w:rPr>
        <w:t xml:space="preserve">Stellenbosch University</w:t>
      </w:r>
      <w:r>
        <w:rPr>
          <w:rFonts w:ascii="Calibri" w:eastAsia="Calibri" w:hAnsi="Calibri" w:cs="Calibri"/>
          <w:color w:val="7A7A6E"/>
          <w:sz w:val="18"/>
          <w:szCs w:val="18"/>
        </w:rPr>
        <w:t xml:space="preserve">   •</w:t>
      </w:r>
      <w:proofErr w:type="gramStart"/>
      <w:r>
        <w:rPr>
          <w:rFonts w:ascii="Calibri" w:eastAsia="Calibri" w:hAnsi="Calibri" w:cs="Calibri"/>
          <w:color w:val="7A7A6E"/>
          <w:sz w:val="18"/>
          <w:szCs w:val="18"/>
        </w:rPr>
        <w:t xml:space="preserve">   Stellenbosch, </w:t>
      </w:r>
      <w:proofErr w:type="gramStart"/>
      <w:r>
        <w:rPr>
          <w:rFonts w:ascii="Calibri" w:eastAsia="Calibri" w:hAnsi="Calibri" w:cs="Calibri"/>
          <w:color w:val="7A7A6E"/>
          <w:sz w:val="18"/>
          <w:szCs w:val="18"/>
        </w:rPr>
        <w:t xml:space="preserve">South Africa</w:t>
      </w:r>
    </w:p>
    <w:p w14:paraId="1ED89462" w14:textId="77777777" w:rsidR="00C3331C" w:rsidRDefault="0079171C">
      <w:pPr>
        <w:spacing w:after="30"/>
      </w:pPr>
      <w:proofErr w:type="gramStart"/>
      <w:r>
        <w:rPr>
          <w:rFonts w:ascii="Calibri" w:eastAsia="Calibri" w:hAnsi="Calibri" w:cs="Calibri"/>
          <w:i/>
          <w:iCs/>
          <w:color w:val="7A7A6E"/>
          <w:sz w:val="17"/>
          <w:szCs w:val="17"/>
        </w:rPr>
        <w:t xml:space="preserve">December </w:t>
      </w:r>
      <w:proofErr w:type="gramStart"/>
      <w:r>
        <w:rPr>
          <w:rFonts w:ascii="Calibri" w:eastAsia="Calibri" w:hAnsi="Calibri" w:cs="Calibri"/>
          <w:i/>
          <w:iCs/>
          <w:color w:val="7A7A6E"/>
          <w:sz w:val="17"/>
          <w:szCs w:val="17"/>
        </w:rPr>
        <w:t xml:space="preserve">2026</w:t>
      </w:r>
    </w:p>
    <w:p w14:paraId="1ED89463" w14:textId="77777777" w:rsidR="00C3331C" w:rsidRDefault="0079171C">
      <w:r>
        <w:rPr>
          <w:rFonts w:ascii="Calibri" w:eastAsia="Calibri" w:hAnsi="Calibri" w:cs="Calibri"/>
          <w:color w:val="3C3C3C"/>
          <w:sz w:val="18"/>
          <w:szCs w:val="18"/>
        </w:rPr>
        <w:t xml:space="preserve"/>
      </w:r>
    </w:p>
    <w:p w14:paraId="1ED89464" w14:textId="77777777" w:rsidR="00C3331C" w:rsidRDefault="0079171C">
      <w:pPr>
        <w:spacing w:after="60"/>
      </w:pPr>
      <w:r>
        <w:rPr>
          <w:rFonts w:ascii="Calibri" w:eastAsia="Calibri" w:hAnsi="Calibri" w:cs="Calibri"/>
          <w:b/>
          <w:bCs/>
          <w:color w:val="3C3C3C"/>
          <w:sz w:val="18"/>
          <w:szCs w:val="18"/>
        </w:rPr>
        <w:t xml:space="preserve">Minimum Average: </w:t>
      </w:r>
      <w:proofErr w:type="gramStart"/>
      <w:r>
        <w:rPr>
          <w:rFonts w:ascii="Calibri" w:eastAsia="Calibri" w:hAnsi="Calibri" w:cs="Calibri"/>
          <w:color w:val="2D5016"/>
          <w:sz w:val="18"/>
          <w:szCs w:val="18"/>
        </w:rPr>
        <w:t xml:space="preserve">70</w:t>
      </w:r>
    </w:p>
    <w:p w14:paraId="1ED89465" w14:textId="77777777" w:rsidR="00C3331C" w:rsidRDefault="0079171C">
      <w:pPr>
        <w:pBdr>
          <w:bottom w:val="single" w:sz="4" w:space="0" w:color="C8D8B0"/>
        </w:pBdr>
        <w:spacing w:before="80" w:after="60"/>
      </w:pPr>
      <w:r>
        <w:rPr>
          <w:rFonts w:ascii="Calibri" w:eastAsia="Calibri" w:hAnsi="Calibri" w:cs="Calibri"/>
          <w:b/>
          <w:bCs/>
          <w:color w:val="2D5016"/>
          <w:sz w:val="19"/>
          <w:szCs w:val="19"/>
        </w:rPr>
        <w:t xml:space="preserve">Relevant Coursework:</w:t>
      </w:r>
    </w:p>
    <w:p w14:paraId="1ED89466" w14:textId="77777777" w:rsidR="00C3331C" w:rsidRDefault="0079171C">
      <w:r>
        <w:rPr>
          <w:rFonts w:ascii="Calibri" w:eastAsia="Calibri" w:hAnsi="Calibri" w:cs="Calibri"/>
          <w:color w:val="3C3C3C"/>
          <w:sz w:val="18"/>
          <w:szCs w:val="18"/>
        </w:rPr>
        <w:t xml:space="preserve"/>
      </w:r>
    </w:p>
    <w:p w14:paraId="1ED89467" w14:textId="77777777" w:rsidR="00C3331C" w:rsidRDefault="0079171C">
      <w:pPr>
        <w:pStyle w:val="ListParagraph"/>
        <w:numPr>
          <w:ilvl w:val="0"/>
          <w:numId w:val="2"/>
        </w:numPr>
        <w:spacing w:before="30" w:after="30"/>
      </w:pPr>
      <w:proofErr w:type="gramStart"/>
      <w:r>
        <w:rPr>
          <w:rFonts w:ascii="Calibri" w:eastAsia="Calibri" w:hAnsi="Calibri" w:cs="Calibri"/>
          <w:color w:val="3C3C3C"/>
          <w:sz w:val="18"/>
          <w:szCs w:val="18"/>
        </w:rPr>
        <w:t xml:space="preserve">Algorithms  Data Structures: Covers fundamental algorithms and data structures, essential for efficient software development and problem-solving.</w:t>
      </w:r>
    </w:p>
    <w:p w14:paraId="1ED89468" w14:textId="77777777" w:rsidR="00C3331C" w:rsidRDefault="0079171C">
      <w:r>
        <w:rPr>
          <w:rFonts w:ascii="Calibri" w:eastAsia="Calibri" w:hAnsi="Calibri" w:cs="Calibri"/>
          <w:color w:val="3C3C3C"/>
          <w:sz w:val="18"/>
          <w:szCs w:val="18"/>
        </w:rPr>
        <w:t xml:space="preserve"/>
      </w:r>
    </w:p>
    <w:p w14:paraId="1ED89467" w14:textId="77777777" w:rsidR="00C3331C" w:rsidRDefault="0079171C">
      <w:pPr>
        <w:pStyle w:val="ListParagraph"/>
        <w:numPr>
          <w:ilvl w:val="0"/>
          <w:numId w:val="2"/>
        </w:numPr>
        <w:spacing w:before="30" w:after="30"/>
      </w:pPr>
      <w:proofErr w:type="gramStart"/>
      <w:r>
        <w:rPr>
          <w:rFonts w:ascii="Calibri" w:eastAsia="Calibri" w:hAnsi="Calibri" w:cs="Calibri"/>
          <w:color w:val="3C3C3C"/>
          <w:sz w:val="18"/>
          <w:szCs w:val="18"/>
        </w:rPr>
        <w:t xml:space="preserve">Web Programming  Databases: Focuses on web technologies and database management, relevant for building and maintaining scalable web applications.</w:t>
      </w:r>
    </w:p>
    <w:p w14:paraId="1ED89468" w14:textId="77777777" w:rsidR="00C3331C" w:rsidRDefault="0079171C">
      <w:r>
        <w:rPr>
          <w:rFonts w:ascii="Calibri" w:eastAsia="Calibri" w:hAnsi="Calibri" w:cs="Calibri"/>
          <w:color w:val="3C3C3C"/>
          <w:sz w:val="18"/>
          <w:szCs w:val="18"/>
        </w:rPr>
        <w:t xml:space="preserve"/>
      </w:r>
    </w:p>
    <w:p w14:paraId="1ED89467" w14:textId="77777777" w:rsidR="00C3331C" w:rsidRDefault="0079171C">
      <w:pPr>
        <w:pStyle w:val="ListParagraph"/>
        <w:numPr>
          <w:ilvl w:val="0"/>
          <w:numId w:val="2"/>
        </w:numPr>
        <w:spacing w:before="30" w:after="30"/>
      </w:pPr>
      <w:proofErr w:type="gramStart"/>
      <w:r>
        <w:rPr>
          <w:rFonts w:ascii="Calibri" w:eastAsia="Calibri" w:hAnsi="Calibri" w:cs="Calibri"/>
          <w:color w:val="3C3C3C"/>
          <w:sz w:val="18"/>
          <w:szCs w:val="18"/>
        </w:rPr>
        <w:t xml:space="preserve">Operations Research: Explores optimization techniques and decision-making processes, applicable to improving software efficiency and resource management.</w:t>
      </w:r>
    </w:p>
    <w:p w14:paraId="1ED89468" w14:textId="77777777" w:rsidR="00C3331C" w:rsidRDefault="0079171C">
      <w:r>
        <w:rPr>
          <w:rFonts w:ascii="Calibri" w:eastAsia="Calibri" w:hAnsi="Calibri" w:cs="Calibri"/>
          <w:color w:val="3C3C3C"/>
          <w:sz w:val="18"/>
          <w:szCs w:val="18"/>
        </w:rPr>
        <w:t xml:space="preserve"/>
      </w:r>
    </w:p>
    <w:p w14:paraId="1ED89467" w14:textId="77777777" w:rsidR="00C3331C" w:rsidRDefault="0079171C">
      <w:pPr>
        <w:pStyle w:val="ListParagraph"/>
        <w:numPr>
          <w:ilvl w:val="0"/>
          <w:numId w:val="2"/>
        </w:numPr>
        <w:spacing w:before="30" w:after="30"/>
      </w:pPr>
      <w:proofErr w:type="gramStart"/>
      <w:r>
        <w:rPr>
          <w:rFonts w:ascii="Calibri" w:eastAsia="Calibri" w:hAnsi="Calibri" w:cs="Calibri"/>
          <w:color w:val="3C3C3C"/>
          <w:sz w:val="18"/>
          <w:szCs w:val="18"/>
        </w:rPr>
        <w:t xml:space="preserve">Linear Algebra: Provides mathematical tools for solving linear equations, relevant for data analysis and computational simulations.</w:t>
      </w:r>
    </w:p>
    <w:p w14:paraId="1ED89468" w14:textId="77777777" w:rsidR="00C3331C" w:rsidRDefault="0079171C">
      <w:r>
        <w:rPr>
          <w:rFonts w:ascii="Calibri" w:eastAsia="Calibri" w:hAnsi="Calibri" w:cs="Calibri"/>
          <w:color w:val="3C3C3C"/>
          <w:sz w:val="18"/>
          <w:szCs w:val="18"/>
        </w:rPr>
        <w:t xml:space="preserve"/>
      </w:r>
    </w:p>
    <w:p w14:paraId="1ED89467" w14:textId="77777777" w:rsidR="00C3331C" w:rsidRDefault="0079171C">
      <w:pPr>
        <w:pStyle w:val="ListParagraph"/>
        <w:numPr>
          <w:ilvl w:val="0"/>
          <w:numId w:val="2"/>
        </w:numPr>
        <w:spacing w:before="30" w:after="30"/>
      </w:pPr>
      <w:proofErr w:type="gramStart"/>
      <w:r>
        <w:rPr>
          <w:rFonts w:ascii="Calibri" w:eastAsia="Calibri" w:hAnsi="Calibri" w:cs="Calibri"/>
          <w:color w:val="3C3C3C"/>
          <w:sz w:val="18"/>
          <w:szCs w:val="18"/>
        </w:rPr>
        <w:t xml:space="preserve">Analysis: Offers a deep understanding of mathematical analysis, essential for developing accurate computational models.</w:t>
      </w:r>
    </w:p>
    <w:p w14:paraId="1ED89468" w14:textId="77777777" w:rsidR="00C3331C" w:rsidRDefault="0079171C">
      <w:r>
        <w:rPr>
          <w:rFonts w:ascii="Calibri" w:eastAsia="Calibri" w:hAnsi="Calibri" w:cs="Calibri"/>
          <w:color w:val="3C3C3C"/>
          <w:sz w:val="18"/>
          <w:szCs w:val="18"/>
        </w:rPr>
        <w:t xml:space="preserve"/>
      </w:r>
    </w:p>
    <w:p w14:paraId="1ED89467" w14:textId="77777777" w:rsidR="00C3331C" w:rsidRDefault="0079171C">
      <w:pPr>
        <w:pStyle w:val="ListParagraph"/>
        <w:numPr>
          <w:ilvl w:val="0"/>
          <w:numId w:val="2"/>
        </w:numPr>
        <w:spacing w:before="30" w:after="30"/>
      </w:pPr>
      <w:proofErr w:type="gramStart"/>
      <w:r>
        <w:rPr>
          <w:rFonts w:ascii="Calibri" w:eastAsia="Calibri" w:hAnsi="Calibri" w:cs="Calibri"/>
          <w:color w:val="3C3C3C"/>
          <w:sz w:val="18"/>
          <w:szCs w:val="18"/>
        </w:rPr>
        <w:t xml:space="preserve">Mathematical Modelling: Teaches the construction and analysis of mathematical models, crucial for translating real-world problems into computational solutions.</w:t>
      </w:r>
    </w:p>
    <w:p w14:paraId="1ED89468" w14:textId="77777777" w:rsidR="00C3331C" w:rsidRDefault="0079171C">
      <w:r>
        <w:rPr>
          <w:rFonts w:ascii="Calibri" w:eastAsia="Calibri" w:hAnsi="Calibri" w:cs="Calibri"/>
          <w:color w:val="3C3C3C"/>
          <w:sz w:val="18"/>
          <w:szCs w:val="18"/>
        </w:rPr>
        <w:t xml:space="preserve"/>
      </w:r>
    </w:p>
    <w:p w14:paraId="1ED89467" w14:textId="77777777" w:rsidR="00C3331C" w:rsidRDefault="0079171C">
      <w:pPr>
        <w:pStyle w:val="ListParagraph"/>
        <w:numPr>
          <w:ilvl w:val="0"/>
          <w:numId w:val="2"/>
        </w:numPr>
        <w:spacing w:before="30" w:after="30"/>
      </w:pPr>
      <w:proofErr w:type="gramStart"/>
      <w:r>
        <w:rPr>
          <w:rFonts w:ascii="Calibri" w:eastAsia="Calibri" w:hAnsi="Calibri" w:cs="Calibri"/>
          <w:color w:val="3C3C3C"/>
          <w:sz w:val="18"/>
          <w:szCs w:val="18"/>
        </w:rPr>
        <w:t xml:space="preserve">WA for Aurora Netball Team, 2021 to 2025: Demonstrates leadership and teamwork skills, relevant for collaborative environments.</w:t>
      </w:r>
    </w:p>
    <w:p w14:paraId="1ED89468" w14:textId="77777777" w:rsidR="00C3331C" w:rsidRDefault="0079171C">
      <w:r>
        <w:rPr>
          <w:rFonts w:ascii="Calibri" w:eastAsia="Calibri" w:hAnsi="Calibri" w:cs="Calibri"/>
          <w:color w:val="3C3C3C"/>
          <w:sz w:val="18"/>
          <w:szCs w:val="18"/>
        </w:rPr>
        <w:t xml:space="preserve"/>
      </w:r>
    </w:p>
    <w:p w14:paraId="1ED89467" w14:textId="77777777" w:rsidR="00C3331C" w:rsidRDefault="0079171C">
      <w:pPr>
        <w:pStyle w:val="ListParagraph"/>
        <w:numPr>
          <w:ilvl w:val="0"/>
          <w:numId w:val="2"/>
        </w:numPr>
        <w:spacing w:before="30" w:after="30"/>
      </w:pPr>
      <w:proofErr w:type="gramStart"/>
      <w:r>
        <w:rPr>
          <w:rFonts w:ascii="Calibri" w:eastAsia="Calibri" w:hAnsi="Calibri" w:cs="Calibri"/>
          <w:color w:val="3C3C3C"/>
          <w:sz w:val="18"/>
          <w:szCs w:val="18"/>
        </w:rPr>
        <w:t xml:space="preserve">Sales Representative Apprenticeship, M AND L HPC BRANDS GROUP (PTY) LTP, Completed 2025: Provides practical experience in customer engagement and problem-solving, relevant for client-facing roles.</w:t>
      </w:r>
    </w:p>
    <w:p w14:paraId="1ED89468" w14:textId="77777777" w:rsidR="00C3331C" w:rsidRDefault="0079171C">
      <w:r>
        <w:rPr>
          <w:rFonts w:ascii="Calibri" w:eastAsia="Calibri" w:hAnsi="Calibri" w:cs="Calibri"/>
          <w:color w:val="3C3C3C"/>
          <w:sz w:val="18"/>
          <w:szCs w:val="18"/>
        </w:rPr>
        <w:t xml:space="preserve"/>
      </w:r>
    </w:p>
    <w:p w14:paraId="1ED89469" w14:textId="77777777" w:rsidR="00C3331C" w:rsidRDefault="0079171C">
      <w:r>
        <w:rPr>
          <w:rFonts w:ascii="Calibri" w:eastAsia="Calibri" w:hAnsi="Calibri" w:cs="Calibri"/>
          <w:color w:val="3C3C3C"/>
          <w:sz w:val="18"/>
          <w:szCs w:val="18"/>
        </w:rPr>
        <w:t xml:space="preserve"/>
      </w:r>
    </w:p>
    <w:p w14:paraId="1ED8946A" w14:textId="3118C9BD" w:rsidR="00A3744C" w:rsidRDefault="0079171C">
      <w:r>
        <w:br/>
      </w:r>
      <w:r w:rsidR="00A3744C">
        <w:br w:type="page"/>
      </w:r>
    </w:p>
    <w:p w14:paraId="1F0016D4" w14:textId="77777777" w:rsidR="00C3331C" w:rsidRDefault="00C3331C"/>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
        <w:gridCol w:w="10286"/>
      </w:tblGrid>
      <w:tr w:rsidR="00C3331C" w14:paraId="1ED8946D" w14:textId="77777777">
        <w:tblPrEx>
          <w:tblCellMar>
            <w:top w:w="0" w:type="dxa"/>
            <w:bottom w:w="0" w:type="dxa"/>
          </w:tblCellMar>
        </w:tblPrEx>
        <w:tc>
          <w:tcPr>
            <w:tcW w:w="180" w:type="dxa"/>
            <w:tcBorders>
              <w:top w:val="nil"/>
              <w:left w:val="nil"/>
              <w:bottom w:val="nil"/>
              <w:right w:val="nil"/>
            </w:tcBorders>
            <w:shd w:val="clear" w:color="auto" w:fill="2D5016"/>
            <w:tcMar>
              <w:top w:w="0" w:type="dxa"/>
              <w:left w:w="0" w:type="dxa"/>
              <w:bottom w:w="0" w:type="dxa"/>
              <w:right w:w="0" w:type="dxa"/>
            </w:tcMar>
          </w:tcPr>
          <w:p w14:paraId="1ED8946B" w14:textId="77777777" w:rsidR="00C3331C" w:rsidRDefault="00C3331C"/>
        </w:tc>
        <w:tc>
          <w:tcPr>
            <w:tcW w:w="10286" w:type="dxa"/>
            <w:tcBorders>
              <w:top w:val="nil"/>
              <w:left w:val="nil"/>
              <w:bottom w:val="single" w:sz="4" w:space="0" w:color="C8D8B0"/>
              <w:right w:val="nil"/>
            </w:tcBorders>
            <w:shd w:val="clear" w:color="auto" w:fill="EFF5E8"/>
            <w:tcMar>
              <w:top w:w="120" w:type="dxa"/>
              <w:left w:w="240" w:type="dxa"/>
              <w:bottom w:w="100" w:type="dxa"/>
              <w:right w:w="200" w:type="dxa"/>
            </w:tcMar>
          </w:tcPr>
          <w:p w14:paraId="1ED8946C" w14:textId="77777777" w:rsidR="00C3331C" w:rsidRDefault="0079171C">
            <w:r>
              <w:rPr>
                <w:rFonts w:ascii="Calibri" w:eastAsia="Calibri" w:hAnsi="Calibri" w:cs="Calibri"/>
                <w:b/>
                <w:bCs/>
                <w:caps/>
                <w:color w:val="2D5016"/>
                <w:sz w:val="22"/>
                <w:szCs w:val="22"/>
              </w:rPr>
              <w:t xml:space="preserve">Project Experience</w:t>
            </w:r>
          </w:p>
        </w:tc>
      </w:tr>
    </w:tbl>
    <w:p w14:paraId="1ED8946E" w14:textId="77777777" w:rsidR="00C3331C" w:rsidRDefault="00C3331C">
      <w:pPr>
        <w:spacing w:after="80"/>
      </w:pPr>
    </w:p>
    <w:p w14:paraId="1ED8946F" w14:textId="77777777" w:rsidR="00C3331C" w:rsidRDefault="0079171C">
      <w:r>
        <w:rPr>
          <w:rFonts w:ascii="Calibri" w:eastAsia="Calibri" w:hAnsi="Calibri" w:cs="Calibri"/>
          <w:color w:val="3C3C3C"/>
          <w:sz w:val="18"/>
          <w:szCs w:val="18"/>
        </w:rPr>
        <w:t xml:space="preserve"/>
      </w:r>
    </w:p>
    <w:p w14:paraId="1ED89470" w14:textId="77777777" w:rsidR="00C3331C" w:rsidRDefault="0079171C">
      <w:pPr>
        <w:pBdr>
          <w:left w:val="single" w:sz="20" w:space="8" w:color="2D5016"/>
        </w:pBdr>
        <w:spacing w:before="120" w:after="20"/>
        <w:ind w:left="160"/>
      </w:pPr>
      <w:proofErr w:type="gramStart"/>
      <w:r>
        <w:rPr>
          <w:rFonts w:ascii="Calibri" w:eastAsia="Calibri" w:hAnsi="Calibri" w:cs="Calibri"/>
          <w:b/>
          <w:bCs/>
          <w:color w:val="1A1A1A"/>
          <w:sz w:val="22"/>
          <w:szCs w:val="22"/>
        </w:rPr>
        <w:t xml:space="preserve">FrontendJobs AI-Powered Job Search Platform</w:t>
      </w:r>
    </w:p>
    <w:p w14:paraId="1ED89471" w14:textId="77777777" w:rsidR="00C3331C" w:rsidRDefault="0079171C">
      <w:pPr>
        <w:spacing w:after="30"/>
        <w:ind w:left="160"/>
      </w:pPr>
      <w:proofErr w:type="gramStart"/>
      <w:r>
        <w:rPr>
          <w:rFonts w:ascii="Calibri" w:eastAsia="Calibri" w:hAnsi="Calibri" w:cs="Calibri"/>
          <w:color w:val="4A7C2F"/>
          <w:sz w:val="17"/>
          <w:szCs w:val="17"/>
        </w:rPr>
        <w:t xml:space="preserve">https://frontendjobs.online</w:t>
      </w:r>
    </w:p>
    <w:p w14:paraId="1ED89472" w14:textId="77777777" w:rsidR="00C3331C" w:rsidRPr="00DF14CA" w:rsidRDefault="0079171C">
      <w:pPr>
        <w:spacing w:after="60"/>
        <w:ind w:left="160"/>
        <w:rPr>
          <w:b/>
          <w:color w:val="196B24" w:themeColor="accent3"/>
          <w14:glow w14:rad="228600">
            <w14:schemeClr w14:val="accent3">
              <w14:alpha w14:val="60000"/>
              <w14:satMod w14:val="175000"/>
            </w14:schemeClr>
          </w14:gl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roofErr w:type="gramStart"/>
      <w:r w:rsidRPr="00DF14CA">
        <w:rPr>
          <w:rFonts w:ascii="Calibri" w:eastAsia="Calibri" w:hAnsi="Calibri" w:cs="Calibri"/>
          <w:b/>
          <w:bCs/>
          <w:color w:val="196B24" w:themeColor="accent3"/>
          <w:sz w:val="17"/>
          <w:szCs w:val="17"/>
          <w14:glow w14:rad="228600">
            <w14:schemeClr w14:val="accent3">
              <w14:alpha w14:val="60000"/>
              <w14:satMod w14:val="175000"/>
            </w14:schemeClr>
          </w14:gl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React, Vite, Flask, PostgreSQL, OpenAI GPT-4o, Python, DigitalOcean</w:t>
      </w:r>
    </w:p>
    <w:p w14:paraId="1ED89473"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Architected and deployed a full-stack SaaS platform using React (Vite) and Flask, integrating OpenAI GPT-4o to generate ATS-optimised CVs and cover letters tailored to specific job descriptions.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Engineered a semantic similarity scoring engine using OpenAI text embeddings and cosine similarity, delivering real-time ATS match scores, skills gap analysis, and missing keyword detection with weighted composite scoring.</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Designed and implemented RESTful API endpoints with JWT authentication, Google OAuth 2.0, and PostgreSQL persistence, deployed to DigitalOcean with Nginx reverse proxy and SSL via Certbot.</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Built an AI tools suite — including Interview Prep, LinkedIn Bio Optimiser, Salary Estimator, and Skills Gap Report — enabling users to maximise job application success through data-driven career intelligence.</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Enhanced the platform's scalability and performance by optimizing database queries and API response times.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Demonstrated strong problem-solving skills by addressing and resolving complex technical challenges during development.</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Showcased proficiency in Python and software architecture by designing robust backend systems.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Aligned project goals with industry best practices, ensuring the platform's relevance in a competitive market.</w:t>
      </w:r>
    </w:p>
    <w:p w14:paraId="1ED89475" w14:textId="77777777" w:rsidR="00C3331C" w:rsidRDefault="0079171C">
      <w:r>
        <w:rPr>
          <w:rFonts w:ascii="Calibri" w:eastAsia="Calibri" w:hAnsi="Calibri" w:cs="Calibri"/>
          <w:color w:val="3C3C3C"/>
          <w:sz w:val="18"/>
          <w:szCs w:val="18"/>
        </w:rPr>
        <w:t xml:space="preserve"/>
      </w:r>
    </w:p>
    <w:p w14:paraId="1ED89476" w14:textId="77777777" w:rsidR="00C3331C" w:rsidRDefault="00C3331C">
      <w:pPr>
        <w:spacing w:after="80"/>
      </w:pPr>
    </w:p>
    <w:p w14:paraId="1ED89477" w14:textId="77777777" w:rsidR="00C3331C" w:rsidRDefault="0079171C">
      <w:r>
        <w:rPr>
          <w:rFonts w:ascii="Calibri" w:eastAsia="Calibri" w:hAnsi="Calibri" w:cs="Calibri"/>
          <w:color w:val="3C3C3C"/>
          <w:sz w:val="18"/>
          <w:szCs w:val="18"/>
        </w:rPr>
        <w:t xml:space="preserve"/>
      </w:r>
    </w:p>
    <w:p w14:paraId="1ED89470" w14:textId="77777777" w:rsidR="00C3331C" w:rsidRDefault="0079171C">
      <w:pPr>
        <w:pBdr>
          <w:left w:val="single" w:sz="20" w:space="8" w:color="2D5016"/>
        </w:pBdr>
        <w:spacing w:before="120" w:after="20"/>
        <w:ind w:left="160"/>
      </w:pPr>
      <w:proofErr w:type="gramStart"/>
      <w:r>
        <w:rPr>
          <w:rFonts w:ascii="Calibri" w:eastAsia="Calibri" w:hAnsi="Calibri" w:cs="Calibri"/>
          <w:b/>
          <w:bCs/>
          <w:color w:val="1A1A1A"/>
          <w:sz w:val="22"/>
          <w:szCs w:val="22"/>
        </w:rPr>
        <w:t xml:space="preserve">SEIR/SEIRD Epidemiological Disease Spread Simulator</w:t>
      </w:r>
    </w:p>
    <w:p w14:paraId="1ED89471" w14:textId="77777777" w:rsidR="00C3331C" w:rsidRDefault="0079171C">
      <w:pPr>
        <w:spacing w:after="30"/>
        <w:ind w:left="160"/>
      </w:pPr>
      <w:proofErr w:type="gramStart"/>
      <w:r>
        <w:rPr>
          <w:rFonts w:ascii="Calibri" w:eastAsia="Calibri" w:hAnsi="Calibri" w:cs="Calibri"/>
          <w:color w:val="4A7C2F"/>
          <w:sz w:val="17"/>
          <w:szCs w:val="17"/>
        </w:rPr>
        <w:t xml:space="preserve">https://github.com/tshidzi02/seird-seir-comparison-matlab.git</w:t>
      </w:r>
    </w:p>
    <w:p w14:paraId="1ED89472" w14:textId="77777777" w:rsidR="00C3331C" w:rsidRPr="00DF14CA" w:rsidRDefault="0079171C">
      <w:pPr>
        <w:spacing w:after="60"/>
        <w:ind w:left="160"/>
        <w:rPr>
          <w:b/>
          <w:color w:val="196B24" w:themeColor="accent3"/>
          <w14:glow w14:rad="228600">
            <w14:schemeClr w14:val="accent3">
              <w14:alpha w14:val="60000"/>
              <w14:satMod w14:val="175000"/>
            </w14:schemeClr>
          </w14:gl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roofErr w:type="gramStart"/>
      <w:r w:rsidRPr="00DF14CA">
        <w:rPr>
          <w:rFonts w:ascii="Calibri" w:eastAsia="Calibri" w:hAnsi="Calibri" w:cs="Calibri"/>
          <w:b/>
          <w:bCs/>
          <w:color w:val="196B24" w:themeColor="accent3"/>
          <w:sz w:val="17"/>
          <w:szCs w:val="17"/>
          <w14:glow w14:rad="228600">
            <w14:schemeClr w14:val="accent3">
              <w14:alpha w14:val="60000"/>
              <w14:satMod w14:val="175000"/>
            </w14:schemeClr>
          </w14:gl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SciPy, Matplotlib</w:t>
      </w:r>
    </w:p>
    <w:p w14:paraId="1ED89473"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Engineered a compartmental epidemiological simulation using SEIR and SEIRD differential equation models to replicate real-world infectious disease spread dynamics across population groups.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Implemented numerical solvers using SciPy to compute differential equation systems, producing time-series outputs that tracked Susceptible, Exposed, Infected, Recovered, and Deceased compartments.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Conducted parameter sensitivity analysis by systematically varying transmission rate, recovery rate, and mortality coefficients, generating comparative visualisations using Matplotlib to assess outbreak severity under different scenarios.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Validated simulation outputs against published epidemiological data, demonstrating the ability to translate complex mathematical theory into accurate, reproducible computational models.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Applied strong analytical skills to optimize simulation algorithms, enhancing computational efficiency.</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Demonstrated proficiency in data visualization by creating clear and informative graphs and charts.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Utilized Python to streamline the simulation process, ensuring accurate and timely results.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Aligned project outcomes with real-world epidemiological data, ensuring the model's relevance and accuracy.</w:t>
      </w:r>
    </w:p>
    <w:p w14:paraId="1ED89475" w14:textId="77777777" w:rsidR="00C3331C" w:rsidRDefault="0079171C">
      <w:r>
        <w:rPr>
          <w:rFonts w:ascii="Calibri" w:eastAsia="Calibri" w:hAnsi="Calibri" w:cs="Calibri"/>
          <w:color w:val="3C3C3C"/>
          <w:sz w:val="18"/>
          <w:szCs w:val="18"/>
        </w:rPr>
        <w:t xml:space="preserve"/>
      </w:r>
    </w:p>
    <w:p w14:paraId="1ED89476" w14:textId="77777777" w:rsidR="00C3331C" w:rsidRDefault="00C3331C">
      <w:pPr>
        <w:spacing w:after="80"/>
      </w:pPr>
    </w:p>
    <w:p w14:paraId="1ED89477" w14:textId="77777777" w:rsidR="00C3331C" w:rsidRDefault="0079171C">
      <w:r>
        <w:rPr>
          <w:rFonts w:ascii="Calibri" w:eastAsia="Calibri" w:hAnsi="Calibri" w:cs="Calibri"/>
          <w:color w:val="3C3C3C"/>
          <w:sz w:val="18"/>
          <w:szCs w:val="18"/>
        </w:rPr>
        <w:t xml:space="preserve"/>
      </w:r>
    </w:p>
    <w:p w14:paraId="1ED89470" w14:textId="77777777" w:rsidR="00C3331C" w:rsidRDefault="0079171C">
      <w:pPr>
        <w:pBdr>
          <w:left w:val="single" w:sz="20" w:space="8" w:color="2D5016"/>
        </w:pBdr>
        <w:spacing w:before="120" w:after="20"/>
        <w:ind w:left="160"/>
      </w:pPr>
      <w:proofErr w:type="gramStart"/>
      <w:r>
        <w:rPr>
          <w:rFonts w:ascii="Calibri" w:eastAsia="Calibri" w:hAnsi="Calibri" w:cs="Calibri"/>
          <w:b/>
          <w:bCs/>
          <w:color w:val="1A1A1A"/>
          <w:sz w:val="22"/>
          <w:szCs w:val="22"/>
        </w:rPr>
        <w:t xml:space="preserve">React Task Manager — Component-Based Web Application</w:t>
      </w:r>
    </w:p>
    <w:p w14:paraId="1ED89471" w14:textId="77777777" w:rsidR="00C3331C" w:rsidRDefault="0079171C">
      <w:pPr>
        <w:spacing w:after="30"/>
        <w:ind w:left="160"/>
      </w:pPr>
      <w:proofErr w:type="gramStart"/>
      <w:r>
        <w:rPr>
          <w:rFonts w:ascii="Calibri" w:eastAsia="Calibri" w:hAnsi="Calibri" w:cs="Calibri"/>
          <w:color w:val="4A7C2F"/>
          <w:sz w:val="17"/>
          <w:szCs w:val="17"/>
        </w:rPr>
        <w:t xml:space="preserve"/>
      </w:r>
    </w:p>
    <w:p w14:paraId="1ED89472" w14:textId="77777777" w:rsidR="00C3331C" w:rsidRPr="00DF14CA" w:rsidRDefault="0079171C">
      <w:pPr>
        <w:spacing w:after="60"/>
        <w:ind w:left="160"/>
        <w:rPr>
          <w:b/>
          <w:color w:val="196B24" w:themeColor="accent3"/>
          <w14:glow w14:rad="228600">
            <w14:schemeClr w14:val="accent3">
              <w14:alpha w14:val="60000"/>
              <w14:satMod w14:val="175000"/>
            </w14:schemeClr>
          </w14:gl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roofErr w:type="gramStart"/>
      <w:r w:rsidRPr="00DF14CA">
        <w:rPr>
          <w:rFonts w:ascii="Calibri" w:eastAsia="Calibri" w:hAnsi="Calibri" w:cs="Calibri"/>
          <w:b/>
          <w:bCs/>
          <w:color w:val="196B24" w:themeColor="accent3"/>
          <w:sz w:val="17"/>
          <w:szCs w:val="17"/>
          <w14:glow w14:rad="228600">
            <w14:schemeClr w14:val="accent3">
              <w14:alpha w14:val="60000"/>
              <w14:satMod w14:val="175000"/>
            </w14:schemeClr>
          </w14:gl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React, JavaScript, HTML, CSS, React Router</w:t>
      </w:r>
    </w:p>
    <w:p w14:paraId="1ED89473"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Implemented responsive layouts using CSS Flexbox and Grid, ensuring consistent cross-device and cross-browser compatibility across desktop and mobile viewports.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Applied frontend engineering best practices including reusable component composition, prop drilling management, and separation of concerns to produce a scalable and maintainable codebase.</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Built real-time search and multi-criteria filtering functionality using React hooks (useState, useEffect), enabling efficient data querying and responsive UI updates without page reloads.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Architected a React single-page application using a component-based design pattern, implementing React Router for client-side navigation and dynamic content rendering across multiple views.</w:t>
      </w:r>
    </w:p>
    <w:p w14:paraId="1ED89475" w14:textId="77777777" w:rsidR="00C3331C" w:rsidRDefault="0079171C">
      <w:r>
        <w:rPr>
          <w:rFonts w:ascii="Calibri" w:eastAsia="Calibri" w:hAnsi="Calibri" w:cs="Calibri"/>
          <w:color w:val="3C3C3C"/>
          <w:sz w:val="18"/>
          <w:szCs w:val="18"/>
        </w:rPr>
        <w:t xml:space="preserve"/>
      </w:r>
    </w:p>
    <w:p w14:paraId="1ED89476" w14:textId="77777777" w:rsidR="00C3331C" w:rsidRDefault="00C3331C">
      <w:pPr>
        <w:spacing w:after="80"/>
      </w:pPr>
    </w:p>
    <w:p w14:paraId="1ED89477" w14:textId="77777777" w:rsidR="00C3331C" w:rsidRDefault="0079171C">
      <w:r>
        <w:rPr>
          <w:rFonts w:ascii="Calibri" w:eastAsia="Calibri" w:hAnsi="Calibri" w:cs="Calibri"/>
          <w:color w:val="3C3C3C"/>
          <w:sz w:val="18"/>
          <w:szCs w:val="18"/>
        </w:rPr>
        <w:t xml:space="preserve"/>
      </w:r>
    </w:p>
    <w:p w14:paraId="1ED89470" w14:textId="77777777" w:rsidR="00C3331C" w:rsidRDefault="0079171C">
      <w:pPr>
        <w:pBdr>
          <w:left w:val="single" w:sz="20" w:space="8" w:color="2D5016"/>
        </w:pBdr>
        <w:spacing w:before="120" w:after="20"/>
        <w:ind w:left="160"/>
      </w:pPr>
      <w:proofErr w:type="gramStart"/>
      <w:r>
        <w:rPr>
          <w:rFonts w:ascii="Calibri" w:eastAsia="Calibri" w:hAnsi="Calibri" w:cs="Calibri"/>
          <w:b/>
          <w:bCs/>
          <w:color w:val="1A1A1A"/>
          <w:sz w:val="22"/>
          <w:szCs w:val="22"/>
        </w:rPr>
        <w:t xml:space="preserve">Algorithm  Data Structures Implementation Library</w:t>
      </w:r>
    </w:p>
    <w:p w14:paraId="1ED89471" w14:textId="77777777" w:rsidR="00C3331C" w:rsidRDefault="0079171C">
      <w:pPr>
        <w:spacing w:after="30"/>
        <w:ind w:left="160"/>
      </w:pPr>
      <w:proofErr w:type="gramStart"/>
      <w:r>
        <w:rPr>
          <w:rFonts w:ascii="Calibri" w:eastAsia="Calibri" w:hAnsi="Calibri" w:cs="Calibri"/>
          <w:color w:val="4A7C2F"/>
          <w:sz w:val="17"/>
          <w:szCs w:val="17"/>
        </w:rPr>
        <w:t xml:space="preserve"/>
      </w:r>
    </w:p>
    <w:p w14:paraId="1ED89472" w14:textId="77777777" w:rsidR="00C3331C" w:rsidRPr="00DF14CA" w:rsidRDefault="0079171C">
      <w:pPr>
        <w:spacing w:after="60"/>
        <w:ind w:left="160"/>
        <w:rPr>
          <w:b/>
          <w:color w:val="196B24" w:themeColor="accent3"/>
          <w14:glow w14:rad="228600">
            <w14:schemeClr w14:val="accent3">
              <w14:alpha w14:val="60000"/>
              <w14:satMod w14:val="175000"/>
            </w14:schemeClr>
          </w14:gl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roofErr w:type="gramStart"/>
      <w:r w:rsidRPr="00DF14CA">
        <w:rPr>
          <w:rFonts w:ascii="Calibri" w:eastAsia="Calibri" w:hAnsi="Calibri" w:cs="Calibri"/>
          <w:b/>
          <w:bCs/>
          <w:color w:val="196B24" w:themeColor="accent3"/>
          <w:sz w:val="17"/>
          <w:szCs w:val="17"/>
          <w14:glow w14:rad="228600">
            <w14:schemeClr w14:val="accent3">
              <w14:alpha w14:val="60000"/>
              <w14:satMod w14:val="175000"/>
            </w14:schemeClr>
          </w14:gl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Python, Java, Data Structures, Big-O Analysis</w:t>
      </w:r>
    </w:p>
    <w:p w14:paraId="1ED89473"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Built systematic debugging and test validation workflows, writing edge-case test suites in Python to verify correctness of all algorithm implementations before deployment.</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Solved over 30 logic-based programming challenges by decomposing problems into modular, testable components — applying dynamic programming, recursion, and greedy strategies to derive optimal solutions.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Performed rigorous time and space complexity analysis using Big-O notation, benchmarking algorithm performance across varying input sizes to justify data structure selection and optimisation decisions.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Implemented a library of core computer science algorithms in Python and Java, including binary search, quicksort, merge sort, depth-first search, and breadth-first search for practical problem-solving applications.</w:t>
      </w:r>
    </w:p>
    <w:p w14:paraId="1ED89475" w14:textId="77777777" w:rsidR="00C3331C" w:rsidRDefault="0079171C">
      <w:r>
        <w:rPr>
          <w:rFonts w:ascii="Calibri" w:eastAsia="Calibri" w:hAnsi="Calibri" w:cs="Calibri"/>
          <w:color w:val="3C3C3C"/>
          <w:sz w:val="18"/>
          <w:szCs w:val="18"/>
        </w:rPr>
        <w:t xml:space="preserve"/>
      </w:r>
    </w:p>
    <w:p w14:paraId="1ED89476" w14:textId="77777777" w:rsidR="00C3331C" w:rsidRDefault="00C3331C">
      <w:pPr>
        <w:spacing w:after="80"/>
      </w:pPr>
    </w:p>
    <w:p w14:paraId="1ED89477" w14:textId="77777777" w:rsidR="00C3331C" w:rsidRDefault="0079171C">
      <w:r>
        <w:rPr>
          <w:rFonts w:ascii="Calibri" w:eastAsia="Calibri" w:hAnsi="Calibri" w:cs="Calibri"/>
          <w:color w:val="3C3C3C"/>
          <w:sz w:val="18"/>
          <w:szCs w:val="18"/>
        </w:rPr>
        <w:t xml:space="preserve"/>
      </w:r>
    </w:p>
    <w:p w14:paraId="1ED89470" w14:textId="77777777" w:rsidR="00C3331C" w:rsidRDefault="0079171C">
      <w:pPr>
        <w:pBdr>
          <w:left w:val="single" w:sz="20" w:space="8" w:color="2D5016"/>
        </w:pBdr>
        <w:spacing w:before="120" w:after="20"/>
        <w:ind w:left="160"/>
      </w:pPr>
      <w:proofErr w:type="gramStart"/>
      <w:r>
        <w:rPr>
          <w:rFonts w:ascii="Calibri" w:eastAsia="Calibri" w:hAnsi="Calibri" w:cs="Calibri"/>
          <w:b/>
          <w:bCs/>
          <w:color w:val="1A1A1A"/>
          <w:sz w:val="22"/>
          <w:szCs w:val="22"/>
        </w:rPr>
        <w:t xml:space="preserve">Automated Personal Budget Management System</w:t>
      </w:r>
    </w:p>
    <w:p w14:paraId="1ED89471" w14:textId="77777777" w:rsidR="00C3331C" w:rsidRDefault="0079171C">
      <w:pPr>
        <w:spacing w:after="30"/>
        <w:ind w:left="160"/>
      </w:pPr>
      <w:proofErr w:type="gramStart"/>
      <w:r>
        <w:rPr>
          <w:rFonts w:ascii="Calibri" w:eastAsia="Calibri" w:hAnsi="Calibri" w:cs="Calibri"/>
          <w:color w:val="4A7C2F"/>
          <w:sz w:val="17"/>
          <w:szCs w:val="17"/>
        </w:rPr>
        <w:t xml:space="preserve">https://docs.google.com/spreadsheets/d/1FBFnQ15zXigUEketGBJjX2EtTm_3x0Mpv2ssYiINVJM/edit?usp=sharing</w:t>
      </w:r>
    </w:p>
    <w:p w14:paraId="1ED89472" w14:textId="77777777" w:rsidR="00C3331C" w:rsidRPr="00DF14CA" w:rsidRDefault="0079171C">
      <w:pPr>
        <w:spacing w:after="60"/>
        <w:ind w:left="160"/>
        <w:rPr>
          <w:b/>
          <w:color w:val="196B24" w:themeColor="accent3"/>
          <w14:glow w14:rad="228600">
            <w14:schemeClr w14:val="accent3">
              <w14:alpha w14:val="60000"/>
              <w14:satMod w14:val="175000"/>
            </w14:schemeClr>
          </w14:gl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roofErr w:type="gramStart"/>
      <w:r w:rsidRPr="00DF14CA">
        <w:rPr>
          <w:rFonts w:ascii="Calibri" w:eastAsia="Calibri" w:hAnsi="Calibri" w:cs="Calibri"/>
          <w:b/>
          <w:bCs/>
          <w:color w:val="196B24" w:themeColor="accent3"/>
          <w:sz w:val="17"/>
          <w:szCs w:val="17"/>
          <w14:glow w14:rad="228600">
            <w14:schemeClr w14:val="accent3">
              <w14:alpha w14:val="60000"/>
              <w14:satMod w14:val="175000"/>
            </w14:schemeClr>
          </w14:gl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Google Apps Script, Google Sheets</w:t>
      </w:r>
    </w:p>
    <w:p w14:paraId="1ED89473"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Implemented automated spreadsheet logic to generate monthly summaries and financial insights with minimal manual input.</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Designed a structured calendar-style layout to visualise daily spending and improve financial planning.</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Built custom Google Apps Script functions to automate calculations, expense categorisation, and dynamic financial summaries.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Developed an automated budget management system in Google Sheets to track daily expenses, income, and category-based spending trends.</w:t>
      </w:r>
    </w:p>
    <w:p w14:paraId="1ED89475" w14:textId="77777777" w:rsidR="00C3331C" w:rsidRDefault="0079171C">
      <w:r>
        <w:rPr>
          <w:rFonts w:ascii="Calibri" w:eastAsia="Calibri" w:hAnsi="Calibri" w:cs="Calibri"/>
          <w:color w:val="3C3C3C"/>
          <w:sz w:val="18"/>
          <w:szCs w:val="18"/>
        </w:rPr>
        <w:t xml:space="preserve"/>
      </w:r>
    </w:p>
    <w:p w14:paraId="1ED89476" w14:textId="77777777" w:rsidR="00C3331C" w:rsidRDefault="00C3331C">
      <w:pPr>
        <w:spacing w:after="80"/>
      </w:pPr>
    </w:p>
    <w:p w14:paraId="1ED89477" w14:textId="77777777" w:rsidR="00C3331C" w:rsidRDefault="0079171C">
      <w:r>
        <w:rPr>
          <w:rFonts w:ascii="Calibri" w:eastAsia="Calibri" w:hAnsi="Calibri" w:cs="Calibri"/>
          <w:color w:val="3C3C3C"/>
          <w:sz w:val="18"/>
          <w:szCs w:val="18"/>
        </w:rPr>
        <w:t xml:space="preserve"/>
      </w:r>
    </w:p>
    <w:p w14:paraId="1ED89470" w14:textId="77777777" w:rsidR="00C3331C" w:rsidRDefault="0079171C">
      <w:pPr>
        <w:pBdr>
          <w:left w:val="single" w:sz="20" w:space="8" w:color="2D5016"/>
        </w:pBdr>
        <w:spacing w:before="120" w:after="20"/>
        <w:ind w:left="160"/>
      </w:pPr>
      <w:proofErr w:type="gramStart"/>
      <w:r>
        <w:rPr>
          <w:rFonts w:ascii="Calibri" w:eastAsia="Calibri" w:hAnsi="Calibri" w:cs="Calibri"/>
          <w:b/>
          <w:bCs/>
          <w:color w:val="1A1A1A"/>
          <w:sz w:val="22"/>
          <w:szCs w:val="22"/>
        </w:rPr>
        <w:t xml:space="preserve">Automated Payslip Generator for Payroll Tracking</w:t>
      </w:r>
    </w:p>
    <w:p w14:paraId="1ED89471" w14:textId="77777777" w:rsidR="00C3331C" w:rsidRDefault="0079171C">
      <w:pPr>
        <w:spacing w:after="30"/>
        <w:ind w:left="160"/>
      </w:pPr>
      <w:proofErr w:type="gramStart"/>
      <w:r>
        <w:rPr>
          <w:rFonts w:ascii="Calibri" w:eastAsia="Calibri" w:hAnsi="Calibri" w:cs="Calibri"/>
          <w:color w:val="4A7C2F"/>
          <w:sz w:val="17"/>
          <w:szCs w:val="17"/>
        </w:rPr>
        <w:t xml:space="preserve">https://docs.google.com/spreadsheets/d/1iCLU8PQljdzD5Qsh7Npvf0n8etp6_djucTL3imP48MI/edit?usp=sharing</w:t>
      </w:r>
    </w:p>
    <w:p w14:paraId="1ED89472" w14:textId="77777777" w:rsidR="00C3331C" w:rsidRPr="00DF14CA" w:rsidRDefault="0079171C">
      <w:pPr>
        <w:spacing w:after="60"/>
        <w:ind w:left="160"/>
        <w:rPr>
          <w:b/>
          <w:color w:val="196B24" w:themeColor="accent3"/>
          <w14:glow w14:rad="228600">
            <w14:schemeClr w14:val="accent3">
              <w14:alpha w14:val="60000"/>
              <w14:satMod w14:val="175000"/>
            </w14:schemeClr>
          </w14:gl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roofErr w:type="gramStart"/>
      <w:r w:rsidRPr="00DF14CA">
        <w:rPr>
          <w:rFonts w:ascii="Calibri" w:eastAsia="Calibri" w:hAnsi="Calibri" w:cs="Calibri"/>
          <w:b/>
          <w:bCs/>
          <w:color w:val="196B24" w:themeColor="accent3"/>
          <w:sz w:val="17"/>
          <w:szCs w:val="17"/>
          <w14:glow w14:rad="228600">
            <w14:schemeClr w14:val="accent3">
              <w14:alpha w14:val="60000"/>
              <w14:satMod w14:val="175000"/>
            </w14:schemeClr>
          </w14:glow>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Google Apps Script, JavaScript, Google Sheets, Google Docs</w:t>
      </w:r>
    </w:p>
    <w:p w14:paraId="1ED89473"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Reduced manual payroll processing by creating a repeatable and scalable document automation pipeline.</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Automated document generation and formatting to produce consistent, professional payslips directly from spreadsheet data.</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Developed Google Apps Script workflows to dynamically populate employee details, salary calculations, and deductions.</w:t>
      </w:r>
    </w:p>
    <w:p w14:paraId="1ED89475" w14:textId="77777777" w:rsidR="00C3331C" w:rsidRDefault="0079171C">
      <w:r>
        <w:rPr>
          <w:rFonts w:ascii="Calibri" w:eastAsia="Calibri" w:hAnsi="Calibri" w:cs="Calibri"/>
          <w:color w:val="3C3C3C"/>
          <w:sz w:val="18"/>
          <w:szCs w:val="18"/>
        </w:rPr>
        <w:t xml:space="preserve"/>
      </w:r>
    </w:p>
    <w:p w14:paraId="1ED89474" w14:textId="77777777" w:rsidR="00C3331C" w:rsidRDefault="0079171C">
      <w:pPr>
        <w:pStyle w:val="ListParagraph"/>
        <w:numPr>
          <w:ilvl w:val="0"/>
          <w:numId w:val="2"/>
        </w:numPr>
        <w:spacing w:before="40" w:after="40"/>
      </w:pPr>
      <w:proofErr w:type="gramStart"/>
      <w:r>
        <w:rPr>
          <w:rFonts w:ascii="Calibri" w:eastAsia="Calibri" w:hAnsi="Calibri" w:cs="Calibri"/>
          <w:color w:val="3C3C3C"/>
          <w:sz w:val="19"/>
          <w:szCs w:val="19"/>
        </w:rPr>
        <w:t xml:space="preserve">Built an automated payslip generation system that converts payroll data from Google Sheets into structured payslip documents.</w:t>
      </w:r>
    </w:p>
    <w:p w14:paraId="1ED89475" w14:textId="77777777" w:rsidR="00C3331C" w:rsidRDefault="0079171C">
      <w:r>
        <w:rPr>
          <w:rFonts w:ascii="Calibri" w:eastAsia="Calibri" w:hAnsi="Calibri" w:cs="Calibri"/>
          <w:color w:val="3C3C3C"/>
          <w:sz w:val="18"/>
          <w:szCs w:val="18"/>
        </w:rPr>
        <w:t xml:space="preserve"/>
      </w:r>
    </w:p>
    <w:p w14:paraId="1ED89476" w14:textId="77777777" w:rsidR="00C3331C" w:rsidRDefault="00C3331C">
      <w:pPr>
        <w:spacing w:after="80"/>
      </w:pPr>
    </w:p>
    <w:p w14:paraId="1ED89477" w14:textId="77777777" w:rsidR="00C3331C" w:rsidRDefault="0079171C">
      <w:r>
        <w:rPr>
          <w:rFonts w:ascii="Calibri" w:eastAsia="Calibri" w:hAnsi="Calibri" w:cs="Calibri"/>
          <w:color w:val="3C3C3C"/>
          <w:sz w:val="18"/>
          <w:szCs w:val="18"/>
        </w:rPr>
        <w:t xml:space="preserve"/>
      </w:r>
    </w:p>
    <w:p w14:paraId="1ED89478" w14:textId="661BA94C" w:rsidR="00A3744C" w:rsidRDefault="0079171C">
      <w:r>
        <w:br/>
      </w:r>
      <w:r w:rsidR="00A3744C">
        <w:br w:type="page"/>
      </w:r>
    </w:p>
    <w:p w14:paraId="4E3AAAEA" w14:textId="77777777" w:rsidR="00C3331C" w:rsidRDefault="00C3331C"/>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
        <w:gridCol w:w="10286"/>
      </w:tblGrid>
      <w:tr w:rsidR="00C3331C" w14:paraId="1ED8947B" w14:textId="77777777">
        <w:tblPrEx>
          <w:tblCellMar>
            <w:top w:w="0" w:type="dxa"/>
            <w:bottom w:w="0" w:type="dxa"/>
          </w:tblCellMar>
        </w:tblPrEx>
        <w:tc>
          <w:tcPr>
            <w:tcW w:w="180" w:type="dxa"/>
            <w:tcBorders>
              <w:top w:val="nil"/>
              <w:left w:val="nil"/>
              <w:bottom w:val="nil"/>
              <w:right w:val="nil"/>
            </w:tcBorders>
            <w:shd w:val="clear" w:color="auto" w:fill="2D5016"/>
            <w:tcMar>
              <w:top w:w="0" w:type="dxa"/>
              <w:left w:w="0" w:type="dxa"/>
              <w:bottom w:w="0" w:type="dxa"/>
              <w:right w:w="0" w:type="dxa"/>
            </w:tcMar>
          </w:tcPr>
          <w:p w14:paraId="1ED89479" w14:textId="77777777" w:rsidR="00C3331C" w:rsidRDefault="00C3331C"/>
        </w:tc>
        <w:tc>
          <w:tcPr>
            <w:tcW w:w="10286" w:type="dxa"/>
            <w:tcBorders>
              <w:top w:val="nil"/>
              <w:left w:val="nil"/>
              <w:bottom w:val="single" w:sz="4" w:space="0" w:color="C8D8B0"/>
              <w:right w:val="nil"/>
            </w:tcBorders>
            <w:shd w:val="clear" w:color="auto" w:fill="EFF5E8"/>
            <w:tcMar>
              <w:top w:w="120" w:type="dxa"/>
              <w:left w:w="240" w:type="dxa"/>
              <w:bottom w:w="100" w:type="dxa"/>
              <w:right w:w="200" w:type="dxa"/>
            </w:tcMar>
          </w:tcPr>
          <w:p w14:paraId="1ED8947A" w14:textId="77777777" w:rsidR="00C3331C" w:rsidRDefault="0079171C">
            <w:r>
              <w:rPr>
                <w:rFonts w:ascii="Calibri" w:eastAsia="Calibri" w:hAnsi="Calibri" w:cs="Calibri"/>
                <w:b/>
                <w:bCs/>
                <w:caps/>
                <w:color w:val="2D5016"/>
                <w:sz w:val="22"/>
                <w:szCs w:val="22"/>
              </w:rPr>
              <w:t>Languages</w:t>
            </w:r>
          </w:p>
        </w:tc>
      </w:tr>
    </w:tbl>
    <w:p w14:paraId="1ED8947C" w14:textId="77777777" w:rsidR="00C3331C" w:rsidRDefault="00C3331C">
      <w:pPr>
        <w:spacing w:after="80"/>
      </w:pPr>
    </w:p>
    <w:p w14:paraId="1ED8947D" w14:textId="77777777" w:rsidR="00C3331C" w:rsidRDefault="0079171C">
      <w:r>
        <w:rPr>
          <w:rFonts w:ascii="Calibri" w:eastAsia="Calibri" w:hAnsi="Calibri" w:cs="Calibri"/>
          <w:color w:val="3C3C3C"/>
          <w:sz w:val="18"/>
          <w:szCs w:val="18"/>
        </w:rPr>
        <w:t xml:space="preserve"/>
      </w:r>
    </w:p>
    <w:p w14:paraId="1ED8947E" w14:textId="77777777" w:rsidR="00C3331C" w:rsidRDefault="0079171C">
      <w:pPr>
        <w:spacing w:before="80" w:after="20"/>
      </w:pPr>
      <w:proofErr w:type="gramStart"/>
      <w:r>
        <w:rPr>
          <w:rFonts w:ascii="Calibri" w:eastAsia="Calibri" w:hAnsi="Calibri" w:cs="Calibri"/>
          <w:b/>
          <w:bCs/>
          <w:color w:val="2D5016"/>
        </w:rPr>
        <w:t xml:space="preserve">English</w:t>
      </w:r>
      <w:r>
        <w:rPr>
          <w:rFonts w:ascii="Calibri" w:eastAsia="Calibri" w:hAnsi="Calibri" w:cs="Calibri"/>
          <w:color w:val="3C3C3C"/>
        </w:rPr>
        <w:t xml:space="preserve">   </w:t>
      </w:r>
      <w:r>
        <w:rPr>
          <w:rFonts w:ascii="Calibri" w:eastAsia="Calibri" w:hAnsi="Calibri" w:cs="Calibri"/>
          <w:color w:val="7A7A6E"/>
          <w:sz w:val="17"/>
          <w:szCs w:val="17"/>
        </w:rPr>
        <w:t xml:space="preserve">C2</w:t>
      </w:r>
    </w:p>
    <w:p w14:paraId="1ED8947F" w14:textId="77777777" w:rsidR="00C3331C" w:rsidRDefault="0079171C">
      <w:pPr>
        <w:spacing w:after="10"/>
      </w:pPr>
      <w:r>
        <w:rPr>
          <w:rFonts w:ascii="Calibri" w:eastAsia="Calibri" w:hAnsi="Calibri" w:cs="Calibri"/>
          <w:color w:val="2D5016"/>
          <w:sz w:val="28"/>
          <w:szCs w:val="28"/>
        </w:rPr>
        <w:t xml:space="preserve"/>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r>
    </w:p>
    <w:p w14:paraId="1ED89480" w14:textId="77777777" w:rsidR="00C3331C" w:rsidRDefault="0079171C">
      <w:pPr>
        <w:spacing w:after="40"/>
      </w:pPr>
      <w:proofErr w:type="gramStart"/>
      <w:r>
        <w:rPr>
          <w:rFonts w:ascii="Calibri" w:eastAsia="Calibri" w:hAnsi="Calibri" w:cs="Calibri"/>
          <w:i/>
          <w:iCs/>
          <w:color w:val="7A7A6E"/>
          <w:sz w:val="16"/>
          <w:szCs w:val="16"/>
        </w:rPr>
        <w:t xml:space="preserve">Bilingual or Proficient</w:t>
      </w:r>
    </w:p>
    <w:p w14:paraId="1ED89481" w14:textId="77777777" w:rsidR="00C3331C" w:rsidRDefault="0079171C">
      <w:r>
        <w:rPr>
          <w:rFonts w:ascii="Calibri" w:eastAsia="Calibri" w:hAnsi="Calibri" w:cs="Calibri"/>
          <w:color w:val="3C3C3C"/>
          <w:sz w:val="18"/>
          <w:szCs w:val="18"/>
        </w:rPr>
        <w:t xml:space="preserve"/>
      </w:r>
    </w:p>
    <w:p w14:paraId="1ED8947E" w14:textId="77777777" w:rsidR="00C3331C" w:rsidRDefault="0079171C">
      <w:pPr>
        <w:spacing w:before="80" w:after="20"/>
      </w:pPr>
      <w:proofErr w:type="gramStart"/>
      <w:r>
        <w:rPr>
          <w:rFonts w:ascii="Calibri" w:eastAsia="Calibri" w:hAnsi="Calibri" w:cs="Calibri"/>
          <w:b/>
          <w:bCs/>
          <w:color w:val="2D5016"/>
        </w:rPr>
        <w:t xml:space="preserve">TshiVenda</w:t>
      </w:r>
      <w:r>
        <w:rPr>
          <w:rFonts w:ascii="Calibri" w:eastAsia="Calibri" w:hAnsi="Calibri" w:cs="Calibri"/>
          <w:color w:val="3C3C3C"/>
        </w:rPr>
        <w:t xml:space="preserve">   </w:t>
      </w:r>
      <w:r>
        <w:rPr>
          <w:rFonts w:ascii="Calibri" w:eastAsia="Calibri" w:hAnsi="Calibri" w:cs="Calibri"/>
          <w:color w:val="7A7A6E"/>
          <w:sz w:val="17"/>
          <w:szCs w:val="17"/>
        </w:rPr>
        <w:t xml:space="preserve">C1</w:t>
      </w:r>
    </w:p>
    <w:p w14:paraId="1ED8947F" w14:textId="77777777" w:rsidR="00C3331C" w:rsidRDefault="0079171C">
      <w:pPr>
        <w:spacing w:after="10"/>
      </w:pPr>
      <w:r>
        <w:rPr>
          <w:rFonts w:ascii="Calibri" w:eastAsia="Calibri" w:hAnsi="Calibri" w:cs="Calibri"/>
          <w:color w:val="2D5016"/>
          <w:sz w:val="28"/>
          <w:szCs w:val="28"/>
        </w:rPr>
        <w:t xml:space="preserve"/>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D0D8E0"/>
          <w:sz w:val="26"/>
          <w:szCs w:val="26"/>
        </w:rPr>
        <w:t xml:space="preserve">██</w:t>
      </w:r>
      <w:r>
        <w:t xml:space="preserve"/>
      </w:r>
    </w:p>
    <w:p w14:paraId="1ED89480" w14:textId="77777777" w:rsidR="00C3331C" w:rsidRDefault="0079171C">
      <w:pPr>
        <w:spacing w:after="40"/>
      </w:pPr>
      <w:proofErr w:type="gramStart"/>
      <w:r>
        <w:rPr>
          <w:rFonts w:ascii="Calibri" w:eastAsia="Calibri" w:hAnsi="Calibri" w:cs="Calibri"/>
          <w:i/>
          <w:iCs/>
          <w:color w:val="7A7A6E"/>
          <w:sz w:val="16"/>
          <w:szCs w:val="16"/>
        </w:rPr>
        <w:t xml:space="preserve">Advanced</w:t>
      </w:r>
    </w:p>
    <w:p w14:paraId="1ED89481" w14:textId="77777777" w:rsidR="00C3331C" w:rsidRDefault="0079171C">
      <w:r>
        <w:rPr>
          <w:rFonts w:ascii="Calibri" w:eastAsia="Calibri" w:hAnsi="Calibri" w:cs="Calibri"/>
          <w:color w:val="3C3C3C"/>
          <w:sz w:val="18"/>
          <w:szCs w:val="18"/>
        </w:rPr>
        <w:t xml:space="preserve"/>
      </w:r>
    </w:p>
    <w:p w14:paraId="1ED8947E" w14:textId="77777777" w:rsidR="00C3331C" w:rsidRDefault="0079171C">
      <w:pPr>
        <w:spacing w:before="80" w:after="20"/>
      </w:pPr>
      <w:proofErr w:type="gramStart"/>
      <w:r>
        <w:rPr>
          <w:rFonts w:ascii="Calibri" w:eastAsia="Calibri" w:hAnsi="Calibri" w:cs="Calibri"/>
          <w:b/>
          <w:bCs/>
          <w:color w:val="2D5016"/>
        </w:rPr>
        <w:t xml:space="preserve">isiZulu</w:t>
      </w:r>
      <w:r>
        <w:rPr>
          <w:rFonts w:ascii="Calibri" w:eastAsia="Calibri" w:hAnsi="Calibri" w:cs="Calibri"/>
          <w:color w:val="3C3C3C"/>
        </w:rPr>
        <w:t xml:space="preserve">   </w:t>
      </w:r>
      <w:r>
        <w:rPr>
          <w:rFonts w:ascii="Calibri" w:eastAsia="Calibri" w:hAnsi="Calibri" w:cs="Calibri"/>
          <w:color w:val="7A7A6E"/>
          <w:sz w:val="17"/>
          <w:szCs w:val="17"/>
        </w:rPr>
        <w:t xml:space="preserve">C1</w:t>
      </w:r>
    </w:p>
    <w:p w14:paraId="1ED8947F" w14:textId="77777777" w:rsidR="00C3331C" w:rsidRDefault="0079171C">
      <w:pPr>
        <w:spacing w:after="10"/>
      </w:pPr>
      <w:r>
        <w:rPr>
          <w:rFonts w:ascii="Calibri" w:eastAsia="Calibri" w:hAnsi="Calibri" w:cs="Calibri"/>
          <w:color w:val="2D5016"/>
          <w:sz w:val="28"/>
          <w:szCs w:val="28"/>
        </w:rPr>
        <w:t xml:space="preserve"/>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D0D8E0"/>
          <w:sz w:val="26"/>
          <w:szCs w:val="26"/>
        </w:rPr>
        <w:t xml:space="preserve">██</w:t>
      </w:r>
      <w:r>
        <w:t xml:space="preserve"/>
      </w:r>
    </w:p>
    <w:p w14:paraId="1ED89480" w14:textId="77777777" w:rsidR="00C3331C" w:rsidRDefault="0079171C">
      <w:pPr>
        <w:spacing w:after="40"/>
      </w:pPr>
      <w:proofErr w:type="gramStart"/>
      <w:r>
        <w:rPr>
          <w:rFonts w:ascii="Calibri" w:eastAsia="Calibri" w:hAnsi="Calibri" w:cs="Calibri"/>
          <w:i/>
          <w:iCs/>
          <w:color w:val="7A7A6E"/>
          <w:sz w:val="16"/>
          <w:szCs w:val="16"/>
        </w:rPr>
        <w:t xml:space="preserve">Advanced</w:t>
      </w:r>
    </w:p>
    <w:p w14:paraId="1ED89481" w14:textId="77777777" w:rsidR="00C3331C" w:rsidRDefault="0079171C">
      <w:r>
        <w:rPr>
          <w:rFonts w:ascii="Calibri" w:eastAsia="Calibri" w:hAnsi="Calibri" w:cs="Calibri"/>
          <w:color w:val="3C3C3C"/>
          <w:sz w:val="18"/>
          <w:szCs w:val="18"/>
        </w:rPr>
        <w:t xml:space="preserve"/>
      </w:r>
    </w:p>
    <w:p w14:paraId="1ED8947E" w14:textId="77777777" w:rsidR="00C3331C" w:rsidRDefault="0079171C">
      <w:pPr>
        <w:spacing w:before="80" w:after="20"/>
      </w:pPr>
      <w:proofErr w:type="gramStart"/>
      <w:r>
        <w:rPr>
          <w:rFonts w:ascii="Calibri" w:eastAsia="Calibri" w:hAnsi="Calibri" w:cs="Calibri"/>
          <w:b/>
          <w:bCs/>
          <w:color w:val="2D5016"/>
        </w:rPr>
        <w:t xml:space="preserve">isiXhosa</w:t>
      </w:r>
      <w:r>
        <w:rPr>
          <w:rFonts w:ascii="Calibri" w:eastAsia="Calibri" w:hAnsi="Calibri" w:cs="Calibri"/>
          <w:color w:val="3C3C3C"/>
        </w:rPr>
        <w:t xml:space="preserve">   </w:t>
      </w:r>
      <w:r>
        <w:rPr>
          <w:rFonts w:ascii="Calibri" w:eastAsia="Calibri" w:hAnsi="Calibri" w:cs="Calibri"/>
          <w:color w:val="7A7A6E"/>
          <w:sz w:val="17"/>
          <w:szCs w:val="17"/>
        </w:rPr>
        <w:t xml:space="preserve">B2</w:t>
      </w:r>
    </w:p>
    <w:p w14:paraId="1ED8947F" w14:textId="77777777" w:rsidR="00C3331C" w:rsidRDefault="0079171C">
      <w:pPr>
        <w:spacing w:after="10"/>
      </w:pPr>
      <w:r>
        <w:rPr>
          <w:rFonts w:ascii="Calibri" w:eastAsia="Calibri" w:hAnsi="Calibri" w:cs="Calibri"/>
          <w:color w:val="2D5016"/>
          <w:sz w:val="28"/>
          <w:szCs w:val="28"/>
        </w:rPr>
        <w:t xml:space="preserve"/>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1F304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r>
    </w:p>
    <w:p w14:paraId="1ED89480" w14:textId="77777777" w:rsidR="00C3331C" w:rsidRDefault="0079171C">
      <w:pPr>
        <w:spacing w:after="40"/>
      </w:pPr>
      <w:proofErr w:type="gramStart"/>
      <w:r>
        <w:rPr>
          <w:rFonts w:ascii="Calibri" w:eastAsia="Calibri" w:hAnsi="Calibri" w:cs="Calibri"/>
          <w:i/>
          <w:iCs/>
          <w:color w:val="7A7A6E"/>
          <w:sz w:val="16"/>
          <w:szCs w:val="16"/>
        </w:rPr>
        <w:t xml:space="preserve">Upper-Intermediate</w:t>
      </w:r>
    </w:p>
    <w:p w14:paraId="1ED89481" w14:textId="77777777" w:rsidR="00C3331C" w:rsidRDefault="0079171C">
      <w:r>
        <w:rPr>
          <w:rFonts w:ascii="Calibri" w:eastAsia="Calibri" w:hAnsi="Calibri" w:cs="Calibri"/>
          <w:color w:val="3C3C3C"/>
          <w:sz w:val="18"/>
          <w:szCs w:val="18"/>
        </w:rPr>
        <w:t xml:space="preserve"/>
      </w:r>
    </w:p>
    <w:p w14:paraId="1ED8947E" w14:textId="77777777" w:rsidR="00C3331C" w:rsidRDefault="0079171C">
      <w:pPr>
        <w:spacing w:before="80" w:after="20"/>
      </w:pPr>
      <w:proofErr w:type="gramStart"/>
      <w:r>
        <w:rPr>
          <w:rFonts w:ascii="Calibri" w:eastAsia="Calibri" w:hAnsi="Calibri" w:cs="Calibri"/>
          <w:b/>
          <w:bCs/>
          <w:color w:val="2D5016"/>
        </w:rPr>
        <w:t xml:space="preserve">French</w:t>
      </w:r>
      <w:r>
        <w:rPr>
          <w:rFonts w:ascii="Calibri" w:eastAsia="Calibri" w:hAnsi="Calibri" w:cs="Calibri"/>
          <w:color w:val="3C3C3C"/>
        </w:rPr>
        <w:t xml:space="preserve">   </w:t>
      </w:r>
      <w:r>
        <w:rPr>
          <w:rFonts w:ascii="Calibri" w:eastAsia="Calibri" w:hAnsi="Calibri" w:cs="Calibri"/>
          <w:color w:val="7A7A6E"/>
          <w:sz w:val="17"/>
          <w:szCs w:val="17"/>
        </w:rPr>
        <w:t xml:space="preserve">A2</w:t>
      </w:r>
    </w:p>
    <w:p w14:paraId="1ED8947F" w14:textId="77777777" w:rsidR="00C3331C" w:rsidRDefault="0079171C">
      <w:pPr>
        <w:spacing w:after="10"/>
      </w:pPr>
      <w:r>
        <w:rPr>
          <w:rFonts w:ascii="Calibri" w:eastAsia="Calibri" w:hAnsi="Calibri" w:cs="Calibri"/>
          <w:color w:val="2D5016"/>
          <w:sz w:val="28"/>
          <w:szCs w:val="28"/>
        </w:rPr>
        <w:t xml:space="preserve"/>
      </w:r>
      <w:r>
        <w:rPr>
          <w:color w:val="1F3040"/>
          <w:sz w:val="26"/>
          <w:szCs w:val="26"/>
        </w:rPr>
        <w:t xml:space="preserve">██</w:t>
      </w:r>
      <w:r>
        <w:t xml:space="preserve">  </w:t>
      </w:r>
      <w:r>
        <w:rPr>
          <w:color w:val="1F304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t>
      </w:r>
      <w:r>
        <w:rPr>
          <w:color w:val="D0D8E0"/>
          <w:sz w:val="26"/>
          <w:szCs w:val="26"/>
        </w:rPr>
        <w:t xml:space="preserve">██</w:t>
      </w:r>
      <w:r>
        <w:t xml:space="preserve"/>
      </w:r>
    </w:p>
    <w:p w14:paraId="1ED89480" w14:textId="77777777" w:rsidR="00C3331C" w:rsidRDefault="0079171C">
      <w:pPr>
        <w:spacing w:after="40"/>
      </w:pPr>
      <w:proofErr w:type="gramStart"/>
      <w:r>
        <w:rPr>
          <w:rFonts w:ascii="Calibri" w:eastAsia="Calibri" w:hAnsi="Calibri" w:cs="Calibri"/>
          <w:i/>
          <w:iCs/>
          <w:color w:val="7A7A6E"/>
          <w:sz w:val="16"/>
          <w:szCs w:val="16"/>
        </w:rPr>
        <w:t xml:space="preserve">Elementary</w:t>
      </w:r>
    </w:p>
    <w:p w14:paraId="1ED89481" w14:textId="77777777" w:rsidR="00C3331C" w:rsidRDefault="0079171C">
      <w:r>
        <w:rPr>
          <w:rFonts w:ascii="Calibri" w:eastAsia="Calibri" w:hAnsi="Calibri" w:cs="Calibri"/>
          <w:color w:val="3C3C3C"/>
          <w:sz w:val="18"/>
          <w:szCs w:val="18"/>
        </w:rPr>
        <w:t xml:space="preserve"/>
      </w:r>
    </w:p>
    <w:p w14:paraId="1ED89482" w14:textId="77777777" w:rsidR="00C3331C" w:rsidRDefault="0079171C">
      <w:r>
        <w:br/>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
        <w:gridCol w:w="10286"/>
      </w:tblGrid>
      <w:tr w:rsidR="00C3331C" w14:paraId="1ED89485" w14:textId="77777777">
        <w:tblPrEx>
          <w:tblCellMar>
            <w:top w:w="0" w:type="dxa"/>
            <w:bottom w:w="0" w:type="dxa"/>
          </w:tblCellMar>
        </w:tblPrEx>
        <w:tc>
          <w:tcPr>
            <w:tcW w:w="180" w:type="dxa"/>
            <w:tcBorders>
              <w:top w:val="nil"/>
              <w:left w:val="nil"/>
              <w:bottom w:val="nil"/>
              <w:right w:val="nil"/>
            </w:tcBorders>
            <w:shd w:val="clear" w:color="auto" w:fill="2D5016"/>
            <w:tcMar>
              <w:top w:w="0" w:type="dxa"/>
              <w:left w:w="0" w:type="dxa"/>
              <w:bottom w:w="0" w:type="dxa"/>
              <w:right w:w="0" w:type="dxa"/>
            </w:tcMar>
          </w:tcPr>
          <w:p w14:paraId="1ED89483" w14:textId="77777777" w:rsidR="00C3331C" w:rsidRDefault="00C3331C"/>
        </w:tc>
        <w:tc>
          <w:tcPr>
            <w:tcW w:w="10286" w:type="dxa"/>
            <w:tcBorders>
              <w:top w:val="nil"/>
              <w:left w:val="nil"/>
              <w:bottom w:val="single" w:sz="4" w:space="0" w:color="C8D8B0"/>
              <w:right w:val="nil"/>
            </w:tcBorders>
            <w:shd w:val="clear" w:color="auto" w:fill="EFF5E8"/>
            <w:tcMar>
              <w:top w:w="120" w:type="dxa"/>
              <w:left w:w="240" w:type="dxa"/>
              <w:bottom w:w="100" w:type="dxa"/>
              <w:right w:w="200" w:type="dxa"/>
            </w:tcMar>
          </w:tcPr>
          <w:p w14:paraId="1ED89484" w14:textId="77777777" w:rsidR="00C3331C" w:rsidRDefault="0079171C">
            <w:r>
              <w:rPr>
                <w:rFonts w:ascii="Calibri" w:eastAsia="Calibri" w:hAnsi="Calibri" w:cs="Calibri"/>
                <w:b/>
                <w:bCs/>
                <w:caps/>
                <w:color w:val="2D5016"/>
                <w:sz w:val="22"/>
                <w:szCs w:val="22"/>
              </w:rPr>
              <w:t>Reference</w:t>
            </w:r>
          </w:p>
        </w:tc>
      </w:tr>
    </w:tbl>
    <w:p w14:paraId="1ED89486" w14:textId="77777777" w:rsidR="00C3331C" w:rsidRDefault="00C3331C">
      <w:pPr>
        <w:spacing w:after="80"/>
      </w:pPr>
    </w:p>
    <w:p w14:paraId="1ED89487" w14:textId="77777777" w:rsidR="00C3331C" w:rsidRDefault="0079171C">
      <w:pPr>
        <w:spacing w:before="80"/>
      </w:pPr>
      <w:proofErr w:type="gramStart"/>
      <w:r>
        <w:rPr>
          <w:rFonts w:ascii="Calibri" w:eastAsia="Calibri" w:hAnsi="Calibri" w:cs="Calibri"/>
          <w:i/>
          <w:iCs/>
          <w:color w:val="7A7A6E"/>
          <w:sz w:val="19"/>
          <w:szCs w:val="19"/>
        </w:rPr>
        <w:t xml:space="preserve">Available upon Request</w:t>
      </w:r>
    </w:p>
    <w:sectPr w:rsidR="00C3331C">
      <w:pgSz w:w="11906" w:h="16838"/>
      <w:pgMar w:top="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E31C5"/>
    <w:multiLevelType w:val="hybridMultilevel"/>
    <w:tmpl w:val="08B6A066"/>
    <w:lvl w:ilvl="0" w:tplc="D7F2EACE">
      <w:start w:val="1"/>
      <w:numFmt w:val="bullet"/>
      <w:lvlText w:val="→"/>
      <w:lvlJc w:val="left"/>
      <w:pPr>
        <w:ind w:left="440" w:hanging="360"/>
      </w:pPr>
    </w:lvl>
    <w:lvl w:ilvl="1" w:tplc="9746FD7A">
      <w:numFmt w:val="decimal"/>
      <w:lvlText w:val=""/>
      <w:lvlJc w:val="left"/>
    </w:lvl>
    <w:lvl w:ilvl="2" w:tplc="C2E2E9F0">
      <w:numFmt w:val="decimal"/>
      <w:lvlText w:val=""/>
      <w:lvlJc w:val="left"/>
    </w:lvl>
    <w:lvl w:ilvl="3" w:tplc="415827B6">
      <w:numFmt w:val="decimal"/>
      <w:lvlText w:val=""/>
      <w:lvlJc w:val="left"/>
    </w:lvl>
    <w:lvl w:ilvl="4" w:tplc="C5306D30">
      <w:numFmt w:val="decimal"/>
      <w:lvlText w:val=""/>
      <w:lvlJc w:val="left"/>
    </w:lvl>
    <w:lvl w:ilvl="5" w:tplc="5C441CB4">
      <w:numFmt w:val="decimal"/>
      <w:lvlText w:val=""/>
      <w:lvlJc w:val="left"/>
    </w:lvl>
    <w:lvl w:ilvl="6" w:tplc="A1A48782">
      <w:numFmt w:val="decimal"/>
      <w:lvlText w:val=""/>
      <w:lvlJc w:val="left"/>
    </w:lvl>
    <w:lvl w:ilvl="7" w:tplc="0E3A0D62">
      <w:numFmt w:val="decimal"/>
      <w:lvlText w:val=""/>
      <w:lvlJc w:val="left"/>
    </w:lvl>
    <w:lvl w:ilvl="8" w:tplc="EC80B414">
      <w:numFmt w:val="decimal"/>
      <w:lvlText w:val=""/>
      <w:lvlJc w:val="left"/>
    </w:lvl>
  </w:abstractNum>
  <w:abstractNum w:abstractNumId="1" w15:restartNumberingAfterBreak="0">
    <w:nsid w:val="75B97ED0"/>
    <w:multiLevelType w:val="hybridMultilevel"/>
    <w:tmpl w:val="AF0E2DD6"/>
    <w:lvl w:ilvl="0" w:tplc="F3F4A1D8">
      <w:start w:val="1"/>
      <w:numFmt w:val="bullet"/>
      <w:lvlText w:val="●"/>
      <w:lvlJc w:val="left"/>
      <w:pPr>
        <w:ind w:left="720" w:hanging="360"/>
      </w:pPr>
    </w:lvl>
    <w:lvl w:ilvl="1" w:tplc="4C7ECE4C">
      <w:start w:val="1"/>
      <w:numFmt w:val="bullet"/>
      <w:lvlText w:val="○"/>
      <w:lvlJc w:val="left"/>
      <w:pPr>
        <w:ind w:left="1440" w:hanging="360"/>
      </w:pPr>
    </w:lvl>
    <w:lvl w:ilvl="2" w:tplc="ADFC0DC8">
      <w:start w:val="1"/>
      <w:numFmt w:val="bullet"/>
      <w:lvlText w:val="■"/>
      <w:lvlJc w:val="left"/>
      <w:pPr>
        <w:ind w:left="2160" w:hanging="360"/>
      </w:pPr>
    </w:lvl>
    <w:lvl w:ilvl="3" w:tplc="0472E878">
      <w:start w:val="1"/>
      <w:numFmt w:val="bullet"/>
      <w:lvlText w:val="●"/>
      <w:lvlJc w:val="left"/>
      <w:pPr>
        <w:ind w:left="2880" w:hanging="360"/>
      </w:pPr>
    </w:lvl>
    <w:lvl w:ilvl="4" w:tplc="F36AD8FC">
      <w:start w:val="1"/>
      <w:numFmt w:val="bullet"/>
      <w:lvlText w:val="○"/>
      <w:lvlJc w:val="left"/>
      <w:pPr>
        <w:ind w:left="3600" w:hanging="360"/>
      </w:pPr>
    </w:lvl>
    <w:lvl w:ilvl="5" w:tplc="E20CA45A">
      <w:start w:val="1"/>
      <w:numFmt w:val="bullet"/>
      <w:lvlText w:val="■"/>
      <w:lvlJc w:val="left"/>
      <w:pPr>
        <w:ind w:left="4320" w:hanging="360"/>
      </w:pPr>
    </w:lvl>
    <w:lvl w:ilvl="6" w:tplc="8CBA3126">
      <w:start w:val="1"/>
      <w:numFmt w:val="bullet"/>
      <w:lvlText w:val="●"/>
      <w:lvlJc w:val="left"/>
      <w:pPr>
        <w:ind w:left="5040" w:hanging="360"/>
      </w:pPr>
    </w:lvl>
    <w:lvl w:ilvl="7" w:tplc="058418E6">
      <w:start w:val="1"/>
      <w:numFmt w:val="bullet"/>
      <w:lvlText w:val="●"/>
      <w:lvlJc w:val="left"/>
      <w:pPr>
        <w:ind w:left="5760" w:hanging="360"/>
      </w:pPr>
    </w:lvl>
    <w:lvl w:ilvl="8" w:tplc="6FC8C6FA">
      <w:start w:val="1"/>
      <w:numFmt w:val="bullet"/>
      <w:lvlText w:val="●"/>
      <w:lvlJc w:val="left"/>
      <w:pPr>
        <w:ind w:left="6480" w:hanging="360"/>
      </w:pPr>
    </w:lvl>
  </w:abstractNum>
  <w:num w:numId="1" w16cid:durableId="96562459">
    <w:abstractNumId w:val="1"/>
    <w:lvlOverride w:ilvl="0">
      <w:startOverride w:val="1"/>
    </w:lvlOverride>
  </w:num>
  <w:num w:numId="2" w16cid:durableId="18312857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31C"/>
    <w:rsid w:val="00066BDF"/>
    <w:rsid w:val="005C204A"/>
    <w:rsid w:val="0079171C"/>
    <w:rsid w:val="00A3744C"/>
    <w:rsid w:val="00C3331C"/>
    <w:rsid w:val="00DF14C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89432"/>
  <w15:docId w15:val="{D9ED51DF-86F4-43CF-A67F-1A7E038E1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165</Words>
  <Characters>1029</Characters>
  <Application>Microsoft Office Word</Application>
  <DocSecurity>0</DocSecurity>
  <Lines>19</Lines>
  <Paragraphs>8</Paragraphs>
  <ScaleCrop>false</ScaleCrop>
  <Company/>
  <LinksUpToDate>false</LinksUpToDate>
  <CharactersWithSpaces>1186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Mutshidzi Madzivhandila</cp:lastModifiedBy>
  <cp:revision>4</cp:revision>
  <dcterms:created xsi:type="dcterms:W3CDTF">2026-03-14T10:07:00Z</dcterms:created>
  <dcterms:modified xsi:type="dcterms:W3CDTF">2026-03-18T19:04:00Z</dcterms:modified>
  <dc:description/>
  <dc:identifier/>
  <dc:language/>
  <dc:subject/>
  <dc:title/>
</cp:coreProperties>
</file>