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2D823" w14:textId="77777777" w:rsidR="0044365D" w:rsidRPr="0044365D" w:rsidRDefault="0044365D" w:rsidP="0044365D">
      <w:pPr>
        <w:rPr>
          <w:b/>
          <w:bCs/>
        </w:rPr>
      </w:pPr>
      <w:r w:rsidRPr="0044365D">
        <w:rPr>
          <w:b/>
          <w:bCs/>
        </w:rPr>
        <w:t>API Test Automation Instruction Document</w:t>
      </w:r>
    </w:p>
    <w:p w14:paraId="37BA8B62" w14:textId="77777777" w:rsidR="0044365D" w:rsidRPr="0044365D" w:rsidRDefault="0044365D" w:rsidP="0044365D">
      <w:pPr>
        <w:rPr>
          <w:b/>
          <w:bCs/>
        </w:rPr>
      </w:pPr>
      <w:r w:rsidRPr="0044365D">
        <w:rPr>
          <w:b/>
          <w:bCs/>
        </w:rPr>
        <w:t>Purpose and Scope</w:t>
      </w:r>
    </w:p>
    <w:p w14:paraId="0A82122F" w14:textId="77777777" w:rsidR="0044365D" w:rsidRPr="0044365D" w:rsidRDefault="0044365D" w:rsidP="0044365D">
      <w:r w:rsidRPr="0044365D">
        <w:t>The purpose of this document is to guide users in setting up and using an API test automation framework for the backend API of a web application. The scope of this document includes installation, configuration, and testing processes.</w:t>
      </w:r>
    </w:p>
    <w:p w14:paraId="3B0057E9" w14:textId="77777777" w:rsidR="0044365D" w:rsidRPr="0044365D" w:rsidRDefault="0044365D" w:rsidP="0044365D">
      <w:pPr>
        <w:rPr>
          <w:b/>
          <w:bCs/>
        </w:rPr>
      </w:pPr>
      <w:r w:rsidRPr="0044365D">
        <w:rPr>
          <w:b/>
          <w:bCs/>
        </w:rPr>
        <w:t>Documentation Format</w:t>
      </w:r>
    </w:p>
    <w:p w14:paraId="17396063" w14:textId="77777777" w:rsidR="0044365D" w:rsidRPr="0044365D" w:rsidRDefault="0044365D" w:rsidP="0044365D">
      <w:r w:rsidRPr="0044365D">
        <w:t>This document will be created as a Markdown file, which can be easily converted to various formats, including PDF and HTML.</w:t>
      </w:r>
    </w:p>
    <w:p w14:paraId="0F33682C" w14:textId="77777777" w:rsidR="0044365D" w:rsidRPr="0044365D" w:rsidRDefault="0044365D" w:rsidP="0044365D">
      <w:pPr>
        <w:rPr>
          <w:b/>
          <w:bCs/>
        </w:rPr>
      </w:pPr>
      <w:r w:rsidRPr="0044365D">
        <w:rPr>
          <w:b/>
          <w:bCs/>
        </w:rPr>
        <w:t>High-Level Overview</w:t>
      </w:r>
    </w:p>
    <w:p w14:paraId="423007EC" w14:textId="77777777" w:rsidR="0044365D" w:rsidRPr="0044365D" w:rsidRDefault="0044365D" w:rsidP="0044365D">
      <w:r w:rsidRPr="0044365D">
        <w:t>The API test automation framework is designed to automate testing of the backend API for a web application. This framework includes components for sending HTTP requests, parsing responses, and reporting test results.</w:t>
      </w:r>
    </w:p>
    <w:p w14:paraId="47ACBB74" w14:textId="77777777" w:rsidR="0044365D" w:rsidRPr="0044365D" w:rsidRDefault="0044365D" w:rsidP="0044365D">
      <w:pPr>
        <w:rPr>
          <w:b/>
          <w:bCs/>
        </w:rPr>
      </w:pPr>
      <w:r w:rsidRPr="0044365D">
        <w:rPr>
          <w:b/>
          <w:bCs/>
        </w:rPr>
        <w:t>Components and Modules</w:t>
      </w:r>
    </w:p>
    <w:p w14:paraId="48A03F5C" w14:textId="77777777" w:rsidR="0044365D" w:rsidRPr="0044365D" w:rsidRDefault="0044365D" w:rsidP="0044365D">
      <w:r w:rsidRPr="0044365D">
        <w:t>The framework consists of the following modules:</w:t>
      </w:r>
    </w:p>
    <w:p w14:paraId="46AB8DAE" w14:textId="77777777" w:rsidR="0044365D" w:rsidRPr="0044365D" w:rsidRDefault="0044365D" w:rsidP="0044365D">
      <w:pPr>
        <w:numPr>
          <w:ilvl w:val="0"/>
          <w:numId w:val="8"/>
        </w:numPr>
      </w:pPr>
      <w:r w:rsidRPr="0044365D">
        <w:rPr>
          <w:b/>
          <w:bCs/>
        </w:rPr>
        <w:t>Core Module</w:t>
      </w:r>
      <w:r w:rsidRPr="0044365D">
        <w:t>: This module contains the base classes and utility functions used by other modules.</w:t>
      </w:r>
    </w:p>
    <w:p w14:paraId="3E671D35" w14:textId="77777777" w:rsidR="0044365D" w:rsidRPr="0044365D" w:rsidRDefault="0044365D" w:rsidP="0044365D">
      <w:pPr>
        <w:numPr>
          <w:ilvl w:val="0"/>
          <w:numId w:val="8"/>
        </w:numPr>
      </w:pPr>
      <w:r w:rsidRPr="0044365D">
        <w:rPr>
          <w:b/>
          <w:bCs/>
        </w:rPr>
        <w:t>Test Module</w:t>
      </w:r>
      <w:r w:rsidRPr="0044365D">
        <w:t>: This module contains the test cases and scenarios that will be executed as part of the automated tests.</w:t>
      </w:r>
    </w:p>
    <w:p w14:paraId="14D861A8" w14:textId="77777777" w:rsidR="0044365D" w:rsidRPr="0044365D" w:rsidRDefault="0044365D" w:rsidP="0044365D">
      <w:pPr>
        <w:numPr>
          <w:ilvl w:val="0"/>
          <w:numId w:val="8"/>
        </w:numPr>
      </w:pPr>
      <w:r w:rsidRPr="0044365D">
        <w:rPr>
          <w:b/>
          <w:bCs/>
        </w:rPr>
        <w:t>Reports Module</w:t>
      </w:r>
      <w:r w:rsidRPr="0044365D">
        <w:t>: This module is responsible for generating test reports and storing them in a database.</w:t>
      </w:r>
    </w:p>
    <w:p w14:paraId="4C2736FB" w14:textId="77777777" w:rsidR="0044365D" w:rsidRPr="0044365D" w:rsidRDefault="0044365D" w:rsidP="0044365D">
      <w:pPr>
        <w:rPr>
          <w:b/>
          <w:bCs/>
        </w:rPr>
      </w:pPr>
      <w:r w:rsidRPr="0044365D">
        <w:rPr>
          <w:b/>
          <w:bCs/>
        </w:rPr>
        <w:t>Test Cases and Scenarios</w:t>
      </w:r>
    </w:p>
    <w:p w14:paraId="177529EE" w14:textId="77777777" w:rsidR="0044365D" w:rsidRPr="0044365D" w:rsidRDefault="0044365D" w:rsidP="0044365D">
      <w:r w:rsidRPr="0044365D">
        <w:t>The framework includes a variety of test cases and scenarios, including:</w:t>
      </w:r>
    </w:p>
    <w:p w14:paraId="04D654C6" w14:textId="77777777" w:rsidR="0044365D" w:rsidRPr="0044365D" w:rsidRDefault="0044365D" w:rsidP="0044365D">
      <w:pPr>
        <w:numPr>
          <w:ilvl w:val="0"/>
          <w:numId w:val="9"/>
        </w:numPr>
      </w:pPr>
      <w:r w:rsidRPr="0044365D">
        <w:rPr>
          <w:b/>
          <w:bCs/>
        </w:rPr>
        <w:t>Create</w:t>
      </w:r>
      <w:r w:rsidRPr="0044365D">
        <w:t>: Tests to verify the ability to create new records.</w:t>
      </w:r>
    </w:p>
    <w:p w14:paraId="2D7EE415" w14:textId="77777777" w:rsidR="0044365D" w:rsidRPr="0044365D" w:rsidRDefault="0044365D" w:rsidP="0044365D">
      <w:pPr>
        <w:numPr>
          <w:ilvl w:val="0"/>
          <w:numId w:val="9"/>
        </w:numPr>
      </w:pPr>
      <w:r w:rsidRPr="0044365D">
        <w:rPr>
          <w:b/>
          <w:bCs/>
        </w:rPr>
        <w:t>Read</w:t>
      </w:r>
      <w:r w:rsidRPr="0044365D">
        <w:t>: Tests to verify the ability to retrieve existing records.</w:t>
      </w:r>
    </w:p>
    <w:p w14:paraId="7800BD49" w14:textId="77777777" w:rsidR="0044365D" w:rsidRPr="0044365D" w:rsidRDefault="0044365D" w:rsidP="0044365D">
      <w:pPr>
        <w:numPr>
          <w:ilvl w:val="0"/>
          <w:numId w:val="9"/>
        </w:numPr>
      </w:pPr>
      <w:r w:rsidRPr="0044365D">
        <w:rPr>
          <w:b/>
          <w:bCs/>
        </w:rPr>
        <w:t>Update</w:t>
      </w:r>
      <w:r w:rsidRPr="0044365D">
        <w:t>: Tests to verify the ability to update existing records.</w:t>
      </w:r>
    </w:p>
    <w:p w14:paraId="4F6A9A8C" w14:textId="77777777" w:rsidR="0044365D" w:rsidRPr="0044365D" w:rsidRDefault="0044365D" w:rsidP="0044365D">
      <w:pPr>
        <w:numPr>
          <w:ilvl w:val="0"/>
          <w:numId w:val="9"/>
        </w:numPr>
      </w:pPr>
      <w:r w:rsidRPr="0044365D">
        <w:rPr>
          <w:b/>
          <w:bCs/>
        </w:rPr>
        <w:t>Delete</w:t>
      </w:r>
      <w:r w:rsidRPr="0044365D">
        <w:t>: Tests to verify the ability to delete records.</w:t>
      </w:r>
    </w:p>
    <w:p w14:paraId="47B7BE9B" w14:textId="77777777" w:rsidR="0044365D" w:rsidRPr="0044365D" w:rsidRDefault="0044365D" w:rsidP="0044365D">
      <w:pPr>
        <w:rPr>
          <w:b/>
          <w:bCs/>
        </w:rPr>
      </w:pPr>
      <w:r w:rsidRPr="0044365D">
        <w:rPr>
          <w:b/>
          <w:bCs/>
        </w:rPr>
        <w:t>Best Practices and Guidelines</w:t>
      </w:r>
    </w:p>
    <w:p w14:paraId="6F1820AA" w14:textId="77777777" w:rsidR="0044365D" w:rsidRPr="0044365D" w:rsidRDefault="0044365D" w:rsidP="0044365D">
      <w:r w:rsidRPr="0044365D">
        <w:t>Here are some best practices and guidelines to follow when using the API test automation framework:</w:t>
      </w:r>
    </w:p>
    <w:p w14:paraId="0BAA0A3B" w14:textId="77777777" w:rsidR="0044365D" w:rsidRPr="0044365D" w:rsidRDefault="0044365D" w:rsidP="0044365D">
      <w:pPr>
        <w:numPr>
          <w:ilvl w:val="0"/>
          <w:numId w:val="10"/>
        </w:numPr>
      </w:pPr>
      <w:r w:rsidRPr="0044365D">
        <w:rPr>
          <w:b/>
          <w:bCs/>
        </w:rPr>
        <w:t>Keep tests independent</w:t>
      </w:r>
      <w:r w:rsidRPr="0044365D">
        <w:t>: Ensure that each test can be run independently of other tests.</w:t>
      </w:r>
    </w:p>
    <w:p w14:paraId="15571F46" w14:textId="77777777" w:rsidR="0044365D" w:rsidRPr="0044365D" w:rsidRDefault="0044365D" w:rsidP="0044365D">
      <w:pPr>
        <w:numPr>
          <w:ilvl w:val="0"/>
          <w:numId w:val="10"/>
        </w:numPr>
      </w:pPr>
      <w:r w:rsidRPr="0044365D">
        <w:rPr>
          <w:b/>
          <w:bCs/>
        </w:rPr>
        <w:t>Use meaningful test names</w:t>
      </w:r>
      <w:r w:rsidRPr="0044365D">
        <w:t>: Use descriptive test names that accurately describe the purpose and scope of the test.</w:t>
      </w:r>
    </w:p>
    <w:p w14:paraId="4A578FDA" w14:textId="77777777" w:rsidR="0044365D" w:rsidRPr="0044365D" w:rsidRDefault="0044365D" w:rsidP="0044365D">
      <w:pPr>
        <w:numPr>
          <w:ilvl w:val="0"/>
          <w:numId w:val="10"/>
        </w:numPr>
      </w:pPr>
      <w:r w:rsidRPr="0044365D">
        <w:rPr>
          <w:b/>
          <w:bCs/>
        </w:rPr>
        <w:t>Report test results</w:t>
      </w:r>
      <w:r w:rsidRPr="0044365D">
        <w:t>: Make sure to report test results in a clear and concise manner.</w:t>
      </w:r>
    </w:p>
    <w:p w14:paraId="1C368CB8" w14:textId="77777777" w:rsidR="0044365D" w:rsidRPr="0044365D" w:rsidRDefault="0044365D" w:rsidP="0044365D">
      <w:pPr>
        <w:numPr>
          <w:ilvl w:val="0"/>
          <w:numId w:val="10"/>
        </w:numPr>
      </w:pPr>
      <w:r w:rsidRPr="0044365D">
        <w:rPr>
          <w:b/>
          <w:bCs/>
        </w:rPr>
        <w:t>Encapsulate functionality</w:t>
      </w:r>
      <w:r w:rsidRPr="0044365D">
        <w:t>: Encapsulate functionality in reusable classes and methods.</w:t>
      </w:r>
    </w:p>
    <w:p w14:paraId="73C11F3F" w14:textId="77777777" w:rsidR="0044365D" w:rsidRPr="0044365D" w:rsidRDefault="0044365D" w:rsidP="0044365D">
      <w:pPr>
        <w:numPr>
          <w:ilvl w:val="0"/>
          <w:numId w:val="10"/>
        </w:numPr>
      </w:pPr>
      <w:r w:rsidRPr="0044365D">
        <w:rPr>
          <w:b/>
          <w:bCs/>
        </w:rPr>
        <w:lastRenderedPageBreak/>
        <w:t>Use descriptive assertions</w:t>
      </w:r>
      <w:r w:rsidRPr="0044365D">
        <w:t>: Use descriptive assertions that accurately describe the expected outcome.</w:t>
      </w:r>
    </w:p>
    <w:p w14:paraId="52D89AC3" w14:textId="77777777" w:rsidR="0044365D" w:rsidRPr="0044365D" w:rsidRDefault="0044365D" w:rsidP="0044365D">
      <w:pPr>
        <w:rPr>
          <w:b/>
          <w:bCs/>
        </w:rPr>
      </w:pPr>
      <w:r w:rsidRPr="0044365D">
        <w:rPr>
          <w:b/>
          <w:bCs/>
        </w:rPr>
        <w:t>Setup</w:t>
      </w:r>
    </w:p>
    <w:p w14:paraId="5AB613D0" w14:textId="77777777" w:rsidR="0044365D" w:rsidRPr="0044365D" w:rsidRDefault="0044365D" w:rsidP="0044365D">
      <w:pPr>
        <w:rPr>
          <w:b/>
          <w:bCs/>
        </w:rPr>
      </w:pPr>
      <w:r w:rsidRPr="0044365D">
        <w:rPr>
          <w:b/>
          <w:bCs/>
        </w:rPr>
        <w:t>Prerequisites</w:t>
      </w:r>
    </w:p>
    <w:p w14:paraId="1622FEC3" w14:textId="77777777" w:rsidR="0044365D" w:rsidRPr="0044365D" w:rsidRDefault="0044365D" w:rsidP="0044365D">
      <w:r w:rsidRPr="0044365D">
        <w:t>Before setting up the API test automation framework, make sure you have the following software installed:</w:t>
      </w:r>
    </w:p>
    <w:p w14:paraId="57943D67" w14:textId="77777777" w:rsidR="0044365D" w:rsidRPr="0044365D" w:rsidRDefault="0044365D" w:rsidP="0044365D">
      <w:pPr>
        <w:numPr>
          <w:ilvl w:val="0"/>
          <w:numId w:val="11"/>
        </w:numPr>
      </w:pPr>
      <w:r w:rsidRPr="0044365D">
        <w:rPr>
          <w:b/>
          <w:bCs/>
        </w:rPr>
        <w:t>Java Development Kit (JDK)</w:t>
      </w:r>
      <w:r w:rsidRPr="0044365D">
        <w:t>: Version 11 or higher.</w:t>
      </w:r>
    </w:p>
    <w:p w14:paraId="6D048BF4" w14:textId="77777777" w:rsidR="0044365D" w:rsidRPr="0044365D" w:rsidRDefault="0044365D" w:rsidP="0044365D">
      <w:pPr>
        <w:numPr>
          <w:ilvl w:val="0"/>
          <w:numId w:val="11"/>
        </w:numPr>
      </w:pPr>
      <w:r w:rsidRPr="0044365D">
        <w:rPr>
          <w:b/>
          <w:bCs/>
        </w:rPr>
        <w:t>Maven</w:t>
      </w:r>
      <w:r w:rsidRPr="0044365D">
        <w:t>: Version 3.6.3 or higher.</w:t>
      </w:r>
    </w:p>
    <w:p w14:paraId="627A134A" w14:textId="77777777" w:rsidR="0044365D" w:rsidRPr="0044365D" w:rsidRDefault="0044365D" w:rsidP="0044365D">
      <w:pPr>
        <w:rPr>
          <w:b/>
          <w:bCs/>
        </w:rPr>
      </w:pPr>
      <w:r w:rsidRPr="0044365D">
        <w:rPr>
          <w:b/>
          <w:bCs/>
        </w:rPr>
        <w:t>Installation</w:t>
      </w:r>
    </w:p>
    <w:p w14:paraId="0042DD45" w14:textId="77777777" w:rsidR="0044365D" w:rsidRPr="0044365D" w:rsidRDefault="0044365D" w:rsidP="0044365D">
      <w:pPr>
        <w:numPr>
          <w:ilvl w:val="0"/>
          <w:numId w:val="12"/>
        </w:numPr>
      </w:pPr>
      <w:r w:rsidRPr="0044365D">
        <w:rPr>
          <w:b/>
          <w:bCs/>
        </w:rPr>
        <w:t>Clone the repository</w:t>
      </w:r>
      <w:r w:rsidRPr="0044365D">
        <w:t>: Clone the API test automation framework repository from GitHub.</w:t>
      </w:r>
    </w:p>
    <w:p w14:paraId="202F5C50" w14:textId="77777777" w:rsidR="0044365D" w:rsidRPr="0044365D" w:rsidRDefault="0044365D" w:rsidP="0044365D">
      <w:pPr>
        <w:numPr>
          <w:ilvl w:val="0"/>
          <w:numId w:val="12"/>
        </w:numPr>
      </w:pPr>
      <w:r w:rsidRPr="0044365D">
        <w:rPr>
          <w:b/>
          <w:bCs/>
        </w:rPr>
        <w:t>Install dependencies</w:t>
      </w:r>
      <w:r w:rsidRPr="0044365D">
        <w:t>: Run the command </w:t>
      </w:r>
      <w:proofErr w:type="spellStart"/>
      <w:r w:rsidRPr="0044365D">
        <w:rPr>
          <w:b/>
          <w:bCs/>
        </w:rPr>
        <w:t>mvn</w:t>
      </w:r>
      <w:proofErr w:type="spellEnd"/>
      <w:r w:rsidRPr="0044365D">
        <w:rPr>
          <w:b/>
          <w:bCs/>
        </w:rPr>
        <w:t xml:space="preserve"> install</w:t>
      </w:r>
      <w:r w:rsidRPr="0044365D">
        <w:t> to install the required dependencies.</w:t>
      </w:r>
    </w:p>
    <w:p w14:paraId="53F51E0A" w14:textId="77777777" w:rsidR="0044365D" w:rsidRPr="0044365D" w:rsidRDefault="0044365D" w:rsidP="0044365D">
      <w:pPr>
        <w:rPr>
          <w:b/>
          <w:bCs/>
        </w:rPr>
      </w:pPr>
      <w:r w:rsidRPr="0044365D">
        <w:rPr>
          <w:b/>
          <w:bCs/>
        </w:rPr>
        <w:t>Configuration</w:t>
      </w:r>
    </w:p>
    <w:p w14:paraId="7D8E379A" w14:textId="77777777" w:rsidR="0044365D" w:rsidRPr="0044365D" w:rsidRDefault="0044365D" w:rsidP="0044365D">
      <w:pPr>
        <w:numPr>
          <w:ilvl w:val="0"/>
          <w:numId w:val="13"/>
        </w:numPr>
      </w:pPr>
      <w:r w:rsidRPr="0044365D">
        <w:rPr>
          <w:b/>
          <w:bCs/>
        </w:rPr>
        <w:t>Update the </w:t>
      </w:r>
      <w:proofErr w:type="spellStart"/>
      <w:proofErr w:type="gramStart"/>
      <w:r w:rsidRPr="0044365D">
        <w:rPr>
          <w:b/>
          <w:bCs/>
        </w:rPr>
        <w:t>config.properties</w:t>
      </w:r>
      <w:proofErr w:type="spellEnd"/>
      <w:proofErr w:type="gramEnd"/>
      <w:r w:rsidRPr="0044365D">
        <w:rPr>
          <w:b/>
          <w:bCs/>
        </w:rPr>
        <w:t> file</w:t>
      </w:r>
      <w:r w:rsidRPr="0044365D">
        <w:t>: Update the </w:t>
      </w:r>
      <w:proofErr w:type="spellStart"/>
      <w:r w:rsidRPr="0044365D">
        <w:rPr>
          <w:b/>
          <w:bCs/>
        </w:rPr>
        <w:t>config.properties</w:t>
      </w:r>
      <w:proofErr w:type="spellEnd"/>
      <w:r w:rsidRPr="0044365D">
        <w:t> file with the correct values for the API endpoint, authentication credentials, and other settings.</w:t>
      </w:r>
    </w:p>
    <w:p w14:paraId="53F80435" w14:textId="77777777" w:rsidR="0044365D" w:rsidRPr="0044365D" w:rsidRDefault="0044365D" w:rsidP="0044365D">
      <w:pPr>
        <w:numPr>
          <w:ilvl w:val="0"/>
          <w:numId w:val="13"/>
        </w:numPr>
      </w:pPr>
      <w:r w:rsidRPr="0044365D">
        <w:rPr>
          <w:b/>
          <w:bCs/>
        </w:rPr>
        <w:t>Generate test data</w:t>
      </w:r>
      <w:r w:rsidRPr="0044365D">
        <w:t>: Generate test data for use in the automated tests.</w:t>
      </w:r>
    </w:p>
    <w:p w14:paraId="6CC6496E" w14:textId="77777777" w:rsidR="0044365D" w:rsidRPr="0044365D" w:rsidRDefault="0044365D" w:rsidP="0044365D">
      <w:pPr>
        <w:rPr>
          <w:b/>
          <w:bCs/>
        </w:rPr>
      </w:pPr>
      <w:r w:rsidRPr="0044365D">
        <w:rPr>
          <w:b/>
          <w:bCs/>
        </w:rPr>
        <w:t>Running the Automated Tests</w:t>
      </w:r>
    </w:p>
    <w:p w14:paraId="0DFBFB8C" w14:textId="77777777" w:rsidR="0044365D" w:rsidRPr="0044365D" w:rsidRDefault="0044365D" w:rsidP="0044365D">
      <w:pPr>
        <w:numPr>
          <w:ilvl w:val="0"/>
          <w:numId w:val="14"/>
        </w:numPr>
      </w:pPr>
      <w:r w:rsidRPr="0044365D">
        <w:rPr>
          <w:b/>
          <w:bCs/>
        </w:rPr>
        <w:t>Execute the test suite</w:t>
      </w:r>
      <w:r w:rsidRPr="0044365D">
        <w:t>: Execute the test suite by running the command </w:t>
      </w:r>
      <w:proofErr w:type="spellStart"/>
      <w:r w:rsidRPr="0044365D">
        <w:rPr>
          <w:b/>
          <w:bCs/>
        </w:rPr>
        <w:t>mvn</w:t>
      </w:r>
      <w:proofErr w:type="spellEnd"/>
      <w:r w:rsidRPr="0044365D">
        <w:rPr>
          <w:b/>
          <w:bCs/>
        </w:rPr>
        <w:t xml:space="preserve"> test</w:t>
      </w:r>
      <w:r w:rsidRPr="0044365D">
        <w:t>.</w:t>
      </w:r>
    </w:p>
    <w:p w14:paraId="16EDE3A2" w14:textId="77777777" w:rsidR="0044365D" w:rsidRPr="0044365D" w:rsidRDefault="0044365D" w:rsidP="0044365D">
      <w:pPr>
        <w:numPr>
          <w:ilvl w:val="0"/>
          <w:numId w:val="14"/>
        </w:numPr>
      </w:pPr>
      <w:r w:rsidRPr="0044365D">
        <w:rPr>
          <w:b/>
          <w:bCs/>
        </w:rPr>
        <w:t>View the test reports</w:t>
      </w:r>
      <w:r w:rsidRPr="0044365D">
        <w:t>: View the test reports by opening the </w:t>
      </w:r>
      <w:r w:rsidRPr="0044365D">
        <w:rPr>
          <w:b/>
          <w:bCs/>
        </w:rPr>
        <w:t>target/surefire-reports</w:t>
      </w:r>
      <w:r w:rsidRPr="0044365D">
        <w:t> directory.</w:t>
      </w:r>
    </w:p>
    <w:p w14:paraId="3F42730D" w14:textId="77777777" w:rsidR="0044365D" w:rsidRPr="0044365D" w:rsidRDefault="0044365D" w:rsidP="0044365D">
      <w:r w:rsidRPr="0044365D">
        <w:t>By following these setup instructions, users can easily install, configure, and run the API test automation framework for their web application.</w:t>
      </w:r>
    </w:p>
    <w:p w14:paraId="73449236" w14:textId="77777777" w:rsidR="0044365D" w:rsidRPr="0044365D" w:rsidRDefault="0044365D" w:rsidP="0044365D">
      <w:pPr>
        <w:rPr>
          <w:b/>
          <w:bCs/>
        </w:rPr>
      </w:pPr>
      <w:r w:rsidRPr="0044365D">
        <w:rPr>
          <w:b/>
          <w:bCs/>
        </w:rPr>
        <w:t>Conclusion</w:t>
      </w:r>
    </w:p>
    <w:p w14:paraId="28AA0F50" w14:textId="77777777" w:rsidR="0044365D" w:rsidRPr="0044365D" w:rsidRDefault="0044365D" w:rsidP="0044365D">
      <w:r w:rsidRPr="0044365D">
        <w:t>This document has provided an overview of the API test automation framework, including its components, modules, test cases, best practices, and setup instructions. By following these guidelines, users can ensure that their backend API is thoroughly tested and validated, leading to a more stable and reliable web application.</w:t>
      </w:r>
    </w:p>
    <w:p w14:paraId="6BD49077" w14:textId="77777777" w:rsidR="00295852" w:rsidRPr="0044365D" w:rsidRDefault="00295852" w:rsidP="0044365D"/>
    <w:sectPr w:rsidR="00295852" w:rsidRPr="0044365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37B0" w14:textId="77777777" w:rsidR="00A530CB" w:rsidRDefault="00A530CB" w:rsidP="0044365D">
      <w:pPr>
        <w:spacing w:after="0" w:line="240" w:lineRule="auto"/>
      </w:pPr>
      <w:r>
        <w:separator/>
      </w:r>
    </w:p>
  </w:endnote>
  <w:endnote w:type="continuationSeparator" w:id="0">
    <w:p w14:paraId="0FB22181" w14:textId="77777777" w:rsidR="00A530CB" w:rsidRDefault="00A530CB" w:rsidP="00443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755929"/>
      <w:docPartObj>
        <w:docPartGallery w:val="Page Numbers (Bottom of Page)"/>
        <w:docPartUnique/>
      </w:docPartObj>
    </w:sdtPr>
    <w:sdtEndPr>
      <w:rPr>
        <w:noProof/>
      </w:rPr>
    </w:sdtEndPr>
    <w:sdtContent>
      <w:p w14:paraId="47DF1624" w14:textId="043FE1E7" w:rsidR="0044365D" w:rsidRDefault="004436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DDC9E9" w14:textId="77777777" w:rsidR="0044365D" w:rsidRDefault="00443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64685" w14:textId="77777777" w:rsidR="00A530CB" w:rsidRDefault="00A530CB" w:rsidP="0044365D">
      <w:pPr>
        <w:spacing w:after="0" w:line="240" w:lineRule="auto"/>
      </w:pPr>
      <w:r>
        <w:separator/>
      </w:r>
    </w:p>
  </w:footnote>
  <w:footnote w:type="continuationSeparator" w:id="0">
    <w:p w14:paraId="05A7CE8A" w14:textId="77777777" w:rsidR="00A530CB" w:rsidRDefault="00A530CB" w:rsidP="00443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A6E"/>
    <w:multiLevelType w:val="multilevel"/>
    <w:tmpl w:val="A79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82275"/>
    <w:multiLevelType w:val="multilevel"/>
    <w:tmpl w:val="385C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80DD2"/>
    <w:multiLevelType w:val="multilevel"/>
    <w:tmpl w:val="A810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B6B54"/>
    <w:multiLevelType w:val="multilevel"/>
    <w:tmpl w:val="ABE8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5241A"/>
    <w:multiLevelType w:val="multilevel"/>
    <w:tmpl w:val="7346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B3FEA"/>
    <w:multiLevelType w:val="multilevel"/>
    <w:tmpl w:val="578E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16F69"/>
    <w:multiLevelType w:val="multilevel"/>
    <w:tmpl w:val="A610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4550A"/>
    <w:multiLevelType w:val="multilevel"/>
    <w:tmpl w:val="59B60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20EFA"/>
    <w:multiLevelType w:val="multilevel"/>
    <w:tmpl w:val="73FC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E61EAE"/>
    <w:multiLevelType w:val="multilevel"/>
    <w:tmpl w:val="47C4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882E92"/>
    <w:multiLevelType w:val="multilevel"/>
    <w:tmpl w:val="9268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750FCC"/>
    <w:multiLevelType w:val="multilevel"/>
    <w:tmpl w:val="4C3C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00EF9"/>
    <w:multiLevelType w:val="multilevel"/>
    <w:tmpl w:val="4F06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51AC8"/>
    <w:multiLevelType w:val="multilevel"/>
    <w:tmpl w:val="5320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34987">
    <w:abstractNumId w:val="9"/>
  </w:num>
  <w:num w:numId="2" w16cid:durableId="332345679">
    <w:abstractNumId w:val="3"/>
  </w:num>
  <w:num w:numId="3" w16cid:durableId="421413124">
    <w:abstractNumId w:val="11"/>
  </w:num>
  <w:num w:numId="4" w16cid:durableId="1731538898">
    <w:abstractNumId w:val="1"/>
  </w:num>
  <w:num w:numId="5" w16cid:durableId="1176992271">
    <w:abstractNumId w:val="10"/>
  </w:num>
  <w:num w:numId="6" w16cid:durableId="1697660045">
    <w:abstractNumId w:val="12"/>
  </w:num>
  <w:num w:numId="7" w16cid:durableId="407314634">
    <w:abstractNumId w:val="5"/>
  </w:num>
  <w:num w:numId="8" w16cid:durableId="1473252396">
    <w:abstractNumId w:val="2"/>
  </w:num>
  <w:num w:numId="9" w16cid:durableId="17434484">
    <w:abstractNumId w:val="7"/>
  </w:num>
  <w:num w:numId="10" w16cid:durableId="1877965151">
    <w:abstractNumId w:val="6"/>
  </w:num>
  <w:num w:numId="11" w16cid:durableId="1095708444">
    <w:abstractNumId w:val="0"/>
  </w:num>
  <w:num w:numId="12" w16cid:durableId="1538657527">
    <w:abstractNumId w:val="13"/>
  </w:num>
  <w:num w:numId="13" w16cid:durableId="1747414968">
    <w:abstractNumId w:val="4"/>
  </w:num>
  <w:num w:numId="14" w16cid:durableId="15080602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5D"/>
    <w:rsid w:val="00295852"/>
    <w:rsid w:val="0044365D"/>
    <w:rsid w:val="00A53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D8F28"/>
  <w15:chartTrackingRefBased/>
  <w15:docId w15:val="{C392E854-1092-4B74-AC89-862DA424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65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4365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4365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4365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4365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43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65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4365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4365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4365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4365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43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65D"/>
    <w:rPr>
      <w:rFonts w:eastAsiaTheme="majorEastAsia" w:cstheme="majorBidi"/>
      <w:color w:val="272727" w:themeColor="text1" w:themeTint="D8"/>
    </w:rPr>
  </w:style>
  <w:style w:type="paragraph" w:styleId="Title">
    <w:name w:val="Title"/>
    <w:basedOn w:val="Normal"/>
    <w:next w:val="Normal"/>
    <w:link w:val="TitleChar"/>
    <w:uiPriority w:val="10"/>
    <w:qFormat/>
    <w:rsid w:val="00443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65D"/>
    <w:pPr>
      <w:spacing w:before="160"/>
      <w:jc w:val="center"/>
    </w:pPr>
    <w:rPr>
      <w:i/>
      <w:iCs/>
      <w:color w:val="404040" w:themeColor="text1" w:themeTint="BF"/>
    </w:rPr>
  </w:style>
  <w:style w:type="character" w:customStyle="1" w:styleId="QuoteChar">
    <w:name w:val="Quote Char"/>
    <w:basedOn w:val="DefaultParagraphFont"/>
    <w:link w:val="Quote"/>
    <w:uiPriority w:val="29"/>
    <w:rsid w:val="0044365D"/>
    <w:rPr>
      <w:i/>
      <w:iCs/>
      <w:color w:val="404040" w:themeColor="text1" w:themeTint="BF"/>
    </w:rPr>
  </w:style>
  <w:style w:type="paragraph" w:styleId="ListParagraph">
    <w:name w:val="List Paragraph"/>
    <w:basedOn w:val="Normal"/>
    <w:uiPriority w:val="34"/>
    <w:qFormat/>
    <w:rsid w:val="0044365D"/>
    <w:pPr>
      <w:ind w:left="720"/>
      <w:contextualSpacing/>
    </w:pPr>
  </w:style>
  <w:style w:type="character" w:styleId="IntenseEmphasis">
    <w:name w:val="Intense Emphasis"/>
    <w:basedOn w:val="DefaultParagraphFont"/>
    <w:uiPriority w:val="21"/>
    <w:qFormat/>
    <w:rsid w:val="0044365D"/>
    <w:rPr>
      <w:i/>
      <w:iCs/>
      <w:color w:val="2E74B5" w:themeColor="accent1" w:themeShade="BF"/>
    </w:rPr>
  </w:style>
  <w:style w:type="paragraph" w:styleId="IntenseQuote">
    <w:name w:val="Intense Quote"/>
    <w:basedOn w:val="Normal"/>
    <w:next w:val="Normal"/>
    <w:link w:val="IntenseQuoteChar"/>
    <w:uiPriority w:val="30"/>
    <w:qFormat/>
    <w:rsid w:val="0044365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4365D"/>
    <w:rPr>
      <w:i/>
      <w:iCs/>
      <w:color w:val="2E74B5" w:themeColor="accent1" w:themeShade="BF"/>
    </w:rPr>
  </w:style>
  <w:style w:type="character" w:styleId="IntenseReference">
    <w:name w:val="Intense Reference"/>
    <w:basedOn w:val="DefaultParagraphFont"/>
    <w:uiPriority w:val="32"/>
    <w:qFormat/>
    <w:rsid w:val="0044365D"/>
    <w:rPr>
      <w:b/>
      <w:bCs/>
      <w:smallCaps/>
      <w:color w:val="2E74B5" w:themeColor="accent1" w:themeShade="BF"/>
      <w:spacing w:val="5"/>
    </w:rPr>
  </w:style>
  <w:style w:type="paragraph" w:styleId="Header">
    <w:name w:val="header"/>
    <w:basedOn w:val="Normal"/>
    <w:link w:val="HeaderChar"/>
    <w:uiPriority w:val="99"/>
    <w:unhideWhenUsed/>
    <w:rsid w:val="00443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65D"/>
  </w:style>
  <w:style w:type="paragraph" w:styleId="Footer">
    <w:name w:val="footer"/>
    <w:basedOn w:val="Normal"/>
    <w:link w:val="FooterChar"/>
    <w:uiPriority w:val="99"/>
    <w:unhideWhenUsed/>
    <w:rsid w:val="00443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30561">
      <w:bodyDiv w:val="1"/>
      <w:marLeft w:val="0"/>
      <w:marRight w:val="0"/>
      <w:marTop w:val="0"/>
      <w:marBottom w:val="0"/>
      <w:divBdr>
        <w:top w:val="none" w:sz="0" w:space="0" w:color="auto"/>
        <w:left w:val="none" w:sz="0" w:space="0" w:color="auto"/>
        <w:bottom w:val="none" w:sz="0" w:space="0" w:color="auto"/>
        <w:right w:val="none" w:sz="0" w:space="0" w:color="auto"/>
      </w:divBdr>
    </w:div>
    <w:div w:id="553807794">
      <w:bodyDiv w:val="1"/>
      <w:marLeft w:val="0"/>
      <w:marRight w:val="0"/>
      <w:marTop w:val="0"/>
      <w:marBottom w:val="0"/>
      <w:divBdr>
        <w:top w:val="none" w:sz="0" w:space="0" w:color="auto"/>
        <w:left w:val="none" w:sz="0" w:space="0" w:color="auto"/>
        <w:bottom w:val="none" w:sz="0" w:space="0" w:color="auto"/>
        <w:right w:val="none" w:sz="0" w:space="0" w:color="auto"/>
      </w:divBdr>
    </w:div>
    <w:div w:id="1249079537">
      <w:bodyDiv w:val="1"/>
      <w:marLeft w:val="0"/>
      <w:marRight w:val="0"/>
      <w:marTop w:val="0"/>
      <w:marBottom w:val="0"/>
      <w:divBdr>
        <w:top w:val="none" w:sz="0" w:space="0" w:color="auto"/>
        <w:left w:val="none" w:sz="0" w:space="0" w:color="auto"/>
        <w:bottom w:val="none" w:sz="0" w:space="0" w:color="auto"/>
        <w:right w:val="none" w:sz="0" w:space="0" w:color="auto"/>
      </w:divBdr>
    </w:div>
    <w:div w:id="1770084899">
      <w:bodyDiv w:val="1"/>
      <w:marLeft w:val="0"/>
      <w:marRight w:val="0"/>
      <w:marTop w:val="0"/>
      <w:marBottom w:val="0"/>
      <w:divBdr>
        <w:top w:val="none" w:sz="0" w:space="0" w:color="auto"/>
        <w:left w:val="none" w:sz="0" w:space="0" w:color="auto"/>
        <w:bottom w:val="none" w:sz="0" w:space="0" w:color="auto"/>
        <w:right w:val="none" w:sz="0" w:space="0" w:color="auto"/>
      </w:divBdr>
    </w:div>
    <w:div w:id="198169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506</Words>
  <Characters>2830</Characters>
  <Application>Microsoft Office Word</Application>
  <DocSecurity>0</DocSecurity>
  <Lines>60</Lines>
  <Paragraphs>48</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Tshifhiwa Nemavhola</dc:creator>
  <cp:keywords/>
  <dc:description/>
  <cp:lastModifiedBy>Tshifhiwa Nemavhola</cp:lastModifiedBy>
  <cp:revision>1</cp:revision>
  <dcterms:created xsi:type="dcterms:W3CDTF">2024-03-26T11:32:00Z</dcterms:created>
  <dcterms:modified xsi:type="dcterms:W3CDTF">2024-03-26T11:43:00Z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beb0317c-c34e-4dcf-9ced-3840525e5a4f</vt:lpwstr>
  </property>
</Properties>
</file>