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4E79"/>
          <w:sz w:val="40"/>
          <w:szCs w:val="40"/>
        </w:rPr>
        <w:t xml:space="preserve">EMOLLIENT EXPORTS</w:t>
      </w:r>
    </w:p>
    <w:p>
      <w:pPr>
        <w:spacing w:after="80"/>
        <w:jc w:val="center"/>
      </w:pPr>
      <w:r>
        <w:rPr>
          <w:rFonts w:ascii="Arial" w:cs="Arial" w:eastAsia="Arial" w:hAnsi="Arial"/>
          <w:color w:val="2E74B5"/>
          <w:sz w:val="26"/>
          <w:szCs w:val="26"/>
        </w:rPr>
        <w:t xml:space="preserve">Runbook — de-identified bundles with metadata</w:t>
      </w:r>
    </w:p>
    <w:p>
      <w:pPr>
        <w:spacing w:after="500"/>
        <w:jc w:val="center"/>
      </w:pPr>
      <w:r>
        <w:rPr>
          <w:rFonts w:ascii="Arial" w:cs="Arial" w:eastAsia="Arial" w:hAnsi="Arial"/>
          <w:color w:val="595959"/>
          <w:sz w:val="22"/>
          <w:szCs w:val="22"/>
        </w:rPr>
        <w:t xml:space="preserve">CEL Reporting Engine  •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711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 Exports — Runbook v3</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Supersedes</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v2 — rewritten around the one-command bundle scripts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Audience</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Whoever produces the data files. Shell access to the repo assumed.</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Repo root</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/var/www/reports (dev and production)</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Companions</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Analyst Guide v5, Tools Handover v4</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One command</w:t>
      </w:r>
    </w:p>
    <w:p>
      <w:pPr>
        <w:spacing w:after="120"/>
      </w:pPr>
      <w:r>
        <w:rPr>
          <w:rFonts w:ascii="Arial" w:cs="Arial" w:eastAsia="Arial" w:hAnsi="Arial"/>
          <w:sz w:val="20"/>
          <w:szCs w:val="20"/>
        </w:rPr>
        <w:t xml:space="preserve">Everything an analyst needs is produced by a single script. It exports, de-identifies, builds the codebook and the Stata files, checks its own work, and deletes the identifiable intermediates.</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bash tools/make_wide.sh</w:t>
      </w:r>
    </w:p>
    <w:p>
      <w:pPr>
        <w:spacing w:after="120"/>
      </w:pPr>
      <w:r>
        <w:rPr>
          <w:rFonts w:ascii="Arial" w:cs="Arial" w:eastAsia="Arial" w:hAnsi="Arial"/>
          <w:sz w:val="20"/>
          <w:szCs w:val="20"/>
        </w:rPr>
        <w:t xml:space="preserve">Output is &lt;out-dir&gt;/bundle/ — send that folder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wide.csv</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baby, de-identified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emol_codebook.csv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column: label, event, form, instance, type, answer options, branching logic</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emol_choices.csv</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code to meaning (Y / N / NI, not display text)</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emol_stata.csv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same data with Stata-safe variable names</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emol_import.do</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Stata import routine, applies variable labels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emol_crosswalk.csv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short name to full column name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README.txt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generated for that run: record count, column count, extract date</w:t>
            </w:r>
          </w:p>
        </w:tc>
      </w:tr>
    </w:tbl>
    <w:p>
      <w:pPr>
        <w:pStyle w:val="Heading2"/>
        <w:spacing w:after="120" w:before="240"/>
      </w:pPr>
      <w:r>
        <w:rPr>
          <w:rFonts w:ascii="Arial" w:cs="Arial" w:eastAsia="Arial" w:hAnsi="Arial"/>
          <w:b/>
          <w:bCs/>
          <w:color w:val="2E74B5"/>
          <w:sz w:val="23"/>
          <w:szCs w:val="23"/>
        </w:rPr>
        <w:t xml:space="preserve">1.1 Two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
            </w:r>
          </w:p>
        </w:tc>
        <w:tc>
          <w:tcPr>
            <w:tcW w:type="dxa" w:w="346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make_wide.sh (R)</w:t>
            </w:r>
          </w:p>
        </w:tc>
        <w:tc>
          <w:tcPr>
            <w:tcW w:type="dxa" w:w="346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make_wide_php.sh (PHP)</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How</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RawDump, then pivot in R</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engine’s WideDump</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only those with data</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full dictionary set</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Header between extracts</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varies with the data</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stable</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Needs</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r-base-core, r-cran-data.table</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more memory (4 GB)</w:t>
            </w:r>
          </w:p>
        </w:tc>
      </w:tr>
    </w:tbl>
    <w:p>
      <w:pPr>
        <w:spacing w:after="120"/>
      </w:pPr>
      <w:r>
        <w:rPr>
          <w:rFonts w:ascii="Arial" w:cs="Arial" w:eastAsia="Arial" w:hAnsi="Arial"/>
          <w:sz w:val="20"/>
          <w:szCs w:val="20"/>
        </w:rPr>
        <w:t xml:space="preserve">Both are installed on dev and on production. Use R for an analyst file — fewer empty columns. Use PHP when two extracts must share a header for pooling, or add --template to the R route for the same effect.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Choosing forms and variables</w:t>
      </w:r>
    </w:p>
    <w:p>
      <w:pPr>
        <w:spacing w:after="120"/>
      </w:pPr>
      <w:r>
        <w:rPr>
          <w:rFonts w:ascii="Arial" w:cs="Arial" w:eastAsia="Arial" w:hAnsi="Arial"/>
          <w:sz w:val="20"/>
          <w:szCs w:val="20"/>
        </w:rPr>
        <w:t xml:space="preserve">A full export is large. Naming forms or variables keeps it to what is needed.</w:t>
      </w:r>
    </w:p>
    <w:p>
      <w:pPr>
        <w:pStyle w:val="Heading2"/>
        <w:spacing w:after="120" w:before="240"/>
      </w:pPr>
      <w:r>
        <w:rPr>
          <w:rFonts w:ascii="Arial" w:cs="Arial" w:eastAsia="Arial" w:hAnsi="Arial"/>
          <w:b/>
          <w:bCs/>
          <w:color w:val="2E74B5"/>
          <w:sz w:val="23"/>
          <w:szCs w:val="23"/>
        </w:rPr>
        <w:t xml:space="preserve">2.1 Find the names first</w:t>
      </w:r>
    </w:p>
    <w:p>
      <w:pPr>
        <w:shd w:fill="F2F2F2" w:val="clear"/>
        <w:spacing w:after="60"/>
      </w:pPr>
      <w:r>
        <w:rPr>
          <w:rFonts w:ascii="Courier New" w:cs="Courier New" w:eastAsia="Courier New" w:hAnsi="Courier New"/>
          <w:sz w:val="16"/>
          <w:szCs w:val="16"/>
        </w:rPr>
        <w:t xml:space="preserve">bash tools/make_wide.sh --list-forms</w:t>
      </w:r>
    </w:p>
    <w:p>
      <w:pPr>
        <w:shd w:fill="F2F2F2" w:val="clear"/>
        <w:spacing w:after="60"/>
      </w:pPr>
      <w:r>
        <w:rPr>
          <w:rFonts w:ascii="Courier New" w:cs="Courier New" w:eastAsia="Courier New" w:hAnsi="Courier New"/>
          <w:sz w:val="16"/>
          <w:szCs w:val="16"/>
        </w:rPr>
        <w:t xml:space="preserve">bash tools/make_wide.sh --vars-of=discharge_form</w:t>
      </w:r>
    </w:p>
    <w:p>
      <w:pPr>
        <w:spacing w:after="120"/>
      </w:pPr>
      <w:r>
        <w:rPr>
          <w:rFonts w:ascii="Arial" w:cs="Arial" w:eastAsia="Arial" w:hAnsi="Arial"/>
          <w:sz w:val="20"/>
          <w:szCs w:val="20"/>
        </w:rPr>
        <w:t xml:space="preserve">One metadata call, no export. The forms in this project, with their variable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749"/>
        <w:gridCol w:w="3557"/>
        <w:gridCol w:w="1497"/>
      </w:tblGrid>
      <w:tr>
        <w:trPr>
          <w:tblHeader/>
        </w:trPr>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w:t>
            </w:r>
          </w:p>
        </w:tc>
        <w:tc>
          <w:tcPr>
            <w:tcW w:type="dxa" w:w="74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Vars</w:t>
            </w:r>
          </w:p>
        </w:tc>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w:t>
            </w:r>
          </w:p>
        </w:tc>
        <w:tc>
          <w:tcPr>
            <w:tcW w:type="dxa" w:w="149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Vars</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baby_prescreening_and_screening_form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94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discharge_of_babies_denied_by_physician</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12</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baseline_anthro_information_module</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enrolment_form</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49</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baseline_information_module</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49</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family_details_and_baby_count_form</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daily_clinical_monitoring</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119</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maternal_history_module</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30</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daily_control_log</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neonatal_sepsis_screening</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81</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daily_interventionemolliation_form</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40</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protocol_deviation_form</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17</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day0_first_control_log</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registration</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5</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day0_interventionemolliation_module</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40</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serious_adverse_event</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35</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day_28_follow_up_form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36</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skin_condition_scoring</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18</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discharge_after_28_days_of_stay</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19</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socioeconomic_scale_module</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23</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discharge_form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study_withdrawal_form</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23</w:t>
            </w:r>
          </w:p>
        </w:tc>
      </w:tr>
    </w:tbl>
    <w:p>
      <w:pPr>
        <w:spacing w:after="120"/>
      </w:pPr>
      <w:r>
        <w:rPr>
          <w:rFonts w:ascii="Arial" w:cs="Arial" w:eastAsia="Arial" w:hAnsi="Arial"/>
          <w:i/>
          <w:iCs/>
          <w:sz w:val="20"/>
          <w:szCs w:val="20"/>
        </w:rPr>
        <w:t xml:space="preserve">22 forms, 831 variables. Note enrolment_form, not enrollment_form.</w:t>
      </w:r>
    </w:p>
    <w:p>
      <w:pPr>
        <w:pStyle w:val="Heading2"/>
        <w:spacing w:after="120" w:before="240"/>
      </w:pPr>
      <w:r>
        <w:rPr>
          <w:rFonts w:ascii="Arial" w:cs="Arial" w:eastAsia="Arial" w:hAnsi="Arial"/>
          <w:b/>
          <w:bCs/>
          <w:color w:val="2E74B5"/>
          <w:sz w:val="23"/>
          <w:szCs w:val="23"/>
        </w:rPr>
        <w:t xml:space="preserve">2.2 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673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Effect</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--forms=a,b</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include every variable of these forms</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--vars=x,y</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include these variables</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--exclude-forms=a,b</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drop every variable of these forms</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--exclude-vars=x,y</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drop these variables</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--fields=FILE</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same rules from a file, merged with the above</w:t>
            </w:r>
          </w:p>
        </w:tc>
      </w:tr>
    </w:tbl>
    <w:p>
      <w:pPr>
        <w:spacing w:after="120"/>
      </w:pPr>
      <w:r>
        <w:rPr>
          <w:rFonts w:ascii="Arial" w:cs="Arial" w:eastAsia="Arial" w:hAnsi="Arial"/>
          <w:sz w:val="20"/>
          <w:szCs w:val="20"/>
        </w:rPr>
        <w:t xml:space="preserve">All take comma-separated lists and can be combined. Naming a form includes its variables at every event and every repeat instance.</w:t>
      </w:r>
    </w:p>
    <w:p>
      <w:pPr>
        <w:pStyle w:val="Heading2"/>
        <w:spacing w:after="120" w:before="240"/>
      </w:pPr>
      <w:r>
        <w:rPr>
          <w:rFonts w:ascii="Arial" w:cs="Arial" w:eastAsia="Arial" w:hAnsi="Arial"/>
          <w:b/>
          <w:bCs/>
          <w:color w:val="2E74B5"/>
          <w:sz w:val="23"/>
          <w:szCs w:val="23"/>
        </w:rPr>
        <w:t xml:space="preserve">2.3 Precedence</w:t>
      </w:r>
    </w:p>
    <w:p>
      <w:pPr>
        <w:pStyle w:val="ListParagraph"/>
        <w:numPr>
          <w:ilvl w:val="0"/>
          <w:numId w:val="2"/>
        </w:numPr>
        <w:spacing w:after="80"/>
      </w:pPr>
      <w:r>
        <w:rPr>
          <w:rFonts w:ascii="Arial" w:cs="Arial" w:eastAsia="Arial" w:hAnsi="Arial"/>
          <w:sz w:val="20"/>
          <w:szCs w:val="20"/>
        </w:rPr>
        <w:t xml:space="preserve">record_id is always kept.</w:t>
      </w:r>
    </w:p>
    <w:p>
      <w:pPr>
        <w:pStyle w:val="ListParagraph"/>
        <w:numPr>
          <w:ilvl w:val="0"/>
          <w:numId w:val="2"/>
        </w:numPr>
        <w:spacing w:after="80"/>
      </w:pPr>
      <w:r>
        <w:rPr>
          <w:rFonts w:ascii="Arial" w:cs="Arial" w:eastAsia="Arial" w:hAnsi="Arial"/>
          <w:sz w:val="20"/>
          <w:szCs w:val="20"/>
        </w:rPr>
        <w:t xml:space="preserve">A variable rule beats a form rule — the more specific rule wins.</w:t>
      </w:r>
    </w:p>
    <w:p>
      <w:pPr>
        <w:pStyle w:val="ListParagraph"/>
        <w:numPr>
          <w:ilvl w:val="0"/>
          <w:numId w:val="2"/>
        </w:numPr>
        <w:spacing w:after="80"/>
      </w:pPr>
      <w:r>
        <w:rPr>
          <w:rFonts w:ascii="Arial" w:cs="Arial" w:eastAsia="Arial" w:hAnsi="Arial"/>
          <w:sz w:val="20"/>
          <w:szCs w:val="20"/>
        </w:rPr>
        <w:t xml:space="preserve">At the same level, exclude beats include.</w:t>
      </w:r>
    </w:p>
    <w:p>
      <w:pPr>
        <w:pStyle w:val="ListParagraph"/>
        <w:numPr>
          <w:ilvl w:val="0"/>
          <w:numId w:val="2"/>
        </w:numPr>
        <w:spacing w:after="80"/>
      </w:pPr>
      <w:r>
        <w:rPr>
          <w:rFonts w:ascii="Arial" w:cs="Arial" w:eastAsia="Arial" w:hAnsi="Arial"/>
          <w:sz w:val="20"/>
          <w:szCs w:val="20"/>
        </w:rPr>
        <w:t xml:space="preserve">If any include is given it acts as a whitelist. With only excludes, everything else is kept.</w:t>
      </w:r>
    </w:p>
    <w:p>
      <w:pPr>
        <w:pStyle w:val="ListParagraph"/>
        <w:numPr>
          <w:ilvl w:val="0"/>
          <w:numId w:val="2"/>
        </w:numPr>
        <w:spacing w:after="80"/>
      </w:pPr>
      <w:r>
        <w:rPr>
          <w:rFonts w:ascii="Arial" w:cs="Arial" w:eastAsia="Arial" w:hAnsi="Arial"/>
          <w:sz w:val="20"/>
          <w:szCs w:val="20"/>
        </w:rPr>
        <w:t xml:space="preserve">Identifying fields are removed regardless of what is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5054"/>
      </w:tblGrid>
      <w:tr>
        <w:trPr>
          <w:tblHeader/>
        </w:trPr>
        <w:tc>
          <w:tcPr>
            <w:tcW w:type="dxa" w:w="430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Command</w:t>
            </w:r>
          </w:p>
        </w:tc>
        <w:tc>
          <w:tcPr>
            <w:tcW w:type="dxa" w:w="505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Result</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--forms=A</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every variable of A</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--forms=A --exclude-vars=x</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without x</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 --vars=x</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only x, even though x is in A</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everything except A</w:t>
            </w:r>
          </w:p>
        </w:tc>
      </w:tr>
    </w:tbl>
    <w:p>
      <w:pPr>
        <w:spacing w:after="120"/>
      </w:pPr>
      <w:r>
        <w:rPr>
          <w:rFonts w:ascii="Arial" w:cs="Arial" w:eastAsia="Arial" w:hAnsi="Arial"/>
          <w:b/>
          <w:bCs/>
          <w:sz w:val="20"/>
          <w:szCs w:val="20"/>
        </w:rPr>
        <w:t xml:space="preserve">A name that is not in the data dictionary stops the run. That is almost always a typo, and without the check it would produce a smaller bundle that looks complete.</w:t>
      </w:r>
    </w:p>
    <w:p>
      <w:pPr>
        <w:pStyle w:val="Heading2"/>
        <w:spacing w:after="120" w:before="240"/>
      </w:pPr>
      <w:r>
        <w:rPr>
          <w:rFonts w:ascii="Arial" w:cs="Arial" w:eastAsia="Arial" w:hAnsi="Arial"/>
          <w:b/>
          <w:bCs/>
          <w:color w:val="2E74B5"/>
          <w:sz w:val="23"/>
          <w:szCs w:val="23"/>
        </w:rPr>
        <w:t xml:space="preserve">2.4 Worked example: the baseline and outcome set</w:t>
      </w:r>
    </w:p>
    <w:p>
      <w:pPr>
        <w:shd w:fill="F2F2F2" w:val="clear"/>
        <w:spacing w:after="60"/>
      </w:pPr>
      <w:r>
        <w:rPr>
          <w:rFonts w:ascii="Courier New" w:cs="Courier New" w:eastAsia="Courier New" w:hAnsi="Courier New"/>
          <w:sz w:val="16"/>
          <w:szCs w:val="16"/>
        </w:rPr>
        <w:t xml:space="preserve">bash tools/make_wide.sh \</w:t>
      </w:r>
    </w:p>
    <w:p>
      <w:pPr>
        <w:shd w:fill="F2F2F2" w:val="clear"/>
        <w:spacing w:after="60"/>
      </w:pPr>
      <w:r>
        <w:rPr>
          <w:rFonts w:ascii="Courier New" w:cs="Courier New" w:eastAsia="Courier New" w:hAnsi="Courier New"/>
          <w:sz w:val="16"/>
          <w:szCs w:val="16"/>
        </w:rPr>
        <w:t xml:space="preserve">  --forms=enrolment_form,baseline_information_module,\</w:t>
      </w:r>
    </w:p>
    <w:p>
      <w:pPr>
        <w:shd w:fill="F2F2F2" w:val="clear"/>
        <w:spacing w:after="60"/>
      </w:pPr>
      <w:r>
        <w:rPr>
          <w:rFonts w:ascii="Courier New" w:cs="Courier New" w:eastAsia="Courier New" w:hAnsi="Courier New"/>
          <w:sz w:val="16"/>
          <w:szCs w:val="16"/>
        </w:rPr>
        <w:t xml:space="preserve">baseline_anthro_information_module,socioeconomic_scale_module,\</w:t>
      </w:r>
    </w:p>
    <w:p>
      <w:pPr>
        <w:shd w:fill="F2F2F2" w:val="clear"/>
        <w:spacing w:after="60"/>
      </w:pPr>
      <w:r>
        <w:rPr>
          <w:rFonts w:ascii="Courier New" w:cs="Courier New" w:eastAsia="Courier New" w:hAnsi="Courier New"/>
          <w:sz w:val="16"/>
          <w:szCs w:val="16"/>
        </w:rPr>
        <w:t xml:space="preserve">maternal_history_module,discharge_form,\</w:t>
      </w:r>
    </w:p>
    <w:p>
      <w:pPr>
        <w:shd w:fill="F2F2F2" w:val="clear"/>
        <w:spacing w:after="60"/>
      </w:pPr>
      <w:r>
        <w:rPr>
          <w:rFonts w:ascii="Courier New" w:cs="Courier New" w:eastAsia="Courier New" w:hAnsi="Courier New"/>
          <w:sz w:val="16"/>
          <w:szCs w:val="16"/>
        </w:rPr>
        <w:t xml:space="preserve">discharge_after_28_days_of_stay,serious_adverse_event \</w:t>
      </w:r>
    </w:p>
    <w:p>
      <w:pPr>
        <w:shd w:fill="F2F2F2" w:val="clear"/>
        <w:spacing w:after="60"/>
      </w:pPr>
      <w:r>
        <w:rPr>
          <w:rFonts w:ascii="Courier New" w:cs="Courier New" w:eastAsia="Courier New" w:hAnsi="Courier New"/>
          <w:sz w:val="16"/>
          <w:szCs w:val="16"/>
        </w:rPr>
        <w:t xml:space="preserve">  --out-dir=~/exports/emol_baseline_$(date +%F) \</w:t>
      </w:r>
    </w:p>
    <w:p>
      <w:pPr>
        <w:shd w:fill="F2F2F2" w:val="clear"/>
        <w:spacing w:after="60"/>
      </w:pPr>
      <w:r>
        <w:rPr>
          <w:rFonts w:ascii="Courier New" w:cs="Courier New" w:eastAsia="Courier New" w:hAnsi="Courier New"/>
          <w:sz w:val="16"/>
          <w:szCs w:val="16"/>
        </w:rPr>
        <w:t xml:space="preserve">  --prefix=emol_baseline</w:t>
      </w:r>
    </w:p>
    <w:p>
      <w:pPr>
        <w:spacing w:after="120"/>
      </w:pPr>
      <w:r>
        <w:rPr>
          <w:rFonts w:ascii="Arial" w:cs="Arial" w:eastAsia="Arial" w:hAnsi="Arial"/>
          <w:sz w:val="20"/>
          <w:szCs w:val="20"/>
        </w:rPr>
        <w:t xml:space="preserve">303 variables across eight forms. None repeats, so the run warns "no instance-3 columns" — expected, and it does not stop the run when a selection is active.</w:t>
      </w:r>
    </w:p>
    <w:p>
      <w:pPr>
        <w:pStyle w:val="Heading2"/>
        <w:spacing w:after="120" w:before="240"/>
      </w:pPr>
      <w:r>
        <w:rPr>
          <w:rFonts w:ascii="Arial" w:cs="Arial" w:eastAsia="Arial" w:hAnsi="Arial"/>
          <w:b/>
          <w:bCs/>
          <w:color w:val="2E74B5"/>
          <w:sz w:val="23"/>
          <w:szCs w:val="23"/>
        </w:rPr>
        <w:t xml:space="preserve">2.5 A saved selection</w:t>
      </w:r>
    </w:p>
    <w:p>
      <w:pPr>
        <w:shd w:fill="F2F2F2" w:val="clear"/>
        <w:spacing w:after="60"/>
      </w:pPr>
      <w:r>
        <w:rPr>
          <w:rFonts w:ascii="Courier New" w:cs="Courier New" w:eastAsia="Courier New" w:hAnsi="Courier New"/>
          <w:sz w:val="16"/>
          <w:szCs w:val="16"/>
        </w:rPr>
        <w:t xml:space="preserve">cat &gt; tools/baseline_set.txt &lt;&lt;'EOF'</w:t>
      </w:r>
    </w:p>
    <w:p>
      <w:pPr>
        <w:shd w:fill="F2F2F2" w:val="clear"/>
        <w:spacing w:after="60"/>
      </w:pPr>
      <w:r>
        <w:rPr>
          <w:rFonts w:ascii="Courier New" w:cs="Courier New" w:eastAsia="Courier New" w:hAnsi="Courier New"/>
          <w:sz w:val="16"/>
          <w:szCs w:val="16"/>
        </w:rPr>
        <w:t xml:space="preserve">form:enrolment_form</w:t>
      </w:r>
    </w:p>
    <w:p>
      <w:pPr>
        <w:shd w:fill="F2F2F2" w:val="clear"/>
        <w:spacing w:after="60"/>
      </w:pPr>
      <w:r>
        <w:rPr>
          <w:rFonts w:ascii="Courier New" w:cs="Courier New" w:eastAsia="Courier New" w:hAnsi="Courier New"/>
          <w:sz w:val="16"/>
          <w:szCs w:val="16"/>
        </w:rPr>
        <w:t xml:space="preserve">form:baseline_information_module</w:t>
      </w:r>
    </w:p>
    <w:p>
      <w:pPr>
        <w:shd w:fill="F2F2F2" w:val="clear"/>
        <w:spacing w:after="60"/>
      </w:pPr>
      <w:r>
        <w:rPr>
          <w:rFonts w:ascii="Courier New" w:cs="Courier New" w:eastAsia="Courier New" w:hAnsi="Courier New"/>
          <w:sz w:val="16"/>
          <w:szCs w:val="16"/>
        </w:rPr>
        <w:t xml:space="preserve">-fmly_mother_name        # excluded anyway, shown for form</w:t>
      </w:r>
    </w:p>
    <w:p>
      <w:pPr>
        <w:shd w:fill="F2F2F2" w:val="clear"/>
        <w:spacing w:after="60"/>
      </w:pPr>
      <w:r>
        <w:rPr>
          <w:rFonts w:ascii="Courier New" w:cs="Courier New" w:eastAsia="Courier New" w:hAnsi="Courier New"/>
          <w:sz w:val="16"/>
          <w:szCs w:val="16"/>
        </w:rPr>
        <w:t xml:space="preserve">EOF</w:t>
      </w:r>
    </w:p>
    <w:p>
      <w:pPr>
        <w:shd w:fill="F2F2F2" w:val="clear"/>
        <w:spacing w:after="60"/>
      </w:pPr>
      <w:r>
        <w:rPr>
          <w:rFonts w:ascii="Courier New" w:cs="Courier New" w:eastAsia="Courier New" w:hAnsi="Courier New"/>
          <w:sz w:val="16"/>
          <w:szCs w:val="16"/>
        </w:rPr>
        <w:t xml:space="preserve">bash tools/make_wide.sh --fields=tools/baseline_set.txt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Naming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Controls</w:t>
            </w:r>
          </w:p>
        </w:tc>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Default</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--out-dir</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folder</w:t>
            </w:r>
          </w:p>
        </w:tc>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/tmp/wide_export</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--prefix</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metadata filenames</w:t>
            </w:r>
          </w:p>
        </w:tc>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w:t>
            </w:r>
          </w:p>
        </w:tc>
      </w:tr>
    </w:tbl>
    <w:p>
      <w:pPr>
        <w:spacing w:after="120"/>
      </w:pPr>
      <w:r>
        <w:rPr>
          <w:rFonts w:ascii="Arial" w:cs="Arial" w:eastAsia="Arial" w:hAnsi="Arial"/>
          <w:sz w:val="20"/>
          <w:szCs w:val="20"/>
        </w:rPr>
        <w:t xml:space="preserve">--prefix renames emol_codebook.csv to &lt;prefix&gt;_codebook.csv and so on, including the name the .do file uses internally. It does NOT rename wide.csv, which keeps that name in every bundle. When sending more than one subset to the same person, rename it by hand:</w:t>
      </w:r>
    </w:p>
    <w:p>
      <w:pPr>
        <w:shd w:fill="F2F2F2" w:val="clear"/>
        <w:spacing w:after="60"/>
      </w:pPr>
      <w:r>
        <w:rPr>
          <w:rFonts w:ascii="Courier New" w:cs="Courier New" w:eastAsia="Courier New" w:hAnsi="Courier New"/>
          <w:sz w:val="16"/>
          <w:szCs w:val="16"/>
        </w:rPr>
        <w:t xml:space="preserve">mv bundle/wide.csv bundle/emol_baseline.csv</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Where the files are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054"/>
        <w:gridCol w:w="2808"/>
      </w:tblGrid>
      <w:tr>
        <w:trPr>
          <w:tblHeader/>
        </w:trPr>
        <w:tc>
          <w:tcPr>
            <w:tcW w:type="dxa" w:w="149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Folder</w:t>
            </w:r>
          </w:p>
        </w:tc>
        <w:tc>
          <w:tcPr>
            <w:tcW w:type="dxa" w:w="505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Fate</w:t>
            </w:r>
          </w:p>
        </w:tc>
      </w:tr>
      <w:tr>
        <w:trPr>
          <w:tblHeader w:val="false"/>
        </w:trPr>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bundle/</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de-identified data and metadata</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what you send</w:t>
            </w:r>
          </w:p>
        </w:tc>
      </w:tr>
      <w:tr>
        <w:trPr>
          <w:tblHeader w:val="false"/>
        </w:trPr>
        <w:tc>
          <w:tcPr>
            <w:tcW w:type="dxa" w:w="149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work/</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raw.csv and the pre-strip export — IDENTIFIABLE</w:t>
            </w:r>
          </w:p>
        </w:tc>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deleted at the end</w:t>
            </w:r>
          </w:p>
        </w:tc>
      </w:tr>
      <w:tr>
        <w:trPr>
          <w:tblHeader w:val="false"/>
        </w:trPr>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build.log</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full log of the run</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kept</w:t>
            </w:r>
          </w:p>
        </w:tc>
      </w:tr>
    </w:tbl>
    <w:p>
      <w:pPr>
        <w:spacing w:after="120"/>
      </w:pPr>
      <w:r>
        <w:rPr>
          <w:rFonts w:ascii="Arial" w:cs="Arial" w:eastAsia="Arial" w:hAnsi="Arial"/>
          <w:b/>
          <w:bCs/>
          <w:sz w:val="20"/>
          <w:szCs w:val="20"/>
        </w:rPr>
        <w:t xml:space="preserve">work/ holds the long export, which carries names, addresses and every contact number. It is deleted when the run finishes, and also when a run fails. --keep-work retains it and the script says so loudly.</w:t>
      </w:r>
    </w:p>
    <w:p>
      <w:pPr>
        <w:pStyle w:val="Heading2"/>
        <w:spacing w:after="120" w:before="240"/>
      </w:pPr>
      <w:r>
        <w:rPr>
          <w:rFonts w:ascii="Arial" w:cs="Arial" w:eastAsia="Arial" w:hAnsi="Arial"/>
          <w:b/>
          <w:bCs/>
          <w:color w:val="2E74B5"/>
          <w:sz w:val="23"/>
          <w:szCs w:val="23"/>
        </w:rPr>
        <w:t xml:space="preserve">4.1 On production, write outside /tmp</w:t>
      </w:r>
    </w:p>
    <w:p>
      <w:pPr>
        <w:spacing w:after="120"/>
      </w:pPr>
      <w:r>
        <w:rPr>
          <w:rFonts w:ascii="Arial" w:cs="Arial" w:eastAsia="Arial" w:hAnsi="Arial"/>
          <w:sz w:val="20"/>
          <w:szCs w:val="20"/>
        </w:rPr>
        <w:t xml:space="preserve">/tmp on a shared server is more exposed than on a laptop. Since the intermediate contains identifiers, prefer a private directory:</w:t>
      </w:r>
    </w:p>
    <w:p>
      <w:pPr>
        <w:shd w:fill="F2F2F2" w:val="clear"/>
        <w:spacing w:after="60"/>
      </w:pPr>
      <w:r>
        <w:rPr>
          <w:rFonts w:ascii="Courier New" w:cs="Courier New" w:eastAsia="Courier New" w:hAnsi="Courier New"/>
          <w:sz w:val="16"/>
          <w:szCs w:val="16"/>
        </w:rPr>
        <w:t xml:space="preserve">mkdir -p ~/exports &amp;&amp; chmod 700 ~/exports</w:t>
      </w:r>
    </w:p>
    <w:p>
      <w:pPr>
        <w:shd w:fill="F2F2F2" w:val="clear"/>
        <w:spacing w:after="60"/>
      </w:pPr>
      <w:r>
        <w:rPr>
          <w:rFonts w:ascii="Courier New" w:cs="Courier New" w:eastAsia="Courier New" w:hAnsi="Courier New"/>
          <w:sz w:val="16"/>
          <w:szCs w:val="16"/>
        </w:rPr>
        <w:t xml:space="preserve">bash tools/make_wide.sh --out-dir=~/exports/emol_$(date +%F)</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What the script checks for you</w:t>
      </w:r>
    </w:p>
    <w:p>
      <w:pPr>
        <w:spacing w:after="120"/>
      </w:pPr>
      <w:r>
        <w:rPr>
          <w:rFonts w:ascii="Arial" w:cs="Arial" w:eastAsia="Arial" w:hAnsi="Arial"/>
          <w:sz w:val="20"/>
          <w:szCs w:val="20"/>
        </w:rPr>
        <w:t xml:space="preserve">Each of these stops the run. They exist because a wide export can fail in ways that leave a healthy-looking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w:trPr>
          <w:tblHeader/>
        </w:trPr>
        <w:tc>
          <w:tcPr>
            <w:tcW w:type="dxa" w:w="411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Check</w:t>
            </w:r>
          </w:p>
        </w:tc>
        <w:tc>
          <w:tcPr>
            <w:tcW w:type="dxa" w:w="524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What it catches</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Repeat map is not empty (PHP route)</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silent loss of every second and third session</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Instance columns are present</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same thing, independently, on both routes</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 identifying column survives</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de-identification failure</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Codebook rows equal column count</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codebook describing a different file</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Stata variable count matches; do-file has labels</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broken Stata build</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 listed form and variable exists</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typo in the selection</w:t>
            </w:r>
          </w:p>
        </w:tc>
      </w:tr>
    </w:tbl>
    <w:p>
      <w:pPr>
        <w:spacing w:after="120"/>
      </w:pPr>
      <w:r>
        <w:rPr>
          <w:rFonts w:ascii="Arial" w:cs="Arial" w:eastAsia="Arial" w:hAnsi="Arial"/>
          <w:b/>
          <w:bCs/>
          <w:sz w:val="20"/>
          <w:szCs w:val="20"/>
        </w:rPr>
        <w:t xml:space="preserve">A failed run empties bundle/ and leaves BUILD_FAILED.txt in it, because a half-built bundle is exactly the folder that gets sent by mistake.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Verifying by hand</w:t>
      </w:r>
    </w:p>
    <w:p>
      <w:pPr>
        <w:spacing w:after="120"/>
      </w:pPr>
      <w:r>
        <w:rPr>
          <w:rFonts w:ascii="Arial" w:cs="Arial" w:eastAsia="Arial" w:hAnsi="Arial"/>
          <w:sz w:val="20"/>
          <w:szCs w:val="20"/>
        </w:rPr>
        <w:t xml:space="preserve">The bundle is self-checked, but for an independent look:</w:t>
      </w:r>
    </w:p>
    <w:p>
      <w:pPr>
        <w:shd w:fill="F2F2F2" w:val="clear"/>
        <w:spacing w:after="60"/>
      </w:pPr>
      <w:r>
        <w:rPr>
          <w:rFonts w:ascii="Courier New" w:cs="Courier New" w:eastAsia="Courier New" w:hAnsi="Courier New"/>
          <w:sz w:val="16"/>
          <w:szCs w:val="16"/>
        </w:rPr>
        <w:t xml:space="preserve">php tools/csvcheck.php bundle/wide.csv</w:t>
      </w:r>
    </w:p>
    <w:p>
      <w:pPr>
        <w:shd w:fill="F2F2F2" w:val="clear"/>
        <w:spacing w:after="60"/>
      </w:pPr>
      <w:r>
        <w:rPr>
          <w:rFonts w:ascii="Courier New" w:cs="Courier New" w:eastAsia="Courier New" w:hAnsi="Courier New"/>
          <w:sz w:val="16"/>
          <w:szCs w:val="16"/>
        </w:rPr>
        <w:t xml:space="preserve">php tools/deidentify.php bundle/wide.csv --check-only    # exit 0 = clean</w:t>
      </w:r>
    </w:p>
    <w:p>
      <w:pPr>
        <w:spacing w:after="120"/>
      </w:pPr>
      <w:r>
        <w:rPr>
          <w:rFonts w:ascii="Arial" w:cs="Arial" w:eastAsia="Arial" w:hAnsi="Arial"/>
          <w:b/>
          <w:bCs/>
          <w:sz w:val="20"/>
          <w:szCs w:val="20"/>
        </w:rPr>
        <w:t xml:space="preserve">wc -l is not a record count. Free-text fields can contain line breaks, so a record may span physical lines. csvcheck.php parses the file as CSV.</w:t>
      </w:r>
    </w:p>
    <w:p>
      <w:pPr>
        <w:spacing w:after="120"/>
      </w:pPr>
      <w:r>
        <w:rPr>
          <w:rFonts w:ascii="Arial" w:cs="Arial" w:eastAsia="Arial" w:hAnsi="Arial"/>
          <w:sz w:val="20"/>
          <w:szCs w:val="20"/>
        </w:rPr>
        <w:t xml:space="preserve">To compare a wide file against the long source, cell by cell:</w:t>
      </w:r>
    </w:p>
    <w:p>
      <w:pPr>
        <w:shd w:fill="F2F2F2" w:val="clear"/>
        <w:spacing w:after="60"/>
      </w:pPr>
      <w:r>
        <w:rPr>
          <w:rFonts w:ascii="Courier New" w:cs="Courier New" w:eastAsia="Courier New" w:hAnsi="Courier New"/>
          <w:sz w:val="16"/>
          <w:szCs w:val="16"/>
        </w:rPr>
        <w:t xml:space="preserve">php tools/dump.php --project=Emollient --report=RawDump --output=/tmp/raw.csv</w:t>
      </w:r>
    </w:p>
    <w:p>
      <w:pPr>
        <w:shd w:fill="F2F2F2" w:val="clear"/>
        <w:spacing w:after="60"/>
      </w:pPr>
      <w:r>
        <w:rPr>
          <w:rFonts w:ascii="Courier New" w:cs="Courier New" w:eastAsia="Courier New" w:hAnsi="Courier New"/>
          <w:sz w:val="16"/>
          <w:szCs w:val="16"/>
        </w:rPr>
        <w:t xml:space="preserve">php tools/verify_wide.php bundle/wide.csv /tmp/raw.csv \</w:t>
      </w:r>
    </w:p>
    <w:p>
      <w:pPr>
        <w:shd w:fill="F2F2F2" w:val="clear"/>
        <w:spacing w:after="60"/>
      </w:pPr>
      <w:r>
        <w:rPr>
          <w:rFonts w:ascii="Courier New" w:cs="Courier New" w:eastAsia="Courier New" w:hAnsi="Courier New"/>
          <w:sz w:val="16"/>
          <w:szCs w:val="16"/>
        </w:rPr>
        <w:t xml:space="preserve">    --sample=200 --exclude=tools/phi_fields.txt</w:t>
      </w:r>
    </w:p>
    <w:p>
      <w:pPr>
        <w:spacing w:after="120"/>
      </w:pPr>
      <w:r>
        <w:rPr>
          <w:rFonts w:ascii="Arial" w:cs="Arial" w:eastAsia="Arial" w:hAnsi="Arial"/>
          <w:sz w:val="20"/>
          <w:szCs w:val="20"/>
        </w:rPr>
        <w:t xml:space="preserve">--exclude is needed when the wide file is de-identified and the long file is not; without it every removed field is reported as a missing column. Delete /tmp/raw.csv afterwards.</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De-identification</w:t>
      </w:r>
    </w:p>
    <w:p>
      <w:pPr>
        <w:spacing w:after="120"/>
      </w:pPr>
      <w:r>
        <w:rPr>
          <w:rFonts w:ascii="Arial" w:cs="Arial" w:eastAsia="Arial" w:hAnsi="Arial"/>
          <w:sz w:val="20"/>
          <w:szCs w:val="20"/>
        </w:rPr>
        <w:t xml:space="preserve">27 fields are removed from every export: mother and father names, the enrolment and discharge addresses, and every contact number. The list is tools/phi_fields.txt.</w:t>
      </w:r>
    </w:p>
    <w:p>
      <w:pPr>
        <w:pStyle w:val="Heading2"/>
        <w:spacing w:after="120" w:before="240"/>
      </w:pPr>
      <w:r>
        <w:rPr>
          <w:rFonts w:ascii="Arial" w:cs="Arial" w:eastAsia="Arial" w:hAnsi="Arial"/>
          <w:b/>
          <w:bCs/>
          <w:color w:val="2E74B5"/>
          <w:sz w:val="23"/>
          <w:szCs w:val="23"/>
        </w:rPr>
        <w:t xml:space="preserve">7.1 It cannot be switched off</w:t>
      </w:r>
    </w:p>
    <w:p>
      <w:pPr>
        <w:spacing w:after="120"/>
      </w:pPr>
      <w:r>
        <w:rPr>
          <w:rFonts w:ascii="Arial" w:cs="Arial" w:eastAsia="Arial" w:hAnsi="Arial"/>
          <w:sz w:val="20"/>
          <w:szCs w:val="20"/>
        </w:rPr>
        <w:t xml:space="preserve">Both routes de-identify as part of the run. A field listed in a selection is still removed. The gate then confirms nothing survived, and fails the run if anything did.</w:t>
      </w:r>
    </w:p>
    <w:p>
      <w:pPr>
        <w:pStyle w:val="Heading2"/>
        <w:spacing w:after="120" w:before="240"/>
      </w:pPr>
      <w:r>
        <w:rPr>
          <w:rFonts w:ascii="Arial" w:cs="Arial" w:eastAsia="Arial" w:hAnsi="Arial"/>
          <w:b/>
          <w:bCs/>
          <w:color w:val="2E74B5"/>
          <w:sz w:val="23"/>
          <w:szCs w:val="23"/>
        </w:rPr>
        <w:t xml:space="preserve">7.2 Adding a field</w:t>
      </w:r>
    </w:p>
    <w:p>
      <w:pPr>
        <w:spacing w:after="120"/>
      </w:pPr>
      <w:r>
        <w:rPr>
          <w:rFonts w:ascii="Arial" w:cs="Arial" w:eastAsia="Arial" w:hAnsi="Arial"/>
          <w:sz w:val="20"/>
          <w:szCs w:val="20"/>
        </w:rPr>
        <w:t xml:space="preserve">Edit tools/phi_fields.txt, one REDCap field name per line. Then check any recent export:</w:t>
      </w:r>
    </w:p>
    <w:p>
      <w:pPr>
        <w:shd w:fill="F2F2F2" w:val="clear"/>
        <w:spacing w:after="60"/>
      </w:pPr>
      <w:r>
        <w:rPr>
          <w:rFonts w:ascii="Courier New" w:cs="Courier New" w:eastAsia="Courier New" w:hAnsi="Courier New"/>
          <w:sz w:val="16"/>
          <w:szCs w:val="16"/>
        </w:rPr>
        <w:t xml:space="preserve">php tools/deidentify.php &lt;file.csv&gt; --check-only</w:t>
      </w:r>
    </w:p>
    <w:p>
      <w:pPr>
        <w:spacing w:after="120"/>
      </w:pPr>
      <w:r>
        <w:rPr>
          <w:rFonts w:ascii="Arial" w:cs="Arial" w:eastAsia="Arial" w:hAnsi="Arial"/>
          <w:sz w:val="20"/>
          <w:szCs w:val="20"/>
        </w:rPr>
        <w:t xml:space="preserve">Matching is on a trailing _field, so baby_area removes baby_area___1 but not baby_area_code. Check a new entry against the dictionary.</w:t>
      </w:r>
    </w:p>
    <w:p>
      <w:pPr>
        <w:pStyle w:val="Heading2"/>
        <w:spacing w:after="120" w:before="240"/>
      </w:pPr>
      <w:r>
        <w:rPr>
          <w:rFonts w:ascii="Arial" w:cs="Arial" w:eastAsia="Arial" w:hAnsi="Arial"/>
          <w:b/>
          <w:bCs/>
          <w:color w:val="2E74B5"/>
          <w:sz w:val="23"/>
          <w:szCs w:val="23"/>
        </w:rPr>
        <w:t xml:space="preserve">7.3 The one file that is never de-identified</w:t>
      </w:r>
    </w:p>
    <w:p>
      <w:pPr>
        <w:spacing w:after="120"/>
      </w:pPr>
      <w:r>
        <w:rPr>
          <w:rFonts w:ascii="Arial" w:cs="Arial" w:eastAsia="Arial" w:hAnsi="Arial"/>
          <w:b/>
          <w:bCs/>
          <w:color w:val="C00000"/>
          <w:sz w:val="20"/>
          <w:szCs w:val="20"/>
        </w:rPr>
        <w:t xml:space="preserve">work/raw.csv. It is the pivot’s input and carries everything. Never include it in a hand-over.</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Metadata</w:t>
      </w:r>
    </w:p>
    <w:p>
      <w:pPr>
        <w:spacing w:after="120"/>
      </w:pPr>
      <w:r>
        <w:rPr>
          <w:rFonts w:ascii="Arial" w:cs="Arial" w:eastAsia="Arial" w:hAnsi="Arial"/>
          <w:sz w:val="20"/>
          <w:szCs w:val="20"/>
        </w:rPr>
        <w:t xml:space="preserve">Built automatically from the delivered header, so it describes exactly the columns in the file — including any subset.</w:t>
      </w:r>
    </w:p>
    <w:p>
      <w:pPr>
        <w:shd w:fill="F2F2F2" w:val="clear"/>
        <w:spacing w:after="60"/>
      </w:pPr>
      <w:r>
        <w:rPr>
          <w:rFonts w:ascii="Courier New" w:cs="Courier New" w:eastAsia="Courier New" w:hAnsi="Courier New"/>
          <w:sz w:val="16"/>
          <w:szCs w:val="16"/>
        </w:rPr>
        <w:t xml:space="preserve">php tools/make_codebook.php --project=Emollient \</w:t>
      </w:r>
    </w:p>
    <w:p>
      <w:pPr>
        <w:shd w:fill="F2F2F2" w:val="clear"/>
        <w:spacing w:after="60"/>
      </w:pPr>
      <w:r>
        <w:rPr>
          <w:rFonts w:ascii="Courier New" w:cs="Courier New" w:eastAsia="Courier New" w:hAnsi="Courier New"/>
          <w:sz w:val="16"/>
          <w:szCs w:val="16"/>
        </w:rPr>
        <w:t xml:space="preserve">    --from-header=bundle/wide.csv --out=/tmp/emol</w:t>
      </w:r>
    </w:p>
    <w:p>
      <w:pPr>
        <w:spacing w:after="120"/>
      </w:pPr>
      <w:r>
        <w:rPr>
          <w:rFonts w:ascii="Arial" w:cs="Arial" w:eastAsia="Arial" w:hAnsi="Arial"/>
          <w:b/>
          <w:bCs/>
          <w:sz w:val="20"/>
          <w:szCs w:val="20"/>
        </w:rPr>
        <w:t xml:space="preserve">The tool prints its mode on the first line. FROM HEADER describes the file you have. BLUEPRINT predicts columns from the dictionary and will list the identifying fields even when the export does not contain them — never ship that version alongside a de-identified file.</w:t>
      </w:r>
    </w:p>
    <w:p>
      <w:pPr>
        <w:spacing w:after="120"/>
      </w:pPr>
      <w:r>
        <w:rPr>
          <w:rFonts w:ascii="Arial" w:cs="Arial" w:eastAsia="Arial" w:hAnsi="Arial"/>
          <w:sz w:val="20"/>
          <w:szCs w:val="20"/>
        </w:rPr>
        <w:t xml:space="preserve">Verify the two agree:</w:t>
      </w:r>
    </w:p>
    <w:p>
      <w:pPr>
        <w:shd w:fill="F2F2F2" w:val="clear"/>
        <w:spacing w:after="60"/>
      </w:pPr>
      <w:r>
        <w:rPr>
          <w:rFonts w:ascii="Courier New" w:cs="Courier New" w:eastAsia="Courier New" w:hAnsi="Courier New"/>
          <w:sz w:val="16"/>
          <w:szCs w:val="16"/>
        </w:rPr>
        <w:t xml:space="preserve">wc -l bundle/emol_codebook.csv          # rows = columns + 1</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Installing and updating the tools</w:t>
      </w:r>
    </w:p>
    <w:p>
      <w:pPr>
        <w:shd w:fill="F2F2F2" w:val="clear"/>
        <w:spacing w:after="60"/>
      </w:pPr>
      <w:r>
        <w:rPr>
          <w:rFonts w:ascii="Courier New" w:cs="Courier New" w:eastAsia="Courier New" w:hAnsi="Courier New"/>
          <w:sz w:val="16"/>
          <w:szCs w:val="16"/>
        </w:rPr>
        <w:t xml:space="preserve">mkdir -p /tmp/celpkg &amp;&amp; unzip -q cel-tools-vN.zip -d /tmp/celpkg</w:t>
      </w:r>
    </w:p>
    <w:p>
      <w:pPr>
        <w:shd w:fill="F2F2F2" w:val="clear"/>
        <w:spacing w:after="60"/>
      </w:pPr>
      <w:r>
        <w:rPr>
          <w:rFonts w:ascii="Courier New" w:cs="Courier New" w:eastAsia="Courier New" w:hAnsi="Courier New"/>
          <w:sz w:val="16"/>
          <w:szCs w:val="16"/>
        </w:rPr>
        <w:t xml:space="preserve">cat /tmp/celpkg/VERSION.txt</w:t>
      </w:r>
    </w:p>
    <w:p>
      <w:pPr>
        <w:shd w:fill="F2F2F2" w:val="clear"/>
        <w:spacing w:after="60"/>
      </w:pPr>
      <w:r>
        <w:rPr>
          <w:rFonts w:ascii="Courier New" w:cs="Courier New" w:eastAsia="Courier New" w:hAnsi="Courier New"/>
          <w:sz w:val="16"/>
          <w:szCs w:val="16"/>
        </w:rPr>
        <w:t xml:space="preserve">bash /tmp/celpkg/install.sh --dry-run</w:t>
      </w:r>
    </w:p>
    <w:p>
      <w:pPr>
        <w:shd w:fill="F2F2F2" w:val="clear"/>
        <w:spacing w:after="60"/>
      </w:pPr>
      <w:r>
        <w:rPr>
          <w:rFonts w:ascii="Courier New" w:cs="Courier New" w:eastAsia="Courier New" w:hAnsi="Courier New"/>
          <w:sz w:val="16"/>
          <w:szCs w:val="16"/>
        </w:rPr>
        <w:t xml:space="preserve">bash /tmp/celpkg/install.sh</w:t>
      </w:r>
    </w:p>
    <w:p>
      <w:pPr>
        <w:shd w:fill="F2F2F2" w:val="clear"/>
        <w:spacing w:after="60"/>
      </w:pPr>
      <w:r>
        <w:rPr>
          <w:rFonts w:ascii="Courier New" w:cs="Courier New" w:eastAsia="Courier New" w:hAnsi="Courier New"/>
          <w:sz w:val="16"/>
          <w:szCs w:val="16"/>
        </w:rPr>
        <w:t xml:space="preserve">bash tools/test_install.sh</w:t>
      </w:r>
    </w:p>
    <w:p>
      <w:pPr>
        <w:spacing w:after="120"/>
      </w:pPr>
      <w:r>
        <w:rPr>
          <w:rFonts w:ascii="Arial" w:cs="Arial" w:eastAsia="Arial" w:hAnsi="Arial"/>
          <w:sz w:val="20"/>
          <w:szCs w:val="20"/>
        </w:rPr>
        <w:t xml:space="preserve">The installer backs up whatever it replaces and lints every file, restoring anything that fails. test_install.sh must exit 0 before committing: it checks syntax, that every tool reading config.php also loads .env, help and argument handling, the ReportFacade state, and then builds a 50-baby bundle and verifies it.</w:t>
      </w:r>
    </w:p>
    <w:p>
      <w:pPr>
        <w:spacing w:after="120"/>
      </w:pPr>
      <w:r>
        <w:rPr>
          <w:rFonts w:ascii="Arial" w:cs="Arial" w:eastAsia="Arial" w:hAnsi="Arial"/>
          <w:sz w:val="20"/>
          <w:szCs w:val="20"/>
        </w:rPr>
        <w:t xml:space="preserve">ReportFacade.php and CsvExporter.php are not installed by default — pass --with-engine or --with-shared.</w:t>
      </w:r>
    </w:p>
    <w:p>
      <w:pPr>
        <w:pStyle w:val="Heading2"/>
        <w:spacing w:after="120" w:before="240"/>
      </w:pPr>
      <w:r>
        <w:rPr>
          <w:rFonts w:ascii="Arial" w:cs="Arial" w:eastAsia="Arial" w:hAnsi="Arial"/>
          <w:b/>
          <w:bCs/>
          <w:color w:val="2E74B5"/>
          <w:sz w:val="23"/>
          <w:szCs w:val="23"/>
        </w:rPr>
        <w:t xml:space="preserve">9.1 Deploying</w:t>
      </w:r>
    </w:p>
    <w:p>
      <w:pPr>
        <w:shd w:fill="F2F2F2" w:val="clear"/>
        <w:spacing w:after="60"/>
      </w:pPr>
      <w:r>
        <w:rPr>
          <w:rFonts w:ascii="Courier New" w:cs="Courier New" w:eastAsia="Courier New" w:hAnsi="Courier New"/>
          <w:sz w:val="16"/>
          <w:szCs w:val="16"/>
        </w:rPr>
        <w:t xml:space="preserve"># dev</w:t>
      </w:r>
    </w:p>
    <w:p>
      <w:pPr>
        <w:shd w:fill="F2F2F2" w:val="clear"/>
        <w:spacing w:after="60"/>
      </w:pPr>
      <w:r>
        <w:rPr>
          <w:rFonts w:ascii="Courier New" w:cs="Courier New" w:eastAsia="Courier New" w:hAnsi="Courier New"/>
          <w:sz w:val="16"/>
          <w:szCs w:val="16"/>
        </w:rPr>
        <w:t xml:space="preserve">git add tools/ docs/ &amp;&amp; git commit -m "..." &amp;&amp; git push</w:t>
      </w:r>
    </w:p>
    <w:p>
      <w:pPr>
        <w:shd w:fill="F2F2F2" w:val="clear"/>
        <w:spacing w:after="60"/>
      </w:pPr>
      <w:r>
        <w:rPr>
          <w:rFonts w:ascii="Courier New" w:cs="Courier New" w:eastAsia="Courier New" w:hAnsi="Courier New"/>
          <w:sz w:val="16"/>
          <w:szCs w:val="16"/>
        </w:rPr>
        <w:t xml:space="preserve"/>
      </w:r>
    </w:p>
    <w:p>
      <w:pPr>
        <w:shd w:fill="F2F2F2" w:val="clear"/>
        <w:spacing w:after="60"/>
      </w:pPr>
      <w:r>
        <w:rPr>
          <w:rFonts w:ascii="Courier New" w:cs="Courier New" w:eastAsia="Courier New" w:hAnsi="Courier New"/>
          <w:sz w:val="16"/>
          <w:szCs w:val="16"/>
        </w:rPr>
        <w:t xml:space="preserve"># production</w:t>
      </w:r>
    </w:p>
    <w:p>
      <w:pPr>
        <w:shd w:fill="F2F2F2" w:val="clear"/>
        <w:spacing w:after="60"/>
      </w:pPr>
      <w:r>
        <w:rPr>
          <w:rFonts w:ascii="Courier New" w:cs="Courier New" w:eastAsia="Courier New" w:hAnsi="Courier New"/>
          <w:sz w:val="16"/>
          <w:szCs w:val="16"/>
        </w:rPr>
        <w:t xml:space="preserve">cd /var/www/reports &amp;&amp; git status --porcelain &amp;&amp; git pull</w:t>
      </w:r>
    </w:p>
    <w:p>
      <w:pPr>
        <w:shd w:fill="F2F2F2" w:val="clear"/>
        <w:spacing w:after="60"/>
      </w:pPr>
      <w:r>
        <w:rPr>
          <w:rFonts w:ascii="Courier New" w:cs="Courier New" w:eastAsia="Courier New" w:hAnsi="Courier New"/>
          <w:sz w:val="16"/>
          <w:szCs w:val="16"/>
        </w:rPr>
        <w:t xml:space="preserve">bash tools/test_install.sh --offline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Timings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Operation</w:t>
            </w:r>
          </w:p>
        </w:tc>
        <w:tc>
          <w:tcPr>
            <w:tcW w:type="dxa" w:w="374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Time</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--list-forms</w:t>
            </w:r>
          </w:p>
        </w:tc>
        <w:tc>
          <w:tcPr>
            <w:tcW w:type="dxa" w:w="374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seconds</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RawDump (long export)</w:t>
            </w:r>
          </w:p>
        </w:tc>
        <w:tc>
          <w:tcPr>
            <w:tcW w:type="dxa" w:w="374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several minutes</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WideDump via PHP</w:t>
            </w:r>
          </w:p>
        </w:tc>
        <w:tc>
          <w:tcPr>
            <w:tcW w:type="dxa" w:w="374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~12 minutes</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FullProjectDumpNoRepeat</w:t>
            </w:r>
          </w:p>
        </w:tc>
        <w:tc>
          <w:tcPr>
            <w:tcW w:type="dxa" w:w="374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~9 minutes</w:t>
            </w:r>
          </w:p>
        </w:tc>
      </w:tr>
    </w:tbl>
    <w:p>
      <w:pPr>
        <w:spacing w:after="120"/>
      </w:pPr>
      <w:r>
        <w:rPr>
          <w:rFonts w:ascii="Arial" w:cs="Arial" w:eastAsia="Arial" w:hAnsi="Arial"/>
          <w:i/>
          <w:iCs/>
          <w:sz w:val="20"/>
          <w:szCs w:val="20"/>
        </w:rPr>
        <w:t xml:space="preserve">A subset is applied after the REDCap pull, so a two-form export takes as long as a full one. Use --sample=50 for a trial run.</w:t>
      </w:r>
    </w:p>
    <w:p>
      <w:pPr>
        <w:spacing w:after="120"/>
      </w:pPr>
      <w:r>
        <w:rPr>
          <w:rFonts w:ascii="Arial" w:cs="Arial" w:eastAsia="Arial" w:hAnsi="Arial"/>
          <w:i/>
          <w:iCs/>
          <w:sz w:val="20"/>
          <w:szCs w:val="20"/>
        </w:rPr>
        <w:t xml:space="preserve">Record counts grow with enrolment — 10,659 on 15 September, 10,718 the next day. Always quote the figure in the bundle’s README, not a remembered number.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Emollient Exports — Runbook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2026-09-23T09:00:17.953Z</dcterms:created>
  <dcterms:modified xsi:type="dcterms:W3CDTF">2026-09-23T09:00:17.963Z</dcterms:modified>
</cp:coreProperties>
</file>

<file path=docProps/custom.xml><?xml version="1.0" encoding="utf-8"?>
<Properties xmlns="http://schemas.openxmlformats.org/officeDocument/2006/custom-properties" xmlns:vt="http://schemas.openxmlformats.org/officeDocument/2006/docPropsVTypes"/>
</file>