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93EC9E" w14:textId="5910A57D" w:rsidR="0040434E" w:rsidRPr="00176523" w:rsidRDefault="00770A76" w:rsidP="00797F4E">
      <w:pPr>
        <w:spacing w:beforeLines="100" w:before="312"/>
        <w:jc w:val="center"/>
        <w:rPr>
          <w:rFonts w:eastAsia="黑体"/>
          <w:b/>
          <w:sz w:val="48"/>
          <w:szCs w:val="44"/>
        </w:rPr>
      </w:pPr>
      <w:bookmarkStart w:id="0" w:name="OLE_LINK2"/>
      <w:bookmarkStart w:id="1" w:name="OLE_LINK3"/>
      <w:r>
        <w:rPr>
          <w:rFonts w:ascii="宋体" w:hAnsi="宋体" w:hint="eastAsia"/>
          <w:b/>
          <w:sz w:val="36"/>
          <w:szCs w:val="36"/>
        </w:rPr>
        <w:t>基于</w:t>
      </w:r>
      <w:r w:rsidR="00CE2255">
        <w:rPr>
          <w:rFonts w:ascii="宋体" w:hAnsi="宋体" w:hint="eastAsia"/>
          <w:b/>
          <w:sz w:val="36"/>
          <w:szCs w:val="36"/>
        </w:rPr>
        <w:t>多层感知机代理模式</w:t>
      </w:r>
      <w:r w:rsidR="006068FC">
        <w:rPr>
          <w:rFonts w:ascii="宋体" w:hAnsi="宋体" w:hint="eastAsia"/>
          <w:b/>
          <w:sz w:val="36"/>
          <w:szCs w:val="36"/>
        </w:rPr>
        <w:t>的地球系统模式物理</w:t>
      </w:r>
      <w:r>
        <w:rPr>
          <w:rFonts w:ascii="宋体" w:hAnsi="宋体" w:hint="eastAsia"/>
          <w:b/>
          <w:sz w:val="36"/>
          <w:szCs w:val="36"/>
        </w:rPr>
        <w:t>参数</w:t>
      </w:r>
      <w:r w:rsidR="00CE2255">
        <w:rPr>
          <w:rFonts w:ascii="宋体" w:hAnsi="宋体" w:hint="eastAsia"/>
          <w:b/>
          <w:sz w:val="36"/>
          <w:szCs w:val="36"/>
        </w:rPr>
        <w:t>优化</w:t>
      </w:r>
      <w:r w:rsidR="00F17B0D">
        <w:rPr>
          <w:rFonts w:ascii="宋体" w:hAnsi="宋体" w:hint="eastAsia"/>
          <w:b/>
          <w:sz w:val="36"/>
          <w:szCs w:val="36"/>
        </w:rPr>
        <w:t>方法</w:t>
      </w:r>
    </w:p>
    <w:bookmarkEnd w:id="0"/>
    <w:bookmarkEnd w:id="1"/>
    <w:p w14:paraId="34E93DC5" w14:textId="1E46495C" w:rsidR="0092680B" w:rsidRPr="007832E3" w:rsidRDefault="00925461" w:rsidP="00D40DA9">
      <w:pPr>
        <w:spacing w:beforeLines="50" w:before="156" w:line="400" w:lineRule="exact"/>
        <w:jc w:val="center"/>
        <w:rPr>
          <w:rFonts w:ascii="楷体" w:eastAsia="楷体" w:hAnsi="楷体"/>
          <w:szCs w:val="21"/>
        </w:rPr>
      </w:pPr>
      <w:r>
        <w:rPr>
          <w:rFonts w:ascii="楷体" w:eastAsia="楷体" w:hAnsi="楷体" w:hint="eastAsia"/>
          <w:szCs w:val="21"/>
        </w:rPr>
        <w:t>吴利</w:t>
      </w:r>
      <w:r w:rsidR="0092680B" w:rsidRPr="007832E3">
        <w:rPr>
          <w:rFonts w:ascii="楷体" w:eastAsia="楷体" w:hAnsi="楷体"/>
          <w:szCs w:val="21"/>
          <w:vertAlign w:val="superscript"/>
        </w:rPr>
        <w:t>1</w:t>
      </w:r>
      <w:r w:rsidR="00290F74">
        <w:rPr>
          <w:rFonts w:ascii="楷体" w:eastAsia="楷体" w:hAnsi="楷体"/>
          <w:szCs w:val="21"/>
        </w:rPr>
        <w:t>，</w:t>
      </w:r>
      <w:r>
        <w:rPr>
          <w:rFonts w:ascii="楷体" w:eastAsia="楷体" w:hAnsi="楷体" w:hint="eastAsia"/>
          <w:szCs w:val="21"/>
        </w:rPr>
        <w:t>黄欣</w:t>
      </w:r>
      <w:r w:rsidR="00451DA4">
        <w:rPr>
          <w:rFonts w:ascii="楷体" w:eastAsia="楷体" w:hAnsi="楷体"/>
          <w:szCs w:val="21"/>
          <w:vertAlign w:val="superscript"/>
        </w:rPr>
        <w:t>2</w:t>
      </w:r>
      <w:r w:rsidR="00B960ED">
        <w:rPr>
          <w:rFonts w:ascii="楷体" w:eastAsia="楷体" w:hAnsi="楷体"/>
          <w:szCs w:val="21"/>
        </w:rPr>
        <w:t>，</w:t>
      </w:r>
      <w:r w:rsidR="00290F74">
        <w:rPr>
          <w:rFonts w:ascii="楷体" w:eastAsia="楷体" w:hAnsi="楷体"/>
          <w:szCs w:val="21"/>
        </w:rPr>
        <w:t>薛巍</w:t>
      </w:r>
      <w:r w:rsidR="0092680B" w:rsidRPr="007832E3">
        <w:rPr>
          <w:rFonts w:ascii="楷体" w:eastAsia="楷体" w:hAnsi="楷体"/>
          <w:szCs w:val="21"/>
          <w:vertAlign w:val="superscript"/>
        </w:rPr>
        <w:t>1</w:t>
      </w:r>
    </w:p>
    <w:p w14:paraId="72F37645" w14:textId="77777777" w:rsidR="00F768D1" w:rsidRPr="000C612D" w:rsidRDefault="0092680B" w:rsidP="00F273D7">
      <w:pPr>
        <w:spacing w:beforeLines="50" w:before="156" w:line="200" w:lineRule="exact"/>
        <w:jc w:val="center"/>
        <w:rPr>
          <w:rFonts w:ascii="楷体" w:eastAsia="楷体" w:hAnsi="楷体"/>
          <w:sz w:val="18"/>
          <w:szCs w:val="18"/>
        </w:rPr>
      </w:pPr>
      <w:r w:rsidRPr="000C612D">
        <w:rPr>
          <w:rFonts w:ascii="楷体" w:eastAsia="楷体" w:hAnsi="楷体"/>
          <w:sz w:val="18"/>
          <w:szCs w:val="18"/>
        </w:rPr>
        <w:t>（1.</w:t>
      </w:r>
      <w:r w:rsidR="00A06E34" w:rsidRPr="000C612D">
        <w:rPr>
          <w:rFonts w:ascii="楷体" w:eastAsia="楷体" w:hAnsi="楷体"/>
          <w:sz w:val="18"/>
          <w:szCs w:val="18"/>
        </w:rPr>
        <w:t xml:space="preserve"> </w:t>
      </w:r>
      <w:r w:rsidR="00290F74" w:rsidRPr="000C612D">
        <w:rPr>
          <w:rFonts w:ascii="楷体" w:eastAsia="楷体" w:hAnsi="楷体" w:hint="eastAsia"/>
          <w:sz w:val="18"/>
          <w:szCs w:val="18"/>
        </w:rPr>
        <w:t>清华大学</w:t>
      </w:r>
      <w:r w:rsidR="00937E4A" w:rsidRPr="000C612D">
        <w:rPr>
          <w:rFonts w:ascii="楷体" w:eastAsia="楷体" w:hAnsi="楷体" w:hint="eastAsia"/>
          <w:sz w:val="18"/>
          <w:szCs w:val="18"/>
        </w:rPr>
        <w:t xml:space="preserve"> </w:t>
      </w:r>
      <w:r w:rsidR="00290F74" w:rsidRPr="000C612D">
        <w:rPr>
          <w:rFonts w:ascii="楷体" w:eastAsia="楷体" w:hAnsi="楷体" w:hint="eastAsia"/>
          <w:sz w:val="18"/>
          <w:szCs w:val="18"/>
        </w:rPr>
        <w:t>计算机科学</w:t>
      </w:r>
      <w:r w:rsidR="00290F74" w:rsidRPr="000C612D">
        <w:rPr>
          <w:rFonts w:ascii="楷体" w:eastAsia="楷体" w:hAnsi="楷体"/>
          <w:sz w:val="18"/>
          <w:szCs w:val="18"/>
        </w:rPr>
        <w:t>与技术系</w:t>
      </w:r>
      <w:r w:rsidRPr="000C612D">
        <w:rPr>
          <w:rFonts w:ascii="楷体" w:eastAsia="楷体" w:hAnsi="楷体"/>
          <w:sz w:val="18"/>
          <w:szCs w:val="18"/>
        </w:rPr>
        <w:t>，</w:t>
      </w:r>
      <w:r w:rsidR="00290F74" w:rsidRPr="000C612D">
        <w:rPr>
          <w:rFonts w:ascii="楷体" w:eastAsia="楷体" w:hAnsi="楷体"/>
          <w:sz w:val="18"/>
          <w:szCs w:val="18"/>
        </w:rPr>
        <w:t>北京 100084</w:t>
      </w:r>
      <w:r w:rsidRPr="000C612D">
        <w:rPr>
          <w:rFonts w:ascii="楷体" w:eastAsia="楷体" w:hAnsi="楷体"/>
          <w:sz w:val="18"/>
          <w:szCs w:val="18"/>
        </w:rPr>
        <w:t>；</w:t>
      </w:r>
    </w:p>
    <w:p w14:paraId="010D2EC1" w14:textId="1353D125" w:rsidR="004D0A38" w:rsidRPr="000C612D" w:rsidRDefault="00531A69" w:rsidP="004421DD">
      <w:pPr>
        <w:ind w:right="720" w:firstLineChars="1300" w:firstLine="2340"/>
        <w:rPr>
          <w:rFonts w:ascii="楷体" w:eastAsia="楷体" w:hAnsi="楷体"/>
          <w:sz w:val="18"/>
          <w:szCs w:val="18"/>
        </w:rPr>
      </w:pPr>
      <w:r>
        <w:rPr>
          <w:rFonts w:ascii="楷体" w:eastAsia="楷体" w:hAnsi="楷体"/>
          <w:sz w:val="18"/>
          <w:szCs w:val="18"/>
        </w:rPr>
        <w:t>2</w:t>
      </w:r>
      <w:r w:rsidR="00165229">
        <w:rPr>
          <w:rFonts w:ascii="楷体" w:eastAsia="楷体" w:hAnsi="楷体" w:hint="eastAsia"/>
          <w:sz w:val="18"/>
          <w:szCs w:val="18"/>
        </w:rPr>
        <w:t>.</w:t>
      </w:r>
      <w:r w:rsidR="009F3109" w:rsidRPr="009F3109">
        <w:rPr>
          <w:rFonts w:hint="eastAsia"/>
        </w:rPr>
        <w:t xml:space="preserve"> </w:t>
      </w:r>
      <w:r w:rsidR="009F3109">
        <w:rPr>
          <w:rFonts w:ascii="楷体" w:eastAsia="楷体" w:hAnsi="楷体" w:hint="eastAsia"/>
          <w:sz w:val="18"/>
          <w:szCs w:val="18"/>
        </w:rPr>
        <w:t>北亚利桑那大学 生态系统科学与社会中心</w:t>
      </w:r>
      <w:r w:rsidR="00CD4EC0">
        <w:rPr>
          <w:rFonts w:ascii="楷体" w:eastAsia="楷体" w:hAnsi="楷体" w:hint="eastAsia"/>
          <w:sz w:val="18"/>
          <w:szCs w:val="18"/>
        </w:rPr>
        <w:t>，</w:t>
      </w:r>
      <w:r w:rsidR="009F3109" w:rsidRPr="009F3109">
        <w:rPr>
          <w:rFonts w:ascii="楷体" w:eastAsia="楷体" w:hAnsi="楷体" w:hint="eastAsia"/>
          <w:sz w:val="18"/>
          <w:szCs w:val="18"/>
        </w:rPr>
        <w:t>弗拉格斯塔夫 86011</w:t>
      </w:r>
      <w:r w:rsidR="0092680B" w:rsidRPr="009F3109">
        <w:rPr>
          <w:rFonts w:ascii="楷体" w:eastAsia="楷体" w:hAnsi="楷体"/>
          <w:sz w:val="18"/>
          <w:szCs w:val="18"/>
        </w:rPr>
        <w:t>）</w:t>
      </w:r>
    </w:p>
    <w:p w14:paraId="71C754FD" w14:textId="2F6B3739" w:rsidR="00AC2890" w:rsidRDefault="0092680B" w:rsidP="00902783">
      <w:pPr>
        <w:spacing w:beforeLines="50" w:before="156"/>
        <w:jc w:val="both"/>
        <w:rPr>
          <w:rFonts w:ascii="楷体" w:eastAsia="楷体" w:hAnsi="楷体"/>
          <w:sz w:val="20"/>
          <w:szCs w:val="20"/>
        </w:rPr>
      </w:pPr>
      <w:r w:rsidRPr="005A0776">
        <w:rPr>
          <w:rFonts w:eastAsia="黑体"/>
          <w:sz w:val="20"/>
          <w:szCs w:val="20"/>
        </w:rPr>
        <w:t>摘</w:t>
      </w:r>
      <w:r w:rsidR="00247D5F" w:rsidRPr="005A0776">
        <w:rPr>
          <w:rFonts w:eastAsia="黑体"/>
          <w:sz w:val="20"/>
          <w:szCs w:val="20"/>
        </w:rPr>
        <w:t xml:space="preserve">  </w:t>
      </w:r>
      <w:r w:rsidRPr="005A0776">
        <w:rPr>
          <w:rFonts w:eastAsia="黑体"/>
          <w:sz w:val="20"/>
          <w:szCs w:val="20"/>
        </w:rPr>
        <w:t>要：</w:t>
      </w:r>
      <w:r w:rsidR="006F4ADD">
        <w:rPr>
          <w:rFonts w:ascii="楷体" w:eastAsia="楷体" w:hAnsi="楷体" w:hint="eastAsia"/>
          <w:sz w:val="20"/>
          <w:szCs w:val="20"/>
        </w:rPr>
        <w:t>地球系统模式中物理参数的不确性会对气候模拟的</w:t>
      </w:r>
      <w:r w:rsidR="00CF7688">
        <w:rPr>
          <w:rFonts w:ascii="楷体" w:eastAsia="楷体" w:hAnsi="楷体" w:hint="eastAsia"/>
          <w:sz w:val="20"/>
          <w:szCs w:val="20"/>
        </w:rPr>
        <w:t>精度</w:t>
      </w:r>
      <w:r w:rsidR="001C148C" w:rsidRPr="00336E6D">
        <w:rPr>
          <w:rFonts w:ascii="楷体" w:eastAsia="楷体" w:hAnsi="楷体" w:hint="eastAsia"/>
          <w:sz w:val="20"/>
          <w:szCs w:val="20"/>
        </w:rPr>
        <w:t>产生巨大的影响，</w:t>
      </w:r>
      <w:r w:rsidR="00336E6D" w:rsidRPr="00336E6D">
        <w:rPr>
          <w:rFonts w:ascii="楷体" w:eastAsia="楷体" w:hAnsi="楷体" w:hint="eastAsia"/>
          <w:sz w:val="20"/>
          <w:szCs w:val="20"/>
        </w:rPr>
        <w:t>优化物理参数对</w:t>
      </w:r>
      <w:r w:rsidR="006C645C">
        <w:rPr>
          <w:rFonts w:ascii="楷体" w:eastAsia="楷体" w:hAnsi="楷体" w:hint="eastAsia"/>
          <w:sz w:val="20"/>
          <w:szCs w:val="20"/>
        </w:rPr>
        <w:t>提高</w:t>
      </w:r>
      <w:r w:rsidR="00336E6D" w:rsidRPr="00336E6D">
        <w:rPr>
          <w:rFonts w:ascii="楷体" w:eastAsia="楷体" w:hAnsi="楷体" w:hint="eastAsia"/>
          <w:sz w:val="20"/>
          <w:szCs w:val="20"/>
        </w:rPr>
        <w:t>气候预测</w:t>
      </w:r>
      <w:r w:rsidR="006C645C">
        <w:rPr>
          <w:rFonts w:ascii="楷体" w:eastAsia="楷体" w:hAnsi="楷体" w:hint="eastAsia"/>
          <w:sz w:val="20"/>
          <w:szCs w:val="20"/>
        </w:rPr>
        <w:t>的准确性</w:t>
      </w:r>
      <w:r w:rsidR="00BD77FC">
        <w:rPr>
          <w:rFonts w:ascii="楷体" w:eastAsia="楷体" w:hAnsi="楷体" w:hint="eastAsia"/>
          <w:sz w:val="20"/>
          <w:szCs w:val="20"/>
        </w:rPr>
        <w:t>至关重要。通常在地球系统模式的参数</w:t>
      </w:r>
      <w:r w:rsidR="00336E6D" w:rsidRPr="00336E6D">
        <w:rPr>
          <w:rFonts w:ascii="楷体" w:eastAsia="楷体" w:hAnsi="楷体" w:hint="eastAsia"/>
          <w:sz w:val="20"/>
          <w:szCs w:val="20"/>
        </w:rPr>
        <w:t>优化中，有多个目标需要同时优化，然而目前常用的进化多目标算法在地球系统模式上使用需要极高的计算代价，因此本文提出了一种基于多层感知机</w:t>
      </w:r>
      <w:r w:rsidR="00A14FF7">
        <w:rPr>
          <w:rFonts w:ascii="楷体" w:eastAsia="楷体" w:hAnsi="楷体" w:hint="eastAsia"/>
          <w:sz w:val="20"/>
          <w:szCs w:val="20"/>
        </w:rPr>
        <w:t>（MLP）</w:t>
      </w:r>
      <w:r w:rsidR="00336E6D" w:rsidRPr="00336E6D">
        <w:rPr>
          <w:rFonts w:ascii="楷体" w:eastAsia="楷体" w:hAnsi="楷体" w:hint="eastAsia"/>
          <w:sz w:val="20"/>
          <w:szCs w:val="20"/>
        </w:rPr>
        <w:t>神经网路的多目标代理模式参数优化方法</w:t>
      </w:r>
      <w:r w:rsidR="006C645C">
        <w:rPr>
          <w:rFonts w:ascii="楷体" w:eastAsia="楷体" w:hAnsi="楷体" w:hint="eastAsia"/>
          <w:sz w:val="20"/>
          <w:szCs w:val="20"/>
        </w:rPr>
        <w:t>MO</w:t>
      </w:r>
      <w:r w:rsidR="006C645C">
        <w:rPr>
          <w:rFonts w:ascii="楷体" w:eastAsia="楷体" w:hAnsi="楷体"/>
          <w:sz w:val="20"/>
          <w:szCs w:val="20"/>
        </w:rPr>
        <w:t>-ANN</w:t>
      </w:r>
      <w:r w:rsidR="006C645C">
        <w:rPr>
          <w:rFonts w:ascii="楷体" w:eastAsia="楷体" w:hAnsi="楷体" w:hint="eastAsia"/>
          <w:sz w:val="20"/>
          <w:szCs w:val="20"/>
        </w:rPr>
        <w:t>。此</w:t>
      </w:r>
      <w:r w:rsidR="00336E6D" w:rsidRPr="00336E6D">
        <w:rPr>
          <w:rFonts w:ascii="楷体" w:eastAsia="楷体" w:hAnsi="楷体" w:hint="eastAsia"/>
          <w:sz w:val="20"/>
          <w:szCs w:val="20"/>
        </w:rPr>
        <w:t>方法利用多层感知机建立代理模式，用</w:t>
      </w:r>
      <w:r w:rsidR="006C645C">
        <w:rPr>
          <w:rFonts w:ascii="楷体" w:eastAsia="楷体" w:hAnsi="楷体" w:hint="eastAsia"/>
          <w:sz w:val="20"/>
          <w:szCs w:val="20"/>
        </w:rPr>
        <w:t>代理模式来预估候选采样点的优劣，提高了多目标优化的精度和收敛性。</w:t>
      </w:r>
      <w:r w:rsidR="00336E6D" w:rsidRPr="00336E6D">
        <w:rPr>
          <w:rFonts w:ascii="楷体" w:eastAsia="楷体" w:hAnsi="楷体" w:hint="eastAsia"/>
          <w:sz w:val="20"/>
          <w:szCs w:val="20"/>
        </w:rPr>
        <w:t>在复杂数学函数和单柱大气模式上的对</w:t>
      </w:r>
      <w:r w:rsidR="006C645C">
        <w:rPr>
          <w:rFonts w:ascii="楷体" w:eastAsia="楷体" w:hAnsi="楷体" w:hint="eastAsia"/>
          <w:sz w:val="20"/>
          <w:szCs w:val="20"/>
        </w:rPr>
        <w:t>比实验表明M</w:t>
      </w:r>
      <w:r w:rsidR="006C645C">
        <w:rPr>
          <w:rFonts w:ascii="楷体" w:eastAsia="楷体" w:hAnsi="楷体"/>
          <w:sz w:val="20"/>
          <w:szCs w:val="20"/>
        </w:rPr>
        <w:t>O-ANN</w:t>
      </w:r>
      <w:r w:rsidR="0035073F">
        <w:rPr>
          <w:rFonts w:ascii="楷体" w:eastAsia="楷体" w:hAnsi="楷体" w:hint="eastAsia"/>
          <w:sz w:val="20"/>
          <w:szCs w:val="20"/>
        </w:rPr>
        <w:t>优化算法</w:t>
      </w:r>
      <w:r w:rsidR="006C645C">
        <w:rPr>
          <w:rFonts w:ascii="楷体" w:eastAsia="楷体" w:hAnsi="楷体" w:hint="eastAsia"/>
          <w:sz w:val="20"/>
          <w:szCs w:val="20"/>
        </w:rPr>
        <w:t>相对于进化多目标算法</w:t>
      </w:r>
      <w:r w:rsidR="0035073F">
        <w:rPr>
          <w:rFonts w:ascii="楷体" w:eastAsia="楷体" w:hAnsi="楷体" w:hint="eastAsia"/>
          <w:sz w:val="20"/>
          <w:szCs w:val="20"/>
        </w:rPr>
        <w:t>具有明显优势</w:t>
      </w:r>
      <w:r w:rsidR="00CF7688">
        <w:rPr>
          <w:rFonts w:ascii="楷体" w:eastAsia="楷体" w:hAnsi="楷体" w:hint="eastAsia"/>
          <w:sz w:val="20"/>
          <w:szCs w:val="20"/>
        </w:rPr>
        <w:t>，特别是</w:t>
      </w:r>
      <w:r w:rsidR="0035073F">
        <w:rPr>
          <w:rFonts w:ascii="楷体" w:eastAsia="楷体" w:hAnsi="楷体" w:hint="eastAsia"/>
          <w:sz w:val="20"/>
          <w:szCs w:val="20"/>
        </w:rPr>
        <w:t>在</w:t>
      </w:r>
      <w:r w:rsidR="00C62817">
        <w:rPr>
          <w:rFonts w:ascii="楷体" w:eastAsia="楷体" w:hAnsi="楷体" w:hint="eastAsia"/>
          <w:sz w:val="20"/>
          <w:szCs w:val="20"/>
        </w:rPr>
        <w:t>热带暖池-国际云实验的</w:t>
      </w:r>
      <w:r w:rsidR="009A3E53">
        <w:rPr>
          <w:rFonts w:ascii="楷体" w:eastAsia="楷体" w:hAnsi="楷体" w:hint="eastAsia"/>
          <w:sz w:val="20"/>
          <w:szCs w:val="20"/>
        </w:rPr>
        <w:t>单柱大气模式的中，MO</w:t>
      </w:r>
      <w:r w:rsidR="009A3E53">
        <w:rPr>
          <w:rFonts w:ascii="楷体" w:eastAsia="楷体" w:hAnsi="楷体"/>
          <w:sz w:val="20"/>
          <w:szCs w:val="20"/>
        </w:rPr>
        <w:t>-ANN</w:t>
      </w:r>
      <w:r w:rsidR="00736372">
        <w:rPr>
          <w:rFonts w:ascii="楷体" w:eastAsia="楷体" w:hAnsi="楷体" w:hint="eastAsia"/>
          <w:sz w:val="20"/>
          <w:szCs w:val="20"/>
        </w:rPr>
        <w:t>收敛速度可</w:t>
      </w:r>
      <w:r w:rsidR="00336E6D" w:rsidRPr="00336E6D">
        <w:rPr>
          <w:rFonts w:ascii="楷体" w:eastAsia="楷体" w:hAnsi="楷体" w:hint="eastAsia"/>
          <w:sz w:val="20"/>
          <w:szCs w:val="20"/>
        </w:rPr>
        <w:t>相对NSGA</w:t>
      </w:r>
      <w:r w:rsidR="00336E6D" w:rsidRPr="00336E6D">
        <w:rPr>
          <w:rFonts w:ascii="楷体" w:eastAsia="楷体" w:hAnsi="楷体"/>
          <w:sz w:val="20"/>
          <w:szCs w:val="20"/>
        </w:rPr>
        <w:t>III</w:t>
      </w:r>
      <w:r w:rsidR="00736372">
        <w:rPr>
          <w:rFonts w:ascii="楷体" w:eastAsia="楷体" w:hAnsi="楷体" w:hint="eastAsia"/>
          <w:sz w:val="20"/>
          <w:szCs w:val="20"/>
        </w:rPr>
        <w:t>提升</w:t>
      </w:r>
      <w:r w:rsidR="00336E6D" w:rsidRPr="00336E6D">
        <w:rPr>
          <w:rFonts w:ascii="楷体" w:eastAsia="楷体" w:hAnsi="楷体" w:hint="eastAsia"/>
          <w:sz w:val="20"/>
          <w:szCs w:val="20"/>
        </w:rPr>
        <w:t>5倍以上。</w:t>
      </w:r>
    </w:p>
    <w:p w14:paraId="07145491" w14:textId="7B1EB50E" w:rsidR="0092680B" w:rsidRPr="005A0776" w:rsidRDefault="0092680B" w:rsidP="005A0776">
      <w:pPr>
        <w:ind w:rightChars="204" w:right="490"/>
        <w:rPr>
          <w:sz w:val="20"/>
          <w:szCs w:val="20"/>
        </w:rPr>
      </w:pPr>
      <w:r w:rsidRPr="005A0776">
        <w:rPr>
          <w:rFonts w:eastAsia="黑体"/>
          <w:sz w:val="20"/>
          <w:szCs w:val="20"/>
        </w:rPr>
        <w:t>关键词：</w:t>
      </w:r>
      <w:r w:rsidR="00DB0821" w:rsidRPr="00DF18FC">
        <w:rPr>
          <w:rFonts w:ascii="楷体" w:eastAsia="楷体" w:hAnsi="楷体" w:hint="eastAsia"/>
          <w:sz w:val="20"/>
          <w:szCs w:val="20"/>
        </w:rPr>
        <w:t>参数优化；</w:t>
      </w:r>
      <w:r w:rsidR="00336E6D">
        <w:rPr>
          <w:rFonts w:ascii="楷体" w:eastAsia="楷体" w:hAnsi="楷体" w:hint="eastAsia"/>
          <w:sz w:val="20"/>
          <w:szCs w:val="20"/>
        </w:rPr>
        <w:t>多目标优化</w:t>
      </w:r>
      <w:r w:rsidR="0033600D">
        <w:rPr>
          <w:rFonts w:ascii="楷体" w:eastAsia="楷体" w:hAnsi="楷体"/>
          <w:sz w:val="20"/>
          <w:szCs w:val="20"/>
        </w:rPr>
        <w:t>；</w:t>
      </w:r>
      <w:r w:rsidR="00336E6D">
        <w:rPr>
          <w:rFonts w:ascii="楷体" w:eastAsia="楷体" w:hAnsi="楷体" w:hint="eastAsia"/>
          <w:sz w:val="20"/>
          <w:szCs w:val="20"/>
        </w:rPr>
        <w:t>多层感知机</w:t>
      </w:r>
      <w:r w:rsidR="0033600D">
        <w:rPr>
          <w:rFonts w:ascii="楷体" w:eastAsia="楷体" w:hAnsi="楷体"/>
          <w:sz w:val="20"/>
          <w:szCs w:val="20"/>
        </w:rPr>
        <w:t>；</w:t>
      </w:r>
      <w:r w:rsidR="00336E6D">
        <w:rPr>
          <w:rFonts w:ascii="楷体" w:eastAsia="楷体" w:hAnsi="楷体" w:hint="eastAsia"/>
          <w:sz w:val="20"/>
          <w:szCs w:val="20"/>
        </w:rPr>
        <w:t>地球系统模式</w:t>
      </w:r>
      <w:r w:rsidR="000029A9">
        <w:rPr>
          <w:rFonts w:ascii="楷体" w:eastAsia="楷体" w:hAnsi="楷体" w:hint="eastAsia"/>
          <w:sz w:val="20"/>
          <w:szCs w:val="20"/>
        </w:rPr>
        <w:t>。</w:t>
      </w:r>
    </w:p>
    <w:p w14:paraId="31FCF7D9" w14:textId="185CC334" w:rsidR="0092680B" w:rsidRDefault="0092680B" w:rsidP="005A0776">
      <w:pPr>
        <w:spacing w:afterLines="100" w:after="312"/>
        <w:ind w:rightChars="204" w:right="490"/>
        <w:rPr>
          <w:rFonts w:eastAsia="黑体"/>
          <w:sz w:val="20"/>
          <w:szCs w:val="20"/>
        </w:rPr>
      </w:pPr>
      <w:r w:rsidRPr="00256091">
        <w:rPr>
          <w:rFonts w:eastAsia="黑体"/>
          <w:sz w:val="20"/>
          <w:szCs w:val="20"/>
        </w:rPr>
        <w:t>中图分类号：</w:t>
      </w:r>
      <w:r w:rsidR="009A2237" w:rsidRPr="009A2237">
        <w:rPr>
          <w:rFonts w:eastAsia="黑体"/>
          <w:sz w:val="20"/>
          <w:szCs w:val="20"/>
        </w:rPr>
        <w:t>TP302.1</w:t>
      </w:r>
      <w:r w:rsidR="009A2237">
        <w:rPr>
          <w:rFonts w:eastAsia="黑体" w:hint="eastAsia"/>
          <w:sz w:val="20"/>
          <w:szCs w:val="20"/>
        </w:rPr>
        <w:t>;</w:t>
      </w:r>
      <w:r w:rsidR="009A2237" w:rsidRPr="009A2237">
        <w:rPr>
          <w:rFonts w:eastAsia="黑体"/>
          <w:sz w:val="20"/>
          <w:szCs w:val="20"/>
        </w:rPr>
        <w:t>TP183</w:t>
      </w:r>
      <w:r w:rsidR="00C22A54" w:rsidRPr="00256091">
        <w:rPr>
          <w:sz w:val="20"/>
          <w:szCs w:val="20"/>
        </w:rPr>
        <w:t xml:space="preserve">  </w:t>
      </w:r>
      <w:r w:rsidR="00EC5A5B" w:rsidRPr="00256091">
        <w:rPr>
          <w:sz w:val="20"/>
          <w:szCs w:val="20"/>
        </w:rPr>
        <w:t xml:space="preserve">   </w:t>
      </w:r>
      <w:r w:rsidRPr="00256091">
        <w:rPr>
          <w:sz w:val="20"/>
          <w:szCs w:val="20"/>
        </w:rPr>
        <w:t xml:space="preserve"> </w:t>
      </w:r>
      <w:r w:rsidR="0064757C">
        <w:rPr>
          <w:rFonts w:hint="eastAsia"/>
          <w:sz w:val="20"/>
          <w:szCs w:val="20"/>
        </w:rPr>
        <w:t xml:space="preserve">        </w:t>
      </w:r>
      <w:r w:rsidRPr="00256091">
        <w:rPr>
          <w:rFonts w:eastAsia="黑体"/>
          <w:sz w:val="20"/>
          <w:szCs w:val="20"/>
        </w:rPr>
        <w:t>文献标</w:t>
      </w:r>
      <w:r w:rsidR="0015477C" w:rsidRPr="00256091">
        <w:rPr>
          <w:rFonts w:eastAsia="黑体" w:hint="eastAsia"/>
          <w:sz w:val="20"/>
          <w:szCs w:val="20"/>
        </w:rPr>
        <w:t>识</w:t>
      </w:r>
      <w:r w:rsidRPr="00256091">
        <w:rPr>
          <w:rFonts w:eastAsia="黑体"/>
          <w:sz w:val="20"/>
          <w:szCs w:val="20"/>
        </w:rPr>
        <w:t>码：</w:t>
      </w:r>
      <w:r w:rsidRPr="00256091">
        <w:rPr>
          <w:rFonts w:eastAsia="黑体"/>
          <w:sz w:val="20"/>
          <w:szCs w:val="20"/>
        </w:rPr>
        <w:t>A</w:t>
      </w:r>
      <w:r w:rsidR="00EC5A5B" w:rsidRPr="00256091">
        <w:rPr>
          <w:rFonts w:eastAsia="黑体"/>
          <w:sz w:val="20"/>
          <w:szCs w:val="20"/>
        </w:rPr>
        <w:t xml:space="preserve">      </w:t>
      </w:r>
    </w:p>
    <w:p w14:paraId="50BD0A03" w14:textId="77777777" w:rsidR="005A0776" w:rsidRPr="005A0776" w:rsidRDefault="005A0776" w:rsidP="005A0776">
      <w:pPr>
        <w:ind w:rightChars="204" w:right="490"/>
        <w:rPr>
          <w:rFonts w:ascii="黑体" w:eastAsia="黑体" w:hAnsi="黑体"/>
          <w:sz w:val="18"/>
          <w:szCs w:val="18"/>
        </w:rPr>
      </w:pPr>
      <w:r w:rsidRPr="005A0776">
        <w:rPr>
          <w:rFonts w:ascii="黑体" w:eastAsia="黑体" w:hAnsi="黑体" w:hint="eastAsia"/>
          <w:sz w:val="18"/>
          <w:szCs w:val="18"/>
        </w:rPr>
        <w:t>中文引用格式：</w:t>
      </w:r>
    </w:p>
    <w:p w14:paraId="7F35E82F" w14:textId="77777777" w:rsidR="005A0776" w:rsidRPr="005A0776" w:rsidRDefault="005A0776" w:rsidP="005A0776">
      <w:pPr>
        <w:ind w:rightChars="204" w:right="490"/>
        <w:rPr>
          <w:sz w:val="18"/>
          <w:szCs w:val="18"/>
        </w:rPr>
      </w:pPr>
      <w:r w:rsidRPr="005A0776">
        <w:rPr>
          <w:rFonts w:ascii="黑体" w:eastAsia="黑体" w:hAnsi="黑体" w:hint="eastAsia"/>
          <w:sz w:val="18"/>
          <w:szCs w:val="18"/>
        </w:rPr>
        <w:t>英文引用格式：</w:t>
      </w:r>
    </w:p>
    <w:p w14:paraId="497F09BE" w14:textId="0AC3AB06" w:rsidR="00FD1CFB" w:rsidRDefault="00387AEA" w:rsidP="004D0A38">
      <w:pPr>
        <w:spacing w:beforeLines="50" w:before="156"/>
        <w:jc w:val="center"/>
        <w:rPr>
          <w:b/>
          <w:sz w:val="28"/>
          <w:szCs w:val="28"/>
        </w:rPr>
      </w:pPr>
      <w:r w:rsidRPr="00387AEA">
        <w:rPr>
          <w:b/>
          <w:sz w:val="28"/>
          <w:szCs w:val="28"/>
        </w:rPr>
        <w:t>Physical</w:t>
      </w:r>
      <w:r>
        <w:rPr>
          <w:b/>
          <w:sz w:val="28"/>
          <w:szCs w:val="28"/>
        </w:rPr>
        <w:t xml:space="preserve"> </w:t>
      </w:r>
      <w:r>
        <w:rPr>
          <w:rFonts w:hint="eastAsia"/>
          <w:b/>
          <w:sz w:val="28"/>
          <w:szCs w:val="28"/>
        </w:rPr>
        <w:t>p</w:t>
      </w:r>
      <w:r w:rsidR="00FD1CFB" w:rsidRPr="00FD1CFB">
        <w:rPr>
          <w:b/>
          <w:sz w:val="28"/>
          <w:szCs w:val="28"/>
        </w:rPr>
        <w:t xml:space="preserve">arameter optimization method for earth system model based on multi-layer perceptron </w:t>
      </w:r>
      <w:r w:rsidR="00FD1CFB">
        <w:rPr>
          <w:rFonts w:hint="eastAsia"/>
          <w:b/>
          <w:sz w:val="28"/>
          <w:szCs w:val="28"/>
        </w:rPr>
        <w:t>surr</w:t>
      </w:r>
      <w:r w:rsidR="00FD1CFB">
        <w:rPr>
          <w:b/>
          <w:sz w:val="28"/>
          <w:szCs w:val="28"/>
        </w:rPr>
        <w:t>ogate</w:t>
      </w:r>
      <w:r w:rsidR="00FD1CFB" w:rsidRPr="00FD1CFB">
        <w:rPr>
          <w:b/>
          <w:sz w:val="28"/>
          <w:szCs w:val="28"/>
        </w:rPr>
        <w:t xml:space="preserve"> mode</w:t>
      </w:r>
      <w:r w:rsidR="00FD1CFB">
        <w:rPr>
          <w:b/>
          <w:sz w:val="28"/>
          <w:szCs w:val="28"/>
        </w:rPr>
        <w:t>l</w:t>
      </w:r>
    </w:p>
    <w:p w14:paraId="2D63A195" w14:textId="67A30B10" w:rsidR="0092680B" w:rsidRPr="00747925" w:rsidRDefault="00B960ED" w:rsidP="004D0A38">
      <w:pPr>
        <w:spacing w:beforeLines="50" w:before="156"/>
        <w:jc w:val="center"/>
        <w:rPr>
          <w:lang w:val="de-DE"/>
        </w:rPr>
      </w:pPr>
      <w:r>
        <w:rPr>
          <w:lang w:val="de-DE"/>
        </w:rPr>
        <w:t>Li Wu</w:t>
      </w:r>
      <w:r w:rsidR="0092680B" w:rsidRPr="00747925">
        <w:rPr>
          <w:vertAlign w:val="superscript"/>
          <w:lang w:val="de-DE"/>
        </w:rPr>
        <w:t xml:space="preserve"> 1</w:t>
      </w:r>
      <w:r w:rsidR="0092680B" w:rsidRPr="00747925">
        <w:rPr>
          <w:lang w:val="de-DE"/>
        </w:rPr>
        <w:t>，</w:t>
      </w:r>
      <w:r>
        <w:rPr>
          <w:lang w:val="de-DE"/>
        </w:rPr>
        <w:t>Xin Huang</w:t>
      </w:r>
      <w:r w:rsidR="00DF18FC">
        <w:rPr>
          <w:vertAlign w:val="superscript"/>
          <w:lang w:val="de-DE"/>
        </w:rPr>
        <w:t xml:space="preserve"> </w:t>
      </w:r>
      <w:r w:rsidR="006A0B7A">
        <w:rPr>
          <w:vertAlign w:val="superscript"/>
          <w:lang w:val="de-DE"/>
        </w:rPr>
        <w:t>2</w:t>
      </w:r>
      <w:r w:rsidR="006A0B7A" w:rsidRPr="00747925">
        <w:rPr>
          <w:lang w:val="de-DE"/>
        </w:rPr>
        <w:t>，</w:t>
      </w:r>
      <w:r w:rsidR="008A02A5">
        <w:rPr>
          <w:lang w:val="de-DE"/>
        </w:rPr>
        <w:t>Xue W</w:t>
      </w:r>
      <w:r w:rsidR="008A02A5">
        <w:rPr>
          <w:rFonts w:hint="eastAsia"/>
          <w:lang w:val="de-DE"/>
        </w:rPr>
        <w:t>ei</w:t>
      </w:r>
      <w:r w:rsidR="00C51056">
        <w:rPr>
          <w:lang w:val="de-DE"/>
        </w:rPr>
        <w:t xml:space="preserve"> </w:t>
      </w:r>
      <w:r w:rsidR="00C51056">
        <w:rPr>
          <w:vertAlign w:val="superscript"/>
          <w:lang w:val="de-DE"/>
        </w:rPr>
        <w:t>1</w:t>
      </w:r>
    </w:p>
    <w:p w14:paraId="623AA3FF" w14:textId="61D695F4" w:rsidR="000E544B" w:rsidRPr="00747925" w:rsidRDefault="00A17E50" w:rsidP="00F273D7">
      <w:pPr>
        <w:jc w:val="center"/>
        <w:rPr>
          <w:sz w:val="18"/>
          <w:szCs w:val="18"/>
        </w:rPr>
      </w:pPr>
      <w:r w:rsidRPr="00747925">
        <w:rPr>
          <w:sz w:val="18"/>
          <w:szCs w:val="18"/>
        </w:rPr>
        <w:t>(1.</w:t>
      </w:r>
      <w:r w:rsidR="009404E3">
        <w:rPr>
          <w:sz w:val="18"/>
          <w:szCs w:val="18"/>
        </w:rPr>
        <w:t xml:space="preserve"> Department of Computer Science and Technology</w:t>
      </w:r>
      <w:r w:rsidR="000E544B" w:rsidRPr="00747925">
        <w:rPr>
          <w:rFonts w:hint="eastAsia"/>
          <w:sz w:val="18"/>
          <w:szCs w:val="18"/>
        </w:rPr>
        <w:t xml:space="preserve">, </w:t>
      </w:r>
      <w:r w:rsidR="009404E3">
        <w:rPr>
          <w:sz w:val="18"/>
          <w:szCs w:val="18"/>
        </w:rPr>
        <w:t>Tsinghua University</w:t>
      </w:r>
      <w:r w:rsidR="000B54F7" w:rsidRPr="00747925">
        <w:rPr>
          <w:sz w:val="18"/>
          <w:szCs w:val="18"/>
        </w:rPr>
        <w:t xml:space="preserve">, </w:t>
      </w:r>
      <w:r w:rsidR="009404E3">
        <w:rPr>
          <w:sz w:val="18"/>
          <w:szCs w:val="18"/>
        </w:rPr>
        <w:t>Beijing 100084</w:t>
      </w:r>
      <w:r w:rsidR="000B54F7" w:rsidRPr="00747925">
        <w:rPr>
          <w:sz w:val="18"/>
          <w:szCs w:val="18"/>
        </w:rPr>
        <w:t xml:space="preserve">, China; </w:t>
      </w:r>
    </w:p>
    <w:p w14:paraId="7EB269CA" w14:textId="75365EF3" w:rsidR="004D0A38" w:rsidRPr="00747925" w:rsidRDefault="000B54F7" w:rsidP="00E07A92">
      <w:pPr>
        <w:jc w:val="center"/>
        <w:rPr>
          <w:sz w:val="18"/>
          <w:szCs w:val="18"/>
        </w:rPr>
      </w:pPr>
      <w:r w:rsidRPr="00747925">
        <w:rPr>
          <w:sz w:val="18"/>
          <w:szCs w:val="18"/>
        </w:rPr>
        <w:t>2.</w:t>
      </w:r>
      <w:r w:rsidR="00DF18FC" w:rsidRPr="00DF18FC">
        <w:rPr>
          <w:sz w:val="18"/>
          <w:szCs w:val="18"/>
        </w:rPr>
        <w:t xml:space="preserve"> Center for Ecosystem Science and Society</w:t>
      </w:r>
      <w:r w:rsidR="00DF18FC">
        <w:rPr>
          <w:sz w:val="18"/>
          <w:szCs w:val="18"/>
        </w:rPr>
        <w:t xml:space="preserve">, Northern Arizona University, </w:t>
      </w:r>
      <w:r w:rsidR="00DF18FC" w:rsidRPr="00DF18FC">
        <w:rPr>
          <w:sz w:val="18"/>
          <w:szCs w:val="18"/>
        </w:rPr>
        <w:t xml:space="preserve">Flagstaff </w:t>
      </w:r>
      <w:r w:rsidR="00DF18FC">
        <w:rPr>
          <w:sz w:val="18"/>
          <w:szCs w:val="18"/>
        </w:rPr>
        <w:t>,</w:t>
      </w:r>
      <w:r w:rsidR="00DF18FC" w:rsidRPr="00DF18FC">
        <w:rPr>
          <w:sz w:val="18"/>
          <w:szCs w:val="18"/>
        </w:rPr>
        <w:t>86011</w:t>
      </w:r>
      <w:r w:rsidR="00DF18FC">
        <w:rPr>
          <w:sz w:val="18"/>
          <w:szCs w:val="18"/>
        </w:rPr>
        <w:t>, USA</w:t>
      </w:r>
      <w:r w:rsidR="0092680B" w:rsidRPr="00747925">
        <w:rPr>
          <w:sz w:val="18"/>
          <w:szCs w:val="18"/>
        </w:rPr>
        <w:t>)</w:t>
      </w:r>
    </w:p>
    <w:p w14:paraId="1D9169C3" w14:textId="41E58132" w:rsidR="000B54F7" w:rsidRPr="00747925" w:rsidRDefault="000B54F7" w:rsidP="009B4F47">
      <w:pPr>
        <w:spacing w:beforeLines="50" w:before="156"/>
        <w:jc w:val="both"/>
        <w:rPr>
          <w:rFonts w:eastAsia="楷体_GB2312"/>
          <w:sz w:val="18"/>
          <w:szCs w:val="18"/>
        </w:rPr>
      </w:pPr>
      <w:r w:rsidRPr="00747925">
        <w:rPr>
          <w:rFonts w:eastAsia="黑体"/>
          <w:b/>
          <w:sz w:val="18"/>
          <w:szCs w:val="18"/>
        </w:rPr>
        <w:t>Abstract:</w:t>
      </w:r>
      <w:r w:rsidR="009818CF">
        <w:rPr>
          <w:rFonts w:eastAsia="黑体" w:hint="eastAsia"/>
          <w:b/>
          <w:sz w:val="18"/>
          <w:szCs w:val="18"/>
        </w:rPr>
        <w:t xml:space="preserve"> </w:t>
      </w:r>
      <w:r w:rsidR="006F4ADD" w:rsidRPr="006F4ADD">
        <w:rPr>
          <w:rFonts w:eastAsia="黑体"/>
          <w:sz w:val="18"/>
          <w:szCs w:val="18"/>
        </w:rPr>
        <w:t>The uncertainty of physical parameters in Earth system model</w:t>
      </w:r>
      <w:r w:rsidR="000421CB">
        <w:rPr>
          <w:rFonts w:eastAsia="黑体" w:hint="eastAsia"/>
          <w:sz w:val="18"/>
          <w:szCs w:val="18"/>
        </w:rPr>
        <w:t>s</w:t>
      </w:r>
      <w:r w:rsidR="006F4ADD" w:rsidRPr="006F4ADD">
        <w:rPr>
          <w:rFonts w:eastAsia="黑体"/>
          <w:sz w:val="18"/>
          <w:szCs w:val="18"/>
        </w:rPr>
        <w:t xml:space="preserve"> has a huge impact on the performance of climate simulations. </w:t>
      </w:r>
      <w:r w:rsidR="000421CB">
        <w:rPr>
          <w:rFonts w:eastAsia="黑体"/>
          <w:sz w:val="18"/>
          <w:szCs w:val="18"/>
        </w:rPr>
        <w:t>Tuning</w:t>
      </w:r>
      <w:r w:rsidR="000421CB" w:rsidRPr="006F4ADD">
        <w:rPr>
          <w:rFonts w:eastAsia="黑体"/>
          <w:sz w:val="18"/>
          <w:szCs w:val="18"/>
        </w:rPr>
        <w:t xml:space="preserve"> </w:t>
      </w:r>
      <w:r w:rsidR="006F4ADD" w:rsidRPr="006F4ADD">
        <w:rPr>
          <w:rFonts w:eastAsia="黑体"/>
          <w:sz w:val="18"/>
          <w:szCs w:val="18"/>
        </w:rPr>
        <w:t>physical parameters is critical to improving the accuracy of climate predictions.</w:t>
      </w:r>
      <w:r w:rsidR="00BD77FC" w:rsidRPr="00BD77FC">
        <w:t xml:space="preserve"> </w:t>
      </w:r>
      <w:r w:rsidR="00BD77FC" w:rsidRPr="00BD77FC">
        <w:rPr>
          <w:rFonts w:eastAsia="黑体"/>
          <w:sz w:val="18"/>
          <w:szCs w:val="18"/>
        </w:rPr>
        <w:t>Usually, in the parameter optimization of earth system model, there are multiple objectives that need to be optimized simultaneously.</w:t>
      </w:r>
      <w:r w:rsidR="00BD77FC" w:rsidRPr="00BD77FC">
        <w:t xml:space="preserve"> </w:t>
      </w:r>
      <w:r w:rsidR="00BD77FC" w:rsidRPr="00BD77FC">
        <w:rPr>
          <w:rFonts w:eastAsia="黑体"/>
          <w:sz w:val="18"/>
          <w:szCs w:val="18"/>
        </w:rPr>
        <w:t xml:space="preserve">However, the commonly used </w:t>
      </w:r>
      <w:r w:rsidR="00736372" w:rsidRPr="00BD77FC">
        <w:rPr>
          <w:rFonts w:eastAsia="黑体"/>
          <w:sz w:val="18"/>
          <w:szCs w:val="18"/>
        </w:rPr>
        <w:t xml:space="preserve">multi-objective </w:t>
      </w:r>
      <w:r w:rsidR="00BD77FC" w:rsidRPr="00BD77FC">
        <w:rPr>
          <w:rFonts w:eastAsia="黑体"/>
          <w:sz w:val="18"/>
          <w:szCs w:val="18"/>
        </w:rPr>
        <w:t>evolutionary algorithm</w:t>
      </w:r>
      <w:r w:rsidR="000421CB">
        <w:rPr>
          <w:rFonts w:eastAsia="黑体"/>
          <w:sz w:val="18"/>
          <w:szCs w:val="18"/>
        </w:rPr>
        <w:t>s</w:t>
      </w:r>
      <w:r w:rsidR="00BD77FC" w:rsidRPr="00BD77FC">
        <w:rPr>
          <w:rFonts w:eastAsia="黑体"/>
          <w:sz w:val="18"/>
          <w:szCs w:val="18"/>
        </w:rPr>
        <w:t xml:space="preserve"> require a very high computational cost </w:t>
      </w:r>
      <w:r w:rsidR="002A2C5E">
        <w:rPr>
          <w:rFonts w:eastAsia="黑体"/>
          <w:sz w:val="18"/>
          <w:szCs w:val="18"/>
        </w:rPr>
        <w:t>for</w:t>
      </w:r>
      <w:r w:rsidR="002A2C5E" w:rsidRPr="00BD77FC">
        <w:rPr>
          <w:rFonts w:eastAsia="黑体"/>
          <w:sz w:val="18"/>
          <w:szCs w:val="18"/>
        </w:rPr>
        <w:t xml:space="preserve"> </w:t>
      </w:r>
      <w:r w:rsidR="002A2C5E">
        <w:rPr>
          <w:rFonts w:eastAsia="黑体"/>
          <w:sz w:val="18"/>
          <w:szCs w:val="18"/>
        </w:rPr>
        <w:t>tuning</w:t>
      </w:r>
      <w:r w:rsidR="002A2C5E" w:rsidRPr="00BD77FC">
        <w:rPr>
          <w:rFonts w:eastAsia="黑体"/>
          <w:sz w:val="18"/>
          <w:szCs w:val="18"/>
        </w:rPr>
        <w:t xml:space="preserve"> </w:t>
      </w:r>
      <w:r w:rsidR="00BD77FC" w:rsidRPr="00BD77FC">
        <w:rPr>
          <w:rFonts w:eastAsia="黑体"/>
          <w:sz w:val="18"/>
          <w:szCs w:val="18"/>
        </w:rPr>
        <w:t>Earth system mode</w:t>
      </w:r>
      <w:r w:rsidR="00996221">
        <w:rPr>
          <w:rFonts w:eastAsia="黑体" w:hint="eastAsia"/>
          <w:sz w:val="18"/>
          <w:szCs w:val="18"/>
        </w:rPr>
        <w:t>l</w:t>
      </w:r>
      <w:r w:rsidR="002A2C5E">
        <w:rPr>
          <w:rFonts w:eastAsia="黑体"/>
          <w:sz w:val="18"/>
          <w:szCs w:val="18"/>
        </w:rPr>
        <w:t>s</w:t>
      </w:r>
      <w:r w:rsidR="00996221">
        <w:rPr>
          <w:rFonts w:eastAsia="黑体"/>
          <w:sz w:val="18"/>
          <w:szCs w:val="18"/>
        </w:rPr>
        <w:t>. Therefore, t</w:t>
      </w:r>
      <w:r w:rsidR="00BD77FC" w:rsidRPr="00BD77FC">
        <w:rPr>
          <w:rFonts w:eastAsia="黑体"/>
          <w:sz w:val="18"/>
          <w:szCs w:val="18"/>
        </w:rPr>
        <w:t xml:space="preserve">his paper proposes a multi-objective </w:t>
      </w:r>
      <w:r w:rsidR="00996221" w:rsidRPr="00996221">
        <w:rPr>
          <w:rFonts w:eastAsia="黑体"/>
          <w:sz w:val="18"/>
          <w:szCs w:val="18"/>
        </w:rPr>
        <w:t>parameter optimization</w:t>
      </w:r>
      <w:r w:rsidR="00996221">
        <w:rPr>
          <w:rFonts w:eastAsia="黑体"/>
          <w:sz w:val="18"/>
          <w:szCs w:val="18"/>
        </w:rPr>
        <w:t xml:space="preserve"> method MO</w:t>
      </w:r>
      <w:r w:rsidR="00996221">
        <w:rPr>
          <w:rFonts w:eastAsia="黑体" w:hint="eastAsia"/>
          <w:sz w:val="18"/>
          <w:szCs w:val="18"/>
        </w:rPr>
        <w:t>-ANN</w:t>
      </w:r>
      <w:r w:rsidR="00996221">
        <w:rPr>
          <w:rFonts w:eastAsia="黑体"/>
          <w:sz w:val="18"/>
          <w:szCs w:val="18"/>
        </w:rPr>
        <w:t xml:space="preserve"> based</w:t>
      </w:r>
      <w:r w:rsidR="00BD77FC" w:rsidRPr="00BD77FC">
        <w:rPr>
          <w:rFonts w:eastAsia="黑体"/>
          <w:sz w:val="18"/>
          <w:szCs w:val="18"/>
        </w:rPr>
        <w:t xml:space="preserve"> on multi-layer perceptron (MLP) neural network</w:t>
      </w:r>
      <w:r w:rsidR="002A2C5E">
        <w:rPr>
          <w:rFonts w:eastAsia="黑体"/>
          <w:sz w:val="18"/>
          <w:szCs w:val="18"/>
        </w:rPr>
        <w:t xml:space="preserve"> and surrogate model</w:t>
      </w:r>
      <w:r w:rsidR="00BD77FC" w:rsidRPr="00BD77FC">
        <w:rPr>
          <w:rFonts w:eastAsia="黑体"/>
          <w:sz w:val="18"/>
          <w:szCs w:val="18"/>
        </w:rPr>
        <w:t>.</w:t>
      </w:r>
      <w:r w:rsidR="00996221" w:rsidRPr="00996221">
        <w:t xml:space="preserve"> </w:t>
      </w:r>
      <w:r w:rsidR="00996221" w:rsidRPr="00996221">
        <w:rPr>
          <w:rFonts w:eastAsia="黑体"/>
          <w:sz w:val="18"/>
          <w:szCs w:val="18"/>
        </w:rPr>
        <w:t>This method uses a multi-layer</w:t>
      </w:r>
      <w:r w:rsidR="00996221">
        <w:rPr>
          <w:rFonts w:eastAsia="黑体"/>
          <w:sz w:val="18"/>
          <w:szCs w:val="18"/>
        </w:rPr>
        <w:t xml:space="preserve"> perce</w:t>
      </w:r>
      <w:r w:rsidR="00F40DCF">
        <w:rPr>
          <w:rFonts w:eastAsia="黑体"/>
          <w:sz w:val="18"/>
          <w:szCs w:val="18"/>
        </w:rPr>
        <w:t xml:space="preserve">ptron to </w:t>
      </w:r>
      <w:r w:rsidR="00F40DCF">
        <w:rPr>
          <w:rFonts w:eastAsia="黑体" w:hint="eastAsia"/>
          <w:sz w:val="18"/>
          <w:szCs w:val="18"/>
        </w:rPr>
        <w:t>build</w:t>
      </w:r>
      <w:r w:rsidR="00996221">
        <w:rPr>
          <w:rFonts w:eastAsia="黑体"/>
          <w:sz w:val="18"/>
          <w:szCs w:val="18"/>
        </w:rPr>
        <w:t xml:space="preserve"> a surrogate</w:t>
      </w:r>
      <w:r w:rsidR="00996221" w:rsidRPr="00996221">
        <w:rPr>
          <w:rFonts w:eastAsia="黑体"/>
          <w:sz w:val="18"/>
          <w:szCs w:val="18"/>
        </w:rPr>
        <w:t xml:space="preserve"> mode</w:t>
      </w:r>
      <w:r w:rsidR="00996221">
        <w:rPr>
          <w:rFonts w:eastAsia="黑体"/>
          <w:sz w:val="18"/>
          <w:szCs w:val="18"/>
        </w:rPr>
        <w:t>l</w:t>
      </w:r>
      <w:r w:rsidR="00996221" w:rsidRPr="00996221">
        <w:rPr>
          <w:rFonts w:eastAsia="黑体"/>
          <w:sz w:val="18"/>
          <w:szCs w:val="18"/>
        </w:rPr>
        <w:t xml:space="preserve"> to improve the accuracy and convergence of multi-objective optimization.</w:t>
      </w:r>
      <w:r w:rsidR="00996221" w:rsidRPr="00996221">
        <w:t xml:space="preserve"> </w:t>
      </w:r>
      <w:r w:rsidR="00996221" w:rsidRPr="00996221">
        <w:rPr>
          <w:rFonts w:eastAsia="黑体"/>
          <w:sz w:val="18"/>
          <w:szCs w:val="18"/>
        </w:rPr>
        <w:t>Comparative experiments on complex mathematical functions and single-column atmospheric models show that the MO-ANN optimization algorithm has obvious advantages over the evolutionary multi-objective algorithm</w:t>
      </w:r>
      <w:r w:rsidR="00E07A92">
        <w:rPr>
          <w:rFonts w:eastAsia="黑体"/>
          <w:sz w:val="18"/>
          <w:szCs w:val="18"/>
        </w:rPr>
        <w:t>s</w:t>
      </w:r>
      <w:r w:rsidR="00996221" w:rsidRPr="00996221">
        <w:rPr>
          <w:rFonts w:eastAsia="黑体"/>
          <w:sz w:val="18"/>
          <w:szCs w:val="18"/>
        </w:rPr>
        <w:t>.</w:t>
      </w:r>
      <w:r w:rsidR="00996221" w:rsidRPr="00996221">
        <w:t xml:space="preserve"> </w:t>
      </w:r>
      <w:r w:rsidR="00996221" w:rsidRPr="00996221">
        <w:rPr>
          <w:rFonts w:eastAsia="黑体"/>
          <w:sz w:val="18"/>
          <w:szCs w:val="18"/>
        </w:rPr>
        <w:t xml:space="preserve">With the </w:t>
      </w:r>
      <w:r w:rsidR="00DF18FC" w:rsidRPr="00DF18FC">
        <w:rPr>
          <w:rFonts w:eastAsia="黑体"/>
          <w:sz w:val="18"/>
          <w:szCs w:val="18"/>
        </w:rPr>
        <w:t>Warm Pool–International Cloud Experiment</w:t>
      </w:r>
      <w:r w:rsidR="00DF18FC">
        <w:rPr>
          <w:rFonts w:eastAsia="黑体"/>
          <w:sz w:val="18"/>
          <w:szCs w:val="18"/>
        </w:rPr>
        <w:t xml:space="preserve">(TWP-ICE) </w:t>
      </w:r>
      <w:r w:rsidR="00996221" w:rsidRPr="00996221">
        <w:rPr>
          <w:rFonts w:eastAsia="黑体"/>
          <w:sz w:val="18"/>
          <w:szCs w:val="18"/>
        </w:rPr>
        <w:t>single column atmospheric model, the convergence rate of the proposed multi-objective optimization method can be improved by more than 5 times compared with the known NSGAIII method.</w:t>
      </w:r>
    </w:p>
    <w:p w14:paraId="6E932F96" w14:textId="65CF708C" w:rsidR="000B54F7" w:rsidRDefault="000B54F7" w:rsidP="009B4F47">
      <w:pPr>
        <w:jc w:val="both"/>
        <w:rPr>
          <w:rFonts w:eastAsia="华文宋体"/>
          <w:szCs w:val="21"/>
        </w:rPr>
      </w:pPr>
      <w:r w:rsidRPr="00747925">
        <w:rPr>
          <w:rFonts w:eastAsia="黑体"/>
          <w:b/>
          <w:sz w:val="18"/>
          <w:szCs w:val="18"/>
        </w:rPr>
        <w:t>Key</w:t>
      </w:r>
      <w:r w:rsidR="00CF43BC" w:rsidRPr="00747925">
        <w:rPr>
          <w:rFonts w:eastAsia="黑体" w:hint="eastAsia"/>
          <w:b/>
          <w:sz w:val="18"/>
          <w:szCs w:val="18"/>
        </w:rPr>
        <w:t xml:space="preserve"> </w:t>
      </w:r>
      <w:r w:rsidRPr="00747925">
        <w:rPr>
          <w:rFonts w:eastAsia="黑体"/>
          <w:b/>
          <w:sz w:val="18"/>
          <w:szCs w:val="18"/>
        </w:rPr>
        <w:t>words:</w:t>
      </w:r>
      <w:r w:rsidR="006F4ADD" w:rsidRPr="006F4ADD">
        <w:t xml:space="preserve"> </w:t>
      </w:r>
      <w:r w:rsidR="000C1C68" w:rsidRPr="00DF18FC">
        <w:rPr>
          <w:rFonts w:eastAsia="华文宋体"/>
          <w:sz w:val="18"/>
          <w:szCs w:val="18"/>
        </w:rPr>
        <w:t xml:space="preserve">parameter optimization; </w:t>
      </w:r>
      <w:r w:rsidR="006F4ADD">
        <w:rPr>
          <w:rFonts w:eastAsia="华文宋体"/>
          <w:sz w:val="18"/>
          <w:szCs w:val="18"/>
        </w:rPr>
        <w:t>m</w:t>
      </w:r>
      <w:r w:rsidR="006F4ADD" w:rsidRPr="006F4ADD">
        <w:rPr>
          <w:rFonts w:eastAsia="华文宋体"/>
          <w:sz w:val="18"/>
          <w:szCs w:val="18"/>
        </w:rPr>
        <w:t>ultilayer perceptron</w:t>
      </w:r>
      <w:r w:rsidR="006F4ADD">
        <w:rPr>
          <w:rFonts w:eastAsia="华文宋体"/>
          <w:sz w:val="18"/>
          <w:szCs w:val="18"/>
        </w:rPr>
        <w:t xml:space="preserve">; </w:t>
      </w:r>
      <w:r w:rsidR="000C1C68">
        <w:rPr>
          <w:rFonts w:eastAsia="华文宋体"/>
          <w:sz w:val="18"/>
          <w:szCs w:val="18"/>
        </w:rPr>
        <w:t>multi-objective</w:t>
      </w:r>
      <w:r w:rsidR="006F4ADD">
        <w:rPr>
          <w:rFonts w:eastAsia="华文宋体"/>
          <w:sz w:val="18"/>
          <w:szCs w:val="18"/>
        </w:rPr>
        <w:t xml:space="preserve"> optimization</w:t>
      </w:r>
      <w:r w:rsidR="00B92A3C" w:rsidRPr="00747925">
        <w:rPr>
          <w:rFonts w:eastAsia="华文宋体"/>
          <w:sz w:val="18"/>
          <w:szCs w:val="18"/>
        </w:rPr>
        <w:t xml:space="preserve">; </w:t>
      </w:r>
      <w:r w:rsidR="000C1C68">
        <w:rPr>
          <w:rFonts w:eastAsia="华文宋体"/>
          <w:sz w:val="18"/>
          <w:szCs w:val="18"/>
        </w:rPr>
        <w:t>E</w:t>
      </w:r>
      <w:r w:rsidR="006F4ADD" w:rsidRPr="006F4ADD">
        <w:rPr>
          <w:rFonts w:eastAsia="华文宋体"/>
          <w:sz w:val="18"/>
          <w:szCs w:val="18"/>
        </w:rPr>
        <w:t>arth system model</w:t>
      </w:r>
    </w:p>
    <w:p w14:paraId="49344967" w14:textId="77777777" w:rsidR="006D5CDF" w:rsidRPr="006F4ADD" w:rsidRDefault="006D5CDF" w:rsidP="0095180B">
      <w:pPr>
        <w:spacing w:line="300" w:lineRule="exact"/>
        <w:outlineLvl w:val="0"/>
        <w:rPr>
          <w:rFonts w:eastAsia="黑体"/>
          <w:sz w:val="20"/>
          <w:szCs w:val="28"/>
        </w:rPr>
        <w:sectPr w:rsidR="006D5CDF" w:rsidRPr="006F4ADD" w:rsidSect="006D5CDF">
          <w:pgSz w:w="11906" w:h="16838"/>
          <w:pgMar w:top="1418" w:right="1021" w:bottom="1134" w:left="1021" w:header="851" w:footer="992" w:gutter="0"/>
          <w:cols w:space="720"/>
          <w:docGrid w:type="lines" w:linePitch="312"/>
        </w:sectPr>
      </w:pPr>
    </w:p>
    <w:p w14:paraId="2ACB2BD8" w14:textId="7CBF1277" w:rsidR="00A34358" w:rsidRPr="00A34358" w:rsidRDefault="00A34358" w:rsidP="0095180B">
      <w:pPr>
        <w:spacing w:line="300" w:lineRule="exact"/>
        <w:outlineLvl w:val="0"/>
        <w:rPr>
          <w:rFonts w:eastAsia="黑体"/>
          <w:sz w:val="20"/>
          <w:szCs w:val="28"/>
        </w:rPr>
      </w:pPr>
      <w:r w:rsidRPr="00A34358">
        <w:rPr>
          <w:rFonts w:eastAsia="黑体" w:hint="eastAsia"/>
          <w:sz w:val="20"/>
          <w:szCs w:val="28"/>
        </w:rPr>
        <w:t xml:space="preserve">0 </w:t>
      </w:r>
      <w:r w:rsidRPr="00A34358">
        <w:rPr>
          <w:rFonts w:eastAsia="黑体" w:hint="eastAsia"/>
          <w:sz w:val="20"/>
          <w:szCs w:val="28"/>
        </w:rPr>
        <w:t>引言</w:t>
      </w:r>
    </w:p>
    <w:p w14:paraId="4E4BEABA" w14:textId="621DA870" w:rsidR="000570CC" w:rsidRDefault="00926D37" w:rsidP="00966EDD">
      <w:pPr>
        <w:ind w:firstLineChars="200" w:firstLine="400"/>
        <w:jc w:val="both"/>
        <w:rPr>
          <w:sz w:val="20"/>
          <w:szCs w:val="20"/>
        </w:rPr>
      </w:pPr>
      <w:r>
        <w:rPr>
          <w:rFonts w:hint="eastAsia"/>
          <w:sz w:val="20"/>
          <w:szCs w:val="20"/>
        </w:rPr>
        <w:t>近年来，随着极端气候事件的频繁出现，气候预测问题受到越来越多的关注。地球系统模式通过</w:t>
      </w:r>
      <w:r w:rsidRPr="00926D37">
        <w:rPr>
          <w:rFonts w:hint="eastAsia"/>
          <w:sz w:val="20"/>
          <w:szCs w:val="20"/>
        </w:rPr>
        <w:t>构建一系列的数学物理方</w:t>
      </w:r>
      <w:r w:rsidR="00C33E40">
        <w:rPr>
          <w:rFonts w:hint="eastAsia"/>
          <w:sz w:val="20"/>
          <w:szCs w:val="20"/>
        </w:rPr>
        <w:t>程组来近似模拟真实地球系统中存在的物理、化学和动力等复杂的过程</w:t>
      </w:r>
      <w:r w:rsidRPr="00926D37">
        <w:rPr>
          <w:rFonts w:hint="eastAsia"/>
          <w:sz w:val="20"/>
          <w:szCs w:val="20"/>
        </w:rPr>
        <w:t>，是预测未来气候的重要工具</w:t>
      </w:r>
      <w:r w:rsidR="00A14FF7" w:rsidRPr="000A0F90">
        <w:rPr>
          <w:rFonts w:hint="eastAsia"/>
          <w:sz w:val="20"/>
          <w:szCs w:val="20"/>
          <w:vertAlign w:val="superscript"/>
        </w:rPr>
        <w:t>[</w:t>
      </w:r>
      <w:r w:rsidR="00A14FF7" w:rsidRPr="000A0F90">
        <w:rPr>
          <w:sz w:val="20"/>
          <w:szCs w:val="20"/>
          <w:vertAlign w:val="superscript"/>
        </w:rPr>
        <w:t>1]</w:t>
      </w:r>
      <w:r w:rsidRPr="00926D37">
        <w:rPr>
          <w:rFonts w:hint="eastAsia"/>
          <w:sz w:val="20"/>
          <w:szCs w:val="20"/>
        </w:rPr>
        <w:t>。</w:t>
      </w:r>
      <w:r w:rsidR="00C33E40">
        <w:rPr>
          <w:rFonts w:hint="eastAsia"/>
          <w:sz w:val="20"/>
          <w:szCs w:val="20"/>
        </w:rPr>
        <w:t>然而</w:t>
      </w:r>
      <w:r w:rsidR="00336E6D">
        <w:rPr>
          <w:rFonts w:hint="eastAsia"/>
          <w:sz w:val="20"/>
          <w:szCs w:val="20"/>
        </w:rPr>
        <w:t>地球</w:t>
      </w:r>
      <w:r w:rsidR="00C33E40">
        <w:rPr>
          <w:rFonts w:hint="eastAsia"/>
          <w:sz w:val="20"/>
          <w:szCs w:val="20"/>
        </w:rPr>
        <w:t>系统</w:t>
      </w:r>
      <w:r w:rsidR="00336E6D">
        <w:rPr>
          <w:rFonts w:hint="eastAsia"/>
          <w:sz w:val="20"/>
          <w:szCs w:val="20"/>
        </w:rPr>
        <w:t>模式</w:t>
      </w:r>
      <w:r w:rsidR="00212361">
        <w:rPr>
          <w:rFonts w:hint="eastAsia"/>
          <w:sz w:val="20"/>
          <w:szCs w:val="20"/>
        </w:rPr>
        <w:t>的物理参数</w:t>
      </w:r>
      <w:r w:rsidR="00212361">
        <w:rPr>
          <w:rFonts w:hint="eastAsia"/>
          <w:sz w:val="20"/>
          <w:szCs w:val="20"/>
        </w:rPr>
        <w:t>化方案中</w:t>
      </w:r>
      <w:r w:rsidR="00AD1227" w:rsidRPr="00AD1227">
        <w:rPr>
          <w:rFonts w:hint="eastAsia"/>
          <w:sz w:val="20"/>
          <w:szCs w:val="20"/>
        </w:rPr>
        <w:t>存在大量的不确定参数，这些参数对</w:t>
      </w:r>
      <w:r w:rsidR="00336E6D">
        <w:rPr>
          <w:rFonts w:hint="eastAsia"/>
          <w:sz w:val="20"/>
          <w:szCs w:val="20"/>
        </w:rPr>
        <w:t>地球系统模式</w:t>
      </w:r>
      <w:r w:rsidR="00212361">
        <w:rPr>
          <w:rFonts w:hint="eastAsia"/>
          <w:sz w:val="20"/>
          <w:szCs w:val="20"/>
        </w:rPr>
        <w:t>的模拟性能有很大的影响</w:t>
      </w:r>
      <w:r w:rsidR="00A14FF7" w:rsidRPr="000A0F90">
        <w:rPr>
          <w:rFonts w:hint="eastAsia"/>
          <w:sz w:val="20"/>
          <w:szCs w:val="20"/>
          <w:vertAlign w:val="superscript"/>
        </w:rPr>
        <w:t>[</w:t>
      </w:r>
      <w:r w:rsidR="00A14FF7" w:rsidRPr="000A0F90">
        <w:rPr>
          <w:sz w:val="20"/>
          <w:szCs w:val="20"/>
          <w:vertAlign w:val="superscript"/>
        </w:rPr>
        <w:t>2]</w:t>
      </w:r>
      <w:r w:rsidR="00212361">
        <w:rPr>
          <w:rFonts w:hint="eastAsia"/>
          <w:sz w:val="20"/>
          <w:szCs w:val="20"/>
        </w:rPr>
        <w:t>。优化算法是一种量化不确定性，校准不确定参数的有效方法。</w:t>
      </w:r>
      <w:r w:rsidR="00C33E40">
        <w:rPr>
          <w:rFonts w:hint="eastAsia"/>
          <w:sz w:val="20"/>
          <w:szCs w:val="20"/>
        </w:rPr>
        <w:t>通常</w:t>
      </w:r>
      <w:r w:rsidR="00212361">
        <w:rPr>
          <w:rFonts w:hint="eastAsia"/>
          <w:sz w:val="20"/>
          <w:szCs w:val="20"/>
        </w:rPr>
        <w:t>地球系统</w:t>
      </w:r>
      <w:r w:rsidR="00C33E40">
        <w:rPr>
          <w:rFonts w:hint="eastAsia"/>
          <w:sz w:val="20"/>
          <w:szCs w:val="20"/>
        </w:rPr>
        <w:t>模式模拟</w:t>
      </w:r>
      <w:r w:rsidR="00AD1227" w:rsidRPr="00AD1227">
        <w:rPr>
          <w:rFonts w:hint="eastAsia"/>
          <w:sz w:val="20"/>
          <w:szCs w:val="20"/>
        </w:rPr>
        <w:t>的目标有两个以上，比如降水、温</w:t>
      </w:r>
      <w:r w:rsidR="00212361">
        <w:rPr>
          <w:rFonts w:hint="eastAsia"/>
          <w:sz w:val="20"/>
          <w:szCs w:val="20"/>
        </w:rPr>
        <w:t>度和湿度等对</w:t>
      </w:r>
      <w:r w:rsidR="00C33E40">
        <w:rPr>
          <w:rFonts w:hint="eastAsia"/>
          <w:sz w:val="20"/>
          <w:szCs w:val="20"/>
        </w:rPr>
        <w:t>气候</w:t>
      </w:r>
      <w:r w:rsidR="000F1A6D">
        <w:rPr>
          <w:rFonts w:hint="eastAsia"/>
          <w:sz w:val="20"/>
          <w:szCs w:val="20"/>
        </w:rPr>
        <w:t>预测非常重要</w:t>
      </w:r>
      <w:r w:rsidR="00C33E40">
        <w:rPr>
          <w:rFonts w:hint="eastAsia"/>
          <w:sz w:val="20"/>
          <w:szCs w:val="20"/>
        </w:rPr>
        <w:t>的</w:t>
      </w:r>
      <w:r w:rsidR="000F1A6D">
        <w:rPr>
          <w:rFonts w:hint="eastAsia"/>
          <w:sz w:val="20"/>
          <w:szCs w:val="20"/>
        </w:rPr>
        <w:t>多个</w:t>
      </w:r>
      <w:r w:rsidR="00C33E40">
        <w:rPr>
          <w:rFonts w:hint="eastAsia"/>
          <w:sz w:val="20"/>
          <w:szCs w:val="20"/>
        </w:rPr>
        <w:t>变量。</w:t>
      </w:r>
      <w:r w:rsidR="00AD1227" w:rsidRPr="00AD1227">
        <w:rPr>
          <w:rFonts w:hint="eastAsia"/>
          <w:sz w:val="20"/>
          <w:szCs w:val="20"/>
        </w:rPr>
        <w:t>另外在</w:t>
      </w:r>
      <w:r w:rsidR="00336E6D">
        <w:rPr>
          <w:rFonts w:hint="eastAsia"/>
          <w:sz w:val="20"/>
          <w:szCs w:val="20"/>
        </w:rPr>
        <w:t>地球系统模式</w:t>
      </w:r>
      <w:r w:rsidR="000F1A6D">
        <w:rPr>
          <w:rFonts w:hint="eastAsia"/>
          <w:sz w:val="20"/>
          <w:szCs w:val="20"/>
        </w:rPr>
        <w:t>中有很多</w:t>
      </w:r>
      <w:r w:rsidR="00AD1227" w:rsidRPr="00AD1227">
        <w:rPr>
          <w:rFonts w:hint="eastAsia"/>
          <w:sz w:val="20"/>
          <w:szCs w:val="20"/>
        </w:rPr>
        <w:t>气候现象例如热带大气季节内</w:t>
      </w:r>
      <w:r w:rsidR="00AD1227" w:rsidRPr="00AD1227">
        <w:rPr>
          <w:rFonts w:hint="eastAsia"/>
          <w:sz w:val="20"/>
          <w:szCs w:val="20"/>
        </w:rPr>
        <w:lastRenderedPageBreak/>
        <w:t>震荡（</w:t>
      </w:r>
      <w:r w:rsidR="00AD1227" w:rsidRPr="00AD1227">
        <w:rPr>
          <w:rFonts w:hint="eastAsia"/>
          <w:sz w:val="20"/>
          <w:szCs w:val="20"/>
        </w:rPr>
        <w:t>MJO</w:t>
      </w:r>
      <w:r w:rsidR="00AD1227" w:rsidRPr="00AD1227">
        <w:rPr>
          <w:rFonts w:hint="eastAsia"/>
          <w:sz w:val="20"/>
          <w:szCs w:val="20"/>
        </w:rPr>
        <w:t>）、东亚季风（</w:t>
      </w:r>
      <w:r w:rsidR="00AD1227" w:rsidRPr="00AD1227">
        <w:rPr>
          <w:rFonts w:hint="eastAsia"/>
          <w:sz w:val="20"/>
          <w:szCs w:val="20"/>
        </w:rPr>
        <w:t>EASM</w:t>
      </w:r>
      <w:r w:rsidR="00AD1227" w:rsidRPr="00AD1227">
        <w:rPr>
          <w:rFonts w:hint="eastAsia"/>
          <w:sz w:val="20"/>
          <w:szCs w:val="20"/>
        </w:rPr>
        <w:t>），</w:t>
      </w:r>
      <w:r w:rsidR="000F1A6D">
        <w:rPr>
          <w:rFonts w:hint="eastAsia"/>
          <w:sz w:val="20"/>
          <w:szCs w:val="20"/>
        </w:rPr>
        <w:t>厄尔尼诺</w:t>
      </w:r>
      <w:r w:rsidR="000F1A6D">
        <w:rPr>
          <w:rFonts w:hint="eastAsia"/>
          <w:sz w:val="20"/>
          <w:szCs w:val="20"/>
        </w:rPr>
        <w:t>/</w:t>
      </w:r>
      <w:r w:rsidR="000F1A6D">
        <w:rPr>
          <w:rFonts w:hint="eastAsia"/>
          <w:sz w:val="20"/>
          <w:szCs w:val="20"/>
        </w:rPr>
        <w:t>南方涛动（</w:t>
      </w:r>
      <w:r w:rsidR="000F1A6D">
        <w:rPr>
          <w:rFonts w:hint="eastAsia"/>
          <w:sz w:val="20"/>
          <w:szCs w:val="20"/>
        </w:rPr>
        <w:t>ENSO</w:t>
      </w:r>
      <w:r w:rsidR="000F1A6D">
        <w:rPr>
          <w:rFonts w:hint="eastAsia"/>
          <w:sz w:val="20"/>
          <w:szCs w:val="20"/>
        </w:rPr>
        <w:t>）</w:t>
      </w:r>
      <w:r w:rsidR="00AD1227" w:rsidRPr="00AD1227">
        <w:rPr>
          <w:rFonts w:hint="eastAsia"/>
          <w:sz w:val="20"/>
          <w:szCs w:val="20"/>
        </w:rPr>
        <w:t>等，这些分别是属于不同物理意义的气候现象，</w:t>
      </w:r>
      <w:r w:rsidR="00AF67EA">
        <w:rPr>
          <w:rFonts w:hint="eastAsia"/>
          <w:sz w:val="20"/>
          <w:szCs w:val="20"/>
        </w:rPr>
        <w:t>对人类的生产生活都有着重要的影响，因此</w:t>
      </w:r>
      <w:r w:rsidR="00C33E40">
        <w:rPr>
          <w:rFonts w:hint="eastAsia"/>
          <w:sz w:val="20"/>
          <w:szCs w:val="20"/>
        </w:rPr>
        <w:t>对气候预测十分重要。</w:t>
      </w:r>
      <w:r w:rsidR="000F1A6D">
        <w:rPr>
          <w:rFonts w:hint="eastAsia"/>
          <w:sz w:val="20"/>
          <w:szCs w:val="20"/>
        </w:rPr>
        <w:t>若要使得地球系统模式中的多个气候要素都尽可能得到优化，此时需要利用多目标优化来对不确定参数进行优化</w:t>
      </w:r>
      <w:r w:rsidR="00C33E40" w:rsidRPr="00AD1227">
        <w:rPr>
          <w:rFonts w:hint="eastAsia"/>
          <w:sz w:val="20"/>
          <w:szCs w:val="20"/>
        </w:rPr>
        <w:t>。</w:t>
      </w:r>
    </w:p>
    <w:p w14:paraId="0EEC5348" w14:textId="0B8B357F" w:rsidR="00540B0A" w:rsidRDefault="000570CC" w:rsidP="00966EDD">
      <w:pPr>
        <w:ind w:firstLineChars="200" w:firstLine="400"/>
        <w:jc w:val="both"/>
        <w:rPr>
          <w:sz w:val="20"/>
          <w:szCs w:val="20"/>
        </w:rPr>
      </w:pPr>
      <w:r>
        <w:rPr>
          <w:rFonts w:hint="eastAsia"/>
          <w:sz w:val="20"/>
          <w:szCs w:val="20"/>
        </w:rPr>
        <w:t>常用的多目标优化算法是</w:t>
      </w:r>
      <w:r w:rsidRPr="000570CC">
        <w:rPr>
          <w:rFonts w:hint="eastAsia"/>
          <w:sz w:val="20"/>
          <w:szCs w:val="20"/>
        </w:rPr>
        <w:t>进化多目标算法，例如有</w:t>
      </w:r>
      <w:r w:rsidRPr="000570CC">
        <w:rPr>
          <w:rFonts w:hint="eastAsia"/>
          <w:sz w:val="20"/>
          <w:szCs w:val="20"/>
        </w:rPr>
        <w:t>NSGAII</w:t>
      </w:r>
      <w:r w:rsidR="00C62817">
        <w:rPr>
          <w:rFonts w:hint="eastAsia"/>
          <w:sz w:val="20"/>
          <w:szCs w:val="20"/>
        </w:rPr>
        <w:t>I</w:t>
      </w:r>
      <w:r w:rsidR="004421DD">
        <w:rPr>
          <w:rFonts w:hint="eastAsia"/>
          <w:sz w:val="20"/>
          <w:szCs w:val="20"/>
        </w:rPr>
        <w:t>，</w:t>
      </w:r>
      <w:r w:rsidR="004421DD">
        <w:rPr>
          <w:rFonts w:hint="eastAsia"/>
          <w:sz w:val="20"/>
          <w:szCs w:val="20"/>
        </w:rPr>
        <w:t>MOPSO</w:t>
      </w:r>
      <w:r w:rsidR="004421DD">
        <w:rPr>
          <w:rFonts w:hint="eastAsia"/>
          <w:sz w:val="20"/>
          <w:szCs w:val="20"/>
        </w:rPr>
        <w:t>，</w:t>
      </w:r>
      <w:r w:rsidRPr="000570CC">
        <w:rPr>
          <w:rFonts w:hint="eastAsia"/>
          <w:sz w:val="20"/>
          <w:szCs w:val="20"/>
        </w:rPr>
        <w:t>MOEA-D</w:t>
      </w:r>
      <w:r w:rsidRPr="000570CC">
        <w:rPr>
          <w:rFonts w:hint="eastAsia"/>
          <w:sz w:val="20"/>
          <w:szCs w:val="20"/>
        </w:rPr>
        <w:t>等算法，其中</w:t>
      </w:r>
      <w:r w:rsidRPr="000570CC">
        <w:rPr>
          <w:rFonts w:hint="eastAsia"/>
          <w:sz w:val="20"/>
          <w:szCs w:val="20"/>
        </w:rPr>
        <w:t>NSGAIII</w:t>
      </w:r>
      <w:r w:rsidRPr="000570CC">
        <w:rPr>
          <w:rFonts w:hint="eastAsia"/>
          <w:sz w:val="20"/>
          <w:szCs w:val="20"/>
        </w:rPr>
        <w:t>和</w:t>
      </w:r>
      <w:r w:rsidRPr="000570CC">
        <w:rPr>
          <w:rFonts w:hint="eastAsia"/>
          <w:sz w:val="20"/>
          <w:szCs w:val="20"/>
        </w:rPr>
        <w:t>MOEA-D</w:t>
      </w:r>
      <w:r w:rsidR="00C62817">
        <w:rPr>
          <w:rFonts w:hint="eastAsia"/>
          <w:sz w:val="20"/>
          <w:szCs w:val="20"/>
        </w:rPr>
        <w:t>算法应用非常</w:t>
      </w:r>
      <w:r w:rsidRPr="000570CC">
        <w:rPr>
          <w:rFonts w:hint="eastAsia"/>
          <w:sz w:val="20"/>
          <w:szCs w:val="20"/>
        </w:rPr>
        <w:t>广泛</w:t>
      </w:r>
      <w:r w:rsidR="00C62817">
        <w:rPr>
          <w:rFonts w:hint="eastAsia"/>
          <w:sz w:val="20"/>
          <w:szCs w:val="20"/>
        </w:rPr>
        <w:t>,</w:t>
      </w:r>
      <w:r w:rsidR="00C62817">
        <w:rPr>
          <w:rFonts w:hint="eastAsia"/>
          <w:sz w:val="20"/>
          <w:szCs w:val="20"/>
        </w:rPr>
        <w:t>且</w:t>
      </w:r>
      <w:r w:rsidR="00C62817">
        <w:rPr>
          <w:rFonts w:hint="eastAsia"/>
          <w:sz w:val="20"/>
          <w:szCs w:val="20"/>
        </w:rPr>
        <w:t>NSGAIII</w:t>
      </w:r>
      <w:r w:rsidR="00C62817">
        <w:rPr>
          <w:rFonts w:hint="eastAsia"/>
          <w:sz w:val="20"/>
          <w:szCs w:val="20"/>
        </w:rPr>
        <w:t>是</w:t>
      </w:r>
      <w:r w:rsidR="002F1766">
        <w:rPr>
          <w:rFonts w:hint="eastAsia"/>
          <w:sz w:val="20"/>
          <w:szCs w:val="20"/>
        </w:rPr>
        <w:t>目前</w:t>
      </w:r>
      <w:r w:rsidR="00C62817">
        <w:rPr>
          <w:rFonts w:hint="eastAsia"/>
          <w:sz w:val="20"/>
          <w:szCs w:val="20"/>
        </w:rPr>
        <w:t>公认的</w:t>
      </w:r>
      <w:r w:rsidR="002F1766">
        <w:rPr>
          <w:rFonts w:hint="eastAsia"/>
          <w:sz w:val="20"/>
          <w:szCs w:val="20"/>
        </w:rPr>
        <w:t>最为</w:t>
      </w:r>
      <w:r w:rsidR="00C62817">
        <w:rPr>
          <w:rFonts w:hint="eastAsia"/>
          <w:sz w:val="20"/>
          <w:szCs w:val="20"/>
        </w:rPr>
        <w:t>高效</w:t>
      </w:r>
      <w:r w:rsidR="002F1766">
        <w:rPr>
          <w:rFonts w:hint="eastAsia"/>
          <w:sz w:val="20"/>
          <w:szCs w:val="20"/>
        </w:rPr>
        <w:t>的</w:t>
      </w:r>
      <w:r w:rsidR="00C62817">
        <w:rPr>
          <w:rFonts w:hint="eastAsia"/>
          <w:sz w:val="20"/>
          <w:szCs w:val="20"/>
        </w:rPr>
        <w:t>多目标优化</w:t>
      </w:r>
      <w:r w:rsidR="002F1766">
        <w:rPr>
          <w:rFonts w:hint="eastAsia"/>
          <w:sz w:val="20"/>
          <w:szCs w:val="20"/>
        </w:rPr>
        <w:t>方法</w:t>
      </w:r>
      <w:r w:rsidR="00DF18FC">
        <w:rPr>
          <w:rFonts w:hint="eastAsia"/>
          <w:sz w:val="20"/>
          <w:szCs w:val="20"/>
        </w:rPr>
        <w:t>之一</w:t>
      </w:r>
      <w:r w:rsidR="00A14FF7" w:rsidRPr="000A0F90">
        <w:rPr>
          <w:rFonts w:hint="eastAsia"/>
          <w:sz w:val="20"/>
          <w:szCs w:val="20"/>
          <w:vertAlign w:val="superscript"/>
        </w:rPr>
        <w:t>[</w:t>
      </w:r>
      <w:r w:rsidR="00A14FF7" w:rsidRPr="000A0F90">
        <w:rPr>
          <w:sz w:val="20"/>
          <w:szCs w:val="20"/>
          <w:vertAlign w:val="superscript"/>
        </w:rPr>
        <w:t>3][4]</w:t>
      </w:r>
      <w:r w:rsidR="002F1766">
        <w:rPr>
          <w:rFonts w:hint="eastAsia"/>
          <w:sz w:val="20"/>
          <w:szCs w:val="20"/>
        </w:rPr>
        <w:t>。</w:t>
      </w:r>
      <w:r w:rsidR="008B349D">
        <w:rPr>
          <w:rFonts w:hint="eastAsia"/>
          <w:sz w:val="20"/>
          <w:szCs w:val="20"/>
        </w:rPr>
        <w:t>进化多目标算法</w:t>
      </w:r>
      <w:r>
        <w:rPr>
          <w:rFonts w:hint="eastAsia"/>
          <w:sz w:val="20"/>
          <w:szCs w:val="20"/>
        </w:rPr>
        <w:t>通常全局性较好但是需要的迭代步数较多</w:t>
      </w:r>
      <w:r w:rsidR="00DE77CE">
        <w:rPr>
          <w:rFonts w:hint="eastAsia"/>
          <w:sz w:val="20"/>
          <w:szCs w:val="20"/>
        </w:rPr>
        <w:t>，</w:t>
      </w:r>
      <w:r>
        <w:rPr>
          <w:rFonts w:hint="eastAsia"/>
          <w:sz w:val="20"/>
          <w:szCs w:val="20"/>
        </w:rPr>
        <w:t>这在地球系统模式中意味着多次的模式运行</w:t>
      </w:r>
      <w:r w:rsidR="00DE77CE">
        <w:rPr>
          <w:rFonts w:hint="eastAsia"/>
          <w:sz w:val="20"/>
          <w:szCs w:val="20"/>
        </w:rPr>
        <w:t>。而地球系统模式运行一次都需要极高</w:t>
      </w:r>
      <w:r w:rsidR="00F40DCF">
        <w:rPr>
          <w:rFonts w:hint="eastAsia"/>
          <w:sz w:val="20"/>
          <w:szCs w:val="20"/>
        </w:rPr>
        <w:t>的</w:t>
      </w:r>
      <w:r w:rsidR="00DE77CE">
        <w:rPr>
          <w:rFonts w:hint="eastAsia"/>
          <w:sz w:val="20"/>
          <w:szCs w:val="20"/>
        </w:rPr>
        <w:t>计算代价，成百上千次的模拟计算成本更不可接受</w:t>
      </w:r>
      <w:r w:rsidR="00A14FF7" w:rsidRPr="000A0F90">
        <w:rPr>
          <w:rFonts w:hint="eastAsia"/>
          <w:sz w:val="20"/>
          <w:szCs w:val="20"/>
          <w:vertAlign w:val="superscript"/>
        </w:rPr>
        <w:t>[</w:t>
      </w:r>
      <w:r w:rsidR="00A14FF7" w:rsidRPr="000A0F90">
        <w:rPr>
          <w:sz w:val="20"/>
          <w:szCs w:val="20"/>
          <w:vertAlign w:val="superscript"/>
        </w:rPr>
        <w:t>5]</w:t>
      </w:r>
      <w:r w:rsidR="00DE77CE">
        <w:rPr>
          <w:rFonts w:hint="eastAsia"/>
          <w:sz w:val="20"/>
          <w:szCs w:val="20"/>
        </w:rPr>
        <w:t>。因此</w:t>
      </w:r>
      <w:r w:rsidR="00AD1227" w:rsidRPr="00AD1227">
        <w:rPr>
          <w:rFonts w:hint="eastAsia"/>
          <w:sz w:val="20"/>
          <w:szCs w:val="20"/>
        </w:rPr>
        <w:t>在</w:t>
      </w:r>
      <w:r w:rsidR="00336E6D">
        <w:rPr>
          <w:rFonts w:hint="eastAsia"/>
          <w:sz w:val="20"/>
          <w:szCs w:val="20"/>
        </w:rPr>
        <w:t>地球系统模式</w:t>
      </w:r>
      <w:r w:rsidR="004979AD">
        <w:rPr>
          <w:rFonts w:hint="eastAsia"/>
          <w:sz w:val="20"/>
          <w:szCs w:val="20"/>
        </w:rPr>
        <w:t>中急需高效、收敛快的</w:t>
      </w:r>
      <w:r w:rsidR="00AD1227" w:rsidRPr="00AD1227">
        <w:rPr>
          <w:rFonts w:hint="eastAsia"/>
          <w:sz w:val="20"/>
          <w:szCs w:val="20"/>
        </w:rPr>
        <w:t>多目标优化算法。</w:t>
      </w:r>
    </w:p>
    <w:p w14:paraId="679DE9E0" w14:textId="33BE77DE" w:rsidR="000C73FA" w:rsidRDefault="00C94C53" w:rsidP="00966EDD">
      <w:pPr>
        <w:ind w:firstLineChars="200" w:firstLine="400"/>
        <w:jc w:val="both"/>
        <w:rPr>
          <w:sz w:val="20"/>
          <w:szCs w:val="20"/>
        </w:rPr>
      </w:pPr>
      <w:r>
        <w:rPr>
          <w:rFonts w:hint="eastAsia"/>
          <w:sz w:val="20"/>
          <w:szCs w:val="20"/>
        </w:rPr>
        <w:t>本文</w:t>
      </w:r>
      <w:r w:rsidR="00540B0A">
        <w:rPr>
          <w:rFonts w:hint="eastAsia"/>
          <w:sz w:val="20"/>
          <w:szCs w:val="20"/>
        </w:rPr>
        <w:t>结合传统代理模式优化思想</w:t>
      </w:r>
      <w:r>
        <w:rPr>
          <w:rFonts w:hint="eastAsia"/>
          <w:sz w:val="20"/>
          <w:szCs w:val="20"/>
        </w:rPr>
        <w:t>提出了一种基于多层感知机神经网络代理模式的多目标优化方法</w:t>
      </w:r>
      <w:r w:rsidR="000C73FA">
        <w:rPr>
          <w:rFonts w:hint="eastAsia"/>
          <w:sz w:val="20"/>
          <w:szCs w:val="20"/>
        </w:rPr>
        <w:t>。此方法利用多层感知机作为替代真实模式的代理回归模型，用此代理模型来估计</w:t>
      </w:r>
      <w:r w:rsidR="00C7195C">
        <w:rPr>
          <w:rFonts w:hint="eastAsia"/>
          <w:sz w:val="20"/>
          <w:szCs w:val="20"/>
        </w:rPr>
        <w:t>优化</w:t>
      </w:r>
      <w:r w:rsidR="000C73FA">
        <w:rPr>
          <w:rFonts w:hint="eastAsia"/>
          <w:sz w:val="20"/>
          <w:szCs w:val="20"/>
        </w:rPr>
        <w:t>参数的选取。在建立初始模型之后</w:t>
      </w:r>
      <w:r w:rsidR="00F40DCF">
        <w:rPr>
          <w:rFonts w:hint="eastAsia"/>
          <w:sz w:val="20"/>
          <w:szCs w:val="20"/>
        </w:rPr>
        <w:t>，</w:t>
      </w:r>
      <w:r w:rsidR="000C73FA">
        <w:rPr>
          <w:rFonts w:hint="eastAsia"/>
          <w:sz w:val="20"/>
          <w:szCs w:val="20"/>
        </w:rPr>
        <w:t>每多一个采样点</w:t>
      </w:r>
      <w:r w:rsidR="00C7195C">
        <w:rPr>
          <w:rFonts w:hint="eastAsia"/>
          <w:sz w:val="20"/>
          <w:szCs w:val="20"/>
        </w:rPr>
        <w:t>此方法</w:t>
      </w:r>
      <w:r w:rsidR="00550EF1">
        <w:rPr>
          <w:rFonts w:hint="eastAsia"/>
          <w:sz w:val="20"/>
          <w:szCs w:val="20"/>
        </w:rPr>
        <w:t>都更新</w:t>
      </w:r>
      <w:r w:rsidR="000C73FA">
        <w:rPr>
          <w:rFonts w:hint="eastAsia"/>
          <w:sz w:val="20"/>
          <w:szCs w:val="20"/>
        </w:rPr>
        <w:t>优化策略，相比进化算法的种群更新策略，它能够有效地提高算法的收敛性。</w:t>
      </w:r>
    </w:p>
    <w:p w14:paraId="70332F09" w14:textId="188EB377" w:rsidR="004979AD" w:rsidRPr="00AD1227" w:rsidRDefault="004979AD" w:rsidP="00966EDD">
      <w:pPr>
        <w:ind w:firstLineChars="200" w:firstLine="400"/>
        <w:jc w:val="both"/>
        <w:rPr>
          <w:sz w:val="20"/>
          <w:szCs w:val="20"/>
        </w:rPr>
      </w:pPr>
      <w:r>
        <w:rPr>
          <w:rFonts w:hint="eastAsia"/>
          <w:sz w:val="20"/>
          <w:szCs w:val="20"/>
        </w:rPr>
        <w:t>本文</w:t>
      </w:r>
      <w:r w:rsidR="00813C58">
        <w:rPr>
          <w:rFonts w:hint="eastAsia"/>
          <w:sz w:val="20"/>
          <w:szCs w:val="20"/>
        </w:rPr>
        <w:t>接下来的内容</w:t>
      </w:r>
      <w:r w:rsidR="000C73FA">
        <w:rPr>
          <w:rFonts w:hint="eastAsia"/>
          <w:sz w:val="20"/>
          <w:szCs w:val="20"/>
        </w:rPr>
        <w:t>安排如下，</w:t>
      </w:r>
      <w:r w:rsidR="002A30D4">
        <w:rPr>
          <w:rFonts w:hint="eastAsia"/>
          <w:sz w:val="20"/>
          <w:szCs w:val="20"/>
        </w:rPr>
        <w:t>第一</w:t>
      </w:r>
      <w:r w:rsidR="00C7195C">
        <w:rPr>
          <w:rFonts w:hint="eastAsia"/>
          <w:sz w:val="20"/>
          <w:szCs w:val="20"/>
        </w:rPr>
        <w:t>节中介绍了</w:t>
      </w:r>
      <w:r w:rsidR="00F40DCF">
        <w:rPr>
          <w:rFonts w:hint="eastAsia"/>
          <w:sz w:val="20"/>
          <w:szCs w:val="20"/>
        </w:rPr>
        <w:t>基于</w:t>
      </w:r>
      <w:r w:rsidR="00C7195C">
        <w:rPr>
          <w:rFonts w:hint="eastAsia"/>
          <w:sz w:val="20"/>
          <w:szCs w:val="20"/>
        </w:rPr>
        <w:t>多层感知机代理模式</w:t>
      </w:r>
      <w:r w:rsidR="00F40DCF">
        <w:rPr>
          <w:rFonts w:hint="eastAsia"/>
          <w:sz w:val="20"/>
          <w:szCs w:val="20"/>
        </w:rPr>
        <w:t>的多目标优化方法</w:t>
      </w:r>
      <w:r w:rsidR="00C7195C">
        <w:rPr>
          <w:rFonts w:hint="eastAsia"/>
          <w:sz w:val="20"/>
          <w:szCs w:val="20"/>
        </w:rPr>
        <w:t>是如何设计的。</w:t>
      </w:r>
      <w:r w:rsidR="00F40DCF">
        <w:rPr>
          <w:rFonts w:hint="eastAsia"/>
          <w:sz w:val="20"/>
          <w:szCs w:val="20"/>
        </w:rPr>
        <w:t>第二节中详</w:t>
      </w:r>
      <w:r w:rsidR="002A30D4">
        <w:rPr>
          <w:rFonts w:hint="eastAsia"/>
          <w:sz w:val="20"/>
          <w:szCs w:val="20"/>
        </w:rPr>
        <w:t>细说明了</w:t>
      </w:r>
      <w:r w:rsidR="00F40DCF">
        <w:rPr>
          <w:rFonts w:hint="eastAsia"/>
          <w:sz w:val="20"/>
          <w:szCs w:val="20"/>
        </w:rPr>
        <w:t>本文多目标优化算法和进化多目标算法</w:t>
      </w:r>
      <w:r w:rsidR="0020030E">
        <w:rPr>
          <w:rFonts w:hint="eastAsia"/>
          <w:sz w:val="20"/>
          <w:szCs w:val="20"/>
        </w:rPr>
        <w:t>对比</w:t>
      </w:r>
      <w:r w:rsidR="00F40DCF">
        <w:rPr>
          <w:rFonts w:hint="eastAsia"/>
          <w:sz w:val="20"/>
          <w:szCs w:val="20"/>
        </w:rPr>
        <w:t>的实验设计，</w:t>
      </w:r>
      <w:r w:rsidR="00C7195C">
        <w:rPr>
          <w:rFonts w:hint="eastAsia"/>
          <w:sz w:val="20"/>
          <w:szCs w:val="20"/>
        </w:rPr>
        <w:t>第三</w:t>
      </w:r>
      <w:r w:rsidR="00F40DCF">
        <w:rPr>
          <w:rFonts w:hint="eastAsia"/>
          <w:sz w:val="20"/>
          <w:szCs w:val="20"/>
        </w:rPr>
        <w:t>、四</w:t>
      </w:r>
      <w:r w:rsidR="00C7195C">
        <w:rPr>
          <w:rFonts w:hint="eastAsia"/>
          <w:sz w:val="20"/>
          <w:szCs w:val="20"/>
        </w:rPr>
        <w:t>节</w:t>
      </w:r>
      <w:r w:rsidR="002A30D4">
        <w:rPr>
          <w:rFonts w:hint="eastAsia"/>
          <w:sz w:val="20"/>
          <w:szCs w:val="20"/>
        </w:rPr>
        <w:t>分别</w:t>
      </w:r>
      <w:r w:rsidR="0020030E">
        <w:rPr>
          <w:rFonts w:hint="eastAsia"/>
          <w:sz w:val="20"/>
          <w:szCs w:val="20"/>
        </w:rPr>
        <w:t>是在复杂数学函数和单柱大气模式上的优化结果比较</w:t>
      </w:r>
      <w:r w:rsidR="00C7195C">
        <w:rPr>
          <w:rFonts w:hint="eastAsia"/>
          <w:sz w:val="20"/>
          <w:szCs w:val="20"/>
        </w:rPr>
        <w:t>。最后是本文的总结。</w:t>
      </w:r>
    </w:p>
    <w:p w14:paraId="756202CB" w14:textId="7D97784E" w:rsidR="00297816" w:rsidRDefault="00515FC6" w:rsidP="00AD1227">
      <w:pPr>
        <w:spacing w:line="300" w:lineRule="exact"/>
        <w:outlineLvl w:val="0"/>
        <w:rPr>
          <w:rFonts w:eastAsia="黑体"/>
          <w:sz w:val="20"/>
          <w:szCs w:val="28"/>
        </w:rPr>
      </w:pPr>
      <w:r w:rsidRPr="009C7540">
        <w:rPr>
          <w:rFonts w:eastAsia="黑体"/>
          <w:sz w:val="20"/>
          <w:szCs w:val="28"/>
        </w:rPr>
        <w:t>1</w:t>
      </w:r>
      <w:r w:rsidR="008A5545">
        <w:rPr>
          <w:rFonts w:eastAsia="黑体" w:hint="eastAsia"/>
          <w:sz w:val="20"/>
          <w:szCs w:val="28"/>
        </w:rPr>
        <w:t>多目标</w:t>
      </w:r>
      <w:r w:rsidR="0016555F">
        <w:rPr>
          <w:rFonts w:eastAsia="黑体" w:hint="eastAsia"/>
          <w:sz w:val="20"/>
          <w:szCs w:val="28"/>
        </w:rPr>
        <w:t>代理模式</w:t>
      </w:r>
      <w:r w:rsidR="00AD1227">
        <w:rPr>
          <w:rFonts w:eastAsia="黑体" w:hint="eastAsia"/>
          <w:sz w:val="20"/>
          <w:szCs w:val="28"/>
        </w:rPr>
        <w:t>优化</w:t>
      </w:r>
      <w:r w:rsidR="008A5545">
        <w:rPr>
          <w:rFonts w:eastAsia="黑体" w:hint="eastAsia"/>
          <w:sz w:val="20"/>
          <w:szCs w:val="28"/>
        </w:rPr>
        <w:t>方法</w:t>
      </w:r>
    </w:p>
    <w:p w14:paraId="4073DF51" w14:textId="0F116437" w:rsidR="0016555F" w:rsidRDefault="0016555F" w:rsidP="00AD1227">
      <w:pPr>
        <w:spacing w:line="300" w:lineRule="exact"/>
        <w:outlineLvl w:val="0"/>
        <w:rPr>
          <w:rFonts w:eastAsia="黑体"/>
          <w:sz w:val="20"/>
          <w:szCs w:val="28"/>
        </w:rPr>
      </w:pPr>
      <w:r>
        <w:rPr>
          <w:rFonts w:eastAsia="黑体" w:hint="eastAsia"/>
          <w:sz w:val="20"/>
          <w:szCs w:val="28"/>
        </w:rPr>
        <w:t>1</w:t>
      </w:r>
      <w:r>
        <w:rPr>
          <w:rFonts w:eastAsia="黑体"/>
          <w:sz w:val="20"/>
          <w:szCs w:val="28"/>
        </w:rPr>
        <w:t xml:space="preserve">.1 </w:t>
      </w:r>
      <w:r>
        <w:rPr>
          <w:rFonts w:eastAsia="黑体" w:hint="eastAsia"/>
          <w:sz w:val="20"/>
          <w:szCs w:val="28"/>
        </w:rPr>
        <w:t>基于多层感知机代理模式参数优化方法总体思路</w:t>
      </w:r>
    </w:p>
    <w:p w14:paraId="098B33B8" w14:textId="3C7C9AE2" w:rsidR="008A5545" w:rsidRDefault="00813C58" w:rsidP="00966EDD">
      <w:pPr>
        <w:ind w:firstLineChars="200" w:firstLine="400"/>
        <w:jc w:val="both"/>
        <w:rPr>
          <w:sz w:val="20"/>
          <w:szCs w:val="20"/>
        </w:rPr>
      </w:pPr>
      <w:r w:rsidRPr="00966EDD">
        <w:rPr>
          <w:rFonts w:hint="eastAsia"/>
          <w:sz w:val="20"/>
          <w:szCs w:val="20"/>
        </w:rPr>
        <w:t>代理模式优化</w:t>
      </w:r>
      <w:r w:rsidR="008A5545">
        <w:rPr>
          <w:rFonts w:hint="eastAsia"/>
          <w:sz w:val="20"/>
          <w:szCs w:val="20"/>
        </w:rPr>
        <w:t>方法</w:t>
      </w:r>
      <w:r w:rsidR="008A641C">
        <w:rPr>
          <w:rFonts w:hint="eastAsia"/>
          <w:sz w:val="20"/>
          <w:szCs w:val="20"/>
        </w:rPr>
        <w:t>的总体思路如下：首先</w:t>
      </w:r>
      <w:r w:rsidRPr="00966EDD">
        <w:rPr>
          <w:rFonts w:hint="eastAsia"/>
          <w:sz w:val="20"/>
          <w:szCs w:val="20"/>
        </w:rPr>
        <w:t>利用当前所有样本构建一个统计回归模型称为代理模式，然后利用代理模式去估计下一个更优参数的位置。将此处得到的最优参数代入真实模式中运行，获得新的真实的采样点，将此采样点加入原有样本，一起构建新的代理模式。如此反复迭代，直到新采样点满足优化条</w:t>
      </w:r>
      <w:r w:rsidR="006F67D1" w:rsidRPr="00966EDD">
        <w:rPr>
          <w:rFonts w:hint="eastAsia"/>
          <w:sz w:val="20"/>
          <w:szCs w:val="20"/>
        </w:rPr>
        <w:t>件。</w:t>
      </w:r>
    </w:p>
    <w:p w14:paraId="225CEE6C" w14:textId="61694A9F" w:rsidR="00813C58" w:rsidRPr="00966EDD" w:rsidRDefault="008A5545" w:rsidP="001A0F9A">
      <w:pPr>
        <w:ind w:left="19" w:firstLineChars="200" w:firstLine="400"/>
        <w:jc w:val="both"/>
        <w:rPr>
          <w:sz w:val="20"/>
          <w:szCs w:val="20"/>
        </w:rPr>
      </w:pPr>
      <w:r>
        <w:rPr>
          <w:rFonts w:hint="eastAsia"/>
          <w:sz w:val="20"/>
          <w:szCs w:val="20"/>
        </w:rPr>
        <w:t>虽然基于克里金</w:t>
      </w:r>
      <w:r>
        <w:rPr>
          <w:rFonts w:hint="eastAsia"/>
          <w:sz w:val="20"/>
          <w:szCs w:val="20"/>
        </w:rPr>
        <w:t>(Kriging</w:t>
      </w:r>
      <w:r>
        <w:rPr>
          <w:sz w:val="20"/>
          <w:szCs w:val="20"/>
        </w:rPr>
        <w:t>)</w:t>
      </w:r>
      <w:r>
        <w:rPr>
          <w:rFonts w:hint="eastAsia"/>
          <w:sz w:val="20"/>
          <w:szCs w:val="20"/>
        </w:rPr>
        <w:t>和径向基函数（</w:t>
      </w:r>
      <w:r>
        <w:rPr>
          <w:rFonts w:hint="eastAsia"/>
          <w:sz w:val="20"/>
          <w:szCs w:val="20"/>
        </w:rPr>
        <w:t>RBF</w:t>
      </w:r>
      <w:r>
        <w:rPr>
          <w:rFonts w:hint="eastAsia"/>
          <w:sz w:val="20"/>
          <w:szCs w:val="20"/>
        </w:rPr>
        <w:t>）代理模式的单目标优化算法被大量用于在复杂问题的优化求解</w:t>
      </w:r>
      <w:r w:rsidR="008F6DB0" w:rsidRPr="002A30D4">
        <w:rPr>
          <w:rFonts w:hint="eastAsia"/>
          <w:sz w:val="20"/>
          <w:szCs w:val="20"/>
          <w:vertAlign w:val="superscript"/>
        </w:rPr>
        <w:t>[</w:t>
      </w:r>
      <w:r w:rsidR="00D531DC" w:rsidRPr="002A30D4">
        <w:rPr>
          <w:sz w:val="20"/>
          <w:szCs w:val="20"/>
          <w:vertAlign w:val="superscript"/>
        </w:rPr>
        <w:t>6</w:t>
      </w:r>
      <w:r w:rsidR="008F6DB0" w:rsidRPr="002A30D4">
        <w:rPr>
          <w:sz w:val="20"/>
          <w:szCs w:val="20"/>
          <w:vertAlign w:val="superscript"/>
        </w:rPr>
        <w:t>]</w:t>
      </w:r>
      <w:r>
        <w:rPr>
          <w:rFonts w:hint="eastAsia"/>
          <w:sz w:val="20"/>
          <w:szCs w:val="20"/>
        </w:rPr>
        <w:t>，</w:t>
      </w:r>
      <w:r w:rsidR="008A641C">
        <w:rPr>
          <w:rFonts w:hint="eastAsia"/>
          <w:sz w:val="20"/>
          <w:szCs w:val="20"/>
        </w:rPr>
        <w:t>然而目前面向多目标的代理模式优化算法的研究还较为缺乏。另外</w:t>
      </w:r>
      <w:r w:rsidR="008A641C" w:rsidRPr="008A641C">
        <w:rPr>
          <w:rFonts w:hint="eastAsia"/>
          <w:sz w:val="20"/>
          <w:szCs w:val="20"/>
        </w:rPr>
        <w:t>在传统的代理模式优</w:t>
      </w:r>
      <w:r w:rsidR="008A641C">
        <w:rPr>
          <w:rFonts w:hint="eastAsia"/>
          <w:sz w:val="20"/>
          <w:szCs w:val="20"/>
        </w:rPr>
        <w:t>化中，代理模型的选择通常为统计回归方法，这些方法对复杂多峰的地球</w:t>
      </w:r>
      <w:r w:rsidR="008A641C" w:rsidRPr="008A641C">
        <w:rPr>
          <w:rFonts w:hint="eastAsia"/>
          <w:sz w:val="20"/>
          <w:szCs w:val="20"/>
        </w:rPr>
        <w:t>系统模式的代理精度不足，这将会导致基于代理模式的最优参数估计不够精准，进一步影响优化算法的精度。</w:t>
      </w:r>
      <w:r>
        <w:rPr>
          <w:rFonts w:hint="eastAsia"/>
          <w:sz w:val="20"/>
          <w:szCs w:val="20"/>
        </w:rPr>
        <w:t>本文针对以上问题提出了基于</w:t>
      </w:r>
      <w:r>
        <w:rPr>
          <w:rFonts w:hint="eastAsia"/>
          <w:sz w:val="20"/>
          <w:szCs w:val="20"/>
        </w:rPr>
        <w:t>多层感知机的多目标优化方法</w:t>
      </w:r>
      <w:r w:rsidR="008A641C">
        <w:rPr>
          <w:rFonts w:hint="eastAsia"/>
          <w:sz w:val="20"/>
          <w:szCs w:val="20"/>
        </w:rPr>
        <w:t>(MO</w:t>
      </w:r>
      <w:r w:rsidR="008A641C">
        <w:rPr>
          <w:sz w:val="20"/>
          <w:szCs w:val="20"/>
        </w:rPr>
        <w:t>-ANN)</w:t>
      </w:r>
      <w:r w:rsidR="008A641C">
        <w:rPr>
          <w:rFonts w:hint="eastAsia"/>
          <w:sz w:val="20"/>
          <w:szCs w:val="20"/>
        </w:rPr>
        <w:t>，</w:t>
      </w:r>
      <w:r w:rsidR="00E07A92">
        <w:rPr>
          <w:rFonts w:hint="eastAsia"/>
          <w:sz w:val="20"/>
          <w:szCs w:val="20"/>
        </w:rPr>
        <w:t>它</w:t>
      </w:r>
      <w:r w:rsidR="001A0F9A">
        <w:rPr>
          <w:rFonts w:hint="eastAsia"/>
          <w:sz w:val="20"/>
          <w:szCs w:val="20"/>
        </w:rPr>
        <w:t>主要思想有以下两点：（</w:t>
      </w:r>
      <w:r w:rsidR="001A0F9A">
        <w:rPr>
          <w:rFonts w:hint="eastAsia"/>
          <w:sz w:val="20"/>
          <w:szCs w:val="20"/>
        </w:rPr>
        <w:t>1</w:t>
      </w:r>
      <w:r w:rsidR="001A0F9A">
        <w:rPr>
          <w:rFonts w:hint="eastAsia"/>
          <w:sz w:val="20"/>
          <w:szCs w:val="20"/>
        </w:rPr>
        <w:t>）</w:t>
      </w:r>
      <w:r w:rsidR="000B5A53">
        <w:rPr>
          <w:rFonts w:hint="eastAsia"/>
          <w:sz w:val="20"/>
          <w:szCs w:val="20"/>
        </w:rPr>
        <w:t>同时结合</w:t>
      </w:r>
      <w:r w:rsidR="001A0F9A" w:rsidRPr="001A0F9A">
        <w:rPr>
          <w:rFonts w:hint="eastAsia"/>
          <w:sz w:val="20"/>
          <w:szCs w:val="20"/>
        </w:rPr>
        <w:t>代</w:t>
      </w:r>
      <w:r w:rsidR="000B5A53">
        <w:rPr>
          <w:rFonts w:hint="eastAsia"/>
          <w:sz w:val="20"/>
          <w:szCs w:val="20"/>
        </w:rPr>
        <w:t>理模式优化的思路和进化</w:t>
      </w:r>
      <w:r w:rsidR="001A0F9A">
        <w:rPr>
          <w:rFonts w:hint="eastAsia"/>
          <w:sz w:val="20"/>
          <w:szCs w:val="20"/>
        </w:rPr>
        <w:t>多目标优化算法的非支配解排序策略。</w:t>
      </w:r>
      <w:r w:rsidR="001A0F9A">
        <w:rPr>
          <w:rFonts w:hint="eastAsia"/>
          <w:sz w:val="20"/>
          <w:szCs w:val="20"/>
        </w:rPr>
        <w:t>MO</w:t>
      </w:r>
      <w:r w:rsidR="001A0F9A">
        <w:rPr>
          <w:sz w:val="20"/>
          <w:szCs w:val="20"/>
        </w:rPr>
        <w:t>-ANN</w:t>
      </w:r>
      <w:r w:rsidR="001A0F9A" w:rsidRPr="001A0F9A">
        <w:rPr>
          <w:rFonts w:hint="eastAsia"/>
          <w:sz w:val="20"/>
          <w:szCs w:val="20"/>
        </w:rPr>
        <w:t>每一次寻找当前最优采样点时必须在非支配解中寻找，这样的选择防止选取到的采样点出现一个目标特别好，而另外一个目标极差情况；（</w:t>
      </w:r>
      <w:r w:rsidR="001A0F9A" w:rsidRPr="001A0F9A">
        <w:rPr>
          <w:rFonts w:hint="eastAsia"/>
          <w:sz w:val="20"/>
          <w:szCs w:val="20"/>
        </w:rPr>
        <w:t>2</w:t>
      </w:r>
      <w:r w:rsidR="001A0F9A" w:rsidRPr="001A0F9A">
        <w:rPr>
          <w:rFonts w:hint="eastAsia"/>
          <w:sz w:val="20"/>
          <w:szCs w:val="20"/>
        </w:rPr>
        <w:t>）基于多层感知机神经网络的代理模式能够相对传统</w:t>
      </w:r>
      <w:r w:rsidR="000B5A53">
        <w:rPr>
          <w:rFonts w:hint="eastAsia"/>
          <w:sz w:val="20"/>
          <w:szCs w:val="20"/>
        </w:rPr>
        <w:t>代理模式</w:t>
      </w:r>
      <w:r w:rsidR="00387AEA">
        <w:rPr>
          <w:rFonts w:hint="eastAsia"/>
          <w:sz w:val="20"/>
          <w:szCs w:val="20"/>
        </w:rPr>
        <w:t>的回归方法更好地</w:t>
      </w:r>
      <w:r w:rsidR="001A0F9A" w:rsidRPr="001A0F9A">
        <w:rPr>
          <w:rFonts w:hint="eastAsia"/>
          <w:sz w:val="20"/>
          <w:szCs w:val="20"/>
        </w:rPr>
        <w:t>实现多个输入到多个输出的回归问题。</w:t>
      </w:r>
      <w:r w:rsidR="001A0F9A" w:rsidRPr="001A0F9A">
        <w:rPr>
          <w:rFonts w:hint="eastAsia"/>
          <w:sz w:val="20"/>
          <w:szCs w:val="20"/>
        </w:rPr>
        <w:t>MO-ANN</w:t>
      </w:r>
      <w:r w:rsidR="006F67D1" w:rsidRPr="00966EDD">
        <w:rPr>
          <w:rFonts w:hint="eastAsia"/>
          <w:sz w:val="20"/>
          <w:szCs w:val="20"/>
        </w:rPr>
        <w:t>算法流程</w:t>
      </w:r>
      <w:r w:rsidR="00813C58" w:rsidRPr="00966EDD">
        <w:rPr>
          <w:rFonts w:hint="eastAsia"/>
          <w:sz w:val="20"/>
          <w:szCs w:val="20"/>
        </w:rPr>
        <w:t>如图</w:t>
      </w:r>
      <w:r w:rsidR="00813C58" w:rsidRPr="00966EDD">
        <w:rPr>
          <w:rFonts w:hint="eastAsia"/>
          <w:sz w:val="20"/>
          <w:szCs w:val="20"/>
        </w:rPr>
        <w:t>1</w:t>
      </w:r>
      <w:r w:rsidR="00813C58" w:rsidRPr="00966EDD">
        <w:rPr>
          <w:rFonts w:hint="eastAsia"/>
          <w:sz w:val="20"/>
          <w:szCs w:val="20"/>
        </w:rPr>
        <w:t>所示。其中关键步骤的解释如下：</w:t>
      </w:r>
    </w:p>
    <w:p w14:paraId="11637570" w14:textId="3995EBD7" w:rsidR="00760E23" w:rsidRDefault="00760E23" w:rsidP="00966EDD">
      <w:pPr>
        <w:ind w:firstLineChars="200" w:firstLine="400"/>
        <w:jc w:val="both"/>
        <w:rPr>
          <w:sz w:val="20"/>
          <w:szCs w:val="20"/>
        </w:rPr>
      </w:pPr>
      <w:r w:rsidRPr="00966EDD">
        <w:rPr>
          <w:rFonts w:hint="eastAsia"/>
          <w:sz w:val="20"/>
          <w:szCs w:val="20"/>
        </w:rPr>
        <w:t>1.</w:t>
      </w:r>
      <w:r w:rsidR="008A641C">
        <w:rPr>
          <w:rFonts w:hint="eastAsia"/>
          <w:sz w:val="20"/>
          <w:szCs w:val="20"/>
        </w:rPr>
        <w:t>采样。</w:t>
      </w:r>
      <w:r w:rsidRPr="00966EDD">
        <w:rPr>
          <w:rFonts w:hint="eastAsia"/>
          <w:sz w:val="20"/>
          <w:szCs w:val="20"/>
        </w:rPr>
        <w:t>初始采样有两个重要的目的。其一是为了初步探索参数空间使得优化算法对参数空间有一个基本的了解。其二是为了初始化代理模式。</w:t>
      </w:r>
      <w:r w:rsidR="008F2763">
        <w:rPr>
          <w:rFonts w:hint="eastAsia"/>
          <w:sz w:val="20"/>
          <w:szCs w:val="20"/>
        </w:rPr>
        <w:t>本文</w:t>
      </w:r>
      <w:r w:rsidRPr="00966EDD">
        <w:rPr>
          <w:rFonts w:hint="eastAsia"/>
          <w:sz w:val="20"/>
          <w:szCs w:val="20"/>
        </w:rPr>
        <w:t>这里选择的</w:t>
      </w:r>
      <w:r w:rsidR="009A3E53">
        <w:rPr>
          <w:rFonts w:hint="eastAsia"/>
          <w:sz w:val="20"/>
          <w:szCs w:val="20"/>
        </w:rPr>
        <w:t>是</w:t>
      </w:r>
      <w:r w:rsidRPr="00966EDD">
        <w:rPr>
          <w:rFonts w:hint="eastAsia"/>
          <w:sz w:val="20"/>
          <w:szCs w:val="20"/>
        </w:rPr>
        <w:t>拉丁超立方采样，它的思想是在参数空间中分层随机抽样。因为有了分层的策略，采样在参数空间中较为全面，能够将优化算法建立在一个良好的基础上。</w:t>
      </w:r>
    </w:p>
    <w:p w14:paraId="3437A0B2" w14:textId="1C795496" w:rsidR="009805D0" w:rsidRPr="00966EDD" w:rsidRDefault="009805D0" w:rsidP="00966EDD">
      <w:pPr>
        <w:ind w:firstLineChars="200" w:firstLine="400"/>
        <w:jc w:val="both"/>
        <w:rPr>
          <w:sz w:val="20"/>
          <w:szCs w:val="20"/>
        </w:rPr>
      </w:pPr>
      <w:r>
        <w:rPr>
          <w:rFonts w:hint="eastAsia"/>
          <w:sz w:val="20"/>
          <w:szCs w:val="20"/>
        </w:rPr>
        <w:t>2</w:t>
      </w:r>
      <w:r>
        <w:rPr>
          <w:sz w:val="20"/>
          <w:szCs w:val="20"/>
        </w:rPr>
        <w:t>.</w:t>
      </w:r>
      <w:r>
        <w:rPr>
          <w:rFonts w:hint="eastAsia"/>
          <w:sz w:val="20"/>
          <w:szCs w:val="20"/>
        </w:rPr>
        <w:t>求得非支配解集并排序，排序后取得当前最优非支配解，以备后续生成候选采样点集。非支配解的排序使得多个目标能被综合考虑。</w:t>
      </w:r>
    </w:p>
    <w:p w14:paraId="36863076" w14:textId="2BDCA903" w:rsidR="00760E23" w:rsidRPr="00966EDD" w:rsidRDefault="009805D0" w:rsidP="00966EDD">
      <w:pPr>
        <w:ind w:firstLineChars="200" w:firstLine="400"/>
        <w:jc w:val="both"/>
        <w:rPr>
          <w:sz w:val="20"/>
          <w:szCs w:val="20"/>
        </w:rPr>
      </w:pPr>
      <w:r>
        <w:rPr>
          <w:sz w:val="20"/>
          <w:szCs w:val="20"/>
        </w:rPr>
        <w:t>3</w:t>
      </w:r>
      <w:r w:rsidR="00760E23" w:rsidRPr="00966EDD">
        <w:rPr>
          <w:rFonts w:hint="eastAsia"/>
          <w:sz w:val="20"/>
          <w:szCs w:val="20"/>
        </w:rPr>
        <w:t>.</w:t>
      </w:r>
      <w:r w:rsidR="00760E23" w:rsidRPr="00966EDD">
        <w:rPr>
          <w:rFonts w:hint="eastAsia"/>
          <w:sz w:val="20"/>
          <w:szCs w:val="20"/>
        </w:rPr>
        <w:t>构建基于多层感知机的代理模式。根据</w:t>
      </w:r>
      <w:r w:rsidR="00336E6D" w:rsidRPr="00966EDD">
        <w:rPr>
          <w:rFonts w:hint="eastAsia"/>
          <w:sz w:val="20"/>
          <w:szCs w:val="20"/>
        </w:rPr>
        <w:t>地球系统模式</w:t>
      </w:r>
      <w:r w:rsidR="00760E23" w:rsidRPr="00966EDD">
        <w:rPr>
          <w:rFonts w:hint="eastAsia"/>
          <w:sz w:val="20"/>
          <w:szCs w:val="20"/>
        </w:rPr>
        <w:t>的参数到性能的复杂特性，此算法中选择的建模方法是具有更强非线性表达能力的多层感知机神经网络。</w:t>
      </w:r>
    </w:p>
    <w:p w14:paraId="2F20FF15" w14:textId="7D9FAF1F" w:rsidR="00760E23" w:rsidRPr="00966EDD" w:rsidRDefault="009805D0" w:rsidP="00966EDD">
      <w:pPr>
        <w:ind w:firstLineChars="200" w:firstLine="400"/>
        <w:jc w:val="both"/>
        <w:rPr>
          <w:sz w:val="20"/>
          <w:szCs w:val="20"/>
        </w:rPr>
      </w:pPr>
      <w:r>
        <w:rPr>
          <w:sz w:val="20"/>
          <w:szCs w:val="20"/>
        </w:rPr>
        <w:t>4</w:t>
      </w:r>
      <w:r w:rsidR="00760E23" w:rsidRPr="00966EDD">
        <w:rPr>
          <w:rFonts w:hint="eastAsia"/>
          <w:sz w:val="20"/>
          <w:szCs w:val="20"/>
        </w:rPr>
        <w:t>.</w:t>
      </w:r>
      <w:r w:rsidR="00C94A6A">
        <w:rPr>
          <w:rFonts w:hint="eastAsia"/>
          <w:sz w:val="20"/>
          <w:szCs w:val="20"/>
        </w:rPr>
        <w:t>预估下一个最优</w:t>
      </w:r>
      <w:r w:rsidR="008F2763">
        <w:rPr>
          <w:rFonts w:hint="eastAsia"/>
          <w:sz w:val="20"/>
          <w:szCs w:val="20"/>
        </w:rPr>
        <w:t>采样点。</w:t>
      </w:r>
      <w:r w:rsidR="00C94A6A">
        <w:rPr>
          <w:rFonts w:hint="eastAsia"/>
          <w:sz w:val="20"/>
          <w:szCs w:val="20"/>
        </w:rPr>
        <w:t>本文预估下</w:t>
      </w:r>
      <w:r w:rsidR="008F2763">
        <w:rPr>
          <w:rFonts w:hint="eastAsia"/>
          <w:sz w:val="20"/>
          <w:szCs w:val="20"/>
        </w:rPr>
        <w:t>一个采样点的策略采用的是文献</w:t>
      </w:r>
      <w:r w:rsidR="008F6DB0" w:rsidRPr="002A30D4">
        <w:rPr>
          <w:rFonts w:hint="eastAsia"/>
          <w:sz w:val="20"/>
          <w:szCs w:val="20"/>
          <w:vertAlign w:val="superscript"/>
        </w:rPr>
        <w:t>[</w:t>
      </w:r>
      <w:r w:rsidR="00D531DC" w:rsidRPr="002A30D4">
        <w:rPr>
          <w:sz w:val="20"/>
          <w:szCs w:val="20"/>
          <w:vertAlign w:val="superscript"/>
        </w:rPr>
        <w:t>7</w:t>
      </w:r>
      <w:r w:rsidR="008F6DB0" w:rsidRPr="002A30D4">
        <w:rPr>
          <w:sz w:val="20"/>
          <w:szCs w:val="20"/>
          <w:vertAlign w:val="superscript"/>
        </w:rPr>
        <w:t>]</w:t>
      </w:r>
      <w:r w:rsidR="008F6DB0">
        <w:rPr>
          <w:rFonts w:hint="eastAsia"/>
          <w:sz w:val="20"/>
          <w:szCs w:val="20"/>
        </w:rPr>
        <w:t>中提到</w:t>
      </w:r>
      <w:r w:rsidR="008F2763">
        <w:rPr>
          <w:rFonts w:hint="eastAsia"/>
          <w:sz w:val="20"/>
          <w:szCs w:val="20"/>
        </w:rPr>
        <w:t>的</w:t>
      </w:r>
      <w:r w:rsidR="008F6DB0">
        <w:rPr>
          <w:rFonts w:hint="eastAsia"/>
          <w:sz w:val="20"/>
          <w:szCs w:val="20"/>
        </w:rPr>
        <w:t>随机扰动策略的</w:t>
      </w:r>
      <w:r w:rsidR="008F2763">
        <w:rPr>
          <w:rFonts w:hint="eastAsia"/>
          <w:sz w:val="20"/>
          <w:szCs w:val="20"/>
        </w:rPr>
        <w:t>改进版本，</w:t>
      </w:r>
      <w:r w:rsidR="00760E23" w:rsidRPr="00966EDD">
        <w:rPr>
          <w:rFonts w:hint="eastAsia"/>
          <w:sz w:val="20"/>
          <w:szCs w:val="20"/>
        </w:rPr>
        <w:t>其主要思想是构建两组候选采样点集合，第一组为在当前</w:t>
      </w:r>
      <w:r w:rsidR="008F2763">
        <w:rPr>
          <w:rFonts w:hint="eastAsia"/>
          <w:sz w:val="20"/>
          <w:szCs w:val="20"/>
        </w:rPr>
        <w:t>真实最优采样点附近</w:t>
      </w:r>
      <w:r w:rsidR="00760E23" w:rsidRPr="00966EDD">
        <w:rPr>
          <w:rFonts w:hint="eastAsia"/>
          <w:sz w:val="20"/>
          <w:szCs w:val="20"/>
        </w:rPr>
        <w:t>随机扰动，第二组为在</w:t>
      </w:r>
      <w:r w:rsidR="0020030E">
        <w:rPr>
          <w:rFonts w:hint="eastAsia"/>
          <w:sz w:val="20"/>
          <w:szCs w:val="20"/>
        </w:rPr>
        <w:t>全参数空间中的随机扰动。然后利用两种评价相结合的方法对所有候选</w:t>
      </w:r>
      <w:r w:rsidR="00760E23" w:rsidRPr="00966EDD">
        <w:rPr>
          <w:rFonts w:hint="eastAsia"/>
          <w:sz w:val="20"/>
          <w:szCs w:val="20"/>
        </w:rPr>
        <w:t>采样点进行评价。第一种评价方法是利用代理模式对</w:t>
      </w:r>
      <w:r w:rsidR="0020030E">
        <w:rPr>
          <w:rFonts w:hint="eastAsia"/>
          <w:sz w:val="20"/>
          <w:szCs w:val="20"/>
        </w:rPr>
        <w:t>候选</w:t>
      </w:r>
      <w:r w:rsidR="00760E23" w:rsidRPr="00966EDD">
        <w:rPr>
          <w:rFonts w:hint="eastAsia"/>
          <w:sz w:val="20"/>
          <w:szCs w:val="20"/>
        </w:rPr>
        <w:t>采样点进行估计，估计结果好的，被选取的机会大，第二种评价方式是根据候选</w:t>
      </w:r>
      <w:r w:rsidR="008F2763">
        <w:rPr>
          <w:rFonts w:hint="eastAsia"/>
          <w:sz w:val="20"/>
          <w:szCs w:val="20"/>
        </w:rPr>
        <w:t>集中的采样点与当前已有采样点的距离来衡量的，距离越近，效果越好。两种评价方式相结合的方法</w:t>
      </w:r>
      <w:r w:rsidR="00760E23" w:rsidRPr="00966EDD">
        <w:rPr>
          <w:rFonts w:hint="eastAsia"/>
          <w:sz w:val="20"/>
          <w:szCs w:val="20"/>
        </w:rPr>
        <w:t>也更</w:t>
      </w:r>
      <w:r w:rsidR="008F2763">
        <w:rPr>
          <w:rFonts w:hint="eastAsia"/>
          <w:sz w:val="20"/>
          <w:szCs w:val="20"/>
        </w:rPr>
        <w:t>加全面地衡量了一个候选采样点的好坏</w:t>
      </w:r>
      <w:r w:rsidR="00760E23" w:rsidRPr="00966EDD">
        <w:rPr>
          <w:rFonts w:hint="eastAsia"/>
          <w:sz w:val="20"/>
          <w:szCs w:val="20"/>
        </w:rPr>
        <w:t>。</w:t>
      </w:r>
    </w:p>
    <w:p w14:paraId="432E5656" w14:textId="27304AF4" w:rsidR="009F44B6" w:rsidRPr="00966EDD" w:rsidRDefault="009805D0" w:rsidP="00966EDD">
      <w:pPr>
        <w:ind w:firstLineChars="200" w:firstLine="400"/>
        <w:jc w:val="both"/>
        <w:rPr>
          <w:sz w:val="20"/>
          <w:szCs w:val="20"/>
        </w:rPr>
      </w:pPr>
      <w:r>
        <w:rPr>
          <w:sz w:val="20"/>
          <w:szCs w:val="20"/>
        </w:rPr>
        <w:t>5</w:t>
      </w:r>
      <w:r w:rsidR="00760E23" w:rsidRPr="00966EDD">
        <w:rPr>
          <w:rFonts w:hint="eastAsia"/>
          <w:sz w:val="20"/>
          <w:szCs w:val="20"/>
        </w:rPr>
        <w:t>.</w:t>
      </w:r>
      <w:r w:rsidR="00760E23" w:rsidRPr="00966EDD">
        <w:rPr>
          <w:rFonts w:hint="eastAsia"/>
          <w:sz w:val="20"/>
          <w:szCs w:val="20"/>
        </w:rPr>
        <w:t>在真实的</w:t>
      </w:r>
      <w:r w:rsidR="008F2763">
        <w:rPr>
          <w:rFonts w:hint="eastAsia"/>
          <w:sz w:val="20"/>
          <w:szCs w:val="20"/>
        </w:rPr>
        <w:t>模型上（地球系统模式</w:t>
      </w:r>
      <w:r w:rsidR="00760E23" w:rsidRPr="00966EDD">
        <w:rPr>
          <w:rFonts w:hint="eastAsia"/>
          <w:sz w:val="20"/>
          <w:szCs w:val="20"/>
        </w:rPr>
        <w:t>上</w:t>
      </w:r>
      <w:r w:rsidR="008F2763">
        <w:rPr>
          <w:rFonts w:hint="eastAsia"/>
          <w:sz w:val="20"/>
          <w:szCs w:val="20"/>
        </w:rPr>
        <w:t>）</w:t>
      </w:r>
      <w:r w:rsidR="00760E23" w:rsidRPr="00966EDD">
        <w:rPr>
          <w:rFonts w:hint="eastAsia"/>
          <w:sz w:val="20"/>
          <w:szCs w:val="20"/>
        </w:rPr>
        <w:t>评估新采样点的结果。最后</w:t>
      </w:r>
      <w:r>
        <w:rPr>
          <w:rFonts w:hint="eastAsia"/>
          <w:sz w:val="20"/>
          <w:szCs w:val="20"/>
        </w:rPr>
        <w:t>将</w:t>
      </w:r>
      <w:r w:rsidR="00760E23" w:rsidRPr="00966EDD">
        <w:rPr>
          <w:rFonts w:hint="eastAsia"/>
          <w:sz w:val="20"/>
          <w:szCs w:val="20"/>
        </w:rPr>
        <w:t>选出的最优样本点带入真实模型中运行，得到真实的采样结果。这一步在复杂函数中为函数值的计算，在</w:t>
      </w:r>
      <w:r w:rsidR="00336E6D" w:rsidRPr="00966EDD">
        <w:rPr>
          <w:rFonts w:hint="eastAsia"/>
          <w:sz w:val="20"/>
          <w:szCs w:val="20"/>
        </w:rPr>
        <w:t>地球系统模式</w:t>
      </w:r>
      <w:r w:rsidR="00760E23" w:rsidRPr="00966EDD">
        <w:rPr>
          <w:rFonts w:hint="eastAsia"/>
          <w:sz w:val="20"/>
          <w:szCs w:val="20"/>
        </w:rPr>
        <w:t>中则为一次模型运行和评估的过程。</w:t>
      </w:r>
    </w:p>
    <w:p w14:paraId="43E65682" w14:textId="3A10BFF3" w:rsidR="00A94FC0" w:rsidRPr="00966EDD" w:rsidRDefault="009805D0" w:rsidP="00966EDD">
      <w:pPr>
        <w:ind w:firstLineChars="200" w:firstLine="400"/>
        <w:jc w:val="both"/>
        <w:rPr>
          <w:sz w:val="20"/>
          <w:szCs w:val="20"/>
        </w:rPr>
      </w:pPr>
      <w:r>
        <w:rPr>
          <w:sz w:val="20"/>
          <w:szCs w:val="20"/>
        </w:rPr>
        <w:t>6</w:t>
      </w:r>
      <w:r w:rsidR="00A94FC0" w:rsidRPr="00966EDD">
        <w:rPr>
          <w:rFonts w:hint="eastAsia"/>
          <w:sz w:val="20"/>
          <w:szCs w:val="20"/>
        </w:rPr>
        <w:t>.</w:t>
      </w:r>
      <w:r w:rsidR="00A94FC0" w:rsidRPr="00966EDD">
        <w:rPr>
          <w:rFonts w:hint="eastAsia"/>
          <w:sz w:val="20"/>
          <w:szCs w:val="20"/>
        </w:rPr>
        <w:t>将新采样点加入</w:t>
      </w:r>
      <w:r w:rsidR="002A30D4">
        <w:rPr>
          <w:rFonts w:hint="eastAsia"/>
          <w:sz w:val="20"/>
          <w:szCs w:val="20"/>
        </w:rPr>
        <w:t>已有</w:t>
      </w:r>
      <w:r w:rsidR="00A94FC0" w:rsidRPr="00966EDD">
        <w:rPr>
          <w:rFonts w:hint="eastAsia"/>
          <w:sz w:val="20"/>
          <w:szCs w:val="20"/>
        </w:rPr>
        <w:t>样本集</w:t>
      </w:r>
      <w:r w:rsidR="002A30D4">
        <w:rPr>
          <w:rFonts w:hint="eastAsia"/>
          <w:sz w:val="20"/>
          <w:szCs w:val="20"/>
        </w:rPr>
        <w:t>，重新拟合代理模式。将最新的采样</w:t>
      </w:r>
      <w:r w:rsidR="00A94FC0" w:rsidRPr="00966EDD">
        <w:rPr>
          <w:rFonts w:hint="eastAsia"/>
          <w:sz w:val="20"/>
          <w:szCs w:val="20"/>
        </w:rPr>
        <w:t>结果加入已有样本库，重新构建</w:t>
      </w:r>
      <w:r w:rsidR="002A30D4">
        <w:rPr>
          <w:rFonts w:hint="eastAsia"/>
          <w:sz w:val="20"/>
          <w:szCs w:val="20"/>
        </w:rPr>
        <w:t>代理模式</w:t>
      </w:r>
      <w:r w:rsidR="00A94FC0" w:rsidRPr="00966EDD">
        <w:rPr>
          <w:rFonts w:hint="eastAsia"/>
          <w:sz w:val="20"/>
          <w:szCs w:val="20"/>
        </w:rPr>
        <w:t>。依此重复，直到算法收敛或者是达到规定的迭代步数。</w:t>
      </w:r>
    </w:p>
    <w:p w14:paraId="097DF944" w14:textId="70F3FA49" w:rsidR="0018462B" w:rsidRDefault="00157A34" w:rsidP="00C94A6A">
      <w:pPr>
        <w:jc w:val="center"/>
      </w:pPr>
      <w:r>
        <w:object w:dxaOrig="7951" w:dyaOrig="11093" w14:anchorId="250F39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15pt;height:310.5pt" o:ole="">
            <v:imagedata r:id="rId8" o:title=""/>
          </v:shape>
          <o:OLEObject Type="Embed" ProgID="Visio.Drawing.11" ShapeID="_x0000_i1025" DrawAspect="Content" ObjectID="_1624457630" r:id="rId9"/>
        </w:object>
      </w:r>
    </w:p>
    <w:p w14:paraId="42B75BF4" w14:textId="34DF23D3" w:rsidR="007662AB" w:rsidRPr="00C94A6A" w:rsidRDefault="007662AB" w:rsidP="00C94A6A">
      <w:pPr>
        <w:jc w:val="center"/>
        <w:rPr>
          <w:sz w:val="20"/>
          <w:szCs w:val="20"/>
        </w:rPr>
      </w:pPr>
      <w:r w:rsidRPr="005643DA">
        <w:rPr>
          <w:rFonts w:ascii="宋体" w:hAnsi="宋体" w:cstheme="majorBidi" w:hint="eastAsia"/>
          <w:kern w:val="2"/>
          <w:sz w:val="15"/>
          <w:szCs w:val="15"/>
        </w:rPr>
        <w:t>图</w:t>
      </w:r>
      <w:r w:rsidRPr="005643DA">
        <w:rPr>
          <w:rFonts w:ascii="宋体" w:hAnsi="宋体" w:cstheme="majorBidi"/>
          <w:kern w:val="2"/>
          <w:sz w:val="15"/>
          <w:szCs w:val="15"/>
        </w:rPr>
        <w:t xml:space="preserve">1 </w:t>
      </w:r>
      <w:r w:rsidRPr="005643DA">
        <w:rPr>
          <w:rFonts w:ascii="宋体" w:hAnsi="宋体" w:cstheme="majorBidi" w:hint="eastAsia"/>
          <w:kern w:val="2"/>
          <w:sz w:val="15"/>
          <w:szCs w:val="15"/>
        </w:rPr>
        <w:t>基于MLP代理模式多目标优化方法</w:t>
      </w:r>
      <w:r w:rsidR="000B5A53" w:rsidRPr="005643DA">
        <w:rPr>
          <w:rFonts w:ascii="宋体" w:hAnsi="宋体" w:cstheme="majorBidi" w:hint="eastAsia"/>
          <w:kern w:val="2"/>
          <w:sz w:val="15"/>
          <w:szCs w:val="15"/>
        </w:rPr>
        <w:t>（MO</w:t>
      </w:r>
      <w:r w:rsidR="000B5A53" w:rsidRPr="005643DA">
        <w:rPr>
          <w:rFonts w:ascii="宋体" w:hAnsi="宋体" w:cstheme="majorBidi"/>
          <w:kern w:val="2"/>
          <w:sz w:val="15"/>
          <w:szCs w:val="15"/>
        </w:rPr>
        <w:t>-ANN</w:t>
      </w:r>
      <w:r w:rsidR="000B5A53" w:rsidRPr="005643DA">
        <w:rPr>
          <w:rFonts w:ascii="宋体" w:hAnsi="宋体" w:cstheme="majorBidi" w:hint="eastAsia"/>
          <w:kern w:val="2"/>
          <w:sz w:val="15"/>
          <w:szCs w:val="15"/>
        </w:rPr>
        <w:t>）</w:t>
      </w:r>
      <w:r w:rsidRPr="005643DA">
        <w:rPr>
          <w:rFonts w:ascii="宋体" w:hAnsi="宋体" w:cstheme="majorBidi" w:hint="eastAsia"/>
          <w:kern w:val="2"/>
          <w:sz w:val="15"/>
          <w:szCs w:val="15"/>
        </w:rPr>
        <w:t>流程图</w:t>
      </w:r>
    </w:p>
    <w:p w14:paraId="2A6A0761" w14:textId="47C711AE" w:rsidR="00312033" w:rsidRPr="005165F4" w:rsidRDefault="0016555F" w:rsidP="005165F4">
      <w:pPr>
        <w:spacing w:line="300" w:lineRule="exact"/>
        <w:outlineLvl w:val="0"/>
        <w:rPr>
          <w:rFonts w:eastAsia="黑体"/>
          <w:sz w:val="20"/>
          <w:szCs w:val="28"/>
        </w:rPr>
      </w:pPr>
      <w:r>
        <w:rPr>
          <w:rFonts w:eastAsia="黑体"/>
          <w:sz w:val="20"/>
          <w:szCs w:val="28"/>
        </w:rPr>
        <w:t>1.</w:t>
      </w:r>
      <w:r w:rsidR="00E53195" w:rsidRPr="005165F4">
        <w:rPr>
          <w:rFonts w:eastAsia="黑体"/>
          <w:sz w:val="20"/>
          <w:szCs w:val="28"/>
        </w:rPr>
        <w:t>2</w:t>
      </w:r>
      <w:r w:rsidR="00312033" w:rsidRPr="005165F4">
        <w:rPr>
          <w:rFonts w:eastAsia="黑体"/>
          <w:sz w:val="20"/>
          <w:szCs w:val="28"/>
        </w:rPr>
        <w:t xml:space="preserve"> </w:t>
      </w:r>
      <w:r w:rsidR="00DF1D46" w:rsidRPr="005165F4">
        <w:rPr>
          <w:rFonts w:eastAsia="黑体" w:hint="eastAsia"/>
          <w:sz w:val="20"/>
          <w:szCs w:val="28"/>
        </w:rPr>
        <w:t>多层感知机代理模式的实现</w:t>
      </w:r>
    </w:p>
    <w:p w14:paraId="3754E3AD" w14:textId="345A38CF" w:rsidR="00074459" w:rsidRDefault="00760E23" w:rsidP="00074459">
      <w:pPr>
        <w:spacing w:line="300" w:lineRule="exact"/>
        <w:ind w:firstLineChars="200" w:firstLine="400"/>
        <w:jc w:val="both"/>
        <w:rPr>
          <w:sz w:val="20"/>
          <w:szCs w:val="21"/>
        </w:rPr>
      </w:pPr>
      <w:r w:rsidRPr="00760E23">
        <w:rPr>
          <w:rFonts w:hint="eastAsia"/>
          <w:sz w:val="20"/>
          <w:szCs w:val="21"/>
        </w:rPr>
        <w:t>多层感知机神经网络</w:t>
      </w:r>
      <w:r w:rsidR="0016555F" w:rsidRPr="00966EDD">
        <w:rPr>
          <w:rFonts w:hint="eastAsia"/>
          <w:sz w:val="20"/>
          <w:szCs w:val="20"/>
        </w:rPr>
        <w:t>是一种前向的人工神经网络（</w:t>
      </w:r>
      <w:r w:rsidR="0060298C" w:rsidRPr="0060298C">
        <w:rPr>
          <w:sz w:val="20"/>
          <w:szCs w:val="20"/>
        </w:rPr>
        <w:t>artificial neural network</w:t>
      </w:r>
      <w:r w:rsidR="000165CE">
        <w:rPr>
          <w:sz w:val="20"/>
          <w:szCs w:val="20"/>
        </w:rPr>
        <w:t>, ANN</w:t>
      </w:r>
      <w:r w:rsidR="0016555F" w:rsidRPr="00966EDD">
        <w:rPr>
          <w:rFonts w:hint="eastAsia"/>
          <w:sz w:val="20"/>
          <w:szCs w:val="20"/>
        </w:rPr>
        <w:t>），可以看成一组输入向量到一组输出向量的映射。</w:t>
      </w:r>
      <w:r w:rsidRPr="00760E23">
        <w:rPr>
          <w:rFonts w:hint="eastAsia"/>
          <w:sz w:val="20"/>
          <w:szCs w:val="21"/>
        </w:rPr>
        <w:t>它由输入层，隐含层和输出层共同构成，其中除了输入层之外每一层都带有非线性激活函数，使得模型更能够适应非线性较强的特性表达。</w:t>
      </w:r>
    </w:p>
    <w:p w14:paraId="03A6E628" w14:textId="47AEA564" w:rsidR="00074459" w:rsidRPr="00074459" w:rsidRDefault="00074459" w:rsidP="00074459">
      <w:pPr>
        <w:spacing w:line="300" w:lineRule="exact"/>
        <w:ind w:firstLineChars="200" w:firstLine="400"/>
        <w:jc w:val="both"/>
        <w:rPr>
          <w:sz w:val="20"/>
          <w:szCs w:val="21"/>
        </w:rPr>
      </w:pPr>
      <w:r w:rsidRPr="00966EDD">
        <w:rPr>
          <w:rFonts w:hint="eastAsia"/>
          <w:sz w:val="20"/>
          <w:szCs w:val="20"/>
        </w:rPr>
        <w:t>多层感知机神经网络在非线性回归上十分受欢迎，研究</w:t>
      </w:r>
      <w:r w:rsidR="00D147A4">
        <w:rPr>
          <w:rFonts w:hint="eastAsia"/>
          <w:sz w:val="20"/>
          <w:szCs w:val="20"/>
        </w:rPr>
        <w:t>表明多层感知机是通用的函数逼近器，甚至适合非光滑和分段</w:t>
      </w:r>
      <w:r>
        <w:rPr>
          <w:rFonts w:hint="eastAsia"/>
          <w:sz w:val="20"/>
          <w:szCs w:val="20"/>
        </w:rPr>
        <w:t>连续</w:t>
      </w:r>
      <w:r w:rsidRPr="00966EDD">
        <w:rPr>
          <w:rFonts w:hint="eastAsia"/>
          <w:sz w:val="20"/>
          <w:szCs w:val="20"/>
        </w:rPr>
        <w:t>问题，且其相对于传统的机器学习算法而言，它具有更高的拟合精度</w:t>
      </w:r>
      <w:r w:rsidRPr="00425B6B">
        <w:rPr>
          <w:sz w:val="20"/>
          <w:szCs w:val="20"/>
          <w:vertAlign w:val="superscript"/>
        </w:rPr>
        <w:t>[</w:t>
      </w:r>
      <w:r w:rsidR="00D531DC">
        <w:rPr>
          <w:sz w:val="20"/>
          <w:szCs w:val="20"/>
          <w:vertAlign w:val="superscript"/>
        </w:rPr>
        <w:t>8</w:t>
      </w:r>
      <w:r w:rsidRPr="00425B6B">
        <w:rPr>
          <w:sz w:val="20"/>
          <w:szCs w:val="20"/>
          <w:vertAlign w:val="superscript"/>
        </w:rPr>
        <w:t>]</w:t>
      </w:r>
      <w:r w:rsidRPr="00966EDD">
        <w:rPr>
          <w:rFonts w:hint="eastAsia"/>
          <w:sz w:val="20"/>
          <w:szCs w:val="20"/>
        </w:rPr>
        <w:t>。</w:t>
      </w:r>
    </w:p>
    <w:p w14:paraId="4547747D" w14:textId="152AB020" w:rsidR="00D43939" w:rsidRDefault="00760E23" w:rsidP="005165F4">
      <w:pPr>
        <w:spacing w:line="300" w:lineRule="exact"/>
        <w:ind w:firstLineChars="200" w:firstLine="400"/>
        <w:jc w:val="both"/>
        <w:rPr>
          <w:sz w:val="20"/>
          <w:szCs w:val="21"/>
        </w:rPr>
      </w:pPr>
      <w:r w:rsidRPr="00760E23">
        <w:rPr>
          <w:rFonts w:hint="eastAsia"/>
          <w:sz w:val="20"/>
          <w:szCs w:val="21"/>
        </w:rPr>
        <w:t>值得注意的是这里的代理模式的拟合过程，并不是一般机器学习意义上寻求偏差和方差的平衡情况，这里仅仅将其作为一个回归器来使用。</w:t>
      </w:r>
      <w:r w:rsidR="00196524">
        <w:rPr>
          <w:rFonts w:hint="eastAsia"/>
          <w:sz w:val="20"/>
          <w:szCs w:val="21"/>
        </w:rPr>
        <w:t>M</w:t>
      </w:r>
      <w:r w:rsidR="00196524">
        <w:rPr>
          <w:sz w:val="20"/>
          <w:szCs w:val="21"/>
        </w:rPr>
        <w:t>O</w:t>
      </w:r>
      <w:r w:rsidR="00196524">
        <w:rPr>
          <w:rFonts w:hint="eastAsia"/>
          <w:sz w:val="20"/>
          <w:szCs w:val="21"/>
        </w:rPr>
        <w:t>-ANN</w:t>
      </w:r>
      <w:r w:rsidR="00196524">
        <w:rPr>
          <w:rFonts w:hint="eastAsia"/>
          <w:sz w:val="20"/>
          <w:szCs w:val="21"/>
        </w:rPr>
        <w:t>算法中每增加一个采样点都重新训练一遍代理模式，</w:t>
      </w:r>
      <w:r w:rsidR="00C1680F">
        <w:rPr>
          <w:rFonts w:hint="eastAsia"/>
          <w:sz w:val="20"/>
          <w:szCs w:val="21"/>
        </w:rPr>
        <w:t>每一次</w:t>
      </w:r>
      <w:r w:rsidR="000B5A53">
        <w:rPr>
          <w:rFonts w:hint="eastAsia"/>
          <w:sz w:val="20"/>
          <w:szCs w:val="21"/>
        </w:rPr>
        <w:t>代理模式</w:t>
      </w:r>
      <w:r w:rsidR="000B5A53" w:rsidRPr="00760E23">
        <w:rPr>
          <w:rFonts w:hint="eastAsia"/>
          <w:sz w:val="20"/>
          <w:szCs w:val="21"/>
        </w:rPr>
        <w:t>的拟合过程要尽量准确</w:t>
      </w:r>
      <w:r w:rsidR="000B5A53">
        <w:rPr>
          <w:rFonts w:hint="eastAsia"/>
          <w:sz w:val="20"/>
          <w:szCs w:val="21"/>
        </w:rPr>
        <w:t>，</w:t>
      </w:r>
      <w:r w:rsidR="00196524">
        <w:rPr>
          <w:rFonts w:hint="eastAsia"/>
          <w:sz w:val="20"/>
          <w:szCs w:val="21"/>
        </w:rPr>
        <w:t>以期望代理模式能</w:t>
      </w:r>
      <w:r w:rsidR="002F1766">
        <w:rPr>
          <w:rFonts w:hint="eastAsia"/>
          <w:sz w:val="20"/>
          <w:szCs w:val="21"/>
        </w:rPr>
        <w:t>够更加精确地</w:t>
      </w:r>
      <w:r w:rsidR="000B5A53">
        <w:rPr>
          <w:rFonts w:hint="eastAsia"/>
          <w:sz w:val="20"/>
          <w:szCs w:val="21"/>
        </w:rPr>
        <w:t>预估下一个最优采样点的位置。</w:t>
      </w:r>
      <w:r w:rsidRPr="00760E23">
        <w:rPr>
          <w:rFonts w:hint="eastAsia"/>
          <w:sz w:val="20"/>
          <w:szCs w:val="21"/>
        </w:rPr>
        <w:t>本文的拟合策略是将多个超参数控制不变，</w:t>
      </w:r>
      <w:r w:rsidR="000B5A53">
        <w:rPr>
          <w:rFonts w:hint="eastAsia"/>
          <w:sz w:val="20"/>
          <w:szCs w:val="21"/>
        </w:rPr>
        <w:t>利用反向传播算法（</w:t>
      </w:r>
      <w:r w:rsidR="000B5A53">
        <w:rPr>
          <w:rFonts w:hint="eastAsia"/>
          <w:sz w:val="20"/>
          <w:szCs w:val="21"/>
        </w:rPr>
        <w:t>BP</w:t>
      </w:r>
      <w:r w:rsidR="000B5A53">
        <w:rPr>
          <w:rFonts w:hint="eastAsia"/>
          <w:sz w:val="20"/>
          <w:szCs w:val="21"/>
        </w:rPr>
        <w:t>），</w:t>
      </w:r>
      <w:r w:rsidRPr="00760E23">
        <w:rPr>
          <w:rFonts w:hint="eastAsia"/>
          <w:sz w:val="20"/>
          <w:szCs w:val="21"/>
        </w:rPr>
        <w:t>多次重复训练当前所有样本以快速达到要求的拟合精度。</w:t>
      </w:r>
      <w:r w:rsidR="002F1766">
        <w:rPr>
          <w:rFonts w:hint="eastAsia"/>
          <w:sz w:val="20"/>
          <w:szCs w:val="21"/>
        </w:rPr>
        <w:t>此拟合方法保证了每一次迭代中代理模式模型的</w:t>
      </w:r>
      <w:r w:rsidR="004E5FB0">
        <w:rPr>
          <w:rFonts w:hint="eastAsia"/>
          <w:sz w:val="20"/>
          <w:szCs w:val="21"/>
        </w:rPr>
        <w:t>快速</w:t>
      </w:r>
      <w:r w:rsidR="0060298C">
        <w:rPr>
          <w:rFonts w:hint="eastAsia"/>
          <w:sz w:val="20"/>
          <w:szCs w:val="21"/>
        </w:rPr>
        <w:t>稳定。</w:t>
      </w:r>
      <w:r w:rsidR="0048170B">
        <w:rPr>
          <w:sz w:val="20"/>
          <w:szCs w:val="21"/>
        </w:rPr>
        <w:t xml:space="preserve"> </w:t>
      </w:r>
    </w:p>
    <w:p w14:paraId="111E81E5" w14:textId="279F59B8" w:rsidR="002C4BC9" w:rsidRDefault="0016555F" w:rsidP="00434BD9">
      <w:pPr>
        <w:spacing w:line="300" w:lineRule="exact"/>
        <w:outlineLvl w:val="0"/>
        <w:rPr>
          <w:rFonts w:eastAsia="黑体"/>
          <w:sz w:val="20"/>
          <w:szCs w:val="28"/>
        </w:rPr>
      </w:pPr>
      <w:r>
        <w:rPr>
          <w:rFonts w:eastAsia="黑体"/>
          <w:sz w:val="20"/>
          <w:szCs w:val="28"/>
        </w:rPr>
        <w:t>2</w:t>
      </w:r>
      <w:r w:rsidR="00F45338">
        <w:rPr>
          <w:rFonts w:eastAsia="黑体"/>
          <w:sz w:val="20"/>
          <w:szCs w:val="28"/>
        </w:rPr>
        <w:t xml:space="preserve"> </w:t>
      </w:r>
      <w:r w:rsidR="00AD1227">
        <w:rPr>
          <w:rFonts w:eastAsia="黑体" w:hint="eastAsia"/>
          <w:sz w:val="20"/>
          <w:szCs w:val="28"/>
        </w:rPr>
        <w:t>实验设计</w:t>
      </w:r>
    </w:p>
    <w:p w14:paraId="058FDE65" w14:textId="67B01BF7" w:rsidR="00A94FC0" w:rsidRPr="00966EDD" w:rsidRDefault="00AC0704" w:rsidP="00966EDD">
      <w:pPr>
        <w:ind w:firstLineChars="200" w:firstLine="400"/>
        <w:jc w:val="both"/>
        <w:rPr>
          <w:sz w:val="20"/>
          <w:szCs w:val="20"/>
        </w:rPr>
      </w:pPr>
      <w:r>
        <w:rPr>
          <w:rFonts w:eastAsia="黑体" w:hint="eastAsia"/>
          <w:sz w:val="20"/>
          <w:szCs w:val="28"/>
        </w:rPr>
        <w:tab/>
      </w:r>
      <w:r w:rsidR="00DF1D46" w:rsidRPr="00966EDD">
        <w:rPr>
          <w:rFonts w:hint="eastAsia"/>
          <w:sz w:val="20"/>
          <w:szCs w:val="20"/>
        </w:rPr>
        <w:t>为了验证上述多</w:t>
      </w:r>
      <w:r w:rsidR="0061477D" w:rsidRPr="00966EDD">
        <w:rPr>
          <w:rFonts w:hint="eastAsia"/>
          <w:sz w:val="20"/>
          <w:szCs w:val="20"/>
        </w:rPr>
        <w:t>目标优化方法的有效性，</w:t>
      </w:r>
      <w:r w:rsidR="00074459">
        <w:rPr>
          <w:rFonts w:hint="eastAsia"/>
          <w:sz w:val="20"/>
          <w:szCs w:val="20"/>
        </w:rPr>
        <w:t>本文</w:t>
      </w:r>
      <w:r w:rsidR="0061477D" w:rsidRPr="00966EDD">
        <w:rPr>
          <w:rFonts w:hint="eastAsia"/>
          <w:sz w:val="20"/>
          <w:szCs w:val="20"/>
        </w:rPr>
        <w:t>分别在复杂数学函数和单柱大气模式</w:t>
      </w:r>
      <w:r w:rsidR="0061477D" w:rsidRPr="00966EDD">
        <w:rPr>
          <w:rFonts w:hint="eastAsia"/>
          <w:sz w:val="20"/>
          <w:szCs w:val="20"/>
        </w:rPr>
        <w:t>(</w:t>
      </w:r>
      <w:r w:rsidR="000165CE" w:rsidRPr="000165CE">
        <w:rPr>
          <w:sz w:val="20"/>
          <w:szCs w:val="20"/>
        </w:rPr>
        <w:t>Single Column Atmosphere Model</w:t>
      </w:r>
      <w:r w:rsidR="000165CE">
        <w:rPr>
          <w:sz w:val="20"/>
          <w:szCs w:val="20"/>
        </w:rPr>
        <w:t xml:space="preserve">, </w:t>
      </w:r>
      <w:r w:rsidR="0061477D" w:rsidRPr="00966EDD">
        <w:rPr>
          <w:rFonts w:hint="eastAsia"/>
          <w:sz w:val="20"/>
          <w:szCs w:val="20"/>
        </w:rPr>
        <w:t>SCAM)</w:t>
      </w:r>
      <w:r w:rsidR="00A94FC0" w:rsidRPr="00966EDD">
        <w:rPr>
          <w:rFonts w:hint="eastAsia"/>
          <w:sz w:val="20"/>
          <w:szCs w:val="20"/>
        </w:rPr>
        <w:t>上将</w:t>
      </w:r>
      <w:r w:rsidR="00DF1D46" w:rsidRPr="00966EDD">
        <w:rPr>
          <w:rFonts w:hint="eastAsia"/>
          <w:sz w:val="20"/>
          <w:szCs w:val="20"/>
        </w:rPr>
        <w:t>此</w:t>
      </w:r>
      <w:r w:rsidR="0061477D" w:rsidRPr="00966EDD">
        <w:rPr>
          <w:rFonts w:hint="eastAsia"/>
          <w:sz w:val="20"/>
          <w:szCs w:val="20"/>
        </w:rPr>
        <w:t>算法</w:t>
      </w:r>
      <w:r w:rsidR="00A94FC0" w:rsidRPr="00966EDD">
        <w:rPr>
          <w:rFonts w:hint="eastAsia"/>
          <w:sz w:val="20"/>
          <w:szCs w:val="20"/>
        </w:rPr>
        <w:t>与</w:t>
      </w:r>
      <w:r w:rsidR="00CD4EC0">
        <w:rPr>
          <w:rFonts w:hint="eastAsia"/>
          <w:sz w:val="20"/>
          <w:szCs w:val="20"/>
        </w:rPr>
        <w:t>上文提高的</w:t>
      </w:r>
      <w:r w:rsidR="00CD4EC0">
        <w:rPr>
          <w:rFonts w:hint="eastAsia"/>
          <w:sz w:val="20"/>
          <w:szCs w:val="20"/>
        </w:rPr>
        <w:t>应用广泛的</w:t>
      </w:r>
      <w:r w:rsidR="00A94FC0" w:rsidRPr="00966EDD">
        <w:rPr>
          <w:rFonts w:hint="eastAsia"/>
          <w:sz w:val="20"/>
          <w:szCs w:val="20"/>
        </w:rPr>
        <w:t>NSGAIII</w:t>
      </w:r>
      <w:r w:rsidR="00A94FC0" w:rsidRPr="00966EDD">
        <w:rPr>
          <w:rFonts w:hint="eastAsia"/>
          <w:sz w:val="20"/>
          <w:szCs w:val="20"/>
        </w:rPr>
        <w:t>和</w:t>
      </w:r>
      <w:r w:rsidR="00A94FC0" w:rsidRPr="00966EDD">
        <w:rPr>
          <w:rFonts w:hint="eastAsia"/>
          <w:sz w:val="20"/>
          <w:szCs w:val="20"/>
        </w:rPr>
        <w:t>MOEA</w:t>
      </w:r>
      <w:r w:rsidR="00A94FC0" w:rsidRPr="00966EDD">
        <w:rPr>
          <w:sz w:val="20"/>
          <w:szCs w:val="20"/>
        </w:rPr>
        <w:t>-D</w:t>
      </w:r>
      <w:r w:rsidR="00A94FC0" w:rsidRPr="00966EDD">
        <w:rPr>
          <w:rFonts w:hint="eastAsia"/>
          <w:sz w:val="20"/>
          <w:szCs w:val="20"/>
        </w:rPr>
        <w:t>算法</w:t>
      </w:r>
      <w:r w:rsidR="0061477D" w:rsidRPr="00966EDD">
        <w:rPr>
          <w:rFonts w:hint="eastAsia"/>
          <w:sz w:val="20"/>
          <w:szCs w:val="20"/>
        </w:rPr>
        <w:t>进行了</w:t>
      </w:r>
      <w:r w:rsidR="00A94FC0" w:rsidRPr="00966EDD">
        <w:rPr>
          <w:rFonts w:hint="eastAsia"/>
          <w:sz w:val="20"/>
          <w:szCs w:val="20"/>
        </w:rPr>
        <w:t>对比</w:t>
      </w:r>
      <w:r w:rsidR="0061477D" w:rsidRPr="00966EDD">
        <w:rPr>
          <w:rFonts w:hint="eastAsia"/>
          <w:sz w:val="20"/>
          <w:szCs w:val="20"/>
        </w:rPr>
        <w:t>测试。因为在真实的</w:t>
      </w:r>
      <w:r w:rsidR="00336E6D" w:rsidRPr="00966EDD">
        <w:rPr>
          <w:rFonts w:hint="eastAsia"/>
          <w:sz w:val="20"/>
          <w:szCs w:val="20"/>
        </w:rPr>
        <w:t>地球系统模式</w:t>
      </w:r>
      <w:r w:rsidR="0061477D" w:rsidRPr="00966EDD">
        <w:rPr>
          <w:rFonts w:hint="eastAsia"/>
          <w:sz w:val="20"/>
          <w:szCs w:val="20"/>
        </w:rPr>
        <w:t>中希望以尽可能少的模式运行次数来确定最优参数，以下评比所遵循的规定是对数学函数的计算次数在</w:t>
      </w:r>
      <w:r w:rsidR="0061477D" w:rsidRPr="00966EDD">
        <w:rPr>
          <w:rFonts w:hint="eastAsia"/>
          <w:sz w:val="20"/>
          <w:szCs w:val="20"/>
        </w:rPr>
        <w:t>200</w:t>
      </w:r>
      <w:r w:rsidR="00A264A0">
        <w:rPr>
          <w:rFonts w:hint="eastAsia"/>
          <w:sz w:val="20"/>
          <w:szCs w:val="20"/>
        </w:rPr>
        <w:t>次以内，在</w:t>
      </w:r>
      <w:r w:rsidR="00A264A0">
        <w:rPr>
          <w:rFonts w:hint="eastAsia"/>
          <w:sz w:val="20"/>
          <w:szCs w:val="20"/>
        </w:rPr>
        <w:t>SCAM</w:t>
      </w:r>
      <w:r w:rsidR="0061477D" w:rsidRPr="00966EDD">
        <w:rPr>
          <w:rFonts w:hint="eastAsia"/>
          <w:sz w:val="20"/>
          <w:szCs w:val="20"/>
        </w:rPr>
        <w:t>上的模拟次数在</w:t>
      </w:r>
      <w:r w:rsidR="00A94FC0" w:rsidRPr="00966EDD">
        <w:rPr>
          <w:sz w:val="20"/>
          <w:szCs w:val="20"/>
        </w:rPr>
        <w:t>6</w:t>
      </w:r>
      <w:r w:rsidR="0061477D" w:rsidRPr="00966EDD">
        <w:rPr>
          <w:rFonts w:hint="eastAsia"/>
          <w:sz w:val="20"/>
          <w:szCs w:val="20"/>
        </w:rPr>
        <w:t>00</w:t>
      </w:r>
      <w:r w:rsidR="0061477D" w:rsidRPr="00966EDD">
        <w:rPr>
          <w:rFonts w:hint="eastAsia"/>
          <w:sz w:val="20"/>
          <w:szCs w:val="20"/>
        </w:rPr>
        <w:t>次以内，查看在此范围内各类优化算法的表现情况。</w:t>
      </w:r>
      <w:r w:rsidR="00DF1D46" w:rsidRPr="00966EDD">
        <w:rPr>
          <w:rFonts w:hint="eastAsia"/>
          <w:sz w:val="20"/>
          <w:szCs w:val="20"/>
        </w:rPr>
        <w:t>其中</w:t>
      </w:r>
      <w:r w:rsidR="00A94FC0" w:rsidRPr="00966EDD">
        <w:rPr>
          <w:rFonts w:hint="eastAsia"/>
          <w:sz w:val="20"/>
          <w:szCs w:val="20"/>
        </w:rPr>
        <w:t>数学函数的选择</w:t>
      </w:r>
      <w:r w:rsidR="00986D17">
        <w:rPr>
          <w:rFonts w:hint="eastAsia"/>
          <w:sz w:val="20"/>
          <w:szCs w:val="20"/>
        </w:rPr>
        <w:t>的是常用的多目标测试函数</w:t>
      </w:r>
      <w:r w:rsidR="00A94FC0" w:rsidRPr="00966EDD">
        <w:rPr>
          <w:rFonts w:hint="eastAsia"/>
          <w:sz w:val="20"/>
          <w:szCs w:val="20"/>
        </w:rPr>
        <w:t>ZDT</w:t>
      </w:r>
      <w:r w:rsidR="00540B0A" w:rsidRPr="00966EDD">
        <w:rPr>
          <w:sz w:val="20"/>
          <w:szCs w:val="20"/>
        </w:rPr>
        <w:t>2</w:t>
      </w:r>
      <w:r w:rsidR="005A3462" w:rsidRPr="00367BFE">
        <w:rPr>
          <w:sz w:val="20"/>
          <w:szCs w:val="20"/>
          <w:vertAlign w:val="superscript"/>
        </w:rPr>
        <w:t>[</w:t>
      </w:r>
      <w:r w:rsidR="00D531DC">
        <w:rPr>
          <w:sz w:val="20"/>
          <w:szCs w:val="20"/>
          <w:vertAlign w:val="superscript"/>
        </w:rPr>
        <w:t>9</w:t>
      </w:r>
      <w:r w:rsidR="005A3462" w:rsidRPr="00367BFE">
        <w:rPr>
          <w:sz w:val="20"/>
          <w:szCs w:val="20"/>
          <w:vertAlign w:val="superscript"/>
        </w:rPr>
        <w:t>]</w:t>
      </w:r>
      <w:r w:rsidR="00A94FC0" w:rsidRPr="00966EDD">
        <w:rPr>
          <w:rFonts w:hint="eastAsia"/>
          <w:sz w:val="20"/>
          <w:szCs w:val="20"/>
        </w:rPr>
        <w:t>和</w:t>
      </w:r>
      <w:r w:rsidR="00A94FC0" w:rsidRPr="00966EDD">
        <w:rPr>
          <w:rFonts w:hint="eastAsia"/>
          <w:sz w:val="20"/>
          <w:szCs w:val="20"/>
        </w:rPr>
        <w:t>DTLZ</w:t>
      </w:r>
      <w:r w:rsidR="00A94FC0" w:rsidRPr="00966EDD">
        <w:rPr>
          <w:sz w:val="20"/>
          <w:szCs w:val="20"/>
        </w:rPr>
        <w:t>7</w:t>
      </w:r>
      <w:r w:rsidR="00540B0A" w:rsidRPr="00367BFE">
        <w:rPr>
          <w:sz w:val="20"/>
          <w:szCs w:val="20"/>
          <w:vertAlign w:val="superscript"/>
        </w:rPr>
        <w:t>[</w:t>
      </w:r>
      <w:r w:rsidR="00D531DC">
        <w:rPr>
          <w:sz w:val="20"/>
          <w:szCs w:val="20"/>
          <w:vertAlign w:val="superscript"/>
        </w:rPr>
        <w:t>10</w:t>
      </w:r>
      <w:r w:rsidR="00540B0A" w:rsidRPr="00367BFE">
        <w:rPr>
          <w:sz w:val="20"/>
          <w:szCs w:val="20"/>
          <w:vertAlign w:val="superscript"/>
        </w:rPr>
        <w:t>]</w:t>
      </w:r>
      <w:r w:rsidR="00A94FC0" w:rsidRPr="00966EDD">
        <w:rPr>
          <w:rFonts w:hint="eastAsia"/>
          <w:sz w:val="20"/>
          <w:szCs w:val="20"/>
        </w:rPr>
        <w:t>。</w:t>
      </w:r>
    </w:p>
    <w:p w14:paraId="61E07D60" w14:textId="1A09B1F7" w:rsidR="00E35EB4" w:rsidRDefault="00A94FC0" w:rsidP="00966EDD">
      <w:pPr>
        <w:ind w:firstLineChars="200" w:firstLine="400"/>
        <w:jc w:val="both"/>
        <w:rPr>
          <w:sz w:val="20"/>
          <w:szCs w:val="20"/>
        </w:rPr>
      </w:pPr>
      <w:r w:rsidRPr="00966EDD">
        <w:rPr>
          <w:rFonts w:hint="eastAsia"/>
          <w:sz w:val="20"/>
          <w:szCs w:val="20"/>
        </w:rPr>
        <w:t>SCAM</w:t>
      </w:r>
      <w:r w:rsidR="000165CE">
        <w:rPr>
          <w:rFonts w:hint="eastAsia"/>
          <w:sz w:val="20"/>
          <w:szCs w:val="20"/>
        </w:rPr>
        <w:t>是用来模拟固定在某个经纬度的大气物理过程，它是由</w:t>
      </w:r>
      <w:r w:rsidR="00074459">
        <w:rPr>
          <w:rFonts w:hint="eastAsia"/>
          <w:sz w:val="20"/>
          <w:szCs w:val="20"/>
        </w:rPr>
        <w:t>特定的边界</w:t>
      </w:r>
      <w:r w:rsidRPr="00966EDD">
        <w:rPr>
          <w:rFonts w:hint="eastAsia"/>
          <w:sz w:val="20"/>
          <w:szCs w:val="20"/>
        </w:rPr>
        <w:t>和强迫场</w:t>
      </w:r>
      <w:r w:rsidR="00074459">
        <w:rPr>
          <w:rFonts w:hint="eastAsia"/>
          <w:sz w:val="20"/>
          <w:szCs w:val="20"/>
        </w:rPr>
        <w:t>所</w:t>
      </w:r>
      <w:r w:rsidRPr="00966EDD">
        <w:rPr>
          <w:rFonts w:hint="eastAsia"/>
          <w:sz w:val="20"/>
          <w:szCs w:val="20"/>
        </w:rPr>
        <w:t>驱动的，是专门为了研究</w:t>
      </w:r>
      <w:r w:rsidR="000165CE">
        <w:rPr>
          <w:rFonts w:hint="eastAsia"/>
          <w:sz w:val="20"/>
          <w:szCs w:val="20"/>
        </w:rPr>
        <w:t>地球系统模式的</w:t>
      </w:r>
      <w:r w:rsidRPr="00966EDD">
        <w:rPr>
          <w:rFonts w:hint="eastAsia"/>
          <w:sz w:val="20"/>
          <w:szCs w:val="20"/>
        </w:rPr>
        <w:t>物理参数化方案而开发的工具</w:t>
      </w:r>
      <w:r w:rsidR="000165CE">
        <w:rPr>
          <w:rFonts w:hint="eastAsia"/>
          <w:sz w:val="20"/>
          <w:szCs w:val="20"/>
        </w:rPr>
        <w:t>，对地球系统模式的发展有重要意义</w:t>
      </w:r>
      <w:r w:rsidRPr="00966EDD">
        <w:rPr>
          <w:rFonts w:hint="eastAsia"/>
          <w:sz w:val="20"/>
          <w:szCs w:val="20"/>
        </w:rPr>
        <w:t>。本文选择的是</w:t>
      </w:r>
      <w:r w:rsidR="00C62817">
        <w:rPr>
          <w:rFonts w:hint="eastAsia"/>
          <w:sz w:val="20"/>
          <w:szCs w:val="20"/>
        </w:rPr>
        <w:t>热带暖池</w:t>
      </w:r>
      <w:r w:rsidR="00C62817">
        <w:rPr>
          <w:rFonts w:hint="eastAsia"/>
          <w:sz w:val="20"/>
          <w:szCs w:val="20"/>
        </w:rPr>
        <w:t>-</w:t>
      </w:r>
      <w:r w:rsidR="00C62817">
        <w:rPr>
          <w:rFonts w:hint="eastAsia"/>
          <w:sz w:val="20"/>
          <w:szCs w:val="20"/>
        </w:rPr>
        <w:t>国际云实验（</w:t>
      </w:r>
      <w:r w:rsidRPr="00966EDD">
        <w:rPr>
          <w:rFonts w:hint="eastAsia"/>
          <w:sz w:val="20"/>
          <w:szCs w:val="20"/>
        </w:rPr>
        <w:t>TWP-ICE</w:t>
      </w:r>
      <w:r w:rsidR="00C62817">
        <w:rPr>
          <w:rFonts w:hint="eastAsia"/>
          <w:sz w:val="20"/>
          <w:szCs w:val="20"/>
        </w:rPr>
        <w:t>）</w:t>
      </w:r>
      <w:r w:rsidR="00A14FF7" w:rsidRPr="00293559">
        <w:rPr>
          <w:sz w:val="20"/>
          <w:szCs w:val="20"/>
          <w:vertAlign w:val="superscript"/>
        </w:rPr>
        <w:t>[</w:t>
      </w:r>
      <w:r w:rsidR="00D531DC">
        <w:rPr>
          <w:sz w:val="20"/>
          <w:szCs w:val="20"/>
          <w:vertAlign w:val="superscript"/>
        </w:rPr>
        <w:t>11</w:t>
      </w:r>
      <w:r w:rsidR="00A14FF7" w:rsidRPr="00293559">
        <w:rPr>
          <w:sz w:val="20"/>
          <w:szCs w:val="20"/>
          <w:vertAlign w:val="superscript"/>
        </w:rPr>
        <w:t>]</w:t>
      </w:r>
      <w:r w:rsidRPr="00966EDD">
        <w:rPr>
          <w:rFonts w:hint="eastAsia"/>
          <w:sz w:val="20"/>
          <w:szCs w:val="20"/>
        </w:rPr>
        <w:t>和</w:t>
      </w:r>
      <w:r w:rsidR="00C62817" w:rsidRPr="00C62817">
        <w:rPr>
          <w:rFonts w:hint="eastAsia"/>
          <w:sz w:val="20"/>
          <w:szCs w:val="20"/>
        </w:rPr>
        <w:t>混合相</w:t>
      </w:r>
      <w:r w:rsidR="00C62817">
        <w:rPr>
          <w:rFonts w:hint="eastAsia"/>
          <w:sz w:val="20"/>
          <w:szCs w:val="20"/>
        </w:rPr>
        <w:t>位</w:t>
      </w:r>
      <w:r w:rsidR="00C62817">
        <w:rPr>
          <w:rFonts w:hint="eastAsia"/>
          <w:sz w:val="20"/>
          <w:szCs w:val="20"/>
        </w:rPr>
        <w:t>-</w:t>
      </w:r>
      <w:r w:rsidR="00C62817" w:rsidRPr="00C62817">
        <w:rPr>
          <w:rFonts w:hint="eastAsia"/>
          <w:sz w:val="20"/>
          <w:szCs w:val="20"/>
        </w:rPr>
        <w:t>北极云实验</w:t>
      </w:r>
      <w:r w:rsidRPr="00966EDD">
        <w:rPr>
          <w:rFonts w:hint="eastAsia"/>
          <w:sz w:val="20"/>
          <w:szCs w:val="20"/>
        </w:rPr>
        <w:t>M-PACE</w:t>
      </w:r>
      <w:r w:rsidR="00A14FF7" w:rsidRPr="00293559">
        <w:rPr>
          <w:sz w:val="20"/>
          <w:szCs w:val="20"/>
          <w:vertAlign w:val="superscript"/>
        </w:rPr>
        <w:t>[</w:t>
      </w:r>
      <w:r w:rsidR="00D531DC">
        <w:rPr>
          <w:sz w:val="20"/>
          <w:szCs w:val="20"/>
          <w:vertAlign w:val="superscript"/>
        </w:rPr>
        <w:t>12</w:t>
      </w:r>
      <w:r w:rsidR="00A14FF7" w:rsidRPr="00293559">
        <w:rPr>
          <w:sz w:val="20"/>
          <w:szCs w:val="20"/>
          <w:vertAlign w:val="superscript"/>
        </w:rPr>
        <w:t>]</w:t>
      </w:r>
      <w:r w:rsidRPr="00966EDD">
        <w:rPr>
          <w:rFonts w:hint="eastAsia"/>
          <w:sz w:val="20"/>
          <w:szCs w:val="20"/>
        </w:rPr>
        <w:t>。</w:t>
      </w:r>
      <w:r w:rsidRPr="00966EDD">
        <w:rPr>
          <w:rFonts w:hint="eastAsia"/>
          <w:sz w:val="20"/>
          <w:szCs w:val="20"/>
        </w:rPr>
        <w:t>TWP-ICE</w:t>
      </w:r>
      <w:r w:rsidRPr="00966EDD">
        <w:rPr>
          <w:rFonts w:hint="eastAsia"/>
          <w:sz w:val="20"/>
          <w:szCs w:val="20"/>
        </w:rPr>
        <w:t>实验的模拟时间是从</w:t>
      </w:r>
      <w:r w:rsidRPr="00966EDD">
        <w:rPr>
          <w:rFonts w:hint="eastAsia"/>
          <w:sz w:val="20"/>
          <w:szCs w:val="20"/>
        </w:rPr>
        <w:t>2006</w:t>
      </w:r>
      <w:r w:rsidRPr="00966EDD">
        <w:rPr>
          <w:rFonts w:hint="eastAsia"/>
          <w:sz w:val="20"/>
          <w:szCs w:val="20"/>
        </w:rPr>
        <w:t>年</w:t>
      </w:r>
      <w:r w:rsidRPr="00966EDD">
        <w:rPr>
          <w:rFonts w:hint="eastAsia"/>
          <w:sz w:val="20"/>
          <w:szCs w:val="20"/>
        </w:rPr>
        <w:t>1</w:t>
      </w:r>
      <w:r w:rsidRPr="00966EDD">
        <w:rPr>
          <w:rFonts w:hint="eastAsia"/>
          <w:sz w:val="20"/>
          <w:szCs w:val="20"/>
        </w:rPr>
        <w:t>月</w:t>
      </w:r>
      <w:r w:rsidRPr="00966EDD">
        <w:rPr>
          <w:rFonts w:hint="eastAsia"/>
          <w:sz w:val="20"/>
          <w:szCs w:val="20"/>
        </w:rPr>
        <w:t>18</w:t>
      </w:r>
      <w:r w:rsidRPr="00966EDD">
        <w:rPr>
          <w:rFonts w:hint="eastAsia"/>
          <w:sz w:val="20"/>
          <w:szCs w:val="20"/>
        </w:rPr>
        <w:t>日至</w:t>
      </w:r>
      <w:r w:rsidRPr="00966EDD">
        <w:rPr>
          <w:rFonts w:hint="eastAsia"/>
          <w:sz w:val="20"/>
          <w:szCs w:val="20"/>
        </w:rPr>
        <w:t>2</w:t>
      </w:r>
      <w:r w:rsidRPr="00966EDD">
        <w:rPr>
          <w:rFonts w:hint="eastAsia"/>
          <w:sz w:val="20"/>
          <w:szCs w:val="20"/>
        </w:rPr>
        <w:t>月</w:t>
      </w:r>
      <w:r w:rsidRPr="00966EDD">
        <w:rPr>
          <w:rFonts w:hint="eastAsia"/>
          <w:sz w:val="20"/>
          <w:szCs w:val="20"/>
        </w:rPr>
        <w:t>13</w:t>
      </w:r>
      <w:r w:rsidRPr="00966EDD">
        <w:rPr>
          <w:rFonts w:hint="eastAsia"/>
          <w:sz w:val="20"/>
          <w:szCs w:val="20"/>
        </w:rPr>
        <w:t>日。</w:t>
      </w:r>
      <w:r w:rsidRPr="00966EDD">
        <w:rPr>
          <w:rFonts w:hint="eastAsia"/>
          <w:sz w:val="20"/>
          <w:szCs w:val="20"/>
        </w:rPr>
        <w:t>M</w:t>
      </w:r>
      <w:r w:rsidR="00074459">
        <w:rPr>
          <w:rFonts w:hint="eastAsia"/>
          <w:sz w:val="20"/>
          <w:szCs w:val="20"/>
        </w:rPr>
        <w:t>-</w:t>
      </w:r>
      <w:r w:rsidRPr="00966EDD">
        <w:rPr>
          <w:rFonts w:hint="eastAsia"/>
          <w:sz w:val="20"/>
          <w:szCs w:val="20"/>
        </w:rPr>
        <w:t>PACE</w:t>
      </w:r>
      <w:r w:rsidRPr="00966EDD">
        <w:rPr>
          <w:rFonts w:hint="eastAsia"/>
          <w:sz w:val="20"/>
          <w:szCs w:val="20"/>
        </w:rPr>
        <w:t>实验的模拟时间是从</w:t>
      </w:r>
      <w:r w:rsidRPr="00966EDD">
        <w:rPr>
          <w:rFonts w:hint="eastAsia"/>
          <w:sz w:val="20"/>
          <w:szCs w:val="20"/>
        </w:rPr>
        <w:t>2004</w:t>
      </w:r>
      <w:r w:rsidRPr="00966EDD">
        <w:rPr>
          <w:rFonts w:hint="eastAsia"/>
          <w:sz w:val="20"/>
          <w:szCs w:val="20"/>
        </w:rPr>
        <w:t>年</w:t>
      </w:r>
      <w:r w:rsidRPr="00966EDD">
        <w:rPr>
          <w:rFonts w:hint="eastAsia"/>
          <w:sz w:val="20"/>
          <w:szCs w:val="20"/>
        </w:rPr>
        <w:t>10</w:t>
      </w:r>
      <w:r w:rsidRPr="00966EDD">
        <w:rPr>
          <w:rFonts w:hint="eastAsia"/>
          <w:sz w:val="20"/>
          <w:szCs w:val="20"/>
        </w:rPr>
        <w:t>月</w:t>
      </w:r>
      <w:r w:rsidRPr="00966EDD">
        <w:rPr>
          <w:rFonts w:hint="eastAsia"/>
          <w:sz w:val="20"/>
          <w:szCs w:val="20"/>
        </w:rPr>
        <w:t>06</w:t>
      </w:r>
      <w:r w:rsidRPr="00966EDD">
        <w:rPr>
          <w:rFonts w:hint="eastAsia"/>
          <w:sz w:val="20"/>
          <w:szCs w:val="20"/>
        </w:rPr>
        <w:t>日至</w:t>
      </w:r>
      <w:r w:rsidRPr="00966EDD">
        <w:rPr>
          <w:rFonts w:hint="eastAsia"/>
          <w:sz w:val="20"/>
          <w:szCs w:val="20"/>
        </w:rPr>
        <w:t>10</w:t>
      </w:r>
      <w:r w:rsidRPr="00966EDD">
        <w:rPr>
          <w:rFonts w:hint="eastAsia"/>
          <w:sz w:val="20"/>
          <w:szCs w:val="20"/>
        </w:rPr>
        <w:t>月</w:t>
      </w:r>
      <w:r w:rsidRPr="00966EDD">
        <w:rPr>
          <w:rFonts w:hint="eastAsia"/>
          <w:sz w:val="20"/>
          <w:szCs w:val="20"/>
        </w:rPr>
        <w:t>22</w:t>
      </w:r>
      <w:r w:rsidRPr="00966EDD">
        <w:rPr>
          <w:rFonts w:hint="eastAsia"/>
          <w:sz w:val="20"/>
          <w:szCs w:val="20"/>
        </w:rPr>
        <w:t>日。</w:t>
      </w:r>
      <w:r w:rsidR="00057451">
        <w:rPr>
          <w:rFonts w:hint="eastAsia"/>
          <w:sz w:val="20"/>
          <w:szCs w:val="20"/>
        </w:rPr>
        <w:t>两个</w:t>
      </w:r>
      <w:r w:rsidR="00057451">
        <w:rPr>
          <w:rFonts w:hint="eastAsia"/>
          <w:sz w:val="20"/>
          <w:szCs w:val="20"/>
        </w:rPr>
        <w:t>SCAM</w:t>
      </w:r>
      <w:r w:rsidR="00057451">
        <w:rPr>
          <w:rFonts w:hint="eastAsia"/>
          <w:sz w:val="20"/>
          <w:szCs w:val="20"/>
        </w:rPr>
        <w:t>实验的观测分别来源于两个站点的无线电探空站所获得的观测收据。</w:t>
      </w:r>
    </w:p>
    <w:p w14:paraId="4ED77867" w14:textId="3D311839" w:rsidR="00213E63" w:rsidRPr="0016555F" w:rsidRDefault="00057451" w:rsidP="00966EDD">
      <w:pPr>
        <w:ind w:firstLineChars="200" w:firstLine="400"/>
        <w:jc w:val="both"/>
        <w:rPr>
          <w:sz w:val="20"/>
          <w:szCs w:val="20"/>
        </w:rPr>
      </w:pPr>
      <w:r>
        <w:rPr>
          <w:rFonts w:hint="eastAsia"/>
          <w:sz w:val="20"/>
          <w:szCs w:val="20"/>
        </w:rPr>
        <w:t>两个</w:t>
      </w:r>
      <w:r w:rsidR="00E35EB4">
        <w:rPr>
          <w:rFonts w:hint="eastAsia"/>
          <w:sz w:val="20"/>
          <w:szCs w:val="20"/>
        </w:rPr>
        <w:t>SCAM</w:t>
      </w:r>
      <w:r w:rsidR="000065A4">
        <w:rPr>
          <w:rFonts w:hint="eastAsia"/>
          <w:sz w:val="20"/>
          <w:szCs w:val="20"/>
        </w:rPr>
        <w:t>实验</w:t>
      </w:r>
      <w:r>
        <w:rPr>
          <w:rFonts w:hint="eastAsia"/>
          <w:sz w:val="20"/>
          <w:szCs w:val="20"/>
        </w:rPr>
        <w:t>的</w:t>
      </w:r>
      <w:r w:rsidR="000065A4">
        <w:rPr>
          <w:rFonts w:hint="eastAsia"/>
          <w:sz w:val="20"/>
          <w:szCs w:val="20"/>
        </w:rPr>
        <w:t>优化目标</w:t>
      </w:r>
      <w:r>
        <w:rPr>
          <w:rFonts w:hint="eastAsia"/>
          <w:sz w:val="20"/>
          <w:szCs w:val="20"/>
        </w:rPr>
        <w:t>都</w:t>
      </w:r>
      <w:r w:rsidR="000065A4">
        <w:rPr>
          <w:rFonts w:hint="eastAsia"/>
          <w:sz w:val="20"/>
          <w:szCs w:val="20"/>
        </w:rPr>
        <w:t>是</w:t>
      </w:r>
      <w:r w:rsidR="00E35EB4">
        <w:rPr>
          <w:rFonts w:hint="eastAsia"/>
          <w:sz w:val="20"/>
          <w:szCs w:val="20"/>
        </w:rPr>
        <w:t>使得模式</w:t>
      </w:r>
      <w:r w:rsidR="00A94FC0" w:rsidRPr="00966EDD">
        <w:rPr>
          <w:rFonts w:hint="eastAsia"/>
          <w:sz w:val="20"/>
          <w:szCs w:val="20"/>
        </w:rPr>
        <w:t>中最受关注的一些变量</w:t>
      </w:r>
      <w:r w:rsidR="0016555F">
        <w:rPr>
          <w:rFonts w:hint="eastAsia"/>
          <w:sz w:val="20"/>
          <w:szCs w:val="20"/>
        </w:rPr>
        <w:t>与观测的距离更加接近，具体的变量选择如表</w:t>
      </w:r>
      <w:r w:rsidR="0016555F">
        <w:rPr>
          <w:rFonts w:hint="eastAsia"/>
          <w:sz w:val="20"/>
          <w:szCs w:val="20"/>
        </w:rPr>
        <w:t>1</w:t>
      </w:r>
      <w:r w:rsidR="00526841">
        <w:rPr>
          <w:rFonts w:hint="eastAsia"/>
          <w:sz w:val="20"/>
          <w:szCs w:val="20"/>
        </w:rPr>
        <w:t>所示</w:t>
      </w:r>
      <w:r w:rsidR="0016555F">
        <w:rPr>
          <w:rFonts w:hint="eastAsia"/>
          <w:sz w:val="20"/>
          <w:szCs w:val="20"/>
        </w:rPr>
        <w:t>。</w:t>
      </w:r>
    </w:p>
    <w:p w14:paraId="754F8E2A" w14:textId="562B16D4" w:rsidR="00213E63" w:rsidRPr="00FD1CFB" w:rsidRDefault="00213E63" w:rsidP="00FD1CFB">
      <w:pPr>
        <w:jc w:val="center"/>
        <w:rPr>
          <w:rFonts w:ascii="楷体_GB2312" w:eastAsia="楷体_GB2312"/>
          <w:sz w:val="20"/>
          <w:szCs w:val="21"/>
        </w:rPr>
      </w:pPr>
      <w:r w:rsidRPr="00FD1CFB">
        <w:rPr>
          <w:rFonts w:ascii="楷体_GB2312" w:eastAsia="楷体_GB2312" w:hint="eastAsia"/>
          <w:sz w:val="20"/>
          <w:szCs w:val="21"/>
        </w:rPr>
        <w:t xml:space="preserve">表 </w:t>
      </w:r>
      <w:r w:rsidRPr="00FD1CFB">
        <w:rPr>
          <w:rFonts w:ascii="楷体_GB2312" w:eastAsia="楷体_GB2312"/>
          <w:sz w:val="20"/>
          <w:szCs w:val="21"/>
        </w:rPr>
        <w:fldChar w:fldCharType="begin"/>
      </w:r>
      <w:r w:rsidRPr="00FD1CFB">
        <w:rPr>
          <w:rFonts w:ascii="楷体_GB2312" w:eastAsia="楷体_GB2312"/>
          <w:sz w:val="20"/>
          <w:szCs w:val="21"/>
        </w:rPr>
        <w:instrText xml:space="preserve"> </w:instrText>
      </w:r>
      <w:r w:rsidRPr="00FD1CFB">
        <w:rPr>
          <w:rFonts w:ascii="楷体_GB2312" w:eastAsia="楷体_GB2312" w:hint="eastAsia"/>
          <w:sz w:val="20"/>
          <w:szCs w:val="21"/>
        </w:rPr>
        <w:instrText>SEQ 表 \* ARABIC</w:instrText>
      </w:r>
      <w:r w:rsidRPr="00FD1CFB">
        <w:rPr>
          <w:rFonts w:ascii="楷体_GB2312" w:eastAsia="楷体_GB2312"/>
          <w:sz w:val="20"/>
          <w:szCs w:val="21"/>
        </w:rPr>
        <w:instrText xml:space="preserve"> </w:instrText>
      </w:r>
      <w:r w:rsidRPr="00FD1CFB">
        <w:rPr>
          <w:rFonts w:ascii="楷体_GB2312" w:eastAsia="楷体_GB2312"/>
          <w:sz w:val="20"/>
          <w:szCs w:val="21"/>
        </w:rPr>
        <w:fldChar w:fldCharType="separate"/>
      </w:r>
      <w:r w:rsidRPr="00FD1CFB">
        <w:rPr>
          <w:rFonts w:ascii="楷体_GB2312" w:eastAsia="楷体_GB2312"/>
          <w:sz w:val="20"/>
          <w:szCs w:val="21"/>
        </w:rPr>
        <w:t>1</w:t>
      </w:r>
      <w:r w:rsidRPr="00FD1CFB">
        <w:rPr>
          <w:rFonts w:ascii="楷体_GB2312" w:eastAsia="楷体_GB2312"/>
          <w:sz w:val="20"/>
          <w:szCs w:val="21"/>
        </w:rPr>
        <w:fldChar w:fldCharType="end"/>
      </w:r>
      <w:r w:rsidR="00FD1CFB" w:rsidRPr="00FD1CFB">
        <w:rPr>
          <w:rFonts w:ascii="楷体_GB2312" w:eastAsia="楷体_GB2312"/>
          <w:sz w:val="20"/>
          <w:szCs w:val="21"/>
        </w:rPr>
        <w:t xml:space="preserve"> </w:t>
      </w:r>
      <w:r w:rsidR="004E5FB0">
        <w:rPr>
          <w:rFonts w:ascii="楷体_GB2312" w:eastAsia="楷体_GB2312" w:hint="eastAsia"/>
          <w:sz w:val="20"/>
          <w:szCs w:val="21"/>
        </w:rPr>
        <w:t>单柱大气模式中的目标变量</w:t>
      </w:r>
    </w:p>
    <w:tbl>
      <w:tblPr>
        <w:tblStyle w:val="a9"/>
        <w:tblW w:w="4242" w:type="dxa"/>
        <w:tblBorders>
          <w:left w:val="none" w:sz="0" w:space="0" w:color="auto"/>
          <w:right w:val="none" w:sz="0" w:space="0" w:color="auto"/>
        </w:tblBorders>
        <w:tblLook w:val="04A0" w:firstRow="1" w:lastRow="0" w:firstColumn="1" w:lastColumn="0" w:noHBand="0" w:noVBand="1"/>
      </w:tblPr>
      <w:tblGrid>
        <w:gridCol w:w="1486"/>
        <w:gridCol w:w="2756"/>
      </w:tblGrid>
      <w:tr w:rsidR="00213E63" w:rsidRPr="00DF42A7" w14:paraId="30CADC0C" w14:textId="77777777" w:rsidTr="00FF0232">
        <w:trPr>
          <w:trHeight w:val="273"/>
        </w:trPr>
        <w:tc>
          <w:tcPr>
            <w:tcW w:w="1486" w:type="dxa"/>
            <w:tcBorders>
              <w:bottom w:val="single" w:sz="4" w:space="0" w:color="auto"/>
              <w:right w:val="nil"/>
            </w:tcBorders>
          </w:tcPr>
          <w:p w14:paraId="2E6E9173" w14:textId="5A41B7AD" w:rsidR="00213E63" w:rsidRPr="00E91C19" w:rsidRDefault="00E91C19" w:rsidP="00E91C19">
            <w:pPr>
              <w:autoSpaceDE w:val="0"/>
              <w:autoSpaceDN w:val="0"/>
              <w:adjustRightInd w:val="0"/>
              <w:jc w:val="center"/>
              <w:rPr>
                <w:rFonts w:asciiTheme="minorEastAsia" w:eastAsiaTheme="minorEastAsia" w:hAnsiTheme="minorEastAsia"/>
                <w:b/>
                <w:sz w:val="15"/>
                <w:szCs w:val="15"/>
              </w:rPr>
            </w:pPr>
            <w:r w:rsidRPr="00E91C19">
              <w:rPr>
                <w:rFonts w:asciiTheme="minorEastAsia" w:eastAsiaTheme="minorEastAsia" w:hAnsiTheme="minorEastAsia" w:hint="eastAsia"/>
                <w:b/>
                <w:sz w:val="15"/>
                <w:szCs w:val="15"/>
              </w:rPr>
              <w:t>变量</w:t>
            </w:r>
          </w:p>
        </w:tc>
        <w:tc>
          <w:tcPr>
            <w:tcW w:w="2756" w:type="dxa"/>
            <w:tcBorders>
              <w:left w:val="nil"/>
              <w:bottom w:val="single" w:sz="4" w:space="0" w:color="auto"/>
            </w:tcBorders>
          </w:tcPr>
          <w:p w14:paraId="62CEC0E4" w14:textId="277F6A24" w:rsidR="00213E63" w:rsidRPr="00E91C19" w:rsidRDefault="00E91C19" w:rsidP="00E91C19">
            <w:pPr>
              <w:autoSpaceDE w:val="0"/>
              <w:autoSpaceDN w:val="0"/>
              <w:adjustRightInd w:val="0"/>
              <w:ind w:firstLine="361"/>
              <w:jc w:val="center"/>
              <w:rPr>
                <w:rFonts w:asciiTheme="minorEastAsia" w:eastAsiaTheme="minorEastAsia" w:hAnsiTheme="minorEastAsia"/>
                <w:b/>
                <w:sz w:val="15"/>
                <w:szCs w:val="15"/>
              </w:rPr>
            </w:pPr>
            <w:r w:rsidRPr="00E91C19">
              <w:rPr>
                <w:rFonts w:asciiTheme="minorEastAsia" w:eastAsiaTheme="minorEastAsia" w:hAnsiTheme="minorEastAsia" w:hint="eastAsia"/>
                <w:b/>
                <w:sz w:val="15"/>
                <w:szCs w:val="15"/>
              </w:rPr>
              <w:t>全名</w:t>
            </w:r>
          </w:p>
        </w:tc>
      </w:tr>
      <w:tr w:rsidR="00213E63" w:rsidRPr="00536A05" w14:paraId="55BB6A47" w14:textId="77777777" w:rsidTr="00FF0232">
        <w:trPr>
          <w:trHeight w:val="235"/>
        </w:trPr>
        <w:tc>
          <w:tcPr>
            <w:tcW w:w="1486" w:type="dxa"/>
            <w:tcBorders>
              <w:top w:val="single" w:sz="4" w:space="0" w:color="auto"/>
              <w:left w:val="nil"/>
              <w:bottom w:val="nil"/>
              <w:right w:val="nil"/>
            </w:tcBorders>
          </w:tcPr>
          <w:p w14:paraId="71687D71" w14:textId="637203FE" w:rsidR="00213E63" w:rsidRPr="00E91C19" w:rsidRDefault="00E91C19" w:rsidP="00E91C19">
            <w:pPr>
              <w:spacing w:line="300" w:lineRule="exact"/>
              <w:jc w:val="center"/>
              <w:rPr>
                <w:rFonts w:eastAsiaTheme="minorEastAsia"/>
                <w:sz w:val="15"/>
                <w:szCs w:val="15"/>
              </w:rPr>
            </w:pPr>
            <w:r w:rsidRPr="00E91C19">
              <w:rPr>
                <w:rFonts w:eastAsiaTheme="minorEastAsia"/>
                <w:sz w:val="15"/>
                <w:szCs w:val="15"/>
              </w:rPr>
              <w:t>FLUT</w:t>
            </w:r>
          </w:p>
        </w:tc>
        <w:tc>
          <w:tcPr>
            <w:tcW w:w="2756" w:type="dxa"/>
            <w:tcBorders>
              <w:top w:val="single" w:sz="4" w:space="0" w:color="auto"/>
              <w:left w:val="nil"/>
              <w:bottom w:val="nil"/>
              <w:right w:val="nil"/>
            </w:tcBorders>
          </w:tcPr>
          <w:p w14:paraId="50A14406" w14:textId="3B5390F9" w:rsidR="00213E63" w:rsidRPr="00E91C19" w:rsidRDefault="00E91C19" w:rsidP="00E91C19">
            <w:pPr>
              <w:spacing w:line="300" w:lineRule="exact"/>
              <w:jc w:val="center"/>
              <w:rPr>
                <w:rFonts w:asciiTheme="minorEastAsia" w:eastAsiaTheme="minorEastAsia" w:hAnsiTheme="minorEastAsia"/>
                <w:sz w:val="15"/>
                <w:szCs w:val="15"/>
              </w:rPr>
            </w:pPr>
            <w:r w:rsidRPr="00E91C19">
              <w:rPr>
                <w:rFonts w:asciiTheme="minorEastAsia" w:eastAsiaTheme="minorEastAsia" w:hAnsiTheme="minorEastAsia" w:hint="eastAsia"/>
                <w:sz w:val="15"/>
                <w:szCs w:val="15"/>
              </w:rPr>
              <w:t>模式顶净长波辐射通量</w:t>
            </w:r>
          </w:p>
        </w:tc>
      </w:tr>
      <w:tr w:rsidR="00213E63" w:rsidRPr="00536A05" w14:paraId="24D8AD57" w14:textId="77777777" w:rsidTr="00FF0232">
        <w:trPr>
          <w:trHeight w:val="327"/>
        </w:trPr>
        <w:tc>
          <w:tcPr>
            <w:tcW w:w="1486" w:type="dxa"/>
            <w:tcBorders>
              <w:top w:val="nil"/>
              <w:left w:val="nil"/>
              <w:bottom w:val="nil"/>
              <w:right w:val="nil"/>
            </w:tcBorders>
          </w:tcPr>
          <w:p w14:paraId="11E9064E" w14:textId="7F487942" w:rsidR="00213E63" w:rsidRPr="00E91C19" w:rsidRDefault="00E91C19" w:rsidP="00E91C19">
            <w:pPr>
              <w:spacing w:line="300" w:lineRule="exact"/>
              <w:jc w:val="center"/>
              <w:rPr>
                <w:rFonts w:eastAsiaTheme="minorEastAsia"/>
                <w:sz w:val="15"/>
                <w:szCs w:val="15"/>
              </w:rPr>
            </w:pPr>
            <w:r w:rsidRPr="00E91C19">
              <w:rPr>
                <w:rFonts w:eastAsiaTheme="minorEastAsia"/>
                <w:sz w:val="15"/>
                <w:szCs w:val="15"/>
              </w:rPr>
              <w:t>FSNTOA</w:t>
            </w:r>
          </w:p>
        </w:tc>
        <w:tc>
          <w:tcPr>
            <w:tcW w:w="2756" w:type="dxa"/>
            <w:tcBorders>
              <w:top w:val="nil"/>
              <w:left w:val="nil"/>
              <w:bottom w:val="nil"/>
              <w:right w:val="nil"/>
            </w:tcBorders>
          </w:tcPr>
          <w:p w14:paraId="33A39004" w14:textId="3E099D47" w:rsidR="00213E63" w:rsidRPr="00E91C19" w:rsidRDefault="00E91C19" w:rsidP="00E91C19">
            <w:pPr>
              <w:spacing w:line="300" w:lineRule="exact"/>
              <w:jc w:val="center"/>
              <w:rPr>
                <w:rFonts w:asciiTheme="minorEastAsia" w:eastAsiaTheme="minorEastAsia" w:hAnsiTheme="minorEastAsia"/>
                <w:sz w:val="15"/>
                <w:szCs w:val="15"/>
              </w:rPr>
            </w:pPr>
            <w:r w:rsidRPr="00E91C19">
              <w:rPr>
                <w:rFonts w:asciiTheme="minorEastAsia" w:eastAsiaTheme="minorEastAsia" w:hAnsiTheme="minorEastAsia" w:hint="eastAsia"/>
                <w:sz w:val="15"/>
                <w:szCs w:val="15"/>
              </w:rPr>
              <w:t>模式顶净太阳辐射通量</w:t>
            </w:r>
          </w:p>
        </w:tc>
      </w:tr>
      <w:tr w:rsidR="00213E63" w:rsidRPr="00536A05" w14:paraId="1B74D8A8" w14:textId="77777777" w:rsidTr="00E91C19">
        <w:trPr>
          <w:trHeight w:val="300"/>
        </w:trPr>
        <w:tc>
          <w:tcPr>
            <w:tcW w:w="1486" w:type="dxa"/>
            <w:tcBorders>
              <w:top w:val="nil"/>
              <w:left w:val="nil"/>
              <w:bottom w:val="nil"/>
              <w:right w:val="nil"/>
            </w:tcBorders>
          </w:tcPr>
          <w:p w14:paraId="277EABD0" w14:textId="445F7730" w:rsidR="00213E63" w:rsidRPr="00E91C19" w:rsidRDefault="00E91C19" w:rsidP="00E91C19">
            <w:pPr>
              <w:spacing w:line="300" w:lineRule="exact"/>
              <w:jc w:val="center"/>
              <w:rPr>
                <w:rFonts w:eastAsiaTheme="minorEastAsia"/>
                <w:sz w:val="15"/>
                <w:szCs w:val="15"/>
              </w:rPr>
            </w:pPr>
            <w:r w:rsidRPr="00E91C19">
              <w:rPr>
                <w:rFonts w:eastAsiaTheme="minorEastAsia"/>
                <w:sz w:val="15"/>
                <w:szCs w:val="15"/>
              </w:rPr>
              <w:t>PRECT</w:t>
            </w:r>
          </w:p>
        </w:tc>
        <w:tc>
          <w:tcPr>
            <w:tcW w:w="2756" w:type="dxa"/>
            <w:tcBorders>
              <w:top w:val="nil"/>
              <w:left w:val="nil"/>
              <w:bottom w:val="nil"/>
              <w:right w:val="nil"/>
            </w:tcBorders>
          </w:tcPr>
          <w:p w14:paraId="41920FCC" w14:textId="2A42B818" w:rsidR="00213E63" w:rsidRPr="00E91C19" w:rsidRDefault="00E91C19" w:rsidP="00E91C19">
            <w:pPr>
              <w:spacing w:line="300" w:lineRule="exact"/>
              <w:jc w:val="center"/>
              <w:rPr>
                <w:rFonts w:asciiTheme="minorEastAsia" w:eastAsiaTheme="minorEastAsia" w:hAnsiTheme="minorEastAsia"/>
                <w:sz w:val="15"/>
                <w:szCs w:val="15"/>
              </w:rPr>
            </w:pPr>
            <w:r w:rsidRPr="00E91C19">
              <w:rPr>
                <w:rFonts w:asciiTheme="minorEastAsia" w:eastAsiaTheme="minorEastAsia" w:hAnsiTheme="minorEastAsia" w:hint="eastAsia"/>
                <w:sz w:val="15"/>
                <w:szCs w:val="15"/>
              </w:rPr>
              <w:t>总降水量</w:t>
            </w:r>
          </w:p>
        </w:tc>
      </w:tr>
      <w:tr w:rsidR="00213E63" w:rsidRPr="00536A05" w14:paraId="3EE21D64" w14:textId="77777777" w:rsidTr="00E91C19">
        <w:trPr>
          <w:trHeight w:val="329"/>
        </w:trPr>
        <w:tc>
          <w:tcPr>
            <w:tcW w:w="1486" w:type="dxa"/>
            <w:tcBorders>
              <w:top w:val="nil"/>
              <w:left w:val="nil"/>
              <w:bottom w:val="single" w:sz="4" w:space="0" w:color="auto"/>
              <w:right w:val="nil"/>
            </w:tcBorders>
          </w:tcPr>
          <w:p w14:paraId="6CA86CCF" w14:textId="78704F2E" w:rsidR="00213E63" w:rsidRPr="00E91C19" w:rsidRDefault="00E91C19" w:rsidP="00E91C19">
            <w:pPr>
              <w:spacing w:line="300" w:lineRule="exact"/>
              <w:jc w:val="center"/>
              <w:rPr>
                <w:rFonts w:eastAsiaTheme="minorEastAsia"/>
                <w:sz w:val="15"/>
                <w:szCs w:val="15"/>
              </w:rPr>
            </w:pPr>
            <w:r w:rsidRPr="00E91C19">
              <w:rPr>
                <w:rFonts w:eastAsiaTheme="minorEastAsia"/>
                <w:sz w:val="15"/>
                <w:szCs w:val="15"/>
              </w:rPr>
              <w:t>Q850</w:t>
            </w:r>
          </w:p>
        </w:tc>
        <w:tc>
          <w:tcPr>
            <w:tcW w:w="2756" w:type="dxa"/>
            <w:tcBorders>
              <w:top w:val="nil"/>
              <w:left w:val="nil"/>
              <w:bottom w:val="single" w:sz="4" w:space="0" w:color="auto"/>
              <w:right w:val="nil"/>
            </w:tcBorders>
          </w:tcPr>
          <w:p w14:paraId="146341DB" w14:textId="02604EDD" w:rsidR="00213E63" w:rsidRPr="00E91C19" w:rsidRDefault="00E91C19" w:rsidP="00E91C19">
            <w:pPr>
              <w:spacing w:line="300" w:lineRule="exact"/>
              <w:jc w:val="center"/>
              <w:rPr>
                <w:rFonts w:asciiTheme="minorEastAsia" w:eastAsiaTheme="minorEastAsia" w:hAnsiTheme="minorEastAsia"/>
                <w:sz w:val="15"/>
                <w:szCs w:val="15"/>
              </w:rPr>
            </w:pPr>
            <w:r w:rsidRPr="00E91C19">
              <w:rPr>
                <w:rFonts w:eastAsiaTheme="minorEastAsia"/>
                <w:sz w:val="15"/>
                <w:szCs w:val="15"/>
              </w:rPr>
              <w:t>850hPa</w:t>
            </w:r>
            <w:r w:rsidRPr="00E91C19">
              <w:rPr>
                <w:rFonts w:asciiTheme="minorEastAsia" w:eastAsiaTheme="minorEastAsia" w:hAnsiTheme="minorEastAsia" w:hint="eastAsia"/>
                <w:sz w:val="15"/>
                <w:szCs w:val="15"/>
              </w:rPr>
              <w:t>湿度</w:t>
            </w:r>
          </w:p>
        </w:tc>
      </w:tr>
    </w:tbl>
    <w:p w14:paraId="79F0D4E5" w14:textId="63643D45" w:rsidR="00C13CA9" w:rsidRPr="00526841" w:rsidRDefault="0020030E" w:rsidP="0020030E">
      <w:pPr>
        <w:ind w:firstLineChars="200" w:firstLine="400"/>
        <w:jc w:val="both"/>
        <w:rPr>
          <w:sz w:val="20"/>
          <w:szCs w:val="20"/>
        </w:rPr>
      </w:pPr>
      <w:r>
        <w:rPr>
          <w:rFonts w:hint="eastAsia"/>
          <w:sz w:val="20"/>
          <w:szCs w:val="20"/>
        </w:rPr>
        <w:t>模式模拟变量</w:t>
      </w:r>
      <w:r w:rsidR="00526841">
        <w:rPr>
          <w:rFonts w:hint="eastAsia"/>
          <w:sz w:val="20"/>
          <w:szCs w:val="20"/>
        </w:rPr>
        <w:t>与实际观测距离的公式计算如下公式所示：</w:t>
      </w:r>
    </w:p>
    <w:p w14:paraId="34476414" w14:textId="22EB755D" w:rsidR="00375D51" w:rsidRPr="00C13CA9" w:rsidRDefault="00F005C4" w:rsidP="00C13CA9">
      <w:pPr>
        <w:ind w:firstLineChars="200" w:firstLine="400"/>
        <w:jc w:val="center"/>
        <w:rPr>
          <w:rFonts w:ascii="Cambria Math" w:hAnsi="Cambria Math"/>
          <w:i/>
          <w:iCs/>
          <w:sz w:val="20"/>
          <w:szCs w:val="21"/>
        </w:rPr>
      </w:pPr>
      <m:oMath>
        <m:sSubSup>
          <m:sSubSupPr>
            <m:ctrlPr>
              <w:rPr>
                <w:rFonts w:ascii="Cambria Math" w:hAnsi="Cambria Math"/>
                <w:i/>
                <w:iCs/>
                <w:sz w:val="20"/>
                <w:szCs w:val="21"/>
              </w:rPr>
            </m:ctrlPr>
          </m:sSubSupPr>
          <m:e>
            <m:r>
              <w:rPr>
                <w:rFonts w:ascii="Cambria Math" w:hAnsi="Cambria Math"/>
                <w:sz w:val="20"/>
                <w:szCs w:val="21"/>
              </w:rPr>
              <m:t>V</m:t>
            </m:r>
          </m:e>
          <m:sub>
            <m:r>
              <w:rPr>
                <w:rFonts w:ascii="Cambria Math" w:hAnsi="Cambria Math"/>
                <w:sz w:val="20"/>
                <w:szCs w:val="21"/>
              </w:rPr>
              <m:t>m</m:t>
            </m:r>
          </m:sub>
          <m:sup>
            <m:r>
              <w:rPr>
                <w:rFonts w:ascii="Cambria Math" w:hAnsi="Cambria Math"/>
                <w:sz w:val="20"/>
                <w:szCs w:val="21"/>
              </w:rPr>
              <m:t>F</m:t>
            </m:r>
          </m:sup>
        </m:sSubSup>
        <m:r>
          <w:rPr>
            <w:rFonts w:ascii="Cambria Math" w:hAnsi="Cambria Math"/>
            <w:sz w:val="20"/>
            <w:szCs w:val="21"/>
          </w:rPr>
          <m:t>=</m:t>
        </m:r>
        <m:nary>
          <m:naryPr>
            <m:chr m:val="∑"/>
            <m:ctrlPr>
              <w:rPr>
                <w:rFonts w:ascii="Cambria Math" w:hAnsi="Cambria Math"/>
                <w:i/>
                <w:iCs/>
                <w:sz w:val="20"/>
                <w:szCs w:val="21"/>
              </w:rPr>
            </m:ctrlPr>
          </m:naryPr>
          <m:sub>
            <m:r>
              <w:rPr>
                <w:rFonts w:ascii="Cambria Math" w:hAnsi="Cambria Math"/>
                <w:sz w:val="20"/>
                <w:szCs w:val="21"/>
              </w:rPr>
              <m:t>t=1</m:t>
            </m:r>
          </m:sub>
          <m:sup>
            <m:r>
              <w:rPr>
                <w:rFonts w:ascii="Cambria Math" w:hAnsi="Cambria Math"/>
                <w:sz w:val="20"/>
                <w:szCs w:val="21"/>
              </w:rPr>
              <m:t>T</m:t>
            </m:r>
          </m:sup>
          <m:e>
            <m:sSup>
              <m:sSupPr>
                <m:ctrlPr>
                  <w:rPr>
                    <w:rFonts w:ascii="Cambria Math" w:hAnsi="Cambria Math"/>
                    <w:i/>
                    <w:iCs/>
                    <w:sz w:val="20"/>
                    <w:szCs w:val="21"/>
                  </w:rPr>
                </m:ctrlPr>
              </m:sSupPr>
              <m:e>
                <m:sSubSup>
                  <m:sSubSupPr>
                    <m:ctrlPr>
                      <w:rPr>
                        <w:rFonts w:ascii="Cambria Math" w:hAnsi="Cambria Math"/>
                        <w:i/>
                        <w:iCs/>
                        <w:sz w:val="20"/>
                        <w:szCs w:val="21"/>
                      </w:rPr>
                    </m:ctrlPr>
                  </m:sSubSupPr>
                  <m:e>
                    <m:r>
                      <w:rPr>
                        <w:rFonts w:ascii="Cambria Math" w:hAnsi="Cambria Math"/>
                        <w:sz w:val="20"/>
                        <w:szCs w:val="21"/>
                      </w:rPr>
                      <m:t>(</m:t>
                    </m:r>
                    <m:r>
                      <w:rPr>
                        <w:rFonts w:ascii="Cambria Math" w:hAnsi="Cambria Math"/>
                        <w:sz w:val="20"/>
                        <w:szCs w:val="21"/>
                      </w:rPr>
                      <m:t>x</m:t>
                    </m:r>
                  </m:e>
                  <m:sub>
                    <m:r>
                      <w:rPr>
                        <w:rFonts w:ascii="Cambria Math" w:hAnsi="Cambria Math"/>
                        <w:sz w:val="20"/>
                        <w:szCs w:val="21"/>
                      </w:rPr>
                      <m:t>m</m:t>
                    </m:r>
                  </m:sub>
                  <m:sup>
                    <m:r>
                      <w:rPr>
                        <w:rFonts w:ascii="Cambria Math" w:hAnsi="Cambria Math"/>
                        <w:sz w:val="20"/>
                        <w:szCs w:val="21"/>
                      </w:rPr>
                      <m:t>F</m:t>
                    </m:r>
                  </m:sup>
                </m:sSubSup>
                <m:r>
                  <w:rPr>
                    <w:rFonts w:ascii="Cambria Math" w:hAnsi="Cambria Math"/>
                    <w:sz w:val="20"/>
                    <w:szCs w:val="21"/>
                  </w:rPr>
                  <m:t> (t)-</m:t>
                </m:r>
                <m:sSubSup>
                  <m:sSubSupPr>
                    <m:ctrlPr>
                      <w:rPr>
                        <w:rFonts w:ascii="Cambria Math" w:hAnsi="Cambria Math"/>
                        <w:i/>
                        <w:iCs/>
                        <w:sz w:val="20"/>
                        <w:szCs w:val="21"/>
                      </w:rPr>
                    </m:ctrlPr>
                  </m:sSubSupPr>
                  <m:e>
                    <m:r>
                      <w:rPr>
                        <w:rFonts w:ascii="Cambria Math" w:hAnsi="Cambria Math"/>
                        <w:sz w:val="20"/>
                        <w:szCs w:val="21"/>
                      </w:rPr>
                      <m:t>x</m:t>
                    </m:r>
                  </m:e>
                  <m:sub>
                    <m:r>
                      <w:rPr>
                        <w:rFonts w:ascii="Cambria Math" w:hAnsi="Cambria Math"/>
                        <w:sz w:val="20"/>
                        <w:szCs w:val="21"/>
                      </w:rPr>
                      <m:t>o</m:t>
                    </m:r>
                  </m:sub>
                  <m:sup>
                    <m:r>
                      <w:rPr>
                        <w:rFonts w:ascii="Cambria Math" w:hAnsi="Cambria Math"/>
                        <w:sz w:val="20"/>
                        <w:szCs w:val="21"/>
                      </w:rPr>
                      <m:t>F</m:t>
                    </m:r>
                  </m:sup>
                </m:sSubSup>
                <m:r>
                  <w:rPr>
                    <w:rFonts w:ascii="Cambria Math" w:hAnsi="Cambria Math"/>
                    <w:sz w:val="20"/>
                    <w:szCs w:val="21"/>
                  </w:rPr>
                  <m:t> (t))</m:t>
                </m:r>
              </m:e>
              <m:sup>
                <m:r>
                  <w:rPr>
                    <w:rFonts w:ascii="Cambria Math" w:hAnsi="Cambria Math"/>
                    <w:sz w:val="20"/>
                    <w:szCs w:val="21"/>
                  </w:rPr>
                  <m:t>2</m:t>
                </m:r>
              </m:sup>
            </m:sSup>
            <m:r>
              <w:rPr>
                <w:rFonts w:ascii="Cambria Math" w:hAnsi="Cambria Math"/>
                <w:sz w:val="20"/>
                <w:szCs w:val="21"/>
              </w:rPr>
              <m:t> </m:t>
            </m:r>
          </m:e>
        </m:nary>
      </m:oMath>
      <w:r w:rsidR="00375D51" w:rsidRPr="00C13CA9">
        <w:rPr>
          <w:rFonts w:ascii="Cambria Math" w:hAnsi="Cambria Math" w:hint="eastAsia"/>
          <w:i/>
          <w:iCs/>
          <w:sz w:val="20"/>
          <w:szCs w:val="21"/>
        </w:rPr>
        <w:t xml:space="preserve"> </w:t>
      </w:r>
      <w:r w:rsidR="00375D51" w:rsidRPr="00C13CA9">
        <w:rPr>
          <w:rFonts w:ascii="Cambria Math" w:hAnsi="Cambria Math"/>
          <w:i/>
          <w:iCs/>
          <w:sz w:val="20"/>
          <w:szCs w:val="21"/>
        </w:rPr>
        <w:t xml:space="preserve">          </w:t>
      </w:r>
      <w:r w:rsidR="00C13CA9" w:rsidRPr="00C13CA9">
        <w:rPr>
          <w:rFonts w:ascii="Cambria Math" w:hAnsi="Cambria Math" w:hint="eastAsia"/>
          <w:i/>
          <w:iCs/>
          <w:sz w:val="20"/>
          <w:szCs w:val="21"/>
        </w:rPr>
        <w:t xml:space="preserve"> </w:t>
      </w:r>
      <w:r w:rsidR="00C13CA9" w:rsidRPr="00C13CA9">
        <w:rPr>
          <w:rFonts w:ascii="Cambria Math" w:hAnsi="Cambria Math"/>
          <w:i/>
          <w:iCs/>
          <w:sz w:val="20"/>
          <w:szCs w:val="21"/>
        </w:rPr>
        <w:t xml:space="preserve"> </w:t>
      </w:r>
      <w:r w:rsidR="00C13CA9" w:rsidRPr="00C13CA9">
        <w:rPr>
          <w:iCs/>
          <w:sz w:val="20"/>
          <w:szCs w:val="21"/>
        </w:rPr>
        <w:t>(1)</w:t>
      </w:r>
    </w:p>
    <w:p w14:paraId="7B46A3BB" w14:textId="41A86A40" w:rsidR="00C13CA9" w:rsidRPr="00C13CA9" w:rsidRDefault="00F005C4" w:rsidP="00C13CA9">
      <w:pPr>
        <w:ind w:firstLineChars="200" w:firstLine="400"/>
        <w:jc w:val="center"/>
        <w:rPr>
          <w:iCs/>
          <w:sz w:val="20"/>
          <w:szCs w:val="21"/>
        </w:rPr>
      </w:pPr>
      <m:oMath>
        <m:sSubSup>
          <m:sSubSupPr>
            <m:ctrlPr>
              <w:rPr>
                <w:rFonts w:ascii="Cambria Math" w:hAnsi="Cambria Math"/>
                <w:i/>
                <w:iCs/>
                <w:sz w:val="20"/>
                <w:szCs w:val="21"/>
              </w:rPr>
            </m:ctrlPr>
          </m:sSubSupPr>
          <m:e>
            <m:r>
              <w:rPr>
                <w:rFonts w:ascii="Cambria Math" w:hAnsi="Cambria Math"/>
                <w:sz w:val="20"/>
                <w:szCs w:val="21"/>
              </w:rPr>
              <m:t>V</m:t>
            </m:r>
          </m:e>
          <m:sub>
            <m:r>
              <w:rPr>
                <w:rFonts w:ascii="Cambria Math" w:hAnsi="Cambria Math" w:hint="eastAsia"/>
                <w:sz w:val="20"/>
                <w:szCs w:val="21"/>
              </w:rPr>
              <m:t>r</m:t>
            </m:r>
          </m:sub>
          <m:sup>
            <m:r>
              <w:rPr>
                <w:rFonts w:ascii="Cambria Math" w:hAnsi="Cambria Math"/>
                <w:sz w:val="20"/>
                <w:szCs w:val="21"/>
              </w:rPr>
              <m:t>F</m:t>
            </m:r>
          </m:sup>
        </m:sSubSup>
        <m:r>
          <w:rPr>
            <w:rFonts w:ascii="Cambria Math" w:hAnsi="Cambria Math"/>
            <w:sz w:val="20"/>
            <w:szCs w:val="21"/>
          </w:rPr>
          <m:t>=</m:t>
        </m:r>
        <m:nary>
          <m:naryPr>
            <m:chr m:val="∑"/>
            <m:ctrlPr>
              <w:rPr>
                <w:rFonts w:ascii="Cambria Math" w:hAnsi="Cambria Math"/>
                <w:i/>
                <w:iCs/>
                <w:sz w:val="20"/>
                <w:szCs w:val="21"/>
              </w:rPr>
            </m:ctrlPr>
          </m:naryPr>
          <m:sub>
            <m:r>
              <w:rPr>
                <w:rFonts w:ascii="Cambria Math" w:hAnsi="Cambria Math"/>
                <w:sz w:val="20"/>
                <w:szCs w:val="21"/>
              </w:rPr>
              <m:t>t=1</m:t>
            </m:r>
          </m:sub>
          <m:sup>
            <m:r>
              <w:rPr>
                <w:rFonts w:ascii="Cambria Math" w:hAnsi="Cambria Math"/>
                <w:sz w:val="20"/>
                <w:szCs w:val="21"/>
              </w:rPr>
              <m:t>T</m:t>
            </m:r>
          </m:sup>
          <m:e>
            <m:sSup>
              <m:sSupPr>
                <m:ctrlPr>
                  <w:rPr>
                    <w:rFonts w:ascii="Cambria Math" w:hAnsi="Cambria Math"/>
                    <w:i/>
                    <w:iCs/>
                    <w:sz w:val="20"/>
                    <w:szCs w:val="21"/>
                  </w:rPr>
                </m:ctrlPr>
              </m:sSupPr>
              <m:e>
                <m:sSubSup>
                  <m:sSubSupPr>
                    <m:ctrlPr>
                      <w:rPr>
                        <w:rFonts w:ascii="Cambria Math" w:hAnsi="Cambria Math"/>
                        <w:i/>
                        <w:iCs/>
                        <w:sz w:val="20"/>
                        <w:szCs w:val="21"/>
                      </w:rPr>
                    </m:ctrlPr>
                  </m:sSubSupPr>
                  <m:e>
                    <m:r>
                      <w:rPr>
                        <w:rFonts w:ascii="Cambria Math" w:hAnsi="Cambria Math"/>
                        <w:sz w:val="20"/>
                        <w:szCs w:val="21"/>
                      </w:rPr>
                      <m:t>(</m:t>
                    </m:r>
                    <m:r>
                      <w:rPr>
                        <w:rFonts w:ascii="Cambria Math" w:hAnsi="Cambria Math"/>
                        <w:sz w:val="20"/>
                        <w:szCs w:val="21"/>
                      </w:rPr>
                      <m:t>x</m:t>
                    </m:r>
                  </m:e>
                  <m:sub>
                    <m:r>
                      <w:rPr>
                        <w:rFonts w:ascii="Cambria Math" w:hAnsi="Cambria Math"/>
                        <w:sz w:val="20"/>
                        <w:szCs w:val="21"/>
                      </w:rPr>
                      <m:t>r</m:t>
                    </m:r>
                  </m:sub>
                  <m:sup>
                    <m:r>
                      <w:rPr>
                        <w:rFonts w:ascii="Cambria Math" w:hAnsi="Cambria Math"/>
                        <w:sz w:val="20"/>
                        <w:szCs w:val="21"/>
                      </w:rPr>
                      <m:t>F</m:t>
                    </m:r>
                  </m:sup>
                </m:sSubSup>
                <m:r>
                  <w:rPr>
                    <w:rFonts w:ascii="Cambria Math" w:hAnsi="Cambria Math"/>
                    <w:sz w:val="20"/>
                    <w:szCs w:val="21"/>
                  </w:rPr>
                  <m:t> (t)-</m:t>
                </m:r>
                <m:sSubSup>
                  <m:sSubSupPr>
                    <m:ctrlPr>
                      <w:rPr>
                        <w:rFonts w:ascii="Cambria Math" w:hAnsi="Cambria Math"/>
                        <w:i/>
                        <w:iCs/>
                        <w:sz w:val="20"/>
                        <w:szCs w:val="21"/>
                      </w:rPr>
                    </m:ctrlPr>
                  </m:sSubSupPr>
                  <m:e>
                    <m:r>
                      <w:rPr>
                        <w:rFonts w:ascii="Cambria Math" w:hAnsi="Cambria Math"/>
                        <w:sz w:val="20"/>
                        <w:szCs w:val="21"/>
                      </w:rPr>
                      <m:t>x</m:t>
                    </m:r>
                  </m:e>
                  <m:sub>
                    <m:r>
                      <w:rPr>
                        <w:rFonts w:ascii="Cambria Math" w:hAnsi="Cambria Math"/>
                        <w:sz w:val="20"/>
                        <w:szCs w:val="21"/>
                      </w:rPr>
                      <m:t>o</m:t>
                    </m:r>
                  </m:sub>
                  <m:sup>
                    <m:r>
                      <w:rPr>
                        <w:rFonts w:ascii="Cambria Math" w:hAnsi="Cambria Math"/>
                        <w:sz w:val="20"/>
                        <w:szCs w:val="21"/>
                      </w:rPr>
                      <m:t>F</m:t>
                    </m:r>
                  </m:sup>
                </m:sSubSup>
                <m:r>
                  <w:rPr>
                    <w:rFonts w:ascii="Cambria Math" w:hAnsi="Cambria Math"/>
                    <w:sz w:val="20"/>
                    <w:szCs w:val="21"/>
                  </w:rPr>
                  <m:t> (t))</m:t>
                </m:r>
              </m:e>
              <m:sup>
                <m:r>
                  <w:rPr>
                    <w:rFonts w:ascii="Cambria Math" w:hAnsi="Cambria Math"/>
                    <w:sz w:val="20"/>
                    <w:szCs w:val="21"/>
                  </w:rPr>
                  <m:t>2</m:t>
                </m:r>
              </m:sup>
            </m:sSup>
            <m:r>
              <w:rPr>
                <w:rFonts w:ascii="Cambria Math" w:hAnsi="Cambria Math"/>
                <w:sz w:val="20"/>
                <w:szCs w:val="21"/>
              </w:rPr>
              <m:t> </m:t>
            </m:r>
          </m:e>
        </m:nary>
      </m:oMath>
      <w:r w:rsidR="00375D51" w:rsidRPr="00C13CA9">
        <w:rPr>
          <w:rFonts w:ascii="Cambria Math" w:hAnsi="Cambria Math" w:hint="eastAsia"/>
          <w:i/>
          <w:iCs/>
          <w:sz w:val="20"/>
          <w:szCs w:val="21"/>
        </w:rPr>
        <w:t xml:space="preserve"> </w:t>
      </w:r>
      <w:r w:rsidR="00375D51" w:rsidRPr="00C13CA9">
        <w:rPr>
          <w:rFonts w:ascii="Cambria Math" w:hAnsi="Cambria Math"/>
          <w:i/>
          <w:iCs/>
          <w:sz w:val="20"/>
          <w:szCs w:val="21"/>
        </w:rPr>
        <w:t xml:space="preserve">          </w:t>
      </w:r>
      <w:r w:rsidR="00C13CA9" w:rsidRPr="00C13CA9">
        <w:rPr>
          <w:rFonts w:ascii="Cambria Math" w:hAnsi="Cambria Math"/>
          <w:i/>
          <w:iCs/>
          <w:sz w:val="20"/>
          <w:szCs w:val="21"/>
        </w:rPr>
        <w:t xml:space="preserve">  </w:t>
      </w:r>
      <w:r w:rsidR="00C13CA9" w:rsidRPr="00C13CA9">
        <w:rPr>
          <w:iCs/>
          <w:sz w:val="20"/>
          <w:szCs w:val="21"/>
        </w:rPr>
        <w:t>(2)</w:t>
      </w:r>
    </w:p>
    <w:p w14:paraId="3089D5AC" w14:textId="0143AFDA" w:rsidR="00375D51" w:rsidRPr="00C13CA9" w:rsidRDefault="00F005C4" w:rsidP="00C13CA9">
      <w:pPr>
        <w:ind w:firstLineChars="250" w:firstLine="500"/>
        <w:jc w:val="both"/>
        <w:rPr>
          <w:rFonts w:ascii="Cambria Math" w:hAnsi="Cambria Math"/>
          <w:i/>
          <w:iCs/>
          <w:sz w:val="20"/>
          <w:szCs w:val="21"/>
        </w:rPr>
      </w:pPr>
      <m:oMath>
        <m:sSup>
          <m:sSupPr>
            <m:ctrlPr>
              <w:rPr>
                <w:rFonts w:ascii="Cambria Math" w:hAnsi="Cambria Math"/>
                <w:i/>
                <w:iCs/>
                <w:sz w:val="20"/>
                <w:szCs w:val="21"/>
              </w:rPr>
            </m:ctrlPr>
          </m:sSupPr>
          <m:e>
            <m:r>
              <w:rPr>
                <w:rFonts w:ascii="Cambria Math" w:hAnsi="Cambria Math"/>
                <w:sz w:val="20"/>
                <w:szCs w:val="21"/>
              </w:rPr>
              <m:t>rms_ratio</m:t>
            </m:r>
          </m:e>
          <m:sup>
            <m:r>
              <w:rPr>
                <w:rFonts w:ascii="Cambria Math" w:hAnsi="Cambria Math"/>
                <w:sz w:val="20"/>
                <w:szCs w:val="21"/>
              </w:rPr>
              <m:t>F</m:t>
            </m:r>
          </m:sup>
        </m:sSup>
        <m:r>
          <w:rPr>
            <w:rFonts w:ascii="Cambria Math" w:hAnsi="Cambria Math"/>
            <w:sz w:val="20"/>
            <w:szCs w:val="21"/>
          </w:rPr>
          <m:t>=</m:t>
        </m:r>
        <m:sSubSup>
          <m:sSubSupPr>
            <m:ctrlPr>
              <w:rPr>
                <w:rFonts w:ascii="Cambria Math" w:hAnsi="Cambria Math"/>
                <w:i/>
                <w:iCs/>
                <w:sz w:val="20"/>
                <w:szCs w:val="21"/>
              </w:rPr>
            </m:ctrlPr>
          </m:sSubSupPr>
          <m:e>
            <m:r>
              <w:rPr>
                <w:rFonts w:ascii="Cambria Math" w:hAnsi="Cambria Math"/>
                <w:sz w:val="20"/>
                <w:szCs w:val="21"/>
              </w:rPr>
              <m:t>V</m:t>
            </m:r>
          </m:e>
          <m:sub>
            <m:r>
              <w:rPr>
                <w:rFonts w:ascii="Cambria Math" w:hAnsi="Cambria Math"/>
                <w:sz w:val="20"/>
                <w:szCs w:val="21"/>
              </w:rPr>
              <m:t>m</m:t>
            </m:r>
          </m:sub>
          <m:sup>
            <m:r>
              <w:rPr>
                <w:rFonts w:ascii="Cambria Math" w:hAnsi="Cambria Math"/>
                <w:sz w:val="20"/>
                <w:szCs w:val="21"/>
              </w:rPr>
              <m:t>F</m:t>
            </m:r>
          </m:sup>
        </m:sSubSup>
        <m:r>
          <w:rPr>
            <w:rFonts w:ascii="Cambria Math" w:hAnsi="Cambria Math"/>
            <w:sz w:val="20"/>
            <w:szCs w:val="21"/>
          </w:rPr>
          <m:t>/</m:t>
        </m:r>
        <m:sSubSup>
          <m:sSubSupPr>
            <m:ctrlPr>
              <w:rPr>
                <w:rFonts w:ascii="Cambria Math" w:hAnsi="Cambria Math"/>
                <w:i/>
                <w:iCs/>
                <w:sz w:val="20"/>
                <w:szCs w:val="21"/>
              </w:rPr>
            </m:ctrlPr>
          </m:sSubSupPr>
          <m:e>
            <m:r>
              <w:rPr>
                <w:rFonts w:ascii="Cambria Math" w:hAnsi="Cambria Math" w:hint="eastAsia"/>
                <w:sz w:val="20"/>
                <w:szCs w:val="21"/>
              </w:rPr>
              <m:t>V</m:t>
            </m:r>
          </m:e>
          <m:sub>
            <m:r>
              <w:rPr>
                <w:rFonts w:ascii="Cambria Math" w:hAnsi="Cambria Math"/>
                <w:sz w:val="20"/>
                <w:szCs w:val="21"/>
              </w:rPr>
              <m:t>r</m:t>
            </m:r>
          </m:sub>
          <m:sup>
            <m:r>
              <w:rPr>
                <w:rFonts w:ascii="Cambria Math" w:hAnsi="Cambria Math"/>
                <w:sz w:val="20"/>
                <w:szCs w:val="21"/>
              </w:rPr>
              <m:t>F</m:t>
            </m:r>
          </m:sup>
        </m:sSubSup>
      </m:oMath>
      <w:r w:rsidR="00C13CA9" w:rsidRPr="00C13CA9">
        <w:rPr>
          <w:rFonts w:ascii="Cambria Math" w:hAnsi="Cambria Math"/>
          <w:i/>
          <w:iCs/>
          <w:sz w:val="20"/>
          <w:szCs w:val="21"/>
        </w:rPr>
        <w:t xml:space="preserve">         </w:t>
      </w:r>
      <w:r w:rsidR="00C13CA9">
        <w:rPr>
          <w:rFonts w:ascii="Cambria Math" w:hAnsi="Cambria Math"/>
          <w:i/>
          <w:iCs/>
          <w:sz w:val="20"/>
          <w:szCs w:val="21"/>
        </w:rPr>
        <w:t xml:space="preserve">          </w:t>
      </w:r>
      <w:r w:rsidR="00C13CA9" w:rsidRPr="00C13CA9">
        <w:rPr>
          <w:iCs/>
          <w:sz w:val="20"/>
          <w:szCs w:val="21"/>
        </w:rPr>
        <w:t>(3)</w:t>
      </w:r>
    </w:p>
    <w:p w14:paraId="6B85376D" w14:textId="375C5975" w:rsidR="00375D51" w:rsidRPr="00E35EB4" w:rsidRDefault="00C13CA9" w:rsidP="00057451">
      <w:pPr>
        <w:ind w:firstLineChars="200" w:firstLine="400"/>
        <w:jc w:val="both"/>
        <w:rPr>
          <w:sz w:val="20"/>
          <w:szCs w:val="21"/>
        </w:rPr>
      </w:pPr>
      <w:r>
        <w:rPr>
          <w:rFonts w:hint="eastAsia"/>
          <w:sz w:val="20"/>
          <w:szCs w:val="21"/>
        </w:rPr>
        <w:t>其中</w:t>
      </w:r>
      <m:oMath>
        <m:sSubSup>
          <m:sSubSupPr>
            <m:ctrlPr>
              <w:rPr>
                <w:rFonts w:ascii="Cambria Math" w:hAnsi="Cambria Math"/>
                <w:i/>
                <w:iCs/>
                <w:sz w:val="20"/>
                <w:szCs w:val="21"/>
              </w:rPr>
            </m:ctrlPr>
          </m:sSubSupPr>
          <m:e>
            <m:r>
              <w:rPr>
                <w:rFonts w:ascii="Cambria Math" w:hAnsi="Cambria Math"/>
                <w:sz w:val="20"/>
                <w:szCs w:val="21"/>
              </w:rPr>
              <m:t>x</m:t>
            </m:r>
          </m:e>
          <m:sub>
            <m:r>
              <w:rPr>
                <w:rFonts w:ascii="Cambria Math" w:hAnsi="Cambria Math"/>
                <w:sz w:val="20"/>
                <w:szCs w:val="21"/>
              </w:rPr>
              <m:t>m</m:t>
            </m:r>
          </m:sub>
          <m:sup>
            <m:r>
              <w:rPr>
                <w:rFonts w:ascii="Cambria Math" w:hAnsi="Cambria Math"/>
                <w:sz w:val="20"/>
                <w:szCs w:val="21"/>
              </w:rPr>
              <m:t>F</m:t>
            </m:r>
          </m:sup>
        </m:sSubSup>
        <m:r>
          <w:rPr>
            <w:rFonts w:ascii="Cambria Math" w:hAnsi="Cambria Math"/>
            <w:sz w:val="20"/>
            <w:szCs w:val="21"/>
          </w:rPr>
          <m:t> (t)</m:t>
        </m:r>
      </m:oMath>
      <w:r w:rsidR="00526841">
        <w:rPr>
          <w:rFonts w:hint="eastAsia"/>
          <w:iCs/>
          <w:sz w:val="20"/>
          <w:szCs w:val="21"/>
        </w:rPr>
        <w:t>是</w:t>
      </w:r>
      <m:oMath>
        <m:r>
          <w:rPr>
            <w:rFonts w:ascii="Cambria Math" w:hAnsi="Cambria Math"/>
            <w:sz w:val="20"/>
            <w:szCs w:val="21"/>
          </w:rPr>
          <m:t>t</m:t>
        </m:r>
      </m:oMath>
      <w:r w:rsidR="00526841">
        <w:rPr>
          <w:rFonts w:hint="eastAsia"/>
          <w:iCs/>
          <w:sz w:val="20"/>
          <w:szCs w:val="21"/>
        </w:rPr>
        <w:t>时间段内</w:t>
      </w:r>
      <w:r w:rsidR="00A264A0">
        <w:rPr>
          <w:rFonts w:hint="eastAsia"/>
          <w:iCs/>
          <w:sz w:val="20"/>
          <w:szCs w:val="21"/>
        </w:rPr>
        <w:t>S</w:t>
      </w:r>
      <w:r w:rsidR="00A264A0">
        <w:rPr>
          <w:iCs/>
          <w:sz w:val="20"/>
          <w:szCs w:val="21"/>
        </w:rPr>
        <w:t>CAM</w:t>
      </w:r>
      <w:r w:rsidR="00526841">
        <w:rPr>
          <w:rFonts w:hint="eastAsia"/>
          <w:iCs/>
          <w:sz w:val="20"/>
          <w:szCs w:val="21"/>
        </w:rPr>
        <w:t>模拟的</w:t>
      </w:r>
      <m:oMath>
        <m:r>
          <w:rPr>
            <w:rFonts w:ascii="Cambria Math" w:hAnsi="Cambria Math"/>
            <w:sz w:val="20"/>
            <w:szCs w:val="20"/>
          </w:rPr>
          <m:t>F</m:t>
        </m:r>
      </m:oMath>
      <w:r w:rsidR="00526841">
        <w:rPr>
          <w:rFonts w:hint="eastAsia"/>
          <w:iCs/>
          <w:sz w:val="20"/>
          <w:szCs w:val="21"/>
        </w:rPr>
        <w:t>变量在优化物理参数下的结果，</w:t>
      </w:r>
      <m:oMath>
        <m:sSubSup>
          <m:sSubSupPr>
            <m:ctrlPr>
              <w:rPr>
                <w:rFonts w:ascii="Cambria Math" w:hAnsi="Cambria Math"/>
                <w:i/>
                <w:iCs/>
                <w:sz w:val="20"/>
                <w:szCs w:val="21"/>
              </w:rPr>
            </m:ctrlPr>
          </m:sSubSupPr>
          <m:e>
            <m:r>
              <w:rPr>
                <w:rFonts w:ascii="Cambria Math" w:hAnsi="Cambria Math"/>
                <w:sz w:val="20"/>
                <w:szCs w:val="21"/>
              </w:rPr>
              <m:t>x</m:t>
            </m:r>
          </m:e>
          <m:sub>
            <m:r>
              <w:rPr>
                <w:rFonts w:ascii="Cambria Math" w:hAnsi="Cambria Math"/>
                <w:sz w:val="20"/>
                <w:szCs w:val="21"/>
              </w:rPr>
              <m:t>r</m:t>
            </m:r>
          </m:sub>
          <m:sup>
            <m:r>
              <w:rPr>
                <w:rFonts w:ascii="Cambria Math" w:hAnsi="Cambria Math"/>
                <w:sz w:val="20"/>
                <w:szCs w:val="21"/>
              </w:rPr>
              <m:t>F</m:t>
            </m:r>
          </m:sup>
        </m:sSubSup>
        <m:r>
          <w:rPr>
            <w:rFonts w:ascii="Cambria Math" w:hAnsi="Cambria Math"/>
            <w:sz w:val="20"/>
            <w:szCs w:val="21"/>
          </w:rPr>
          <m:t> (t)</m:t>
        </m:r>
      </m:oMath>
      <w:r w:rsidR="00526841">
        <w:rPr>
          <w:rFonts w:hint="eastAsia"/>
          <w:iCs/>
          <w:sz w:val="20"/>
          <w:szCs w:val="21"/>
        </w:rPr>
        <w:t>是</w:t>
      </w:r>
      <m:oMath>
        <m:r>
          <w:rPr>
            <w:rFonts w:ascii="Cambria Math" w:hAnsi="Cambria Math"/>
            <w:sz w:val="20"/>
            <w:szCs w:val="21"/>
          </w:rPr>
          <m:t>t</m:t>
        </m:r>
      </m:oMath>
      <w:r w:rsidR="00526841">
        <w:rPr>
          <w:rFonts w:hint="eastAsia"/>
          <w:iCs/>
          <w:sz w:val="20"/>
          <w:szCs w:val="21"/>
        </w:rPr>
        <w:t>时间段内</w:t>
      </w:r>
      <m:oMath>
        <m:r>
          <w:rPr>
            <w:rFonts w:ascii="Cambria Math" w:hAnsi="Cambria Math"/>
            <w:sz w:val="20"/>
            <w:szCs w:val="20"/>
          </w:rPr>
          <m:t>F</m:t>
        </m:r>
      </m:oMath>
      <w:r w:rsidR="00526841">
        <w:rPr>
          <w:rFonts w:hint="eastAsia"/>
          <w:iCs/>
          <w:sz w:val="20"/>
          <w:szCs w:val="21"/>
        </w:rPr>
        <w:t>变量在默认物理参数下的模拟结果</w:t>
      </w:r>
      <w:r w:rsidR="00526841">
        <w:rPr>
          <w:iCs/>
          <w:sz w:val="20"/>
          <w:szCs w:val="21"/>
        </w:rPr>
        <w:t xml:space="preserve">  </w:t>
      </w:r>
      <m:oMath>
        <m:sSubSup>
          <m:sSubSupPr>
            <m:ctrlPr>
              <w:rPr>
                <w:rFonts w:ascii="Cambria Math" w:hAnsi="Cambria Math"/>
                <w:i/>
                <w:iCs/>
                <w:sz w:val="20"/>
                <w:szCs w:val="21"/>
              </w:rPr>
            </m:ctrlPr>
          </m:sSubSupPr>
          <m:e>
            <m:r>
              <w:rPr>
                <w:rFonts w:ascii="Cambria Math" w:hAnsi="Cambria Math"/>
                <w:sz w:val="20"/>
                <w:szCs w:val="21"/>
              </w:rPr>
              <m:t>x</m:t>
            </m:r>
          </m:e>
          <m:sub>
            <m:r>
              <w:rPr>
                <w:rFonts w:ascii="Cambria Math" w:hAnsi="Cambria Math"/>
                <w:sz w:val="20"/>
                <w:szCs w:val="21"/>
              </w:rPr>
              <m:t>o</m:t>
            </m:r>
          </m:sub>
          <m:sup>
            <m:r>
              <w:rPr>
                <w:rFonts w:ascii="Cambria Math" w:hAnsi="Cambria Math"/>
                <w:sz w:val="20"/>
                <w:szCs w:val="21"/>
              </w:rPr>
              <m:t>F</m:t>
            </m:r>
          </m:sup>
        </m:sSubSup>
        <m:r>
          <w:rPr>
            <w:rFonts w:ascii="Cambria Math" w:hAnsi="Cambria Math"/>
            <w:sz w:val="20"/>
            <w:szCs w:val="21"/>
          </w:rPr>
          <m:t> (t)</m:t>
        </m:r>
      </m:oMath>
      <w:r w:rsidR="00526841">
        <w:rPr>
          <w:rFonts w:hint="eastAsia"/>
          <w:iCs/>
          <w:sz w:val="20"/>
          <w:szCs w:val="21"/>
        </w:rPr>
        <w:t>是对应的观测。最后</w:t>
      </w:r>
      <w:r w:rsidR="00E35EB4">
        <w:rPr>
          <w:rFonts w:hint="eastAsia"/>
          <w:iCs/>
          <w:sz w:val="20"/>
          <w:szCs w:val="21"/>
        </w:rPr>
        <w:t>根据</w:t>
      </w:r>
      <m:oMath>
        <m:sSup>
          <m:sSupPr>
            <m:ctrlPr>
              <w:rPr>
                <w:rFonts w:ascii="Cambria Math" w:hAnsi="Cambria Math"/>
                <w:i/>
                <w:iCs/>
                <w:sz w:val="20"/>
                <w:szCs w:val="21"/>
              </w:rPr>
            </m:ctrlPr>
          </m:sSupPr>
          <m:e>
            <m:r>
              <w:rPr>
                <w:rFonts w:ascii="Cambria Math" w:hAnsi="Cambria Math"/>
                <w:sz w:val="20"/>
                <w:szCs w:val="21"/>
              </w:rPr>
              <m:t>rms_ratio</m:t>
            </m:r>
          </m:e>
          <m:sup>
            <m:r>
              <w:rPr>
                <w:rFonts w:ascii="Cambria Math" w:hAnsi="Cambria Math"/>
                <w:sz w:val="20"/>
                <w:szCs w:val="21"/>
              </w:rPr>
              <m:t>F</m:t>
            </m:r>
          </m:sup>
        </m:sSup>
      </m:oMath>
      <w:r w:rsidR="00E35EB4">
        <w:rPr>
          <w:rFonts w:hint="eastAsia"/>
          <w:iCs/>
          <w:sz w:val="20"/>
          <w:szCs w:val="21"/>
        </w:rPr>
        <w:t>比较优化参数是否能够使得变量</w:t>
      </w:r>
      <m:oMath>
        <m:r>
          <w:rPr>
            <w:rFonts w:ascii="Cambria Math" w:hAnsi="Cambria Math"/>
            <w:sz w:val="20"/>
            <w:szCs w:val="20"/>
          </w:rPr>
          <m:t>F</m:t>
        </m:r>
      </m:oMath>
      <w:r w:rsidR="00E35EB4">
        <w:rPr>
          <w:rFonts w:hint="eastAsia"/>
          <w:iCs/>
          <w:sz w:val="20"/>
          <w:szCs w:val="21"/>
        </w:rPr>
        <w:t>的模拟结果相比默认</w:t>
      </w:r>
      <w:bookmarkStart w:id="2" w:name="_GoBack"/>
      <w:bookmarkEnd w:id="2"/>
      <w:r w:rsidR="00E35EB4">
        <w:rPr>
          <w:rFonts w:hint="eastAsia"/>
          <w:iCs/>
          <w:sz w:val="20"/>
          <w:szCs w:val="21"/>
        </w:rPr>
        <w:t>参数更接近观测结果。</w:t>
      </w:r>
      <m:oMath>
        <m:sSup>
          <m:sSupPr>
            <m:ctrlPr>
              <w:rPr>
                <w:rFonts w:ascii="Cambria Math" w:hAnsi="Cambria Math"/>
                <w:i/>
                <w:iCs/>
                <w:sz w:val="20"/>
                <w:szCs w:val="21"/>
              </w:rPr>
            </m:ctrlPr>
          </m:sSupPr>
          <m:e>
            <m:r>
              <w:rPr>
                <w:rFonts w:ascii="Cambria Math" w:hAnsi="Cambria Math"/>
                <w:sz w:val="20"/>
                <w:szCs w:val="21"/>
              </w:rPr>
              <m:t>rms_ratio</m:t>
            </m:r>
          </m:e>
          <m:sup>
            <m:r>
              <w:rPr>
                <w:rFonts w:ascii="Cambria Math" w:hAnsi="Cambria Math"/>
                <w:sz w:val="20"/>
                <w:szCs w:val="21"/>
              </w:rPr>
              <m:t>F</m:t>
            </m:r>
          </m:sup>
        </m:sSup>
      </m:oMath>
      <w:r w:rsidR="00E35EB4">
        <w:rPr>
          <w:rFonts w:hint="eastAsia"/>
          <w:iCs/>
          <w:sz w:val="20"/>
          <w:szCs w:val="21"/>
        </w:rPr>
        <w:t>越小越好。表</w:t>
      </w:r>
      <w:r w:rsidR="00E35EB4">
        <w:rPr>
          <w:rFonts w:hint="eastAsia"/>
          <w:iCs/>
          <w:sz w:val="20"/>
          <w:szCs w:val="21"/>
        </w:rPr>
        <w:t>1</w:t>
      </w:r>
      <w:r w:rsidR="00E35EB4">
        <w:rPr>
          <w:rFonts w:hint="eastAsia"/>
          <w:iCs/>
          <w:sz w:val="20"/>
          <w:szCs w:val="21"/>
        </w:rPr>
        <w:t>中的四个变量的</w:t>
      </w:r>
      <m:oMath>
        <m:sSup>
          <m:sSupPr>
            <m:ctrlPr>
              <w:rPr>
                <w:rFonts w:ascii="Cambria Math" w:hAnsi="Cambria Math"/>
                <w:i/>
                <w:iCs/>
                <w:sz w:val="20"/>
                <w:szCs w:val="21"/>
              </w:rPr>
            </m:ctrlPr>
          </m:sSupPr>
          <m:e>
            <m:r>
              <w:rPr>
                <w:rFonts w:ascii="Cambria Math" w:hAnsi="Cambria Math"/>
                <w:sz w:val="20"/>
                <w:szCs w:val="21"/>
              </w:rPr>
              <m:t>rms_ratio</m:t>
            </m:r>
          </m:e>
          <m:sup>
            <m:r>
              <w:rPr>
                <w:rFonts w:ascii="Cambria Math" w:hAnsi="Cambria Math"/>
                <w:sz w:val="20"/>
                <w:szCs w:val="21"/>
              </w:rPr>
              <m:t>F</m:t>
            </m:r>
          </m:sup>
        </m:sSup>
      </m:oMath>
      <w:r w:rsidR="00E35EB4">
        <w:rPr>
          <w:rFonts w:hint="eastAsia"/>
          <w:iCs/>
          <w:sz w:val="20"/>
          <w:szCs w:val="21"/>
        </w:rPr>
        <w:t>即为</w:t>
      </w:r>
      <w:r w:rsidR="00A264A0">
        <w:rPr>
          <w:rFonts w:hint="eastAsia"/>
          <w:iCs/>
          <w:sz w:val="20"/>
          <w:szCs w:val="21"/>
        </w:rPr>
        <w:t>S</w:t>
      </w:r>
      <w:r w:rsidR="00A264A0">
        <w:rPr>
          <w:iCs/>
          <w:sz w:val="20"/>
          <w:szCs w:val="21"/>
        </w:rPr>
        <w:t>CAM</w:t>
      </w:r>
      <w:r w:rsidR="00E35EB4">
        <w:rPr>
          <w:rFonts w:hint="eastAsia"/>
          <w:iCs/>
          <w:sz w:val="20"/>
          <w:szCs w:val="21"/>
        </w:rPr>
        <w:t>上的四个优化目标。</w:t>
      </w:r>
    </w:p>
    <w:p w14:paraId="2EA5406F" w14:textId="5DA40C11" w:rsidR="0020030E" w:rsidRPr="001A0F9A" w:rsidRDefault="00A94FC0" w:rsidP="0020030E">
      <w:pPr>
        <w:ind w:firstLineChars="200" w:firstLine="400"/>
        <w:jc w:val="both"/>
        <w:rPr>
          <w:sz w:val="20"/>
          <w:szCs w:val="20"/>
        </w:rPr>
      </w:pPr>
      <w:r w:rsidRPr="00A94FC0">
        <w:rPr>
          <w:rFonts w:hint="eastAsia"/>
          <w:sz w:val="20"/>
          <w:szCs w:val="21"/>
        </w:rPr>
        <w:t>不</w:t>
      </w:r>
      <w:r w:rsidRPr="00966EDD">
        <w:rPr>
          <w:rFonts w:hint="eastAsia"/>
          <w:sz w:val="20"/>
          <w:szCs w:val="20"/>
        </w:rPr>
        <w:t>确定参数和取值范围是根据之前的研究来确定的</w:t>
      </w:r>
      <w:r w:rsidR="00A14FF7" w:rsidRPr="00293559">
        <w:rPr>
          <w:sz w:val="20"/>
          <w:szCs w:val="20"/>
          <w:vertAlign w:val="superscript"/>
        </w:rPr>
        <w:t>[</w:t>
      </w:r>
      <w:r w:rsidR="00293559" w:rsidRPr="00293559">
        <w:rPr>
          <w:sz w:val="20"/>
          <w:szCs w:val="20"/>
          <w:vertAlign w:val="superscript"/>
        </w:rPr>
        <w:t>5</w:t>
      </w:r>
      <w:r w:rsidR="00A14FF7" w:rsidRPr="00293559">
        <w:rPr>
          <w:sz w:val="20"/>
          <w:szCs w:val="20"/>
          <w:vertAlign w:val="superscript"/>
        </w:rPr>
        <w:t>]</w:t>
      </w:r>
      <w:r w:rsidR="00C1680F">
        <w:rPr>
          <w:rFonts w:hint="eastAsia"/>
          <w:sz w:val="20"/>
          <w:szCs w:val="20"/>
        </w:rPr>
        <w:t>，具</w:t>
      </w:r>
      <w:r w:rsidRPr="00966EDD">
        <w:rPr>
          <w:rFonts w:hint="eastAsia"/>
          <w:sz w:val="20"/>
          <w:szCs w:val="20"/>
        </w:rPr>
        <w:t>体的参数见下表，其中</w:t>
      </w:r>
      <w:r w:rsidR="00A14FF7" w:rsidRPr="00966EDD">
        <w:rPr>
          <w:rFonts w:hint="eastAsia"/>
          <w:sz w:val="20"/>
          <w:szCs w:val="20"/>
        </w:rPr>
        <w:t>zmconv_c0</w:t>
      </w:r>
      <w:r w:rsidRPr="00966EDD">
        <w:rPr>
          <w:rFonts w:hint="eastAsia"/>
          <w:sz w:val="20"/>
          <w:szCs w:val="20"/>
        </w:rPr>
        <w:t>_lnd</w:t>
      </w:r>
      <w:r w:rsidRPr="00966EDD">
        <w:rPr>
          <w:rFonts w:hint="eastAsia"/>
          <w:sz w:val="20"/>
          <w:szCs w:val="20"/>
        </w:rPr>
        <w:t>和</w:t>
      </w:r>
      <w:r w:rsidR="00A14FF7" w:rsidRPr="00966EDD">
        <w:rPr>
          <w:rFonts w:hint="eastAsia"/>
          <w:sz w:val="20"/>
          <w:szCs w:val="20"/>
        </w:rPr>
        <w:t>zmconv_c0</w:t>
      </w:r>
      <w:r w:rsidRPr="00966EDD">
        <w:rPr>
          <w:rFonts w:hint="eastAsia"/>
          <w:sz w:val="20"/>
          <w:szCs w:val="20"/>
        </w:rPr>
        <w:t>_ocn</w:t>
      </w:r>
      <w:r w:rsidRPr="00966EDD">
        <w:rPr>
          <w:rFonts w:hint="eastAsia"/>
          <w:sz w:val="20"/>
          <w:szCs w:val="20"/>
        </w:rPr>
        <w:t>是对降水</w:t>
      </w:r>
      <w:r w:rsidR="00D147A4">
        <w:rPr>
          <w:rFonts w:hint="eastAsia"/>
          <w:sz w:val="20"/>
          <w:szCs w:val="20"/>
        </w:rPr>
        <w:t>（</w:t>
      </w:r>
      <w:r w:rsidR="00D147A4">
        <w:rPr>
          <w:sz w:val="20"/>
          <w:szCs w:val="20"/>
        </w:rPr>
        <w:t>PRECT</w:t>
      </w:r>
      <w:r w:rsidR="00D147A4">
        <w:rPr>
          <w:rFonts w:hint="eastAsia"/>
          <w:sz w:val="20"/>
          <w:szCs w:val="20"/>
        </w:rPr>
        <w:t>）</w:t>
      </w:r>
      <w:r w:rsidRPr="00966EDD">
        <w:rPr>
          <w:rFonts w:hint="eastAsia"/>
          <w:sz w:val="20"/>
          <w:szCs w:val="20"/>
        </w:rPr>
        <w:t>和辐射</w:t>
      </w:r>
      <w:r w:rsidR="00D147A4">
        <w:rPr>
          <w:rFonts w:hint="eastAsia"/>
          <w:sz w:val="20"/>
          <w:szCs w:val="20"/>
        </w:rPr>
        <w:t>（</w:t>
      </w:r>
      <w:r w:rsidR="00D147A4">
        <w:rPr>
          <w:rFonts w:hint="eastAsia"/>
          <w:sz w:val="20"/>
          <w:szCs w:val="20"/>
        </w:rPr>
        <w:t>FLUT</w:t>
      </w:r>
      <w:r w:rsidR="00D147A4">
        <w:rPr>
          <w:rFonts w:hint="eastAsia"/>
          <w:sz w:val="20"/>
          <w:szCs w:val="20"/>
        </w:rPr>
        <w:t>、</w:t>
      </w:r>
      <w:r w:rsidR="00D147A4">
        <w:rPr>
          <w:rFonts w:hint="eastAsia"/>
          <w:sz w:val="20"/>
          <w:szCs w:val="20"/>
        </w:rPr>
        <w:t>FSNTOA</w:t>
      </w:r>
      <w:r w:rsidR="00D147A4">
        <w:rPr>
          <w:rFonts w:hint="eastAsia"/>
          <w:sz w:val="20"/>
          <w:szCs w:val="20"/>
        </w:rPr>
        <w:t>）</w:t>
      </w:r>
      <w:r w:rsidRPr="00966EDD">
        <w:rPr>
          <w:rFonts w:hint="eastAsia"/>
          <w:sz w:val="20"/>
          <w:szCs w:val="20"/>
        </w:rPr>
        <w:t>关系很大的参数，</w:t>
      </w:r>
      <w:r w:rsidRPr="00966EDD">
        <w:rPr>
          <w:rFonts w:hint="eastAsia"/>
          <w:sz w:val="20"/>
          <w:szCs w:val="20"/>
        </w:rPr>
        <w:t>z</w:t>
      </w:r>
      <w:r w:rsidR="00A14FF7" w:rsidRPr="00966EDD">
        <w:rPr>
          <w:rFonts w:hint="eastAsia"/>
          <w:sz w:val="20"/>
          <w:szCs w:val="20"/>
        </w:rPr>
        <w:t>mconv</w:t>
      </w:r>
      <w:r w:rsidRPr="00966EDD">
        <w:rPr>
          <w:rFonts w:hint="eastAsia"/>
          <w:sz w:val="20"/>
          <w:szCs w:val="20"/>
        </w:rPr>
        <w:t>_tau</w:t>
      </w:r>
      <w:r w:rsidRPr="00966EDD">
        <w:rPr>
          <w:rFonts w:hint="eastAsia"/>
          <w:sz w:val="20"/>
          <w:szCs w:val="20"/>
        </w:rPr>
        <w:t>是对流降水中最敏感的参数，</w:t>
      </w:r>
      <w:r w:rsidR="00A14FF7" w:rsidRPr="00966EDD">
        <w:rPr>
          <w:rFonts w:hint="eastAsia"/>
          <w:sz w:val="20"/>
          <w:szCs w:val="20"/>
        </w:rPr>
        <w:t>cldsed</w:t>
      </w:r>
      <w:r w:rsidRPr="00966EDD">
        <w:rPr>
          <w:rFonts w:hint="eastAsia"/>
          <w:sz w:val="20"/>
          <w:szCs w:val="20"/>
        </w:rPr>
        <w:t>_ai</w:t>
      </w:r>
      <w:r w:rsidRPr="00966EDD">
        <w:rPr>
          <w:rFonts w:hint="eastAsia"/>
          <w:sz w:val="20"/>
          <w:szCs w:val="20"/>
        </w:rPr>
        <w:t>也被证明为是对辐射有很强影响的参数。</w:t>
      </w:r>
    </w:p>
    <w:p w14:paraId="327C8086" w14:textId="00B4933E" w:rsidR="00736372" w:rsidRPr="00CE2255" w:rsidRDefault="00213E63" w:rsidP="00736372">
      <w:pPr>
        <w:jc w:val="center"/>
        <w:rPr>
          <w:rFonts w:ascii="楷体_GB2312" w:eastAsia="楷体_GB2312"/>
          <w:sz w:val="20"/>
          <w:szCs w:val="21"/>
        </w:rPr>
      </w:pPr>
      <w:r w:rsidRPr="009C7540">
        <w:rPr>
          <w:rFonts w:ascii="楷体_GB2312" w:eastAsia="楷体_GB2312" w:hint="eastAsia"/>
          <w:sz w:val="20"/>
          <w:szCs w:val="21"/>
        </w:rPr>
        <w:t>表</w:t>
      </w:r>
      <w:r>
        <w:rPr>
          <w:rFonts w:ascii="楷体_GB2312" w:eastAsia="楷体_GB2312"/>
          <w:sz w:val="20"/>
          <w:szCs w:val="21"/>
        </w:rPr>
        <w:t>2</w:t>
      </w:r>
      <w:r w:rsidRPr="009C7540">
        <w:rPr>
          <w:rFonts w:ascii="楷体_GB2312" w:eastAsia="楷体_GB2312" w:hint="eastAsia"/>
          <w:sz w:val="20"/>
          <w:szCs w:val="21"/>
        </w:rPr>
        <w:t xml:space="preserve"> </w:t>
      </w:r>
      <w:r w:rsidR="00FD1CFB">
        <w:rPr>
          <w:rFonts w:ascii="楷体_GB2312" w:eastAsia="楷体_GB2312" w:hint="eastAsia"/>
          <w:sz w:val="20"/>
          <w:szCs w:val="21"/>
        </w:rPr>
        <w:t>单柱大气模式中的待调整参数</w:t>
      </w:r>
    </w:p>
    <w:tbl>
      <w:tblPr>
        <w:tblStyle w:val="a9"/>
        <w:tblW w:w="4367" w:type="dxa"/>
        <w:jc w:val="center"/>
        <w:tblBorders>
          <w:left w:val="none" w:sz="0" w:space="0" w:color="auto"/>
          <w:right w:val="none" w:sz="0" w:space="0" w:color="auto"/>
        </w:tblBorders>
        <w:tblLayout w:type="fixed"/>
        <w:tblLook w:val="04A0" w:firstRow="1" w:lastRow="0" w:firstColumn="1" w:lastColumn="0" w:noHBand="0" w:noVBand="1"/>
      </w:tblPr>
      <w:tblGrid>
        <w:gridCol w:w="1205"/>
        <w:gridCol w:w="1339"/>
        <w:gridCol w:w="936"/>
        <w:gridCol w:w="887"/>
      </w:tblGrid>
      <w:tr w:rsidR="00213E63" w:rsidRPr="00DF42A7" w14:paraId="0E144817" w14:textId="77777777" w:rsidTr="00196524">
        <w:trPr>
          <w:trHeight w:val="297"/>
          <w:jc w:val="center"/>
        </w:trPr>
        <w:tc>
          <w:tcPr>
            <w:tcW w:w="1205" w:type="dxa"/>
            <w:tcBorders>
              <w:bottom w:val="single" w:sz="4" w:space="0" w:color="auto"/>
              <w:right w:val="nil"/>
            </w:tcBorders>
          </w:tcPr>
          <w:p w14:paraId="26E801F8" w14:textId="77777777" w:rsidR="00213E63" w:rsidRPr="00CE2255" w:rsidRDefault="00213E63" w:rsidP="00213E63">
            <w:pPr>
              <w:spacing w:line="300" w:lineRule="exact"/>
              <w:jc w:val="left"/>
              <w:rPr>
                <w:rFonts w:ascii="宋体" w:hAnsi="宋体"/>
                <w:sz w:val="15"/>
                <w:szCs w:val="15"/>
              </w:rPr>
            </w:pPr>
            <w:r w:rsidRPr="00CE2255">
              <w:rPr>
                <w:rFonts w:ascii="宋体" w:hAnsi="宋体" w:hint="eastAsia"/>
                <w:sz w:val="15"/>
                <w:szCs w:val="15"/>
              </w:rPr>
              <w:lastRenderedPageBreak/>
              <w:t>物理参数</w:t>
            </w:r>
          </w:p>
        </w:tc>
        <w:tc>
          <w:tcPr>
            <w:tcW w:w="1339" w:type="dxa"/>
            <w:tcBorders>
              <w:left w:val="nil"/>
              <w:bottom w:val="single" w:sz="4" w:space="0" w:color="auto"/>
              <w:right w:val="nil"/>
            </w:tcBorders>
          </w:tcPr>
          <w:p w14:paraId="2DA04F1A" w14:textId="77777777" w:rsidR="00213E63" w:rsidRPr="00CE2255" w:rsidRDefault="00213E63" w:rsidP="00213E63">
            <w:pPr>
              <w:spacing w:line="300" w:lineRule="exact"/>
              <w:jc w:val="center"/>
              <w:rPr>
                <w:rFonts w:ascii="宋体" w:hAnsi="宋体"/>
                <w:sz w:val="15"/>
                <w:szCs w:val="15"/>
              </w:rPr>
            </w:pPr>
            <w:r w:rsidRPr="00CE2255">
              <w:rPr>
                <w:rFonts w:ascii="宋体" w:hAnsi="宋体" w:hint="eastAsia"/>
                <w:sz w:val="15"/>
                <w:szCs w:val="15"/>
              </w:rPr>
              <w:t>描述</w:t>
            </w:r>
          </w:p>
        </w:tc>
        <w:tc>
          <w:tcPr>
            <w:tcW w:w="936" w:type="dxa"/>
            <w:tcBorders>
              <w:left w:val="nil"/>
              <w:bottom w:val="single" w:sz="4" w:space="0" w:color="auto"/>
              <w:right w:val="nil"/>
            </w:tcBorders>
          </w:tcPr>
          <w:p w14:paraId="7A076146" w14:textId="77777777" w:rsidR="00213E63" w:rsidRPr="00CE2255" w:rsidRDefault="00213E63" w:rsidP="00213E63">
            <w:pPr>
              <w:spacing w:line="300" w:lineRule="exact"/>
              <w:jc w:val="center"/>
              <w:rPr>
                <w:rFonts w:ascii="宋体" w:hAnsi="宋体"/>
                <w:sz w:val="15"/>
                <w:szCs w:val="15"/>
              </w:rPr>
            </w:pPr>
            <w:r w:rsidRPr="00CE2255">
              <w:rPr>
                <w:rFonts w:ascii="宋体" w:hAnsi="宋体" w:hint="eastAsia"/>
                <w:sz w:val="15"/>
                <w:szCs w:val="15"/>
              </w:rPr>
              <w:t>范围</w:t>
            </w:r>
          </w:p>
        </w:tc>
        <w:tc>
          <w:tcPr>
            <w:tcW w:w="887" w:type="dxa"/>
            <w:tcBorders>
              <w:left w:val="nil"/>
              <w:bottom w:val="single" w:sz="4" w:space="0" w:color="auto"/>
            </w:tcBorders>
          </w:tcPr>
          <w:p w14:paraId="082BA98D" w14:textId="77777777" w:rsidR="00213E63" w:rsidRPr="00CE2255" w:rsidRDefault="00213E63" w:rsidP="00213E63">
            <w:pPr>
              <w:spacing w:line="300" w:lineRule="exact"/>
              <w:jc w:val="center"/>
              <w:rPr>
                <w:rFonts w:ascii="宋体" w:hAnsi="宋体"/>
                <w:sz w:val="15"/>
                <w:szCs w:val="15"/>
              </w:rPr>
            </w:pPr>
            <w:r w:rsidRPr="00CE2255">
              <w:rPr>
                <w:rFonts w:ascii="宋体" w:hAnsi="宋体" w:hint="eastAsia"/>
                <w:sz w:val="15"/>
                <w:szCs w:val="15"/>
              </w:rPr>
              <w:t>默认值</w:t>
            </w:r>
          </w:p>
        </w:tc>
      </w:tr>
      <w:tr w:rsidR="00213E63" w:rsidRPr="00536A05" w14:paraId="0FA8D754" w14:textId="77777777" w:rsidTr="00736372">
        <w:trPr>
          <w:trHeight w:val="363"/>
          <w:jc w:val="center"/>
        </w:trPr>
        <w:tc>
          <w:tcPr>
            <w:tcW w:w="1205" w:type="dxa"/>
            <w:tcBorders>
              <w:top w:val="single" w:sz="4" w:space="0" w:color="auto"/>
              <w:bottom w:val="nil"/>
              <w:right w:val="nil"/>
            </w:tcBorders>
          </w:tcPr>
          <w:p w14:paraId="3B1E40DF" w14:textId="77777777" w:rsidR="00213E63" w:rsidRPr="00CE2255" w:rsidRDefault="00213E63" w:rsidP="00213E63">
            <w:pPr>
              <w:spacing w:line="300" w:lineRule="exact"/>
              <w:jc w:val="center"/>
              <w:rPr>
                <w:sz w:val="15"/>
                <w:szCs w:val="15"/>
              </w:rPr>
            </w:pPr>
            <w:r w:rsidRPr="00CE2255">
              <w:rPr>
                <w:sz w:val="15"/>
                <w:szCs w:val="15"/>
              </w:rPr>
              <w:t>zmconv_c0_lnd</w:t>
            </w:r>
          </w:p>
        </w:tc>
        <w:tc>
          <w:tcPr>
            <w:tcW w:w="1339" w:type="dxa"/>
            <w:tcBorders>
              <w:top w:val="single" w:sz="4" w:space="0" w:color="auto"/>
              <w:left w:val="nil"/>
              <w:bottom w:val="nil"/>
              <w:right w:val="nil"/>
            </w:tcBorders>
          </w:tcPr>
          <w:p w14:paraId="12AB6C6D" w14:textId="77777777" w:rsidR="00213E63" w:rsidRPr="00CE2255" w:rsidRDefault="00213E63" w:rsidP="00213E63">
            <w:pPr>
              <w:spacing w:line="300" w:lineRule="exact"/>
              <w:jc w:val="center"/>
              <w:rPr>
                <w:rFonts w:ascii="宋体" w:hAnsi="宋体"/>
                <w:sz w:val="15"/>
                <w:szCs w:val="15"/>
              </w:rPr>
            </w:pPr>
            <w:r w:rsidRPr="00CE2255">
              <w:rPr>
                <w:rFonts w:ascii="宋体" w:hAnsi="宋体" w:hint="eastAsia"/>
                <w:sz w:val="15"/>
                <w:szCs w:val="15"/>
              </w:rPr>
              <w:t>陆地深对流</w:t>
            </w:r>
          </w:p>
          <w:p w14:paraId="556B5B07" w14:textId="77777777" w:rsidR="00213E63" w:rsidRPr="00CE2255" w:rsidRDefault="00213E63" w:rsidP="00213E63">
            <w:pPr>
              <w:spacing w:line="300" w:lineRule="exact"/>
              <w:jc w:val="center"/>
              <w:rPr>
                <w:rFonts w:ascii="宋体" w:hAnsi="宋体"/>
                <w:sz w:val="15"/>
                <w:szCs w:val="15"/>
              </w:rPr>
            </w:pPr>
            <w:r w:rsidRPr="00CE2255">
              <w:rPr>
                <w:rFonts w:ascii="宋体" w:hAnsi="宋体" w:hint="eastAsia"/>
                <w:sz w:val="15"/>
                <w:szCs w:val="15"/>
              </w:rPr>
              <w:t>降水效率</w:t>
            </w:r>
          </w:p>
        </w:tc>
        <w:tc>
          <w:tcPr>
            <w:tcW w:w="936" w:type="dxa"/>
            <w:tcBorders>
              <w:top w:val="single" w:sz="4" w:space="0" w:color="auto"/>
              <w:left w:val="nil"/>
              <w:bottom w:val="nil"/>
              <w:right w:val="nil"/>
            </w:tcBorders>
          </w:tcPr>
          <w:p w14:paraId="128FF5AF" w14:textId="12959806" w:rsidR="00213E63" w:rsidRPr="00CE2255" w:rsidRDefault="004421DD" w:rsidP="00213E63">
            <w:pPr>
              <w:spacing w:line="300" w:lineRule="exact"/>
              <w:jc w:val="center"/>
              <w:rPr>
                <w:sz w:val="15"/>
                <w:szCs w:val="15"/>
              </w:rPr>
            </w:pPr>
            <w:r>
              <w:rPr>
                <w:sz w:val="15"/>
                <w:szCs w:val="15"/>
              </w:rPr>
              <w:t>0.00295</w:t>
            </w:r>
            <w:r>
              <w:rPr>
                <w:rFonts w:hint="eastAsia"/>
                <w:sz w:val="15"/>
                <w:szCs w:val="15"/>
              </w:rPr>
              <w:t>至</w:t>
            </w:r>
          </w:p>
          <w:p w14:paraId="37D101C2" w14:textId="7F01321F" w:rsidR="00213E63" w:rsidRPr="00CE2255" w:rsidRDefault="004421DD" w:rsidP="00213E63">
            <w:pPr>
              <w:spacing w:line="300" w:lineRule="exact"/>
              <w:jc w:val="center"/>
              <w:rPr>
                <w:sz w:val="15"/>
                <w:szCs w:val="15"/>
              </w:rPr>
            </w:pPr>
            <w:r>
              <w:rPr>
                <w:sz w:val="15"/>
                <w:szCs w:val="15"/>
              </w:rPr>
              <w:t>0.008</w:t>
            </w:r>
            <w:r w:rsidR="00213E63" w:rsidRPr="00CE2255">
              <w:rPr>
                <w:sz w:val="15"/>
                <w:szCs w:val="15"/>
              </w:rPr>
              <w:t>85</w:t>
            </w:r>
          </w:p>
        </w:tc>
        <w:tc>
          <w:tcPr>
            <w:tcW w:w="887" w:type="dxa"/>
            <w:tcBorders>
              <w:top w:val="single" w:sz="4" w:space="0" w:color="auto"/>
              <w:left w:val="nil"/>
              <w:bottom w:val="nil"/>
            </w:tcBorders>
          </w:tcPr>
          <w:p w14:paraId="683D3861" w14:textId="77777777" w:rsidR="00213E63" w:rsidRPr="00CE2255" w:rsidRDefault="00213E63" w:rsidP="00213E63">
            <w:pPr>
              <w:spacing w:line="300" w:lineRule="exact"/>
              <w:jc w:val="center"/>
              <w:rPr>
                <w:sz w:val="15"/>
                <w:szCs w:val="15"/>
              </w:rPr>
            </w:pPr>
            <w:r w:rsidRPr="00CE2255">
              <w:rPr>
                <w:sz w:val="15"/>
                <w:szCs w:val="15"/>
              </w:rPr>
              <w:t>0.0059</w:t>
            </w:r>
          </w:p>
        </w:tc>
      </w:tr>
      <w:tr w:rsidR="00213E63" w:rsidRPr="00536A05" w14:paraId="7C985A0E" w14:textId="77777777" w:rsidTr="00196524">
        <w:trPr>
          <w:trHeight w:val="337"/>
          <w:jc w:val="center"/>
        </w:trPr>
        <w:tc>
          <w:tcPr>
            <w:tcW w:w="1205" w:type="dxa"/>
            <w:tcBorders>
              <w:top w:val="nil"/>
              <w:bottom w:val="nil"/>
              <w:right w:val="nil"/>
            </w:tcBorders>
          </w:tcPr>
          <w:p w14:paraId="5B596F2E" w14:textId="77777777" w:rsidR="00213E63" w:rsidRPr="00CE2255" w:rsidRDefault="00213E63" w:rsidP="00213E63">
            <w:pPr>
              <w:spacing w:line="300" w:lineRule="exact"/>
              <w:jc w:val="center"/>
              <w:rPr>
                <w:sz w:val="15"/>
                <w:szCs w:val="15"/>
              </w:rPr>
            </w:pPr>
            <w:r w:rsidRPr="00CE2255">
              <w:rPr>
                <w:sz w:val="15"/>
                <w:szCs w:val="15"/>
              </w:rPr>
              <w:t>zmconv_c0_ocn</w:t>
            </w:r>
          </w:p>
        </w:tc>
        <w:tc>
          <w:tcPr>
            <w:tcW w:w="1339" w:type="dxa"/>
            <w:tcBorders>
              <w:top w:val="nil"/>
              <w:left w:val="nil"/>
              <w:bottom w:val="nil"/>
              <w:right w:val="nil"/>
            </w:tcBorders>
          </w:tcPr>
          <w:p w14:paraId="110B245C" w14:textId="77777777" w:rsidR="00213E63" w:rsidRPr="00CE2255" w:rsidRDefault="00213E63" w:rsidP="00213E63">
            <w:pPr>
              <w:spacing w:line="300" w:lineRule="exact"/>
              <w:jc w:val="center"/>
              <w:rPr>
                <w:rFonts w:ascii="宋体" w:hAnsi="宋体"/>
                <w:sz w:val="15"/>
                <w:szCs w:val="15"/>
              </w:rPr>
            </w:pPr>
            <w:r w:rsidRPr="00CE2255">
              <w:rPr>
                <w:rFonts w:ascii="宋体" w:hAnsi="宋体" w:hint="eastAsia"/>
                <w:sz w:val="15"/>
                <w:szCs w:val="15"/>
              </w:rPr>
              <w:t>海洋深对流</w:t>
            </w:r>
          </w:p>
          <w:p w14:paraId="737E9F6E" w14:textId="77777777" w:rsidR="00213E63" w:rsidRPr="00CE2255" w:rsidRDefault="00213E63" w:rsidP="00213E63">
            <w:pPr>
              <w:spacing w:line="300" w:lineRule="exact"/>
              <w:jc w:val="center"/>
              <w:rPr>
                <w:rFonts w:ascii="宋体" w:hAnsi="宋体"/>
                <w:sz w:val="15"/>
                <w:szCs w:val="15"/>
              </w:rPr>
            </w:pPr>
            <w:r w:rsidRPr="00CE2255">
              <w:rPr>
                <w:rFonts w:ascii="宋体" w:hAnsi="宋体" w:hint="eastAsia"/>
                <w:sz w:val="15"/>
                <w:szCs w:val="15"/>
              </w:rPr>
              <w:t>降水效率</w:t>
            </w:r>
          </w:p>
        </w:tc>
        <w:tc>
          <w:tcPr>
            <w:tcW w:w="936" w:type="dxa"/>
            <w:tcBorders>
              <w:top w:val="nil"/>
              <w:left w:val="nil"/>
              <w:bottom w:val="nil"/>
              <w:right w:val="nil"/>
            </w:tcBorders>
          </w:tcPr>
          <w:p w14:paraId="5BB74023" w14:textId="3D564676" w:rsidR="00213E63" w:rsidRPr="00CE2255" w:rsidRDefault="00213E63" w:rsidP="00213E63">
            <w:pPr>
              <w:spacing w:line="300" w:lineRule="exact"/>
              <w:jc w:val="center"/>
              <w:rPr>
                <w:sz w:val="15"/>
                <w:szCs w:val="15"/>
              </w:rPr>
            </w:pPr>
            <w:r w:rsidRPr="00CE2255">
              <w:rPr>
                <w:sz w:val="15"/>
                <w:szCs w:val="15"/>
              </w:rPr>
              <w:t>0.0225</w:t>
            </w:r>
            <w:r w:rsidR="004421DD">
              <w:rPr>
                <w:rFonts w:hint="eastAsia"/>
                <w:sz w:val="15"/>
                <w:szCs w:val="15"/>
              </w:rPr>
              <w:t>至</w:t>
            </w:r>
          </w:p>
          <w:p w14:paraId="20245E40" w14:textId="77777777" w:rsidR="00213E63" w:rsidRPr="00CE2255" w:rsidRDefault="00213E63" w:rsidP="00213E63">
            <w:pPr>
              <w:spacing w:line="300" w:lineRule="exact"/>
              <w:jc w:val="center"/>
              <w:rPr>
                <w:sz w:val="15"/>
                <w:szCs w:val="15"/>
              </w:rPr>
            </w:pPr>
            <w:r w:rsidRPr="00CE2255">
              <w:rPr>
                <w:sz w:val="15"/>
                <w:szCs w:val="15"/>
              </w:rPr>
              <w:t>0.0675</w:t>
            </w:r>
          </w:p>
        </w:tc>
        <w:tc>
          <w:tcPr>
            <w:tcW w:w="887" w:type="dxa"/>
            <w:tcBorders>
              <w:top w:val="nil"/>
              <w:left w:val="nil"/>
              <w:bottom w:val="nil"/>
            </w:tcBorders>
          </w:tcPr>
          <w:p w14:paraId="2E40876E" w14:textId="77777777" w:rsidR="00213E63" w:rsidRPr="00CE2255" w:rsidRDefault="00213E63" w:rsidP="00213E63">
            <w:pPr>
              <w:spacing w:line="300" w:lineRule="exact"/>
              <w:jc w:val="center"/>
              <w:rPr>
                <w:sz w:val="15"/>
                <w:szCs w:val="15"/>
              </w:rPr>
            </w:pPr>
            <w:r w:rsidRPr="00CE2255">
              <w:rPr>
                <w:sz w:val="15"/>
                <w:szCs w:val="15"/>
              </w:rPr>
              <w:t>0.045</w:t>
            </w:r>
          </w:p>
        </w:tc>
      </w:tr>
      <w:tr w:rsidR="00213E63" w:rsidRPr="00536A05" w14:paraId="76ED6D82" w14:textId="77777777" w:rsidTr="00196524">
        <w:trPr>
          <w:trHeight w:val="557"/>
          <w:jc w:val="center"/>
        </w:trPr>
        <w:tc>
          <w:tcPr>
            <w:tcW w:w="1205" w:type="dxa"/>
            <w:tcBorders>
              <w:top w:val="nil"/>
              <w:bottom w:val="nil"/>
              <w:right w:val="nil"/>
            </w:tcBorders>
          </w:tcPr>
          <w:p w14:paraId="7BC3B5C8" w14:textId="77777777" w:rsidR="00213E63" w:rsidRPr="00CE2255" w:rsidRDefault="00213E63" w:rsidP="00213E63">
            <w:pPr>
              <w:spacing w:line="300" w:lineRule="exact"/>
              <w:jc w:val="center"/>
              <w:rPr>
                <w:sz w:val="15"/>
                <w:szCs w:val="15"/>
              </w:rPr>
            </w:pPr>
            <w:r w:rsidRPr="00CE2255">
              <w:rPr>
                <w:sz w:val="15"/>
                <w:szCs w:val="15"/>
              </w:rPr>
              <w:t>zmconv_tau</w:t>
            </w:r>
          </w:p>
        </w:tc>
        <w:tc>
          <w:tcPr>
            <w:tcW w:w="1339" w:type="dxa"/>
            <w:tcBorders>
              <w:top w:val="nil"/>
              <w:left w:val="nil"/>
              <w:bottom w:val="nil"/>
              <w:right w:val="nil"/>
            </w:tcBorders>
          </w:tcPr>
          <w:p w14:paraId="1E21ACAC" w14:textId="77777777" w:rsidR="00213E63" w:rsidRPr="00CE2255" w:rsidRDefault="00213E63" w:rsidP="00213E63">
            <w:pPr>
              <w:spacing w:line="300" w:lineRule="exact"/>
              <w:jc w:val="center"/>
              <w:rPr>
                <w:rFonts w:ascii="宋体" w:hAnsi="宋体"/>
                <w:sz w:val="15"/>
                <w:szCs w:val="15"/>
              </w:rPr>
            </w:pPr>
            <w:r w:rsidRPr="00CE2255">
              <w:rPr>
                <w:rFonts w:ascii="宋体" w:hAnsi="宋体" w:hint="eastAsia"/>
                <w:sz w:val="15"/>
                <w:szCs w:val="15"/>
              </w:rPr>
              <w:t>深对流CAPE消</w:t>
            </w:r>
          </w:p>
          <w:p w14:paraId="0CEA156F" w14:textId="77777777" w:rsidR="00213E63" w:rsidRPr="00CE2255" w:rsidRDefault="00213E63" w:rsidP="00213E63">
            <w:pPr>
              <w:spacing w:line="300" w:lineRule="exact"/>
              <w:jc w:val="center"/>
              <w:rPr>
                <w:rFonts w:ascii="宋体" w:hAnsi="宋体"/>
                <w:sz w:val="15"/>
                <w:szCs w:val="15"/>
              </w:rPr>
            </w:pPr>
            <w:r w:rsidRPr="00CE2255">
              <w:rPr>
                <w:rFonts w:ascii="宋体" w:hAnsi="宋体" w:hint="eastAsia"/>
                <w:sz w:val="15"/>
                <w:szCs w:val="15"/>
              </w:rPr>
              <w:t>耗率时间尺度</w:t>
            </w:r>
          </w:p>
        </w:tc>
        <w:tc>
          <w:tcPr>
            <w:tcW w:w="936" w:type="dxa"/>
            <w:tcBorders>
              <w:top w:val="nil"/>
              <w:left w:val="nil"/>
              <w:bottom w:val="nil"/>
              <w:right w:val="nil"/>
            </w:tcBorders>
          </w:tcPr>
          <w:p w14:paraId="0B44F9BA" w14:textId="6F724D0C" w:rsidR="00213E63" w:rsidRPr="00CE2255" w:rsidRDefault="00213E63" w:rsidP="00213E63">
            <w:pPr>
              <w:spacing w:line="300" w:lineRule="exact"/>
              <w:jc w:val="center"/>
              <w:rPr>
                <w:sz w:val="15"/>
                <w:szCs w:val="15"/>
              </w:rPr>
            </w:pPr>
            <w:r w:rsidRPr="00CE2255">
              <w:rPr>
                <w:sz w:val="15"/>
                <w:szCs w:val="15"/>
              </w:rPr>
              <w:t>1800</w:t>
            </w:r>
            <w:r w:rsidR="004421DD">
              <w:rPr>
                <w:rFonts w:hint="eastAsia"/>
                <w:sz w:val="15"/>
                <w:szCs w:val="15"/>
              </w:rPr>
              <w:t>至</w:t>
            </w:r>
          </w:p>
          <w:p w14:paraId="702D0319" w14:textId="77777777" w:rsidR="00213E63" w:rsidRPr="00CE2255" w:rsidRDefault="00213E63" w:rsidP="00213E63">
            <w:pPr>
              <w:spacing w:line="300" w:lineRule="exact"/>
              <w:jc w:val="center"/>
              <w:rPr>
                <w:sz w:val="15"/>
                <w:szCs w:val="15"/>
              </w:rPr>
            </w:pPr>
            <w:r w:rsidRPr="00CE2255">
              <w:rPr>
                <w:sz w:val="15"/>
                <w:szCs w:val="15"/>
              </w:rPr>
              <w:t>6400</w:t>
            </w:r>
          </w:p>
        </w:tc>
        <w:tc>
          <w:tcPr>
            <w:tcW w:w="887" w:type="dxa"/>
            <w:tcBorders>
              <w:top w:val="nil"/>
              <w:left w:val="nil"/>
              <w:bottom w:val="nil"/>
            </w:tcBorders>
          </w:tcPr>
          <w:p w14:paraId="09DCCE92" w14:textId="77777777" w:rsidR="00213E63" w:rsidRPr="00CE2255" w:rsidRDefault="00213E63" w:rsidP="00213E63">
            <w:pPr>
              <w:spacing w:line="300" w:lineRule="exact"/>
              <w:jc w:val="center"/>
              <w:rPr>
                <w:sz w:val="15"/>
                <w:szCs w:val="15"/>
              </w:rPr>
            </w:pPr>
            <w:r w:rsidRPr="00CE2255">
              <w:rPr>
                <w:sz w:val="15"/>
                <w:szCs w:val="15"/>
              </w:rPr>
              <w:t>3600</w:t>
            </w:r>
          </w:p>
        </w:tc>
      </w:tr>
      <w:tr w:rsidR="00213E63" w:rsidRPr="00536A05" w14:paraId="108830F9" w14:textId="77777777" w:rsidTr="00736372">
        <w:trPr>
          <w:trHeight w:val="461"/>
          <w:jc w:val="center"/>
        </w:trPr>
        <w:tc>
          <w:tcPr>
            <w:tcW w:w="1205" w:type="dxa"/>
            <w:tcBorders>
              <w:top w:val="nil"/>
              <w:bottom w:val="single" w:sz="4" w:space="0" w:color="auto"/>
              <w:right w:val="nil"/>
            </w:tcBorders>
          </w:tcPr>
          <w:p w14:paraId="0D8F1675" w14:textId="77777777" w:rsidR="00213E63" w:rsidRPr="00CE2255" w:rsidRDefault="00213E63" w:rsidP="00213E63">
            <w:pPr>
              <w:spacing w:line="300" w:lineRule="exact"/>
              <w:jc w:val="center"/>
              <w:rPr>
                <w:sz w:val="15"/>
                <w:szCs w:val="15"/>
              </w:rPr>
            </w:pPr>
            <w:r w:rsidRPr="00CE2255">
              <w:rPr>
                <w:sz w:val="15"/>
                <w:szCs w:val="15"/>
              </w:rPr>
              <w:t>cldfrc_ai</w:t>
            </w:r>
          </w:p>
        </w:tc>
        <w:tc>
          <w:tcPr>
            <w:tcW w:w="1339" w:type="dxa"/>
            <w:tcBorders>
              <w:top w:val="nil"/>
              <w:left w:val="nil"/>
              <w:bottom w:val="single" w:sz="4" w:space="0" w:color="auto"/>
              <w:right w:val="nil"/>
            </w:tcBorders>
          </w:tcPr>
          <w:p w14:paraId="455D2E4A" w14:textId="77777777" w:rsidR="00213E63" w:rsidRDefault="00213E63" w:rsidP="00213E63">
            <w:pPr>
              <w:spacing w:line="300" w:lineRule="exact"/>
              <w:jc w:val="center"/>
              <w:rPr>
                <w:rFonts w:ascii="宋体" w:hAnsi="宋体"/>
                <w:sz w:val="15"/>
                <w:szCs w:val="15"/>
              </w:rPr>
            </w:pPr>
            <w:r w:rsidRPr="00CE2255">
              <w:rPr>
                <w:rFonts w:ascii="宋体" w:hAnsi="宋体" w:hint="eastAsia"/>
                <w:sz w:val="15"/>
                <w:szCs w:val="15"/>
              </w:rPr>
              <w:t>层状高云的阈值</w:t>
            </w:r>
          </w:p>
          <w:p w14:paraId="22C5B808" w14:textId="77777777" w:rsidR="00213E63" w:rsidRPr="00CE2255" w:rsidRDefault="00213E63" w:rsidP="00FF0232">
            <w:pPr>
              <w:spacing w:line="300" w:lineRule="exact"/>
              <w:jc w:val="center"/>
              <w:rPr>
                <w:rFonts w:ascii="宋体" w:hAnsi="宋体"/>
                <w:sz w:val="15"/>
                <w:szCs w:val="15"/>
              </w:rPr>
            </w:pPr>
            <w:r w:rsidRPr="00CE2255">
              <w:rPr>
                <w:rFonts w:ascii="宋体" w:hAnsi="宋体" w:hint="eastAsia"/>
                <w:sz w:val="15"/>
                <w:szCs w:val="15"/>
              </w:rPr>
              <w:t>相对湿度</w:t>
            </w:r>
          </w:p>
        </w:tc>
        <w:tc>
          <w:tcPr>
            <w:tcW w:w="936" w:type="dxa"/>
            <w:tcBorders>
              <w:top w:val="nil"/>
              <w:left w:val="nil"/>
              <w:bottom w:val="single" w:sz="4" w:space="0" w:color="auto"/>
              <w:right w:val="nil"/>
            </w:tcBorders>
          </w:tcPr>
          <w:p w14:paraId="1631DB02" w14:textId="4E28F531" w:rsidR="00213E63" w:rsidRPr="00CE2255" w:rsidRDefault="00213E63" w:rsidP="00FF0232">
            <w:pPr>
              <w:spacing w:line="300" w:lineRule="exact"/>
              <w:jc w:val="center"/>
              <w:rPr>
                <w:sz w:val="15"/>
                <w:szCs w:val="15"/>
              </w:rPr>
            </w:pPr>
            <w:r w:rsidRPr="00CE2255">
              <w:rPr>
                <w:sz w:val="15"/>
                <w:szCs w:val="15"/>
              </w:rPr>
              <w:t>0.6</w:t>
            </w:r>
            <w:r w:rsidR="004421DD">
              <w:rPr>
                <w:rFonts w:hint="eastAsia"/>
                <w:sz w:val="15"/>
                <w:szCs w:val="15"/>
              </w:rPr>
              <w:t>至</w:t>
            </w:r>
          </w:p>
          <w:p w14:paraId="11AB95E0" w14:textId="77777777" w:rsidR="00213E63" w:rsidRPr="00CE2255" w:rsidRDefault="00213E63" w:rsidP="00FF0232">
            <w:pPr>
              <w:spacing w:line="300" w:lineRule="exact"/>
              <w:jc w:val="center"/>
              <w:rPr>
                <w:sz w:val="15"/>
                <w:szCs w:val="15"/>
              </w:rPr>
            </w:pPr>
            <w:r w:rsidRPr="00CE2255">
              <w:rPr>
                <w:sz w:val="15"/>
                <w:szCs w:val="15"/>
              </w:rPr>
              <w:t>0.9</w:t>
            </w:r>
          </w:p>
        </w:tc>
        <w:tc>
          <w:tcPr>
            <w:tcW w:w="887" w:type="dxa"/>
            <w:tcBorders>
              <w:top w:val="nil"/>
              <w:left w:val="nil"/>
              <w:bottom w:val="single" w:sz="4" w:space="0" w:color="auto"/>
            </w:tcBorders>
          </w:tcPr>
          <w:p w14:paraId="7EA1640D" w14:textId="77777777" w:rsidR="00213E63" w:rsidRPr="00CE2255" w:rsidRDefault="00213E63" w:rsidP="00FF0232">
            <w:pPr>
              <w:spacing w:line="300" w:lineRule="exact"/>
              <w:jc w:val="center"/>
              <w:rPr>
                <w:sz w:val="15"/>
                <w:szCs w:val="15"/>
              </w:rPr>
            </w:pPr>
            <w:r w:rsidRPr="00CE2255">
              <w:rPr>
                <w:sz w:val="15"/>
                <w:szCs w:val="15"/>
              </w:rPr>
              <w:t>0.80</w:t>
            </w:r>
          </w:p>
        </w:tc>
      </w:tr>
    </w:tbl>
    <w:p w14:paraId="7710FC03" w14:textId="001039C1" w:rsidR="00F157D7" w:rsidRPr="00966EDD" w:rsidRDefault="00A94FC0" w:rsidP="00C76AF7">
      <w:pPr>
        <w:ind w:firstLineChars="200" w:firstLine="400"/>
        <w:jc w:val="both"/>
        <w:rPr>
          <w:sz w:val="20"/>
          <w:szCs w:val="20"/>
        </w:rPr>
      </w:pPr>
      <w:r w:rsidRPr="00966EDD">
        <w:rPr>
          <w:rFonts w:hint="eastAsia"/>
          <w:sz w:val="20"/>
          <w:szCs w:val="20"/>
        </w:rPr>
        <w:t>多目标的评价标准有很多，例如离散度（</w:t>
      </w:r>
      <w:r w:rsidRPr="00966EDD">
        <w:rPr>
          <w:rFonts w:hint="eastAsia"/>
          <w:sz w:val="20"/>
          <w:szCs w:val="20"/>
        </w:rPr>
        <w:t>Spread</w:t>
      </w:r>
      <w:r w:rsidRPr="00966EDD">
        <w:rPr>
          <w:rFonts w:hint="eastAsia"/>
          <w:sz w:val="20"/>
          <w:szCs w:val="20"/>
        </w:rPr>
        <w:t>），世代距离（</w:t>
      </w:r>
      <w:r w:rsidRPr="00966EDD">
        <w:rPr>
          <w:rFonts w:hint="eastAsia"/>
          <w:sz w:val="20"/>
          <w:szCs w:val="20"/>
        </w:rPr>
        <w:t>GD</w:t>
      </w:r>
      <w:r w:rsidRPr="00966EDD">
        <w:rPr>
          <w:rFonts w:hint="eastAsia"/>
          <w:sz w:val="20"/>
          <w:szCs w:val="20"/>
        </w:rPr>
        <w:t>）</w:t>
      </w:r>
      <w:r w:rsidRPr="00966EDD">
        <w:rPr>
          <w:rFonts w:hint="eastAsia"/>
          <w:sz w:val="20"/>
          <w:szCs w:val="20"/>
        </w:rPr>
        <w:t>,</w:t>
      </w:r>
      <w:r w:rsidR="00F759D8">
        <w:rPr>
          <w:sz w:val="20"/>
          <w:szCs w:val="20"/>
        </w:rPr>
        <w:t xml:space="preserve"> </w:t>
      </w:r>
      <w:r w:rsidRPr="00966EDD">
        <w:rPr>
          <w:rFonts w:hint="eastAsia"/>
          <w:sz w:val="20"/>
          <w:szCs w:val="20"/>
        </w:rPr>
        <w:t>hpervolume</w:t>
      </w:r>
      <w:r w:rsidRPr="00966EDD">
        <w:rPr>
          <w:rFonts w:hint="eastAsia"/>
          <w:sz w:val="20"/>
          <w:szCs w:val="20"/>
        </w:rPr>
        <w:t>和反世代距离（</w:t>
      </w:r>
      <w:r w:rsidRPr="00966EDD">
        <w:rPr>
          <w:rFonts w:hint="eastAsia"/>
          <w:sz w:val="20"/>
          <w:szCs w:val="20"/>
        </w:rPr>
        <w:t>IGD</w:t>
      </w:r>
      <w:r w:rsidRPr="00966EDD">
        <w:rPr>
          <w:rFonts w:hint="eastAsia"/>
          <w:sz w:val="20"/>
          <w:szCs w:val="20"/>
        </w:rPr>
        <w:t>）等，其中</w:t>
      </w:r>
      <w:r w:rsidRPr="00966EDD">
        <w:rPr>
          <w:rFonts w:hint="eastAsia"/>
          <w:sz w:val="20"/>
          <w:szCs w:val="20"/>
        </w:rPr>
        <w:t>hypervolume</w:t>
      </w:r>
      <w:r w:rsidR="000065A4">
        <w:rPr>
          <w:rFonts w:hint="eastAsia"/>
          <w:sz w:val="20"/>
          <w:szCs w:val="20"/>
        </w:rPr>
        <w:t>为一个关于非支配解的离散度，收敛性的综合指标，因其可以同时考虑</w:t>
      </w:r>
      <w:r w:rsidRPr="00966EDD">
        <w:rPr>
          <w:rFonts w:hint="eastAsia"/>
          <w:sz w:val="20"/>
          <w:szCs w:val="20"/>
        </w:rPr>
        <w:t>这两个重要的性能而成为近年来多目标评价指标中最常用的指标之一。</w:t>
      </w:r>
      <w:r w:rsidRPr="00966EDD">
        <w:rPr>
          <w:rFonts w:hint="eastAsia"/>
          <w:sz w:val="20"/>
          <w:szCs w:val="20"/>
        </w:rPr>
        <w:t>IGD</w:t>
      </w:r>
      <w:r w:rsidRPr="00966EDD">
        <w:rPr>
          <w:rFonts w:hint="eastAsia"/>
          <w:sz w:val="20"/>
          <w:szCs w:val="20"/>
        </w:rPr>
        <w:t>指标衡量的是当前获得的</w:t>
      </w:r>
      <w:r w:rsidR="000065A4">
        <w:rPr>
          <w:rFonts w:hint="eastAsia"/>
          <w:sz w:val="20"/>
          <w:szCs w:val="20"/>
        </w:rPr>
        <w:t>非支配解集</w:t>
      </w:r>
      <w:r w:rsidRPr="00966EDD">
        <w:rPr>
          <w:rFonts w:hint="eastAsia"/>
          <w:sz w:val="20"/>
          <w:szCs w:val="20"/>
        </w:rPr>
        <w:t>与真实的帕累托前沿的距离，是对</w:t>
      </w:r>
      <w:r w:rsidR="000065A4">
        <w:rPr>
          <w:rFonts w:hint="eastAsia"/>
          <w:sz w:val="20"/>
          <w:szCs w:val="20"/>
        </w:rPr>
        <w:t>多目标</w:t>
      </w:r>
      <w:r w:rsidRPr="00966EDD">
        <w:rPr>
          <w:rFonts w:hint="eastAsia"/>
          <w:sz w:val="20"/>
          <w:szCs w:val="20"/>
        </w:rPr>
        <w:t>算法收敛性最好的衡量方法之一</w:t>
      </w:r>
      <w:r w:rsidR="000065A4">
        <w:rPr>
          <w:rFonts w:hint="eastAsia"/>
          <w:sz w:val="20"/>
          <w:szCs w:val="20"/>
        </w:rPr>
        <w:t>。</w:t>
      </w:r>
      <w:r w:rsidRPr="00966EDD">
        <w:rPr>
          <w:rFonts w:hint="eastAsia"/>
          <w:sz w:val="20"/>
          <w:szCs w:val="20"/>
        </w:rPr>
        <w:t>通常</w:t>
      </w:r>
      <w:r w:rsidRPr="00966EDD">
        <w:rPr>
          <w:rFonts w:hint="eastAsia"/>
          <w:sz w:val="20"/>
          <w:szCs w:val="20"/>
        </w:rPr>
        <w:t>hypervolume</w:t>
      </w:r>
      <w:r w:rsidRPr="00966EDD">
        <w:rPr>
          <w:rFonts w:hint="eastAsia"/>
          <w:sz w:val="20"/>
          <w:szCs w:val="20"/>
        </w:rPr>
        <w:t>和</w:t>
      </w:r>
      <w:r w:rsidRPr="00966EDD">
        <w:rPr>
          <w:rFonts w:hint="eastAsia"/>
          <w:sz w:val="20"/>
          <w:szCs w:val="20"/>
        </w:rPr>
        <w:t>IGD</w:t>
      </w:r>
      <w:r w:rsidRPr="00966EDD">
        <w:rPr>
          <w:rFonts w:hint="eastAsia"/>
          <w:sz w:val="20"/>
          <w:szCs w:val="20"/>
        </w:rPr>
        <w:t>配合使用来判断多目标优化方法的优劣。</w:t>
      </w:r>
      <w:r w:rsidR="000065A4">
        <w:rPr>
          <w:sz w:val="20"/>
          <w:szCs w:val="20"/>
        </w:rPr>
        <w:t>H</w:t>
      </w:r>
      <w:r w:rsidR="000065A4">
        <w:rPr>
          <w:rFonts w:hint="eastAsia"/>
          <w:sz w:val="20"/>
          <w:szCs w:val="20"/>
        </w:rPr>
        <w:t>yper</w:t>
      </w:r>
      <w:r w:rsidR="000065A4">
        <w:rPr>
          <w:sz w:val="20"/>
          <w:szCs w:val="20"/>
        </w:rPr>
        <w:t>volume</w:t>
      </w:r>
      <w:r w:rsidR="000065A4">
        <w:rPr>
          <w:rFonts w:hint="eastAsia"/>
          <w:sz w:val="20"/>
          <w:szCs w:val="20"/>
        </w:rPr>
        <w:t>值越大越好，反世代距离越小越好。</w:t>
      </w:r>
      <w:r w:rsidR="00A14FF7" w:rsidRPr="00966EDD">
        <w:rPr>
          <w:rFonts w:hint="eastAsia"/>
          <w:sz w:val="20"/>
          <w:szCs w:val="20"/>
        </w:rPr>
        <w:t>本文</w:t>
      </w:r>
      <w:r w:rsidR="00213E63" w:rsidRPr="00966EDD">
        <w:rPr>
          <w:rFonts w:hint="eastAsia"/>
          <w:sz w:val="20"/>
          <w:szCs w:val="20"/>
        </w:rPr>
        <w:t>多目标问题及其对应的</w:t>
      </w:r>
      <w:r w:rsidR="00A14FF7" w:rsidRPr="00966EDD">
        <w:rPr>
          <w:rFonts w:hint="eastAsia"/>
          <w:sz w:val="20"/>
          <w:szCs w:val="20"/>
        </w:rPr>
        <w:t>参考点</w:t>
      </w:r>
      <w:r w:rsidR="006068FC">
        <w:rPr>
          <w:rFonts w:hint="eastAsia"/>
          <w:sz w:val="20"/>
          <w:szCs w:val="20"/>
        </w:rPr>
        <w:t>选择如</w:t>
      </w:r>
      <w:r w:rsidR="00213E63" w:rsidRPr="00966EDD">
        <w:rPr>
          <w:rFonts w:hint="eastAsia"/>
          <w:sz w:val="20"/>
          <w:szCs w:val="20"/>
        </w:rPr>
        <w:t>表</w:t>
      </w:r>
      <w:r w:rsidR="006068FC">
        <w:rPr>
          <w:rFonts w:hint="eastAsia"/>
          <w:sz w:val="20"/>
          <w:szCs w:val="20"/>
        </w:rPr>
        <w:t>3</w:t>
      </w:r>
      <w:r w:rsidR="00213E63" w:rsidRPr="00966EDD">
        <w:rPr>
          <w:rFonts w:hint="eastAsia"/>
          <w:sz w:val="20"/>
          <w:szCs w:val="20"/>
        </w:rPr>
        <w:t>所示：</w:t>
      </w:r>
    </w:p>
    <w:p w14:paraId="15EBDE1A" w14:textId="694F6ADF" w:rsidR="006E24AF" w:rsidRDefault="00A94FC0" w:rsidP="00A34449">
      <w:pPr>
        <w:jc w:val="center"/>
        <w:rPr>
          <w:sz w:val="20"/>
          <w:szCs w:val="20"/>
        </w:rPr>
      </w:pPr>
      <w:r w:rsidRPr="00E91C19">
        <w:rPr>
          <w:rFonts w:ascii="楷体_GB2312" w:eastAsia="楷体_GB2312" w:hint="eastAsia"/>
          <w:sz w:val="20"/>
          <w:szCs w:val="21"/>
        </w:rPr>
        <w:t xml:space="preserve">表 </w:t>
      </w:r>
      <w:r w:rsidRPr="00E91C19">
        <w:rPr>
          <w:rFonts w:ascii="楷体_GB2312" w:eastAsia="楷体_GB2312"/>
          <w:sz w:val="20"/>
          <w:szCs w:val="21"/>
        </w:rPr>
        <w:fldChar w:fldCharType="begin"/>
      </w:r>
      <w:r w:rsidRPr="00E91C19">
        <w:rPr>
          <w:rFonts w:ascii="楷体_GB2312" w:eastAsia="楷体_GB2312"/>
          <w:sz w:val="20"/>
          <w:szCs w:val="21"/>
        </w:rPr>
        <w:instrText xml:space="preserve"> </w:instrText>
      </w:r>
      <w:r w:rsidRPr="00E91C19">
        <w:rPr>
          <w:rFonts w:ascii="楷体_GB2312" w:eastAsia="楷体_GB2312" w:hint="eastAsia"/>
          <w:sz w:val="20"/>
          <w:szCs w:val="21"/>
        </w:rPr>
        <w:instrText>SEQ 表 \* ARABIC</w:instrText>
      </w:r>
      <w:r w:rsidRPr="00E91C19">
        <w:rPr>
          <w:rFonts w:ascii="楷体_GB2312" w:eastAsia="楷体_GB2312"/>
          <w:sz w:val="20"/>
          <w:szCs w:val="21"/>
        </w:rPr>
        <w:instrText xml:space="preserve"> </w:instrText>
      </w:r>
      <w:r w:rsidRPr="00E91C19">
        <w:rPr>
          <w:rFonts w:ascii="楷体_GB2312" w:eastAsia="楷体_GB2312"/>
          <w:sz w:val="20"/>
          <w:szCs w:val="21"/>
        </w:rPr>
        <w:fldChar w:fldCharType="separate"/>
      </w:r>
      <w:r w:rsidR="00213E63" w:rsidRPr="00E91C19">
        <w:rPr>
          <w:rFonts w:ascii="楷体_GB2312" w:eastAsia="楷体_GB2312"/>
          <w:sz w:val="20"/>
          <w:szCs w:val="21"/>
        </w:rPr>
        <w:t>3</w:t>
      </w:r>
      <w:r w:rsidRPr="00E91C19">
        <w:rPr>
          <w:rFonts w:ascii="楷体_GB2312" w:eastAsia="楷体_GB2312"/>
          <w:sz w:val="20"/>
          <w:szCs w:val="21"/>
        </w:rPr>
        <w:fldChar w:fldCharType="end"/>
      </w:r>
      <w:r w:rsidR="00E91C19" w:rsidRPr="00E91C19">
        <w:rPr>
          <w:rFonts w:ascii="楷体_GB2312" w:eastAsia="楷体_GB2312"/>
          <w:sz w:val="20"/>
          <w:szCs w:val="21"/>
        </w:rPr>
        <w:t xml:space="preserve"> </w:t>
      </w:r>
      <w:r w:rsidR="00E91C19" w:rsidRPr="00E91C19">
        <w:rPr>
          <w:rFonts w:ascii="楷体_GB2312" w:eastAsia="楷体_GB2312" w:hint="eastAsia"/>
          <w:sz w:val="20"/>
          <w:szCs w:val="21"/>
        </w:rPr>
        <w:t>多目标优化问题及其</w:t>
      </w:r>
      <w:r w:rsidR="00FD1CFB">
        <w:rPr>
          <w:rFonts w:ascii="楷体_GB2312" w:eastAsia="楷体_GB2312" w:hint="eastAsia"/>
          <w:sz w:val="20"/>
          <w:szCs w:val="21"/>
        </w:rPr>
        <w:t>参考点</w:t>
      </w:r>
      <w:r w:rsidR="00E91C19" w:rsidRPr="00E91C19">
        <w:rPr>
          <w:rFonts w:ascii="楷体_GB2312" w:eastAsia="楷体_GB2312" w:hint="eastAsia"/>
          <w:sz w:val="20"/>
          <w:szCs w:val="21"/>
        </w:rPr>
        <w:t>选择</w:t>
      </w:r>
      <w:r w:rsidR="00213E63">
        <w:rPr>
          <w:sz w:val="20"/>
          <w:szCs w:val="21"/>
        </w:rPr>
        <w:fldChar w:fldCharType="begin"/>
      </w:r>
      <w:r w:rsidR="00213E63">
        <w:rPr>
          <w:sz w:val="20"/>
          <w:szCs w:val="21"/>
        </w:rPr>
        <w:instrText xml:space="preserve"> </w:instrText>
      </w:r>
      <w:r w:rsidR="00213E63">
        <w:rPr>
          <w:rFonts w:hint="eastAsia"/>
          <w:sz w:val="20"/>
          <w:szCs w:val="21"/>
        </w:rPr>
        <w:instrText xml:space="preserve">LINK </w:instrText>
      </w:r>
      <w:r w:rsidR="00496560">
        <w:rPr>
          <w:sz w:val="20"/>
          <w:szCs w:val="21"/>
        </w:rPr>
        <w:instrText>Excel.SheetBinaryMacroEnabled.12</w:instrText>
      </w:r>
      <w:r w:rsidR="00496560">
        <w:rPr>
          <w:rFonts w:hint="eastAsia"/>
          <w:sz w:val="20"/>
          <w:szCs w:val="21"/>
        </w:rPr>
        <w:instrText xml:space="preserve"> "C:\\Users\\Admin\\AppData\\Roaming\\Microsoft\\Excel\\</w:instrText>
      </w:r>
      <w:r w:rsidR="00496560">
        <w:rPr>
          <w:rFonts w:hint="eastAsia"/>
          <w:sz w:val="20"/>
          <w:szCs w:val="21"/>
        </w:rPr>
        <w:instrText>新建</w:instrText>
      </w:r>
      <w:r w:rsidR="00496560">
        <w:rPr>
          <w:rFonts w:hint="eastAsia"/>
          <w:sz w:val="20"/>
          <w:szCs w:val="21"/>
        </w:rPr>
        <w:instrText xml:space="preserve"> Microsoft Excel </w:instrText>
      </w:r>
      <w:r w:rsidR="00496560">
        <w:rPr>
          <w:rFonts w:hint="eastAsia"/>
          <w:sz w:val="20"/>
          <w:szCs w:val="21"/>
        </w:rPr>
        <w:instrText>工作表</w:instrText>
      </w:r>
      <w:r w:rsidR="00496560">
        <w:rPr>
          <w:rFonts w:hint="eastAsia"/>
          <w:sz w:val="20"/>
          <w:szCs w:val="21"/>
        </w:rPr>
        <w:instrText xml:space="preserve"> (6) (version 1).xlsb"</w:instrText>
      </w:r>
      <w:r w:rsidR="00496560">
        <w:rPr>
          <w:sz w:val="20"/>
          <w:szCs w:val="21"/>
        </w:rPr>
        <w:instrText xml:space="preserve"> Sheet2!R1C1:R4C4 </w:instrText>
      </w:r>
      <w:r w:rsidR="00213E63">
        <w:rPr>
          <w:rFonts w:hint="eastAsia"/>
          <w:sz w:val="20"/>
          <w:szCs w:val="21"/>
        </w:rPr>
        <w:instrText>\a \f 5 \h</w:instrText>
      </w:r>
      <w:r w:rsidR="00213E63">
        <w:rPr>
          <w:sz w:val="20"/>
          <w:szCs w:val="21"/>
        </w:rPr>
        <w:instrText xml:space="preserve">  \* MERGEFORMAT </w:instrText>
      </w:r>
      <w:r w:rsidR="00213E63">
        <w:rPr>
          <w:sz w:val="20"/>
          <w:szCs w:val="21"/>
        </w:rPr>
        <w:fldChar w:fldCharType="separate"/>
      </w:r>
    </w:p>
    <w:tbl>
      <w:tblPr>
        <w:tblStyle w:val="a9"/>
        <w:tblW w:w="463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
        <w:gridCol w:w="866"/>
        <w:gridCol w:w="1359"/>
        <w:gridCol w:w="1546"/>
      </w:tblGrid>
      <w:tr w:rsidR="00780EDC" w:rsidRPr="006E24AF" w14:paraId="3D0F04CD" w14:textId="77777777" w:rsidTr="00C62817">
        <w:trPr>
          <w:divId w:val="1624799644"/>
          <w:trHeight w:val="268"/>
          <w:jc w:val="center"/>
        </w:trPr>
        <w:tc>
          <w:tcPr>
            <w:tcW w:w="866" w:type="dxa"/>
            <w:tcBorders>
              <w:top w:val="single" w:sz="4" w:space="0" w:color="auto"/>
              <w:bottom w:val="single" w:sz="4" w:space="0" w:color="auto"/>
            </w:tcBorders>
            <w:noWrap/>
            <w:hideMark/>
          </w:tcPr>
          <w:p w14:paraId="799469B3" w14:textId="51932B2A" w:rsidR="006E24AF" w:rsidRPr="00C62817" w:rsidRDefault="006E24AF" w:rsidP="00A44FE5">
            <w:pPr>
              <w:jc w:val="center"/>
              <w:rPr>
                <w:rFonts w:ascii="宋体" w:hAnsi="宋体"/>
                <w:bCs/>
                <w:sz w:val="15"/>
                <w:szCs w:val="15"/>
              </w:rPr>
            </w:pPr>
            <w:r w:rsidRPr="00C62817">
              <w:rPr>
                <w:rFonts w:ascii="宋体" w:hAnsi="宋体" w:hint="eastAsia"/>
                <w:bCs/>
                <w:sz w:val="15"/>
                <w:szCs w:val="15"/>
              </w:rPr>
              <w:t>问题</w:t>
            </w:r>
          </w:p>
        </w:tc>
        <w:tc>
          <w:tcPr>
            <w:tcW w:w="866" w:type="dxa"/>
            <w:tcBorders>
              <w:top w:val="single" w:sz="4" w:space="0" w:color="auto"/>
              <w:bottom w:val="single" w:sz="4" w:space="0" w:color="auto"/>
            </w:tcBorders>
            <w:noWrap/>
            <w:hideMark/>
          </w:tcPr>
          <w:p w14:paraId="4DA7F1A3" w14:textId="39271BD1" w:rsidR="006E24AF" w:rsidRPr="00C62817" w:rsidRDefault="00780EDC" w:rsidP="00A44FE5">
            <w:pPr>
              <w:jc w:val="center"/>
              <w:rPr>
                <w:rFonts w:ascii="宋体" w:hAnsi="宋体"/>
                <w:bCs/>
                <w:sz w:val="15"/>
                <w:szCs w:val="15"/>
              </w:rPr>
            </w:pPr>
            <w:r w:rsidRPr="00780EDC">
              <w:rPr>
                <w:rFonts w:ascii="宋体" w:hAnsi="宋体" w:hint="eastAsia"/>
                <w:bCs/>
                <w:sz w:val="15"/>
                <w:szCs w:val="15"/>
              </w:rPr>
              <w:t>问题维</w:t>
            </w:r>
            <w:r>
              <w:rPr>
                <w:rFonts w:ascii="宋体" w:hAnsi="宋体" w:hint="eastAsia"/>
                <w:bCs/>
                <w:sz w:val="15"/>
                <w:szCs w:val="15"/>
              </w:rPr>
              <w:t>度</w:t>
            </w:r>
          </w:p>
        </w:tc>
        <w:tc>
          <w:tcPr>
            <w:tcW w:w="1359" w:type="dxa"/>
            <w:tcBorders>
              <w:top w:val="single" w:sz="4" w:space="0" w:color="auto"/>
              <w:bottom w:val="single" w:sz="4" w:space="0" w:color="auto"/>
            </w:tcBorders>
            <w:noWrap/>
            <w:hideMark/>
          </w:tcPr>
          <w:p w14:paraId="3EEDCC90" w14:textId="099492ED" w:rsidR="006E24AF" w:rsidRPr="00C62817" w:rsidRDefault="006E24AF" w:rsidP="00A44FE5">
            <w:pPr>
              <w:jc w:val="center"/>
              <w:rPr>
                <w:rFonts w:ascii="宋体" w:hAnsi="宋体"/>
                <w:bCs/>
                <w:sz w:val="15"/>
                <w:szCs w:val="15"/>
              </w:rPr>
            </w:pPr>
            <w:r w:rsidRPr="00C62817">
              <w:rPr>
                <w:rFonts w:ascii="宋体" w:hAnsi="宋体" w:hint="eastAsia"/>
                <w:bCs/>
                <w:sz w:val="15"/>
                <w:szCs w:val="15"/>
              </w:rPr>
              <w:t>目标维度</w:t>
            </w:r>
          </w:p>
        </w:tc>
        <w:tc>
          <w:tcPr>
            <w:tcW w:w="1546" w:type="dxa"/>
            <w:tcBorders>
              <w:top w:val="single" w:sz="4" w:space="0" w:color="auto"/>
              <w:bottom w:val="single" w:sz="4" w:space="0" w:color="auto"/>
            </w:tcBorders>
            <w:noWrap/>
            <w:hideMark/>
          </w:tcPr>
          <w:p w14:paraId="43CD7BB1" w14:textId="6FBCB837" w:rsidR="006E24AF" w:rsidRPr="00C62817" w:rsidRDefault="00A44FE5" w:rsidP="00A44FE5">
            <w:pPr>
              <w:ind w:firstLineChars="100" w:firstLine="150"/>
              <w:jc w:val="center"/>
              <w:rPr>
                <w:bCs/>
                <w:sz w:val="15"/>
                <w:szCs w:val="15"/>
              </w:rPr>
            </w:pPr>
            <w:r>
              <w:rPr>
                <w:rFonts w:eastAsiaTheme="minorEastAsia" w:hint="eastAsia"/>
                <w:bCs/>
                <w:sz w:val="15"/>
                <w:szCs w:val="15"/>
              </w:rPr>
              <w:t>参考点</w:t>
            </w:r>
          </w:p>
        </w:tc>
      </w:tr>
      <w:tr w:rsidR="00780EDC" w:rsidRPr="006E24AF" w14:paraId="5AC917FC" w14:textId="77777777" w:rsidTr="00C62817">
        <w:trPr>
          <w:divId w:val="1624799644"/>
          <w:trHeight w:val="268"/>
          <w:jc w:val="center"/>
        </w:trPr>
        <w:tc>
          <w:tcPr>
            <w:tcW w:w="866" w:type="dxa"/>
            <w:tcBorders>
              <w:top w:val="single" w:sz="4" w:space="0" w:color="auto"/>
            </w:tcBorders>
            <w:noWrap/>
            <w:hideMark/>
          </w:tcPr>
          <w:p w14:paraId="0437FB9A" w14:textId="77777777" w:rsidR="006E24AF" w:rsidRPr="00A34449" w:rsidRDefault="006E24AF" w:rsidP="00A44FE5">
            <w:pPr>
              <w:jc w:val="center"/>
              <w:rPr>
                <w:rFonts w:eastAsiaTheme="minorEastAsia"/>
                <w:sz w:val="15"/>
                <w:szCs w:val="15"/>
              </w:rPr>
            </w:pPr>
            <w:r w:rsidRPr="00C62817">
              <w:rPr>
                <w:rFonts w:eastAsiaTheme="minorEastAsia"/>
                <w:sz w:val="15"/>
                <w:szCs w:val="15"/>
              </w:rPr>
              <w:t>ZDT2</w:t>
            </w:r>
          </w:p>
        </w:tc>
        <w:tc>
          <w:tcPr>
            <w:tcW w:w="866" w:type="dxa"/>
            <w:tcBorders>
              <w:top w:val="single" w:sz="4" w:space="0" w:color="auto"/>
            </w:tcBorders>
            <w:noWrap/>
            <w:hideMark/>
          </w:tcPr>
          <w:p w14:paraId="72BBEF3A" w14:textId="77777777" w:rsidR="006E24AF" w:rsidRPr="00A34449" w:rsidRDefault="006E24AF" w:rsidP="00A44FE5">
            <w:pPr>
              <w:jc w:val="center"/>
              <w:rPr>
                <w:rFonts w:eastAsiaTheme="minorEastAsia"/>
                <w:sz w:val="15"/>
                <w:szCs w:val="15"/>
              </w:rPr>
            </w:pPr>
            <w:r w:rsidRPr="00C62817">
              <w:rPr>
                <w:rFonts w:eastAsiaTheme="minorEastAsia"/>
                <w:sz w:val="15"/>
                <w:szCs w:val="15"/>
              </w:rPr>
              <w:t>12</w:t>
            </w:r>
          </w:p>
        </w:tc>
        <w:tc>
          <w:tcPr>
            <w:tcW w:w="1359" w:type="dxa"/>
            <w:tcBorders>
              <w:top w:val="single" w:sz="4" w:space="0" w:color="auto"/>
            </w:tcBorders>
            <w:noWrap/>
            <w:hideMark/>
          </w:tcPr>
          <w:p w14:paraId="2ED56B53" w14:textId="77777777" w:rsidR="006E24AF" w:rsidRPr="00A34449" w:rsidRDefault="006E24AF" w:rsidP="00A44FE5">
            <w:pPr>
              <w:jc w:val="center"/>
              <w:rPr>
                <w:rFonts w:eastAsiaTheme="minorEastAsia"/>
                <w:sz w:val="15"/>
                <w:szCs w:val="15"/>
              </w:rPr>
            </w:pPr>
            <w:r w:rsidRPr="00C62817">
              <w:rPr>
                <w:rFonts w:eastAsiaTheme="minorEastAsia"/>
                <w:sz w:val="15"/>
                <w:szCs w:val="15"/>
              </w:rPr>
              <w:t>2</w:t>
            </w:r>
          </w:p>
        </w:tc>
        <w:tc>
          <w:tcPr>
            <w:tcW w:w="1546" w:type="dxa"/>
            <w:tcBorders>
              <w:top w:val="single" w:sz="4" w:space="0" w:color="auto"/>
            </w:tcBorders>
            <w:noWrap/>
            <w:hideMark/>
          </w:tcPr>
          <w:p w14:paraId="4C830E51" w14:textId="77777777" w:rsidR="006E24AF" w:rsidRPr="00A34449" w:rsidRDefault="006E24AF" w:rsidP="00A44FE5">
            <w:pPr>
              <w:jc w:val="center"/>
              <w:rPr>
                <w:rFonts w:eastAsiaTheme="minorEastAsia"/>
                <w:sz w:val="15"/>
                <w:szCs w:val="15"/>
              </w:rPr>
            </w:pPr>
            <w:r w:rsidRPr="00C62817">
              <w:rPr>
                <w:rFonts w:eastAsiaTheme="minorEastAsia"/>
                <w:sz w:val="15"/>
                <w:szCs w:val="15"/>
              </w:rPr>
              <w:t>（</w:t>
            </w:r>
            <w:r w:rsidRPr="00C62817">
              <w:rPr>
                <w:rFonts w:eastAsiaTheme="minorEastAsia"/>
                <w:sz w:val="15"/>
                <w:szCs w:val="15"/>
              </w:rPr>
              <w:t>11,11</w:t>
            </w:r>
            <w:r w:rsidRPr="00C62817">
              <w:rPr>
                <w:rFonts w:eastAsiaTheme="minorEastAsia"/>
                <w:sz w:val="15"/>
                <w:szCs w:val="15"/>
              </w:rPr>
              <w:t>）</w:t>
            </w:r>
          </w:p>
        </w:tc>
      </w:tr>
      <w:tr w:rsidR="00780EDC" w:rsidRPr="006E24AF" w14:paraId="410B3210" w14:textId="77777777" w:rsidTr="00780EDC">
        <w:trPr>
          <w:divId w:val="1624799644"/>
          <w:trHeight w:val="268"/>
          <w:jc w:val="center"/>
        </w:trPr>
        <w:tc>
          <w:tcPr>
            <w:tcW w:w="866" w:type="dxa"/>
            <w:noWrap/>
            <w:hideMark/>
          </w:tcPr>
          <w:p w14:paraId="6FAA013A" w14:textId="77777777" w:rsidR="006E24AF" w:rsidRPr="00A34449" w:rsidRDefault="006E24AF" w:rsidP="00A44FE5">
            <w:pPr>
              <w:jc w:val="center"/>
              <w:rPr>
                <w:rFonts w:eastAsiaTheme="minorEastAsia"/>
                <w:sz w:val="15"/>
                <w:szCs w:val="15"/>
              </w:rPr>
            </w:pPr>
            <w:r w:rsidRPr="00C62817">
              <w:rPr>
                <w:rFonts w:eastAsiaTheme="minorEastAsia"/>
                <w:sz w:val="15"/>
                <w:szCs w:val="15"/>
              </w:rPr>
              <w:t>DTLZ7</w:t>
            </w:r>
          </w:p>
        </w:tc>
        <w:tc>
          <w:tcPr>
            <w:tcW w:w="866" w:type="dxa"/>
            <w:noWrap/>
            <w:hideMark/>
          </w:tcPr>
          <w:p w14:paraId="67FDF060" w14:textId="77777777" w:rsidR="006E24AF" w:rsidRPr="00A34449" w:rsidRDefault="006E24AF" w:rsidP="00A44FE5">
            <w:pPr>
              <w:jc w:val="center"/>
              <w:rPr>
                <w:rFonts w:eastAsiaTheme="minorEastAsia"/>
                <w:sz w:val="15"/>
                <w:szCs w:val="15"/>
              </w:rPr>
            </w:pPr>
            <w:r w:rsidRPr="00C62817">
              <w:rPr>
                <w:rFonts w:eastAsiaTheme="minorEastAsia"/>
                <w:sz w:val="15"/>
                <w:szCs w:val="15"/>
              </w:rPr>
              <w:t>12</w:t>
            </w:r>
          </w:p>
        </w:tc>
        <w:tc>
          <w:tcPr>
            <w:tcW w:w="1359" w:type="dxa"/>
            <w:noWrap/>
            <w:hideMark/>
          </w:tcPr>
          <w:p w14:paraId="13FB78B5" w14:textId="77777777" w:rsidR="006E24AF" w:rsidRPr="00A34449" w:rsidRDefault="006E24AF" w:rsidP="00A44FE5">
            <w:pPr>
              <w:jc w:val="center"/>
              <w:rPr>
                <w:rFonts w:eastAsiaTheme="minorEastAsia"/>
                <w:sz w:val="15"/>
                <w:szCs w:val="15"/>
              </w:rPr>
            </w:pPr>
            <w:r w:rsidRPr="00C62817">
              <w:rPr>
                <w:rFonts w:eastAsiaTheme="minorEastAsia"/>
                <w:sz w:val="15"/>
                <w:szCs w:val="15"/>
              </w:rPr>
              <w:t>3</w:t>
            </w:r>
          </w:p>
        </w:tc>
        <w:tc>
          <w:tcPr>
            <w:tcW w:w="1546" w:type="dxa"/>
            <w:noWrap/>
            <w:hideMark/>
          </w:tcPr>
          <w:p w14:paraId="31526576" w14:textId="77777777" w:rsidR="006E24AF" w:rsidRPr="00A34449" w:rsidRDefault="006E24AF" w:rsidP="00A44FE5">
            <w:pPr>
              <w:jc w:val="center"/>
              <w:rPr>
                <w:rFonts w:eastAsiaTheme="minorEastAsia"/>
                <w:sz w:val="15"/>
                <w:szCs w:val="15"/>
              </w:rPr>
            </w:pPr>
            <w:r w:rsidRPr="00C62817">
              <w:rPr>
                <w:rFonts w:eastAsiaTheme="minorEastAsia"/>
                <w:sz w:val="15"/>
                <w:szCs w:val="15"/>
              </w:rPr>
              <w:t>(40,40,40)</w:t>
            </w:r>
          </w:p>
        </w:tc>
      </w:tr>
      <w:tr w:rsidR="00780EDC" w:rsidRPr="006E24AF" w14:paraId="2868A51E" w14:textId="77777777" w:rsidTr="00780EDC">
        <w:trPr>
          <w:divId w:val="1624799644"/>
          <w:trHeight w:val="268"/>
          <w:jc w:val="center"/>
        </w:trPr>
        <w:tc>
          <w:tcPr>
            <w:tcW w:w="866" w:type="dxa"/>
            <w:noWrap/>
            <w:hideMark/>
          </w:tcPr>
          <w:p w14:paraId="658C739D" w14:textId="77777777" w:rsidR="006E24AF" w:rsidRPr="00A34449" w:rsidRDefault="006E24AF" w:rsidP="00A44FE5">
            <w:pPr>
              <w:jc w:val="center"/>
              <w:rPr>
                <w:rFonts w:eastAsiaTheme="minorEastAsia"/>
                <w:sz w:val="15"/>
                <w:szCs w:val="15"/>
              </w:rPr>
            </w:pPr>
            <w:r w:rsidRPr="00C62817">
              <w:rPr>
                <w:rFonts w:eastAsiaTheme="minorEastAsia"/>
                <w:sz w:val="15"/>
                <w:szCs w:val="15"/>
              </w:rPr>
              <w:t>SCAM</w:t>
            </w:r>
          </w:p>
        </w:tc>
        <w:tc>
          <w:tcPr>
            <w:tcW w:w="866" w:type="dxa"/>
            <w:noWrap/>
            <w:hideMark/>
          </w:tcPr>
          <w:p w14:paraId="583C4C23" w14:textId="77777777" w:rsidR="006E24AF" w:rsidRPr="00A34449" w:rsidRDefault="006E24AF" w:rsidP="00A44FE5">
            <w:pPr>
              <w:jc w:val="center"/>
              <w:rPr>
                <w:rFonts w:eastAsiaTheme="minorEastAsia"/>
                <w:sz w:val="15"/>
                <w:szCs w:val="15"/>
              </w:rPr>
            </w:pPr>
            <w:r w:rsidRPr="00C62817">
              <w:rPr>
                <w:rFonts w:eastAsiaTheme="minorEastAsia"/>
                <w:sz w:val="15"/>
                <w:szCs w:val="15"/>
              </w:rPr>
              <w:t>4</w:t>
            </w:r>
          </w:p>
        </w:tc>
        <w:tc>
          <w:tcPr>
            <w:tcW w:w="1359" w:type="dxa"/>
            <w:noWrap/>
            <w:hideMark/>
          </w:tcPr>
          <w:p w14:paraId="1C41CF75" w14:textId="77777777" w:rsidR="006E24AF" w:rsidRPr="00A34449" w:rsidRDefault="006E24AF" w:rsidP="00A44FE5">
            <w:pPr>
              <w:jc w:val="center"/>
              <w:rPr>
                <w:rFonts w:eastAsiaTheme="minorEastAsia"/>
                <w:sz w:val="15"/>
                <w:szCs w:val="15"/>
              </w:rPr>
            </w:pPr>
            <w:r w:rsidRPr="00C62817">
              <w:rPr>
                <w:rFonts w:eastAsiaTheme="minorEastAsia"/>
                <w:sz w:val="15"/>
                <w:szCs w:val="15"/>
              </w:rPr>
              <w:t>4</w:t>
            </w:r>
          </w:p>
        </w:tc>
        <w:tc>
          <w:tcPr>
            <w:tcW w:w="1546" w:type="dxa"/>
            <w:noWrap/>
            <w:hideMark/>
          </w:tcPr>
          <w:p w14:paraId="23C06ED5" w14:textId="77777777" w:rsidR="006E24AF" w:rsidRPr="00A34449" w:rsidRDefault="006E24AF" w:rsidP="00A44FE5">
            <w:pPr>
              <w:jc w:val="center"/>
              <w:rPr>
                <w:rFonts w:eastAsiaTheme="minorEastAsia"/>
                <w:sz w:val="15"/>
                <w:szCs w:val="15"/>
              </w:rPr>
            </w:pPr>
            <w:r w:rsidRPr="00C62817">
              <w:rPr>
                <w:rFonts w:eastAsiaTheme="minorEastAsia"/>
                <w:sz w:val="15"/>
                <w:szCs w:val="15"/>
              </w:rPr>
              <w:t>(2.5,2.5,2.5,2.5)</w:t>
            </w:r>
          </w:p>
        </w:tc>
      </w:tr>
    </w:tbl>
    <w:p w14:paraId="4D7C69C4" w14:textId="2655AB80" w:rsidR="00AA1B1E" w:rsidRPr="00E91C19" w:rsidRDefault="00213E63" w:rsidP="008A2BBA">
      <w:pPr>
        <w:spacing w:line="300" w:lineRule="exact"/>
        <w:outlineLvl w:val="0"/>
        <w:rPr>
          <w:rFonts w:eastAsia="黑体"/>
          <w:sz w:val="20"/>
          <w:szCs w:val="28"/>
        </w:rPr>
      </w:pPr>
      <w:r>
        <w:rPr>
          <w:sz w:val="20"/>
          <w:szCs w:val="21"/>
        </w:rPr>
        <w:fldChar w:fldCharType="end"/>
      </w:r>
      <w:r w:rsidR="0016555F">
        <w:rPr>
          <w:rFonts w:eastAsia="黑体"/>
          <w:sz w:val="20"/>
          <w:szCs w:val="28"/>
        </w:rPr>
        <w:t>3</w:t>
      </w:r>
      <w:r w:rsidR="00AA1B1E" w:rsidRPr="00E91C19">
        <w:rPr>
          <w:rFonts w:eastAsia="黑体"/>
          <w:sz w:val="20"/>
          <w:szCs w:val="28"/>
        </w:rPr>
        <w:t xml:space="preserve"> </w:t>
      </w:r>
      <w:r w:rsidR="00966EDD" w:rsidRPr="00E91C19">
        <w:rPr>
          <w:rFonts w:eastAsia="黑体" w:hint="eastAsia"/>
          <w:sz w:val="20"/>
          <w:szCs w:val="28"/>
        </w:rPr>
        <w:t>复杂数学函数上多目标优化结果</w:t>
      </w:r>
    </w:p>
    <w:p w14:paraId="6D1BFECA" w14:textId="27F7CDC0" w:rsidR="00BD24A6" w:rsidRDefault="00057451" w:rsidP="00966EDD">
      <w:pPr>
        <w:ind w:firstLineChars="200" w:firstLine="400"/>
        <w:jc w:val="both"/>
        <w:rPr>
          <w:sz w:val="20"/>
          <w:szCs w:val="20"/>
        </w:rPr>
      </w:pPr>
      <w:r>
        <w:rPr>
          <w:rFonts w:hint="eastAsia"/>
          <w:sz w:val="20"/>
          <w:szCs w:val="20"/>
        </w:rPr>
        <w:t>下文所有图</w:t>
      </w:r>
      <w:r w:rsidR="00813C58" w:rsidRPr="00966EDD">
        <w:rPr>
          <w:rFonts w:hint="eastAsia"/>
          <w:sz w:val="20"/>
          <w:szCs w:val="20"/>
        </w:rPr>
        <w:t>中每一次迭代</w:t>
      </w:r>
      <w:r>
        <w:rPr>
          <w:rFonts w:hint="eastAsia"/>
          <w:sz w:val="20"/>
          <w:szCs w:val="20"/>
        </w:rPr>
        <w:t>都</w:t>
      </w:r>
      <w:r w:rsidR="00813C58" w:rsidRPr="00966EDD">
        <w:rPr>
          <w:rFonts w:hint="eastAsia"/>
          <w:sz w:val="20"/>
          <w:szCs w:val="20"/>
        </w:rPr>
        <w:t>为</w:t>
      </w:r>
      <w:r w:rsidR="00813C58" w:rsidRPr="00966EDD">
        <w:rPr>
          <w:rFonts w:hint="eastAsia"/>
          <w:sz w:val="20"/>
          <w:szCs w:val="20"/>
        </w:rPr>
        <w:t>10</w:t>
      </w:r>
      <w:r w:rsidR="000065A4">
        <w:rPr>
          <w:rFonts w:hint="eastAsia"/>
          <w:sz w:val="20"/>
          <w:szCs w:val="20"/>
        </w:rPr>
        <w:t>次函数计算</w:t>
      </w:r>
      <w:r>
        <w:rPr>
          <w:rFonts w:hint="eastAsia"/>
          <w:sz w:val="20"/>
          <w:szCs w:val="20"/>
        </w:rPr>
        <w:t>或</w:t>
      </w:r>
      <w:r>
        <w:rPr>
          <w:rFonts w:hint="eastAsia"/>
          <w:sz w:val="20"/>
          <w:szCs w:val="20"/>
        </w:rPr>
        <w:t>1</w:t>
      </w:r>
      <w:r>
        <w:rPr>
          <w:sz w:val="20"/>
          <w:szCs w:val="20"/>
        </w:rPr>
        <w:t>0</w:t>
      </w:r>
      <w:r>
        <w:rPr>
          <w:rFonts w:hint="eastAsia"/>
          <w:sz w:val="20"/>
          <w:szCs w:val="20"/>
        </w:rPr>
        <w:t>次模式模拟</w:t>
      </w:r>
      <w:r w:rsidR="000065A4">
        <w:rPr>
          <w:rFonts w:hint="eastAsia"/>
          <w:sz w:val="20"/>
          <w:szCs w:val="20"/>
        </w:rPr>
        <w:t>。</w:t>
      </w:r>
      <w:r>
        <w:rPr>
          <w:rFonts w:hint="eastAsia"/>
          <w:sz w:val="20"/>
          <w:szCs w:val="20"/>
        </w:rPr>
        <w:t>图</w:t>
      </w:r>
      <w:r w:rsidR="00100CCB">
        <w:rPr>
          <w:sz w:val="20"/>
          <w:szCs w:val="20"/>
        </w:rPr>
        <w:t>2</w:t>
      </w:r>
      <w:r>
        <w:rPr>
          <w:rFonts w:hint="eastAsia"/>
          <w:sz w:val="20"/>
          <w:szCs w:val="20"/>
        </w:rPr>
        <w:t>和图</w:t>
      </w:r>
      <w:r w:rsidR="00100CCB">
        <w:rPr>
          <w:sz w:val="20"/>
          <w:szCs w:val="20"/>
        </w:rPr>
        <w:t>3</w:t>
      </w:r>
      <w:r>
        <w:rPr>
          <w:rFonts w:hint="eastAsia"/>
          <w:sz w:val="20"/>
          <w:szCs w:val="20"/>
        </w:rPr>
        <w:t>中的</w:t>
      </w:r>
      <w:r w:rsidR="000065A4">
        <w:rPr>
          <w:rFonts w:hint="eastAsia"/>
          <w:sz w:val="20"/>
          <w:szCs w:val="20"/>
        </w:rPr>
        <w:t>总函数模拟次数</w:t>
      </w:r>
      <w:r w:rsidR="00813C58" w:rsidRPr="00966EDD">
        <w:rPr>
          <w:rFonts w:hint="eastAsia"/>
          <w:sz w:val="20"/>
          <w:szCs w:val="20"/>
        </w:rPr>
        <w:t>为</w:t>
      </w:r>
      <w:r w:rsidR="00813C58" w:rsidRPr="00966EDD">
        <w:rPr>
          <w:rFonts w:hint="eastAsia"/>
          <w:sz w:val="20"/>
          <w:szCs w:val="20"/>
        </w:rPr>
        <w:t>200</w:t>
      </w:r>
      <w:r>
        <w:rPr>
          <w:rFonts w:hint="eastAsia"/>
          <w:sz w:val="20"/>
          <w:szCs w:val="20"/>
        </w:rPr>
        <w:t>次，</w:t>
      </w:r>
      <w:r w:rsidR="00813C58" w:rsidRPr="00966EDD">
        <w:rPr>
          <w:rFonts w:hint="eastAsia"/>
          <w:sz w:val="20"/>
          <w:szCs w:val="20"/>
        </w:rPr>
        <w:t>每</w:t>
      </w:r>
      <w:r w:rsidR="00813C58" w:rsidRPr="00966EDD">
        <w:rPr>
          <w:rFonts w:hint="eastAsia"/>
          <w:sz w:val="20"/>
          <w:szCs w:val="20"/>
        </w:rPr>
        <w:t>10</w:t>
      </w:r>
      <w:r w:rsidR="00813C58" w:rsidRPr="00966EDD">
        <w:rPr>
          <w:rFonts w:hint="eastAsia"/>
          <w:sz w:val="20"/>
          <w:szCs w:val="20"/>
        </w:rPr>
        <w:t>次函数计算之后，进化多目标算法和</w:t>
      </w:r>
      <w:r w:rsidR="00813C58" w:rsidRPr="00966EDD">
        <w:rPr>
          <w:rFonts w:hint="eastAsia"/>
          <w:sz w:val="20"/>
          <w:szCs w:val="20"/>
        </w:rPr>
        <w:t>MO-ANN</w:t>
      </w:r>
      <w:r w:rsidR="00813C58" w:rsidRPr="00966EDD">
        <w:rPr>
          <w:rFonts w:hint="eastAsia"/>
          <w:sz w:val="20"/>
          <w:szCs w:val="20"/>
        </w:rPr>
        <w:t>算法计算一次非支配解的</w:t>
      </w:r>
      <w:r w:rsidR="00813C58" w:rsidRPr="00966EDD">
        <w:rPr>
          <w:rFonts w:hint="eastAsia"/>
          <w:sz w:val="20"/>
          <w:szCs w:val="20"/>
        </w:rPr>
        <w:t>hypervolume</w:t>
      </w:r>
      <w:r w:rsidR="00813C58" w:rsidRPr="00966EDD">
        <w:rPr>
          <w:rFonts w:hint="eastAsia"/>
          <w:sz w:val="20"/>
          <w:szCs w:val="20"/>
        </w:rPr>
        <w:t>和</w:t>
      </w:r>
      <w:r w:rsidR="00813C58" w:rsidRPr="00966EDD">
        <w:rPr>
          <w:rFonts w:hint="eastAsia"/>
          <w:sz w:val="20"/>
          <w:szCs w:val="20"/>
        </w:rPr>
        <w:t>IGD</w:t>
      </w:r>
      <w:r w:rsidR="00813C58" w:rsidRPr="00966EDD">
        <w:rPr>
          <w:rFonts w:hint="eastAsia"/>
          <w:sz w:val="20"/>
          <w:szCs w:val="20"/>
        </w:rPr>
        <w:t>。本文提出的</w:t>
      </w:r>
      <w:r w:rsidR="00813C58" w:rsidRPr="00966EDD">
        <w:rPr>
          <w:rFonts w:hint="eastAsia"/>
          <w:sz w:val="20"/>
          <w:szCs w:val="20"/>
        </w:rPr>
        <w:t>MO-ANN</w:t>
      </w:r>
      <w:r w:rsidR="00813C58" w:rsidRPr="00966EDD">
        <w:rPr>
          <w:rFonts w:hint="eastAsia"/>
          <w:sz w:val="20"/>
          <w:szCs w:val="20"/>
        </w:rPr>
        <w:t>代理模式多目标优化方法相对于</w:t>
      </w:r>
      <w:r w:rsidR="00813C58" w:rsidRPr="00966EDD">
        <w:rPr>
          <w:rFonts w:hint="eastAsia"/>
          <w:sz w:val="20"/>
          <w:szCs w:val="20"/>
        </w:rPr>
        <w:t>NSGAIII</w:t>
      </w:r>
      <w:r w:rsidR="00813C58" w:rsidRPr="00966EDD">
        <w:rPr>
          <w:rFonts w:hint="eastAsia"/>
          <w:sz w:val="20"/>
          <w:szCs w:val="20"/>
        </w:rPr>
        <w:t>和</w:t>
      </w:r>
      <w:r w:rsidR="00813C58" w:rsidRPr="00966EDD">
        <w:rPr>
          <w:rFonts w:hint="eastAsia"/>
          <w:sz w:val="20"/>
          <w:szCs w:val="20"/>
        </w:rPr>
        <w:t>MOEA-D</w:t>
      </w:r>
      <w:r w:rsidR="005D7200">
        <w:rPr>
          <w:rFonts w:hint="eastAsia"/>
          <w:sz w:val="20"/>
          <w:szCs w:val="20"/>
        </w:rPr>
        <w:t>来说能够更快地</w:t>
      </w:r>
      <w:r w:rsidR="00813C58" w:rsidRPr="00966EDD">
        <w:rPr>
          <w:rFonts w:hint="eastAsia"/>
          <w:sz w:val="20"/>
          <w:szCs w:val="20"/>
        </w:rPr>
        <w:t>提升</w:t>
      </w:r>
      <w:r w:rsidR="00813C58" w:rsidRPr="00966EDD">
        <w:rPr>
          <w:rFonts w:hint="eastAsia"/>
          <w:sz w:val="20"/>
          <w:szCs w:val="20"/>
        </w:rPr>
        <w:t>ZDT2</w:t>
      </w:r>
      <w:r w:rsidR="00813C58" w:rsidRPr="00966EDD">
        <w:rPr>
          <w:rFonts w:hint="eastAsia"/>
          <w:sz w:val="20"/>
          <w:szCs w:val="20"/>
        </w:rPr>
        <w:t>和</w:t>
      </w:r>
      <w:r w:rsidR="00813C58" w:rsidRPr="00966EDD">
        <w:rPr>
          <w:rFonts w:hint="eastAsia"/>
          <w:sz w:val="20"/>
          <w:szCs w:val="20"/>
        </w:rPr>
        <w:t>DTLZ7</w:t>
      </w:r>
      <w:r w:rsidR="00813C58" w:rsidRPr="00966EDD">
        <w:rPr>
          <w:rFonts w:hint="eastAsia"/>
          <w:sz w:val="20"/>
          <w:szCs w:val="20"/>
        </w:rPr>
        <w:t>函数优化效果。</w:t>
      </w:r>
    </w:p>
    <w:p w14:paraId="5AF436BE" w14:textId="77777777" w:rsidR="005643DA" w:rsidRPr="00E91C19" w:rsidRDefault="005643DA" w:rsidP="005643DA">
      <w:pPr>
        <w:spacing w:line="300" w:lineRule="exact"/>
        <w:outlineLvl w:val="0"/>
        <w:rPr>
          <w:rFonts w:eastAsia="黑体"/>
          <w:sz w:val="20"/>
          <w:szCs w:val="28"/>
        </w:rPr>
      </w:pPr>
      <w:r w:rsidRPr="00E91C19">
        <w:rPr>
          <w:rFonts w:eastAsia="黑体"/>
          <w:sz w:val="20"/>
          <w:szCs w:val="28"/>
        </w:rPr>
        <w:t xml:space="preserve">4 </w:t>
      </w:r>
      <w:r w:rsidRPr="00E91C19">
        <w:rPr>
          <w:rFonts w:eastAsia="黑体" w:hint="eastAsia"/>
          <w:sz w:val="20"/>
          <w:szCs w:val="28"/>
        </w:rPr>
        <w:t>单柱大气模式上多目标优化结果</w:t>
      </w:r>
    </w:p>
    <w:p w14:paraId="1D90E6D5" w14:textId="14B7C3F1" w:rsidR="005643DA" w:rsidRPr="00966EDD" w:rsidRDefault="005643DA" w:rsidP="005643DA">
      <w:pPr>
        <w:jc w:val="both"/>
        <w:rPr>
          <w:sz w:val="20"/>
          <w:szCs w:val="20"/>
        </w:rPr>
      </w:pPr>
      <w:r>
        <w:rPr>
          <w:rFonts w:hint="eastAsia"/>
          <w:sz w:val="20"/>
          <w:szCs w:val="20"/>
        </w:rPr>
        <w:t>S</w:t>
      </w:r>
      <w:r>
        <w:rPr>
          <w:sz w:val="20"/>
          <w:szCs w:val="20"/>
        </w:rPr>
        <w:t>CAM</w:t>
      </w:r>
      <w:r>
        <w:rPr>
          <w:rFonts w:hint="eastAsia"/>
          <w:sz w:val="20"/>
          <w:szCs w:val="20"/>
        </w:rPr>
        <w:t>优化问题</w:t>
      </w:r>
      <w:r w:rsidRPr="00966EDD">
        <w:rPr>
          <w:rFonts w:hint="eastAsia"/>
          <w:sz w:val="20"/>
          <w:szCs w:val="20"/>
        </w:rPr>
        <w:t>无法求出真正的帕累托前沿，因此对于多目标在</w:t>
      </w:r>
      <w:r w:rsidRPr="00966EDD">
        <w:rPr>
          <w:rFonts w:hint="eastAsia"/>
          <w:sz w:val="20"/>
          <w:szCs w:val="20"/>
        </w:rPr>
        <w:t>SCAM</w:t>
      </w:r>
      <w:r w:rsidRPr="00966EDD">
        <w:rPr>
          <w:rFonts w:hint="eastAsia"/>
          <w:sz w:val="20"/>
          <w:szCs w:val="20"/>
        </w:rPr>
        <w:t>上的评价，本文以</w:t>
      </w:r>
      <w:r w:rsidRPr="00966EDD">
        <w:rPr>
          <w:rFonts w:hint="eastAsia"/>
          <w:sz w:val="20"/>
          <w:szCs w:val="20"/>
        </w:rPr>
        <w:t>hypervolume</w:t>
      </w:r>
      <w:r w:rsidRPr="00966EDD">
        <w:rPr>
          <w:rFonts w:hint="eastAsia"/>
          <w:sz w:val="20"/>
          <w:szCs w:val="20"/>
        </w:rPr>
        <w:t>作为标准。与在</w:t>
      </w:r>
      <w:r w:rsidRPr="00966EDD">
        <w:rPr>
          <w:rFonts w:hint="eastAsia"/>
          <w:sz w:val="20"/>
          <w:szCs w:val="20"/>
        </w:rPr>
        <w:t>ZDT2</w:t>
      </w:r>
      <w:r w:rsidRPr="00966EDD">
        <w:rPr>
          <w:rFonts w:hint="eastAsia"/>
          <w:sz w:val="20"/>
          <w:szCs w:val="20"/>
        </w:rPr>
        <w:t>和</w:t>
      </w:r>
      <w:r w:rsidRPr="00966EDD">
        <w:rPr>
          <w:rFonts w:hint="eastAsia"/>
          <w:sz w:val="20"/>
          <w:szCs w:val="20"/>
        </w:rPr>
        <w:t>DTLZ7</w:t>
      </w:r>
      <w:r w:rsidRPr="00966EDD">
        <w:rPr>
          <w:rFonts w:hint="eastAsia"/>
          <w:sz w:val="20"/>
          <w:szCs w:val="20"/>
        </w:rPr>
        <w:t>上的优化测试相同，这里也将每</w:t>
      </w:r>
      <w:r w:rsidRPr="00966EDD">
        <w:rPr>
          <w:rFonts w:hint="eastAsia"/>
          <w:sz w:val="20"/>
          <w:szCs w:val="20"/>
        </w:rPr>
        <w:t>10</w:t>
      </w:r>
      <w:r w:rsidRPr="00966EDD">
        <w:rPr>
          <w:rFonts w:hint="eastAsia"/>
          <w:sz w:val="20"/>
          <w:szCs w:val="20"/>
        </w:rPr>
        <w:t>次模式运行作为</w:t>
      </w:r>
      <w:r w:rsidRPr="00966EDD">
        <w:rPr>
          <w:rFonts w:hint="eastAsia"/>
          <w:sz w:val="20"/>
          <w:szCs w:val="20"/>
        </w:rPr>
        <w:t>1</w:t>
      </w:r>
      <w:r w:rsidRPr="00966EDD">
        <w:rPr>
          <w:rFonts w:hint="eastAsia"/>
          <w:sz w:val="20"/>
          <w:szCs w:val="20"/>
        </w:rPr>
        <w:t>次迭代，计算一次</w:t>
      </w:r>
      <w:r w:rsidRPr="00966EDD">
        <w:rPr>
          <w:rFonts w:hint="eastAsia"/>
          <w:sz w:val="20"/>
          <w:szCs w:val="20"/>
        </w:rPr>
        <w:t>hypervolume</w:t>
      </w:r>
      <w:r w:rsidRPr="00966EDD">
        <w:rPr>
          <w:rFonts w:hint="eastAsia"/>
          <w:sz w:val="20"/>
          <w:szCs w:val="20"/>
        </w:rPr>
        <w:t>。从图</w:t>
      </w:r>
      <w:r w:rsidR="00100CCB">
        <w:rPr>
          <w:sz w:val="20"/>
          <w:szCs w:val="20"/>
        </w:rPr>
        <w:t>4</w:t>
      </w:r>
      <w:r w:rsidRPr="00966EDD">
        <w:rPr>
          <w:rFonts w:hint="eastAsia"/>
          <w:sz w:val="20"/>
          <w:szCs w:val="20"/>
        </w:rPr>
        <w:t>中可以看出在在</w:t>
      </w:r>
      <w:r w:rsidRPr="00966EDD">
        <w:rPr>
          <w:rFonts w:hint="eastAsia"/>
          <w:sz w:val="20"/>
          <w:szCs w:val="20"/>
        </w:rPr>
        <w:t>TWP-ICE</w:t>
      </w:r>
      <w:r w:rsidRPr="00966EDD">
        <w:rPr>
          <w:rFonts w:hint="eastAsia"/>
          <w:sz w:val="20"/>
          <w:szCs w:val="20"/>
        </w:rPr>
        <w:t>上</w:t>
      </w:r>
      <w:r w:rsidRPr="00966EDD">
        <w:rPr>
          <w:rFonts w:hint="eastAsia"/>
          <w:sz w:val="20"/>
          <w:szCs w:val="20"/>
        </w:rPr>
        <w:t>MO-ANN</w:t>
      </w:r>
      <w:r w:rsidRPr="00966EDD">
        <w:rPr>
          <w:rFonts w:hint="eastAsia"/>
          <w:sz w:val="20"/>
          <w:szCs w:val="20"/>
        </w:rPr>
        <w:t>能够更快更好的获取更优的非支配解集。在第</w:t>
      </w:r>
      <w:r w:rsidRPr="00966EDD">
        <w:rPr>
          <w:rFonts w:hint="eastAsia"/>
          <w:sz w:val="20"/>
          <w:szCs w:val="20"/>
        </w:rPr>
        <w:t>10</w:t>
      </w:r>
      <w:r w:rsidRPr="00966EDD">
        <w:rPr>
          <w:rFonts w:hint="eastAsia"/>
          <w:sz w:val="20"/>
          <w:szCs w:val="20"/>
        </w:rPr>
        <w:t>次迭代时已经取得较优的结果，而</w:t>
      </w:r>
      <w:r w:rsidRPr="00966EDD">
        <w:rPr>
          <w:rFonts w:hint="eastAsia"/>
          <w:sz w:val="20"/>
          <w:szCs w:val="20"/>
        </w:rPr>
        <w:t>NSGAIII</w:t>
      </w:r>
      <w:r w:rsidRPr="00966EDD">
        <w:rPr>
          <w:rFonts w:hint="eastAsia"/>
          <w:sz w:val="20"/>
          <w:szCs w:val="20"/>
        </w:rPr>
        <w:t>进化多目标算法则优化速度相对缓慢，在第</w:t>
      </w:r>
      <w:r w:rsidRPr="00966EDD">
        <w:rPr>
          <w:rFonts w:hint="eastAsia"/>
          <w:sz w:val="20"/>
          <w:szCs w:val="20"/>
        </w:rPr>
        <w:t>60</w:t>
      </w:r>
      <w:r w:rsidRPr="00966EDD">
        <w:rPr>
          <w:rFonts w:hint="eastAsia"/>
          <w:sz w:val="20"/>
          <w:szCs w:val="20"/>
        </w:rPr>
        <w:t>次迭代时依旧没有完全收敛，</w:t>
      </w:r>
      <w:r w:rsidRPr="00966EDD">
        <w:rPr>
          <w:rFonts w:hint="eastAsia"/>
          <w:sz w:val="20"/>
          <w:szCs w:val="20"/>
        </w:rPr>
        <w:t>MO-ANN</w:t>
      </w:r>
      <w:r w:rsidRPr="00966EDD">
        <w:rPr>
          <w:rFonts w:hint="eastAsia"/>
          <w:sz w:val="20"/>
          <w:szCs w:val="20"/>
        </w:rPr>
        <w:t>收敛速度是其的</w:t>
      </w:r>
      <w:r w:rsidRPr="00966EDD">
        <w:rPr>
          <w:rFonts w:hint="eastAsia"/>
          <w:sz w:val="20"/>
          <w:szCs w:val="20"/>
        </w:rPr>
        <w:t>5</w:t>
      </w:r>
      <w:r w:rsidRPr="00966EDD">
        <w:rPr>
          <w:rFonts w:hint="eastAsia"/>
          <w:sz w:val="20"/>
          <w:szCs w:val="20"/>
        </w:rPr>
        <w:t>倍以上。</w:t>
      </w:r>
      <w:r>
        <w:rPr>
          <w:rFonts w:hint="eastAsia"/>
          <w:sz w:val="20"/>
          <w:szCs w:val="20"/>
        </w:rPr>
        <w:t>TWP</w:t>
      </w:r>
      <w:r>
        <w:rPr>
          <w:sz w:val="20"/>
          <w:szCs w:val="20"/>
        </w:rPr>
        <w:t>-ICE</w:t>
      </w:r>
      <w:r>
        <w:rPr>
          <w:rFonts w:hint="eastAsia"/>
          <w:sz w:val="20"/>
          <w:szCs w:val="20"/>
        </w:rPr>
        <w:t>相对</w:t>
      </w:r>
      <w:r>
        <w:rPr>
          <w:rFonts w:hint="eastAsia"/>
          <w:sz w:val="20"/>
          <w:szCs w:val="20"/>
        </w:rPr>
        <w:t>M</w:t>
      </w:r>
      <w:r>
        <w:rPr>
          <w:sz w:val="20"/>
          <w:szCs w:val="20"/>
        </w:rPr>
        <w:t>-PACE</w:t>
      </w:r>
      <w:r>
        <w:rPr>
          <w:rFonts w:hint="eastAsia"/>
          <w:sz w:val="20"/>
          <w:szCs w:val="20"/>
        </w:rPr>
        <w:t>模拟时间更长，物理参数和模拟性能之间的关系也相对更复杂一些。因此</w:t>
      </w:r>
      <w:r w:rsidRPr="00966EDD">
        <w:rPr>
          <w:rFonts w:hint="eastAsia"/>
          <w:sz w:val="20"/>
          <w:szCs w:val="20"/>
        </w:rPr>
        <w:t>在</w:t>
      </w:r>
      <w:r w:rsidRPr="00966EDD">
        <w:rPr>
          <w:rFonts w:hint="eastAsia"/>
          <w:sz w:val="20"/>
          <w:szCs w:val="20"/>
        </w:rPr>
        <w:t>M-PACE</w:t>
      </w:r>
      <w:r w:rsidRPr="00966EDD">
        <w:rPr>
          <w:rFonts w:hint="eastAsia"/>
          <w:sz w:val="20"/>
          <w:szCs w:val="20"/>
        </w:rPr>
        <w:t>上的</w:t>
      </w:r>
      <w:r w:rsidRPr="00966EDD">
        <w:rPr>
          <w:rFonts w:hint="eastAsia"/>
          <w:sz w:val="20"/>
          <w:szCs w:val="20"/>
        </w:rPr>
        <w:t>MO-ANN</w:t>
      </w:r>
      <w:r>
        <w:rPr>
          <w:rFonts w:hint="eastAsia"/>
          <w:sz w:val="20"/>
          <w:szCs w:val="20"/>
        </w:rPr>
        <w:t>多目标算法的优势</w:t>
      </w:r>
      <w:r w:rsidRPr="00966EDD">
        <w:rPr>
          <w:rFonts w:hint="eastAsia"/>
          <w:sz w:val="20"/>
          <w:szCs w:val="20"/>
        </w:rPr>
        <w:t>未能有</w:t>
      </w:r>
      <w:r w:rsidRPr="00966EDD">
        <w:rPr>
          <w:rFonts w:hint="eastAsia"/>
          <w:sz w:val="20"/>
          <w:szCs w:val="20"/>
        </w:rPr>
        <w:t>TWP-ICE</w:t>
      </w:r>
      <w:r w:rsidRPr="00966EDD">
        <w:rPr>
          <w:rFonts w:hint="eastAsia"/>
          <w:sz w:val="20"/>
          <w:szCs w:val="20"/>
        </w:rPr>
        <w:t>上显著，但是也是三个多目标算法中精度最高的算法。</w:t>
      </w:r>
    </w:p>
    <w:p w14:paraId="5BBA11CB" w14:textId="0C84E891" w:rsidR="00442A8C" w:rsidRDefault="004421DD" w:rsidP="00F6129C">
      <w:pPr>
        <w:jc w:val="center"/>
        <w:rPr>
          <w:sz w:val="20"/>
          <w:szCs w:val="21"/>
        </w:rPr>
      </w:pPr>
      <w:r w:rsidRPr="00E10DA6">
        <w:rPr>
          <w:noProof/>
          <w:sz w:val="20"/>
          <w:szCs w:val="21"/>
        </w:rPr>
        <w:drawing>
          <wp:inline distT="0" distB="0" distL="0" distR="0" wp14:anchorId="61DAB2A1" wp14:editId="1E03ADEC">
            <wp:extent cx="2401200" cy="1868400"/>
            <wp:effectExtent l="0" t="0" r="0" b="0"/>
            <wp:docPr id="14" name="图片 14" descr="E:\multi-object\multi-object\ZDT2\hyper_ZDT2_chine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ulti-object\multi-object\ZDT2\hyper_ZDT2_chines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1200" cy="1868400"/>
                    </a:xfrm>
                    <a:prstGeom prst="rect">
                      <a:avLst/>
                    </a:prstGeom>
                    <a:noFill/>
                    <a:ln>
                      <a:noFill/>
                    </a:ln>
                  </pic:spPr>
                </pic:pic>
              </a:graphicData>
            </a:graphic>
          </wp:inline>
        </w:drawing>
      </w:r>
    </w:p>
    <w:p w14:paraId="3621E4BF" w14:textId="2C418D29" w:rsidR="00F6129C" w:rsidRDefault="00130485" w:rsidP="00F6129C">
      <w:pPr>
        <w:jc w:val="center"/>
        <w:rPr>
          <w:sz w:val="20"/>
          <w:szCs w:val="21"/>
        </w:rPr>
      </w:pPr>
      <w:r w:rsidRPr="00130485">
        <w:rPr>
          <w:noProof/>
          <w:sz w:val="20"/>
          <w:szCs w:val="21"/>
        </w:rPr>
        <w:drawing>
          <wp:inline distT="0" distB="0" distL="0" distR="0" wp14:anchorId="281264E9" wp14:editId="2A84C909">
            <wp:extent cx="2401200" cy="1868400"/>
            <wp:effectExtent l="0" t="0" r="0" b="0"/>
            <wp:docPr id="13" name="图片 13" descr="E:\multi-object\multi-object\ZDT2\igd_ZDT2_chine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ulti-object\multi-object\ZDT2\igd_ZDT2_chines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1200" cy="1868400"/>
                    </a:xfrm>
                    <a:prstGeom prst="rect">
                      <a:avLst/>
                    </a:prstGeom>
                    <a:noFill/>
                    <a:ln>
                      <a:noFill/>
                    </a:ln>
                  </pic:spPr>
                </pic:pic>
              </a:graphicData>
            </a:graphic>
          </wp:inline>
        </w:drawing>
      </w:r>
    </w:p>
    <w:p w14:paraId="4DE67982" w14:textId="2714A5F5" w:rsidR="00442A8C" w:rsidRDefault="005165F4" w:rsidP="00442A8C">
      <w:pPr>
        <w:pStyle w:val="af1"/>
        <w:jc w:val="center"/>
        <w:rPr>
          <w:rFonts w:ascii="宋体" w:hAnsi="宋体"/>
          <w:sz w:val="15"/>
          <w:szCs w:val="15"/>
        </w:rPr>
      </w:pPr>
      <w:r w:rsidRPr="00FD1CFB">
        <w:rPr>
          <w:rFonts w:ascii="宋体" w:hAnsi="宋体" w:hint="eastAsia"/>
          <w:sz w:val="15"/>
          <w:szCs w:val="15"/>
        </w:rPr>
        <w:t>图</w:t>
      </w:r>
      <w:r w:rsidR="00100CCB">
        <w:rPr>
          <w:rFonts w:ascii="宋体" w:hAnsi="宋体"/>
          <w:sz w:val="15"/>
          <w:szCs w:val="15"/>
        </w:rPr>
        <w:t>2</w:t>
      </w:r>
      <w:r w:rsidRPr="00FD1CFB">
        <w:rPr>
          <w:rFonts w:ascii="宋体" w:hAnsi="宋体"/>
          <w:sz w:val="15"/>
          <w:szCs w:val="15"/>
        </w:rPr>
        <w:t xml:space="preserve"> </w:t>
      </w:r>
      <w:r w:rsidRPr="00FD1CFB">
        <w:rPr>
          <w:rFonts w:ascii="宋体" w:hAnsi="宋体" w:hint="eastAsia"/>
          <w:sz w:val="15"/>
          <w:szCs w:val="15"/>
        </w:rPr>
        <w:t>ZDT2 函数上多目标优化算法对比</w:t>
      </w:r>
    </w:p>
    <w:p w14:paraId="6856E14A" w14:textId="72C969E6" w:rsidR="00F6129C" w:rsidRPr="00387AEA" w:rsidRDefault="00DF6751" w:rsidP="00387AEA">
      <w:pPr>
        <w:jc w:val="center"/>
      </w:pPr>
      <w:r w:rsidRPr="00DF6751">
        <w:rPr>
          <w:noProof/>
        </w:rPr>
        <w:drawing>
          <wp:inline distT="0" distB="0" distL="0" distR="0" wp14:anchorId="4B8BDA7C" wp14:editId="43211784">
            <wp:extent cx="2401200" cy="1868400"/>
            <wp:effectExtent l="0" t="0" r="0" b="0"/>
            <wp:docPr id="18" name="图片 18" descr="E:\multi-object\multi-object\DTLZ7\hyper_DTLZ7_chine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ulti-object\multi-object\DTLZ7\hyper_DTLZ7_chinese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1200" cy="1868400"/>
                    </a:xfrm>
                    <a:prstGeom prst="rect">
                      <a:avLst/>
                    </a:prstGeom>
                    <a:noFill/>
                    <a:ln>
                      <a:noFill/>
                    </a:ln>
                  </pic:spPr>
                </pic:pic>
              </a:graphicData>
            </a:graphic>
          </wp:inline>
        </w:drawing>
      </w:r>
    </w:p>
    <w:p w14:paraId="4DCA524A" w14:textId="68131DE4" w:rsidR="00F6129C" w:rsidRDefault="00AC4153" w:rsidP="00F6129C">
      <w:pPr>
        <w:jc w:val="center"/>
        <w:rPr>
          <w:sz w:val="20"/>
          <w:szCs w:val="21"/>
        </w:rPr>
      </w:pPr>
      <w:r w:rsidRPr="00AC4153">
        <w:rPr>
          <w:noProof/>
          <w:sz w:val="20"/>
          <w:szCs w:val="21"/>
        </w:rPr>
        <w:drawing>
          <wp:inline distT="0" distB="0" distL="0" distR="0" wp14:anchorId="287CFEC0" wp14:editId="4D09820E">
            <wp:extent cx="2401200" cy="1868400"/>
            <wp:effectExtent l="0" t="0" r="0" b="0"/>
            <wp:docPr id="16" name="图片 16" descr="E:\multi-object\multi-object\DTLZ7\igd_DTLZ7_chine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ulti-object\multi-object\DTLZ7\igd_DTLZ7_chinese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200" cy="1868400"/>
                    </a:xfrm>
                    <a:prstGeom prst="rect">
                      <a:avLst/>
                    </a:prstGeom>
                    <a:noFill/>
                    <a:ln>
                      <a:noFill/>
                    </a:ln>
                  </pic:spPr>
                </pic:pic>
              </a:graphicData>
            </a:graphic>
          </wp:inline>
        </w:drawing>
      </w:r>
    </w:p>
    <w:p w14:paraId="71D0EFEC" w14:textId="7C3DFC26" w:rsidR="005165F4" w:rsidRPr="00FD1CFB" w:rsidRDefault="005165F4" w:rsidP="00F6129C">
      <w:pPr>
        <w:jc w:val="center"/>
        <w:rPr>
          <w:rFonts w:ascii="宋体" w:hAnsi="宋体"/>
          <w:sz w:val="15"/>
          <w:szCs w:val="15"/>
        </w:rPr>
      </w:pPr>
      <w:r w:rsidRPr="00FD1CFB">
        <w:rPr>
          <w:rFonts w:ascii="宋体" w:hAnsi="宋体" w:hint="eastAsia"/>
          <w:sz w:val="15"/>
          <w:szCs w:val="15"/>
        </w:rPr>
        <w:t>图</w:t>
      </w:r>
      <w:r w:rsidR="00100CCB">
        <w:rPr>
          <w:rFonts w:ascii="宋体" w:hAnsi="宋体"/>
          <w:sz w:val="15"/>
          <w:szCs w:val="15"/>
        </w:rPr>
        <w:t>3</w:t>
      </w:r>
      <w:r w:rsidRPr="00FD1CFB">
        <w:rPr>
          <w:rFonts w:ascii="宋体" w:hAnsi="宋体"/>
          <w:sz w:val="15"/>
          <w:szCs w:val="15"/>
        </w:rPr>
        <w:t xml:space="preserve"> </w:t>
      </w:r>
      <w:r w:rsidRPr="00FD1CFB">
        <w:rPr>
          <w:rFonts w:ascii="宋体" w:hAnsi="宋体" w:hint="eastAsia"/>
          <w:sz w:val="15"/>
          <w:szCs w:val="15"/>
        </w:rPr>
        <w:t>DTLZ</w:t>
      </w:r>
      <w:r w:rsidRPr="00FD1CFB">
        <w:rPr>
          <w:rFonts w:ascii="宋体" w:hAnsi="宋体"/>
          <w:sz w:val="15"/>
          <w:szCs w:val="15"/>
        </w:rPr>
        <w:t>7</w:t>
      </w:r>
      <w:r w:rsidRPr="00FD1CFB">
        <w:rPr>
          <w:rFonts w:ascii="宋体" w:hAnsi="宋体" w:hint="eastAsia"/>
          <w:sz w:val="15"/>
          <w:szCs w:val="15"/>
        </w:rPr>
        <w:t xml:space="preserve"> 函数上多目标优化算法对比</w:t>
      </w:r>
    </w:p>
    <w:p w14:paraId="43CC1237" w14:textId="31570BE2" w:rsidR="00EE27B0" w:rsidRPr="00EE27B0" w:rsidRDefault="00EE27B0" w:rsidP="00EE27B0">
      <w:pPr>
        <w:ind w:firstLineChars="200" w:firstLine="480"/>
        <w:jc w:val="both"/>
        <w:rPr>
          <w:noProof/>
        </w:rPr>
      </w:pPr>
    </w:p>
    <w:p w14:paraId="019AF3C9" w14:textId="20121FBB" w:rsidR="00C6326D" w:rsidRDefault="00EE27B0" w:rsidP="006C645C">
      <w:pPr>
        <w:jc w:val="center"/>
        <w:rPr>
          <w:noProof/>
          <w:sz w:val="20"/>
          <w:szCs w:val="21"/>
        </w:rPr>
      </w:pPr>
      <w:r w:rsidRPr="00EE27B0">
        <w:rPr>
          <w:noProof/>
          <w:sz w:val="20"/>
          <w:szCs w:val="21"/>
        </w:rPr>
        <w:lastRenderedPageBreak/>
        <w:drawing>
          <wp:inline distT="0" distB="0" distL="0" distR="0" wp14:anchorId="4253DFB0" wp14:editId="2AAA3347">
            <wp:extent cx="2401116" cy="1867535"/>
            <wp:effectExtent l="0" t="0" r="0" b="0"/>
            <wp:docPr id="10" name="图片 10" descr="E:\multi-object\multi-object\TWP\MO-TW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ulti-object\multi-object\TWP\MO-TWP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2727" cy="1868788"/>
                    </a:xfrm>
                    <a:prstGeom prst="rect">
                      <a:avLst/>
                    </a:prstGeom>
                    <a:noFill/>
                    <a:ln>
                      <a:noFill/>
                    </a:ln>
                  </pic:spPr>
                </pic:pic>
              </a:graphicData>
            </a:graphic>
          </wp:inline>
        </w:drawing>
      </w:r>
    </w:p>
    <w:p w14:paraId="213A2B5B" w14:textId="37E46C2F" w:rsidR="00E60922" w:rsidRDefault="00EE27B0" w:rsidP="00EE27B0">
      <w:pPr>
        <w:jc w:val="center"/>
        <w:rPr>
          <w:sz w:val="20"/>
          <w:szCs w:val="21"/>
        </w:rPr>
      </w:pPr>
      <w:r w:rsidRPr="00EE27B0">
        <w:rPr>
          <w:noProof/>
          <w:sz w:val="20"/>
          <w:szCs w:val="21"/>
        </w:rPr>
        <w:drawing>
          <wp:inline distT="0" distB="0" distL="0" distR="0" wp14:anchorId="720858E5" wp14:editId="5ED28371">
            <wp:extent cx="2401200" cy="1868400"/>
            <wp:effectExtent l="0" t="0" r="0" b="0"/>
            <wp:docPr id="9" name="图片 9" descr="E:\multi-object\multi-object\ARW\ARWM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ulti-object\multi-object\ARW\ARWMO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1200" cy="1868400"/>
                    </a:xfrm>
                    <a:prstGeom prst="rect">
                      <a:avLst/>
                    </a:prstGeom>
                    <a:noFill/>
                    <a:ln>
                      <a:noFill/>
                    </a:ln>
                  </pic:spPr>
                </pic:pic>
              </a:graphicData>
            </a:graphic>
          </wp:inline>
        </w:drawing>
      </w:r>
    </w:p>
    <w:p w14:paraId="512B4F7D" w14:textId="3D2B78E7" w:rsidR="00B93DB0" w:rsidRPr="00FD1CFB" w:rsidRDefault="005165F4" w:rsidP="00F6129C">
      <w:pPr>
        <w:jc w:val="center"/>
        <w:rPr>
          <w:sz w:val="15"/>
          <w:szCs w:val="15"/>
        </w:rPr>
      </w:pPr>
      <w:r w:rsidRPr="00FD1CFB">
        <w:rPr>
          <w:rFonts w:hint="eastAsia"/>
          <w:sz w:val="15"/>
          <w:szCs w:val="15"/>
        </w:rPr>
        <w:t>图</w:t>
      </w:r>
      <w:r w:rsidR="00100CCB">
        <w:rPr>
          <w:sz w:val="15"/>
          <w:szCs w:val="15"/>
        </w:rPr>
        <w:t>4</w:t>
      </w:r>
      <w:r w:rsidR="007662AB" w:rsidRPr="00FD1CFB">
        <w:rPr>
          <w:sz w:val="15"/>
          <w:szCs w:val="15"/>
        </w:rPr>
        <w:t xml:space="preserve"> </w:t>
      </w:r>
      <w:r w:rsidRPr="00FD1CFB">
        <w:rPr>
          <w:rFonts w:hint="eastAsia"/>
          <w:sz w:val="15"/>
          <w:szCs w:val="15"/>
        </w:rPr>
        <w:t>单柱大气模型上多目标算法的比较</w:t>
      </w:r>
    </w:p>
    <w:p w14:paraId="45D6739D" w14:textId="77777777" w:rsidR="008D3FFA" w:rsidRDefault="008D3FFA" w:rsidP="008D3FFA">
      <w:pPr>
        <w:spacing w:line="360" w:lineRule="exact"/>
        <w:outlineLvl w:val="0"/>
        <w:rPr>
          <w:rFonts w:eastAsia="黑体"/>
          <w:szCs w:val="21"/>
        </w:rPr>
      </w:pPr>
      <w:r w:rsidRPr="003E0953">
        <w:rPr>
          <w:rFonts w:eastAsia="黑体"/>
          <w:szCs w:val="21"/>
        </w:rPr>
        <w:t>结</w:t>
      </w:r>
      <w:r w:rsidRPr="003E0953">
        <w:rPr>
          <w:rFonts w:eastAsia="黑体"/>
          <w:szCs w:val="21"/>
        </w:rPr>
        <w:t xml:space="preserve"> </w:t>
      </w:r>
      <w:r w:rsidRPr="003E0953">
        <w:rPr>
          <w:rFonts w:eastAsia="黑体"/>
          <w:szCs w:val="21"/>
        </w:rPr>
        <w:t>论</w:t>
      </w:r>
    </w:p>
    <w:p w14:paraId="2C17E6D8" w14:textId="1CEBF9E2" w:rsidR="00AD1227" w:rsidRPr="00966EDD" w:rsidRDefault="000065A4" w:rsidP="001C4B43">
      <w:pPr>
        <w:ind w:firstLineChars="200" w:firstLine="400"/>
        <w:jc w:val="both"/>
        <w:rPr>
          <w:sz w:val="20"/>
          <w:szCs w:val="20"/>
        </w:rPr>
      </w:pPr>
      <w:r>
        <w:rPr>
          <w:rFonts w:hint="eastAsia"/>
          <w:sz w:val="20"/>
          <w:szCs w:val="20"/>
        </w:rPr>
        <w:t>本文</w:t>
      </w:r>
      <w:r w:rsidR="00AD1227" w:rsidRPr="00966EDD">
        <w:rPr>
          <w:rFonts w:hint="eastAsia"/>
          <w:sz w:val="20"/>
          <w:szCs w:val="20"/>
        </w:rPr>
        <w:t>首先分析了</w:t>
      </w:r>
      <w:r w:rsidR="00336E6D" w:rsidRPr="00966EDD">
        <w:rPr>
          <w:rFonts w:hint="eastAsia"/>
          <w:sz w:val="20"/>
          <w:szCs w:val="20"/>
        </w:rPr>
        <w:t>地球系统模式</w:t>
      </w:r>
      <w:r w:rsidR="00AD1227" w:rsidRPr="00966EDD">
        <w:rPr>
          <w:rFonts w:hint="eastAsia"/>
          <w:sz w:val="20"/>
          <w:szCs w:val="20"/>
        </w:rPr>
        <w:t>中面临的多目标优化问题。</w:t>
      </w:r>
      <w:r>
        <w:rPr>
          <w:rFonts w:hint="eastAsia"/>
          <w:sz w:val="20"/>
          <w:szCs w:val="20"/>
        </w:rPr>
        <w:t>然后</w:t>
      </w:r>
      <w:r w:rsidR="00AD1227" w:rsidRPr="00966EDD">
        <w:rPr>
          <w:rFonts w:hint="eastAsia"/>
          <w:sz w:val="20"/>
          <w:szCs w:val="20"/>
        </w:rPr>
        <w:t>对当前优化方法在复杂</w:t>
      </w:r>
      <w:r w:rsidR="00336E6D" w:rsidRPr="00966EDD">
        <w:rPr>
          <w:rFonts w:hint="eastAsia"/>
          <w:sz w:val="20"/>
          <w:szCs w:val="20"/>
        </w:rPr>
        <w:t>地球系统模式</w:t>
      </w:r>
      <w:r w:rsidR="00AD1227" w:rsidRPr="00966EDD">
        <w:rPr>
          <w:rFonts w:hint="eastAsia"/>
          <w:sz w:val="20"/>
          <w:szCs w:val="20"/>
        </w:rPr>
        <w:t>上使用所存在的问题做了简要分析，并提出了基于多层感知机神经网络（</w:t>
      </w:r>
      <w:r w:rsidR="00AD1227" w:rsidRPr="00966EDD">
        <w:rPr>
          <w:rFonts w:hint="eastAsia"/>
          <w:sz w:val="20"/>
          <w:szCs w:val="20"/>
        </w:rPr>
        <w:t>MLP</w:t>
      </w:r>
      <w:r w:rsidR="00AD1227" w:rsidRPr="00966EDD">
        <w:rPr>
          <w:rFonts w:hint="eastAsia"/>
          <w:sz w:val="20"/>
          <w:szCs w:val="20"/>
        </w:rPr>
        <w:t>）的代理模式优化算法</w:t>
      </w:r>
      <w:r w:rsidR="0017390D">
        <w:rPr>
          <w:rFonts w:hint="eastAsia"/>
          <w:sz w:val="20"/>
          <w:szCs w:val="20"/>
        </w:rPr>
        <w:t>MO</w:t>
      </w:r>
      <w:r w:rsidR="0017390D">
        <w:rPr>
          <w:sz w:val="20"/>
          <w:szCs w:val="20"/>
        </w:rPr>
        <w:t>-ANN</w:t>
      </w:r>
      <w:r w:rsidR="00AD1227" w:rsidRPr="00966EDD">
        <w:rPr>
          <w:rFonts w:hint="eastAsia"/>
          <w:sz w:val="20"/>
          <w:szCs w:val="20"/>
        </w:rPr>
        <w:t>。此算法利用基于</w:t>
      </w:r>
      <w:r w:rsidR="00AD1227" w:rsidRPr="00966EDD">
        <w:rPr>
          <w:rFonts w:hint="eastAsia"/>
          <w:sz w:val="20"/>
          <w:szCs w:val="20"/>
        </w:rPr>
        <w:t>MLP</w:t>
      </w:r>
      <w:r w:rsidR="00AD1227" w:rsidRPr="00966EDD">
        <w:rPr>
          <w:rFonts w:hint="eastAsia"/>
          <w:sz w:val="20"/>
          <w:szCs w:val="20"/>
        </w:rPr>
        <w:t>的回归模型代替真实</w:t>
      </w:r>
      <w:r w:rsidR="00336E6D" w:rsidRPr="00966EDD">
        <w:rPr>
          <w:rFonts w:hint="eastAsia"/>
          <w:sz w:val="20"/>
          <w:szCs w:val="20"/>
        </w:rPr>
        <w:t>地球系统模式</w:t>
      </w:r>
      <w:r w:rsidR="0017390D">
        <w:rPr>
          <w:rFonts w:hint="eastAsia"/>
          <w:sz w:val="20"/>
          <w:szCs w:val="20"/>
        </w:rPr>
        <w:t>预测最优采样点，每增加一次采样点更新一次代理模型。最后本文</w:t>
      </w:r>
      <w:r w:rsidR="00AD1227" w:rsidRPr="00966EDD">
        <w:rPr>
          <w:rFonts w:hint="eastAsia"/>
          <w:sz w:val="20"/>
          <w:szCs w:val="20"/>
        </w:rPr>
        <w:t>将</w:t>
      </w:r>
      <w:r w:rsidR="00866FC2">
        <w:rPr>
          <w:rFonts w:hint="eastAsia"/>
          <w:sz w:val="20"/>
          <w:szCs w:val="20"/>
        </w:rPr>
        <w:t>M</w:t>
      </w:r>
      <w:r w:rsidR="00866FC2">
        <w:rPr>
          <w:sz w:val="20"/>
          <w:szCs w:val="20"/>
        </w:rPr>
        <w:t>O-ANN</w:t>
      </w:r>
      <w:r w:rsidR="00866FC2">
        <w:rPr>
          <w:rFonts w:hint="eastAsia"/>
          <w:sz w:val="20"/>
          <w:szCs w:val="20"/>
        </w:rPr>
        <w:t>与</w:t>
      </w:r>
      <w:r w:rsidR="00AD1227" w:rsidRPr="00966EDD">
        <w:rPr>
          <w:rFonts w:hint="eastAsia"/>
          <w:sz w:val="20"/>
          <w:szCs w:val="20"/>
        </w:rPr>
        <w:t>常用</w:t>
      </w:r>
      <w:r>
        <w:rPr>
          <w:rFonts w:hint="eastAsia"/>
          <w:sz w:val="20"/>
          <w:szCs w:val="20"/>
        </w:rPr>
        <w:t>多目标</w:t>
      </w:r>
      <w:r w:rsidR="00AD1227" w:rsidRPr="00966EDD">
        <w:rPr>
          <w:rFonts w:hint="eastAsia"/>
          <w:sz w:val="20"/>
          <w:szCs w:val="20"/>
        </w:rPr>
        <w:t>优化算法在复杂函数和单柱大气模式上的优化性能进行了对比，</w:t>
      </w:r>
      <w:r w:rsidR="001A0F9A">
        <w:rPr>
          <w:rFonts w:hint="eastAsia"/>
          <w:sz w:val="20"/>
          <w:szCs w:val="20"/>
        </w:rPr>
        <w:t>结果表明新提出的</w:t>
      </w:r>
      <w:r w:rsidR="00AD1227" w:rsidRPr="00966EDD">
        <w:rPr>
          <w:rFonts w:hint="eastAsia"/>
          <w:sz w:val="20"/>
          <w:szCs w:val="20"/>
        </w:rPr>
        <w:t>多目标代理模式优化算法</w:t>
      </w:r>
      <w:r w:rsidR="00AD1227" w:rsidRPr="00966EDD">
        <w:rPr>
          <w:rFonts w:hint="eastAsia"/>
          <w:sz w:val="20"/>
          <w:szCs w:val="20"/>
        </w:rPr>
        <w:t>MO-ANN</w:t>
      </w:r>
      <w:r w:rsidR="0017390D">
        <w:rPr>
          <w:rFonts w:hint="eastAsia"/>
          <w:sz w:val="20"/>
          <w:szCs w:val="20"/>
        </w:rPr>
        <w:t>在复杂数学函数和单柱大气模式上都具有明显的优势</w:t>
      </w:r>
      <w:r w:rsidR="001A0F9A">
        <w:rPr>
          <w:rFonts w:hint="eastAsia"/>
          <w:sz w:val="20"/>
          <w:szCs w:val="20"/>
        </w:rPr>
        <w:t>，在</w:t>
      </w:r>
      <w:r w:rsidR="001A0F9A">
        <w:rPr>
          <w:rFonts w:hint="eastAsia"/>
          <w:sz w:val="20"/>
          <w:szCs w:val="20"/>
        </w:rPr>
        <w:t>TW</w:t>
      </w:r>
      <w:r w:rsidR="001A0F9A">
        <w:rPr>
          <w:sz w:val="20"/>
          <w:szCs w:val="20"/>
        </w:rPr>
        <w:t>P-ICE</w:t>
      </w:r>
      <w:r w:rsidR="001A0F9A">
        <w:rPr>
          <w:rFonts w:hint="eastAsia"/>
          <w:sz w:val="20"/>
          <w:szCs w:val="20"/>
        </w:rPr>
        <w:t>模式上收敛速度</w:t>
      </w:r>
      <w:r w:rsidR="00AD1227" w:rsidRPr="00966EDD">
        <w:rPr>
          <w:rFonts w:hint="eastAsia"/>
          <w:sz w:val="20"/>
          <w:szCs w:val="20"/>
        </w:rPr>
        <w:t>可相对</w:t>
      </w:r>
      <w:r w:rsidR="00AD1227" w:rsidRPr="00966EDD">
        <w:rPr>
          <w:rFonts w:hint="eastAsia"/>
          <w:sz w:val="20"/>
          <w:szCs w:val="20"/>
        </w:rPr>
        <w:t>NSGAIII</w:t>
      </w:r>
      <w:r w:rsidR="00AD1227" w:rsidRPr="00966EDD">
        <w:rPr>
          <w:rFonts w:hint="eastAsia"/>
          <w:sz w:val="20"/>
          <w:szCs w:val="20"/>
        </w:rPr>
        <w:t>提升</w:t>
      </w:r>
      <w:r w:rsidR="00AD1227" w:rsidRPr="00966EDD">
        <w:rPr>
          <w:rFonts w:hint="eastAsia"/>
          <w:sz w:val="20"/>
          <w:szCs w:val="20"/>
        </w:rPr>
        <w:t>5</w:t>
      </w:r>
      <w:r w:rsidR="00AD1227" w:rsidRPr="00966EDD">
        <w:rPr>
          <w:rFonts w:hint="eastAsia"/>
          <w:sz w:val="20"/>
          <w:szCs w:val="20"/>
        </w:rPr>
        <w:t>倍以上。综上所述基于多层感知机代理模式的</w:t>
      </w:r>
      <w:r w:rsidR="001A0F9A">
        <w:rPr>
          <w:rFonts w:hint="eastAsia"/>
          <w:sz w:val="20"/>
          <w:szCs w:val="20"/>
        </w:rPr>
        <w:t>多目标</w:t>
      </w:r>
      <w:r w:rsidR="00AD1227" w:rsidRPr="00966EDD">
        <w:rPr>
          <w:rFonts w:hint="eastAsia"/>
          <w:sz w:val="20"/>
          <w:szCs w:val="20"/>
        </w:rPr>
        <w:t>优化算法能够更加全面有效地应对</w:t>
      </w:r>
      <w:r w:rsidR="001A0F9A">
        <w:rPr>
          <w:rFonts w:hint="eastAsia"/>
          <w:sz w:val="20"/>
          <w:szCs w:val="20"/>
        </w:rPr>
        <w:t>复杂地球系统模式上的</w:t>
      </w:r>
      <w:r w:rsidR="00AD1227" w:rsidRPr="00966EDD">
        <w:rPr>
          <w:rFonts w:hint="eastAsia"/>
          <w:sz w:val="20"/>
          <w:szCs w:val="20"/>
        </w:rPr>
        <w:t>参数优化问题。</w:t>
      </w:r>
    </w:p>
    <w:p w14:paraId="5DC16E15" w14:textId="3F333F80" w:rsidR="00CD0B9E" w:rsidRPr="003339E2" w:rsidRDefault="00CD0B9E" w:rsidP="00AD1227">
      <w:pPr>
        <w:spacing w:line="300" w:lineRule="exact"/>
        <w:jc w:val="both"/>
        <w:rPr>
          <w:sz w:val="20"/>
          <w:szCs w:val="21"/>
        </w:rPr>
      </w:pPr>
      <w:r w:rsidRPr="009C7540">
        <w:rPr>
          <w:rFonts w:eastAsia="黑体"/>
          <w:sz w:val="20"/>
          <w:szCs w:val="28"/>
        </w:rPr>
        <w:t>参考文献</w:t>
      </w:r>
    </w:p>
    <w:p w14:paraId="7B91E0BA" w14:textId="2225D7D0" w:rsidR="00BB4807" w:rsidRDefault="00BB4807" w:rsidP="00BB4807">
      <w:pPr>
        <w:pStyle w:val="ab"/>
        <w:numPr>
          <w:ilvl w:val="0"/>
          <w:numId w:val="4"/>
        </w:numPr>
        <w:spacing w:line="300" w:lineRule="exact"/>
        <w:ind w:firstLineChars="0"/>
        <w:rPr>
          <w:rFonts w:ascii="Times New Roman" w:cs="Times New Roman"/>
          <w:sz w:val="18"/>
          <w:szCs w:val="18"/>
        </w:rPr>
      </w:pPr>
      <w:r w:rsidRPr="00BB4807">
        <w:rPr>
          <w:rFonts w:ascii="Times New Roman" w:cs="Times New Roman" w:hint="eastAsia"/>
          <w:sz w:val="18"/>
          <w:szCs w:val="18"/>
        </w:rPr>
        <w:t>王斌，周天军，俞永强，等</w:t>
      </w:r>
      <w:r w:rsidRPr="00BB4807">
        <w:rPr>
          <w:rFonts w:ascii="Times New Roman" w:cs="Times New Roman" w:hint="eastAsia"/>
          <w:sz w:val="18"/>
          <w:szCs w:val="18"/>
        </w:rPr>
        <w:t>.</w:t>
      </w:r>
      <w:r w:rsidRPr="00BB4807">
        <w:rPr>
          <w:rFonts w:ascii="Times New Roman" w:cs="Times New Roman" w:hint="eastAsia"/>
          <w:sz w:val="18"/>
          <w:szCs w:val="18"/>
        </w:rPr>
        <w:t>地球系统模式发展展望</w:t>
      </w:r>
      <w:r w:rsidRPr="00BB4807">
        <w:rPr>
          <w:rFonts w:ascii="Times New Roman" w:cs="Times New Roman" w:hint="eastAsia"/>
          <w:sz w:val="18"/>
          <w:szCs w:val="18"/>
        </w:rPr>
        <w:t>[J].</w:t>
      </w:r>
      <w:r w:rsidRPr="00BB4807">
        <w:rPr>
          <w:rFonts w:ascii="Times New Roman" w:cs="Times New Roman" w:hint="eastAsia"/>
          <w:sz w:val="18"/>
          <w:szCs w:val="18"/>
        </w:rPr>
        <w:t>气象学报，</w:t>
      </w:r>
      <w:r w:rsidRPr="00BB4807">
        <w:rPr>
          <w:rFonts w:ascii="Times New Roman" w:cs="Times New Roman" w:hint="eastAsia"/>
          <w:sz w:val="18"/>
          <w:szCs w:val="18"/>
        </w:rPr>
        <w:t>2008</w:t>
      </w:r>
      <w:r w:rsidRPr="00BB4807">
        <w:rPr>
          <w:rFonts w:ascii="Times New Roman" w:cs="Times New Roman" w:hint="eastAsia"/>
          <w:sz w:val="18"/>
          <w:szCs w:val="18"/>
        </w:rPr>
        <w:t>，</w:t>
      </w:r>
      <w:r w:rsidRPr="00BB4807">
        <w:rPr>
          <w:rFonts w:ascii="Times New Roman" w:cs="Times New Roman" w:hint="eastAsia"/>
          <w:sz w:val="18"/>
          <w:szCs w:val="18"/>
        </w:rPr>
        <w:t>66(6)</w:t>
      </w:r>
      <w:r w:rsidRPr="00BB4807">
        <w:rPr>
          <w:rFonts w:ascii="Times New Roman" w:cs="Times New Roman" w:hint="eastAsia"/>
          <w:sz w:val="18"/>
          <w:szCs w:val="18"/>
        </w:rPr>
        <w:t>：</w:t>
      </w:r>
      <w:r w:rsidRPr="00BB4807">
        <w:rPr>
          <w:rFonts w:ascii="Times New Roman" w:cs="Times New Roman" w:hint="eastAsia"/>
          <w:sz w:val="18"/>
          <w:szCs w:val="18"/>
        </w:rPr>
        <w:t>857-869.</w:t>
      </w:r>
    </w:p>
    <w:p w14:paraId="20D50069" w14:textId="68CC6D5B" w:rsidR="000A0F90" w:rsidRPr="000A0F90" w:rsidRDefault="000A0F90" w:rsidP="000A0F90">
      <w:pPr>
        <w:pStyle w:val="ab"/>
        <w:numPr>
          <w:ilvl w:val="0"/>
          <w:numId w:val="4"/>
        </w:numPr>
        <w:spacing w:line="300" w:lineRule="exact"/>
        <w:ind w:firstLineChars="0"/>
        <w:rPr>
          <w:rFonts w:ascii="Times New Roman" w:cs="Times New Roman"/>
          <w:sz w:val="18"/>
          <w:szCs w:val="18"/>
        </w:rPr>
      </w:pPr>
      <w:r w:rsidRPr="000A0F90">
        <w:rPr>
          <w:rFonts w:ascii="Times New Roman" w:cs="Times New Roman"/>
          <w:sz w:val="18"/>
          <w:szCs w:val="18"/>
        </w:rPr>
        <w:t>Mastrandrea M D, Mach K J, Plattner G K, et al. The ipcc ar5 guidance note on consistent</w:t>
      </w:r>
      <w:r>
        <w:rPr>
          <w:rFonts w:ascii="Times New Roman" w:cs="Times New Roman" w:hint="eastAsia"/>
          <w:sz w:val="18"/>
          <w:szCs w:val="18"/>
        </w:rPr>
        <w:t xml:space="preserve"> </w:t>
      </w:r>
      <w:r w:rsidRPr="000A0F90">
        <w:rPr>
          <w:rFonts w:ascii="Times New Roman" w:cs="Times New Roman"/>
          <w:sz w:val="18"/>
          <w:szCs w:val="18"/>
        </w:rPr>
        <w:t>treatment of uncertainties: a common approach across the working groups[J]. Climatic Change,</w:t>
      </w:r>
      <w:r w:rsidRPr="000A0F90">
        <w:rPr>
          <w:rFonts w:ascii="Times New Roman" w:cs="Times New Roman" w:hint="eastAsia"/>
          <w:sz w:val="18"/>
          <w:szCs w:val="18"/>
        </w:rPr>
        <w:t xml:space="preserve"> </w:t>
      </w:r>
      <w:r w:rsidRPr="000A0F90">
        <w:rPr>
          <w:rFonts w:ascii="Times New Roman" w:cs="Times New Roman"/>
          <w:sz w:val="18"/>
          <w:szCs w:val="18"/>
        </w:rPr>
        <w:t>2011, 108(4):675.</w:t>
      </w:r>
    </w:p>
    <w:p w14:paraId="04443E68" w14:textId="4E241115" w:rsidR="00BB4807" w:rsidRDefault="00BB4807" w:rsidP="00BB4807">
      <w:pPr>
        <w:pStyle w:val="ab"/>
        <w:numPr>
          <w:ilvl w:val="0"/>
          <w:numId w:val="4"/>
        </w:numPr>
        <w:spacing w:line="300" w:lineRule="exact"/>
        <w:ind w:firstLineChars="0"/>
        <w:rPr>
          <w:rFonts w:ascii="Times New Roman" w:cs="Times New Roman"/>
          <w:sz w:val="18"/>
          <w:szCs w:val="18"/>
        </w:rPr>
      </w:pPr>
      <w:bookmarkStart w:id="3" w:name="OLE_LINK4"/>
      <w:bookmarkStart w:id="4" w:name="OLE_LINK5"/>
      <w:r w:rsidRPr="00BB4807">
        <w:rPr>
          <w:rFonts w:ascii="Times New Roman" w:cs="Times New Roman"/>
          <w:sz w:val="18"/>
          <w:szCs w:val="18"/>
        </w:rPr>
        <w:t>Deb K, Jain H. An evolutionary many-objective optimization algorithm using reference-point-based nondominated sorting approach, part i: solving pr</w:t>
      </w:r>
      <w:r>
        <w:rPr>
          <w:rFonts w:ascii="Times New Roman" w:cs="Times New Roman"/>
          <w:sz w:val="18"/>
          <w:szCs w:val="18"/>
        </w:rPr>
        <w:t xml:space="preserve">oblems </w:t>
      </w:r>
      <w:r>
        <w:rPr>
          <w:rFonts w:ascii="Times New Roman" w:cs="Times New Roman"/>
          <w:sz w:val="18"/>
          <w:szCs w:val="18"/>
        </w:rPr>
        <w:t xml:space="preserve">with box constraints[J]. </w:t>
      </w:r>
      <w:r w:rsidRPr="00BB4807">
        <w:rPr>
          <w:rFonts w:ascii="Times New Roman" w:cs="Times New Roman"/>
          <w:sz w:val="18"/>
          <w:szCs w:val="18"/>
        </w:rPr>
        <w:t>IEEE</w:t>
      </w:r>
      <w:r>
        <w:rPr>
          <w:rFonts w:ascii="Times New Roman" w:cs="Times New Roman"/>
          <w:sz w:val="18"/>
          <w:szCs w:val="18"/>
        </w:rPr>
        <w:t xml:space="preserve"> </w:t>
      </w:r>
      <w:r w:rsidRPr="00BB4807">
        <w:rPr>
          <w:rFonts w:ascii="Times New Roman" w:cs="Times New Roman"/>
          <w:sz w:val="18"/>
          <w:szCs w:val="18"/>
        </w:rPr>
        <w:t>Transactions on Evolutionary Computation, 2014, 18(4):577-601.</w:t>
      </w:r>
    </w:p>
    <w:bookmarkEnd w:id="3"/>
    <w:bookmarkEnd w:id="4"/>
    <w:p w14:paraId="55B16841" w14:textId="122263C3" w:rsidR="00CD0B9E" w:rsidRPr="00BB4807" w:rsidRDefault="000A0F90" w:rsidP="000A0F90">
      <w:pPr>
        <w:pStyle w:val="ab"/>
        <w:numPr>
          <w:ilvl w:val="0"/>
          <w:numId w:val="4"/>
        </w:numPr>
        <w:spacing w:line="300" w:lineRule="exact"/>
        <w:ind w:firstLineChars="0"/>
        <w:rPr>
          <w:rFonts w:ascii="Times New Roman" w:cs="Times New Roman"/>
          <w:sz w:val="18"/>
          <w:szCs w:val="18"/>
        </w:rPr>
      </w:pPr>
      <w:r>
        <w:rPr>
          <w:rFonts w:ascii="Times New Roman" w:cs="Times New Roman"/>
          <w:sz w:val="18"/>
          <w:szCs w:val="18"/>
        </w:rPr>
        <w:t xml:space="preserve">Zhang, Q, </w:t>
      </w:r>
      <w:r w:rsidRPr="000A0F90">
        <w:rPr>
          <w:rFonts w:ascii="Times New Roman" w:cs="Times New Roman"/>
          <w:sz w:val="18"/>
          <w:szCs w:val="18"/>
        </w:rPr>
        <w:t>Hui Li. "MOEA/D: A multiobjective evolutionary al</w:t>
      </w:r>
      <w:r>
        <w:rPr>
          <w:rFonts w:ascii="Times New Roman" w:cs="Times New Roman"/>
          <w:sz w:val="18"/>
          <w:szCs w:val="18"/>
        </w:rPr>
        <w:t>gorithm based on decomposition[J].</w:t>
      </w:r>
      <w:r w:rsidRPr="000A0F90">
        <w:rPr>
          <w:rFonts w:ascii="Times New Roman" w:cs="Times New Roman"/>
          <w:sz w:val="18"/>
          <w:szCs w:val="18"/>
        </w:rPr>
        <w:t xml:space="preserve"> IEEE Transacti</w:t>
      </w:r>
      <w:r>
        <w:rPr>
          <w:rFonts w:ascii="Times New Roman" w:cs="Times New Roman"/>
          <w:sz w:val="18"/>
          <w:szCs w:val="18"/>
        </w:rPr>
        <w:t>ons on evolutionary computation, 2007, 11(6):</w:t>
      </w:r>
      <w:r w:rsidRPr="000A0F90">
        <w:rPr>
          <w:rFonts w:ascii="Times New Roman" w:cs="Times New Roman"/>
          <w:sz w:val="18"/>
          <w:szCs w:val="18"/>
        </w:rPr>
        <w:t>712-731.</w:t>
      </w:r>
    </w:p>
    <w:p w14:paraId="0C37055C" w14:textId="2B292F6A" w:rsidR="000A0F90" w:rsidRDefault="000A0F90" w:rsidP="000A0F90">
      <w:pPr>
        <w:pStyle w:val="ab"/>
        <w:numPr>
          <w:ilvl w:val="0"/>
          <w:numId w:val="4"/>
        </w:numPr>
        <w:spacing w:line="300" w:lineRule="exact"/>
        <w:ind w:firstLineChars="0"/>
        <w:rPr>
          <w:rFonts w:ascii="Times New Roman" w:cs="Times New Roman"/>
          <w:sz w:val="18"/>
          <w:szCs w:val="18"/>
        </w:rPr>
      </w:pPr>
      <w:r w:rsidRPr="00BB4807">
        <w:rPr>
          <w:rFonts w:ascii="Times New Roman" w:cs="Times New Roman"/>
          <w:sz w:val="18"/>
          <w:szCs w:val="18"/>
        </w:rPr>
        <w:t>Zhang T, Li L, Lin Y, et al. An automatic and effective parameter optimization method for</w:t>
      </w:r>
      <w:r>
        <w:rPr>
          <w:rFonts w:ascii="Times New Roman" w:cs="Times New Roman" w:hint="eastAsia"/>
          <w:sz w:val="18"/>
          <w:szCs w:val="18"/>
        </w:rPr>
        <w:t xml:space="preserve"> </w:t>
      </w:r>
      <w:r w:rsidRPr="00BB4807">
        <w:rPr>
          <w:rFonts w:ascii="Times New Roman" w:cs="Times New Roman"/>
          <w:sz w:val="18"/>
          <w:szCs w:val="18"/>
        </w:rPr>
        <w:t>model tuning[J]. Geoscientific Model Development, 2015, 8(11):3579-3591.</w:t>
      </w:r>
    </w:p>
    <w:p w14:paraId="660CBAAA" w14:textId="0D118632" w:rsidR="00D531DC" w:rsidRPr="00D531DC" w:rsidRDefault="00D531DC" w:rsidP="00D531DC">
      <w:pPr>
        <w:pStyle w:val="ab"/>
        <w:numPr>
          <w:ilvl w:val="0"/>
          <w:numId w:val="4"/>
        </w:numPr>
        <w:spacing w:line="300" w:lineRule="exact"/>
        <w:ind w:firstLineChars="0"/>
        <w:rPr>
          <w:rFonts w:ascii="Times New Roman" w:cs="Times New Roman"/>
          <w:sz w:val="18"/>
          <w:szCs w:val="18"/>
        </w:rPr>
      </w:pPr>
      <w:r w:rsidRPr="00D531DC">
        <w:rPr>
          <w:rFonts w:ascii="Times New Roman" w:cs="Times New Roman"/>
          <w:sz w:val="18"/>
          <w:szCs w:val="18"/>
        </w:rPr>
        <w:t>Xu H, Zhang T, Luo Y, et al. Parameter calibration in global soil carbon models using surrogate-based optimization[J]. Geoscientific Model Development, 2018, 11(7):3027-3044.</w:t>
      </w:r>
    </w:p>
    <w:p w14:paraId="2DA21596" w14:textId="51CCFFCC" w:rsidR="00D531DC" w:rsidRPr="00D531DC" w:rsidRDefault="00D531DC" w:rsidP="00D531DC">
      <w:pPr>
        <w:pStyle w:val="ab"/>
        <w:numPr>
          <w:ilvl w:val="0"/>
          <w:numId w:val="4"/>
        </w:numPr>
        <w:spacing w:line="300" w:lineRule="exact"/>
        <w:ind w:firstLineChars="0"/>
        <w:rPr>
          <w:rFonts w:ascii="Times New Roman" w:cs="Times New Roman"/>
          <w:sz w:val="18"/>
          <w:szCs w:val="18"/>
        </w:rPr>
      </w:pPr>
      <w:r w:rsidRPr="00D531DC">
        <w:rPr>
          <w:rFonts w:ascii="Times New Roman" w:cs="Times New Roman"/>
          <w:sz w:val="18"/>
          <w:szCs w:val="18"/>
        </w:rPr>
        <w:t>RegisRG, ShoemakerCA. A</w:t>
      </w:r>
      <w:r w:rsidR="0017390D">
        <w:rPr>
          <w:rFonts w:ascii="Times New Roman" w:cs="Times New Roman"/>
          <w:sz w:val="18"/>
          <w:szCs w:val="18"/>
        </w:rPr>
        <w:t xml:space="preserve"> </w:t>
      </w:r>
      <w:r w:rsidRPr="00D531DC">
        <w:rPr>
          <w:rFonts w:ascii="Times New Roman" w:cs="Times New Roman"/>
          <w:sz w:val="18"/>
          <w:szCs w:val="18"/>
        </w:rPr>
        <w:t>stochastic radial basis function method for the global optimization</w:t>
      </w:r>
      <w:r>
        <w:rPr>
          <w:rFonts w:ascii="Times New Roman" w:cs="Times New Roman" w:hint="eastAsia"/>
          <w:sz w:val="18"/>
          <w:szCs w:val="18"/>
        </w:rPr>
        <w:t xml:space="preserve"> </w:t>
      </w:r>
      <w:r w:rsidRPr="00D531DC">
        <w:rPr>
          <w:rFonts w:ascii="Times New Roman" w:cs="Times New Roman"/>
          <w:sz w:val="18"/>
          <w:szCs w:val="18"/>
        </w:rPr>
        <w:t>of expensive functions[J]. INFORMS Journal on Computing, 2007, 19(4):497-509.</w:t>
      </w:r>
    </w:p>
    <w:p w14:paraId="25CA2295" w14:textId="28811F02" w:rsidR="00CD0B9E" w:rsidRPr="00540B0A" w:rsidRDefault="00540B0A" w:rsidP="00540B0A">
      <w:pPr>
        <w:pStyle w:val="ab"/>
        <w:numPr>
          <w:ilvl w:val="0"/>
          <w:numId w:val="4"/>
        </w:numPr>
        <w:spacing w:line="300" w:lineRule="exact"/>
        <w:ind w:firstLineChars="0"/>
        <w:rPr>
          <w:rFonts w:ascii="Times New Roman" w:cs="Times New Roman"/>
          <w:sz w:val="18"/>
          <w:szCs w:val="18"/>
        </w:rPr>
      </w:pPr>
      <w:r w:rsidRPr="00540B0A">
        <w:rPr>
          <w:rFonts w:ascii="Times New Roman" w:cs="Times New Roman"/>
          <w:sz w:val="18"/>
          <w:szCs w:val="18"/>
        </w:rPr>
        <w:t>Selmic R R, Lewis F L. Neural-network approximation of piecewise continuous functions:</w:t>
      </w:r>
      <w:r>
        <w:rPr>
          <w:rFonts w:ascii="Times New Roman" w:cs="Times New Roman" w:hint="eastAsia"/>
          <w:sz w:val="18"/>
          <w:szCs w:val="18"/>
        </w:rPr>
        <w:t xml:space="preserve"> </w:t>
      </w:r>
      <w:r w:rsidRPr="00540B0A">
        <w:rPr>
          <w:rFonts w:ascii="Times New Roman" w:cs="Times New Roman"/>
          <w:sz w:val="18"/>
          <w:szCs w:val="18"/>
        </w:rPr>
        <w:t>application to friction compensation[J]. IEEE transactions on neural networks, 2002, 13(3):745-751.</w:t>
      </w:r>
    </w:p>
    <w:p w14:paraId="569D7EE7" w14:textId="78733E43" w:rsidR="00CD0B9E" w:rsidRDefault="00367BFE" w:rsidP="00367BFE">
      <w:pPr>
        <w:pStyle w:val="ab"/>
        <w:numPr>
          <w:ilvl w:val="0"/>
          <w:numId w:val="4"/>
        </w:numPr>
        <w:spacing w:line="300" w:lineRule="exact"/>
        <w:ind w:firstLineChars="0"/>
        <w:rPr>
          <w:rFonts w:ascii="Times New Roman" w:cs="Times New Roman"/>
          <w:sz w:val="18"/>
          <w:szCs w:val="18"/>
        </w:rPr>
      </w:pPr>
      <w:r w:rsidRPr="00367BFE">
        <w:rPr>
          <w:rFonts w:ascii="Times New Roman" w:cs="Times New Roman"/>
          <w:sz w:val="18"/>
          <w:szCs w:val="18"/>
        </w:rPr>
        <w:t>Zitzler E, Deb K, Thiele L. Comparison of multiobjective evolutionary algorithms: Empiricalresults[J]. Evolutionary computation, 2000, 8(2):173-195.</w:t>
      </w:r>
    </w:p>
    <w:p w14:paraId="78288D64" w14:textId="5E38B2E1" w:rsidR="00C06F3B" w:rsidRDefault="00E97D83" w:rsidP="00E97D83">
      <w:pPr>
        <w:pStyle w:val="ab"/>
        <w:numPr>
          <w:ilvl w:val="0"/>
          <w:numId w:val="4"/>
        </w:numPr>
        <w:spacing w:line="300" w:lineRule="exact"/>
        <w:ind w:firstLineChars="0"/>
        <w:rPr>
          <w:rFonts w:ascii="Times New Roman" w:cs="Times New Roman"/>
          <w:sz w:val="18"/>
          <w:szCs w:val="18"/>
        </w:rPr>
      </w:pPr>
      <w:r>
        <w:rPr>
          <w:rFonts w:ascii="Times New Roman" w:cs="Times New Roman"/>
          <w:sz w:val="18"/>
          <w:szCs w:val="18"/>
        </w:rPr>
        <w:t xml:space="preserve">Coello C A </w:t>
      </w:r>
      <w:r w:rsidRPr="00E97D83">
        <w:rPr>
          <w:rFonts w:ascii="Times New Roman" w:cs="Times New Roman"/>
          <w:sz w:val="18"/>
          <w:szCs w:val="18"/>
        </w:rPr>
        <w:t>C,</w:t>
      </w:r>
      <w:r>
        <w:rPr>
          <w:rFonts w:ascii="Times New Roman" w:cs="Times New Roman"/>
          <w:sz w:val="18"/>
          <w:szCs w:val="18"/>
        </w:rPr>
        <w:t xml:space="preserve"> Lamont G B, Van Veldhuizen D A</w:t>
      </w:r>
      <w:r w:rsidR="00C06F3B" w:rsidRPr="00C06F3B">
        <w:rPr>
          <w:rFonts w:ascii="Times New Roman" w:cs="Times New Roman"/>
          <w:sz w:val="18"/>
          <w:szCs w:val="18"/>
        </w:rPr>
        <w:t>. Evolutionary algorithms for so</w:t>
      </w:r>
      <w:r w:rsidR="00C06F3B">
        <w:rPr>
          <w:rFonts w:ascii="Times New Roman" w:cs="Times New Roman"/>
          <w:sz w:val="18"/>
          <w:szCs w:val="18"/>
        </w:rPr>
        <w:t>lving multi-objective problems[M].</w:t>
      </w:r>
      <w:r w:rsidR="00C06F3B" w:rsidRPr="00C06F3B">
        <w:rPr>
          <w:rFonts w:ascii="Times New Roman" w:cs="Times New Roman"/>
          <w:sz w:val="18"/>
          <w:szCs w:val="18"/>
        </w:rPr>
        <w:t xml:space="preserve"> New York: Springer, 2007.</w:t>
      </w:r>
    </w:p>
    <w:p w14:paraId="4F2269A3" w14:textId="332A858F" w:rsidR="00367BFE" w:rsidRPr="00367BFE" w:rsidRDefault="00367BFE" w:rsidP="00367BFE">
      <w:pPr>
        <w:pStyle w:val="af4"/>
        <w:numPr>
          <w:ilvl w:val="0"/>
          <w:numId w:val="4"/>
        </w:numPr>
        <w:ind w:firstLineChars="0"/>
        <w:rPr>
          <w:sz w:val="18"/>
          <w:szCs w:val="18"/>
        </w:rPr>
      </w:pPr>
      <w:r w:rsidRPr="00367BFE">
        <w:rPr>
          <w:sz w:val="18"/>
          <w:szCs w:val="18"/>
        </w:rPr>
        <w:t>Lin Y, Donner L J, Petch J, et al. Twp-ice global atmospheri</w:t>
      </w:r>
      <w:r w:rsidR="001C4B43">
        <w:rPr>
          <w:sz w:val="18"/>
          <w:szCs w:val="18"/>
        </w:rPr>
        <w:t xml:space="preserve">c model intercomparison: </w:t>
      </w:r>
      <w:r>
        <w:rPr>
          <w:sz w:val="18"/>
          <w:szCs w:val="18"/>
        </w:rPr>
        <w:t>Convec</w:t>
      </w:r>
      <w:r w:rsidRPr="00367BFE">
        <w:rPr>
          <w:sz w:val="18"/>
          <w:szCs w:val="18"/>
        </w:rPr>
        <w:t>tion responsiveness and resolution impact[J]. Journal of Geophysical Resea</w:t>
      </w:r>
      <w:r w:rsidR="001C4B43">
        <w:rPr>
          <w:sz w:val="18"/>
          <w:szCs w:val="18"/>
        </w:rPr>
        <w:t>rch: Atmospheres, 2012, 117(D9)</w:t>
      </w:r>
      <w:r w:rsidR="001C4B43">
        <w:rPr>
          <w:rFonts w:hint="eastAsia"/>
          <w:sz w:val="18"/>
          <w:szCs w:val="18"/>
        </w:rPr>
        <w:t>:</w:t>
      </w:r>
      <w:r w:rsidR="001C4B43">
        <w:rPr>
          <w:sz w:val="18"/>
          <w:szCs w:val="18"/>
        </w:rPr>
        <w:t xml:space="preserve"> D09111.</w:t>
      </w:r>
    </w:p>
    <w:p w14:paraId="0B476E7F" w14:textId="767F8CA8" w:rsidR="00E97D83" w:rsidRPr="000D00CD" w:rsidRDefault="000D00CD" w:rsidP="000D00CD">
      <w:pPr>
        <w:pStyle w:val="af4"/>
        <w:numPr>
          <w:ilvl w:val="0"/>
          <w:numId w:val="4"/>
        </w:numPr>
        <w:ind w:firstLineChars="0"/>
        <w:rPr>
          <w:sz w:val="18"/>
          <w:szCs w:val="18"/>
        </w:rPr>
      </w:pPr>
      <w:r w:rsidRPr="000D00CD">
        <w:rPr>
          <w:sz w:val="18"/>
          <w:szCs w:val="18"/>
        </w:rPr>
        <w:t>Verlinde J, Harrington J Y, McFarquhar G M, et al. The mixed-phase arctic cloud experiment[J]. Bulletin of the American Meteorological Society, 2007, 88(2):205-222.</w:t>
      </w:r>
    </w:p>
    <w:p w14:paraId="1329BA3D" w14:textId="345B7D16" w:rsidR="002C12F3" w:rsidRPr="003F0BA0" w:rsidRDefault="002C12F3" w:rsidP="002C12F3">
      <w:pPr>
        <w:spacing w:line="360" w:lineRule="exact"/>
        <w:ind w:firstLineChars="200" w:firstLine="360"/>
        <w:rPr>
          <w:sz w:val="18"/>
          <w:szCs w:val="18"/>
        </w:rPr>
      </w:pPr>
      <w:r w:rsidRPr="003F0BA0">
        <w:rPr>
          <w:rFonts w:hint="eastAsia"/>
          <w:color w:val="000000"/>
          <w:sz w:val="18"/>
          <w:szCs w:val="18"/>
        </w:rPr>
        <w:t>（收稿日期：</w:t>
      </w:r>
      <w:r w:rsidRPr="003F0BA0">
        <w:rPr>
          <w:rFonts w:hint="eastAsia"/>
          <w:color w:val="000000"/>
          <w:sz w:val="18"/>
          <w:szCs w:val="18"/>
        </w:rPr>
        <w:t>20</w:t>
      </w:r>
      <w:r w:rsidR="00293559">
        <w:rPr>
          <w:rFonts w:hint="eastAsia"/>
          <w:color w:val="000000"/>
          <w:sz w:val="18"/>
          <w:szCs w:val="18"/>
        </w:rPr>
        <w:t>1</w:t>
      </w:r>
      <w:r w:rsidR="00293559">
        <w:rPr>
          <w:color w:val="000000"/>
          <w:sz w:val="18"/>
          <w:szCs w:val="18"/>
        </w:rPr>
        <w:t>9</w:t>
      </w:r>
      <w:r>
        <w:rPr>
          <w:rFonts w:hint="eastAsia"/>
          <w:color w:val="000000"/>
          <w:sz w:val="18"/>
          <w:szCs w:val="18"/>
        </w:rPr>
        <w:t>-**-**</w:t>
      </w:r>
      <w:r w:rsidRPr="003F0BA0">
        <w:rPr>
          <w:rFonts w:hint="eastAsia"/>
          <w:color w:val="000000"/>
          <w:sz w:val="18"/>
          <w:szCs w:val="18"/>
        </w:rPr>
        <w:t>）</w:t>
      </w:r>
    </w:p>
    <w:p w14:paraId="42DA7EC4" w14:textId="77777777" w:rsidR="002C12F3" w:rsidRPr="009C7540" w:rsidRDefault="002C12F3" w:rsidP="002C12F3">
      <w:pPr>
        <w:spacing w:line="360" w:lineRule="exact"/>
        <w:rPr>
          <w:b/>
          <w:sz w:val="20"/>
          <w:szCs w:val="21"/>
        </w:rPr>
      </w:pPr>
      <w:r w:rsidRPr="009C7540">
        <w:rPr>
          <w:rFonts w:eastAsia="黑体"/>
          <w:b/>
          <w:sz w:val="20"/>
          <w:szCs w:val="21"/>
        </w:rPr>
        <w:t>————————</w:t>
      </w:r>
      <w:r w:rsidRPr="009C7540">
        <w:rPr>
          <w:rFonts w:eastAsia="黑体" w:hint="eastAsia"/>
          <w:b/>
          <w:sz w:val="20"/>
          <w:szCs w:val="21"/>
        </w:rPr>
        <w:t>-</w:t>
      </w:r>
    </w:p>
    <w:p w14:paraId="533DFF6A" w14:textId="77777777" w:rsidR="002C12F3" w:rsidRPr="009C7540" w:rsidRDefault="002C12F3" w:rsidP="002C12F3">
      <w:pPr>
        <w:spacing w:line="300" w:lineRule="exact"/>
        <w:rPr>
          <w:rFonts w:eastAsia="黑体"/>
          <w:sz w:val="20"/>
          <w:szCs w:val="21"/>
        </w:rPr>
      </w:pPr>
      <w:r w:rsidRPr="009C7540">
        <w:rPr>
          <w:rFonts w:eastAsia="黑体"/>
          <w:sz w:val="20"/>
          <w:szCs w:val="21"/>
        </w:rPr>
        <w:t>作者</w:t>
      </w:r>
      <w:r w:rsidRPr="009C7540">
        <w:rPr>
          <w:rFonts w:eastAsia="黑体" w:hint="eastAsia"/>
          <w:sz w:val="20"/>
          <w:szCs w:val="21"/>
        </w:rPr>
        <w:t>简介</w:t>
      </w:r>
    </w:p>
    <w:p w14:paraId="4842F65A" w14:textId="1CC316A9" w:rsidR="00813C58" w:rsidRDefault="00813C58" w:rsidP="003A2BD2">
      <w:pPr>
        <w:spacing w:line="300" w:lineRule="exact"/>
        <w:jc w:val="both"/>
        <w:rPr>
          <w:sz w:val="18"/>
          <w:szCs w:val="18"/>
        </w:rPr>
      </w:pPr>
      <w:bookmarkStart w:id="5" w:name="OLE_LINK1"/>
      <w:r>
        <w:rPr>
          <w:rFonts w:hint="eastAsia"/>
          <w:sz w:val="18"/>
          <w:szCs w:val="18"/>
        </w:rPr>
        <w:t>吴利</w:t>
      </w:r>
      <w:r w:rsidRPr="001022CB">
        <w:rPr>
          <w:sz w:val="18"/>
          <w:szCs w:val="18"/>
        </w:rPr>
        <w:t>（</w:t>
      </w:r>
      <w:r>
        <w:rPr>
          <w:sz w:val="18"/>
          <w:szCs w:val="18"/>
        </w:rPr>
        <w:t>1992</w:t>
      </w:r>
      <w:r>
        <w:rPr>
          <w:rFonts w:hint="eastAsia"/>
          <w:sz w:val="18"/>
          <w:szCs w:val="18"/>
        </w:rPr>
        <w:t>-</w:t>
      </w:r>
      <w:r>
        <w:rPr>
          <w:sz w:val="18"/>
          <w:szCs w:val="18"/>
        </w:rPr>
        <w:t>），</w:t>
      </w:r>
      <w:r>
        <w:rPr>
          <w:rFonts w:hint="eastAsia"/>
          <w:sz w:val="18"/>
          <w:szCs w:val="18"/>
        </w:rPr>
        <w:t>女</w:t>
      </w:r>
      <w:r w:rsidRPr="001022CB">
        <w:rPr>
          <w:sz w:val="18"/>
          <w:szCs w:val="18"/>
        </w:rPr>
        <w:t>，</w:t>
      </w:r>
      <w:r>
        <w:rPr>
          <w:rFonts w:hint="eastAsia"/>
          <w:sz w:val="18"/>
          <w:szCs w:val="18"/>
        </w:rPr>
        <w:t>硕士</w:t>
      </w:r>
      <w:r>
        <w:rPr>
          <w:sz w:val="18"/>
          <w:szCs w:val="18"/>
        </w:rPr>
        <w:t>研究</w:t>
      </w:r>
      <w:r>
        <w:rPr>
          <w:rFonts w:hint="eastAsia"/>
          <w:sz w:val="18"/>
          <w:szCs w:val="18"/>
        </w:rPr>
        <w:t>生</w:t>
      </w:r>
      <w:r w:rsidRPr="001022CB">
        <w:rPr>
          <w:sz w:val="18"/>
          <w:szCs w:val="18"/>
        </w:rPr>
        <w:t>，主要研究方向</w:t>
      </w:r>
      <w:r>
        <w:rPr>
          <w:rFonts w:hint="eastAsia"/>
          <w:sz w:val="18"/>
          <w:szCs w:val="18"/>
        </w:rPr>
        <w:t>：</w:t>
      </w:r>
      <w:r>
        <w:rPr>
          <w:sz w:val="18"/>
          <w:szCs w:val="18"/>
        </w:rPr>
        <w:t>参数调优，</w:t>
      </w:r>
      <w:r>
        <w:rPr>
          <w:rFonts w:hint="eastAsia"/>
          <w:sz w:val="18"/>
          <w:szCs w:val="18"/>
        </w:rPr>
        <w:t>地球系统</w:t>
      </w:r>
      <w:r>
        <w:rPr>
          <w:sz w:val="18"/>
          <w:szCs w:val="18"/>
        </w:rPr>
        <w:t>模式</w:t>
      </w:r>
      <w:r>
        <w:rPr>
          <w:rFonts w:hint="eastAsia"/>
          <w:sz w:val="18"/>
          <w:szCs w:val="18"/>
        </w:rPr>
        <w:t>，机器学习</w:t>
      </w:r>
    </w:p>
    <w:p w14:paraId="03490EC4" w14:textId="1D8EFDBA" w:rsidR="004E5FB0" w:rsidRPr="004E5FB0" w:rsidRDefault="004E5FB0" w:rsidP="003A2BD2">
      <w:pPr>
        <w:spacing w:line="300" w:lineRule="exact"/>
        <w:jc w:val="both"/>
        <w:rPr>
          <w:sz w:val="18"/>
          <w:szCs w:val="18"/>
        </w:rPr>
      </w:pPr>
      <w:r>
        <w:rPr>
          <w:rFonts w:hint="eastAsia"/>
          <w:sz w:val="18"/>
          <w:szCs w:val="18"/>
        </w:rPr>
        <w:t>黄欣（</w:t>
      </w:r>
      <w:r>
        <w:rPr>
          <w:rFonts w:hint="eastAsia"/>
          <w:sz w:val="18"/>
          <w:szCs w:val="18"/>
        </w:rPr>
        <w:t>1</w:t>
      </w:r>
      <w:r>
        <w:rPr>
          <w:sz w:val="18"/>
          <w:szCs w:val="18"/>
        </w:rPr>
        <w:t>991</w:t>
      </w:r>
      <w:r>
        <w:rPr>
          <w:rFonts w:hint="eastAsia"/>
          <w:sz w:val="18"/>
          <w:szCs w:val="18"/>
        </w:rPr>
        <w:t>-</w:t>
      </w:r>
      <w:r>
        <w:rPr>
          <w:rFonts w:hint="eastAsia"/>
          <w:sz w:val="18"/>
          <w:szCs w:val="18"/>
        </w:rPr>
        <w:t>），女，博士研究生，主要研究方向：敏感性分析，机器学习</w:t>
      </w:r>
    </w:p>
    <w:p w14:paraId="229E76BD" w14:textId="3DAF9E30" w:rsidR="002110B7" w:rsidRDefault="00813C58" w:rsidP="003A2BD2">
      <w:pPr>
        <w:spacing w:line="300" w:lineRule="exact"/>
        <w:jc w:val="both"/>
        <w:rPr>
          <w:sz w:val="18"/>
          <w:szCs w:val="18"/>
        </w:rPr>
      </w:pPr>
      <w:r>
        <w:rPr>
          <w:sz w:val="18"/>
          <w:szCs w:val="18"/>
        </w:rPr>
        <w:t>薛巍</w:t>
      </w:r>
      <w:r w:rsidRPr="001022CB">
        <w:rPr>
          <w:sz w:val="18"/>
          <w:szCs w:val="18"/>
        </w:rPr>
        <w:t>（</w:t>
      </w:r>
      <w:r w:rsidRPr="001022CB">
        <w:rPr>
          <w:sz w:val="18"/>
          <w:szCs w:val="18"/>
        </w:rPr>
        <w:t>19</w:t>
      </w:r>
      <w:r>
        <w:rPr>
          <w:sz w:val="18"/>
          <w:szCs w:val="18"/>
        </w:rPr>
        <w:t>74</w:t>
      </w:r>
      <w:r w:rsidRPr="001022CB">
        <w:rPr>
          <w:sz w:val="18"/>
          <w:szCs w:val="18"/>
        </w:rPr>
        <w:t>-</w:t>
      </w:r>
      <w:r>
        <w:rPr>
          <w:sz w:val="18"/>
          <w:szCs w:val="18"/>
        </w:rPr>
        <w:t>），通信作者，</w:t>
      </w:r>
      <w:r>
        <w:rPr>
          <w:rFonts w:hint="eastAsia"/>
          <w:sz w:val="18"/>
          <w:szCs w:val="18"/>
        </w:rPr>
        <w:t>男</w:t>
      </w:r>
      <w:r w:rsidRPr="001022CB">
        <w:rPr>
          <w:sz w:val="18"/>
          <w:szCs w:val="18"/>
        </w:rPr>
        <w:t>，</w:t>
      </w:r>
      <w:r>
        <w:rPr>
          <w:rFonts w:hint="eastAsia"/>
          <w:sz w:val="18"/>
          <w:szCs w:val="18"/>
        </w:rPr>
        <w:t>博士</w:t>
      </w:r>
      <w:r w:rsidRPr="001022CB">
        <w:rPr>
          <w:sz w:val="18"/>
          <w:szCs w:val="18"/>
        </w:rPr>
        <w:t>，</w:t>
      </w:r>
      <w:r>
        <w:rPr>
          <w:rFonts w:hint="eastAsia"/>
          <w:sz w:val="18"/>
          <w:szCs w:val="18"/>
        </w:rPr>
        <w:t>副教授</w:t>
      </w:r>
      <w:r w:rsidRPr="001022CB">
        <w:rPr>
          <w:sz w:val="18"/>
          <w:szCs w:val="18"/>
        </w:rPr>
        <w:t>，主要研究方向</w:t>
      </w:r>
      <w:r w:rsidRPr="001022CB">
        <w:rPr>
          <w:rFonts w:hint="eastAsia"/>
          <w:sz w:val="18"/>
          <w:szCs w:val="18"/>
        </w:rPr>
        <w:t>：</w:t>
      </w:r>
      <w:r>
        <w:rPr>
          <w:rFonts w:hint="eastAsia"/>
          <w:sz w:val="18"/>
          <w:szCs w:val="18"/>
        </w:rPr>
        <w:t>并行</w:t>
      </w:r>
      <w:r>
        <w:rPr>
          <w:sz w:val="18"/>
          <w:szCs w:val="18"/>
        </w:rPr>
        <w:t>计算，</w:t>
      </w:r>
      <w:r>
        <w:rPr>
          <w:rFonts w:hint="eastAsia"/>
          <w:sz w:val="18"/>
          <w:szCs w:val="18"/>
        </w:rPr>
        <w:t>科学</w:t>
      </w:r>
      <w:r>
        <w:rPr>
          <w:sz w:val="18"/>
          <w:szCs w:val="18"/>
        </w:rPr>
        <w:t>计算</w:t>
      </w:r>
      <w:r w:rsidRPr="001022CB">
        <w:rPr>
          <w:sz w:val="18"/>
          <w:szCs w:val="18"/>
        </w:rPr>
        <w:t>。</w:t>
      </w:r>
      <w:r w:rsidRPr="001E56F8">
        <w:rPr>
          <w:sz w:val="18"/>
          <w:szCs w:val="18"/>
        </w:rPr>
        <w:t>xuewei@mail.tsinghua.edu.cn</w:t>
      </w:r>
      <w:bookmarkEnd w:id="5"/>
    </w:p>
    <w:sectPr w:rsidR="002110B7" w:rsidSect="006D5CDF">
      <w:type w:val="continuous"/>
      <w:pgSz w:w="11906" w:h="16838"/>
      <w:pgMar w:top="1418" w:right="1021" w:bottom="1134" w:left="1021" w:header="851" w:footer="992" w:gutter="0"/>
      <w:cols w:num="2"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726A3" w14:textId="77777777" w:rsidR="00F005C4" w:rsidRDefault="00F005C4">
      <w:r>
        <w:separator/>
      </w:r>
    </w:p>
  </w:endnote>
  <w:endnote w:type="continuationSeparator" w:id="0">
    <w:p w14:paraId="2EB9CF2E" w14:textId="77777777" w:rsidR="00F005C4" w:rsidRDefault="00F00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1F562" w14:textId="77777777" w:rsidR="00F005C4" w:rsidRDefault="00F005C4">
      <w:r>
        <w:separator/>
      </w:r>
    </w:p>
  </w:footnote>
  <w:footnote w:type="continuationSeparator" w:id="0">
    <w:p w14:paraId="172036D4" w14:textId="77777777" w:rsidR="00F005C4" w:rsidRDefault="00F005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55A90E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C4B8E"/>
    <w:multiLevelType w:val="multilevel"/>
    <w:tmpl w:val="65BAFF52"/>
    <w:lvl w:ilvl="0">
      <w:start w:val="1"/>
      <w:numFmt w:val="decimal"/>
      <w:lvlText w:val="%1"/>
      <w:lvlJc w:val="left"/>
      <w:pPr>
        <w:ind w:left="480" w:hanging="480"/>
      </w:pPr>
      <w:rPr>
        <w:rFonts w:ascii="Times New Roman" w:eastAsia="宋体" w:hint="default"/>
      </w:rPr>
    </w:lvl>
    <w:lvl w:ilvl="1">
      <w:start w:val="1"/>
      <w:numFmt w:val="decimal"/>
      <w:lvlText w:val="%1.%2"/>
      <w:lvlJc w:val="left"/>
      <w:pPr>
        <w:ind w:left="480" w:hanging="480"/>
      </w:pPr>
      <w:rPr>
        <w:rFonts w:ascii="Times New Roman" w:eastAsia="宋体" w:hint="default"/>
      </w:rPr>
    </w:lvl>
    <w:lvl w:ilvl="2">
      <w:start w:val="1"/>
      <w:numFmt w:val="decimal"/>
      <w:lvlText w:val="%1.%2.%3"/>
      <w:lvlJc w:val="left"/>
      <w:pPr>
        <w:ind w:left="720" w:hanging="720"/>
      </w:pPr>
      <w:rPr>
        <w:rFonts w:ascii="Times New Roman" w:eastAsia="宋体" w:hint="default"/>
      </w:rPr>
    </w:lvl>
    <w:lvl w:ilvl="3">
      <w:start w:val="1"/>
      <w:numFmt w:val="decimal"/>
      <w:lvlText w:val="%1.%2.%3.%4"/>
      <w:lvlJc w:val="left"/>
      <w:pPr>
        <w:ind w:left="720" w:hanging="720"/>
      </w:pPr>
      <w:rPr>
        <w:rFonts w:ascii="Times New Roman" w:eastAsia="宋体" w:hint="default"/>
      </w:rPr>
    </w:lvl>
    <w:lvl w:ilvl="4">
      <w:start w:val="1"/>
      <w:numFmt w:val="decimal"/>
      <w:lvlText w:val="%1.%2.%3.%4.%5"/>
      <w:lvlJc w:val="left"/>
      <w:pPr>
        <w:ind w:left="720" w:hanging="720"/>
      </w:pPr>
      <w:rPr>
        <w:rFonts w:ascii="Times New Roman" w:eastAsia="宋体" w:hint="default"/>
      </w:rPr>
    </w:lvl>
    <w:lvl w:ilvl="5">
      <w:start w:val="1"/>
      <w:numFmt w:val="decimal"/>
      <w:lvlText w:val="%1.%2.%3.%4.%5.%6"/>
      <w:lvlJc w:val="left"/>
      <w:pPr>
        <w:ind w:left="1080" w:hanging="1080"/>
      </w:pPr>
      <w:rPr>
        <w:rFonts w:ascii="Times New Roman" w:eastAsia="宋体" w:hint="default"/>
      </w:rPr>
    </w:lvl>
    <w:lvl w:ilvl="6">
      <w:start w:val="1"/>
      <w:numFmt w:val="decimal"/>
      <w:lvlText w:val="%1.%2.%3.%4.%5.%6.%7"/>
      <w:lvlJc w:val="left"/>
      <w:pPr>
        <w:ind w:left="1080" w:hanging="1080"/>
      </w:pPr>
      <w:rPr>
        <w:rFonts w:ascii="Times New Roman" w:eastAsia="宋体" w:hint="default"/>
      </w:rPr>
    </w:lvl>
    <w:lvl w:ilvl="7">
      <w:start w:val="1"/>
      <w:numFmt w:val="decimal"/>
      <w:lvlText w:val="%1.%2.%3.%4.%5.%6.%7.%8"/>
      <w:lvlJc w:val="left"/>
      <w:pPr>
        <w:ind w:left="1440" w:hanging="1440"/>
      </w:pPr>
      <w:rPr>
        <w:rFonts w:ascii="Times New Roman" w:eastAsia="宋体" w:hint="default"/>
      </w:rPr>
    </w:lvl>
    <w:lvl w:ilvl="8">
      <w:start w:val="1"/>
      <w:numFmt w:val="decimal"/>
      <w:lvlText w:val="%1.%2.%3.%4.%5.%6.%7.%8.%9"/>
      <w:lvlJc w:val="left"/>
      <w:pPr>
        <w:ind w:left="1440" w:hanging="1440"/>
      </w:pPr>
      <w:rPr>
        <w:rFonts w:ascii="Times New Roman" w:eastAsia="宋体" w:hint="default"/>
      </w:rPr>
    </w:lvl>
  </w:abstractNum>
  <w:abstractNum w:abstractNumId="2" w15:restartNumberingAfterBreak="0">
    <w:nsid w:val="200A56DD"/>
    <w:multiLevelType w:val="hybridMultilevel"/>
    <w:tmpl w:val="23B426E8"/>
    <w:lvl w:ilvl="0" w:tplc="0409000F">
      <w:start w:val="1"/>
      <w:numFmt w:val="decimal"/>
      <w:lvlText w:val="%1."/>
      <w:lvlJc w:val="left"/>
      <w:pPr>
        <w:ind w:left="880" w:hanging="480"/>
      </w:p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3" w15:restartNumberingAfterBreak="0">
    <w:nsid w:val="231B742B"/>
    <w:multiLevelType w:val="hybridMultilevel"/>
    <w:tmpl w:val="BCB63D1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B91067"/>
    <w:multiLevelType w:val="hybridMultilevel"/>
    <w:tmpl w:val="339C6192"/>
    <w:lvl w:ilvl="0" w:tplc="A6E416E8">
      <w:start w:val="1"/>
      <w:numFmt w:val="lowerLetter"/>
      <w:lvlText w:val="(%1)"/>
      <w:lvlJc w:val="left"/>
      <w:pPr>
        <w:tabs>
          <w:tab w:val="num" w:pos="360"/>
        </w:tabs>
        <w:ind w:left="360" w:hanging="360"/>
      </w:pPr>
      <w:rPr>
        <w:rFonts w:hint="default"/>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A8C0162"/>
    <w:multiLevelType w:val="hybridMultilevel"/>
    <w:tmpl w:val="88C8E386"/>
    <w:lvl w:ilvl="0" w:tplc="8D8A51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A879F6"/>
    <w:multiLevelType w:val="hybridMultilevel"/>
    <w:tmpl w:val="911A2F7E"/>
    <w:lvl w:ilvl="0" w:tplc="6DE6966C">
      <w:start w:val="1"/>
      <w:numFmt w:val="decimal"/>
      <w:lvlText w:val="(%1)"/>
      <w:lvlJc w:val="left"/>
      <w:pPr>
        <w:ind w:left="480" w:hanging="480"/>
      </w:pPr>
      <w:rPr>
        <w:rFonts w:ascii="Times New Roman" w:eastAsia="宋体"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77F3E20"/>
    <w:multiLevelType w:val="hybridMultilevel"/>
    <w:tmpl w:val="06A09C98"/>
    <w:lvl w:ilvl="0" w:tplc="8AA8F7E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9DF2F3C"/>
    <w:multiLevelType w:val="hybridMultilevel"/>
    <w:tmpl w:val="E35E2802"/>
    <w:lvl w:ilvl="0" w:tplc="7C7C03D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B3C0AB0"/>
    <w:multiLevelType w:val="hybridMultilevel"/>
    <w:tmpl w:val="C7882E7E"/>
    <w:lvl w:ilvl="0" w:tplc="46DCE4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9"/>
  </w:num>
  <w:num w:numId="2">
    <w:abstractNumId w:val="8"/>
  </w:num>
  <w:num w:numId="3">
    <w:abstractNumId w:val="4"/>
  </w:num>
  <w:num w:numId="4">
    <w:abstractNumId w:val="5"/>
  </w:num>
  <w:num w:numId="5">
    <w:abstractNumId w:val="1"/>
  </w:num>
  <w:num w:numId="6">
    <w:abstractNumId w:val="0"/>
  </w:num>
  <w:num w:numId="7">
    <w:abstractNumId w:val="2"/>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ccecff,#6cf,#69f,#39f,#9cf,#99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80B"/>
    <w:rsid w:val="00000952"/>
    <w:rsid w:val="00000AE9"/>
    <w:rsid w:val="00001B84"/>
    <w:rsid w:val="000029A9"/>
    <w:rsid w:val="000049B8"/>
    <w:rsid w:val="0000500B"/>
    <w:rsid w:val="000065A4"/>
    <w:rsid w:val="00006FF2"/>
    <w:rsid w:val="00010629"/>
    <w:rsid w:val="000117ED"/>
    <w:rsid w:val="00012EC7"/>
    <w:rsid w:val="000144C1"/>
    <w:rsid w:val="00014DC1"/>
    <w:rsid w:val="0001527C"/>
    <w:rsid w:val="000165CE"/>
    <w:rsid w:val="00020166"/>
    <w:rsid w:val="00022EE4"/>
    <w:rsid w:val="00023ACC"/>
    <w:rsid w:val="00024843"/>
    <w:rsid w:val="00024FAA"/>
    <w:rsid w:val="00026214"/>
    <w:rsid w:val="00026FEA"/>
    <w:rsid w:val="00027B4F"/>
    <w:rsid w:val="0003047B"/>
    <w:rsid w:val="00031BFE"/>
    <w:rsid w:val="00032093"/>
    <w:rsid w:val="00033497"/>
    <w:rsid w:val="00035EFB"/>
    <w:rsid w:val="00036041"/>
    <w:rsid w:val="00036BC0"/>
    <w:rsid w:val="00040625"/>
    <w:rsid w:val="000421CB"/>
    <w:rsid w:val="000421D0"/>
    <w:rsid w:val="00042784"/>
    <w:rsid w:val="000433DD"/>
    <w:rsid w:val="00044046"/>
    <w:rsid w:val="00044176"/>
    <w:rsid w:val="0004623F"/>
    <w:rsid w:val="00047A16"/>
    <w:rsid w:val="00050C04"/>
    <w:rsid w:val="00054735"/>
    <w:rsid w:val="0005562B"/>
    <w:rsid w:val="000570CC"/>
    <w:rsid w:val="00057451"/>
    <w:rsid w:val="00057462"/>
    <w:rsid w:val="00060332"/>
    <w:rsid w:val="0006053E"/>
    <w:rsid w:val="00061BA6"/>
    <w:rsid w:val="00063056"/>
    <w:rsid w:val="000631EA"/>
    <w:rsid w:val="0006685B"/>
    <w:rsid w:val="0006686F"/>
    <w:rsid w:val="00070BD9"/>
    <w:rsid w:val="0007372F"/>
    <w:rsid w:val="00073BC9"/>
    <w:rsid w:val="00074459"/>
    <w:rsid w:val="00075684"/>
    <w:rsid w:val="00076DB7"/>
    <w:rsid w:val="0007705C"/>
    <w:rsid w:val="00081F42"/>
    <w:rsid w:val="00085DA6"/>
    <w:rsid w:val="00086295"/>
    <w:rsid w:val="00086CE4"/>
    <w:rsid w:val="000902C8"/>
    <w:rsid w:val="00090E95"/>
    <w:rsid w:val="00092C7F"/>
    <w:rsid w:val="0009501F"/>
    <w:rsid w:val="00096B91"/>
    <w:rsid w:val="000A032A"/>
    <w:rsid w:val="000A0F90"/>
    <w:rsid w:val="000A20F3"/>
    <w:rsid w:val="000A2DD8"/>
    <w:rsid w:val="000A30CF"/>
    <w:rsid w:val="000A3561"/>
    <w:rsid w:val="000A3984"/>
    <w:rsid w:val="000A3B60"/>
    <w:rsid w:val="000A48BD"/>
    <w:rsid w:val="000A7005"/>
    <w:rsid w:val="000B030D"/>
    <w:rsid w:val="000B2908"/>
    <w:rsid w:val="000B2BBC"/>
    <w:rsid w:val="000B304E"/>
    <w:rsid w:val="000B54F7"/>
    <w:rsid w:val="000B5A53"/>
    <w:rsid w:val="000B5C44"/>
    <w:rsid w:val="000B65A9"/>
    <w:rsid w:val="000C1C68"/>
    <w:rsid w:val="000C1D2B"/>
    <w:rsid w:val="000C1E76"/>
    <w:rsid w:val="000C200E"/>
    <w:rsid w:val="000C3345"/>
    <w:rsid w:val="000C39EC"/>
    <w:rsid w:val="000C5B28"/>
    <w:rsid w:val="000C612D"/>
    <w:rsid w:val="000C73FA"/>
    <w:rsid w:val="000D00CD"/>
    <w:rsid w:val="000D1038"/>
    <w:rsid w:val="000D31B2"/>
    <w:rsid w:val="000D3DA8"/>
    <w:rsid w:val="000E0CF3"/>
    <w:rsid w:val="000E1B34"/>
    <w:rsid w:val="000E24BB"/>
    <w:rsid w:val="000E544B"/>
    <w:rsid w:val="000E58E1"/>
    <w:rsid w:val="000E5B74"/>
    <w:rsid w:val="000E6E97"/>
    <w:rsid w:val="000F01B3"/>
    <w:rsid w:val="000F13CB"/>
    <w:rsid w:val="000F1A6D"/>
    <w:rsid w:val="000F267C"/>
    <w:rsid w:val="000F26BC"/>
    <w:rsid w:val="000F445A"/>
    <w:rsid w:val="000F4ACD"/>
    <w:rsid w:val="000F59E4"/>
    <w:rsid w:val="000F6FBE"/>
    <w:rsid w:val="000F731D"/>
    <w:rsid w:val="000F7A81"/>
    <w:rsid w:val="000F7C2C"/>
    <w:rsid w:val="000F7D13"/>
    <w:rsid w:val="00100B64"/>
    <w:rsid w:val="00100CCB"/>
    <w:rsid w:val="00101E30"/>
    <w:rsid w:val="00102175"/>
    <w:rsid w:val="001022CB"/>
    <w:rsid w:val="00102B0E"/>
    <w:rsid w:val="001048B8"/>
    <w:rsid w:val="00105399"/>
    <w:rsid w:val="00106CD6"/>
    <w:rsid w:val="00106D39"/>
    <w:rsid w:val="001102C4"/>
    <w:rsid w:val="0011262B"/>
    <w:rsid w:val="00114FCA"/>
    <w:rsid w:val="001163CF"/>
    <w:rsid w:val="0012068D"/>
    <w:rsid w:val="0012126E"/>
    <w:rsid w:val="00121E46"/>
    <w:rsid w:val="00123150"/>
    <w:rsid w:val="00123773"/>
    <w:rsid w:val="00123962"/>
    <w:rsid w:val="001261F5"/>
    <w:rsid w:val="00126648"/>
    <w:rsid w:val="001267A1"/>
    <w:rsid w:val="00130485"/>
    <w:rsid w:val="00132404"/>
    <w:rsid w:val="00133A32"/>
    <w:rsid w:val="00134D58"/>
    <w:rsid w:val="00135DDF"/>
    <w:rsid w:val="00135FDA"/>
    <w:rsid w:val="001403EF"/>
    <w:rsid w:val="0014072B"/>
    <w:rsid w:val="001415AE"/>
    <w:rsid w:val="00141ADE"/>
    <w:rsid w:val="00142340"/>
    <w:rsid w:val="00143DF0"/>
    <w:rsid w:val="001444DA"/>
    <w:rsid w:val="00145E1E"/>
    <w:rsid w:val="0014671E"/>
    <w:rsid w:val="00146E0A"/>
    <w:rsid w:val="001473E9"/>
    <w:rsid w:val="0015004D"/>
    <w:rsid w:val="00150267"/>
    <w:rsid w:val="00150AD8"/>
    <w:rsid w:val="00150F82"/>
    <w:rsid w:val="0015477C"/>
    <w:rsid w:val="001557C2"/>
    <w:rsid w:val="001564C1"/>
    <w:rsid w:val="00157A34"/>
    <w:rsid w:val="00162A8B"/>
    <w:rsid w:val="00162DA6"/>
    <w:rsid w:val="00164076"/>
    <w:rsid w:val="00165229"/>
    <w:rsid w:val="0016555F"/>
    <w:rsid w:val="001660DC"/>
    <w:rsid w:val="0016746D"/>
    <w:rsid w:val="00171469"/>
    <w:rsid w:val="0017302E"/>
    <w:rsid w:val="0017390D"/>
    <w:rsid w:val="0017591E"/>
    <w:rsid w:val="00175EC0"/>
    <w:rsid w:val="00175FA4"/>
    <w:rsid w:val="00176523"/>
    <w:rsid w:val="0017794A"/>
    <w:rsid w:val="00177F3A"/>
    <w:rsid w:val="00177F57"/>
    <w:rsid w:val="00180BD7"/>
    <w:rsid w:val="00182DD5"/>
    <w:rsid w:val="00183394"/>
    <w:rsid w:val="0018462B"/>
    <w:rsid w:val="00185773"/>
    <w:rsid w:val="00185D81"/>
    <w:rsid w:val="00187FBB"/>
    <w:rsid w:val="0019224F"/>
    <w:rsid w:val="0019397D"/>
    <w:rsid w:val="001944E8"/>
    <w:rsid w:val="001947A0"/>
    <w:rsid w:val="001964DF"/>
    <w:rsid w:val="00196524"/>
    <w:rsid w:val="0019712B"/>
    <w:rsid w:val="001A0F9A"/>
    <w:rsid w:val="001A1CE6"/>
    <w:rsid w:val="001A41D0"/>
    <w:rsid w:val="001A6F7C"/>
    <w:rsid w:val="001A7832"/>
    <w:rsid w:val="001B112E"/>
    <w:rsid w:val="001B2338"/>
    <w:rsid w:val="001B385C"/>
    <w:rsid w:val="001B3B4E"/>
    <w:rsid w:val="001B7F4A"/>
    <w:rsid w:val="001C0B67"/>
    <w:rsid w:val="001C148C"/>
    <w:rsid w:val="001C329C"/>
    <w:rsid w:val="001C426A"/>
    <w:rsid w:val="001C4B43"/>
    <w:rsid w:val="001C6E8A"/>
    <w:rsid w:val="001C7CFA"/>
    <w:rsid w:val="001D6594"/>
    <w:rsid w:val="001D66B9"/>
    <w:rsid w:val="001D772A"/>
    <w:rsid w:val="001D7A80"/>
    <w:rsid w:val="001E062F"/>
    <w:rsid w:val="001E1DF6"/>
    <w:rsid w:val="001E20A1"/>
    <w:rsid w:val="001E21AE"/>
    <w:rsid w:val="001E4016"/>
    <w:rsid w:val="001E52A9"/>
    <w:rsid w:val="001E56F8"/>
    <w:rsid w:val="001E6B73"/>
    <w:rsid w:val="001E6E8F"/>
    <w:rsid w:val="001F02EE"/>
    <w:rsid w:val="001F05C6"/>
    <w:rsid w:val="001F2E04"/>
    <w:rsid w:val="001F4A07"/>
    <w:rsid w:val="001F4AAD"/>
    <w:rsid w:val="001F5377"/>
    <w:rsid w:val="001F6963"/>
    <w:rsid w:val="001F7095"/>
    <w:rsid w:val="001F772A"/>
    <w:rsid w:val="0020030E"/>
    <w:rsid w:val="00201BFE"/>
    <w:rsid w:val="00203281"/>
    <w:rsid w:val="002051DC"/>
    <w:rsid w:val="00210630"/>
    <w:rsid w:val="00210B34"/>
    <w:rsid w:val="002110B7"/>
    <w:rsid w:val="00212361"/>
    <w:rsid w:val="00213E63"/>
    <w:rsid w:val="0021441E"/>
    <w:rsid w:val="00216263"/>
    <w:rsid w:val="002173C5"/>
    <w:rsid w:val="0022001B"/>
    <w:rsid w:val="00222072"/>
    <w:rsid w:val="00222B48"/>
    <w:rsid w:val="00223FE4"/>
    <w:rsid w:val="002244E3"/>
    <w:rsid w:val="002253BD"/>
    <w:rsid w:val="00226E27"/>
    <w:rsid w:val="0022741C"/>
    <w:rsid w:val="002278AA"/>
    <w:rsid w:val="002306D5"/>
    <w:rsid w:val="00231B88"/>
    <w:rsid w:val="00234263"/>
    <w:rsid w:val="002342CA"/>
    <w:rsid w:val="00234903"/>
    <w:rsid w:val="00234938"/>
    <w:rsid w:val="00234EF4"/>
    <w:rsid w:val="00235216"/>
    <w:rsid w:val="00235A41"/>
    <w:rsid w:val="00236EFC"/>
    <w:rsid w:val="002379AD"/>
    <w:rsid w:val="0024046F"/>
    <w:rsid w:val="00241492"/>
    <w:rsid w:val="00242284"/>
    <w:rsid w:val="002430FF"/>
    <w:rsid w:val="00244B1C"/>
    <w:rsid w:val="00246FEE"/>
    <w:rsid w:val="00247D5F"/>
    <w:rsid w:val="002506F6"/>
    <w:rsid w:val="00252D49"/>
    <w:rsid w:val="00254162"/>
    <w:rsid w:val="00256091"/>
    <w:rsid w:val="00256479"/>
    <w:rsid w:val="0026082E"/>
    <w:rsid w:val="00261188"/>
    <w:rsid w:val="00261B69"/>
    <w:rsid w:val="00264566"/>
    <w:rsid w:val="002650FE"/>
    <w:rsid w:val="00265BA8"/>
    <w:rsid w:val="00267E51"/>
    <w:rsid w:val="0027077A"/>
    <w:rsid w:val="002707AF"/>
    <w:rsid w:val="002713F5"/>
    <w:rsid w:val="002759B8"/>
    <w:rsid w:val="00275B76"/>
    <w:rsid w:val="00276743"/>
    <w:rsid w:val="00276B90"/>
    <w:rsid w:val="00277649"/>
    <w:rsid w:val="00277F5A"/>
    <w:rsid w:val="0028081E"/>
    <w:rsid w:val="00280B83"/>
    <w:rsid w:val="00280DC2"/>
    <w:rsid w:val="00281787"/>
    <w:rsid w:val="0028310E"/>
    <w:rsid w:val="00286A8F"/>
    <w:rsid w:val="00287749"/>
    <w:rsid w:val="002907E0"/>
    <w:rsid w:val="00290F74"/>
    <w:rsid w:val="00291E25"/>
    <w:rsid w:val="00293559"/>
    <w:rsid w:val="002952F4"/>
    <w:rsid w:val="00297816"/>
    <w:rsid w:val="002A0045"/>
    <w:rsid w:val="002A2C5E"/>
    <w:rsid w:val="002A30D4"/>
    <w:rsid w:val="002A4ECF"/>
    <w:rsid w:val="002A5CF8"/>
    <w:rsid w:val="002A6D1D"/>
    <w:rsid w:val="002B1697"/>
    <w:rsid w:val="002B303F"/>
    <w:rsid w:val="002B324C"/>
    <w:rsid w:val="002B37B1"/>
    <w:rsid w:val="002B7B69"/>
    <w:rsid w:val="002C0BA0"/>
    <w:rsid w:val="002C0C8D"/>
    <w:rsid w:val="002C12F3"/>
    <w:rsid w:val="002C253C"/>
    <w:rsid w:val="002C488A"/>
    <w:rsid w:val="002C4BC9"/>
    <w:rsid w:val="002C5D13"/>
    <w:rsid w:val="002C6255"/>
    <w:rsid w:val="002C7904"/>
    <w:rsid w:val="002D21E9"/>
    <w:rsid w:val="002D2608"/>
    <w:rsid w:val="002D276E"/>
    <w:rsid w:val="002D381E"/>
    <w:rsid w:val="002D4ECA"/>
    <w:rsid w:val="002E046E"/>
    <w:rsid w:val="002E0C29"/>
    <w:rsid w:val="002E73CA"/>
    <w:rsid w:val="002F0905"/>
    <w:rsid w:val="002F1766"/>
    <w:rsid w:val="002F716F"/>
    <w:rsid w:val="002F7D70"/>
    <w:rsid w:val="002F7ED4"/>
    <w:rsid w:val="002F7F3A"/>
    <w:rsid w:val="003070F4"/>
    <w:rsid w:val="00307513"/>
    <w:rsid w:val="003079D2"/>
    <w:rsid w:val="00307FBC"/>
    <w:rsid w:val="0031166F"/>
    <w:rsid w:val="003116C8"/>
    <w:rsid w:val="00312033"/>
    <w:rsid w:val="003140F6"/>
    <w:rsid w:val="003146D4"/>
    <w:rsid w:val="00320859"/>
    <w:rsid w:val="00320900"/>
    <w:rsid w:val="003218DB"/>
    <w:rsid w:val="00321CED"/>
    <w:rsid w:val="003223C2"/>
    <w:rsid w:val="00324E68"/>
    <w:rsid w:val="00325827"/>
    <w:rsid w:val="003262BC"/>
    <w:rsid w:val="0032633D"/>
    <w:rsid w:val="00327254"/>
    <w:rsid w:val="003312EB"/>
    <w:rsid w:val="003321C5"/>
    <w:rsid w:val="00332272"/>
    <w:rsid w:val="003329CE"/>
    <w:rsid w:val="00332F06"/>
    <w:rsid w:val="003339E2"/>
    <w:rsid w:val="00333E0F"/>
    <w:rsid w:val="00334985"/>
    <w:rsid w:val="003352FE"/>
    <w:rsid w:val="0033600D"/>
    <w:rsid w:val="00336B53"/>
    <w:rsid w:val="00336E6D"/>
    <w:rsid w:val="003407C7"/>
    <w:rsid w:val="003418A5"/>
    <w:rsid w:val="00341CA3"/>
    <w:rsid w:val="00342327"/>
    <w:rsid w:val="003447FC"/>
    <w:rsid w:val="0034486A"/>
    <w:rsid w:val="00346C40"/>
    <w:rsid w:val="00347B4B"/>
    <w:rsid w:val="0035073F"/>
    <w:rsid w:val="003517B9"/>
    <w:rsid w:val="00353D6A"/>
    <w:rsid w:val="00353D6C"/>
    <w:rsid w:val="0035610A"/>
    <w:rsid w:val="0036146C"/>
    <w:rsid w:val="003641A4"/>
    <w:rsid w:val="00365359"/>
    <w:rsid w:val="00367834"/>
    <w:rsid w:val="00367875"/>
    <w:rsid w:val="00367BFE"/>
    <w:rsid w:val="00371A8C"/>
    <w:rsid w:val="00371C49"/>
    <w:rsid w:val="0037439A"/>
    <w:rsid w:val="00374615"/>
    <w:rsid w:val="00375300"/>
    <w:rsid w:val="00375D51"/>
    <w:rsid w:val="00377CD9"/>
    <w:rsid w:val="00383C5A"/>
    <w:rsid w:val="00387AEA"/>
    <w:rsid w:val="00387CA5"/>
    <w:rsid w:val="0039182B"/>
    <w:rsid w:val="0039202A"/>
    <w:rsid w:val="00392C3F"/>
    <w:rsid w:val="003933BA"/>
    <w:rsid w:val="0039416A"/>
    <w:rsid w:val="00396FD8"/>
    <w:rsid w:val="0039718C"/>
    <w:rsid w:val="003A27D1"/>
    <w:rsid w:val="003A2BD2"/>
    <w:rsid w:val="003A2FF9"/>
    <w:rsid w:val="003A424B"/>
    <w:rsid w:val="003A5056"/>
    <w:rsid w:val="003A6322"/>
    <w:rsid w:val="003A6966"/>
    <w:rsid w:val="003A7363"/>
    <w:rsid w:val="003C002D"/>
    <w:rsid w:val="003C06EC"/>
    <w:rsid w:val="003C0907"/>
    <w:rsid w:val="003C1C80"/>
    <w:rsid w:val="003C2464"/>
    <w:rsid w:val="003C24AB"/>
    <w:rsid w:val="003C35C1"/>
    <w:rsid w:val="003C64FB"/>
    <w:rsid w:val="003C7FB5"/>
    <w:rsid w:val="003D1E5D"/>
    <w:rsid w:val="003D3666"/>
    <w:rsid w:val="003D6520"/>
    <w:rsid w:val="003D6B0C"/>
    <w:rsid w:val="003E0953"/>
    <w:rsid w:val="003E0F77"/>
    <w:rsid w:val="003E19F3"/>
    <w:rsid w:val="003E2B6C"/>
    <w:rsid w:val="003E576C"/>
    <w:rsid w:val="003E72AE"/>
    <w:rsid w:val="003E733D"/>
    <w:rsid w:val="003E7AE5"/>
    <w:rsid w:val="003F0BA0"/>
    <w:rsid w:val="003F1061"/>
    <w:rsid w:val="003F10F1"/>
    <w:rsid w:val="003F255F"/>
    <w:rsid w:val="003F2A06"/>
    <w:rsid w:val="003F3AD4"/>
    <w:rsid w:val="003F46BD"/>
    <w:rsid w:val="003F7B19"/>
    <w:rsid w:val="0040434E"/>
    <w:rsid w:val="0040474B"/>
    <w:rsid w:val="00407337"/>
    <w:rsid w:val="004107D9"/>
    <w:rsid w:val="00413169"/>
    <w:rsid w:val="00416282"/>
    <w:rsid w:val="004165F9"/>
    <w:rsid w:val="004209F0"/>
    <w:rsid w:val="00423E49"/>
    <w:rsid w:val="00424AC9"/>
    <w:rsid w:val="00425B6B"/>
    <w:rsid w:val="00425EE5"/>
    <w:rsid w:val="00426D7B"/>
    <w:rsid w:val="00426E57"/>
    <w:rsid w:val="00434943"/>
    <w:rsid w:val="00434BD9"/>
    <w:rsid w:val="00436B1D"/>
    <w:rsid w:val="0043746C"/>
    <w:rsid w:val="004408D3"/>
    <w:rsid w:val="00441CF1"/>
    <w:rsid w:val="004421DD"/>
    <w:rsid w:val="00442A8C"/>
    <w:rsid w:val="00443D96"/>
    <w:rsid w:val="00444EFC"/>
    <w:rsid w:val="0044593B"/>
    <w:rsid w:val="00450300"/>
    <w:rsid w:val="00450BB3"/>
    <w:rsid w:val="00450E94"/>
    <w:rsid w:val="00451BD6"/>
    <w:rsid w:val="00451DA4"/>
    <w:rsid w:val="00452353"/>
    <w:rsid w:val="0045533F"/>
    <w:rsid w:val="00457058"/>
    <w:rsid w:val="00460793"/>
    <w:rsid w:val="0046289A"/>
    <w:rsid w:val="00462A38"/>
    <w:rsid w:val="00464A06"/>
    <w:rsid w:val="0046539D"/>
    <w:rsid w:val="00466AB6"/>
    <w:rsid w:val="00471B64"/>
    <w:rsid w:val="00473AAD"/>
    <w:rsid w:val="004752EC"/>
    <w:rsid w:val="00477798"/>
    <w:rsid w:val="00480508"/>
    <w:rsid w:val="0048170B"/>
    <w:rsid w:val="00483AAE"/>
    <w:rsid w:val="00485475"/>
    <w:rsid w:val="00490914"/>
    <w:rsid w:val="004934D5"/>
    <w:rsid w:val="00493610"/>
    <w:rsid w:val="00493798"/>
    <w:rsid w:val="00494479"/>
    <w:rsid w:val="00494BD2"/>
    <w:rsid w:val="00496560"/>
    <w:rsid w:val="004979AD"/>
    <w:rsid w:val="004A3365"/>
    <w:rsid w:val="004A3E37"/>
    <w:rsid w:val="004A6394"/>
    <w:rsid w:val="004A6C3A"/>
    <w:rsid w:val="004A6E62"/>
    <w:rsid w:val="004B0F2D"/>
    <w:rsid w:val="004B11C1"/>
    <w:rsid w:val="004B526F"/>
    <w:rsid w:val="004B528D"/>
    <w:rsid w:val="004C042E"/>
    <w:rsid w:val="004D01AA"/>
    <w:rsid w:val="004D051E"/>
    <w:rsid w:val="004D07B2"/>
    <w:rsid w:val="004D0A38"/>
    <w:rsid w:val="004D0B9E"/>
    <w:rsid w:val="004D1233"/>
    <w:rsid w:val="004D163A"/>
    <w:rsid w:val="004D34F0"/>
    <w:rsid w:val="004D5127"/>
    <w:rsid w:val="004D51D1"/>
    <w:rsid w:val="004E1291"/>
    <w:rsid w:val="004E19A8"/>
    <w:rsid w:val="004E3480"/>
    <w:rsid w:val="004E3CAE"/>
    <w:rsid w:val="004E44E0"/>
    <w:rsid w:val="004E4608"/>
    <w:rsid w:val="004E4E7E"/>
    <w:rsid w:val="004E5FB0"/>
    <w:rsid w:val="004F0BFD"/>
    <w:rsid w:val="004F1850"/>
    <w:rsid w:val="004F208C"/>
    <w:rsid w:val="004F2ACE"/>
    <w:rsid w:val="004F3557"/>
    <w:rsid w:val="004F3A07"/>
    <w:rsid w:val="004F4C27"/>
    <w:rsid w:val="004F53C8"/>
    <w:rsid w:val="004F7856"/>
    <w:rsid w:val="004F78C8"/>
    <w:rsid w:val="005001C4"/>
    <w:rsid w:val="00501121"/>
    <w:rsid w:val="0050198B"/>
    <w:rsid w:val="00504B11"/>
    <w:rsid w:val="0050502C"/>
    <w:rsid w:val="005063F6"/>
    <w:rsid w:val="00510174"/>
    <w:rsid w:val="00510888"/>
    <w:rsid w:val="00510EC5"/>
    <w:rsid w:val="005124F5"/>
    <w:rsid w:val="005133FE"/>
    <w:rsid w:val="00514E54"/>
    <w:rsid w:val="00514EED"/>
    <w:rsid w:val="00515FC6"/>
    <w:rsid w:val="0051648D"/>
    <w:rsid w:val="005165F4"/>
    <w:rsid w:val="005202DC"/>
    <w:rsid w:val="005203BE"/>
    <w:rsid w:val="0052065B"/>
    <w:rsid w:val="00523AD1"/>
    <w:rsid w:val="00524CA8"/>
    <w:rsid w:val="00526841"/>
    <w:rsid w:val="00526D4B"/>
    <w:rsid w:val="00526D63"/>
    <w:rsid w:val="00531A69"/>
    <w:rsid w:val="00532665"/>
    <w:rsid w:val="0053516A"/>
    <w:rsid w:val="00535BC4"/>
    <w:rsid w:val="00540B0A"/>
    <w:rsid w:val="00541DC1"/>
    <w:rsid w:val="005429B9"/>
    <w:rsid w:val="00543DE7"/>
    <w:rsid w:val="00544192"/>
    <w:rsid w:val="00550307"/>
    <w:rsid w:val="005505E0"/>
    <w:rsid w:val="005505FC"/>
    <w:rsid w:val="00550EF1"/>
    <w:rsid w:val="005522CB"/>
    <w:rsid w:val="00552D84"/>
    <w:rsid w:val="00552E7F"/>
    <w:rsid w:val="005534B6"/>
    <w:rsid w:val="005576EB"/>
    <w:rsid w:val="005610A4"/>
    <w:rsid w:val="00564249"/>
    <w:rsid w:val="005643DA"/>
    <w:rsid w:val="00566ABE"/>
    <w:rsid w:val="005678D1"/>
    <w:rsid w:val="00567EAC"/>
    <w:rsid w:val="00571C80"/>
    <w:rsid w:val="00571E4E"/>
    <w:rsid w:val="00571F86"/>
    <w:rsid w:val="00573374"/>
    <w:rsid w:val="005734CA"/>
    <w:rsid w:val="00574094"/>
    <w:rsid w:val="005746AE"/>
    <w:rsid w:val="00574EB8"/>
    <w:rsid w:val="00575EE5"/>
    <w:rsid w:val="00576064"/>
    <w:rsid w:val="00576753"/>
    <w:rsid w:val="005767BF"/>
    <w:rsid w:val="005803F3"/>
    <w:rsid w:val="005814AD"/>
    <w:rsid w:val="00581AAD"/>
    <w:rsid w:val="00582E2D"/>
    <w:rsid w:val="005832D8"/>
    <w:rsid w:val="00583961"/>
    <w:rsid w:val="005856E8"/>
    <w:rsid w:val="00585E42"/>
    <w:rsid w:val="0058620A"/>
    <w:rsid w:val="00586760"/>
    <w:rsid w:val="00586E28"/>
    <w:rsid w:val="0059326E"/>
    <w:rsid w:val="00593E6B"/>
    <w:rsid w:val="00594F6F"/>
    <w:rsid w:val="00597AC7"/>
    <w:rsid w:val="005A0776"/>
    <w:rsid w:val="005A23C0"/>
    <w:rsid w:val="005A2EFB"/>
    <w:rsid w:val="005A3462"/>
    <w:rsid w:val="005A4E17"/>
    <w:rsid w:val="005A6643"/>
    <w:rsid w:val="005B1A03"/>
    <w:rsid w:val="005B3F74"/>
    <w:rsid w:val="005B4E4F"/>
    <w:rsid w:val="005B6ACC"/>
    <w:rsid w:val="005B6C37"/>
    <w:rsid w:val="005C1582"/>
    <w:rsid w:val="005C5A49"/>
    <w:rsid w:val="005C6FD9"/>
    <w:rsid w:val="005C7A48"/>
    <w:rsid w:val="005D0046"/>
    <w:rsid w:val="005D303E"/>
    <w:rsid w:val="005D4AF6"/>
    <w:rsid w:val="005D570E"/>
    <w:rsid w:val="005D5ADA"/>
    <w:rsid w:val="005D5E31"/>
    <w:rsid w:val="005D682C"/>
    <w:rsid w:val="005D7200"/>
    <w:rsid w:val="005D7777"/>
    <w:rsid w:val="005E3032"/>
    <w:rsid w:val="005E437A"/>
    <w:rsid w:val="005E60BC"/>
    <w:rsid w:val="005E70B7"/>
    <w:rsid w:val="005F0BF9"/>
    <w:rsid w:val="005F4D6D"/>
    <w:rsid w:val="005F5074"/>
    <w:rsid w:val="005F6917"/>
    <w:rsid w:val="005F7EE9"/>
    <w:rsid w:val="00600FBD"/>
    <w:rsid w:val="00602831"/>
    <w:rsid w:val="0060298C"/>
    <w:rsid w:val="006038E0"/>
    <w:rsid w:val="00603D41"/>
    <w:rsid w:val="00604F56"/>
    <w:rsid w:val="00605833"/>
    <w:rsid w:val="006068FC"/>
    <w:rsid w:val="00607F19"/>
    <w:rsid w:val="00610052"/>
    <w:rsid w:val="00610695"/>
    <w:rsid w:val="00611BC8"/>
    <w:rsid w:val="00611EC5"/>
    <w:rsid w:val="0061257E"/>
    <w:rsid w:val="0061477D"/>
    <w:rsid w:val="00616818"/>
    <w:rsid w:val="006176A6"/>
    <w:rsid w:val="00617933"/>
    <w:rsid w:val="006206DB"/>
    <w:rsid w:val="0062218A"/>
    <w:rsid w:val="00622500"/>
    <w:rsid w:val="006242E0"/>
    <w:rsid w:val="00626AC4"/>
    <w:rsid w:val="00634CB9"/>
    <w:rsid w:val="00636D19"/>
    <w:rsid w:val="00637115"/>
    <w:rsid w:val="0063727C"/>
    <w:rsid w:val="006429AE"/>
    <w:rsid w:val="006444E5"/>
    <w:rsid w:val="00645778"/>
    <w:rsid w:val="0064757C"/>
    <w:rsid w:val="0065089A"/>
    <w:rsid w:val="006539E0"/>
    <w:rsid w:val="00653E42"/>
    <w:rsid w:val="006550F0"/>
    <w:rsid w:val="006573AF"/>
    <w:rsid w:val="00657DE0"/>
    <w:rsid w:val="00660744"/>
    <w:rsid w:val="006610F0"/>
    <w:rsid w:val="00661F07"/>
    <w:rsid w:val="00662A3E"/>
    <w:rsid w:val="006648AB"/>
    <w:rsid w:val="00664ED6"/>
    <w:rsid w:val="00667B99"/>
    <w:rsid w:val="00667C7F"/>
    <w:rsid w:val="00670AEC"/>
    <w:rsid w:val="0067169D"/>
    <w:rsid w:val="006730DD"/>
    <w:rsid w:val="006731D2"/>
    <w:rsid w:val="006760E5"/>
    <w:rsid w:val="0067636C"/>
    <w:rsid w:val="00677163"/>
    <w:rsid w:val="006813EC"/>
    <w:rsid w:val="00682889"/>
    <w:rsid w:val="00685D5F"/>
    <w:rsid w:val="0068665C"/>
    <w:rsid w:val="00690C2D"/>
    <w:rsid w:val="00690C9F"/>
    <w:rsid w:val="00691F4E"/>
    <w:rsid w:val="00692386"/>
    <w:rsid w:val="006924E6"/>
    <w:rsid w:val="006927BD"/>
    <w:rsid w:val="00692D0F"/>
    <w:rsid w:val="006944DD"/>
    <w:rsid w:val="00695B35"/>
    <w:rsid w:val="0069667B"/>
    <w:rsid w:val="0069684B"/>
    <w:rsid w:val="00697C7C"/>
    <w:rsid w:val="006A0397"/>
    <w:rsid w:val="006A04A6"/>
    <w:rsid w:val="006A0B7A"/>
    <w:rsid w:val="006A2E60"/>
    <w:rsid w:val="006A3994"/>
    <w:rsid w:val="006A4B6C"/>
    <w:rsid w:val="006A66B3"/>
    <w:rsid w:val="006A6C19"/>
    <w:rsid w:val="006B0B03"/>
    <w:rsid w:val="006B24F0"/>
    <w:rsid w:val="006B536A"/>
    <w:rsid w:val="006B5590"/>
    <w:rsid w:val="006B6C17"/>
    <w:rsid w:val="006C10DB"/>
    <w:rsid w:val="006C184B"/>
    <w:rsid w:val="006C3298"/>
    <w:rsid w:val="006C378F"/>
    <w:rsid w:val="006C645C"/>
    <w:rsid w:val="006D0249"/>
    <w:rsid w:val="006D1357"/>
    <w:rsid w:val="006D2642"/>
    <w:rsid w:val="006D26F6"/>
    <w:rsid w:val="006D5CDF"/>
    <w:rsid w:val="006D5F85"/>
    <w:rsid w:val="006D6BB7"/>
    <w:rsid w:val="006E1B58"/>
    <w:rsid w:val="006E24AF"/>
    <w:rsid w:val="006E25F4"/>
    <w:rsid w:val="006E3E7B"/>
    <w:rsid w:val="006E5747"/>
    <w:rsid w:val="006E6C62"/>
    <w:rsid w:val="006F25C3"/>
    <w:rsid w:val="006F410F"/>
    <w:rsid w:val="006F4ADD"/>
    <w:rsid w:val="006F5567"/>
    <w:rsid w:val="006F598A"/>
    <w:rsid w:val="006F67D1"/>
    <w:rsid w:val="006F714B"/>
    <w:rsid w:val="006F76AC"/>
    <w:rsid w:val="006F7A1D"/>
    <w:rsid w:val="00702B94"/>
    <w:rsid w:val="007038D7"/>
    <w:rsid w:val="0070418D"/>
    <w:rsid w:val="00704F3C"/>
    <w:rsid w:val="007055DA"/>
    <w:rsid w:val="00705F87"/>
    <w:rsid w:val="00711769"/>
    <w:rsid w:val="007141E7"/>
    <w:rsid w:val="0071432E"/>
    <w:rsid w:val="00714C57"/>
    <w:rsid w:val="00715026"/>
    <w:rsid w:val="00717006"/>
    <w:rsid w:val="00721C39"/>
    <w:rsid w:val="00725CBE"/>
    <w:rsid w:val="00726480"/>
    <w:rsid w:val="007274A8"/>
    <w:rsid w:val="00727828"/>
    <w:rsid w:val="00727D19"/>
    <w:rsid w:val="007308B6"/>
    <w:rsid w:val="00731364"/>
    <w:rsid w:val="007321B2"/>
    <w:rsid w:val="007355BF"/>
    <w:rsid w:val="00736372"/>
    <w:rsid w:val="007367CA"/>
    <w:rsid w:val="00737E36"/>
    <w:rsid w:val="0074026B"/>
    <w:rsid w:val="007437F9"/>
    <w:rsid w:val="0074384A"/>
    <w:rsid w:val="00744381"/>
    <w:rsid w:val="00744E83"/>
    <w:rsid w:val="0074552F"/>
    <w:rsid w:val="00747925"/>
    <w:rsid w:val="00752A4D"/>
    <w:rsid w:val="00752FD5"/>
    <w:rsid w:val="007537D1"/>
    <w:rsid w:val="007538BF"/>
    <w:rsid w:val="00754FE5"/>
    <w:rsid w:val="0075735F"/>
    <w:rsid w:val="007579A7"/>
    <w:rsid w:val="00760220"/>
    <w:rsid w:val="007602A1"/>
    <w:rsid w:val="00760A01"/>
    <w:rsid w:val="00760E23"/>
    <w:rsid w:val="00761188"/>
    <w:rsid w:val="007648EA"/>
    <w:rsid w:val="007662AB"/>
    <w:rsid w:val="00770A76"/>
    <w:rsid w:val="007719F1"/>
    <w:rsid w:val="00772C97"/>
    <w:rsid w:val="00773F33"/>
    <w:rsid w:val="0077444D"/>
    <w:rsid w:val="00775D67"/>
    <w:rsid w:val="00776BA0"/>
    <w:rsid w:val="0077777E"/>
    <w:rsid w:val="007777DF"/>
    <w:rsid w:val="00780CA9"/>
    <w:rsid w:val="00780EDC"/>
    <w:rsid w:val="007810F4"/>
    <w:rsid w:val="00782435"/>
    <w:rsid w:val="007832E3"/>
    <w:rsid w:val="007844F8"/>
    <w:rsid w:val="0078544A"/>
    <w:rsid w:val="00785D36"/>
    <w:rsid w:val="00785E3D"/>
    <w:rsid w:val="0079021F"/>
    <w:rsid w:val="007921C9"/>
    <w:rsid w:val="0079452A"/>
    <w:rsid w:val="00795F6B"/>
    <w:rsid w:val="00796607"/>
    <w:rsid w:val="00796B1D"/>
    <w:rsid w:val="00797F4E"/>
    <w:rsid w:val="007A2ECC"/>
    <w:rsid w:val="007A682B"/>
    <w:rsid w:val="007A7707"/>
    <w:rsid w:val="007A78CD"/>
    <w:rsid w:val="007B361B"/>
    <w:rsid w:val="007B44B6"/>
    <w:rsid w:val="007B5125"/>
    <w:rsid w:val="007B5E5B"/>
    <w:rsid w:val="007B6DB8"/>
    <w:rsid w:val="007B750E"/>
    <w:rsid w:val="007B7D4C"/>
    <w:rsid w:val="007C1299"/>
    <w:rsid w:val="007C17A3"/>
    <w:rsid w:val="007C253E"/>
    <w:rsid w:val="007C2B35"/>
    <w:rsid w:val="007C33AA"/>
    <w:rsid w:val="007C4DC1"/>
    <w:rsid w:val="007C609E"/>
    <w:rsid w:val="007C6A8B"/>
    <w:rsid w:val="007C6FEC"/>
    <w:rsid w:val="007C7CE6"/>
    <w:rsid w:val="007D4402"/>
    <w:rsid w:val="007D5265"/>
    <w:rsid w:val="007D5E23"/>
    <w:rsid w:val="007D75B8"/>
    <w:rsid w:val="007D7C6E"/>
    <w:rsid w:val="007E00DE"/>
    <w:rsid w:val="007E0B3A"/>
    <w:rsid w:val="007E214B"/>
    <w:rsid w:val="007E3AB6"/>
    <w:rsid w:val="007E5360"/>
    <w:rsid w:val="007E6AAE"/>
    <w:rsid w:val="007E792C"/>
    <w:rsid w:val="007F0DDD"/>
    <w:rsid w:val="007F3AC2"/>
    <w:rsid w:val="007F3B37"/>
    <w:rsid w:val="007F428A"/>
    <w:rsid w:val="007F4447"/>
    <w:rsid w:val="007F4935"/>
    <w:rsid w:val="007F5C78"/>
    <w:rsid w:val="007F6160"/>
    <w:rsid w:val="007F61DC"/>
    <w:rsid w:val="007F6671"/>
    <w:rsid w:val="008002DA"/>
    <w:rsid w:val="00800B03"/>
    <w:rsid w:val="00800D46"/>
    <w:rsid w:val="00801931"/>
    <w:rsid w:val="00802661"/>
    <w:rsid w:val="008040FE"/>
    <w:rsid w:val="008049A0"/>
    <w:rsid w:val="00805A6A"/>
    <w:rsid w:val="00807112"/>
    <w:rsid w:val="008130A5"/>
    <w:rsid w:val="008137A7"/>
    <w:rsid w:val="00813924"/>
    <w:rsid w:val="00813C44"/>
    <w:rsid w:val="00813C58"/>
    <w:rsid w:val="0081482E"/>
    <w:rsid w:val="00814B85"/>
    <w:rsid w:val="008151A2"/>
    <w:rsid w:val="008158F9"/>
    <w:rsid w:val="0082154F"/>
    <w:rsid w:val="0082227B"/>
    <w:rsid w:val="00823079"/>
    <w:rsid w:val="008231BA"/>
    <w:rsid w:val="0082625E"/>
    <w:rsid w:val="00830BD2"/>
    <w:rsid w:val="0083253D"/>
    <w:rsid w:val="00835DAA"/>
    <w:rsid w:val="0084058F"/>
    <w:rsid w:val="00842C80"/>
    <w:rsid w:val="00845D4C"/>
    <w:rsid w:val="0084609E"/>
    <w:rsid w:val="0085161C"/>
    <w:rsid w:val="0085173A"/>
    <w:rsid w:val="00852F03"/>
    <w:rsid w:val="0085347A"/>
    <w:rsid w:val="00853A5E"/>
    <w:rsid w:val="008553CE"/>
    <w:rsid w:val="008579C1"/>
    <w:rsid w:val="00857C4B"/>
    <w:rsid w:val="008607F4"/>
    <w:rsid w:val="00861973"/>
    <w:rsid w:val="008624CC"/>
    <w:rsid w:val="008626A3"/>
    <w:rsid w:val="008637A8"/>
    <w:rsid w:val="00864755"/>
    <w:rsid w:val="008663EE"/>
    <w:rsid w:val="00866FC2"/>
    <w:rsid w:val="00871514"/>
    <w:rsid w:val="008717F0"/>
    <w:rsid w:val="00873F5D"/>
    <w:rsid w:val="00875C15"/>
    <w:rsid w:val="00875DA8"/>
    <w:rsid w:val="00877077"/>
    <w:rsid w:val="008805D3"/>
    <w:rsid w:val="00883933"/>
    <w:rsid w:val="00884066"/>
    <w:rsid w:val="0088463E"/>
    <w:rsid w:val="00884E1E"/>
    <w:rsid w:val="008862DF"/>
    <w:rsid w:val="008879EF"/>
    <w:rsid w:val="008923BF"/>
    <w:rsid w:val="008934E4"/>
    <w:rsid w:val="008936FF"/>
    <w:rsid w:val="008944B0"/>
    <w:rsid w:val="00894E2D"/>
    <w:rsid w:val="008A02A5"/>
    <w:rsid w:val="008A0792"/>
    <w:rsid w:val="008A2BBA"/>
    <w:rsid w:val="008A2F47"/>
    <w:rsid w:val="008A4569"/>
    <w:rsid w:val="008A5545"/>
    <w:rsid w:val="008A641C"/>
    <w:rsid w:val="008B0709"/>
    <w:rsid w:val="008B12FE"/>
    <w:rsid w:val="008B291E"/>
    <w:rsid w:val="008B349D"/>
    <w:rsid w:val="008B40B1"/>
    <w:rsid w:val="008B4F36"/>
    <w:rsid w:val="008B64F8"/>
    <w:rsid w:val="008B6530"/>
    <w:rsid w:val="008B6AA9"/>
    <w:rsid w:val="008B70D7"/>
    <w:rsid w:val="008C040E"/>
    <w:rsid w:val="008C25F8"/>
    <w:rsid w:val="008C272B"/>
    <w:rsid w:val="008C3ABC"/>
    <w:rsid w:val="008C4F62"/>
    <w:rsid w:val="008C633D"/>
    <w:rsid w:val="008D02CF"/>
    <w:rsid w:val="008D072B"/>
    <w:rsid w:val="008D1FB7"/>
    <w:rsid w:val="008D396A"/>
    <w:rsid w:val="008D3FFA"/>
    <w:rsid w:val="008D49A9"/>
    <w:rsid w:val="008D501D"/>
    <w:rsid w:val="008D77A7"/>
    <w:rsid w:val="008D7872"/>
    <w:rsid w:val="008D7F4D"/>
    <w:rsid w:val="008D7F66"/>
    <w:rsid w:val="008E05DB"/>
    <w:rsid w:val="008E06DC"/>
    <w:rsid w:val="008E289E"/>
    <w:rsid w:val="008E413A"/>
    <w:rsid w:val="008E42C2"/>
    <w:rsid w:val="008E516B"/>
    <w:rsid w:val="008E5C48"/>
    <w:rsid w:val="008E5E6D"/>
    <w:rsid w:val="008F04CA"/>
    <w:rsid w:val="008F13E0"/>
    <w:rsid w:val="008F2763"/>
    <w:rsid w:val="008F4887"/>
    <w:rsid w:val="008F4971"/>
    <w:rsid w:val="008F592B"/>
    <w:rsid w:val="008F66EE"/>
    <w:rsid w:val="008F6A13"/>
    <w:rsid w:val="008F6DB0"/>
    <w:rsid w:val="008F6FE3"/>
    <w:rsid w:val="008F7158"/>
    <w:rsid w:val="008F727C"/>
    <w:rsid w:val="008F7335"/>
    <w:rsid w:val="009016AF"/>
    <w:rsid w:val="00902015"/>
    <w:rsid w:val="00902783"/>
    <w:rsid w:val="00902C66"/>
    <w:rsid w:val="00903C9D"/>
    <w:rsid w:val="00906779"/>
    <w:rsid w:val="00906ECB"/>
    <w:rsid w:val="0091044C"/>
    <w:rsid w:val="00913447"/>
    <w:rsid w:val="00913EFC"/>
    <w:rsid w:val="009143BD"/>
    <w:rsid w:val="009145C2"/>
    <w:rsid w:val="00915590"/>
    <w:rsid w:val="009165EA"/>
    <w:rsid w:val="00916E7F"/>
    <w:rsid w:val="00920FA0"/>
    <w:rsid w:val="009228E6"/>
    <w:rsid w:val="00925461"/>
    <w:rsid w:val="0092565E"/>
    <w:rsid w:val="0092680B"/>
    <w:rsid w:val="00926D37"/>
    <w:rsid w:val="0093283A"/>
    <w:rsid w:val="009333C6"/>
    <w:rsid w:val="009365BD"/>
    <w:rsid w:val="00937E4A"/>
    <w:rsid w:val="009404E3"/>
    <w:rsid w:val="00942BAB"/>
    <w:rsid w:val="009436FE"/>
    <w:rsid w:val="00943971"/>
    <w:rsid w:val="009446B5"/>
    <w:rsid w:val="009461C1"/>
    <w:rsid w:val="0095180B"/>
    <w:rsid w:val="00953016"/>
    <w:rsid w:val="009535AF"/>
    <w:rsid w:val="00953D8A"/>
    <w:rsid w:val="009540C5"/>
    <w:rsid w:val="00954AD4"/>
    <w:rsid w:val="00955B87"/>
    <w:rsid w:val="009563D8"/>
    <w:rsid w:val="00957E56"/>
    <w:rsid w:val="00961C82"/>
    <w:rsid w:val="009630BA"/>
    <w:rsid w:val="00964BC9"/>
    <w:rsid w:val="0096597B"/>
    <w:rsid w:val="009663EC"/>
    <w:rsid w:val="00966EDD"/>
    <w:rsid w:val="0096759A"/>
    <w:rsid w:val="00970452"/>
    <w:rsid w:val="009740D8"/>
    <w:rsid w:val="0097609B"/>
    <w:rsid w:val="00980313"/>
    <w:rsid w:val="009805D0"/>
    <w:rsid w:val="00981132"/>
    <w:rsid w:val="009818CF"/>
    <w:rsid w:val="00982526"/>
    <w:rsid w:val="00982717"/>
    <w:rsid w:val="00983E54"/>
    <w:rsid w:val="009840A1"/>
    <w:rsid w:val="00985EBB"/>
    <w:rsid w:val="009860C2"/>
    <w:rsid w:val="00986D17"/>
    <w:rsid w:val="00987138"/>
    <w:rsid w:val="0099015B"/>
    <w:rsid w:val="00990872"/>
    <w:rsid w:val="00991277"/>
    <w:rsid w:val="009925A0"/>
    <w:rsid w:val="00993502"/>
    <w:rsid w:val="009941D8"/>
    <w:rsid w:val="00994606"/>
    <w:rsid w:val="00995B0C"/>
    <w:rsid w:val="00996221"/>
    <w:rsid w:val="009962BC"/>
    <w:rsid w:val="009A21A0"/>
    <w:rsid w:val="009A2237"/>
    <w:rsid w:val="009A3946"/>
    <w:rsid w:val="009A3E53"/>
    <w:rsid w:val="009A4A6C"/>
    <w:rsid w:val="009A638D"/>
    <w:rsid w:val="009A6881"/>
    <w:rsid w:val="009A6CC3"/>
    <w:rsid w:val="009B0DB4"/>
    <w:rsid w:val="009B4F47"/>
    <w:rsid w:val="009B7040"/>
    <w:rsid w:val="009B71AE"/>
    <w:rsid w:val="009B71E8"/>
    <w:rsid w:val="009C194B"/>
    <w:rsid w:val="009C4AF3"/>
    <w:rsid w:val="009C6370"/>
    <w:rsid w:val="009C6BC4"/>
    <w:rsid w:val="009C6FC2"/>
    <w:rsid w:val="009C7540"/>
    <w:rsid w:val="009D0616"/>
    <w:rsid w:val="009D09DC"/>
    <w:rsid w:val="009D15DB"/>
    <w:rsid w:val="009D2FEF"/>
    <w:rsid w:val="009D5569"/>
    <w:rsid w:val="009D703D"/>
    <w:rsid w:val="009D7484"/>
    <w:rsid w:val="009D7965"/>
    <w:rsid w:val="009E2253"/>
    <w:rsid w:val="009E25C9"/>
    <w:rsid w:val="009E3D7F"/>
    <w:rsid w:val="009E51D8"/>
    <w:rsid w:val="009E5AAC"/>
    <w:rsid w:val="009E616B"/>
    <w:rsid w:val="009E6A1B"/>
    <w:rsid w:val="009F0143"/>
    <w:rsid w:val="009F0D53"/>
    <w:rsid w:val="009F3109"/>
    <w:rsid w:val="009F3F01"/>
    <w:rsid w:val="009F44B6"/>
    <w:rsid w:val="009F5BEE"/>
    <w:rsid w:val="009F63AD"/>
    <w:rsid w:val="009F673A"/>
    <w:rsid w:val="009F6DB4"/>
    <w:rsid w:val="00A006DA"/>
    <w:rsid w:val="00A0183F"/>
    <w:rsid w:val="00A01F35"/>
    <w:rsid w:val="00A039B8"/>
    <w:rsid w:val="00A06581"/>
    <w:rsid w:val="00A06946"/>
    <w:rsid w:val="00A06E34"/>
    <w:rsid w:val="00A075BA"/>
    <w:rsid w:val="00A077CB"/>
    <w:rsid w:val="00A10009"/>
    <w:rsid w:val="00A10489"/>
    <w:rsid w:val="00A11E58"/>
    <w:rsid w:val="00A13E88"/>
    <w:rsid w:val="00A142B2"/>
    <w:rsid w:val="00A14FF7"/>
    <w:rsid w:val="00A15C2C"/>
    <w:rsid w:val="00A17E50"/>
    <w:rsid w:val="00A21BEF"/>
    <w:rsid w:val="00A21C22"/>
    <w:rsid w:val="00A23DED"/>
    <w:rsid w:val="00A24C59"/>
    <w:rsid w:val="00A261C4"/>
    <w:rsid w:val="00A264A0"/>
    <w:rsid w:val="00A26D33"/>
    <w:rsid w:val="00A27376"/>
    <w:rsid w:val="00A278A5"/>
    <w:rsid w:val="00A33B54"/>
    <w:rsid w:val="00A34220"/>
    <w:rsid w:val="00A34358"/>
    <w:rsid w:val="00A34449"/>
    <w:rsid w:val="00A3488E"/>
    <w:rsid w:val="00A34A61"/>
    <w:rsid w:val="00A3572D"/>
    <w:rsid w:val="00A370FE"/>
    <w:rsid w:val="00A41694"/>
    <w:rsid w:val="00A43607"/>
    <w:rsid w:val="00A44FE5"/>
    <w:rsid w:val="00A4669E"/>
    <w:rsid w:val="00A47109"/>
    <w:rsid w:val="00A4745E"/>
    <w:rsid w:val="00A47931"/>
    <w:rsid w:val="00A509B9"/>
    <w:rsid w:val="00A52537"/>
    <w:rsid w:val="00A52866"/>
    <w:rsid w:val="00A52DF6"/>
    <w:rsid w:val="00A532CB"/>
    <w:rsid w:val="00A552BE"/>
    <w:rsid w:val="00A56050"/>
    <w:rsid w:val="00A60B9E"/>
    <w:rsid w:val="00A6247D"/>
    <w:rsid w:val="00A6314D"/>
    <w:rsid w:val="00A64CB0"/>
    <w:rsid w:val="00A653C8"/>
    <w:rsid w:val="00A65BBD"/>
    <w:rsid w:val="00A66FE8"/>
    <w:rsid w:val="00A71F92"/>
    <w:rsid w:val="00A729D4"/>
    <w:rsid w:val="00A72C66"/>
    <w:rsid w:val="00A8045B"/>
    <w:rsid w:val="00A8226C"/>
    <w:rsid w:val="00A836A0"/>
    <w:rsid w:val="00A83CE8"/>
    <w:rsid w:val="00A86250"/>
    <w:rsid w:val="00A87343"/>
    <w:rsid w:val="00A879C3"/>
    <w:rsid w:val="00A87DDF"/>
    <w:rsid w:val="00A92B19"/>
    <w:rsid w:val="00A943CA"/>
    <w:rsid w:val="00A945E6"/>
    <w:rsid w:val="00A94FC0"/>
    <w:rsid w:val="00A961C9"/>
    <w:rsid w:val="00A96CCE"/>
    <w:rsid w:val="00A9700F"/>
    <w:rsid w:val="00AA0A00"/>
    <w:rsid w:val="00AA1628"/>
    <w:rsid w:val="00AA1B1E"/>
    <w:rsid w:val="00AA267D"/>
    <w:rsid w:val="00AA4266"/>
    <w:rsid w:val="00AA43D6"/>
    <w:rsid w:val="00AA47C2"/>
    <w:rsid w:val="00AA7FF7"/>
    <w:rsid w:val="00AB0FF5"/>
    <w:rsid w:val="00AB1D80"/>
    <w:rsid w:val="00AB27AB"/>
    <w:rsid w:val="00AB2B84"/>
    <w:rsid w:val="00AB3842"/>
    <w:rsid w:val="00AB3A97"/>
    <w:rsid w:val="00AB6641"/>
    <w:rsid w:val="00AB6F81"/>
    <w:rsid w:val="00AB735C"/>
    <w:rsid w:val="00AC0704"/>
    <w:rsid w:val="00AC1621"/>
    <w:rsid w:val="00AC1A40"/>
    <w:rsid w:val="00AC2890"/>
    <w:rsid w:val="00AC4153"/>
    <w:rsid w:val="00AC5816"/>
    <w:rsid w:val="00AC5C29"/>
    <w:rsid w:val="00AC68CD"/>
    <w:rsid w:val="00AC6D79"/>
    <w:rsid w:val="00AC7C8B"/>
    <w:rsid w:val="00AD0F9F"/>
    <w:rsid w:val="00AD1227"/>
    <w:rsid w:val="00AD43FF"/>
    <w:rsid w:val="00AD59AC"/>
    <w:rsid w:val="00AD643C"/>
    <w:rsid w:val="00AD6569"/>
    <w:rsid w:val="00AD7D0B"/>
    <w:rsid w:val="00AE1B1E"/>
    <w:rsid w:val="00AE20B5"/>
    <w:rsid w:val="00AE2E09"/>
    <w:rsid w:val="00AE3697"/>
    <w:rsid w:val="00AE4A4F"/>
    <w:rsid w:val="00AE4A9E"/>
    <w:rsid w:val="00AE6D53"/>
    <w:rsid w:val="00AE765D"/>
    <w:rsid w:val="00AF079B"/>
    <w:rsid w:val="00AF1A60"/>
    <w:rsid w:val="00AF2DEF"/>
    <w:rsid w:val="00AF453E"/>
    <w:rsid w:val="00AF67EA"/>
    <w:rsid w:val="00AF7360"/>
    <w:rsid w:val="00B021F6"/>
    <w:rsid w:val="00B02384"/>
    <w:rsid w:val="00B025ED"/>
    <w:rsid w:val="00B026A6"/>
    <w:rsid w:val="00B02FE9"/>
    <w:rsid w:val="00B05294"/>
    <w:rsid w:val="00B068B0"/>
    <w:rsid w:val="00B072EF"/>
    <w:rsid w:val="00B105BA"/>
    <w:rsid w:val="00B10A2C"/>
    <w:rsid w:val="00B11C66"/>
    <w:rsid w:val="00B11F80"/>
    <w:rsid w:val="00B13154"/>
    <w:rsid w:val="00B14649"/>
    <w:rsid w:val="00B171C6"/>
    <w:rsid w:val="00B1731E"/>
    <w:rsid w:val="00B173E9"/>
    <w:rsid w:val="00B210F6"/>
    <w:rsid w:val="00B22A5B"/>
    <w:rsid w:val="00B22E96"/>
    <w:rsid w:val="00B234A8"/>
    <w:rsid w:val="00B25374"/>
    <w:rsid w:val="00B26522"/>
    <w:rsid w:val="00B269E4"/>
    <w:rsid w:val="00B3002A"/>
    <w:rsid w:val="00B30704"/>
    <w:rsid w:val="00B3087C"/>
    <w:rsid w:val="00B32311"/>
    <w:rsid w:val="00B357FB"/>
    <w:rsid w:val="00B36552"/>
    <w:rsid w:val="00B367FF"/>
    <w:rsid w:val="00B40496"/>
    <w:rsid w:val="00B432E8"/>
    <w:rsid w:val="00B43B59"/>
    <w:rsid w:val="00B44ECF"/>
    <w:rsid w:val="00B46816"/>
    <w:rsid w:val="00B50BBA"/>
    <w:rsid w:val="00B51C17"/>
    <w:rsid w:val="00B52A3B"/>
    <w:rsid w:val="00B560AB"/>
    <w:rsid w:val="00B5728B"/>
    <w:rsid w:val="00B5736B"/>
    <w:rsid w:val="00B627C0"/>
    <w:rsid w:val="00B63024"/>
    <w:rsid w:val="00B64412"/>
    <w:rsid w:val="00B64B70"/>
    <w:rsid w:val="00B66BA0"/>
    <w:rsid w:val="00B71100"/>
    <w:rsid w:val="00B719EC"/>
    <w:rsid w:val="00B721F8"/>
    <w:rsid w:val="00B762ED"/>
    <w:rsid w:val="00B767A4"/>
    <w:rsid w:val="00B779A6"/>
    <w:rsid w:val="00B8017A"/>
    <w:rsid w:val="00B8059F"/>
    <w:rsid w:val="00B80AAB"/>
    <w:rsid w:val="00B813A2"/>
    <w:rsid w:val="00B81450"/>
    <w:rsid w:val="00B82E1E"/>
    <w:rsid w:val="00B839C3"/>
    <w:rsid w:val="00B843A2"/>
    <w:rsid w:val="00B85547"/>
    <w:rsid w:val="00B85DDF"/>
    <w:rsid w:val="00B92A3C"/>
    <w:rsid w:val="00B93DB0"/>
    <w:rsid w:val="00B94733"/>
    <w:rsid w:val="00B960ED"/>
    <w:rsid w:val="00B965E6"/>
    <w:rsid w:val="00B96926"/>
    <w:rsid w:val="00B96A7E"/>
    <w:rsid w:val="00B979D9"/>
    <w:rsid w:val="00BA1091"/>
    <w:rsid w:val="00BA2170"/>
    <w:rsid w:val="00BA2C55"/>
    <w:rsid w:val="00BA4F3B"/>
    <w:rsid w:val="00BA52CE"/>
    <w:rsid w:val="00BA55CB"/>
    <w:rsid w:val="00BA6399"/>
    <w:rsid w:val="00BB0E8A"/>
    <w:rsid w:val="00BB2F4F"/>
    <w:rsid w:val="00BB4807"/>
    <w:rsid w:val="00BC008A"/>
    <w:rsid w:val="00BC101D"/>
    <w:rsid w:val="00BC16FC"/>
    <w:rsid w:val="00BC18CE"/>
    <w:rsid w:val="00BC1B39"/>
    <w:rsid w:val="00BC4FBD"/>
    <w:rsid w:val="00BC55D4"/>
    <w:rsid w:val="00BC63E0"/>
    <w:rsid w:val="00BC7394"/>
    <w:rsid w:val="00BD008E"/>
    <w:rsid w:val="00BD06ED"/>
    <w:rsid w:val="00BD0DB3"/>
    <w:rsid w:val="00BD1743"/>
    <w:rsid w:val="00BD24A6"/>
    <w:rsid w:val="00BD2F48"/>
    <w:rsid w:val="00BD5EDA"/>
    <w:rsid w:val="00BD658A"/>
    <w:rsid w:val="00BD77FC"/>
    <w:rsid w:val="00BD7DC2"/>
    <w:rsid w:val="00BE0894"/>
    <w:rsid w:val="00BE1910"/>
    <w:rsid w:val="00BE3B42"/>
    <w:rsid w:val="00BE4909"/>
    <w:rsid w:val="00BE55FC"/>
    <w:rsid w:val="00BF153B"/>
    <w:rsid w:val="00BF1AB1"/>
    <w:rsid w:val="00BF2B45"/>
    <w:rsid w:val="00BF35FC"/>
    <w:rsid w:val="00BF52C8"/>
    <w:rsid w:val="00BF5832"/>
    <w:rsid w:val="00BF5B61"/>
    <w:rsid w:val="00BF6057"/>
    <w:rsid w:val="00BF6ABD"/>
    <w:rsid w:val="00BF6D6D"/>
    <w:rsid w:val="00BF753A"/>
    <w:rsid w:val="00C002A5"/>
    <w:rsid w:val="00C024F7"/>
    <w:rsid w:val="00C034E6"/>
    <w:rsid w:val="00C0471B"/>
    <w:rsid w:val="00C06B03"/>
    <w:rsid w:val="00C06F3B"/>
    <w:rsid w:val="00C0743F"/>
    <w:rsid w:val="00C10CEB"/>
    <w:rsid w:val="00C10D5F"/>
    <w:rsid w:val="00C13CA9"/>
    <w:rsid w:val="00C1578A"/>
    <w:rsid w:val="00C158ED"/>
    <w:rsid w:val="00C1680F"/>
    <w:rsid w:val="00C1785A"/>
    <w:rsid w:val="00C20209"/>
    <w:rsid w:val="00C208B8"/>
    <w:rsid w:val="00C20D1D"/>
    <w:rsid w:val="00C21E00"/>
    <w:rsid w:val="00C22675"/>
    <w:rsid w:val="00C22A54"/>
    <w:rsid w:val="00C23EBC"/>
    <w:rsid w:val="00C23EEA"/>
    <w:rsid w:val="00C259E6"/>
    <w:rsid w:val="00C26792"/>
    <w:rsid w:val="00C279D6"/>
    <w:rsid w:val="00C3052D"/>
    <w:rsid w:val="00C30925"/>
    <w:rsid w:val="00C33E40"/>
    <w:rsid w:val="00C3457E"/>
    <w:rsid w:val="00C3597D"/>
    <w:rsid w:val="00C3765C"/>
    <w:rsid w:val="00C44893"/>
    <w:rsid w:val="00C452A3"/>
    <w:rsid w:val="00C47302"/>
    <w:rsid w:val="00C47A0B"/>
    <w:rsid w:val="00C51056"/>
    <w:rsid w:val="00C511AA"/>
    <w:rsid w:val="00C527A8"/>
    <w:rsid w:val="00C52824"/>
    <w:rsid w:val="00C52C04"/>
    <w:rsid w:val="00C52E70"/>
    <w:rsid w:val="00C54B84"/>
    <w:rsid w:val="00C62133"/>
    <w:rsid w:val="00C62817"/>
    <w:rsid w:val="00C630C4"/>
    <w:rsid w:val="00C6326D"/>
    <w:rsid w:val="00C644FB"/>
    <w:rsid w:val="00C664F8"/>
    <w:rsid w:val="00C66840"/>
    <w:rsid w:val="00C674D9"/>
    <w:rsid w:val="00C70F0B"/>
    <w:rsid w:val="00C7195C"/>
    <w:rsid w:val="00C71FC7"/>
    <w:rsid w:val="00C720A5"/>
    <w:rsid w:val="00C7390C"/>
    <w:rsid w:val="00C73FC9"/>
    <w:rsid w:val="00C75CD3"/>
    <w:rsid w:val="00C76AF7"/>
    <w:rsid w:val="00C77BC4"/>
    <w:rsid w:val="00C77C50"/>
    <w:rsid w:val="00C82B6A"/>
    <w:rsid w:val="00C869EC"/>
    <w:rsid w:val="00C87E5A"/>
    <w:rsid w:val="00C918EF"/>
    <w:rsid w:val="00C91A3D"/>
    <w:rsid w:val="00C9289F"/>
    <w:rsid w:val="00C943DB"/>
    <w:rsid w:val="00C94A6A"/>
    <w:rsid w:val="00C94C53"/>
    <w:rsid w:val="00C975FF"/>
    <w:rsid w:val="00CA13C8"/>
    <w:rsid w:val="00CA1751"/>
    <w:rsid w:val="00CA1BC7"/>
    <w:rsid w:val="00CA60B6"/>
    <w:rsid w:val="00CB0894"/>
    <w:rsid w:val="00CB1B02"/>
    <w:rsid w:val="00CB1F40"/>
    <w:rsid w:val="00CC0AC4"/>
    <w:rsid w:val="00CC1C29"/>
    <w:rsid w:val="00CC401E"/>
    <w:rsid w:val="00CC606E"/>
    <w:rsid w:val="00CC7272"/>
    <w:rsid w:val="00CC76D0"/>
    <w:rsid w:val="00CD0B9E"/>
    <w:rsid w:val="00CD1B52"/>
    <w:rsid w:val="00CD1EB3"/>
    <w:rsid w:val="00CD40E7"/>
    <w:rsid w:val="00CD4EC0"/>
    <w:rsid w:val="00CD532E"/>
    <w:rsid w:val="00CD5655"/>
    <w:rsid w:val="00CD6943"/>
    <w:rsid w:val="00CD7374"/>
    <w:rsid w:val="00CD79E5"/>
    <w:rsid w:val="00CE2255"/>
    <w:rsid w:val="00CE32A6"/>
    <w:rsid w:val="00CE3ED3"/>
    <w:rsid w:val="00CE5991"/>
    <w:rsid w:val="00CE78F0"/>
    <w:rsid w:val="00CF0DB3"/>
    <w:rsid w:val="00CF1A43"/>
    <w:rsid w:val="00CF32BC"/>
    <w:rsid w:val="00CF3AA7"/>
    <w:rsid w:val="00CF43BC"/>
    <w:rsid w:val="00CF591B"/>
    <w:rsid w:val="00CF5CF3"/>
    <w:rsid w:val="00CF627A"/>
    <w:rsid w:val="00CF74A3"/>
    <w:rsid w:val="00CF7688"/>
    <w:rsid w:val="00CF7F9B"/>
    <w:rsid w:val="00D01817"/>
    <w:rsid w:val="00D01D86"/>
    <w:rsid w:val="00D02CEA"/>
    <w:rsid w:val="00D067AD"/>
    <w:rsid w:val="00D07CC8"/>
    <w:rsid w:val="00D10767"/>
    <w:rsid w:val="00D1181C"/>
    <w:rsid w:val="00D118DC"/>
    <w:rsid w:val="00D1219D"/>
    <w:rsid w:val="00D1288F"/>
    <w:rsid w:val="00D142D4"/>
    <w:rsid w:val="00D147A4"/>
    <w:rsid w:val="00D14F5B"/>
    <w:rsid w:val="00D158AA"/>
    <w:rsid w:val="00D171A0"/>
    <w:rsid w:val="00D2087A"/>
    <w:rsid w:val="00D2128A"/>
    <w:rsid w:val="00D225CE"/>
    <w:rsid w:val="00D24CEA"/>
    <w:rsid w:val="00D25366"/>
    <w:rsid w:val="00D274F0"/>
    <w:rsid w:val="00D32082"/>
    <w:rsid w:val="00D32FD7"/>
    <w:rsid w:val="00D351C3"/>
    <w:rsid w:val="00D35269"/>
    <w:rsid w:val="00D35EE2"/>
    <w:rsid w:val="00D36385"/>
    <w:rsid w:val="00D40A93"/>
    <w:rsid w:val="00D40DA9"/>
    <w:rsid w:val="00D4249B"/>
    <w:rsid w:val="00D43939"/>
    <w:rsid w:val="00D43C9D"/>
    <w:rsid w:val="00D455DA"/>
    <w:rsid w:val="00D464E3"/>
    <w:rsid w:val="00D4676A"/>
    <w:rsid w:val="00D468C7"/>
    <w:rsid w:val="00D4785B"/>
    <w:rsid w:val="00D52AFF"/>
    <w:rsid w:val="00D531DC"/>
    <w:rsid w:val="00D55232"/>
    <w:rsid w:val="00D57D81"/>
    <w:rsid w:val="00D60B49"/>
    <w:rsid w:val="00D63CD6"/>
    <w:rsid w:val="00D645E1"/>
    <w:rsid w:val="00D671A9"/>
    <w:rsid w:val="00D70908"/>
    <w:rsid w:val="00D709F3"/>
    <w:rsid w:val="00D73AF4"/>
    <w:rsid w:val="00D746BE"/>
    <w:rsid w:val="00D77A66"/>
    <w:rsid w:val="00D81398"/>
    <w:rsid w:val="00D82AB6"/>
    <w:rsid w:val="00D82F59"/>
    <w:rsid w:val="00D84589"/>
    <w:rsid w:val="00D84DA0"/>
    <w:rsid w:val="00D84FE4"/>
    <w:rsid w:val="00D86AA8"/>
    <w:rsid w:val="00D86D0B"/>
    <w:rsid w:val="00D8716A"/>
    <w:rsid w:val="00D876A5"/>
    <w:rsid w:val="00D87EFF"/>
    <w:rsid w:val="00D908DD"/>
    <w:rsid w:val="00D9139B"/>
    <w:rsid w:val="00D9229E"/>
    <w:rsid w:val="00D939B2"/>
    <w:rsid w:val="00D94161"/>
    <w:rsid w:val="00D9658C"/>
    <w:rsid w:val="00DA02D9"/>
    <w:rsid w:val="00DA0DFC"/>
    <w:rsid w:val="00DA168A"/>
    <w:rsid w:val="00DA1D06"/>
    <w:rsid w:val="00DA352A"/>
    <w:rsid w:val="00DA46C2"/>
    <w:rsid w:val="00DA50A0"/>
    <w:rsid w:val="00DA5783"/>
    <w:rsid w:val="00DA5790"/>
    <w:rsid w:val="00DA717D"/>
    <w:rsid w:val="00DA75FE"/>
    <w:rsid w:val="00DB0821"/>
    <w:rsid w:val="00DB0B7C"/>
    <w:rsid w:val="00DB14D7"/>
    <w:rsid w:val="00DB1C5B"/>
    <w:rsid w:val="00DB3A48"/>
    <w:rsid w:val="00DB469B"/>
    <w:rsid w:val="00DB792A"/>
    <w:rsid w:val="00DC161A"/>
    <w:rsid w:val="00DC180B"/>
    <w:rsid w:val="00DC1F95"/>
    <w:rsid w:val="00DC32A3"/>
    <w:rsid w:val="00DC3779"/>
    <w:rsid w:val="00DC546D"/>
    <w:rsid w:val="00DC6226"/>
    <w:rsid w:val="00DC6852"/>
    <w:rsid w:val="00DC72EB"/>
    <w:rsid w:val="00DC7753"/>
    <w:rsid w:val="00DC78EF"/>
    <w:rsid w:val="00DD04AA"/>
    <w:rsid w:val="00DD1EBC"/>
    <w:rsid w:val="00DD57CC"/>
    <w:rsid w:val="00DD695C"/>
    <w:rsid w:val="00DD7C10"/>
    <w:rsid w:val="00DE39A9"/>
    <w:rsid w:val="00DE4A66"/>
    <w:rsid w:val="00DE52D1"/>
    <w:rsid w:val="00DE77CE"/>
    <w:rsid w:val="00DE7C9E"/>
    <w:rsid w:val="00DF11DD"/>
    <w:rsid w:val="00DF18FC"/>
    <w:rsid w:val="00DF1D46"/>
    <w:rsid w:val="00DF32BE"/>
    <w:rsid w:val="00DF371D"/>
    <w:rsid w:val="00DF62E3"/>
    <w:rsid w:val="00DF6751"/>
    <w:rsid w:val="00DF6CDC"/>
    <w:rsid w:val="00E001D2"/>
    <w:rsid w:val="00E01B8C"/>
    <w:rsid w:val="00E02822"/>
    <w:rsid w:val="00E028E3"/>
    <w:rsid w:val="00E032F8"/>
    <w:rsid w:val="00E059B1"/>
    <w:rsid w:val="00E05A4C"/>
    <w:rsid w:val="00E0738D"/>
    <w:rsid w:val="00E07A92"/>
    <w:rsid w:val="00E10367"/>
    <w:rsid w:val="00E10DA6"/>
    <w:rsid w:val="00E13B1E"/>
    <w:rsid w:val="00E13D7E"/>
    <w:rsid w:val="00E20F65"/>
    <w:rsid w:val="00E23882"/>
    <w:rsid w:val="00E23D6A"/>
    <w:rsid w:val="00E24843"/>
    <w:rsid w:val="00E24AA1"/>
    <w:rsid w:val="00E24AF2"/>
    <w:rsid w:val="00E25E55"/>
    <w:rsid w:val="00E2713A"/>
    <w:rsid w:val="00E27316"/>
    <w:rsid w:val="00E27A09"/>
    <w:rsid w:val="00E30EC4"/>
    <w:rsid w:val="00E3103D"/>
    <w:rsid w:val="00E331BE"/>
    <w:rsid w:val="00E332BC"/>
    <w:rsid w:val="00E33797"/>
    <w:rsid w:val="00E35EB4"/>
    <w:rsid w:val="00E36FED"/>
    <w:rsid w:val="00E3730C"/>
    <w:rsid w:val="00E46627"/>
    <w:rsid w:val="00E4683C"/>
    <w:rsid w:val="00E46983"/>
    <w:rsid w:val="00E46D31"/>
    <w:rsid w:val="00E47998"/>
    <w:rsid w:val="00E523AC"/>
    <w:rsid w:val="00E5285A"/>
    <w:rsid w:val="00E53195"/>
    <w:rsid w:val="00E5482A"/>
    <w:rsid w:val="00E5726C"/>
    <w:rsid w:val="00E6026C"/>
    <w:rsid w:val="00E60922"/>
    <w:rsid w:val="00E62B2F"/>
    <w:rsid w:val="00E64902"/>
    <w:rsid w:val="00E66B0C"/>
    <w:rsid w:val="00E6754D"/>
    <w:rsid w:val="00E72BEE"/>
    <w:rsid w:val="00E74963"/>
    <w:rsid w:val="00E75CA2"/>
    <w:rsid w:val="00E76DB9"/>
    <w:rsid w:val="00E80BB8"/>
    <w:rsid w:val="00E81538"/>
    <w:rsid w:val="00E823F4"/>
    <w:rsid w:val="00E82A87"/>
    <w:rsid w:val="00E82AC6"/>
    <w:rsid w:val="00E82CA6"/>
    <w:rsid w:val="00E8377B"/>
    <w:rsid w:val="00E84577"/>
    <w:rsid w:val="00E85E8D"/>
    <w:rsid w:val="00E90D71"/>
    <w:rsid w:val="00E91219"/>
    <w:rsid w:val="00E91611"/>
    <w:rsid w:val="00E91C19"/>
    <w:rsid w:val="00E92F99"/>
    <w:rsid w:val="00E933AE"/>
    <w:rsid w:val="00E93D19"/>
    <w:rsid w:val="00E94DAA"/>
    <w:rsid w:val="00E95A93"/>
    <w:rsid w:val="00E971D1"/>
    <w:rsid w:val="00E97D83"/>
    <w:rsid w:val="00EA06C1"/>
    <w:rsid w:val="00EA0AF6"/>
    <w:rsid w:val="00EA27E7"/>
    <w:rsid w:val="00EA39AA"/>
    <w:rsid w:val="00EA4B9D"/>
    <w:rsid w:val="00EA4FE6"/>
    <w:rsid w:val="00EA5422"/>
    <w:rsid w:val="00EA6F45"/>
    <w:rsid w:val="00EB2C5B"/>
    <w:rsid w:val="00EB3817"/>
    <w:rsid w:val="00EB6BD1"/>
    <w:rsid w:val="00EC00D2"/>
    <w:rsid w:val="00EC1B08"/>
    <w:rsid w:val="00EC2B74"/>
    <w:rsid w:val="00EC2D1E"/>
    <w:rsid w:val="00EC5A5B"/>
    <w:rsid w:val="00ED12C9"/>
    <w:rsid w:val="00ED3558"/>
    <w:rsid w:val="00ED3AE4"/>
    <w:rsid w:val="00ED41D6"/>
    <w:rsid w:val="00ED50BC"/>
    <w:rsid w:val="00ED6222"/>
    <w:rsid w:val="00ED6322"/>
    <w:rsid w:val="00ED6CCA"/>
    <w:rsid w:val="00ED75D5"/>
    <w:rsid w:val="00EE1204"/>
    <w:rsid w:val="00EE1AEA"/>
    <w:rsid w:val="00EE27B0"/>
    <w:rsid w:val="00EE2E0B"/>
    <w:rsid w:val="00EE3A5F"/>
    <w:rsid w:val="00EE4113"/>
    <w:rsid w:val="00EE4A06"/>
    <w:rsid w:val="00EE59BC"/>
    <w:rsid w:val="00EE6BBB"/>
    <w:rsid w:val="00EE6E16"/>
    <w:rsid w:val="00EE7836"/>
    <w:rsid w:val="00EF0362"/>
    <w:rsid w:val="00EF1CE5"/>
    <w:rsid w:val="00EF4A56"/>
    <w:rsid w:val="00EF51B1"/>
    <w:rsid w:val="00EF5823"/>
    <w:rsid w:val="00EF67F4"/>
    <w:rsid w:val="00EF682A"/>
    <w:rsid w:val="00EF7421"/>
    <w:rsid w:val="00F005C4"/>
    <w:rsid w:val="00F035A7"/>
    <w:rsid w:val="00F03BF3"/>
    <w:rsid w:val="00F073AB"/>
    <w:rsid w:val="00F11432"/>
    <w:rsid w:val="00F12A2F"/>
    <w:rsid w:val="00F13144"/>
    <w:rsid w:val="00F13914"/>
    <w:rsid w:val="00F15024"/>
    <w:rsid w:val="00F157D7"/>
    <w:rsid w:val="00F17B0D"/>
    <w:rsid w:val="00F20A92"/>
    <w:rsid w:val="00F24128"/>
    <w:rsid w:val="00F25B7D"/>
    <w:rsid w:val="00F273D7"/>
    <w:rsid w:val="00F30895"/>
    <w:rsid w:val="00F31A64"/>
    <w:rsid w:val="00F329FC"/>
    <w:rsid w:val="00F34986"/>
    <w:rsid w:val="00F3646F"/>
    <w:rsid w:val="00F36701"/>
    <w:rsid w:val="00F37655"/>
    <w:rsid w:val="00F40DCF"/>
    <w:rsid w:val="00F41330"/>
    <w:rsid w:val="00F42BB8"/>
    <w:rsid w:val="00F432BA"/>
    <w:rsid w:val="00F43A5F"/>
    <w:rsid w:val="00F451BD"/>
    <w:rsid w:val="00F45338"/>
    <w:rsid w:val="00F476D9"/>
    <w:rsid w:val="00F47D2B"/>
    <w:rsid w:val="00F50993"/>
    <w:rsid w:val="00F50E21"/>
    <w:rsid w:val="00F51CBE"/>
    <w:rsid w:val="00F540F4"/>
    <w:rsid w:val="00F560CE"/>
    <w:rsid w:val="00F57158"/>
    <w:rsid w:val="00F6129C"/>
    <w:rsid w:val="00F621F9"/>
    <w:rsid w:val="00F636EC"/>
    <w:rsid w:val="00F64045"/>
    <w:rsid w:val="00F64F58"/>
    <w:rsid w:val="00F651BB"/>
    <w:rsid w:val="00F65D9F"/>
    <w:rsid w:val="00F6682B"/>
    <w:rsid w:val="00F669A3"/>
    <w:rsid w:val="00F67B44"/>
    <w:rsid w:val="00F748E0"/>
    <w:rsid w:val="00F74FA9"/>
    <w:rsid w:val="00F74FE2"/>
    <w:rsid w:val="00F7557D"/>
    <w:rsid w:val="00F757C2"/>
    <w:rsid w:val="00F759D8"/>
    <w:rsid w:val="00F766F7"/>
    <w:rsid w:val="00F768D1"/>
    <w:rsid w:val="00F76A5A"/>
    <w:rsid w:val="00F77129"/>
    <w:rsid w:val="00F815AD"/>
    <w:rsid w:val="00F8197B"/>
    <w:rsid w:val="00F84496"/>
    <w:rsid w:val="00F85938"/>
    <w:rsid w:val="00F87191"/>
    <w:rsid w:val="00F930CF"/>
    <w:rsid w:val="00F93AAF"/>
    <w:rsid w:val="00F93D64"/>
    <w:rsid w:val="00F95D27"/>
    <w:rsid w:val="00F96292"/>
    <w:rsid w:val="00FA02DA"/>
    <w:rsid w:val="00FA3130"/>
    <w:rsid w:val="00FA43FE"/>
    <w:rsid w:val="00FA482E"/>
    <w:rsid w:val="00FB1A73"/>
    <w:rsid w:val="00FB2041"/>
    <w:rsid w:val="00FB35C5"/>
    <w:rsid w:val="00FC014C"/>
    <w:rsid w:val="00FC0817"/>
    <w:rsid w:val="00FC14C2"/>
    <w:rsid w:val="00FC1B0B"/>
    <w:rsid w:val="00FC2AD4"/>
    <w:rsid w:val="00FC6196"/>
    <w:rsid w:val="00FD0642"/>
    <w:rsid w:val="00FD15D2"/>
    <w:rsid w:val="00FD1CFB"/>
    <w:rsid w:val="00FD2039"/>
    <w:rsid w:val="00FD2F19"/>
    <w:rsid w:val="00FD3ED6"/>
    <w:rsid w:val="00FD3F83"/>
    <w:rsid w:val="00FD58B7"/>
    <w:rsid w:val="00FD5940"/>
    <w:rsid w:val="00FD7A9B"/>
    <w:rsid w:val="00FE0DBF"/>
    <w:rsid w:val="00FE23BF"/>
    <w:rsid w:val="00FE2906"/>
    <w:rsid w:val="00FE34B4"/>
    <w:rsid w:val="00FE3A59"/>
    <w:rsid w:val="00FE4B63"/>
    <w:rsid w:val="00FE5D39"/>
    <w:rsid w:val="00FE6B6E"/>
    <w:rsid w:val="00FE6D42"/>
    <w:rsid w:val="00FE745E"/>
    <w:rsid w:val="00FF019F"/>
    <w:rsid w:val="00FF0232"/>
    <w:rsid w:val="00FF0295"/>
    <w:rsid w:val="00FF5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6cf,#69f,#39f,#9cf,#99f"/>
    </o:shapedefaults>
    <o:shapelayout v:ext="edit">
      <o:idmap v:ext="edit" data="1"/>
    </o:shapelayout>
  </w:shapeDefaults>
  <w:decimalSymbol w:val="."/>
  <w:listSeparator w:val=","/>
  <w14:docId w14:val="2AFD8118"/>
  <w15:chartTrackingRefBased/>
  <w15:docId w15:val="{31F7C8F5-E002-4965-AA75-4F8CEDA5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D4C"/>
    <w:rPr>
      <w:sz w:val="24"/>
      <w:szCs w:val="24"/>
    </w:rPr>
  </w:style>
  <w:style w:type="paragraph" w:styleId="1">
    <w:name w:val="heading 1"/>
    <w:basedOn w:val="a"/>
    <w:next w:val="a"/>
    <w:link w:val="10"/>
    <w:qFormat/>
    <w:rsid w:val="009D15DB"/>
    <w:pPr>
      <w:keepNext/>
      <w:keepLines/>
      <w:spacing w:before="340" w:after="330" w:line="578" w:lineRule="auto"/>
      <w:outlineLvl w:val="0"/>
    </w:pPr>
    <w:rPr>
      <w:b/>
      <w:bCs/>
      <w:kern w:val="44"/>
      <w:sz w:val="44"/>
      <w:szCs w:val="44"/>
    </w:rPr>
  </w:style>
  <w:style w:type="paragraph" w:styleId="9">
    <w:name w:val="heading 9"/>
    <w:basedOn w:val="a"/>
    <w:next w:val="a"/>
    <w:link w:val="90"/>
    <w:semiHidden/>
    <w:unhideWhenUsed/>
    <w:qFormat/>
    <w:rsid w:val="009D15DB"/>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0B54F7"/>
    <w:rPr>
      <w:sz w:val="21"/>
      <w:szCs w:val="21"/>
    </w:rPr>
  </w:style>
  <w:style w:type="paragraph" w:styleId="a4">
    <w:name w:val="annotation text"/>
    <w:basedOn w:val="a"/>
    <w:semiHidden/>
    <w:rsid w:val="002A6D1D"/>
    <w:pPr>
      <w:widowControl w:val="0"/>
    </w:pPr>
    <w:rPr>
      <w:kern w:val="2"/>
      <w:sz w:val="21"/>
    </w:rPr>
  </w:style>
  <w:style w:type="paragraph" w:styleId="a5">
    <w:name w:val="annotation subject"/>
    <w:basedOn w:val="a4"/>
    <w:next w:val="a4"/>
    <w:semiHidden/>
    <w:rsid w:val="000B54F7"/>
    <w:rPr>
      <w:b/>
      <w:bCs/>
    </w:rPr>
  </w:style>
  <w:style w:type="paragraph" w:styleId="a6">
    <w:name w:val="Balloon Text"/>
    <w:basedOn w:val="a"/>
    <w:semiHidden/>
    <w:rsid w:val="000B54F7"/>
    <w:pPr>
      <w:widowControl w:val="0"/>
      <w:jc w:val="both"/>
    </w:pPr>
    <w:rPr>
      <w:kern w:val="2"/>
      <w:sz w:val="18"/>
      <w:szCs w:val="18"/>
    </w:rPr>
  </w:style>
  <w:style w:type="paragraph" w:styleId="a7">
    <w:name w:val="header"/>
    <w:basedOn w:val="a"/>
    <w:rsid w:val="00287749"/>
    <w:pPr>
      <w:widowControl w:val="0"/>
      <w:pBdr>
        <w:bottom w:val="single" w:sz="6" w:space="1" w:color="auto"/>
      </w:pBdr>
      <w:tabs>
        <w:tab w:val="center" w:pos="4153"/>
        <w:tab w:val="right" w:pos="8306"/>
      </w:tabs>
      <w:snapToGrid w:val="0"/>
      <w:jc w:val="center"/>
    </w:pPr>
    <w:rPr>
      <w:kern w:val="2"/>
      <w:sz w:val="18"/>
      <w:szCs w:val="18"/>
    </w:rPr>
  </w:style>
  <w:style w:type="paragraph" w:styleId="a8">
    <w:name w:val="footer"/>
    <w:basedOn w:val="a"/>
    <w:rsid w:val="00287749"/>
    <w:pPr>
      <w:widowControl w:val="0"/>
      <w:tabs>
        <w:tab w:val="center" w:pos="4153"/>
        <w:tab w:val="right" w:pos="8306"/>
      </w:tabs>
      <w:snapToGrid w:val="0"/>
    </w:pPr>
    <w:rPr>
      <w:kern w:val="2"/>
      <w:sz w:val="18"/>
      <w:szCs w:val="18"/>
    </w:rPr>
  </w:style>
  <w:style w:type="table" w:styleId="11">
    <w:name w:val="Table Simple 1"/>
    <w:basedOn w:val="a1"/>
    <w:rsid w:val="00050C0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9">
    <w:name w:val="Table Grid"/>
    <w:basedOn w:val="a1"/>
    <w:uiPriority w:val="39"/>
    <w:rsid w:val="00050C0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971">
    <w:name w:val="style971"/>
    <w:rsid w:val="003D6520"/>
    <w:rPr>
      <w:rFonts w:ascii="宋体" w:eastAsia="宋体" w:hAnsi="宋体" w:hint="eastAsia"/>
      <w:color w:val="171717"/>
    </w:rPr>
  </w:style>
  <w:style w:type="character" w:styleId="aa">
    <w:name w:val="Emphasis"/>
    <w:qFormat/>
    <w:rsid w:val="00FC14C2"/>
    <w:rPr>
      <w:b w:val="0"/>
      <w:bCs w:val="0"/>
      <w:i w:val="0"/>
      <w:iCs w:val="0"/>
      <w:color w:val="CC0033"/>
    </w:rPr>
  </w:style>
  <w:style w:type="character" w:customStyle="1" w:styleId="apple-style-span">
    <w:name w:val="apple-style-span"/>
    <w:rsid w:val="00D225CE"/>
    <w:rPr>
      <w:rFonts w:cs="Times New Roman"/>
    </w:rPr>
  </w:style>
  <w:style w:type="character" w:customStyle="1" w:styleId="apple-converted-space">
    <w:name w:val="apple-converted-space"/>
    <w:rsid w:val="00D225CE"/>
    <w:rPr>
      <w:rFonts w:cs="Times New Roman"/>
    </w:rPr>
  </w:style>
  <w:style w:type="paragraph" w:styleId="ab">
    <w:name w:val="Plain Text"/>
    <w:basedOn w:val="a"/>
    <w:link w:val="ac"/>
    <w:rsid w:val="001415AE"/>
    <w:pPr>
      <w:widowControl w:val="0"/>
      <w:ind w:firstLineChars="200" w:firstLine="200"/>
      <w:jc w:val="both"/>
    </w:pPr>
    <w:rPr>
      <w:rFonts w:ascii="宋体" w:cs="Courier New"/>
      <w:kern w:val="2"/>
      <w:sz w:val="21"/>
      <w:szCs w:val="21"/>
    </w:rPr>
  </w:style>
  <w:style w:type="character" w:customStyle="1" w:styleId="ac">
    <w:name w:val="纯文本 字符"/>
    <w:link w:val="ab"/>
    <w:rsid w:val="001415AE"/>
    <w:rPr>
      <w:rFonts w:ascii="宋体" w:cs="Courier New"/>
      <w:kern w:val="2"/>
      <w:sz w:val="21"/>
      <w:szCs w:val="21"/>
    </w:rPr>
  </w:style>
  <w:style w:type="character" w:styleId="ad">
    <w:name w:val="line number"/>
    <w:basedOn w:val="a0"/>
    <w:rsid w:val="009A638D"/>
  </w:style>
  <w:style w:type="paragraph" w:styleId="ae">
    <w:name w:val="Document Map"/>
    <w:basedOn w:val="a"/>
    <w:link w:val="af"/>
    <w:rsid w:val="0095180B"/>
    <w:pPr>
      <w:widowControl w:val="0"/>
      <w:jc w:val="both"/>
    </w:pPr>
    <w:rPr>
      <w:rFonts w:ascii="宋体"/>
      <w:kern w:val="2"/>
      <w:sz w:val="18"/>
      <w:szCs w:val="18"/>
    </w:rPr>
  </w:style>
  <w:style w:type="character" w:customStyle="1" w:styleId="af">
    <w:name w:val="文档结构图 字符"/>
    <w:link w:val="ae"/>
    <w:rsid w:val="0095180B"/>
    <w:rPr>
      <w:rFonts w:ascii="宋体"/>
      <w:kern w:val="2"/>
      <w:sz w:val="18"/>
      <w:szCs w:val="18"/>
    </w:rPr>
  </w:style>
  <w:style w:type="paragraph" w:styleId="af0">
    <w:name w:val="Revision"/>
    <w:hidden/>
    <w:uiPriority w:val="99"/>
    <w:semiHidden/>
    <w:rsid w:val="002A6D1D"/>
    <w:rPr>
      <w:kern w:val="2"/>
      <w:sz w:val="21"/>
      <w:szCs w:val="24"/>
    </w:rPr>
  </w:style>
  <w:style w:type="paragraph" w:styleId="af1">
    <w:name w:val="caption"/>
    <w:basedOn w:val="a"/>
    <w:next w:val="a"/>
    <w:unhideWhenUsed/>
    <w:qFormat/>
    <w:rsid w:val="004A6C3A"/>
    <w:pPr>
      <w:widowControl w:val="0"/>
      <w:jc w:val="both"/>
    </w:pPr>
    <w:rPr>
      <w:rFonts w:asciiTheme="majorHAnsi" w:hAnsiTheme="majorHAnsi" w:cstheme="majorBidi"/>
      <w:kern w:val="2"/>
      <w:sz w:val="20"/>
      <w:szCs w:val="20"/>
    </w:rPr>
  </w:style>
  <w:style w:type="character" w:styleId="af2">
    <w:name w:val="Placeholder Text"/>
    <w:basedOn w:val="a0"/>
    <w:uiPriority w:val="67"/>
    <w:rsid w:val="00BC4FBD"/>
    <w:rPr>
      <w:color w:val="808080"/>
    </w:rPr>
  </w:style>
  <w:style w:type="paragraph" w:styleId="af3">
    <w:name w:val="Normal (Web)"/>
    <w:basedOn w:val="a"/>
    <w:uiPriority w:val="99"/>
    <w:unhideWhenUsed/>
    <w:rsid w:val="00BC4FBD"/>
    <w:pPr>
      <w:spacing w:before="100" w:beforeAutospacing="1" w:after="100" w:afterAutospacing="1"/>
    </w:pPr>
  </w:style>
  <w:style w:type="paragraph" w:styleId="af4">
    <w:name w:val="List Paragraph"/>
    <w:basedOn w:val="a"/>
    <w:uiPriority w:val="72"/>
    <w:rsid w:val="00312033"/>
    <w:pPr>
      <w:widowControl w:val="0"/>
      <w:ind w:firstLineChars="200" w:firstLine="420"/>
      <w:jc w:val="both"/>
    </w:pPr>
    <w:rPr>
      <w:kern w:val="2"/>
      <w:sz w:val="21"/>
    </w:rPr>
  </w:style>
  <w:style w:type="character" w:customStyle="1" w:styleId="90">
    <w:name w:val="标题 9 字符"/>
    <w:basedOn w:val="a0"/>
    <w:link w:val="9"/>
    <w:semiHidden/>
    <w:rsid w:val="009D15DB"/>
    <w:rPr>
      <w:rFonts w:asciiTheme="majorHAnsi" w:eastAsiaTheme="majorEastAsia" w:hAnsiTheme="majorHAnsi" w:cstheme="majorBidi"/>
      <w:sz w:val="21"/>
      <w:szCs w:val="21"/>
    </w:rPr>
  </w:style>
  <w:style w:type="character" w:customStyle="1" w:styleId="10">
    <w:name w:val="标题 1 字符"/>
    <w:basedOn w:val="a0"/>
    <w:link w:val="1"/>
    <w:rsid w:val="009D15D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4159">
      <w:bodyDiv w:val="1"/>
      <w:marLeft w:val="0"/>
      <w:marRight w:val="0"/>
      <w:marTop w:val="0"/>
      <w:marBottom w:val="0"/>
      <w:divBdr>
        <w:top w:val="none" w:sz="0" w:space="0" w:color="auto"/>
        <w:left w:val="none" w:sz="0" w:space="0" w:color="auto"/>
        <w:bottom w:val="none" w:sz="0" w:space="0" w:color="auto"/>
        <w:right w:val="none" w:sz="0" w:space="0" w:color="auto"/>
      </w:divBdr>
      <w:divsChild>
        <w:div w:id="1782072746">
          <w:marLeft w:val="0"/>
          <w:marRight w:val="0"/>
          <w:marTop w:val="0"/>
          <w:marBottom w:val="0"/>
          <w:divBdr>
            <w:top w:val="none" w:sz="0" w:space="0" w:color="auto"/>
            <w:left w:val="none" w:sz="0" w:space="0" w:color="auto"/>
            <w:bottom w:val="none" w:sz="0" w:space="0" w:color="auto"/>
            <w:right w:val="none" w:sz="0" w:space="0" w:color="auto"/>
          </w:divBdr>
        </w:div>
        <w:div w:id="397367056">
          <w:marLeft w:val="0"/>
          <w:marRight w:val="0"/>
          <w:marTop w:val="0"/>
          <w:marBottom w:val="0"/>
          <w:divBdr>
            <w:top w:val="none" w:sz="0" w:space="0" w:color="auto"/>
            <w:left w:val="none" w:sz="0" w:space="0" w:color="auto"/>
            <w:bottom w:val="none" w:sz="0" w:space="0" w:color="auto"/>
            <w:right w:val="none" w:sz="0" w:space="0" w:color="auto"/>
          </w:divBdr>
        </w:div>
        <w:div w:id="893851069">
          <w:marLeft w:val="0"/>
          <w:marRight w:val="0"/>
          <w:marTop w:val="0"/>
          <w:marBottom w:val="0"/>
          <w:divBdr>
            <w:top w:val="none" w:sz="0" w:space="0" w:color="auto"/>
            <w:left w:val="none" w:sz="0" w:space="0" w:color="auto"/>
            <w:bottom w:val="none" w:sz="0" w:space="0" w:color="auto"/>
            <w:right w:val="none" w:sz="0" w:space="0" w:color="auto"/>
          </w:divBdr>
        </w:div>
      </w:divsChild>
    </w:div>
    <w:div w:id="319040536">
      <w:bodyDiv w:val="1"/>
      <w:marLeft w:val="0"/>
      <w:marRight w:val="0"/>
      <w:marTop w:val="0"/>
      <w:marBottom w:val="0"/>
      <w:divBdr>
        <w:top w:val="none" w:sz="0" w:space="0" w:color="auto"/>
        <w:left w:val="none" w:sz="0" w:space="0" w:color="auto"/>
        <w:bottom w:val="none" w:sz="0" w:space="0" w:color="auto"/>
        <w:right w:val="none" w:sz="0" w:space="0" w:color="auto"/>
      </w:divBdr>
    </w:div>
    <w:div w:id="451561990">
      <w:bodyDiv w:val="1"/>
      <w:marLeft w:val="0"/>
      <w:marRight w:val="0"/>
      <w:marTop w:val="0"/>
      <w:marBottom w:val="0"/>
      <w:divBdr>
        <w:top w:val="none" w:sz="0" w:space="0" w:color="auto"/>
        <w:left w:val="none" w:sz="0" w:space="0" w:color="auto"/>
        <w:bottom w:val="none" w:sz="0" w:space="0" w:color="auto"/>
        <w:right w:val="none" w:sz="0" w:space="0" w:color="auto"/>
      </w:divBdr>
    </w:div>
    <w:div w:id="519587500">
      <w:bodyDiv w:val="1"/>
      <w:marLeft w:val="0"/>
      <w:marRight w:val="0"/>
      <w:marTop w:val="0"/>
      <w:marBottom w:val="0"/>
      <w:divBdr>
        <w:top w:val="none" w:sz="0" w:space="0" w:color="auto"/>
        <w:left w:val="none" w:sz="0" w:space="0" w:color="auto"/>
        <w:bottom w:val="none" w:sz="0" w:space="0" w:color="auto"/>
        <w:right w:val="none" w:sz="0" w:space="0" w:color="auto"/>
      </w:divBdr>
    </w:div>
    <w:div w:id="844397701">
      <w:bodyDiv w:val="1"/>
      <w:marLeft w:val="0"/>
      <w:marRight w:val="0"/>
      <w:marTop w:val="0"/>
      <w:marBottom w:val="0"/>
      <w:divBdr>
        <w:top w:val="none" w:sz="0" w:space="0" w:color="auto"/>
        <w:left w:val="none" w:sz="0" w:space="0" w:color="auto"/>
        <w:bottom w:val="none" w:sz="0" w:space="0" w:color="auto"/>
        <w:right w:val="none" w:sz="0" w:space="0" w:color="auto"/>
      </w:divBdr>
      <w:divsChild>
        <w:div w:id="2127456992">
          <w:marLeft w:val="0"/>
          <w:marRight w:val="0"/>
          <w:marTop w:val="0"/>
          <w:marBottom w:val="0"/>
          <w:divBdr>
            <w:top w:val="single" w:sz="6" w:space="8" w:color="F2F2F2"/>
            <w:left w:val="none" w:sz="0" w:space="0" w:color="auto"/>
            <w:bottom w:val="none" w:sz="0" w:space="0" w:color="auto"/>
            <w:right w:val="none" w:sz="0" w:space="0" w:color="auto"/>
          </w:divBdr>
        </w:div>
      </w:divsChild>
    </w:div>
    <w:div w:id="940799722">
      <w:bodyDiv w:val="1"/>
      <w:marLeft w:val="0"/>
      <w:marRight w:val="0"/>
      <w:marTop w:val="0"/>
      <w:marBottom w:val="0"/>
      <w:divBdr>
        <w:top w:val="none" w:sz="0" w:space="0" w:color="auto"/>
        <w:left w:val="none" w:sz="0" w:space="0" w:color="auto"/>
        <w:bottom w:val="none" w:sz="0" w:space="0" w:color="auto"/>
        <w:right w:val="none" w:sz="0" w:space="0" w:color="auto"/>
      </w:divBdr>
    </w:div>
    <w:div w:id="1079980128">
      <w:bodyDiv w:val="1"/>
      <w:marLeft w:val="0"/>
      <w:marRight w:val="0"/>
      <w:marTop w:val="0"/>
      <w:marBottom w:val="0"/>
      <w:divBdr>
        <w:top w:val="none" w:sz="0" w:space="0" w:color="auto"/>
        <w:left w:val="none" w:sz="0" w:space="0" w:color="auto"/>
        <w:bottom w:val="none" w:sz="0" w:space="0" w:color="auto"/>
        <w:right w:val="none" w:sz="0" w:space="0" w:color="auto"/>
      </w:divBdr>
    </w:div>
    <w:div w:id="1089546016">
      <w:bodyDiv w:val="1"/>
      <w:marLeft w:val="0"/>
      <w:marRight w:val="0"/>
      <w:marTop w:val="0"/>
      <w:marBottom w:val="0"/>
      <w:divBdr>
        <w:top w:val="none" w:sz="0" w:space="0" w:color="auto"/>
        <w:left w:val="none" w:sz="0" w:space="0" w:color="auto"/>
        <w:bottom w:val="none" w:sz="0" w:space="0" w:color="auto"/>
        <w:right w:val="none" w:sz="0" w:space="0" w:color="auto"/>
      </w:divBdr>
    </w:div>
    <w:div w:id="1358701555">
      <w:bodyDiv w:val="1"/>
      <w:marLeft w:val="0"/>
      <w:marRight w:val="0"/>
      <w:marTop w:val="0"/>
      <w:marBottom w:val="0"/>
      <w:divBdr>
        <w:top w:val="none" w:sz="0" w:space="0" w:color="auto"/>
        <w:left w:val="none" w:sz="0" w:space="0" w:color="auto"/>
        <w:bottom w:val="none" w:sz="0" w:space="0" w:color="auto"/>
        <w:right w:val="none" w:sz="0" w:space="0" w:color="auto"/>
      </w:divBdr>
    </w:div>
    <w:div w:id="1405755959">
      <w:bodyDiv w:val="1"/>
      <w:marLeft w:val="0"/>
      <w:marRight w:val="0"/>
      <w:marTop w:val="0"/>
      <w:marBottom w:val="0"/>
      <w:divBdr>
        <w:top w:val="none" w:sz="0" w:space="0" w:color="auto"/>
        <w:left w:val="none" w:sz="0" w:space="0" w:color="auto"/>
        <w:bottom w:val="none" w:sz="0" w:space="0" w:color="auto"/>
        <w:right w:val="none" w:sz="0" w:space="0" w:color="auto"/>
      </w:divBdr>
    </w:div>
    <w:div w:id="1450510435">
      <w:bodyDiv w:val="1"/>
      <w:marLeft w:val="0"/>
      <w:marRight w:val="0"/>
      <w:marTop w:val="0"/>
      <w:marBottom w:val="0"/>
      <w:divBdr>
        <w:top w:val="none" w:sz="0" w:space="0" w:color="auto"/>
        <w:left w:val="none" w:sz="0" w:space="0" w:color="auto"/>
        <w:bottom w:val="none" w:sz="0" w:space="0" w:color="auto"/>
        <w:right w:val="none" w:sz="0" w:space="0" w:color="auto"/>
      </w:divBdr>
    </w:div>
    <w:div w:id="1465388446">
      <w:bodyDiv w:val="1"/>
      <w:marLeft w:val="0"/>
      <w:marRight w:val="0"/>
      <w:marTop w:val="0"/>
      <w:marBottom w:val="0"/>
      <w:divBdr>
        <w:top w:val="none" w:sz="0" w:space="0" w:color="auto"/>
        <w:left w:val="none" w:sz="0" w:space="0" w:color="auto"/>
        <w:bottom w:val="none" w:sz="0" w:space="0" w:color="auto"/>
        <w:right w:val="none" w:sz="0" w:space="0" w:color="auto"/>
      </w:divBdr>
    </w:div>
    <w:div w:id="1485203129">
      <w:bodyDiv w:val="1"/>
      <w:marLeft w:val="0"/>
      <w:marRight w:val="0"/>
      <w:marTop w:val="0"/>
      <w:marBottom w:val="0"/>
      <w:divBdr>
        <w:top w:val="none" w:sz="0" w:space="0" w:color="auto"/>
        <w:left w:val="none" w:sz="0" w:space="0" w:color="auto"/>
        <w:bottom w:val="none" w:sz="0" w:space="0" w:color="auto"/>
        <w:right w:val="none" w:sz="0" w:space="0" w:color="auto"/>
      </w:divBdr>
    </w:div>
    <w:div w:id="1559055629">
      <w:bodyDiv w:val="1"/>
      <w:marLeft w:val="0"/>
      <w:marRight w:val="0"/>
      <w:marTop w:val="0"/>
      <w:marBottom w:val="0"/>
      <w:divBdr>
        <w:top w:val="none" w:sz="0" w:space="0" w:color="auto"/>
        <w:left w:val="none" w:sz="0" w:space="0" w:color="auto"/>
        <w:bottom w:val="none" w:sz="0" w:space="0" w:color="auto"/>
        <w:right w:val="none" w:sz="0" w:space="0" w:color="auto"/>
      </w:divBdr>
    </w:div>
    <w:div w:id="1561481419">
      <w:bodyDiv w:val="1"/>
      <w:marLeft w:val="0"/>
      <w:marRight w:val="0"/>
      <w:marTop w:val="0"/>
      <w:marBottom w:val="0"/>
      <w:divBdr>
        <w:top w:val="none" w:sz="0" w:space="0" w:color="auto"/>
        <w:left w:val="none" w:sz="0" w:space="0" w:color="auto"/>
        <w:bottom w:val="none" w:sz="0" w:space="0" w:color="auto"/>
        <w:right w:val="none" w:sz="0" w:space="0" w:color="auto"/>
      </w:divBdr>
    </w:div>
    <w:div w:id="1624799644">
      <w:bodyDiv w:val="1"/>
      <w:marLeft w:val="0"/>
      <w:marRight w:val="0"/>
      <w:marTop w:val="0"/>
      <w:marBottom w:val="0"/>
      <w:divBdr>
        <w:top w:val="none" w:sz="0" w:space="0" w:color="auto"/>
        <w:left w:val="none" w:sz="0" w:space="0" w:color="auto"/>
        <w:bottom w:val="none" w:sz="0" w:space="0" w:color="auto"/>
        <w:right w:val="none" w:sz="0" w:space="0" w:color="auto"/>
      </w:divBdr>
    </w:div>
    <w:div w:id="1747141756">
      <w:bodyDiv w:val="1"/>
      <w:marLeft w:val="0"/>
      <w:marRight w:val="0"/>
      <w:marTop w:val="0"/>
      <w:marBottom w:val="0"/>
      <w:divBdr>
        <w:top w:val="none" w:sz="0" w:space="0" w:color="auto"/>
        <w:left w:val="none" w:sz="0" w:space="0" w:color="auto"/>
        <w:bottom w:val="none" w:sz="0" w:space="0" w:color="auto"/>
        <w:right w:val="none" w:sz="0" w:space="0" w:color="auto"/>
      </w:divBdr>
    </w:div>
    <w:div w:id="1749502985">
      <w:bodyDiv w:val="1"/>
      <w:marLeft w:val="0"/>
      <w:marRight w:val="0"/>
      <w:marTop w:val="0"/>
      <w:marBottom w:val="0"/>
      <w:divBdr>
        <w:top w:val="none" w:sz="0" w:space="0" w:color="auto"/>
        <w:left w:val="none" w:sz="0" w:space="0" w:color="auto"/>
        <w:bottom w:val="none" w:sz="0" w:space="0" w:color="auto"/>
        <w:right w:val="none" w:sz="0" w:space="0" w:color="auto"/>
      </w:divBdr>
    </w:div>
    <w:div w:id="1841650755">
      <w:bodyDiv w:val="1"/>
      <w:marLeft w:val="0"/>
      <w:marRight w:val="0"/>
      <w:marTop w:val="0"/>
      <w:marBottom w:val="0"/>
      <w:divBdr>
        <w:top w:val="none" w:sz="0" w:space="0" w:color="auto"/>
        <w:left w:val="none" w:sz="0" w:space="0" w:color="auto"/>
        <w:bottom w:val="none" w:sz="0" w:space="0" w:color="auto"/>
        <w:right w:val="none" w:sz="0" w:space="0" w:color="auto"/>
      </w:divBdr>
    </w:div>
    <w:div w:id="1888640237">
      <w:bodyDiv w:val="1"/>
      <w:marLeft w:val="0"/>
      <w:marRight w:val="0"/>
      <w:marTop w:val="0"/>
      <w:marBottom w:val="0"/>
      <w:divBdr>
        <w:top w:val="none" w:sz="0" w:space="0" w:color="auto"/>
        <w:left w:val="none" w:sz="0" w:space="0" w:color="auto"/>
        <w:bottom w:val="none" w:sz="0" w:space="0" w:color="auto"/>
        <w:right w:val="none" w:sz="0" w:space="0" w:color="auto"/>
      </w:divBdr>
    </w:div>
    <w:div w:id="1892879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Microsoft_Visio_2003-2010___.vsd"/><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04C3D2-EA27-4860-8A60-3CDCE9415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1512</Words>
  <Characters>8625</Characters>
  <Application>Microsoft Office Word</Application>
  <DocSecurity>0</DocSecurity>
  <Lines>71</Lines>
  <Paragraphs>20</Paragraphs>
  <ScaleCrop>false</ScaleCrop>
  <Company/>
  <LinksUpToDate>false</LinksUpToDate>
  <CharactersWithSpaces>10117</CharactersWithSpaces>
  <SharedDoc>false</SharedDoc>
  <HLinks>
    <vt:vector size="18" baseType="variant">
      <vt:variant>
        <vt:i4>3145729</vt:i4>
      </vt:variant>
      <vt:variant>
        <vt:i4>7050</vt:i4>
      </vt:variant>
      <vt:variant>
        <vt:i4>1028</vt:i4>
      </vt:variant>
      <vt:variant>
        <vt:i4>1</vt:i4>
      </vt:variant>
      <vt:variant>
        <vt:lpwstr>001</vt:lpwstr>
      </vt:variant>
      <vt:variant>
        <vt:lpwstr/>
      </vt:variant>
      <vt:variant>
        <vt:i4>49</vt:i4>
      </vt:variant>
      <vt:variant>
        <vt:i4>7534</vt:i4>
      </vt:variant>
      <vt:variant>
        <vt:i4>1026</vt:i4>
      </vt:variant>
      <vt:variant>
        <vt:i4>1</vt:i4>
      </vt:variant>
      <vt:variant>
        <vt:lpwstr>1</vt:lpwstr>
      </vt:variant>
      <vt:variant>
        <vt:lpwstr/>
      </vt:variant>
      <vt:variant>
        <vt:i4>50</vt:i4>
      </vt:variant>
      <vt:variant>
        <vt:i4>20548</vt:i4>
      </vt:variant>
      <vt:variant>
        <vt:i4>1027</vt:i4>
      </vt:variant>
      <vt:variant>
        <vt:i4>1</vt:i4>
      </vt:variant>
      <vt:variant>
        <vt:lpwstr>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题目</dc:title>
  <dc:subject/>
  <dc:creator>User</dc:creator>
  <cp:keywords/>
  <dc:description/>
  <cp:lastModifiedBy>Admin</cp:lastModifiedBy>
  <cp:revision>10</cp:revision>
  <cp:lastPrinted>2014-08-05T05:41:00Z</cp:lastPrinted>
  <dcterms:created xsi:type="dcterms:W3CDTF">2019-06-14T01:40:00Z</dcterms:created>
  <dcterms:modified xsi:type="dcterms:W3CDTF">2019-07-12T09:27:00Z</dcterms:modified>
</cp:coreProperties>
</file>