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80" w:before="0" w:lineRule="auto"/>
        <w:rPr>
          <w:rFonts w:ascii="Arial" w:cs="Arial" w:eastAsia="Arial" w:hAnsi="Arial"/>
          <w:color w:val="1155cc"/>
        </w:rPr>
      </w:pPr>
      <w:bookmarkStart w:colFirst="0" w:colLast="0" w:name="_heading=h.gjdgxs" w:id="0"/>
      <w:bookmarkEnd w:id="0"/>
      <w:r w:rsidDel="00000000" w:rsidR="00000000" w:rsidRPr="00000000">
        <w:rPr>
          <w:rFonts w:ascii="Arial" w:cs="Arial" w:eastAsia="Arial" w:hAnsi="Arial"/>
          <w:color w:val="1155cc"/>
          <w:rtl w:val="0"/>
        </w:rPr>
        <w:t xml:space="preserve">Canada - PR Process</w:t>
      </w:r>
    </w:p>
    <w:p w:rsidR="00000000" w:rsidDel="00000000" w:rsidP="00000000" w:rsidRDefault="00000000" w:rsidRPr="00000000" w14:paraId="00000002">
      <w:pPr>
        <w:rPr>
          <w:rFonts w:ascii="Arial" w:cs="Arial" w:eastAsia="Arial" w:hAnsi="Arial"/>
        </w:rPr>
      </w:pPr>
      <w:r w:rsidDel="00000000" w:rsidR="00000000" w:rsidRPr="00000000">
        <w:rPr>
          <w:rFonts w:ascii="Arial" w:cs="Arial" w:eastAsia="Arial" w:hAnsi="Arial"/>
          <w:shd w:fill="f4cccc" w:val="clear"/>
          <w:rtl w:val="0"/>
        </w:rPr>
        <w:t xml:space="preserve">🚨Disclaimer: The document is based on the author's personal experience and of those he has interacted with. This document/blog is NOT to be construed as advice or consultation for the PR process</w:t>
      </w:r>
      <w:r w:rsidDel="00000000" w:rsidR="00000000" w:rsidRPr="00000000">
        <w:rPr>
          <w:rtl w:val="0"/>
        </w:rPr>
      </w:r>
    </w:p>
    <w:p w:rsidR="00000000" w:rsidDel="00000000" w:rsidP="00000000" w:rsidRDefault="00000000" w:rsidRPr="00000000" w14:paraId="00000003">
      <w:pPr>
        <w:pStyle w:val="Heading2"/>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Pre-Application Process</w:t>
      </w:r>
    </w:p>
    <w:p w:rsidR="00000000" w:rsidDel="00000000" w:rsidP="00000000" w:rsidRDefault="00000000" w:rsidRPr="00000000" w14:paraId="00000004">
      <w:pPr>
        <w:pStyle w:val="Heading3"/>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1. Educational Credential Assessment</w:t>
      </w:r>
    </w:p>
    <w:p w:rsidR="00000000" w:rsidDel="00000000" w:rsidP="00000000" w:rsidRDefault="00000000" w:rsidRPr="00000000" w14:paraId="00000005">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You need to get your </w:t>
      </w:r>
      <w:r w:rsidDel="00000000" w:rsidR="00000000" w:rsidRPr="00000000">
        <w:rPr>
          <w:rFonts w:ascii="Arial" w:cs="Arial" w:eastAsia="Arial" w:hAnsi="Arial"/>
          <w:b w:val="1"/>
          <w:color w:val="37352f"/>
          <w:sz w:val="24"/>
          <w:szCs w:val="24"/>
          <w:rtl w:val="0"/>
        </w:rPr>
        <w:t xml:space="preserve">foreign </w:t>
      </w:r>
      <w:r w:rsidDel="00000000" w:rsidR="00000000" w:rsidRPr="00000000">
        <w:rPr>
          <w:rFonts w:ascii="Arial" w:cs="Arial" w:eastAsia="Arial" w:hAnsi="Arial"/>
          <w:color w:val="37352f"/>
          <w:sz w:val="24"/>
          <w:szCs w:val="24"/>
          <w:rtl w:val="0"/>
        </w:rPr>
        <w:t xml:space="preserve">(not Canadian) educational credential assessed by one of IRCC's </w:t>
      </w:r>
      <w:hyperlink r:id="rId9">
        <w:r w:rsidDel="00000000" w:rsidR="00000000" w:rsidRPr="00000000">
          <w:rPr>
            <w:rFonts w:ascii="Arial" w:cs="Arial" w:eastAsia="Arial" w:hAnsi="Arial"/>
            <w:color w:val="0000ff"/>
            <w:sz w:val="24"/>
            <w:szCs w:val="24"/>
            <w:u w:val="single"/>
            <w:rtl w:val="0"/>
          </w:rPr>
          <w:t xml:space="preserve">approved third parties</w:t>
        </w:r>
      </w:hyperlink>
      <w:r w:rsidDel="00000000" w:rsidR="00000000" w:rsidRPr="00000000">
        <w:rPr>
          <w:rFonts w:ascii="Arial" w:cs="Arial" w:eastAsia="Arial" w:hAnsi="Arial"/>
          <w:color w:val="37352f"/>
          <w:sz w:val="24"/>
          <w:szCs w:val="24"/>
          <w:rtl w:val="0"/>
        </w:rPr>
        <w:t xml:space="preserve">. The assessment is valid for 5 years. Most used options are:</w:t>
      </w:r>
    </w:p>
    <w:p w:rsidR="00000000" w:rsidDel="00000000" w:rsidP="00000000" w:rsidRDefault="00000000" w:rsidRPr="00000000" w14:paraId="00000006">
      <w:pPr>
        <w:numPr>
          <w:ilvl w:val="0"/>
          <w:numId w:val="8"/>
        </w:numPr>
        <w:spacing w:after="280" w:before="280" w:line="240" w:lineRule="auto"/>
        <w:ind w:left="720" w:hanging="360"/>
        <w:rPr>
          <w:rFonts w:ascii="Arial" w:cs="Arial" w:eastAsia="Arial" w:hAnsi="Arial"/>
          <w:color w:val="37352f"/>
          <w:sz w:val="24"/>
          <w:szCs w:val="24"/>
        </w:rPr>
      </w:pPr>
      <w:hyperlink r:id="rId10">
        <w:r w:rsidDel="00000000" w:rsidR="00000000" w:rsidRPr="00000000">
          <w:rPr>
            <w:rFonts w:ascii="Arial" w:cs="Arial" w:eastAsia="Arial" w:hAnsi="Arial"/>
            <w:color w:val="0000ff"/>
            <w:sz w:val="24"/>
            <w:szCs w:val="24"/>
            <w:u w:val="single"/>
            <w:rtl w:val="0"/>
          </w:rPr>
          <w:t xml:space="preserve">WES</w:t>
        </w:r>
      </w:hyperlink>
      <w:r w:rsidDel="00000000" w:rsidR="00000000" w:rsidRPr="00000000">
        <w:rPr>
          <w:rFonts w:ascii="Arial" w:cs="Arial" w:eastAsia="Arial" w:hAnsi="Arial"/>
          <w:color w:val="37352f"/>
          <w:sz w:val="24"/>
          <w:szCs w:val="24"/>
          <w:rtl w:val="0"/>
        </w:rPr>
        <w:t xml:space="preserve"> - ECA Application for IRCC</w:t>
      </w:r>
    </w:p>
    <w:p w:rsidR="00000000" w:rsidDel="00000000" w:rsidP="00000000" w:rsidRDefault="00000000" w:rsidRPr="00000000" w14:paraId="00000007">
      <w:pPr>
        <w:numPr>
          <w:ilvl w:val="0"/>
          <w:numId w:val="11"/>
        </w:numPr>
        <w:spacing w:after="280" w:before="280" w:line="240" w:lineRule="auto"/>
        <w:ind w:left="720" w:hanging="360"/>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IQAS</w:t>
      </w:r>
    </w:p>
    <w:p w:rsidR="00000000" w:rsidDel="00000000" w:rsidP="00000000" w:rsidRDefault="00000000" w:rsidRPr="00000000" w14:paraId="00000008">
      <w:pPr>
        <w:spacing w:after="120" w:before="120" w:lineRule="auto"/>
        <w:rPr>
          <w:rFonts w:ascii="Arial" w:cs="Arial" w:eastAsia="Arial" w:hAnsi="Arial"/>
          <w:b w:val="1"/>
          <w:color w:val="37352f"/>
          <w:sz w:val="24"/>
          <w:szCs w:val="24"/>
        </w:rPr>
      </w:pPr>
      <w:sdt>
        <w:sdtPr>
          <w:tag w:val="goog_rdk_0"/>
        </w:sdtPr>
        <w:sdtContent>
          <w:commentRangeStart w:id="0"/>
        </w:sdtContent>
      </w:sdt>
      <w:r w:rsidDel="00000000" w:rsidR="00000000" w:rsidRPr="00000000">
        <w:rPr>
          <w:rFonts w:ascii="Arial" w:cs="Arial" w:eastAsia="Arial" w:hAnsi="Arial"/>
          <w:b w:val="1"/>
          <w:color w:val="37352f"/>
          <w:sz w:val="24"/>
          <w:szCs w:val="24"/>
          <w:rtl w:val="0"/>
        </w:rPr>
        <w:t xml:space="preserve">It can take up to 2-3 months to get this done from scratch.</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spacing w:after="0" w:lineRule="auto"/>
        <w:rPr>
          <w:rFonts w:ascii="Arial" w:cs="Arial" w:eastAsia="Arial" w:hAnsi="Arial"/>
          <w:color w:val="37352f"/>
          <w:sz w:val="24"/>
          <w:szCs w:val="24"/>
        </w:rPr>
      </w:pPr>
      <w:r w:rsidDel="00000000" w:rsidR="00000000" w:rsidRPr="00000000">
        <w:rPr>
          <w:rtl w:val="0"/>
        </w:rPr>
      </w:r>
    </w:p>
    <w:p w:rsidR="00000000" w:rsidDel="00000000" w:rsidP="00000000" w:rsidRDefault="00000000" w:rsidRPr="00000000" w14:paraId="0000000A">
      <w:pPr>
        <w:pStyle w:val="Heading3"/>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2. NOC</w:t>
      </w:r>
    </w:p>
    <w:p w:rsidR="00000000" w:rsidDel="00000000" w:rsidP="00000000" w:rsidRDefault="00000000" w:rsidRPr="00000000" w14:paraId="0000000B">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This is needed to understand what your work experience is worth as points are awarded for different types of Skills / TEER. You can check your NOC code </w:t>
      </w:r>
      <w:hyperlink r:id="rId11">
        <w:r w:rsidDel="00000000" w:rsidR="00000000" w:rsidRPr="00000000">
          <w:rPr>
            <w:rFonts w:ascii="Arial" w:cs="Arial" w:eastAsia="Arial" w:hAnsi="Arial"/>
            <w:color w:val="0000ff"/>
            <w:sz w:val="24"/>
            <w:szCs w:val="24"/>
            <w:u w:val="single"/>
            <w:rtl w:val="0"/>
          </w:rPr>
          <w:t xml:space="preserve">here</w:t>
        </w:r>
      </w:hyperlink>
      <w:r w:rsidDel="00000000" w:rsidR="00000000" w:rsidRPr="00000000">
        <w:rPr>
          <w:rFonts w:ascii="Arial" w:cs="Arial" w:eastAsia="Arial" w:hAnsi="Arial"/>
          <w:color w:val="37352f"/>
          <w:sz w:val="24"/>
          <w:szCs w:val="24"/>
          <w:rtl w:val="0"/>
        </w:rPr>
        <w:t xml:space="preserve">. </w:t>
      </w:r>
    </w:p>
    <w:p w:rsidR="00000000" w:rsidDel="00000000" w:rsidP="00000000" w:rsidRDefault="00000000" w:rsidRPr="00000000" w14:paraId="0000000C">
      <w:pPr>
        <w:spacing w:after="120" w:before="120" w:lineRule="auto"/>
        <w:rPr>
          <w:rFonts w:ascii="Arial" w:cs="Arial" w:eastAsia="Arial" w:hAnsi="Arial"/>
          <w:sz w:val="24"/>
          <w:szCs w:val="24"/>
          <w:shd w:fill="fff2cc" w:val="clear"/>
        </w:rPr>
      </w:pPr>
      <w:r w:rsidDel="00000000" w:rsidR="00000000" w:rsidRPr="00000000">
        <w:rPr>
          <w:rFonts w:ascii="Arial" w:cs="Arial" w:eastAsia="Arial" w:hAnsi="Arial"/>
          <w:color w:val="37352f"/>
          <w:sz w:val="24"/>
          <w:szCs w:val="24"/>
          <w:shd w:fill="fff2cc" w:val="clear"/>
          <w:rtl w:val="0"/>
        </w:rPr>
        <w:t xml:space="preserve">💡</w:t>
      </w:r>
      <w:r w:rsidDel="00000000" w:rsidR="00000000" w:rsidRPr="00000000">
        <w:rPr>
          <w:rFonts w:ascii="Arial" w:cs="Arial" w:eastAsia="Arial" w:hAnsi="Arial"/>
          <w:sz w:val="24"/>
          <w:szCs w:val="24"/>
          <w:shd w:fill="fff2cc" w:val="clear"/>
          <w:rtl w:val="0"/>
        </w:rPr>
        <w:t xml:space="preserve">New 2016 vs 2021 mapping is </w:t>
      </w:r>
      <w:hyperlink r:id="rId12">
        <w:r w:rsidDel="00000000" w:rsidR="00000000" w:rsidRPr="00000000">
          <w:rPr>
            <w:rFonts w:ascii="Arial" w:cs="Arial" w:eastAsia="Arial" w:hAnsi="Arial"/>
            <w:b w:val="1"/>
            <w:color w:val="0000ff"/>
            <w:sz w:val="24"/>
            <w:szCs w:val="24"/>
            <w:u w:val="single"/>
            <w:shd w:fill="fff2cc" w:val="clear"/>
            <w:rtl w:val="0"/>
          </w:rPr>
          <w:t xml:space="preserve">here</w:t>
        </w:r>
      </w:hyperlink>
      <w:r w:rsidDel="00000000" w:rsidR="00000000" w:rsidRPr="00000000">
        <w:rPr>
          <w:rtl w:val="0"/>
        </w:rPr>
      </w:r>
    </w:p>
    <w:p w:rsidR="00000000" w:rsidDel="00000000" w:rsidP="00000000" w:rsidRDefault="00000000" w:rsidRPr="00000000" w14:paraId="0000000D">
      <w:pPr>
        <w:pStyle w:val="Heading3"/>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3. Language test </w:t>
      </w:r>
    </w:p>
    <w:p w:rsidR="00000000" w:rsidDel="00000000" w:rsidP="00000000" w:rsidRDefault="00000000" w:rsidRPr="00000000" w14:paraId="0000000E">
      <w:pPr>
        <w:rPr>
          <w:rFonts w:ascii="Arial" w:cs="Arial" w:eastAsia="Arial" w:hAnsi="Arial"/>
          <w:i w:val="1"/>
          <w:color w:val="ff0000"/>
        </w:rPr>
      </w:pPr>
      <w:r w:rsidDel="00000000" w:rsidR="00000000" w:rsidRPr="00000000">
        <w:rPr>
          <w:rFonts w:ascii="Arial" w:cs="Arial" w:eastAsia="Arial" w:hAnsi="Arial"/>
          <w:i w:val="1"/>
          <w:color w:val="ff0000"/>
          <w:rtl w:val="0"/>
        </w:rPr>
        <w:t xml:space="preserve">Covers English Only</w:t>
      </w:r>
    </w:p>
    <w:p w:rsidR="00000000" w:rsidDel="00000000" w:rsidP="00000000" w:rsidRDefault="00000000" w:rsidRPr="00000000" w14:paraId="0000000F">
      <w:pPr>
        <w:spacing w:after="120" w:before="120" w:lineRule="auto"/>
        <w:rPr>
          <w:rFonts w:ascii="Arial" w:cs="Arial" w:eastAsia="Arial" w:hAnsi="Arial"/>
          <w:color w:val="37352f"/>
          <w:sz w:val="24"/>
          <w:szCs w:val="24"/>
        </w:rPr>
      </w:pPr>
      <w:r w:rsidDel="00000000" w:rsidR="00000000" w:rsidRPr="00000000">
        <w:rPr>
          <w:rtl w:val="0"/>
        </w:rPr>
      </w:r>
    </w:p>
    <w:tbl>
      <w:tblPr>
        <w:tblStyle w:val="Table1"/>
        <w:tblW w:w="3924.0" w:type="dxa"/>
        <w:jc w:val="left"/>
        <w:tblLayout w:type="fixed"/>
        <w:tblLook w:val="0400"/>
      </w:tblPr>
      <w:tblGrid>
        <w:gridCol w:w="1440"/>
        <w:gridCol w:w="861"/>
        <w:gridCol w:w="1623"/>
        <w:tblGridChange w:id="0">
          <w:tblGrid>
            <w:gridCol w:w="1440"/>
            <w:gridCol w:w="861"/>
            <w:gridCol w:w="1623"/>
          </w:tblGrid>
        </w:tblGridChange>
      </w:tblGrid>
      <w:tr>
        <w:trPr>
          <w:cantSplit w:val="0"/>
          <w:trHeight w:val="435" w:hRule="atLeast"/>
          <w:tblHeader w:val="1"/>
        </w:trPr>
        <w:tc>
          <w:tcPr>
            <w:shd w:fill="f7f6f3" w:val="clear"/>
            <w:tcMar>
              <w:top w:w="60.0" w:type="dxa"/>
              <w:left w:w="120.0" w:type="dxa"/>
              <w:bottom w:w="60.0" w:type="dxa"/>
              <w:right w:w="120.0" w:type="dxa"/>
            </w:tcMar>
            <w:vAlign w:val="center"/>
          </w:tcPr>
          <w:p w:rsidR="00000000" w:rsidDel="00000000" w:rsidP="00000000" w:rsidRDefault="00000000" w:rsidRPr="00000000" w14:paraId="00000010">
            <w:pPr>
              <w:spacing w:after="0" w:befor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Program</w:t>
            </w:r>
          </w:p>
        </w:tc>
        <w:tc>
          <w:tcPr>
            <w:shd w:fill="f7f6f3" w:val="clear"/>
            <w:tcMar>
              <w:top w:w="60.0" w:type="dxa"/>
              <w:left w:w="120.0" w:type="dxa"/>
              <w:bottom w:w="60.0" w:type="dxa"/>
              <w:right w:w="120.0" w:type="dxa"/>
            </w:tcMar>
            <w:vAlign w:val="center"/>
          </w:tcPr>
          <w:p w:rsidR="00000000" w:rsidDel="00000000" w:rsidP="00000000" w:rsidRDefault="00000000" w:rsidRPr="00000000" w14:paraId="00000011">
            <w:pPr>
              <w:spacing w:befor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NOC</w:t>
            </w:r>
          </w:p>
        </w:tc>
        <w:tc>
          <w:tcPr>
            <w:shd w:fill="f7f6f3" w:val="clear"/>
            <w:tcMar>
              <w:top w:w="60.0" w:type="dxa"/>
              <w:left w:w="120.0" w:type="dxa"/>
              <w:bottom w:w="60.0" w:type="dxa"/>
              <w:right w:w="120.0" w:type="dxa"/>
            </w:tcMar>
            <w:vAlign w:val="center"/>
          </w:tcPr>
          <w:p w:rsidR="00000000" w:rsidDel="00000000" w:rsidP="00000000" w:rsidRDefault="00000000" w:rsidRPr="00000000" w14:paraId="00000012">
            <w:pPr>
              <w:spacing w:befor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Canadian Language Benchmarks</w:t>
            </w:r>
          </w:p>
        </w:tc>
      </w:tr>
      <w:tr>
        <w:trPr>
          <w:cantSplit w:val="0"/>
          <w:trHeight w:val="435" w:hRule="atLeast"/>
          <w:tblHeader w:val="0"/>
        </w:trPr>
        <w:tc>
          <w:tcPr>
            <w:tcMar>
              <w:top w:w="60.0" w:type="dxa"/>
              <w:left w:w="120.0" w:type="dxa"/>
              <w:bottom w:w="60.0" w:type="dxa"/>
              <w:right w:w="120.0" w:type="dxa"/>
            </w:tcMar>
            <w:vAlign w:val="center"/>
          </w:tcPr>
          <w:p w:rsidR="00000000" w:rsidDel="00000000" w:rsidP="00000000" w:rsidRDefault="00000000" w:rsidRPr="00000000" w14:paraId="00000013">
            <w:pPr>
              <w:spacing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FSW</w:t>
            </w:r>
          </w:p>
        </w:tc>
        <w:tc>
          <w:tcPr>
            <w:tcMar>
              <w:top w:w="60.0" w:type="dxa"/>
              <w:left w:w="120.0" w:type="dxa"/>
              <w:bottom w:w="60.0" w:type="dxa"/>
              <w:right w:w="120.0" w:type="dxa"/>
            </w:tcMar>
            <w:vAlign w:val="center"/>
          </w:tcPr>
          <w:p w:rsidR="00000000" w:rsidDel="00000000" w:rsidP="00000000" w:rsidRDefault="00000000" w:rsidRPr="00000000" w14:paraId="00000014">
            <w:pPr>
              <w:spacing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All</w:t>
            </w:r>
          </w:p>
        </w:tc>
        <w:tc>
          <w:tcPr>
            <w:tcMar>
              <w:top w:w="60.0" w:type="dxa"/>
              <w:left w:w="120.0" w:type="dxa"/>
              <w:bottom w:w="60.0" w:type="dxa"/>
              <w:right w:w="120.0" w:type="dxa"/>
            </w:tcMar>
            <w:vAlign w:val="center"/>
          </w:tcPr>
          <w:p w:rsidR="00000000" w:rsidDel="00000000" w:rsidP="00000000" w:rsidRDefault="00000000" w:rsidRPr="00000000" w14:paraId="00000015">
            <w:pPr>
              <w:spacing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CLB 7</w:t>
            </w:r>
          </w:p>
        </w:tc>
      </w:tr>
      <w:tr>
        <w:trPr>
          <w:cantSplit w:val="0"/>
          <w:trHeight w:val="435" w:hRule="atLeast"/>
          <w:tblHeader w:val="0"/>
        </w:trPr>
        <w:tc>
          <w:tcPr>
            <w:tcMar>
              <w:top w:w="60.0" w:type="dxa"/>
              <w:left w:w="120.0" w:type="dxa"/>
              <w:bottom w:w="60.0" w:type="dxa"/>
              <w:right w:w="120.0" w:type="dxa"/>
            </w:tcMar>
            <w:vAlign w:val="center"/>
          </w:tcPr>
          <w:p w:rsidR="00000000" w:rsidDel="00000000" w:rsidP="00000000" w:rsidRDefault="00000000" w:rsidRPr="00000000" w14:paraId="00000016">
            <w:pPr>
              <w:spacing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CEC</w:t>
            </w:r>
          </w:p>
        </w:tc>
        <w:tc>
          <w:tcPr>
            <w:tcMar>
              <w:top w:w="60.0" w:type="dxa"/>
              <w:left w:w="120.0" w:type="dxa"/>
              <w:bottom w:w="60.0" w:type="dxa"/>
              <w:right w:w="120.0" w:type="dxa"/>
            </w:tcMar>
            <w:vAlign w:val="center"/>
          </w:tcPr>
          <w:p w:rsidR="00000000" w:rsidDel="00000000" w:rsidP="00000000" w:rsidRDefault="00000000" w:rsidRPr="00000000" w14:paraId="00000017">
            <w:pPr>
              <w:spacing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NOC O/A</w:t>
            </w:r>
          </w:p>
        </w:tc>
        <w:tc>
          <w:tcPr>
            <w:tcMar>
              <w:top w:w="60.0" w:type="dxa"/>
              <w:left w:w="120.0" w:type="dxa"/>
              <w:bottom w:w="60.0" w:type="dxa"/>
              <w:right w:w="120.0" w:type="dxa"/>
            </w:tcMar>
            <w:vAlign w:val="center"/>
          </w:tcPr>
          <w:p w:rsidR="00000000" w:rsidDel="00000000" w:rsidP="00000000" w:rsidRDefault="00000000" w:rsidRPr="00000000" w14:paraId="00000018">
            <w:pPr>
              <w:spacing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CLB 7</w:t>
            </w:r>
          </w:p>
        </w:tc>
      </w:tr>
      <w:tr>
        <w:trPr>
          <w:cantSplit w:val="0"/>
          <w:trHeight w:val="435" w:hRule="atLeast"/>
          <w:tblHeader w:val="0"/>
        </w:trPr>
        <w:tc>
          <w:tcPr>
            <w:tcMar>
              <w:top w:w="60.0" w:type="dxa"/>
              <w:left w:w="120.0" w:type="dxa"/>
              <w:bottom w:w="60.0" w:type="dxa"/>
              <w:right w:w="120.0" w:type="dxa"/>
            </w:tcMar>
            <w:vAlign w:val="center"/>
          </w:tcPr>
          <w:p w:rsidR="00000000" w:rsidDel="00000000" w:rsidP="00000000" w:rsidRDefault="00000000" w:rsidRPr="00000000" w14:paraId="00000019">
            <w:pPr>
              <w:spacing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CEC</w:t>
            </w:r>
          </w:p>
        </w:tc>
        <w:tc>
          <w:tcPr>
            <w:tcMar>
              <w:top w:w="60.0" w:type="dxa"/>
              <w:left w:w="120.0" w:type="dxa"/>
              <w:bottom w:w="60.0" w:type="dxa"/>
              <w:right w:w="120.0" w:type="dxa"/>
            </w:tcMar>
            <w:vAlign w:val="center"/>
          </w:tcPr>
          <w:p w:rsidR="00000000" w:rsidDel="00000000" w:rsidP="00000000" w:rsidRDefault="00000000" w:rsidRPr="00000000" w14:paraId="0000001A">
            <w:pPr>
              <w:spacing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NOC B</w:t>
            </w:r>
          </w:p>
        </w:tc>
        <w:tc>
          <w:tcPr>
            <w:tcMar>
              <w:top w:w="60.0" w:type="dxa"/>
              <w:left w:w="120.0" w:type="dxa"/>
              <w:bottom w:w="60.0" w:type="dxa"/>
              <w:right w:w="120.0" w:type="dxa"/>
            </w:tcMar>
            <w:vAlign w:val="center"/>
          </w:tcPr>
          <w:p w:rsidR="00000000" w:rsidDel="00000000" w:rsidP="00000000" w:rsidRDefault="00000000" w:rsidRPr="00000000" w14:paraId="0000001B">
            <w:pPr>
              <w:spacing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CLB 5</w:t>
            </w:r>
          </w:p>
        </w:tc>
      </w:tr>
    </w:tbl>
    <w:p w:rsidR="00000000" w:rsidDel="00000000" w:rsidP="00000000" w:rsidRDefault="00000000" w:rsidRPr="00000000" w14:paraId="0000001C">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We usually have profiles which are NOC A / TEER 1. There are </w:t>
      </w:r>
      <w:hyperlink r:id="rId13">
        <w:r w:rsidDel="00000000" w:rsidR="00000000" w:rsidRPr="00000000">
          <w:rPr>
            <w:rFonts w:ascii="Arial" w:cs="Arial" w:eastAsia="Arial" w:hAnsi="Arial"/>
            <w:color w:val="0000ff"/>
            <w:sz w:val="24"/>
            <w:szCs w:val="24"/>
            <w:u w:val="single"/>
            <w:rtl w:val="0"/>
          </w:rPr>
          <w:t xml:space="preserve">two exams </w:t>
        </w:r>
      </w:hyperlink>
      <w:r w:rsidDel="00000000" w:rsidR="00000000" w:rsidRPr="00000000">
        <w:rPr>
          <w:rFonts w:ascii="Arial" w:cs="Arial" w:eastAsia="Arial" w:hAnsi="Arial"/>
          <w:color w:val="37352f"/>
          <w:sz w:val="24"/>
          <w:szCs w:val="24"/>
          <w:rtl w:val="0"/>
        </w:rPr>
        <w:t xml:space="preserve">for English -</w:t>
      </w:r>
    </w:p>
    <w:p w:rsidR="00000000" w:rsidDel="00000000" w:rsidP="00000000" w:rsidRDefault="00000000" w:rsidRPr="00000000" w14:paraId="0000001D">
      <w:pPr>
        <w:numPr>
          <w:ilvl w:val="0"/>
          <w:numId w:val="17"/>
        </w:numPr>
        <w:spacing w:after="280" w:before="280" w:line="240" w:lineRule="auto"/>
        <w:ind w:left="720" w:hanging="360"/>
        <w:rPr>
          <w:rFonts w:ascii="Arial" w:cs="Arial" w:eastAsia="Arial" w:hAnsi="Arial"/>
          <w:color w:val="37352f"/>
          <w:sz w:val="24"/>
          <w:szCs w:val="24"/>
        </w:rPr>
      </w:pPr>
      <w:hyperlink r:id="rId14">
        <w:r w:rsidDel="00000000" w:rsidR="00000000" w:rsidRPr="00000000">
          <w:rPr>
            <w:rFonts w:ascii="Arial" w:cs="Arial" w:eastAsia="Arial" w:hAnsi="Arial"/>
            <w:color w:val="0000ff"/>
            <w:sz w:val="24"/>
            <w:szCs w:val="24"/>
            <w:u w:val="single"/>
            <w:rtl w:val="0"/>
          </w:rPr>
          <w:t xml:space="preserve">IELTS </w:t>
        </w:r>
      </w:hyperlink>
      <w:r w:rsidDel="00000000" w:rsidR="00000000" w:rsidRPr="00000000">
        <w:rPr>
          <w:rFonts w:ascii="Arial" w:cs="Arial" w:eastAsia="Arial" w:hAnsi="Arial"/>
          <w:color w:val="37352f"/>
          <w:sz w:val="24"/>
          <w:szCs w:val="24"/>
          <w:rtl w:val="0"/>
        </w:rPr>
        <w:t xml:space="preserve">- General Training</w:t>
      </w:r>
    </w:p>
    <w:p w:rsidR="00000000" w:rsidDel="00000000" w:rsidP="00000000" w:rsidRDefault="00000000" w:rsidRPr="00000000" w14:paraId="0000001E">
      <w:pPr>
        <w:numPr>
          <w:ilvl w:val="1"/>
          <w:numId w:val="17"/>
        </w:numPr>
        <w:spacing w:after="280" w:before="280" w:line="240" w:lineRule="auto"/>
        <w:ind w:left="1440" w:hanging="360"/>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IELTS Youtube channel - </w:t>
      </w:r>
      <w:hyperlink r:id="rId15">
        <w:r w:rsidDel="00000000" w:rsidR="00000000" w:rsidRPr="00000000">
          <w:rPr>
            <w:rFonts w:ascii="Arial" w:cs="Arial" w:eastAsia="Arial" w:hAnsi="Arial"/>
            <w:color w:val="1155cc"/>
            <w:sz w:val="24"/>
            <w:szCs w:val="24"/>
            <w:u w:val="single"/>
            <w:rtl w:val="0"/>
          </w:rPr>
          <w:t xml:space="preserve">https://youtu.be/Zx-JcXsbUqQ</w:t>
        </w:r>
      </w:hyperlink>
      <w:r w:rsidDel="00000000" w:rsidR="00000000" w:rsidRPr="00000000">
        <w:rPr>
          <w:rtl w:val="0"/>
        </w:rPr>
      </w:r>
    </w:p>
    <w:p w:rsidR="00000000" w:rsidDel="00000000" w:rsidP="00000000" w:rsidRDefault="00000000" w:rsidRPr="00000000" w14:paraId="0000001F">
      <w:pPr>
        <w:numPr>
          <w:ilvl w:val="1"/>
          <w:numId w:val="17"/>
        </w:numPr>
        <w:spacing w:after="280" w:before="280" w:line="240" w:lineRule="auto"/>
        <w:ind w:left="1440" w:hanging="360"/>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E2Learning Youtube channel - </w:t>
      </w:r>
      <w:hyperlink r:id="rId16">
        <w:r w:rsidDel="00000000" w:rsidR="00000000" w:rsidRPr="00000000">
          <w:rPr>
            <w:rFonts w:ascii="Arial" w:cs="Arial" w:eastAsia="Arial" w:hAnsi="Arial"/>
            <w:color w:val="1155cc"/>
            <w:sz w:val="24"/>
            <w:szCs w:val="24"/>
            <w:u w:val="single"/>
            <w:rtl w:val="0"/>
          </w:rPr>
          <w:t xml:space="preserve">https://youtube.com/c/E2IELTS</w:t>
        </w:r>
      </w:hyperlink>
      <w:r w:rsidDel="00000000" w:rsidR="00000000" w:rsidRPr="00000000">
        <w:rPr>
          <w:rtl w:val="0"/>
        </w:rPr>
      </w:r>
    </w:p>
    <w:p w:rsidR="00000000" w:rsidDel="00000000" w:rsidP="00000000" w:rsidRDefault="00000000" w:rsidRPr="00000000" w14:paraId="00000020">
      <w:pPr>
        <w:numPr>
          <w:ilvl w:val="0"/>
          <w:numId w:val="16"/>
        </w:numPr>
        <w:spacing w:after="280" w:before="280" w:line="240" w:lineRule="auto"/>
        <w:ind w:left="720" w:hanging="360"/>
        <w:rPr>
          <w:rFonts w:ascii="Arial" w:cs="Arial" w:eastAsia="Arial" w:hAnsi="Arial"/>
          <w:color w:val="37352f"/>
          <w:sz w:val="24"/>
          <w:szCs w:val="24"/>
        </w:rPr>
      </w:pPr>
      <w:hyperlink r:id="rId17">
        <w:r w:rsidDel="00000000" w:rsidR="00000000" w:rsidRPr="00000000">
          <w:rPr>
            <w:rFonts w:ascii="Arial" w:cs="Arial" w:eastAsia="Arial" w:hAnsi="Arial"/>
            <w:color w:val="0000ff"/>
            <w:sz w:val="24"/>
            <w:szCs w:val="24"/>
            <w:u w:val="single"/>
            <w:rtl w:val="0"/>
          </w:rPr>
          <w:t xml:space="preserve">CELPIP-G</w:t>
        </w:r>
      </w:hyperlink>
      <w:r w:rsidDel="00000000" w:rsidR="00000000" w:rsidRPr="00000000">
        <w:rPr>
          <w:rFonts w:ascii="Arial" w:cs="Arial" w:eastAsia="Arial" w:hAnsi="Arial"/>
          <w:color w:val="37352f"/>
          <w:sz w:val="24"/>
          <w:szCs w:val="24"/>
          <w:rtl w:val="0"/>
        </w:rPr>
        <w:t xml:space="preserve"> - CELPIP-General test </w:t>
      </w:r>
      <w:r w:rsidDel="00000000" w:rsidR="00000000" w:rsidRPr="00000000">
        <w:rPr>
          <w:rFonts w:ascii="Arial" w:cs="Arial" w:eastAsia="Arial" w:hAnsi="Arial"/>
          <w:i w:val="1"/>
          <w:color w:val="37352f"/>
          <w:sz w:val="24"/>
          <w:szCs w:val="24"/>
          <w:rtl w:val="0"/>
        </w:rPr>
        <w:t xml:space="preserve">(slightly easier than IELTS</w:t>
      </w:r>
      <w:r w:rsidDel="00000000" w:rsidR="00000000" w:rsidRPr="00000000">
        <w:rPr>
          <w:rFonts w:ascii="Arial" w:cs="Arial" w:eastAsia="Arial" w:hAnsi="Arial"/>
          <w:color w:val="37352f"/>
          <w:sz w:val="24"/>
          <w:szCs w:val="24"/>
          <w:rtl w:val="0"/>
        </w:rPr>
        <w:t xml:space="preserve">)</w:t>
      </w:r>
    </w:p>
    <w:p w:rsidR="00000000" w:rsidDel="00000000" w:rsidP="00000000" w:rsidRDefault="00000000" w:rsidRPr="00000000" w14:paraId="00000021">
      <w:pPr>
        <w:numPr>
          <w:ilvl w:val="1"/>
          <w:numId w:val="16"/>
        </w:numPr>
        <w:spacing w:after="280" w:before="280" w:line="240" w:lineRule="auto"/>
        <w:ind w:left="1440" w:hanging="360"/>
        <w:rPr>
          <w:rFonts w:ascii="Arial" w:cs="Arial" w:eastAsia="Arial" w:hAnsi="Arial"/>
          <w:color w:val="37352f"/>
          <w:sz w:val="24"/>
          <w:szCs w:val="24"/>
        </w:rPr>
      </w:pPr>
      <w:hyperlink r:id="rId18">
        <w:r w:rsidDel="00000000" w:rsidR="00000000" w:rsidRPr="00000000">
          <w:rPr>
            <w:rFonts w:ascii="Arial" w:cs="Arial" w:eastAsia="Arial" w:hAnsi="Arial"/>
            <w:color w:val="1155cc"/>
            <w:sz w:val="24"/>
            <w:szCs w:val="24"/>
            <w:u w:val="single"/>
            <w:rtl w:val="0"/>
          </w:rPr>
          <w:t xml:space="preserve">CELPIP Official</w:t>
        </w:r>
      </w:hyperlink>
      <w:r w:rsidDel="00000000" w:rsidR="00000000" w:rsidRPr="00000000">
        <w:rPr>
          <w:rtl w:val="0"/>
        </w:rPr>
      </w:r>
    </w:p>
    <w:p w:rsidR="00000000" w:rsidDel="00000000" w:rsidP="00000000" w:rsidRDefault="00000000" w:rsidRPr="00000000" w14:paraId="00000022">
      <w:pPr>
        <w:numPr>
          <w:ilvl w:val="1"/>
          <w:numId w:val="16"/>
        </w:numPr>
        <w:spacing w:after="280" w:before="280" w:line="240" w:lineRule="auto"/>
        <w:ind w:left="1440" w:hanging="360"/>
        <w:rPr>
          <w:rFonts w:ascii="Arial" w:cs="Arial" w:eastAsia="Arial" w:hAnsi="Arial"/>
          <w:color w:val="37352f"/>
          <w:sz w:val="24"/>
          <w:szCs w:val="24"/>
        </w:rPr>
      </w:pPr>
      <w:hyperlink r:id="rId19">
        <w:r w:rsidDel="00000000" w:rsidR="00000000" w:rsidRPr="00000000">
          <w:rPr>
            <w:rFonts w:ascii="Arial" w:cs="Arial" w:eastAsia="Arial" w:hAnsi="Arial"/>
            <w:color w:val="1155cc"/>
            <w:sz w:val="24"/>
            <w:szCs w:val="24"/>
            <w:u w:val="single"/>
            <w:rtl w:val="0"/>
          </w:rPr>
          <w:t xml:space="preserve">Mad English -Youtube channel</w:t>
        </w:r>
      </w:hyperlink>
      <w:r w:rsidDel="00000000" w:rsidR="00000000" w:rsidRPr="00000000">
        <w:rPr>
          <w:rtl w:val="0"/>
        </w:rPr>
      </w:r>
    </w:p>
    <w:p w:rsidR="00000000" w:rsidDel="00000000" w:rsidP="00000000" w:rsidRDefault="00000000" w:rsidRPr="00000000" w14:paraId="00000023">
      <w:pPr>
        <w:numPr>
          <w:ilvl w:val="1"/>
          <w:numId w:val="16"/>
        </w:numPr>
        <w:spacing w:after="280" w:before="280" w:line="240" w:lineRule="auto"/>
        <w:ind w:left="1440" w:hanging="360"/>
        <w:rPr>
          <w:rFonts w:ascii="Arial" w:cs="Arial" w:eastAsia="Arial" w:hAnsi="Arial"/>
          <w:color w:val="37352f"/>
          <w:sz w:val="24"/>
          <w:szCs w:val="24"/>
        </w:rPr>
      </w:pPr>
      <w:hyperlink r:id="rId20">
        <w:r w:rsidDel="00000000" w:rsidR="00000000" w:rsidRPr="00000000">
          <w:rPr>
            <w:rFonts w:ascii="Arial" w:cs="Arial" w:eastAsia="Arial" w:hAnsi="Arial"/>
            <w:color w:val="1155cc"/>
            <w:sz w:val="24"/>
            <w:szCs w:val="24"/>
            <w:u w:val="single"/>
            <w:rtl w:val="0"/>
          </w:rPr>
          <w:t xml:space="preserve">Other CELPIP material</w:t>
        </w:r>
      </w:hyperlink>
      <w:r w:rsidDel="00000000" w:rsidR="00000000" w:rsidRPr="00000000">
        <w:rPr>
          <w:rFonts w:ascii="Arial" w:cs="Arial" w:eastAsia="Arial" w:hAnsi="Arial"/>
          <w:color w:val="37352f"/>
          <w:sz w:val="24"/>
          <w:szCs w:val="24"/>
          <w:rtl w:val="0"/>
        </w:rPr>
        <w:t xml:space="preserve"> </w:t>
      </w:r>
    </w:p>
    <w:p w:rsidR="00000000" w:rsidDel="00000000" w:rsidP="00000000" w:rsidRDefault="00000000" w:rsidRPr="00000000" w14:paraId="00000024">
      <w:pPr>
        <w:spacing w:after="280" w:before="280" w:line="24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Below are some of the key differences between IELTS and CELPIP</w:t>
      </w:r>
    </w:p>
    <w:p w:rsidR="00000000" w:rsidDel="00000000" w:rsidP="00000000" w:rsidRDefault="00000000" w:rsidRPr="00000000" w14:paraId="00000025">
      <w:pPr>
        <w:spacing w:after="280" w:before="280" w:line="24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Pr>
        <w:drawing>
          <wp:inline distB="114300" distT="114300" distL="114300" distR="114300">
            <wp:extent cx="5731200" cy="27940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80" w:before="280" w:line="24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Pr>
        <w:drawing>
          <wp:inline distB="114300" distT="114300" distL="114300" distR="114300">
            <wp:extent cx="5731200" cy="2794000"/>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80" w:before="280" w:line="24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Pr>
        <w:drawing>
          <wp:inline distB="114300" distT="114300" distL="114300" distR="114300">
            <wp:extent cx="5731200" cy="2794000"/>
            <wp:effectExtent b="0" l="0" r="0" t="0"/>
            <wp:docPr id="1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80" w:before="280" w:line="24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Pr>
        <w:drawing>
          <wp:inline distB="114300" distT="114300" distL="114300" distR="114300">
            <wp:extent cx="5731200" cy="2794000"/>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Express Entry (EE) Profile</w:t>
      </w:r>
    </w:p>
    <w:p w:rsidR="00000000" w:rsidDel="00000000" w:rsidP="00000000" w:rsidRDefault="00000000" w:rsidRPr="00000000" w14:paraId="0000002A">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There are three things we need before we can even create our EE profile (see </w:t>
      </w:r>
      <w:hyperlink w:anchor="_heading=h.30j0zll">
        <w:r w:rsidDel="00000000" w:rsidR="00000000" w:rsidRPr="00000000">
          <w:rPr>
            <w:rFonts w:ascii="Arial" w:cs="Arial" w:eastAsia="Arial" w:hAnsi="Arial"/>
            <w:color w:val="1155cc"/>
            <w:sz w:val="24"/>
            <w:szCs w:val="24"/>
            <w:u w:val="single"/>
            <w:rtl w:val="0"/>
          </w:rPr>
          <w:t xml:space="preserve">Pre-Application process</w:t>
        </w:r>
      </w:hyperlink>
      <w:r w:rsidDel="00000000" w:rsidR="00000000" w:rsidRPr="00000000">
        <w:rPr>
          <w:rFonts w:ascii="Arial" w:cs="Arial" w:eastAsia="Arial" w:hAnsi="Arial"/>
          <w:color w:val="37352f"/>
          <w:sz w:val="24"/>
          <w:szCs w:val="24"/>
          <w:rtl w:val="0"/>
        </w:rPr>
        <w:t xml:space="preserve">)</w:t>
      </w:r>
    </w:p>
    <w:p w:rsidR="00000000" w:rsidDel="00000000" w:rsidP="00000000" w:rsidRDefault="00000000" w:rsidRPr="00000000" w14:paraId="0000002B">
      <w:pPr>
        <w:numPr>
          <w:ilvl w:val="0"/>
          <w:numId w:val="9"/>
        </w:numPr>
        <w:spacing w:after="280" w:before="280" w:line="240" w:lineRule="auto"/>
        <w:ind w:left="720" w:hanging="360"/>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ECA</w:t>
      </w:r>
    </w:p>
    <w:p w:rsidR="00000000" w:rsidDel="00000000" w:rsidP="00000000" w:rsidRDefault="00000000" w:rsidRPr="00000000" w14:paraId="0000002C">
      <w:pPr>
        <w:numPr>
          <w:ilvl w:val="0"/>
          <w:numId w:val="10"/>
        </w:numPr>
        <w:spacing w:after="280" w:before="280" w:line="240" w:lineRule="auto"/>
        <w:ind w:left="720" w:hanging="360"/>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Language Test</w:t>
      </w:r>
    </w:p>
    <w:p w:rsidR="00000000" w:rsidDel="00000000" w:rsidP="00000000" w:rsidRDefault="00000000" w:rsidRPr="00000000" w14:paraId="0000002D">
      <w:pPr>
        <w:numPr>
          <w:ilvl w:val="0"/>
          <w:numId w:val="13"/>
        </w:numPr>
        <w:spacing w:after="280" w:before="280" w:line="240" w:lineRule="auto"/>
        <w:ind w:left="720" w:hanging="360"/>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NOC Code</w:t>
      </w:r>
    </w:p>
    <w:p w:rsidR="00000000" w:rsidDel="00000000" w:rsidP="00000000" w:rsidRDefault="00000000" w:rsidRPr="00000000" w14:paraId="0000002E">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You then create your EE profile by </w:t>
      </w:r>
      <w:hyperlink r:id="rId25">
        <w:r w:rsidDel="00000000" w:rsidR="00000000" w:rsidRPr="00000000">
          <w:rPr>
            <w:rFonts w:ascii="Arial" w:cs="Arial" w:eastAsia="Arial" w:hAnsi="Arial"/>
            <w:color w:val="0000ff"/>
            <w:sz w:val="24"/>
            <w:szCs w:val="24"/>
            <w:u w:val="single"/>
            <w:rtl w:val="0"/>
          </w:rPr>
          <w:t xml:space="preserve">creating / signing-in</w:t>
        </w:r>
      </w:hyperlink>
      <w:r w:rsidDel="00000000" w:rsidR="00000000" w:rsidRPr="00000000">
        <w:rPr>
          <w:rFonts w:ascii="Arial" w:cs="Arial" w:eastAsia="Arial" w:hAnsi="Arial"/>
          <w:color w:val="37352f"/>
          <w:sz w:val="24"/>
          <w:szCs w:val="24"/>
          <w:rtl w:val="0"/>
        </w:rPr>
        <w:t xml:space="preserve"> your account with IRCC.</w:t>
      </w:r>
    </w:p>
    <w:p w:rsidR="00000000" w:rsidDel="00000000" w:rsidP="00000000" w:rsidRDefault="00000000" w:rsidRPr="00000000" w14:paraId="0000002F">
      <w:pPr>
        <w:pStyle w:val="Heading3"/>
        <w:rPr>
          <w:rFonts w:ascii="Arial" w:cs="Arial" w:eastAsia="Arial" w:hAnsi="Arial"/>
          <w:color w:val="0000ff"/>
          <w:sz w:val="27"/>
          <w:szCs w:val="27"/>
        </w:rPr>
      </w:pPr>
      <w:bookmarkStart w:colFirst="0" w:colLast="0" w:name="_heading=h.3dy6vkm" w:id="6"/>
      <w:bookmarkEnd w:id="6"/>
      <w:r w:rsidDel="00000000" w:rsidR="00000000" w:rsidRPr="00000000">
        <w:rPr>
          <w:rFonts w:ascii="Arial" w:cs="Arial" w:eastAsia="Arial" w:hAnsi="Arial"/>
          <w:rtl w:val="0"/>
        </w:rPr>
        <w:t xml:space="preserve">1. Start an application </w:t>
      </w:r>
      <w:r w:rsidDel="00000000" w:rsidR="00000000" w:rsidRPr="00000000">
        <w:rPr>
          <w:rFonts w:ascii="Arial" w:cs="Arial" w:eastAsia="Arial" w:hAnsi="Arial"/>
          <w:color w:val="0000ff"/>
          <w:sz w:val="27"/>
          <w:szCs w:val="27"/>
        </w:rPr>
        <mc:AlternateContent>
          <mc:Choice Requires="wpg">
            <w:drawing>
              <wp:inline distB="0" distT="0" distL="0" distR="0">
                <wp:extent cx="314960" cy="314960"/>
                <wp:effectExtent b="0" l="0" r="0" t="0"/>
                <wp:docPr id="9" name=""/>
                <a:graphic>
                  <a:graphicData uri="http://schemas.microsoft.com/office/word/2010/wordprocessingShape">
                    <wps:wsp>
                      <wps:cNvSpPr/>
                      <wps:cNvPr id="2" name="Shape 2"/>
                      <wps:spPr>
                        <a:xfrm>
                          <a:off x="5193283" y="3627283"/>
                          <a:ext cx="305435" cy="3054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960" cy="314960"/>
                <wp:effectExtent b="0" l="0" r="0" t="0"/>
                <wp:docPr id="9" name="image1.png"/>
                <a:graphic>
                  <a:graphicData uri="http://schemas.openxmlformats.org/drawingml/2006/picture">
                    <pic:pic>
                      <pic:nvPicPr>
                        <pic:cNvPr id="0" name="image1.png"/>
                        <pic:cNvPicPr preferRelativeResize="0"/>
                      </pic:nvPicPr>
                      <pic:blipFill>
                        <a:blip r:embed="rId26"/>
                        <a:srcRect/>
                        <a:stretch>
                          <a:fillRect/>
                        </a:stretch>
                      </pic:blipFill>
                      <pic:spPr>
                        <a:xfrm>
                          <a:off x="0" y="0"/>
                          <a:ext cx="314960" cy="314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spacing w:after="120" w:before="120" w:line="240" w:lineRule="auto"/>
        <w:rPr>
          <w:rFonts w:ascii="Arial" w:cs="Arial" w:eastAsia="Arial" w:hAnsi="Arial"/>
          <w:color w:val="0000ff"/>
          <w:sz w:val="27"/>
          <w:szCs w:val="27"/>
        </w:rPr>
      </w:pPr>
      <w:r w:rsidDel="00000000" w:rsidR="00000000" w:rsidRPr="00000000">
        <w:rPr>
          <w:rFonts w:ascii="Arial" w:cs="Arial" w:eastAsia="Arial" w:hAnsi="Arial"/>
          <w:color w:val="0000ff"/>
          <w:sz w:val="27"/>
          <w:szCs w:val="27"/>
        </w:rPr>
        <w:drawing>
          <wp:inline distB="114300" distT="114300" distL="114300" distR="114300">
            <wp:extent cx="2015490" cy="1148715"/>
            <wp:effectExtent b="25400" l="25400" r="25400" t="25400"/>
            <wp:docPr id="1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015490" cy="114871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after="120" w:before="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After you sign in, you can start an application</w:t>
      </w:r>
    </w:p>
    <w:p w:rsidR="00000000" w:rsidDel="00000000" w:rsidP="00000000" w:rsidRDefault="00000000" w:rsidRPr="00000000" w14:paraId="00000032">
      <w:pPr>
        <w:pStyle w:val="Heading3"/>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2. Check Eligibility </w:t>
      </w:r>
    </w:p>
    <w:p w:rsidR="00000000" w:rsidDel="00000000" w:rsidP="00000000" w:rsidRDefault="00000000" w:rsidRPr="00000000" w14:paraId="00000033">
      <w:pPr>
        <w:spacing w:after="120" w:before="120" w:line="240" w:lineRule="auto"/>
        <w:rPr>
          <w:rFonts w:ascii="Arial" w:cs="Arial" w:eastAsia="Arial" w:hAnsi="Arial"/>
          <w:color w:val="37352f"/>
          <w:sz w:val="27"/>
          <w:szCs w:val="27"/>
        </w:rPr>
      </w:pPr>
      <w:r w:rsidDel="00000000" w:rsidR="00000000" w:rsidRPr="00000000">
        <w:rPr>
          <w:rFonts w:ascii="Arial" w:cs="Arial" w:eastAsia="Arial" w:hAnsi="Arial"/>
          <w:b w:val="1"/>
          <w:color w:val="eb5757"/>
          <w:sz w:val="20"/>
          <w:szCs w:val="20"/>
          <w:rtl w:val="0"/>
        </w:rPr>
        <w:t xml:space="preserve">Unless you already have a personal code, click on the relevant option in the do not have a personal code section</w:t>
      </w:r>
      <w:r w:rsidDel="00000000" w:rsidR="00000000" w:rsidRPr="00000000">
        <w:rPr>
          <w:rtl w:val="0"/>
        </w:rPr>
      </w:r>
    </w:p>
    <w:p w:rsidR="00000000" w:rsidDel="00000000" w:rsidP="00000000" w:rsidRDefault="00000000" w:rsidRPr="00000000" w14:paraId="00000034">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Pr>
        <w:drawing>
          <wp:inline distB="114300" distT="114300" distL="114300" distR="114300">
            <wp:extent cx="1952625" cy="1198245"/>
            <wp:effectExtent b="12700" l="12700" r="12700" t="12700"/>
            <wp:docPr id="1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952625" cy="11982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Most questions in this are pretty straightforward and you can keep entering the details.</w:t>
      </w:r>
    </w:p>
    <w:p w:rsidR="00000000" w:rsidDel="00000000" w:rsidP="00000000" w:rsidRDefault="00000000" w:rsidRPr="00000000" w14:paraId="00000036">
      <w:pPr>
        <w:pStyle w:val="Heading3"/>
        <w:rPr>
          <w:rFonts w:ascii="Arial" w:cs="Arial" w:eastAsia="Arial" w:hAnsi="Arial"/>
        </w:rPr>
      </w:pPr>
      <w:bookmarkStart w:colFirst="0" w:colLast="0" w:name="_heading=h.4d34og8" w:id="8"/>
      <w:bookmarkEnd w:id="8"/>
      <w:r w:rsidDel="00000000" w:rsidR="00000000" w:rsidRPr="00000000">
        <w:rPr>
          <w:rFonts w:ascii="Arial" w:cs="Arial" w:eastAsia="Arial" w:hAnsi="Arial"/>
          <w:rtl w:val="0"/>
        </w:rPr>
        <w:t xml:space="preserve">3. Comprehensive Ranking System (CRS) Score </w:t>
      </w:r>
    </w:p>
    <w:p w:rsidR="00000000" w:rsidDel="00000000" w:rsidP="00000000" w:rsidRDefault="00000000" w:rsidRPr="00000000" w14:paraId="00000037">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CRS Score is the basis for us receiving Invite-to-Apply (ITA). You can use the </w:t>
      </w:r>
      <w:hyperlink r:id="rId29">
        <w:r w:rsidDel="00000000" w:rsidR="00000000" w:rsidRPr="00000000">
          <w:rPr>
            <w:rFonts w:ascii="Arial" w:cs="Arial" w:eastAsia="Arial" w:hAnsi="Arial"/>
            <w:color w:val="0000ff"/>
            <w:sz w:val="24"/>
            <w:szCs w:val="24"/>
            <w:u w:val="single"/>
            <w:rtl w:val="0"/>
          </w:rPr>
          <w:t xml:space="preserve">tool </w:t>
        </w:r>
      </w:hyperlink>
      <w:r w:rsidDel="00000000" w:rsidR="00000000" w:rsidRPr="00000000">
        <w:rPr>
          <w:rFonts w:ascii="Arial" w:cs="Arial" w:eastAsia="Arial" w:hAnsi="Arial"/>
          <w:color w:val="37352f"/>
          <w:sz w:val="24"/>
          <w:szCs w:val="24"/>
          <w:rtl w:val="0"/>
        </w:rPr>
        <w:t xml:space="preserve">that is on IRCC website to evaluate your score even before you create your EE profile.</w:t>
      </w:r>
    </w:p>
    <w:p w:rsidR="00000000" w:rsidDel="00000000" w:rsidP="00000000" w:rsidRDefault="00000000" w:rsidRPr="00000000" w14:paraId="00000038">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The scoring is divided into sections of factors. You can experiment with the tool to see how you can maximize your CRS Score. </w:t>
      </w:r>
    </w:p>
    <w:p w:rsidR="00000000" w:rsidDel="00000000" w:rsidP="00000000" w:rsidRDefault="00000000" w:rsidRPr="00000000" w14:paraId="00000039">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Here are some areas where one can maximize points for CRS Score. </w:t>
      </w:r>
    </w:p>
    <w:p w:rsidR="00000000" w:rsidDel="00000000" w:rsidP="00000000" w:rsidRDefault="00000000" w:rsidRPr="00000000" w14:paraId="0000003A">
      <w:pPr>
        <w:numPr>
          <w:ilvl w:val="0"/>
          <w:numId w:val="5"/>
        </w:numPr>
        <w:spacing w:after="280" w:before="280" w:line="240" w:lineRule="auto"/>
        <w:ind w:left="720" w:hanging="360"/>
        <w:rPr>
          <w:color w:val="37352f"/>
        </w:rPr>
      </w:pPr>
      <w:r w:rsidDel="00000000" w:rsidR="00000000" w:rsidRPr="00000000">
        <w:rPr>
          <w:rFonts w:ascii="Arial" w:cs="Arial" w:eastAsia="Arial" w:hAnsi="Arial"/>
          <w:b w:val="1"/>
          <w:color w:val="37352f"/>
          <w:sz w:val="24"/>
          <w:szCs w:val="24"/>
          <w:rtl w:val="0"/>
        </w:rPr>
        <w:t xml:space="preserve">Education</w:t>
      </w:r>
      <w:r w:rsidDel="00000000" w:rsidR="00000000" w:rsidRPr="00000000">
        <w:rPr>
          <w:rFonts w:ascii="Arial" w:cs="Arial" w:eastAsia="Arial" w:hAnsi="Arial"/>
          <w:color w:val="37352f"/>
          <w:sz w:val="24"/>
          <w:szCs w:val="24"/>
          <w:rtl w:val="0"/>
        </w:rPr>
        <w:t xml:space="preserve"> - Maximize credentials up to Masters / Double Bachelors. This includes additional points for spouse as well. </w:t>
      </w:r>
      <w:r w:rsidDel="00000000" w:rsidR="00000000" w:rsidRPr="00000000">
        <w:rPr>
          <w:rtl w:val="0"/>
        </w:rPr>
      </w:r>
    </w:p>
    <w:p w:rsidR="00000000" w:rsidDel="00000000" w:rsidP="00000000" w:rsidRDefault="00000000" w:rsidRPr="00000000" w14:paraId="0000003B">
      <w:pPr>
        <w:numPr>
          <w:ilvl w:val="0"/>
          <w:numId w:val="19"/>
        </w:numPr>
        <w:spacing w:after="280" w:before="280" w:line="240" w:lineRule="auto"/>
        <w:ind w:left="720" w:hanging="360"/>
        <w:rPr>
          <w:color w:val="37352f"/>
        </w:rPr>
      </w:pPr>
      <w:r w:rsidDel="00000000" w:rsidR="00000000" w:rsidRPr="00000000">
        <w:rPr>
          <w:rFonts w:ascii="Arial" w:cs="Arial" w:eastAsia="Arial" w:hAnsi="Arial"/>
          <w:b w:val="1"/>
          <w:color w:val="37352f"/>
          <w:sz w:val="24"/>
          <w:szCs w:val="24"/>
          <w:rtl w:val="0"/>
        </w:rPr>
        <w:t xml:space="preserve">Language Results</w:t>
      </w:r>
      <w:r w:rsidDel="00000000" w:rsidR="00000000" w:rsidRPr="00000000">
        <w:rPr>
          <w:rFonts w:ascii="Arial" w:cs="Arial" w:eastAsia="Arial" w:hAnsi="Arial"/>
          <w:color w:val="37352f"/>
          <w:sz w:val="24"/>
          <w:szCs w:val="24"/>
          <w:rtl w:val="0"/>
        </w:rPr>
        <w:t xml:space="preserve"> - Maximize scores CLB 9+ is what gets you max scores. This includes additional points for spouse as well. </w:t>
      </w:r>
      <w:r w:rsidDel="00000000" w:rsidR="00000000" w:rsidRPr="00000000">
        <w:rPr>
          <w:rtl w:val="0"/>
        </w:rPr>
      </w:r>
    </w:p>
    <w:p w:rsidR="00000000" w:rsidDel="00000000" w:rsidP="00000000" w:rsidRDefault="00000000" w:rsidRPr="00000000" w14:paraId="0000003C">
      <w:pPr>
        <w:numPr>
          <w:ilvl w:val="0"/>
          <w:numId w:val="14"/>
        </w:numPr>
        <w:spacing w:after="280" w:before="280" w:line="240" w:lineRule="auto"/>
        <w:ind w:left="720" w:hanging="360"/>
        <w:rPr>
          <w:color w:val="37352f"/>
        </w:rPr>
      </w:pPr>
      <w:r w:rsidDel="00000000" w:rsidR="00000000" w:rsidRPr="00000000">
        <w:rPr>
          <w:rFonts w:ascii="Arial" w:cs="Arial" w:eastAsia="Arial" w:hAnsi="Arial"/>
          <w:b w:val="1"/>
          <w:color w:val="37352f"/>
          <w:sz w:val="24"/>
          <w:szCs w:val="24"/>
          <w:rtl w:val="0"/>
        </w:rPr>
        <w:t xml:space="preserve">International (non-Canadian) Work Experience</w:t>
      </w:r>
      <w:r w:rsidDel="00000000" w:rsidR="00000000" w:rsidRPr="00000000">
        <w:rPr>
          <w:rFonts w:ascii="Arial" w:cs="Arial" w:eastAsia="Arial" w:hAnsi="Arial"/>
          <w:color w:val="37352f"/>
          <w:sz w:val="24"/>
          <w:szCs w:val="24"/>
          <w:rtl w:val="0"/>
        </w:rPr>
        <w:t xml:space="preserve"> - In case you have been with Cognizant for less than 3 years outside of Canada, reach out to previous employers for Work Experience letters. </w:t>
      </w:r>
      <w:r w:rsidDel="00000000" w:rsidR="00000000" w:rsidRPr="00000000">
        <w:rPr>
          <w:rtl w:val="0"/>
        </w:rPr>
      </w:r>
    </w:p>
    <w:p w:rsidR="00000000" w:rsidDel="00000000" w:rsidP="00000000" w:rsidRDefault="00000000" w:rsidRPr="00000000" w14:paraId="0000003D">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Here’s an </w:t>
      </w:r>
      <w:hyperlink r:id="rId30">
        <w:r w:rsidDel="00000000" w:rsidR="00000000" w:rsidRPr="00000000">
          <w:rPr>
            <w:rFonts w:ascii="Arial" w:cs="Arial" w:eastAsia="Arial" w:hAnsi="Arial"/>
            <w:color w:val="0000ff"/>
            <w:sz w:val="24"/>
            <w:szCs w:val="24"/>
            <w:u w:val="single"/>
            <w:rtl w:val="0"/>
          </w:rPr>
          <w:t xml:space="preserve">article </w:t>
        </w:r>
      </w:hyperlink>
      <w:r w:rsidDel="00000000" w:rsidR="00000000" w:rsidRPr="00000000">
        <w:rPr>
          <w:rFonts w:ascii="Arial" w:cs="Arial" w:eastAsia="Arial" w:hAnsi="Arial"/>
          <w:color w:val="37352f"/>
          <w:sz w:val="24"/>
          <w:szCs w:val="24"/>
          <w:rtl w:val="0"/>
        </w:rPr>
        <w:t xml:space="preserve">which explains the factors better. </w:t>
      </w:r>
    </w:p>
    <w:p w:rsidR="00000000" w:rsidDel="00000000" w:rsidP="00000000" w:rsidRDefault="00000000" w:rsidRPr="00000000" w14:paraId="0000003E">
      <w:pPr>
        <w:spacing w:after="120" w:before="120" w:lineRule="auto"/>
        <w:rPr>
          <w:rFonts w:ascii="Arial" w:cs="Arial" w:eastAsia="Arial" w:hAnsi="Arial"/>
          <w:color w:val="37352f"/>
          <w:sz w:val="24"/>
          <w:szCs w:val="24"/>
        </w:rPr>
      </w:pPr>
      <w:r w:rsidDel="00000000" w:rsidR="00000000" w:rsidRPr="00000000">
        <w:rPr>
          <w:rFonts w:ascii="Arial" w:cs="Arial" w:eastAsia="Arial" w:hAnsi="Arial"/>
          <w:i w:val="1"/>
          <w:color w:val="ff0000"/>
          <w:sz w:val="24"/>
          <w:szCs w:val="24"/>
          <w:rtl w:val="0"/>
        </w:rPr>
        <w:t xml:space="preserve">Article may be a bit dated, but close to current state</w:t>
      </w:r>
      <w:r w:rsidDel="00000000" w:rsidR="00000000" w:rsidRPr="00000000">
        <w:rPr>
          <w:rtl w:val="0"/>
        </w:rPr>
      </w:r>
    </w:p>
    <w:p w:rsidR="00000000" w:rsidDel="00000000" w:rsidP="00000000" w:rsidRDefault="00000000" w:rsidRPr="00000000" w14:paraId="0000003F">
      <w:pPr>
        <w:spacing w:after="280" w:before="280" w:line="240" w:lineRule="auto"/>
        <w:rPr>
          <w:rFonts w:ascii="Arial" w:cs="Arial" w:eastAsia="Arial" w:hAnsi="Arial"/>
          <w:b w:val="1"/>
          <w:color w:val="37352f"/>
          <w:sz w:val="24"/>
          <w:szCs w:val="24"/>
        </w:rPr>
      </w:pPr>
      <w:r w:rsidDel="00000000" w:rsidR="00000000" w:rsidRPr="00000000">
        <w:rPr>
          <w:rFonts w:ascii="Arial" w:cs="Arial" w:eastAsia="Arial" w:hAnsi="Arial"/>
          <w:b w:val="1"/>
          <w:color w:val="37352f"/>
          <w:sz w:val="24"/>
          <w:szCs w:val="24"/>
          <w:rtl w:val="0"/>
        </w:rPr>
        <w:t xml:space="preserve">Other links</w:t>
      </w:r>
    </w:p>
    <w:p w:rsidR="00000000" w:rsidDel="00000000" w:rsidP="00000000" w:rsidRDefault="00000000" w:rsidRPr="00000000" w14:paraId="00000040">
      <w:pPr>
        <w:numPr>
          <w:ilvl w:val="0"/>
          <w:numId w:val="2"/>
        </w:numPr>
        <w:spacing w:after="0" w:before="280" w:line="240" w:lineRule="auto"/>
        <w:ind w:left="720" w:hanging="360"/>
        <w:rPr>
          <w:rFonts w:ascii="Arial" w:cs="Arial" w:eastAsia="Arial" w:hAnsi="Arial"/>
          <w:sz w:val="24"/>
          <w:szCs w:val="24"/>
        </w:rPr>
      </w:pPr>
      <w:hyperlink r:id="rId31">
        <w:r w:rsidDel="00000000" w:rsidR="00000000" w:rsidRPr="00000000">
          <w:rPr>
            <w:rFonts w:ascii="Arial" w:cs="Arial" w:eastAsia="Arial" w:hAnsi="Arial"/>
            <w:color w:val="1155cc"/>
            <w:sz w:val="24"/>
            <w:szCs w:val="24"/>
            <w:u w:val="single"/>
            <w:rtl w:val="0"/>
          </w:rPr>
          <w:t xml:space="preserve">Recent PR Draw Results</w:t>
        </w:r>
      </w:hyperlink>
      <w:r w:rsidDel="00000000" w:rsidR="00000000" w:rsidRPr="00000000">
        <w:rPr>
          <w:rtl w:val="0"/>
        </w:rPr>
      </w:r>
    </w:p>
    <w:p w:rsidR="00000000" w:rsidDel="00000000" w:rsidP="00000000" w:rsidRDefault="00000000" w:rsidRPr="00000000" w14:paraId="00000041">
      <w:pPr>
        <w:numPr>
          <w:ilvl w:val="0"/>
          <w:numId w:val="2"/>
        </w:numPr>
        <w:spacing w:after="280" w:line="240" w:lineRule="auto"/>
        <w:ind w:left="720" w:hanging="360"/>
        <w:rPr>
          <w:rFonts w:ascii="Arial" w:cs="Arial" w:eastAsia="Arial" w:hAnsi="Arial"/>
          <w:sz w:val="24"/>
          <w:szCs w:val="24"/>
        </w:rPr>
      </w:pPr>
      <w:hyperlink r:id="rId32">
        <w:r w:rsidDel="00000000" w:rsidR="00000000" w:rsidRPr="00000000">
          <w:rPr>
            <w:rFonts w:ascii="Arial" w:cs="Arial" w:eastAsia="Arial" w:hAnsi="Arial"/>
            <w:color w:val="1155cc"/>
            <w:sz w:val="24"/>
            <w:szCs w:val="24"/>
            <w:u w:val="single"/>
            <w:rtl w:val="0"/>
          </w:rPr>
          <w:t xml:space="preserve">Points Ranking Criteria</w:t>
        </w:r>
      </w:hyperlink>
      <w:r w:rsidDel="00000000" w:rsidR="00000000" w:rsidRPr="00000000">
        <w:rPr>
          <w:rtl w:val="0"/>
        </w:rPr>
      </w:r>
    </w:p>
    <w:p w:rsidR="00000000" w:rsidDel="00000000" w:rsidP="00000000" w:rsidRDefault="00000000" w:rsidRPr="00000000" w14:paraId="00000042">
      <w:pPr>
        <w:pStyle w:val="Heading3"/>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4. Submitting EE Profile </w:t>
      </w:r>
    </w:p>
    <w:p w:rsidR="00000000" w:rsidDel="00000000" w:rsidP="00000000" w:rsidRDefault="00000000" w:rsidRPr="00000000" w14:paraId="00000043">
      <w:pPr>
        <w:rPr>
          <w:rFonts w:ascii="Arial" w:cs="Arial" w:eastAsia="Arial" w:hAnsi="Arial"/>
          <w:color w:val="37352f"/>
          <w:sz w:val="24"/>
          <w:szCs w:val="24"/>
          <w:shd w:fill="fff2cc" w:val="clear"/>
        </w:rPr>
      </w:pPr>
      <w:r w:rsidDel="00000000" w:rsidR="00000000" w:rsidRPr="00000000">
        <w:rPr>
          <w:rFonts w:ascii="Arial" w:cs="Arial" w:eastAsia="Arial" w:hAnsi="Arial"/>
          <w:color w:val="37352f"/>
          <w:sz w:val="24"/>
          <w:szCs w:val="24"/>
          <w:shd w:fill="fff2cc" w:val="clear"/>
          <w:rtl w:val="0"/>
        </w:rPr>
        <w:t xml:space="preserve">💡</w:t>
      </w:r>
      <w:r w:rsidDel="00000000" w:rsidR="00000000" w:rsidRPr="00000000">
        <w:rPr>
          <w:rFonts w:ascii="Arial" w:cs="Arial" w:eastAsia="Arial" w:hAnsi="Arial"/>
          <w:i w:val="1"/>
          <w:color w:val="37352f"/>
          <w:sz w:val="24"/>
          <w:szCs w:val="24"/>
          <w:shd w:fill="fff2cc" w:val="clear"/>
          <w:rtl w:val="0"/>
        </w:rPr>
        <w:t xml:space="preserve">At the stage of creating the EE Profile, you will only be asked for adult co-applicants i.e., spouse and children over age of 18. Details for children under 18 need to be filled only once you receive the ITA</w:t>
      </w:r>
      <w:r w:rsidDel="00000000" w:rsidR="00000000" w:rsidRPr="00000000">
        <w:rPr>
          <w:rtl w:val="0"/>
        </w:rPr>
      </w:r>
    </w:p>
    <w:p w:rsidR="00000000" w:rsidDel="00000000" w:rsidP="00000000" w:rsidRDefault="00000000" w:rsidRPr="00000000" w14:paraId="00000044">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The Profile has a section for each adult candidate </w:t>
      </w:r>
      <w:r w:rsidDel="00000000" w:rsidR="00000000" w:rsidRPr="00000000">
        <w:rPr>
          <w:rFonts w:ascii="Arial" w:cs="Arial" w:eastAsia="Arial" w:hAnsi="Arial"/>
          <w:color w:val="37352f"/>
          <w:sz w:val="24"/>
          <w:szCs w:val="24"/>
          <w:u w:val="single"/>
          <w:rtl w:val="0"/>
        </w:rPr>
        <w:t xml:space="preserve">only</w:t>
      </w:r>
      <w:r w:rsidDel="00000000" w:rsidR="00000000" w:rsidRPr="00000000">
        <w:rPr>
          <w:rFonts w:ascii="Arial" w:cs="Arial" w:eastAsia="Arial" w:hAnsi="Arial"/>
          <w:color w:val="37352f"/>
          <w:sz w:val="24"/>
          <w:szCs w:val="24"/>
          <w:rtl w:val="0"/>
        </w:rPr>
        <w:t xml:space="preserve">.</w:t>
      </w:r>
    </w:p>
    <w:p w:rsidR="00000000" w:rsidDel="00000000" w:rsidP="00000000" w:rsidRDefault="00000000" w:rsidRPr="00000000" w14:paraId="00000045">
      <w:pPr>
        <w:spacing w:after="120" w:before="120" w:lineRule="auto"/>
        <w:rPr>
          <w:rFonts w:ascii="Arial" w:cs="Arial" w:eastAsia="Arial" w:hAnsi="Arial"/>
          <w:i w:val="1"/>
          <w:color w:val="37352f"/>
          <w:sz w:val="20"/>
          <w:szCs w:val="20"/>
        </w:rPr>
      </w:pPr>
      <w:r w:rsidDel="00000000" w:rsidR="00000000" w:rsidRPr="00000000">
        <w:rPr>
          <w:rFonts w:ascii="Arial" w:cs="Arial" w:eastAsia="Arial" w:hAnsi="Arial"/>
          <w:i w:val="1"/>
          <w:color w:val="eb5757"/>
          <w:sz w:val="20"/>
          <w:szCs w:val="20"/>
          <w:rtl w:val="0"/>
        </w:rPr>
        <w:t xml:space="preserve">AN: If anyone has a better explanation for it, please share it and I will update</w:t>
      </w:r>
      <w:r w:rsidDel="00000000" w:rsidR="00000000" w:rsidRPr="00000000">
        <w:rPr>
          <w:rtl w:val="0"/>
        </w:rPr>
      </w:r>
    </w:p>
    <w:p w:rsidR="00000000" w:rsidDel="00000000" w:rsidP="00000000" w:rsidRDefault="00000000" w:rsidRPr="00000000" w14:paraId="00000046">
      <w:pPr>
        <w:pStyle w:val="Heading4"/>
        <w:rPr>
          <w:rFonts w:ascii="Arial" w:cs="Arial" w:eastAsia="Arial" w:hAnsi="Arial"/>
        </w:rPr>
      </w:pPr>
      <w:bookmarkStart w:colFirst="0" w:colLast="0" w:name="_heading=h.17dp8vu" w:id="10"/>
      <w:bookmarkEnd w:id="10"/>
      <w:r w:rsidDel="00000000" w:rsidR="00000000" w:rsidRPr="00000000">
        <w:rPr>
          <w:rFonts w:ascii="Arial" w:cs="Arial" w:eastAsia="Arial" w:hAnsi="Arial"/>
          <w:rtl w:val="0"/>
        </w:rPr>
        <w:t xml:space="preserve">Personal Details </w:t>
      </w:r>
    </w:p>
    <w:p w:rsidR="00000000" w:rsidDel="00000000" w:rsidP="00000000" w:rsidRDefault="00000000" w:rsidRPr="00000000" w14:paraId="00000047">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Personal details of the candidate. </w:t>
      </w:r>
    </w:p>
    <w:p w:rsidR="00000000" w:rsidDel="00000000" w:rsidP="00000000" w:rsidRDefault="00000000" w:rsidRPr="00000000" w14:paraId="00000048">
      <w:pPr>
        <w:pStyle w:val="Heading4"/>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Contact Details</w:t>
      </w:r>
    </w:p>
    <w:p w:rsidR="00000000" w:rsidDel="00000000" w:rsidP="00000000" w:rsidRDefault="00000000" w:rsidRPr="00000000" w14:paraId="00000049">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Only Email now. more details are needed later</w:t>
      </w:r>
    </w:p>
    <w:p w:rsidR="00000000" w:rsidDel="00000000" w:rsidP="00000000" w:rsidRDefault="00000000" w:rsidRPr="00000000" w14:paraId="0000004A">
      <w:pPr>
        <w:pStyle w:val="Heading4"/>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Education History </w:t>
      </w:r>
    </w:p>
    <w:p w:rsidR="00000000" w:rsidDel="00000000" w:rsidP="00000000" w:rsidRDefault="00000000" w:rsidRPr="00000000" w14:paraId="0000004B">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This is the section your ECA credentials come in handy alongside your Language test results. </w:t>
      </w:r>
    </w:p>
    <w:p w:rsidR="00000000" w:rsidDel="00000000" w:rsidP="00000000" w:rsidRDefault="00000000" w:rsidRPr="00000000" w14:paraId="0000004C">
      <w:pPr>
        <w:spacing w:after="0" w:lineRule="auto"/>
        <w:rPr>
          <w:rFonts w:ascii="Arial" w:cs="Arial" w:eastAsia="Arial" w:hAnsi="Arial"/>
          <w:color w:val="37352f"/>
          <w:sz w:val="27"/>
          <w:szCs w:val="27"/>
        </w:rPr>
      </w:pPr>
      <w:r w:rsidDel="00000000" w:rsidR="00000000" w:rsidRPr="00000000">
        <w:rPr>
          <w:rFonts w:ascii="Arial" w:cs="Arial" w:eastAsia="Arial" w:hAnsi="Arial"/>
          <w:color w:val="37352f"/>
          <w:sz w:val="24"/>
          <w:szCs w:val="24"/>
          <w:shd w:fill="fff2cc" w:val="clear"/>
          <w:rtl w:val="0"/>
        </w:rPr>
        <w:t xml:space="preserve">💡Even if you have not gotten evaluation done for a particular degree, you can enter the data and simply select ECA was not done.</w:t>
      </w:r>
      <w:r w:rsidDel="00000000" w:rsidR="00000000" w:rsidRPr="00000000">
        <w:rPr>
          <w:rFonts w:ascii="Arial" w:cs="Arial" w:eastAsia="Arial" w:hAnsi="Arial"/>
          <w:color w:val="37352f"/>
          <w:sz w:val="27"/>
          <w:szCs w:val="27"/>
          <w:rtl w:val="0"/>
        </w:rPr>
        <w:t xml:space="preserve"> </w:t>
      </w:r>
    </w:p>
    <w:p w:rsidR="00000000" w:rsidDel="00000000" w:rsidP="00000000" w:rsidRDefault="00000000" w:rsidRPr="00000000" w14:paraId="0000004D">
      <w:pPr>
        <w:spacing w:after="0" w:lineRule="auto"/>
        <w:rPr>
          <w:rFonts w:ascii="Arial" w:cs="Arial" w:eastAsia="Arial" w:hAnsi="Arial"/>
          <w:color w:val="37352f"/>
          <w:sz w:val="27"/>
          <w:szCs w:val="27"/>
        </w:rPr>
      </w:pPr>
      <w:r w:rsidDel="00000000" w:rsidR="00000000" w:rsidRPr="00000000">
        <w:rPr>
          <w:rtl w:val="0"/>
        </w:rPr>
      </w:r>
    </w:p>
    <w:p w:rsidR="00000000" w:rsidDel="00000000" w:rsidP="00000000" w:rsidRDefault="00000000" w:rsidRPr="00000000" w14:paraId="0000004E">
      <w:pPr>
        <w:spacing w:after="0" w:lineRule="auto"/>
        <w:rPr>
          <w:rFonts w:ascii="Arial" w:cs="Arial" w:eastAsia="Arial" w:hAnsi="Arial"/>
          <w:color w:val="37352f"/>
          <w:sz w:val="27"/>
          <w:szCs w:val="27"/>
        </w:rPr>
      </w:pPr>
      <w:r w:rsidDel="00000000" w:rsidR="00000000" w:rsidRPr="00000000">
        <w:rPr>
          <w:rtl w:val="0"/>
        </w:rPr>
      </w:r>
    </w:p>
    <w:p w:rsidR="00000000" w:rsidDel="00000000" w:rsidP="00000000" w:rsidRDefault="00000000" w:rsidRPr="00000000" w14:paraId="0000004F">
      <w:pPr>
        <w:pStyle w:val="Heading4"/>
        <w:rPr>
          <w:rFonts w:ascii="Arial" w:cs="Arial" w:eastAsia="Arial" w:hAnsi="Arial"/>
        </w:rPr>
      </w:pPr>
      <w:bookmarkStart w:colFirst="0" w:colLast="0" w:name="_heading=h.lnxbz9" w:id="13"/>
      <w:bookmarkEnd w:id="13"/>
      <w:r w:rsidDel="00000000" w:rsidR="00000000" w:rsidRPr="00000000">
        <w:rPr>
          <w:rFonts w:ascii="Arial" w:cs="Arial" w:eastAsia="Arial" w:hAnsi="Arial"/>
          <w:rtl w:val="0"/>
        </w:rPr>
        <w:t xml:space="preserve">Work History </w:t>
      </w:r>
    </w:p>
    <w:p w:rsidR="00000000" w:rsidDel="00000000" w:rsidP="00000000" w:rsidRDefault="00000000" w:rsidRPr="00000000" w14:paraId="00000050">
      <w:pPr>
        <w:spacing w:after="120" w:before="120" w:lineRule="auto"/>
        <w:rPr>
          <w:rFonts w:ascii="Arial" w:cs="Arial" w:eastAsia="Arial" w:hAnsi="Arial"/>
          <w:color w:val="37352f"/>
          <w:sz w:val="27"/>
          <w:szCs w:val="27"/>
        </w:rPr>
      </w:pPr>
      <w:r w:rsidDel="00000000" w:rsidR="00000000" w:rsidRPr="00000000">
        <w:rPr>
          <w:rFonts w:ascii="Arial" w:cs="Arial" w:eastAsia="Arial" w:hAnsi="Arial"/>
          <w:color w:val="37352f"/>
          <w:sz w:val="24"/>
          <w:szCs w:val="24"/>
          <w:rtl w:val="0"/>
        </w:rPr>
        <w:t xml:space="preserve">This section has your work history. Ideally, this should be work history associated with your NOC.</w:t>
      </w:r>
      <w:r w:rsidDel="00000000" w:rsidR="00000000" w:rsidRPr="00000000">
        <w:rPr>
          <w:rFonts w:ascii="Arial" w:cs="Arial" w:eastAsia="Arial" w:hAnsi="Arial"/>
          <w:color w:val="37352f"/>
          <w:sz w:val="27"/>
          <w:szCs w:val="27"/>
          <w:rtl w:val="0"/>
        </w:rPr>
        <w:t xml:space="preserve"> </w:t>
      </w:r>
    </w:p>
    <w:p w:rsidR="00000000" w:rsidDel="00000000" w:rsidP="00000000" w:rsidRDefault="00000000" w:rsidRPr="00000000" w14:paraId="00000051">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4"/>
          <w:szCs w:val="24"/>
          <w:rtl w:val="0"/>
        </w:rPr>
        <w:t xml:space="preserve">An often-asked question - when does an applicant become qualified for their NOC? </w:t>
      </w:r>
    </w:p>
    <w:p w:rsidR="00000000" w:rsidDel="00000000" w:rsidP="00000000" w:rsidRDefault="00000000" w:rsidRPr="00000000" w14:paraId="00000052">
      <w:pPr>
        <w:numPr>
          <w:ilvl w:val="0"/>
          <w:numId w:val="22"/>
        </w:numPr>
        <w:spacing w:after="280" w:before="280" w:line="240" w:lineRule="auto"/>
        <w:ind w:left="720" w:hanging="360"/>
        <w:rPr>
          <w:color w:val="37352f"/>
        </w:rPr>
      </w:pPr>
      <w:r w:rsidDel="00000000" w:rsidR="00000000" w:rsidRPr="00000000">
        <w:rPr>
          <w:rFonts w:ascii="Arial" w:cs="Arial" w:eastAsia="Arial" w:hAnsi="Arial"/>
          <w:color w:val="37352f"/>
          <w:sz w:val="24"/>
          <w:szCs w:val="24"/>
          <w:rtl w:val="0"/>
        </w:rPr>
        <w:t xml:space="preserve">In some cases, it is the passing of a degree/masters. </w:t>
      </w:r>
      <w:r w:rsidDel="00000000" w:rsidR="00000000" w:rsidRPr="00000000">
        <w:rPr>
          <w:rtl w:val="0"/>
        </w:rPr>
      </w:r>
    </w:p>
    <w:p w:rsidR="00000000" w:rsidDel="00000000" w:rsidP="00000000" w:rsidRDefault="00000000" w:rsidRPr="00000000" w14:paraId="00000053">
      <w:pPr>
        <w:numPr>
          <w:ilvl w:val="0"/>
          <w:numId w:val="20"/>
        </w:numPr>
        <w:spacing w:after="280" w:before="280" w:line="240" w:lineRule="auto"/>
        <w:ind w:left="720" w:hanging="360"/>
        <w:rPr>
          <w:color w:val="37352f"/>
        </w:rPr>
      </w:pPr>
      <w:r w:rsidDel="00000000" w:rsidR="00000000" w:rsidRPr="00000000">
        <w:rPr>
          <w:rFonts w:ascii="Arial" w:cs="Arial" w:eastAsia="Arial" w:hAnsi="Arial"/>
          <w:color w:val="37352f"/>
          <w:sz w:val="24"/>
          <w:szCs w:val="24"/>
          <w:rtl w:val="0"/>
        </w:rPr>
        <w:t xml:space="preserve">In others, it is the date when you first started in that role your NOC describes</w:t>
      </w:r>
      <w:r w:rsidDel="00000000" w:rsidR="00000000" w:rsidRPr="00000000">
        <w:rPr>
          <w:rtl w:val="0"/>
        </w:rPr>
      </w:r>
    </w:p>
    <w:p w:rsidR="00000000" w:rsidDel="00000000" w:rsidP="00000000" w:rsidRDefault="00000000" w:rsidRPr="00000000" w14:paraId="00000054">
      <w:pPr>
        <w:spacing w:after="0" w:lineRule="auto"/>
        <w:rPr>
          <w:rFonts w:ascii="Arial" w:cs="Arial" w:eastAsia="Arial" w:hAnsi="Arial"/>
          <w:color w:val="37352f"/>
          <w:sz w:val="24"/>
          <w:szCs w:val="24"/>
          <w:shd w:fill="fff2cc" w:val="clear"/>
        </w:rPr>
      </w:pPr>
      <w:r w:rsidDel="00000000" w:rsidR="00000000" w:rsidRPr="00000000">
        <w:rPr>
          <w:rFonts w:ascii="Arial" w:cs="Arial" w:eastAsia="Arial" w:hAnsi="Arial"/>
          <w:color w:val="37352f"/>
          <w:sz w:val="24"/>
          <w:szCs w:val="24"/>
          <w:shd w:fill="fff2cc" w:val="clear"/>
          <w:rtl w:val="0"/>
        </w:rPr>
        <w:t xml:space="preserve">💡To maximize points and minimize paperwork, here’s the thumb of rule on how much history should be shared </w:t>
      </w:r>
    </w:p>
    <w:p w:rsidR="00000000" w:rsidDel="00000000" w:rsidP="00000000" w:rsidRDefault="00000000" w:rsidRPr="00000000" w14:paraId="00000055">
      <w:pPr>
        <w:numPr>
          <w:ilvl w:val="0"/>
          <w:numId w:val="6"/>
        </w:numPr>
        <w:spacing w:after="0" w:lineRule="auto"/>
        <w:ind w:left="720" w:hanging="360"/>
        <w:rPr>
          <w:rFonts w:ascii="Arial" w:cs="Arial" w:eastAsia="Arial" w:hAnsi="Arial"/>
          <w:color w:val="37352f"/>
          <w:sz w:val="24"/>
          <w:szCs w:val="24"/>
          <w:shd w:fill="fff2cc" w:val="clear"/>
        </w:rPr>
      </w:pPr>
      <w:r w:rsidDel="00000000" w:rsidR="00000000" w:rsidRPr="00000000">
        <w:rPr>
          <w:rFonts w:ascii="Arial" w:cs="Arial" w:eastAsia="Arial" w:hAnsi="Arial"/>
          <w:color w:val="37352f"/>
          <w:sz w:val="24"/>
          <w:szCs w:val="24"/>
          <w:shd w:fill="fff2cc" w:val="clear"/>
          <w:rtl w:val="0"/>
        </w:rPr>
        <w:t xml:space="preserve">Max 3+ years of </w:t>
      </w:r>
      <w:r w:rsidDel="00000000" w:rsidR="00000000" w:rsidRPr="00000000">
        <w:rPr>
          <w:rFonts w:ascii="Arial" w:cs="Arial" w:eastAsia="Arial" w:hAnsi="Arial"/>
          <w:b w:val="1"/>
          <w:color w:val="37352f"/>
          <w:sz w:val="24"/>
          <w:szCs w:val="24"/>
          <w:shd w:fill="fff2cc" w:val="clear"/>
          <w:rtl w:val="0"/>
        </w:rPr>
        <w:t xml:space="preserve">non-Canadian experience</w:t>
      </w:r>
      <w:r w:rsidDel="00000000" w:rsidR="00000000" w:rsidRPr="00000000">
        <w:rPr>
          <w:rFonts w:ascii="Arial" w:cs="Arial" w:eastAsia="Arial" w:hAnsi="Arial"/>
          <w:color w:val="37352f"/>
          <w:sz w:val="24"/>
          <w:szCs w:val="24"/>
          <w:shd w:fill="fff2cc" w:val="clear"/>
          <w:rtl w:val="0"/>
        </w:rPr>
        <w:t xml:space="preserve"> </w:t>
      </w:r>
    </w:p>
    <w:p w:rsidR="00000000" w:rsidDel="00000000" w:rsidP="00000000" w:rsidRDefault="00000000" w:rsidRPr="00000000" w14:paraId="00000056">
      <w:pPr>
        <w:numPr>
          <w:ilvl w:val="0"/>
          <w:numId w:val="6"/>
        </w:numPr>
        <w:spacing w:after="0" w:lineRule="auto"/>
        <w:ind w:left="720" w:hanging="360"/>
        <w:rPr>
          <w:rFonts w:ascii="Arial" w:cs="Arial" w:eastAsia="Arial" w:hAnsi="Arial"/>
          <w:color w:val="37352f"/>
          <w:sz w:val="24"/>
          <w:szCs w:val="24"/>
          <w:shd w:fill="fff2cc" w:val="clear"/>
        </w:rPr>
      </w:pPr>
      <w:r w:rsidDel="00000000" w:rsidR="00000000" w:rsidRPr="00000000">
        <w:rPr>
          <w:rFonts w:ascii="Arial" w:cs="Arial" w:eastAsia="Arial" w:hAnsi="Arial"/>
          <w:color w:val="37352f"/>
          <w:sz w:val="24"/>
          <w:szCs w:val="24"/>
          <w:shd w:fill="fff2cc" w:val="clear"/>
          <w:rtl w:val="0"/>
        </w:rPr>
        <w:t xml:space="preserve">Minimum 1+ years of </w:t>
      </w:r>
      <w:r w:rsidDel="00000000" w:rsidR="00000000" w:rsidRPr="00000000">
        <w:rPr>
          <w:rFonts w:ascii="Arial" w:cs="Arial" w:eastAsia="Arial" w:hAnsi="Arial"/>
          <w:b w:val="1"/>
          <w:color w:val="37352f"/>
          <w:sz w:val="24"/>
          <w:szCs w:val="24"/>
          <w:shd w:fill="fff2cc" w:val="clear"/>
          <w:rtl w:val="0"/>
        </w:rPr>
        <w:t xml:space="preserve">Canadian experience</w:t>
      </w:r>
      <w:r w:rsidDel="00000000" w:rsidR="00000000" w:rsidRPr="00000000">
        <w:rPr>
          <w:rFonts w:ascii="Arial" w:cs="Arial" w:eastAsia="Arial" w:hAnsi="Arial"/>
          <w:color w:val="37352f"/>
          <w:sz w:val="24"/>
          <w:szCs w:val="24"/>
          <w:shd w:fill="fff2cc" w:val="clear"/>
          <w:rtl w:val="0"/>
        </w:rPr>
        <w:t xml:space="preserve"> </w:t>
      </w:r>
    </w:p>
    <w:p w:rsidR="00000000" w:rsidDel="00000000" w:rsidP="00000000" w:rsidRDefault="00000000" w:rsidRPr="00000000" w14:paraId="00000057">
      <w:pPr>
        <w:spacing w:after="0" w:lineRule="auto"/>
        <w:rPr>
          <w:rFonts w:ascii="Arial" w:cs="Arial" w:eastAsia="Arial" w:hAnsi="Arial"/>
          <w:color w:val="37352f"/>
          <w:sz w:val="27"/>
          <w:szCs w:val="27"/>
        </w:rPr>
      </w:pPr>
      <w:r w:rsidDel="00000000" w:rsidR="00000000" w:rsidRPr="00000000">
        <w:rPr>
          <w:rFonts w:ascii="Arial" w:cs="Arial" w:eastAsia="Arial" w:hAnsi="Arial"/>
          <w:i w:val="1"/>
          <w:color w:val="37352f"/>
          <w:sz w:val="24"/>
          <w:szCs w:val="24"/>
          <w:shd w:fill="fff2cc" w:val="clear"/>
          <w:rtl w:val="0"/>
        </w:rPr>
        <w:t xml:space="preserve">There will be a personal history section once you get ITA where will have to fill in data for the last 10 years of your life, including being employed, unemployed, student etc.</w:t>
      </w:r>
      <w:r w:rsidDel="00000000" w:rsidR="00000000" w:rsidRPr="00000000">
        <w:rPr>
          <w:rFonts w:ascii="Arial" w:cs="Arial" w:eastAsia="Arial" w:hAnsi="Arial"/>
          <w:i w:val="1"/>
          <w:color w:val="37352f"/>
          <w:sz w:val="27"/>
          <w:szCs w:val="27"/>
          <w:rtl w:val="0"/>
        </w:rPr>
        <w:t xml:space="preserve"> </w:t>
      </w:r>
      <w:r w:rsidDel="00000000" w:rsidR="00000000" w:rsidRPr="00000000">
        <w:rPr>
          <w:rtl w:val="0"/>
        </w:rPr>
      </w:r>
    </w:p>
    <w:p w:rsidR="00000000" w:rsidDel="00000000" w:rsidP="00000000" w:rsidRDefault="00000000" w:rsidRPr="00000000" w14:paraId="00000058">
      <w:pPr>
        <w:pStyle w:val="Heading4"/>
        <w:rPr>
          <w:rFonts w:ascii="Arial" w:cs="Arial" w:eastAsia="Arial" w:hAnsi="Arial"/>
        </w:rPr>
      </w:pPr>
      <w:bookmarkStart w:colFirst="0" w:colLast="0" w:name="_heading=h.35nkun2" w:id="14"/>
      <w:bookmarkEnd w:id="14"/>
      <w:r w:rsidDel="00000000" w:rsidR="00000000" w:rsidRPr="00000000">
        <w:rPr>
          <w:rFonts w:ascii="Arial" w:cs="Arial" w:eastAsia="Arial" w:hAnsi="Arial"/>
          <w:rtl w:val="0"/>
        </w:rPr>
        <w:t xml:space="preserve">Use of Representative</w:t>
      </w:r>
    </w:p>
    <w:p w:rsidR="00000000" w:rsidDel="00000000" w:rsidP="00000000" w:rsidRDefault="00000000" w:rsidRPr="00000000" w14:paraId="00000059">
      <w:pPr>
        <w:spacing w:after="120" w:before="120" w:lineRule="auto"/>
        <w:rPr>
          <w:rFonts w:ascii="Arial" w:cs="Arial" w:eastAsia="Arial" w:hAnsi="Arial"/>
          <w:sz w:val="24"/>
          <w:szCs w:val="24"/>
        </w:rPr>
      </w:pPr>
      <w:r w:rsidDel="00000000" w:rsidR="00000000" w:rsidRPr="00000000">
        <w:rPr>
          <w:rFonts w:ascii="Arial" w:cs="Arial" w:eastAsia="Arial" w:hAnsi="Arial"/>
          <w:color w:val="37352f"/>
          <w:sz w:val="24"/>
          <w:szCs w:val="24"/>
          <w:rtl w:val="0"/>
        </w:rPr>
        <w:t xml:space="preserve">Only needed if you are using a consultancy or immigration </w:t>
      </w:r>
      <w:r w:rsidDel="00000000" w:rsidR="00000000" w:rsidRPr="00000000">
        <w:rPr>
          <w:rFonts w:ascii="Arial" w:cs="Arial" w:eastAsia="Arial" w:hAnsi="Arial"/>
          <w:sz w:val="24"/>
          <w:szCs w:val="24"/>
          <w:rtl w:val="0"/>
        </w:rPr>
        <w:t xml:space="preserve">lawyers.</w:t>
      </w:r>
    </w:p>
    <w:p w:rsidR="00000000" w:rsidDel="00000000" w:rsidP="00000000" w:rsidRDefault="00000000" w:rsidRPr="00000000" w14:paraId="0000005A">
      <w:pPr>
        <w:spacing w:after="120" w:before="120" w:lineRule="auto"/>
        <w:rPr>
          <w:rFonts w:ascii="Arial" w:cs="Arial" w:eastAsia="Arial" w:hAnsi="Arial"/>
          <w:sz w:val="24"/>
          <w:szCs w:val="24"/>
          <w:shd w:fill="fff2cc" w:val="clear"/>
        </w:rPr>
      </w:pPr>
      <w:r w:rsidDel="00000000" w:rsidR="00000000" w:rsidRPr="00000000">
        <w:rPr>
          <w:rtl w:val="0"/>
        </w:rPr>
      </w:r>
    </w:p>
    <w:p w:rsidR="00000000" w:rsidDel="00000000" w:rsidP="00000000" w:rsidRDefault="00000000" w:rsidRPr="00000000" w14:paraId="0000005B">
      <w:pPr>
        <w:spacing w:after="120" w:before="120" w:lineRule="auto"/>
        <w:rPr>
          <w:rFonts w:ascii="Arial" w:cs="Arial" w:eastAsia="Arial" w:hAnsi="Arial"/>
          <w:color w:val="eb5757"/>
          <w:sz w:val="24"/>
          <w:szCs w:val="24"/>
        </w:rPr>
      </w:pPr>
      <w:r w:rsidDel="00000000" w:rsidR="00000000" w:rsidRPr="00000000">
        <w:rPr>
          <w:rFonts w:ascii="Arial" w:cs="Arial" w:eastAsia="Arial" w:hAnsi="Arial"/>
          <w:sz w:val="24"/>
          <w:szCs w:val="24"/>
          <w:shd w:fill="fff2cc" w:val="clear"/>
          <w:rtl w:val="0"/>
        </w:rPr>
        <w:t xml:space="preserve">💡Based on your score across sections IRCC will determine and qualify you for all eligible streams</w:t>
      </w:r>
      <w:r w:rsidDel="00000000" w:rsidR="00000000" w:rsidRPr="00000000">
        <w:rPr>
          <w:rFonts w:ascii="Arial" w:cs="Arial" w:eastAsia="Arial" w:hAnsi="Arial"/>
          <w:color w:val="eb5757"/>
          <w:sz w:val="24"/>
          <w:szCs w:val="24"/>
          <w:rtl w:val="0"/>
        </w:rPr>
        <w:t xml:space="preserve"> </w:t>
      </w:r>
    </w:p>
    <w:p w:rsidR="00000000" w:rsidDel="00000000" w:rsidP="00000000" w:rsidRDefault="00000000" w:rsidRPr="00000000" w14:paraId="0000005C">
      <w:pPr>
        <w:spacing w:after="120" w:before="120" w:lineRule="auto"/>
        <w:rPr>
          <w:rFonts w:ascii="Arial" w:cs="Arial" w:eastAsia="Arial" w:hAnsi="Arial"/>
          <w:color w:val="37352f"/>
          <w:sz w:val="24"/>
          <w:szCs w:val="24"/>
        </w:rPr>
      </w:pPr>
      <w:r w:rsidDel="00000000" w:rsidR="00000000" w:rsidRPr="00000000">
        <w:rPr>
          <w:rFonts w:ascii="Arial" w:cs="Arial" w:eastAsia="Arial" w:hAnsi="Arial"/>
          <w:color w:val="37352f"/>
          <w:sz w:val="27"/>
          <w:szCs w:val="27"/>
        </w:rPr>
        <w:drawing>
          <wp:inline distB="114300" distT="114300" distL="114300" distR="114300">
            <wp:extent cx="3048000" cy="1714500"/>
            <wp:effectExtent b="0" l="0" r="0" t="0"/>
            <wp:docPr id="1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048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rFonts w:ascii="Arial" w:cs="Arial" w:eastAsia="Arial" w:hAnsi="Arial"/>
        </w:rPr>
      </w:pPr>
      <w:bookmarkStart w:colFirst="0" w:colLast="0" w:name="_heading=h.1ksv4uv" w:id="15"/>
      <w:bookmarkEnd w:id="15"/>
      <w:r w:rsidDel="00000000" w:rsidR="00000000" w:rsidRPr="00000000">
        <w:rPr>
          <w:rFonts w:ascii="Arial" w:cs="Arial" w:eastAsia="Arial" w:hAnsi="Arial"/>
          <w:rtl w:val="0"/>
        </w:rPr>
        <w:t xml:space="preserve">Fill ITA and Document Checklist</w:t>
      </w:r>
    </w:p>
    <w:p w:rsidR="00000000" w:rsidDel="00000000" w:rsidP="00000000" w:rsidRDefault="00000000" w:rsidRPr="00000000" w14:paraId="0000005E">
      <w:pPr>
        <w:pStyle w:val="Heading3"/>
        <w:rPr>
          <w:rFonts w:ascii="Arial" w:cs="Arial" w:eastAsia="Arial" w:hAnsi="Arial"/>
        </w:rPr>
      </w:pPr>
      <w:bookmarkStart w:colFirst="0" w:colLast="0" w:name="_heading=h.44sinio" w:id="16"/>
      <w:bookmarkEnd w:id="16"/>
      <w:r w:rsidDel="00000000" w:rsidR="00000000" w:rsidRPr="00000000">
        <w:rPr>
          <w:rFonts w:ascii="Arial" w:cs="Arial" w:eastAsia="Arial" w:hAnsi="Arial"/>
          <w:rtl w:val="0"/>
        </w:rPr>
        <w:t xml:space="preserve">1. Key Documents needed for ITA completion</w:t>
      </w:r>
    </w:p>
    <w:p w:rsidR="00000000" w:rsidDel="00000000" w:rsidP="00000000" w:rsidRDefault="00000000" w:rsidRPr="00000000" w14:paraId="0000005F">
      <w:pPr>
        <w:spacing w:after="280" w:before="280" w:line="240" w:lineRule="auto"/>
        <w:ind w:left="0" w:firstLine="0"/>
        <w:rPr>
          <w:rFonts w:ascii="Arial" w:cs="Arial" w:eastAsia="Arial" w:hAnsi="Arial"/>
          <w:shd w:fill="f4cccc" w:val="clear"/>
        </w:rPr>
      </w:pPr>
      <w:r w:rsidDel="00000000" w:rsidR="00000000" w:rsidRPr="00000000">
        <w:rPr>
          <w:rFonts w:ascii="Arial" w:cs="Arial" w:eastAsia="Arial" w:hAnsi="Arial"/>
          <w:color w:val="37352f"/>
          <w:sz w:val="24"/>
          <w:szCs w:val="24"/>
          <w:shd w:fill="f4cccc" w:val="clear"/>
          <w:rtl w:val="0"/>
        </w:rPr>
        <w:t xml:space="preserve">🚨A lot of these documents are multiple files but you can upload only one file. You will need to merge these files into a single document</w:t>
      </w:r>
      <w:r w:rsidDel="00000000" w:rsidR="00000000" w:rsidRPr="00000000">
        <w:rPr>
          <w:rtl w:val="0"/>
        </w:rPr>
      </w:r>
    </w:p>
    <w:p w:rsidR="00000000" w:rsidDel="00000000" w:rsidP="00000000" w:rsidRDefault="00000000" w:rsidRPr="00000000" w14:paraId="00000060">
      <w:pPr>
        <w:pStyle w:val="Heading4"/>
        <w:numPr>
          <w:ilvl w:val="0"/>
          <w:numId w:val="3"/>
        </w:numPr>
        <w:spacing w:after="280" w:before="280" w:line="240" w:lineRule="auto"/>
        <w:ind w:left="720" w:hanging="360"/>
        <w:rPr/>
      </w:pPr>
      <w:bookmarkStart w:colFirst="0" w:colLast="0" w:name="_heading=h.2jxsxqh" w:id="17"/>
      <w:bookmarkEnd w:id="17"/>
      <w:r w:rsidDel="00000000" w:rsidR="00000000" w:rsidRPr="00000000">
        <w:rPr>
          <w:rFonts w:ascii="Arial" w:cs="Arial" w:eastAsia="Arial" w:hAnsi="Arial"/>
          <w:rtl w:val="0"/>
        </w:rPr>
        <w:t xml:space="preserve">PCC</w:t>
      </w:r>
      <w:r w:rsidDel="00000000" w:rsidR="00000000" w:rsidRPr="00000000">
        <w:rPr>
          <w:rtl w:val="0"/>
        </w:rPr>
      </w:r>
    </w:p>
    <w:p w:rsidR="00000000" w:rsidDel="00000000" w:rsidP="00000000" w:rsidRDefault="00000000" w:rsidRPr="00000000" w14:paraId="00000061">
      <w:pPr>
        <w:spacing w:after="280" w:before="28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Multi-city does not matter for PCC....PCC is asked for country of citizenship and any other country where you spent more than 6 months at a stretch</w:t>
      </w:r>
    </w:p>
    <w:p w:rsidR="00000000" w:rsidDel="00000000" w:rsidP="00000000" w:rsidRDefault="00000000" w:rsidRPr="00000000" w14:paraId="00000062">
      <w:pPr>
        <w:pStyle w:val="Heading5"/>
        <w:spacing w:after="280" w:before="280" w:line="240" w:lineRule="auto"/>
        <w:ind w:left="0" w:firstLine="0"/>
        <w:rPr/>
      </w:pPr>
      <w:bookmarkStart w:colFirst="0" w:colLast="0" w:name="_heading=h.z337ya" w:id="18"/>
      <w:bookmarkEnd w:id="18"/>
      <w:r w:rsidDel="00000000" w:rsidR="00000000" w:rsidRPr="00000000">
        <w:rPr>
          <w:rtl w:val="0"/>
        </w:rPr>
      </w:r>
    </w:p>
    <w:p w:rsidR="00000000" w:rsidDel="00000000" w:rsidP="00000000" w:rsidRDefault="00000000" w:rsidRPr="00000000" w14:paraId="00000063">
      <w:pPr>
        <w:pStyle w:val="Heading5"/>
        <w:numPr>
          <w:ilvl w:val="1"/>
          <w:numId w:val="3"/>
        </w:numPr>
        <w:spacing w:after="280" w:before="280" w:line="240" w:lineRule="auto"/>
        <w:ind w:left="1440" w:hanging="360"/>
        <w:rPr>
          <w:color w:val="37352f"/>
        </w:rPr>
      </w:pPr>
      <w:bookmarkStart w:colFirst="0" w:colLast="0" w:name="_heading=h.3j2qqm3" w:id="19"/>
      <w:bookmarkEnd w:id="19"/>
      <w:hyperlink r:id="rId34">
        <w:r w:rsidDel="00000000" w:rsidR="00000000" w:rsidRPr="00000000">
          <w:rPr>
            <w:rFonts w:ascii="Arial" w:cs="Arial" w:eastAsia="Arial" w:hAnsi="Arial"/>
            <w:color w:val="1155cc"/>
            <w:sz w:val="24"/>
            <w:szCs w:val="24"/>
            <w:u w:val="single"/>
            <w:rtl w:val="0"/>
          </w:rPr>
          <w:t xml:space="preserve">India PCC</w:t>
        </w:r>
      </w:hyperlink>
      <w:r w:rsidDel="00000000" w:rsidR="00000000" w:rsidRPr="00000000">
        <w:rPr>
          <w:rFonts w:ascii="Arial" w:cs="Arial" w:eastAsia="Arial" w:hAnsi="Arial"/>
          <w:color w:val="37352f"/>
          <w:sz w:val="24"/>
          <w:szCs w:val="24"/>
          <w:rtl w:val="0"/>
        </w:rPr>
        <w:t xml:space="preserve"> </w:t>
      </w:r>
      <w:r w:rsidDel="00000000" w:rsidR="00000000" w:rsidRPr="00000000">
        <w:rPr>
          <w:rtl w:val="0"/>
        </w:rPr>
      </w:r>
    </w:p>
    <w:p w:rsidR="00000000" w:rsidDel="00000000" w:rsidP="00000000" w:rsidRDefault="00000000" w:rsidRPr="00000000" w14:paraId="00000064">
      <w:pPr>
        <w:pStyle w:val="Heading5"/>
        <w:numPr>
          <w:ilvl w:val="1"/>
          <w:numId w:val="3"/>
        </w:numPr>
        <w:spacing w:after="280" w:before="280" w:line="240" w:lineRule="auto"/>
        <w:ind w:left="1440" w:hanging="360"/>
        <w:rPr>
          <w:color w:val="37352f"/>
        </w:rPr>
      </w:pPr>
      <w:bookmarkStart w:colFirst="0" w:colLast="0" w:name="_heading=h.1y810tw" w:id="20"/>
      <w:bookmarkEnd w:id="20"/>
      <w:hyperlink r:id="rId35">
        <w:r w:rsidDel="00000000" w:rsidR="00000000" w:rsidRPr="00000000">
          <w:rPr>
            <w:rFonts w:ascii="Arial" w:cs="Arial" w:eastAsia="Arial" w:hAnsi="Arial"/>
            <w:color w:val="1155cc"/>
            <w:sz w:val="24"/>
            <w:szCs w:val="24"/>
            <w:u w:val="single"/>
            <w:rtl w:val="0"/>
          </w:rPr>
          <w:t xml:space="preserve">Canada RMCP - Criminal Record Check</w:t>
        </w:r>
      </w:hyperlink>
      <w:r w:rsidDel="00000000" w:rsidR="00000000" w:rsidRPr="00000000">
        <w:rPr>
          <w:color w:val="37352f"/>
          <w:rtl w:val="0"/>
        </w:rPr>
        <w:t xml:space="preserve"> </w:t>
      </w:r>
    </w:p>
    <w:p w:rsidR="00000000" w:rsidDel="00000000" w:rsidP="00000000" w:rsidRDefault="00000000" w:rsidRPr="00000000" w14:paraId="00000065">
      <w:pPr>
        <w:spacing w:after="280" w:before="280" w:line="240" w:lineRule="auto"/>
        <w:ind w:left="1440" w:firstLine="0"/>
        <w:rPr>
          <w:rFonts w:ascii="Arial" w:cs="Arial" w:eastAsia="Arial" w:hAnsi="Arial"/>
          <w:sz w:val="24"/>
          <w:szCs w:val="24"/>
          <w:shd w:fill="fff2cc" w:val="clear"/>
        </w:rPr>
      </w:pPr>
      <w:r w:rsidDel="00000000" w:rsidR="00000000" w:rsidRPr="00000000">
        <w:rPr>
          <w:rFonts w:ascii="Arial" w:cs="Arial" w:eastAsia="Arial" w:hAnsi="Arial"/>
          <w:sz w:val="24"/>
          <w:szCs w:val="24"/>
          <w:shd w:fill="fff2cc" w:val="clear"/>
          <w:rtl w:val="0"/>
        </w:rPr>
        <w:t xml:space="preserve">💡IRCC asks for it sometimes post-ITA</w:t>
      </w:r>
    </w:p>
    <w:p w:rsidR="00000000" w:rsidDel="00000000" w:rsidP="00000000" w:rsidRDefault="00000000" w:rsidRPr="00000000" w14:paraId="00000066">
      <w:pPr>
        <w:pStyle w:val="Heading5"/>
        <w:numPr>
          <w:ilvl w:val="1"/>
          <w:numId w:val="3"/>
        </w:numPr>
        <w:spacing w:after="280" w:before="280" w:line="240" w:lineRule="auto"/>
        <w:ind w:left="1440" w:hanging="360"/>
        <w:rPr>
          <w:color w:val="37352f"/>
        </w:rPr>
      </w:pPr>
      <w:bookmarkStart w:colFirst="0" w:colLast="0" w:name="_heading=h.4i7ojhp" w:id="21"/>
      <w:bookmarkEnd w:id="21"/>
      <w:hyperlink r:id="rId36">
        <w:r w:rsidDel="00000000" w:rsidR="00000000" w:rsidRPr="00000000">
          <w:rPr>
            <w:rFonts w:ascii="Arial" w:cs="Arial" w:eastAsia="Arial" w:hAnsi="Arial"/>
            <w:color w:val="1155cc"/>
            <w:sz w:val="24"/>
            <w:szCs w:val="24"/>
            <w:u w:val="single"/>
            <w:rtl w:val="0"/>
          </w:rPr>
          <w:t xml:space="preserve">US PCC</w:t>
        </w:r>
      </w:hyperlink>
      <w:r w:rsidDel="00000000" w:rsidR="00000000" w:rsidRPr="00000000">
        <w:rPr>
          <w:color w:val="37352f"/>
          <w:rtl w:val="0"/>
        </w:rPr>
        <w:t xml:space="preserve"> </w:t>
      </w:r>
    </w:p>
    <w:p w:rsidR="00000000" w:rsidDel="00000000" w:rsidP="00000000" w:rsidRDefault="00000000" w:rsidRPr="00000000" w14:paraId="00000067">
      <w:pPr>
        <w:numPr>
          <w:ilvl w:val="2"/>
          <w:numId w:val="3"/>
        </w:numPr>
        <w:ind w:left="2160" w:hanging="360"/>
        <w:rPr>
          <w:rFonts w:ascii="Arial" w:cs="Arial" w:eastAsia="Arial" w:hAnsi="Arial"/>
          <w:sz w:val="24"/>
          <w:szCs w:val="24"/>
        </w:rPr>
      </w:pPr>
      <w:hyperlink r:id="rId37">
        <w:r w:rsidDel="00000000" w:rsidR="00000000" w:rsidRPr="00000000">
          <w:rPr>
            <w:rFonts w:ascii="Arial" w:cs="Arial" w:eastAsia="Arial" w:hAnsi="Arial"/>
            <w:color w:val="1155cc"/>
            <w:sz w:val="24"/>
            <w:szCs w:val="24"/>
            <w:u w:val="single"/>
            <w:rtl w:val="0"/>
          </w:rPr>
          <w:t xml:space="preserve">Guide</w:t>
        </w:r>
      </w:hyperlink>
      <w:r w:rsidDel="00000000" w:rsidR="00000000" w:rsidRPr="00000000">
        <w:rPr>
          <w:rtl w:val="0"/>
        </w:rPr>
      </w:r>
    </w:p>
    <w:p w:rsidR="00000000" w:rsidDel="00000000" w:rsidP="00000000" w:rsidRDefault="00000000" w:rsidRPr="00000000" w14:paraId="00000068">
      <w:pPr>
        <w:pStyle w:val="Heading5"/>
        <w:numPr>
          <w:ilvl w:val="1"/>
          <w:numId w:val="3"/>
        </w:numPr>
        <w:spacing w:after="280" w:before="280" w:line="240" w:lineRule="auto"/>
        <w:ind w:left="1440" w:hanging="360"/>
        <w:rPr/>
      </w:pPr>
      <w:bookmarkStart w:colFirst="0" w:colLast="0" w:name="_heading=h.2xcytpi" w:id="22"/>
      <w:bookmarkEnd w:id="22"/>
      <w:r w:rsidDel="00000000" w:rsidR="00000000" w:rsidRPr="00000000">
        <w:rPr>
          <w:rFonts w:ascii="Arial" w:cs="Arial" w:eastAsia="Arial" w:hAnsi="Arial"/>
          <w:sz w:val="24"/>
          <w:szCs w:val="24"/>
          <w:rtl w:val="0"/>
        </w:rPr>
        <w:t xml:space="preserve">Police verification - fingerprints US and CAD</w:t>
      </w:r>
      <w:r w:rsidDel="00000000" w:rsidR="00000000" w:rsidRPr="00000000">
        <w:rPr>
          <w:rtl w:val="0"/>
        </w:rPr>
      </w:r>
    </w:p>
    <w:p w:rsidR="00000000" w:rsidDel="00000000" w:rsidP="00000000" w:rsidRDefault="00000000" w:rsidRPr="00000000" w14:paraId="00000069">
      <w:pPr>
        <w:numPr>
          <w:ilvl w:val="2"/>
          <w:numId w:val="3"/>
        </w:numPr>
        <w:spacing w:after="280" w:before="280" w:line="240" w:lineRule="auto"/>
        <w:ind w:left="2160" w:hanging="360"/>
        <w:rPr>
          <w:color w:val="37352f"/>
        </w:rPr>
      </w:pPr>
      <w:hyperlink r:id="rId38">
        <w:r w:rsidDel="00000000" w:rsidR="00000000" w:rsidRPr="00000000">
          <w:rPr>
            <w:rFonts w:ascii="Arial" w:cs="Arial" w:eastAsia="Arial" w:hAnsi="Arial"/>
            <w:color w:val="1155cc"/>
            <w:sz w:val="24"/>
            <w:szCs w:val="24"/>
            <w:u w:val="single"/>
            <w:rtl w:val="0"/>
          </w:rPr>
          <w:t xml:space="preserve">FIPS - Toronto &amp; Brampton </w:t>
        </w:r>
      </w:hyperlink>
      <w:r w:rsidDel="00000000" w:rsidR="00000000" w:rsidRPr="00000000">
        <w:rPr>
          <w:rtl w:val="0"/>
        </w:rPr>
      </w:r>
    </w:p>
    <w:p w:rsidR="00000000" w:rsidDel="00000000" w:rsidP="00000000" w:rsidRDefault="00000000" w:rsidRPr="00000000" w14:paraId="0000006A">
      <w:pPr>
        <w:numPr>
          <w:ilvl w:val="2"/>
          <w:numId w:val="3"/>
        </w:numPr>
        <w:spacing w:after="280" w:before="280" w:line="240" w:lineRule="auto"/>
        <w:ind w:left="2160" w:hanging="360"/>
        <w:rPr>
          <w:color w:val="37352f"/>
        </w:rPr>
      </w:pPr>
      <w:hyperlink r:id="rId39">
        <w:r w:rsidDel="00000000" w:rsidR="00000000" w:rsidRPr="00000000">
          <w:rPr>
            <w:rFonts w:ascii="Arial" w:cs="Arial" w:eastAsia="Arial" w:hAnsi="Arial"/>
            <w:color w:val="1155cc"/>
            <w:sz w:val="24"/>
            <w:szCs w:val="24"/>
            <w:u w:val="single"/>
            <w:rtl w:val="0"/>
          </w:rPr>
          <w:t xml:space="preserve">F1 - 8 locations in GTA</w:t>
        </w:r>
      </w:hyperlink>
      <w:r w:rsidDel="00000000" w:rsidR="00000000" w:rsidRPr="00000000">
        <w:rPr>
          <w:rtl w:val="0"/>
        </w:rPr>
      </w:r>
    </w:p>
    <w:p w:rsidR="00000000" w:rsidDel="00000000" w:rsidP="00000000" w:rsidRDefault="00000000" w:rsidRPr="00000000" w14:paraId="0000006B">
      <w:pPr>
        <w:pStyle w:val="Heading4"/>
        <w:numPr>
          <w:ilvl w:val="0"/>
          <w:numId w:val="12"/>
        </w:numPr>
        <w:spacing w:after="280" w:before="280" w:line="240" w:lineRule="auto"/>
        <w:ind w:left="720" w:hanging="360"/>
        <w:rPr/>
      </w:pPr>
      <w:bookmarkStart w:colFirst="0" w:colLast="0" w:name="_heading=h.1ci93xb" w:id="23"/>
      <w:bookmarkEnd w:id="23"/>
      <w:r w:rsidDel="00000000" w:rsidR="00000000" w:rsidRPr="00000000">
        <w:rPr>
          <w:rFonts w:ascii="Arial" w:cs="Arial" w:eastAsia="Arial" w:hAnsi="Arial"/>
          <w:rtl w:val="0"/>
        </w:rPr>
        <w:t xml:space="preserve">Medicals</w:t>
      </w:r>
      <w:r w:rsidDel="00000000" w:rsidR="00000000" w:rsidRPr="00000000">
        <w:rPr>
          <w:rtl w:val="0"/>
        </w:rPr>
      </w:r>
    </w:p>
    <w:p w:rsidR="00000000" w:rsidDel="00000000" w:rsidP="00000000" w:rsidRDefault="00000000" w:rsidRPr="00000000" w14:paraId="0000006C">
      <w:pPr>
        <w:spacing w:after="280" w:before="280" w:line="240" w:lineRule="auto"/>
        <w:ind w:left="720" w:firstLine="0"/>
        <w:rPr>
          <w:color w:val="37352f"/>
        </w:rPr>
      </w:pPr>
      <w:r w:rsidDel="00000000" w:rsidR="00000000" w:rsidRPr="00000000">
        <w:rPr>
          <w:rFonts w:ascii="Arial" w:cs="Arial" w:eastAsia="Arial" w:hAnsi="Arial"/>
          <w:color w:val="37352f"/>
          <w:sz w:val="24"/>
          <w:szCs w:val="24"/>
          <w:rtl w:val="0"/>
        </w:rPr>
        <w:t xml:space="preserve">This needs to be done by all family members(spouse and children), including those not traveling </w:t>
      </w:r>
      <w:r w:rsidDel="00000000" w:rsidR="00000000" w:rsidRPr="00000000">
        <w:rPr>
          <w:rtl w:val="0"/>
        </w:rPr>
      </w:r>
    </w:p>
    <w:p w:rsidR="00000000" w:rsidDel="00000000" w:rsidP="00000000" w:rsidRDefault="00000000" w:rsidRPr="00000000" w14:paraId="0000006D">
      <w:pPr>
        <w:pStyle w:val="Heading5"/>
        <w:numPr>
          <w:ilvl w:val="1"/>
          <w:numId w:val="12"/>
        </w:numPr>
        <w:spacing w:after="280" w:before="280" w:line="240" w:lineRule="auto"/>
        <w:ind w:left="1440" w:hanging="360"/>
        <w:rPr>
          <w:color w:val="37352f"/>
        </w:rPr>
      </w:pPr>
      <w:bookmarkStart w:colFirst="0" w:colLast="0" w:name="_heading=h.3whwml4" w:id="24"/>
      <w:bookmarkEnd w:id="24"/>
      <w:hyperlink r:id="rId40">
        <w:r w:rsidDel="00000000" w:rsidR="00000000" w:rsidRPr="00000000">
          <w:rPr>
            <w:rFonts w:ascii="Arial" w:cs="Arial" w:eastAsia="Arial" w:hAnsi="Arial"/>
            <w:color w:val="1155cc"/>
            <w:sz w:val="24"/>
            <w:szCs w:val="24"/>
            <w:u w:val="single"/>
            <w:rtl w:val="0"/>
          </w:rPr>
          <w:t xml:space="preserve">Link to nearest IME Panel Physician</w:t>
        </w:r>
      </w:hyperlink>
      <w:r w:rsidDel="00000000" w:rsidR="00000000" w:rsidRPr="00000000">
        <w:rPr>
          <w:rFonts w:ascii="Arial" w:cs="Arial" w:eastAsia="Arial" w:hAnsi="Arial"/>
          <w:color w:val="37352f"/>
          <w:sz w:val="24"/>
          <w:szCs w:val="24"/>
          <w:rtl w:val="0"/>
        </w:rPr>
        <w:t xml:space="preserve"> </w:t>
      </w:r>
      <w:r w:rsidDel="00000000" w:rsidR="00000000" w:rsidRPr="00000000">
        <w:rPr>
          <w:rtl w:val="0"/>
        </w:rPr>
      </w:r>
    </w:p>
    <w:p w:rsidR="00000000" w:rsidDel="00000000" w:rsidP="00000000" w:rsidRDefault="00000000" w:rsidRPr="00000000" w14:paraId="0000006E">
      <w:pPr>
        <w:pStyle w:val="Heading5"/>
        <w:numPr>
          <w:ilvl w:val="1"/>
          <w:numId w:val="12"/>
        </w:numPr>
        <w:spacing w:after="280" w:before="280" w:line="240" w:lineRule="auto"/>
        <w:ind w:left="1440" w:hanging="360"/>
        <w:rPr/>
      </w:pPr>
      <w:bookmarkStart w:colFirst="0" w:colLast="0" w:name="_heading=h.2bn6wsx" w:id="25"/>
      <w:bookmarkEnd w:id="25"/>
      <w:hyperlink r:id="rId41">
        <w:r w:rsidDel="00000000" w:rsidR="00000000" w:rsidRPr="00000000">
          <w:rPr>
            <w:rFonts w:ascii="Arial" w:cs="Arial" w:eastAsia="Arial" w:hAnsi="Arial"/>
            <w:color w:val="1155cc"/>
            <w:sz w:val="24"/>
            <w:szCs w:val="24"/>
            <w:u w:val="single"/>
            <w:rtl w:val="0"/>
          </w:rPr>
          <w:t xml:space="preserve">IME Exemption for in-land candidates till Oct 2024</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6F">
      <w:pPr>
        <w:pStyle w:val="Heading5"/>
        <w:numPr>
          <w:ilvl w:val="1"/>
          <w:numId w:val="12"/>
        </w:numPr>
        <w:spacing w:after="280" w:before="280" w:line="240" w:lineRule="auto"/>
        <w:ind w:left="1440" w:hanging="360"/>
        <w:rPr/>
      </w:pPr>
      <w:bookmarkStart w:colFirst="0" w:colLast="0" w:name="_heading=h.qsh70q" w:id="26"/>
      <w:bookmarkEnd w:id="26"/>
      <w:r w:rsidDel="00000000" w:rsidR="00000000" w:rsidRPr="00000000">
        <w:rPr>
          <w:rFonts w:ascii="Arial" w:cs="Arial" w:eastAsia="Arial" w:hAnsi="Arial"/>
          <w:sz w:val="24"/>
          <w:szCs w:val="24"/>
          <w:rtl w:val="0"/>
        </w:rPr>
        <w:t xml:space="preserve">If you moved to Canada from US and did not give Canadian IME previously, you are not exempt from medicals </w:t>
      </w:r>
      <w:r w:rsidDel="00000000" w:rsidR="00000000" w:rsidRPr="00000000">
        <w:rPr>
          <w:rtl w:val="0"/>
        </w:rPr>
      </w:r>
    </w:p>
    <w:p w:rsidR="00000000" w:rsidDel="00000000" w:rsidP="00000000" w:rsidRDefault="00000000" w:rsidRPr="00000000" w14:paraId="00000070">
      <w:pPr>
        <w:pStyle w:val="Heading4"/>
        <w:numPr>
          <w:ilvl w:val="0"/>
          <w:numId w:val="12"/>
        </w:numPr>
        <w:spacing w:after="280" w:before="280" w:line="240" w:lineRule="auto"/>
        <w:ind w:left="720" w:hanging="360"/>
        <w:rPr>
          <w:color w:val="37352f"/>
        </w:rPr>
      </w:pPr>
      <w:bookmarkStart w:colFirst="0" w:colLast="0" w:name="_heading=h.3as4poj" w:id="27"/>
      <w:bookmarkEnd w:id="27"/>
      <w:r w:rsidDel="00000000" w:rsidR="00000000" w:rsidRPr="00000000">
        <w:rPr>
          <w:rFonts w:ascii="Arial" w:cs="Arial" w:eastAsia="Arial" w:hAnsi="Arial"/>
          <w:color w:val="37352f"/>
          <w:rtl w:val="0"/>
        </w:rPr>
        <w:t xml:space="preserve">Digital Photograph (</w:t>
      </w:r>
      <w:hyperlink r:id="rId42">
        <w:r w:rsidDel="00000000" w:rsidR="00000000" w:rsidRPr="00000000">
          <w:rPr>
            <w:rFonts w:ascii="Arial" w:cs="Arial" w:eastAsia="Arial" w:hAnsi="Arial"/>
            <w:color w:val="1155cc"/>
            <w:u w:val="single"/>
            <w:rtl w:val="0"/>
          </w:rPr>
          <w:t xml:space="preserve">Specifications</w:t>
        </w:r>
      </w:hyperlink>
      <w:r w:rsidDel="00000000" w:rsidR="00000000" w:rsidRPr="00000000">
        <w:rPr>
          <w:rFonts w:ascii="Arial" w:cs="Arial" w:eastAsia="Arial" w:hAnsi="Arial"/>
          <w:color w:val="37352f"/>
          <w:rtl w:val="0"/>
        </w:rPr>
        <w:t xml:space="preserve">)</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Details of when and where you got your photo taken are to be added in letter of explanation </w:t>
      </w:r>
    </w:p>
    <w:p w:rsidR="00000000" w:rsidDel="00000000" w:rsidP="00000000" w:rsidRDefault="00000000" w:rsidRPr="00000000" w14:paraId="000000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u w:val="none"/>
        </w:rPr>
      </w:pPr>
      <w:r w:rsidDel="00000000" w:rsidR="00000000" w:rsidRPr="00000000">
        <w:rPr>
          <w:rFonts w:ascii="Arial" w:cs="Arial" w:eastAsia="Arial" w:hAnsi="Arial"/>
        </w:rPr>
        <w:drawing>
          <wp:inline distB="114300" distT="114300" distL="114300" distR="114300">
            <wp:extent cx="5091113" cy="6739252"/>
            <wp:effectExtent b="0" l="0" r="0" t="0"/>
            <wp:docPr id="10" name="image6.jpg"/>
            <a:graphic>
              <a:graphicData uri="http://schemas.openxmlformats.org/drawingml/2006/picture">
                <pic:pic>
                  <pic:nvPicPr>
                    <pic:cNvPr id="0" name="image6.jpg"/>
                    <pic:cNvPicPr preferRelativeResize="0"/>
                  </pic:nvPicPr>
                  <pic:blipFill>
                    <a:blip r:embed="rId43"/>
                    <a:srcRect b="0" l="0" r="0" t="0"/>
                    <a:stretch>
                      <a:fillRect/>
                    </a:stretch>
                  </pic:blipFill>
                  <pic:spPr>
                    <a:xfrm>
                      <a:off x="0" y="0"/>
                      <a:ext cx="5091113" cy="673925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4"/>
        <w:numPr>
          <w:ilvl w:val="0"/>
          <w:numId w:val="1"/>
        </w:numPr>
        <w:spacing w:after="280" w:before="280" w:line="240" w:lineRule="auto"/>
        <w:ind w:left="720" w:hanging="360"/>
        <w:rPr/>
      </w:pPr>
      <w:bookmarkStart w:colFirst="0" w:colLast="0" w:name="_heading=h.1pxezwc" w:id="28"/>
      <w:bookmarkEnd w:id="28"/>
      <w:r w:rsidDel="00000000" w:rsidR="00000000" w:rsidRPr="00000000">
        <w:rPr>
          <w:rFonts w:ascii="Arial" w:cs="Arial" w:eastAsia="Arial" w:hAnsi="Arial"/>
          <w:rtl w:val="0"/>
        </w:rPr>
        <w:t xml:space="preserve">Employment related proofs</w:t>
      </w:r>
      <w:r w:rsidDel="00000000" w:rsidR="00000000" w:rsidRPr="00000000">
        <w:rPr>
          <w:rtl w:val="0"/>
        </w:rPr>
      </w:r>
    </w:p>
    <w:p w:rsidR="00000000" w:rsidDel="00000000" w:rsidP="00000000" w:rsidRDefault="00000000" w:rsidRPr="00000000" w14:paraId="00000074">
      <w:pPr>
        <w:pStyle w:val="Heading5"/>
        <w:numPr>
          <w:ilvl w:val="1"/>
          <w:numId w:val="1"/>
        </w:numPr>
        <w:spacing w:after="280" w:before="280" w:line="240" w:lineRule="auto"/>
        <w:ind w:left="1440" w:hanging="360"/>
        <w:rPr>
          <w:color w:val="37352f"/>
        </w:rPr>
      </w:pPr>
      <w:bookmarkStart w:colFirst="0" w:colLast="0" w:name="_heading=h.49x2ik5" w:id="29"/>
      <w:bookmarkEnd w:id="29"/>
      <w:r w:rsidDel="00000000" w:rsidR="00000000" w:rsidRPr="00000000">
        <w:rPr>
          <w:rFonts w:ascii="Arial" w:cs="Arial" w:eastAsia="Arial" w:hAnsi="Arial"/>
          <w:color w:val="37352f"/>
          <w:sz w:val="24"/>
          <w:szCs w:val="24"/>
          <w:rtl w:val="0"/>
        </w:rPr>
        <w:t xml:space="preserve">Experience Letter (</w:t>
      </w:r>
      <w:hyperlink r:id="rId44">
        <w:r w:rsidDel="00000000" w:rsidR="00000000" w:rsidRPr="00000000">
          <w:rPr>
            <w:rFonts w:ascii="Arial" w:cs="Arial" w:eastAsia="Arial" w:hAnsi="Arial"/>
            <w:color w:val="1155cc"/>
            <w:sz w:val="24"/>
            <w:szCs w:val="24"/>
            <w:u w:val="single"/>
            <w:rtl w:val="0"/>
          </w:rPr>
          <w:t xml:space="preserve">sample</w:t>
        </w:r>
      </w:hyperlink>
      <w:r w:rsidDel="00000000" w:rsidR="00000000" w:rsidRPr="00000000">
        <w:rPr>
          <w:rFonts w:ascii="Arial" w:cs="Arial" w:eastAsia="Arial" w:hAnsi="Arial"/>
          <w:color w:val="37352f"/>
          <w:sz w:val="24"/>
          <w:szCs w:val="24"/>
          <w:rtl w:val="0"/>
        </w:rPr>
        <w:t xml:space="preserve">)</w:t>
      </w:r>
      <w:r w:rsidDel="00000000" w:rsidR="00000000" w:rsidRPr="00000000">
        <w:rPr>
          <w:rtl w:val="0"/>
        </w:rPr>
      </w:r>
    </w:p>
    <w:p w:rsidR="00000000" w:rsidDel="00000000" w:rsidP="00000000" w:rsidRDefault="00000000" w:rsidRPr="00000000" w14:paraId="00000075">
      <w:pPr>
        <w:spacing w:after="280" w:before="280" w:line="240" w:lineRule="auto"/>
        <w:ind w:left="1440" w:firstLine="0"/>
        <w:rPr>
          <w:rFonts w:ascii="Arial" w:cs="Arial" w:eastAsia="Arial" w:hAnsi="Arial"/>
          <w:color w:val="37352f"/>
          <w:sz w:val="24"/>
          <w:szCs w:val="24"/>
          <w:shd w:fill="fff2cc" w:val="clear"/>
        </w:rPr>
      </w:pPr>
      <w:r w:rsidDel="00000000" w:rsidR="00000000" w:rsidRPr="00000000">
        <w:rPr>
          <w:rFonts w:ascii="Arial" w:cs="Arial" w:eastAsia="Arial" w:hAnsi="Arial"/>
          <w:color w:val="37352f"/>
          <w:sz w:val="24"/>
          <w:szCs w:val="24"/>
          <w:shd w:fill="fff2cc" w:val="clear"/>
          <w:rtl w:val="0"/>
        </w:rPr>
        <w:t xml:space="preserve">💡</w:t>
      </w:r>
      <w:r w:rsidDel="00000000" w:rsidR="00000000" w:rsidRPr="00000000">
        <w:rPr>
          <w:rFonts w:ascii="Arial" w:cs="Arial" w:eastAsia="Arial" w:hAnsi="Arial"/>
          <w:i w:val="1"/>
          <w:color w:val="37352f"/>
          <w:sz w:val="24"/>
          <w:szCs w:val="24"/>
          <w:shd w:fill="fff2cc" w:val="clear"/>
          <w:rtl w:val="0"/>
        </w:rPr>
        <w:t xml:space="preserve">People here suggest that we use PR-All Geography Letter instead of PR Canada Experience Letter as that provides more flexibility</w:t>
      </w:r>
      <w:r w:rsidDel="00000000" w:rsidR="00000000" w:rsidRPr="00000000">
        <w:rPr>
          <w:rFonts w:ascii="Arial" w:cs="Arial" w:eastAsia="Arial" w:hAnsi="Arial"/>
          <w:color w:val="37352f"/>
          <w:sz w:val="24"/>
          <w:szCs w:val="24"/>
          <w:shd w:fill="fff2cc" w:val="clear"/>
          <w:rtl w:val="0"/>
        </w:rPr>
        <w:t xml:space="preserve"> </w:t>
      </w:r>
    </w:p>
    <w:p w:rsidR="00000000" w:rsidDel="00000000" w:rsidP="00000000" w:rsidRDefault="00000000" w:rsidRPr="00000000" w14:paraId="00000076">
      <w:pPr>
        <w:pStyle w:val="Heading5"/>
        <w:numPr>
          <w:ilvl w:val="1"/>
          <w:numId w:val="1"/>
        </w:numPr>
        <w:spacing w:after="280" w:before="280" w:line="240" w:lineRule="auto"/>
        <w:ind w:left="1440" w:hanging="360"/>
        <w:rPr/>
      </w:pPr>
      <w:bookmarkStart w:colFirst="0" w:colLast="0" w:name="_heading=h.2p2csry" w:id="30"/>
      <w:bookmarkEnd w:id="30"/>
      <w:r w:rsidDel="00000000" w:rsidR="00000000" w:rsidRPr="00000000">
        <w:rPr>
          <w:rFonts w:ascii="Arial" w:cs="Arial" w:eastAsia="Arial" w:hAnsi="Arial"/>
          <w:sz w:val="24"/>
          <w:szCs w:val="24"/>
          <w:rtl w:val="0"/>
        </w:rPr>
        <w:t xml:space="preserve">PR - Job Offer Letter</w:t>
      </w:r>
      <w:r w:rsidDel="00000000" w:rsidR="00000000" w:rsidRPr="00000000">
        <w:rPr>
          <w:rtl w:val="0"/>
        </w:rPr>
      </w:r>
    </w:p>
    <w:p w:rsidR="00000000" w:rsidDel="00000000" w:rsidP="00000000" w:rsidRDefault="00000000" w:rsidRPr="00000000" w14:paraId="00000077">
      <w:pPr>
        <w:pStyle w:val="Heading5"/>
        <w:numPr>
          <w:ilvl w:val="1"/>
          <w:numId w:val="1"/>
        </w:numPr>
        <w:spacing w:after="280" w:before="280" w:line="240" w:lineRule="auto"/>
        <w:ind w:left="1440" w:hanging="360"/>
        <w:rPr/>
      </w:pPr>
      <w:bookmarkStart w:colFirst="0" w:colLast="0" w:name="_heading=h.147n2zr" w:id="31"/>
      <w:bookmarkEnd w:id="31"/>
      <w:r w:rsidDel="00000000" w:rsidR="00000000" w:rsidRPr="00000000">
        <w:rPr>
          <w:rFonts w:ascii="Arial" w:cs="Arial" w:eastAsia="Arial" w:hAnsi="Arial"/>
          <w:sz w:val="24"/>
          <w:szCs w:val="24"/>
          <w:rtl w:val="0"/>
        </w:rPr>
        <w:t xml:space="preserve">Payslips associated with each role </w:t>
      </w:r>
      <w:r w:rsidDel="00000000" w:rsidR="00000000" w:rsidRPr="00000000">
        <w:rPr>
          <w:rtl w:val="0"/>
        </w:rPr>
      </w:r>
    </w:p>
    <w:p w:rsidR="00000000" w:rsidDel="00000000" w:rsidP="00000000" w:rsidRDefault="00000000" w:rsidRPr="00000000" w14:paraId="00000078">
      <w:pPr>
        <w:pStyle w:val="Heading5"/>
        <w:numPr>
          <w:ilvl w:val="1"/>
          <w:numId w:val="1"/>
        </w:numPr>
        <w:spacing w:after="280" w:before="280" w:line="240" w:lineRule="auto"/>
        <w:ind w:left="1440" w:hanging="360"/>
        <w:rPr/>
      </w:pPr>
      <w:bookmarkStart w:colFirst="0" w:colLast="0" w:name="_heading=h.3o7alnk" w:id="32"/>
      <w:bookmarkEnd w:id="32"/>
      <w:r w:rsidDel="00000000" w:rsidR="00000000" w:rsidRPr="00000000">
        <w:rPr>
          <w:rFonts w:ascii="Arial" w:cs="Arial" w:eastAsia="Arial" w:hAnsi="Arial"/>
          <w:sz w:val="24"/>
          <w:szCs w:val="24"/>
          <w:rtl w:val="0"/>
        </w:rPr>
        <w:t xml:space="preserve">Promotion letters where available</w:t>
      </w:r>
      <w:r w:rsidDel="00000000" w:rsidR="00000000" w:rsidRPr="00000000">
        <w:rPr>
          <w:rtl w:val="0"/>
        </w:rPr>
        <w:t xml:space="preserve"> </w:t>
      </w:r>
    </w:p>
    <w:p w:rsidR="00000000" w:rsidDel="00000000" w:rsidP="00000000" w:rsidRDefault="00000000" w:rsidRPr="00000000" w14:paraId="00000079">
      <w:pPr>
        <w:pStyle w:val="Heading4"/>
        <w:numPr>
          <w:ilvl w:val="0"/>
          <w:numId w:val="4"/>
        </w:numPr>
        <w:spacing w:after="280" w:before="280" w:line="240" w:lineRule="auto"/>
        <w:ind w:left="720" w:hanging="360"/>
        <w:rPr/>
      </w:pPr>
      <w:bookmarkStart w:colFirst="0" w:colLast="0" w:name="_heading=h.23ckvvd" w:id="33"/>
      <w:bookmarkEnd w:id="33"/>
      <w:r w:rsidDel="00000000" w:rsidR="00000000" w:rsidRPr="00000000">
        <w:rPr>
          <w:rFonts w:ascii="Arial" w:cs="Arial" w:eastAsia="Arial" w:hAnsi="Arial"/>
          <w:rtl w:val="0"/>
        </w:rPr>
        <w:t xml:space="preserve">Passport Details</w:t>
      </w:r>
      <w:r w:rsidDel="00000000" w:rsidR="00000000" w:rsidRPr="00000000">
        <w:rPr>
          <w:rtl w:val="0"/>
        </w:rPr>
      </w:r>
    </w:p>
    <w:p w:rsidR="00000000" w:rsidDel="00000000" w:rsidP="00000000" w:rsidRDefault="00000000" w:rsidRPr="00000000" w14:paraId="0000007A">
      <w:pPr>
        <w:numPr>
          <w:ilvl w:val="1"/>
          <w:numId w:val="4"/>
        </w:numPr>
        <w:spacing w:after="280" w:before="280" w:line="240" w:lineRule="auto"/>
        <w:ind w:left="1440" w:hanging="360"/>
        <w:rPr/>
      </w:pPr>
      <w:r w:rsidDel="00000000" w:rsidR="00000000" w:rsidRPr="00000000">
        <w:rPr>
          <w:rFonts w:ascii="Arial" w:cs="Arial" w:eastAsia="Arial" w:hAnsi="Arial"/>
          <w:sz w:val="24"/>
          <w:szCs w:val="24"/>
          <w:rtl w:val="0"/>
        </w:rPr>
        <w:t xml:space="preserve">Author provided single merged document including older passport with all pages where stamping was done</w:t>
      </w:r>
      <w:r w:rsidDel="00000000" w:rsidR="00000000" w:rsidRPr="00000000">
        <w:rPr>
          <w:rtl w:val="0"/>
        </w:rPr>
      </w:r>
    </w:p>
    <w:p w:rsidR="00000000" w:rsidDel="00000000" w:rsidP="00000000" w:rsidRDefault="00000000" w:rsidRPr="00000000" w14:paraId="0000007B">
      <w:pPr>
        <w:pStyle w:val="Heading4"/>
        <w:numPr>
          <w:ilvl w:val="0"/>
          <w:numId w:val="15"/>
        </w:numPr>
        <w:spacing w:after="280" w:before="280" w:line="240" w:lineRule="auto"/>
        <w:ind w:left="720" w:hanging="360"/>
        <w:rPr/>
      </w:pPr>
      <w:bookmarkStart w:colFirst="0" w:colLast="0" w:name="_heading=h.ihv636" w:id="34"/>
      <w:bookmarkEnd w:id="34"/>
      <w:r w:rsidDel="00000000" w:rsidR="00000000" w:rsidRPr="00000000">
        <w:rPr>
          <w:rFonts w:ascii="Arial" w:cs="Arial" w:eastAsia="Arial" w:hAnsi="Arial"/>
          <w:rtl w:val="0"/>
        </w:rPr>
        <w:t xml:space="preserve">For Spouse/Primary candidate </w:t>
      </w:r>
      <w:r w:rsidDel="00000000" w:rsidR="00000000" w:rsidRPr="00000000">
        <w:rPr>
          <w:rtl w:val="0"/>
        </w:rPr>
      </w:r>
    </w:p>
    <w:p w:rsidR="00000000" w:rsidDel="00000000" w:rsidP="00000000" w:rsidRDefault="00000000" w:rsidRPr="00000000" w14:paraId="0000007C">
      <w:pPr>
        <w:pStyle w:val="Heading5"/>
        <w:numPr>
          <w:ilvl w:val="1"/>
          <w:numId w:val="15"/>
        </w:numPr>
        <w:spacing w:after="280" w:before="280" w:line="240" w:lineRule="auto"/>
        <w:ind w:left="1440" w:hanging="360"/>
        <w:rPr/>
      </w:pPr>
      <w:bookmarkStart w:colFirst="0" w:colLast="0" w:name="_heading=h.32hioqz" w:id="35"/>
      <w:bookmarkEnd w:id="35"/>
      <w:r w:rsidDel="00000000" w:rsidR="00000000" w:rsidRPr="00000000">
        <w:rPr>
          <w:rFonts w:ascii="Arial" w:cs="Arial" w:eastAsia="Arial" w:hAnsi="Arial"/>
          <w:sz w:val="24"/>
          <w:szCs w:val="24"/>
          <w:rtl w:val="0"/>
        </w:rPr>
        <w:t xml:space="preserve">Marriage certificate</w:t>
      </w:r>
      <w:r w:rsidDel="00000000" w:rsidR="00000000" w:rsidRPr="00000000">
        <w:rPr>
          <w:rtl w:val="0"/>
        </w:rPr>
      </w:r>
    </w:p>
    <w:p w:rsidR="00000000" w:rsidDel="00000000" w:rsidP="00000000" w:rsidRDefault="00000000" w:rsidRPr="00000000" w14:paraId="0000007D">
      <w:pPr>
        <w:pStyle w:val="Heading5"/>
        <w:numPr>
          <w:ilvl w:val="1"/>
          <w:numId w:val="15"/>
        </w:numPr>
        <w:spacing w:after="280" w:before="280" w:line="240" w:lineRule="auto"/>
        <w:ind w:left="1440" w:hanging="360"/>
        <w:rPr/>
      </w:pPr>
      <w:bookmarkStart w:colFirst="0" w:colLast="0" w:name="_heading=h.1hmsyys" w:id="36"/>
      <w:bookmarkEnd w:id="36"/>
      <w:r w:rsidDel="00000000" w:rsidR="00000000" w:rsidRPr="00000000">
        <w:rPr>
          <w:rFonts w:ascii="Arial" w:cs="Arial" w:eastAsia="Arial" w:hAnsi="Arial"/>
          <w:sz w:val="24"/>
          <w:szCs w:val="24"/>
          <w:rtl w:val="0"/>
        </w:rPr>
        <w:t xml:space="preserve">Proof of change of last name, if changed post marriage</w:t>
      </w:r>
      <w:r w:rsidDel="00000000" w:rsidR="00000000" w:rsidRPr="00000000">
        <w:rPr>
          <w:rtl w:val="0"/>
        </w:rPr>
      </w:r>
    </w:p>
    <w:p w:rsidR="00000000" w:rsidDel="00000000" w:rsidP="00000000" w:rsidRDefault="00000000" w:rsidRPr="00000000" w14:paraId="0000007E">
      <w:pPr>
        <w:pStyle w:val="Heading6"/>
        <w:spacing w:after="280" w:before="280" w:line="240" w:lineRule="auto"/>
        <w:ind w:left="1440" w:firstLine="0"/>
        <w:rPr>
          <w:rFonts w:ascii="Arial" w:cs="Arial" w:eastAsia="Arial" w:hAnsi="Arial"/>
          <w:b w:val="0"/>
          <w:sz w:val="22"/>
          <w:szCs w:val="22"/>
          <w:shd w:fill="fff2cc" w:val="clear"/>
        </w:rPr>
      </w:pPr>
      <w:bookmarkStart w:colFirst="0" w:colLast="0" w:name="_heading=h.41mghml" w:id="37"/>
      <w:bookmarkEnd w:id="37"/>
      <w:r w:rsidDel="00000000" w:rsidR="00000000" w:rsidRPr="00000000">
        <w:rPr>
          <w:rFonts w:ascii="Arial" w:cs="Arial" w:eastAsia="Arial" w:hAnsi="Arial"/>
          <w:b w:val="0"/>
          <w:sz w:val="22"/>
          <w:szCs w:val="22"/>
          <w:shd w:fill="fff2cc" w:val="clear"/>
          <w:rtl w:val="0"/>
        </w:rPr>
        <w:t xml:space="preserve">💡In absence of any proof, one can you use a </w:t>
      </w:r>
      <w:hyperlink r:id="rId45">
        <w:r w:rsidDel="00000000" w:rsidR="00000000" w:rsidRPr="00000000">
          <w:rPr>
            <w:rFonts w:ascii="Arial" w:cs="Arial" w:eastAsia="Arial" w:hAnsi="Arial"/>
            <w:color w:val="1155cc"/>
            <w:sz w:val="22"/>
            <w:szCs w:val="22"/>
            <w:u w:val="single"/>
            <w:shd w:fill="fff2cc" w:val="clear"/>
            <w:rtl w:val="0"/>
          </w:rPr>
          <w:t xml:space="preserve">notarized affidavit / declaration of oath</w:t>
        </w:r>
      </w:hyperlink>
      <w:r w:rsidDel="00000000" w:rsidR="00000000" w:rsidRPr="00000000">
        <w:rPr>
          <w:rFonts w:ascii="Arial" w:cs="Arial" w:eastAsia="Arial" w:hAnsi="Arial"/>
          <w:sz w:val="22"/>
          <w:szCs w:val="22"/>
          <w:shd w:fill="fff2cc" w:val="clear"/>
          <w:rtl w:val="0"/>
        </w:rPr>
        <w:t xml:space="preserve"> </w:t>
      </w:r>
      <w:r w:rsidDel="00000000" w:rsidR="00000000" w:rsidRPr="00000000">
        <w:rPr>
          <w:rFonts w:ascii="Arial" w:cs="Arial" w:eastAsia="Arial" w:hAnsi="Arial"/>
          <w:b w:val="0"/>
          <w:sz w:val="22"/>
          <w:szCs w:val="22"/>
          <w:shd w:fill="fff2cc" w:val="clear"/>
          <w:rtl w:val="0"/>
        </w:rPr>
        <w:t xml:space="preserve"> in lieu of such proof</w:t>
      </w:r>
    </w:p>
    <w:p w:rsidR="00000000" w:rsidDel="00000000" w:rsidP="00000000" w:rsidRDefault="00000000" w:rsidRPr="00000000" w14:paraId="0000007F">
      <w:pPr>
        <w:pStyle w:val="Heading4"/>
        <w:numPr>
          <w:ilvl w:val="0"/>
          <w:numId w:val="15"/>
        </w:numPr>
        <w:spacing w:after="280" w:before="280" w:line="240" w:lineRule="auto"/>
        <w:ind w:left="720" w:hanging="360"/>
        <w:rPr/>
      </w:pPr>
      <w:bookmarkStart w:colFirst="0" w:colLast="0" w:name="_heading=h.2grqrue" w:id="38"/>
      <w:bookmarkEnd w:id="38"/>
      <w:r w:rsidDel="00000000" w:rsidR="00000000" w:rsidRPr="00000000">
        <w:rPr>
          <w:rFonts w:ascii="Arial" w:cs="Arial" w:eastAsia="Arial" w:hAnsi="Arial"/>
          <w:rtl w:val="0"/>
        </w:rPr>
        <w:t xml:space="preserve">For child(ren)</w:t>
      </w:r>
      <w:r w:rsidDel="00000000" w:rsidR="00000000" w:rsidRPr="00000000">
        <w:rPr>
          <w:rtl w:val="0"/>
        </w:rPr>
      </w:r>
    </w:p>
    <w:p w:rsidR="00000000" w:rsidDel="00000000" w:rsidP="00000000" w:rsidRDefault="00000000" w:rsidRPr="00000000" w14:paraId="00000080">
      <w:pPr>
        <w:pStyle w:val="Heading5"/>
        <w:numPr>
          <w:ilvl w:val="1"/>
          <w:numId w:val="15"/>
        </w:numPr>
        <w:spacing w:after="280" w:before="280" w:line="240" w:lineRule="auto"/>
        <w:ind w:left="1440" w:hanging="360"/>
        <w:rPr/>
      </w:pPr>
      <w:bookmarkStart w:colFirst="0" w:colLast="0" w:name="_heading=h.vx1227" w:id="39"/>
      <w:bookmarkEnd w:id="39"/>
      <w:r w:rsidDel="00000000" w:rsidR="00000000" w:rsidRPr="00000000">
        <w:rPr>
          <w:rFonts w:ascii="Arial" w:cs="Arial" w:eastAsia="Arial" w:hAnsi="Arial"/>
          <w:sz w:val="24"/>
          <w:szCs w:val="24"/>
          <w:rtl w:val="0"/>
        </w:rPr>
        <w:t xml:space="preserve">Birth Certificate</w:t>
      </w:r>
      <w:r w:rsidDel="00000000" w:rsidR="00000000" w:rsidRPr="00000000">
        <w:rPr>
          <w:rtl w:val="0"/>
        </w:rPr>
      </w:r>
    </w:p>
    <w:p w:rsidR="00000000" w:rsidDel="00000000" w:rsidP="00000000" w:rsidRDefault="00000000" w:rsidRPr="00000000" w14:paraId="00000081">
      <w:pPr>
        <w:pStyle w:val="Heading5"/>
        <w:numPr>
          <w:ilvl w:val="1"/>
          <w:numId w:val="15"/>
        </w:numPr>
        <w:spacing w:after="280" w:before="280" w:line="240" w:lineRule="auto"/>
        <w:ind w:left="1440" w:hanging="360"/>
        <w:rPr/>
      </w:pPr>
      <w:bookmarkStart w:colFirst="0" w:colLast="0" w:name="_heading=h.3fwokq0" w:id="40"/>
      <w:bookmarkEnd w:id="40"/>
      <w:r w:rsidDel="00000000" w:rsidR="00000000" w:rsidRPr="00000000">
        <w:rPr>
          <w:rFonts w:ascii="Arial" w:cs="Arial" w:eastAsia="Arial" w:hAnsi="Arial"/>
          <w:sz w:val="24"/>
          <w:szCs w:val="24"/>
          <w:rtl w:val="0"/>
        </w:rPr>
        <w:t xml:space="preserve">Adoption documents (if child is adopted)</w:t>
      </w:r>
      <w:r w:rsidDel="00000000" w:rsidR="00000000" w:rsidRPr="00000000">
        <w:rPr>
          <w:rtl w:val="0"/>
        </w:rPr>
      </w:r>
    </w:p>
    <w:p w:rsidR="00000000" w:rsidDel="00000000" w:rsidP="00000000" w:rsidRDefault="00000000" w:rsidRPr="00000000" w14:paraId="00000082">
      <w:pPr>
        <w:pStyle w:val="Heading4"/>
        <w:numPr>
          <w:ilvl w:val="0"/>
          <w:numId w:val="18"/>
        </w:numPr>
        <w:spacing w:after="280" w:before="280" w:line="240" w:lineRule="auto"/>
        <w:ind w:left="720" w:hanging="360"/>
        <w:rPr/>
      </w:pPr>
      <w:bookmarkStart w:colFirst="0" w:colLast="0" w:name="_heading=h.1v1yuxt" w:id="41"/>
      <w:bookmarkEnd w:id="41"/>
      <w:r w:rsidDel="00000000" w:rsidR="00000000" w:rsidRPr="00000000">
        <w:rPr>
          <w:rFonts w:ascii="Arial" w:cs="Arial" w:eastAsia="Arial" w:hAnsi="Arial"/>
          <w:rtl w:val="0"/>
        </w:rPr>
        <w:t xml:space="preserve">Proof of Funds</w:t>
      </w:r>
      <w:r w:rsidDel="00000000" w:rsidR="00000000" w:rsidRPr="00000000">
        <w:rPr>
          <w:rtl w:val="0"/>
        </w:rPr>
      </w:r>
    </w:p>
    <w:p w:rsidR="00000000" w:rsidDel="00000000" w:rsidP="00000000" w:rsidRDefault="00000000" w:rsidRPr="00000000" w14:paraId="00000083">
      <w:pPr>
        <w:pStyle w:val="Heading5"/>
        <w:numPr>
          <w:ilvl w:val="1"/>
          <w:numId w:val="18"/>
        </w:numPr>
        <w:spacing w:after="280" w:before="280" w:line="240" w:lineRule="auto"/>
        <w:ind w:left="1440" w:hanging="360"/>
        <w:rPr>
          <w:color w:val="37352f"/>
        </w:rPr>
      </w:pPr>
      <w:bookmarkStart w:colFirst="0" w:colLast="0" w:name="_heading=h.4f1mdlm" w:id="42"/>
      <w:bookmarkEnd w:id="42"/>
      <w:hyperlink r:id="rId46">
        <w:r w:rsidDel="00000000" w:rsidR="00000000" w:rsidRPr="00000000">
          <w:rPr>
            <w:rFonts w:ascii="Arial" w:cs="Arial" w:eastAsia="Arial" w:hAnsi="Arial"/>
            <w:color w:val="1155cc"/>
            <w:sz w:val="24"/>
            <w:szCs w:val="24"/>
            <w:u w:val="single"/>
            <w:rtl w:val="0"/>
          </w:rPr>
          <w:t xml:space="preserve">Exemption for PoF for CEC Category</w:t>
        </w:r>
      </w:hyperlink>
      <w:r w:rsidDel="00000000" w:rsidR="00000000" w:rsidRPr="00000000">
        <w:rPr>
          <w:color w:val="37352f"/>
          <w:rtl w:val="0"/>
        </w:rPr>
        <w:t xml:space="preserve"> </w:t>
      </w:r>
    </w:p>
    <w:p w:rsidR="00000000" w:rsidDel="00000000" w:rsidP="00000000" w:rsidRDefault="00000000" w:rsidRPr="00000000" w14:paraId="00000084">
      <w:pPr>
        <w:pStyle w:val="Heading4"/>
        <w:numPr>
          <w:ilvl w:val="0"/>
          <w:numId w:val="21"/>
        </w:numPr>
        <w:spacing w:after="280" w:before="280" w:line="240" w:lineRule="auto"/>
        <w:ind w:left="720" w:hanging="360"/>
        <w:rPr/>
      </w:pPr>
      <w:bookmarkStart w:colFirst="0" w:colLast="0" w:name="_heading=h.2u6wntf" w:id="43"/>
      <w:bookmarkEnd w:id="43"/>
      <w:r w:rsidDel="00000000" w:rsidR="00000000" w:rsidRPr="00000000">
        <w:rPr>
          <w:rFonts w:ascii="Arial" w:cs="Arial" w:eastAsia="Arial" w:hAnsi="Arial"/>
          <w:rtl w:val="0"/>
        </w:rPr>
        <w:t xml:space="preserve">Study and language related proofs</w:t>
      </w:r>
      <w:r w:rsidDel="00000000" w:rsidR="00000000" w:rsidRPr="00000000">
        <w:rPr>
          <w:rtl w:val="0"/>
        </w:rPr>
      </w:r>
    </w:p>
    <w:p w:rsidR="00000000" w:rsidDel="00000000" w:rsidP="00000000" w:rsidRDefault="00000000" w:rsidRPr="00000000" w14:paraId="00000085">
      <w:pPr>
        <w:pStyle w:val="Heading5"/>
        <w:numPr>
          <w:ilvl w:val="1"/>
          <w:numId w:val="21"/>
        </w:numPr>
        <w:spacing w:after="280" w:before="280" w:line="240" w:lineRule="auto"/>
        <w:ind w:left="1440" w:hanging="360"/>
        <w:rPr/>
      </w:pPr>
      <w:bookmarkStart w:colFirst="0" w:colLast="0" w:name="_heading=h.19c6y18" w:id="44"/>
      <w:bookmarkEnd w:id="44"/>
      <w:r w:rsidDel="00000000" w:rsidR="00000000" w:rsidRPr="00000000">
        <w:rPr>
          <w:rFonts w:ascii="Arial" w:cs="Arial" w:eastAsia="Arial" w:hAnsi="Arial"/>
          <w:sz w:val="24"/>
          <w:szCs w:val="24"/>
          <w:rtl w:val="0"/>
        </w:rPr>
        <w:t xml:space="preserve">Marksheets</w:t>
      </w:r>
      <w:r w:rsidDel="00000000" w:rsidR="00000000" w:rsidRPr="00000000">
        <w:rPr>
          <w:rtl w:val="0"/>
        </w:rPr>
      </w:r>
    </w:p>
    <w:p w:rsidR="00000000" w:rsidDel="00000000" w:rsidP="00000000" w:rsidRDefault="00000000" w:rsidRPr="00000000" w14:paraId="00000086">
      <w:pPr>
        <w:pStyle w:val="Heading5"/>
        <w:numPr>
          <w:ilvl w:val="1"/>
          <w:numId w:val="21"/>
        </w:numPr>
        <w:spacing w:after="280" w:before="280" w:line="240" w:lineRule="auto"/>
        <w:ind w:left="1440" w:hanging="360"/>
        <w:rPr/>
      </w:pPr>
      <w:bookmarkStart w:colFirst="0" w:colLast="0" w:name="_heading=h.3tbugp1" w:id="45"/>
      <w:bookmarkEnd w:id="45"/>
      <w:r w:rsidDel="00000000" w:rsidR="00000000" w:rsidRPr="00000000">
        <w:rPr>
          <w:rFonts w:ascii="Arial" w:cs="Arial" w:eastAsia="Arial" w:hAnsi="Arial"/>
          <w:sz w:val="24"/>
          <w:szCs w:val="24"/>
          <w:rtl w:val="0"/>
        </w:rPr>
        <w:t xml:space="preserve">Convocation/ Degree certificate</w:t>
      </w:r>
      <w:r w:rsidDel="00000000" w:rsidR="00000000" w:rsidRPr="00000000">
        <w:rPr>
          <w:rtl w:val="0"/>
        </w:rPr>
      </w:r>
    </w:p>
    <w:p w:rsidR="00000000" w:rsidDel="00000000" w:rsidP="00000000" w:rsidRDefault="00000000" w:rsidRPr="00000000" w14:paraId="00000087">
      <w:pPr>
        <w:pStyle w:val="Heading5"/>
        <w:numPr>
          <w:ilvl w:val="1"/>
          <w:numId w:val="21"/>
        </w:numPr>
        <w:spacing w:after="280" w:before="280" w:line="240" w:lineRule="auto"/>
        <w:ind w:left="1440" w:hanging="360"/>
        <w:rPr/>
      </w:pPr>
      <w:bookmarkStart w:colFirst="0" w:colLast="0" w:name="_heading=h.28h4qwu" w:id="46"/>
      <w:bookmarkEnd w:id="46"/>
      <w:r w:rsidDel="00000000" w:rsidR="00000000" w:rsidRPr="00000000">
        <w:rPr>
          <w:rFonts w:ascii="Arial" w:cs="Arial" w:eastAsia="Arial" w:hAnsi="Arial"/>
          <w:sz w:val="24"/>
          <w:szCs w:val="24"/>
          <w:rtl w:val="0"/>
        </w:rPr>
        <w:t xml:space="preserve">WES accreditation</w:t>
      </w:r>
      <w:r w:rsidDel="00000000" w:rsidR="00000000" w:rsidRPr="00000000">
        <w:rPr>
          <w:rtl w:val="0"/>
        </w:rPr>
      </w:r>
    </w:p>
    <w:p w:rsidR="00000000" w:rsidDel="00000000" w:rsidP="00000000" w:rsidRDefault="00000000" w:rsidRPr="00000000" w14:paraId="00000088">
      <w:pPr>
        <w:pStyle w:val="Heading5"/>
        <w:numPr>
          <w:ilvl w:val="1"/>
          <w:numId w:val="21"/>
        </w:numPr>
        <w:spacing w:after="280" w:before="280" w:line="240" w:lineRule="auto"/>
        <w:ind w:left="1440" w:hanging="360"/>
        <w:rPr/>
      </w:pPr>
      <w:bookmarkStart w:colFirst="0" w:colLast="0" w:name="_heading=h.nmf14n" w:id="47"/>
      <w:bookmarkEnd w:id="47"/>
      <w:r w:rsidDel="00000000" w:rsidR="00000000" w:rsidRPr="00000000">
        <w:rPr>
          <w:rFonts w:ascii="Arial" w:cs="Arial" w:eastAsia="Arial" w:hAnsi="Arial"/>
          <w:sz w:val="24"/>
          <w:szCs w:val="24"/>
          <w:rtl w:val="0"/>
        </w:rPr>
        <w:t xml:space="preserve">IELTS/ CELPIP score</w:t>
      </w:r>
      <w:r w:rsidDel="00000000" w:rsidR="00000000" w:rsidRPr="00000000">
        <w:rPr>
          <w:rtl w:val="0"/>
        </w:rPr>
      </w:r>
    </w:p>
    <w:p w:rsidR="00000000" w:rsidDel="00000000" w:rsidP="00000000" w:rsidRDefault="00000000" w:rsidRPr="00000000" w14:paraId="00000089">
      <w:pPr>
        <w:pStyle w:val="Heading4"/>
        <w:numPr>
          <w:ilvl w:val="0"/>
          <w:numId w:val="21"/>
        </w:numPr>
        <w:spacing w:after="280" w:before="280" w:line="240" w:lineRule="auto"/>
        <w:ind w:left="720" w:hanging="360"/>
        <w:rPr/>
      </w:pPr>
      <w:bookmarkStart w:colFirst="0" w:colLast="0" w:name="_heading=h.37m2jsg" w:id="48"/>
      <w:bookmarkEnd w:id="48"/>
      <w:r w:rsidDel="00000000" w:rsidR="00000000" w:rsidRPr="00000000">
        <w:rPr>
          <w:rFonts w:ascii="Arial" w:cs="Arial" w:eastAsia="Arial" w:hAnsi="Arial"/>
          <w:rtl w:val="0"/>
        </w:rPr>
        <w:t xml:space="preserve">Letter of Explanation</w:t>
      </w:r>
      <w:r w:rsidDel="00000000" w:rsidR="00000000" w:rsidRPr="00000000">
        <w:rPr>
          <w:rtl w:val="0"/>
        </w:rPr>
        <w:t xml:space="preserve"> </w:t>
      </w:r>
    </w:p>
    <w:p w:rsidR="00000000" w:rsidDel="00000000" w:rsidP="00000000" w:rsidRDefault="00000000" w:rsidRPr="00000000" w14:paraId="0000008A">
      <w:pPr>
        <w:numPr>
          <w:ilvl w:val="1"/>
          <w:numId w:val="21"/>
        </w:numPr>
        <w:spacing w:after="280" w:before="280" w:line="240" w:lineRule="auto"/>
        <w:ind w:left="1440" w:hanging="360"/>
        <w:rPr>
          <w:color w:val="37352f"/>
        </w:rPr>
      </w:pPr>
      <w:r w:rsidDel="00000000" w:rsidR="00000000" w:rsidRPr="00000000">
        <w:rPr>
          <w:rFonts w:ascii="Arial" w:cs="Arial" w:eastAsia="Arial" w:hAnsi="Arial"/>
          <w:color w:val="37352f"/>
          <w:sz w:val="24"/>
          <w:szCs w:val="24"/>
          <w:rtl w:val="0"/>
        </w:rPr>
        <w:t xml:space="preserve">Needed for all applicants including children separately</w:t>
      </w:r>
      <w:r w:rsidDel="00000000" w:rsidR="00000000" w:rsidRPr="00000000">
        <w:rPr>
          <w:rtl w:val="0"/>
        </w:rPr>
      </w:r>
    </w:p>
    <w:p w:rsidR="00000000" w:rsidDel="00000000" w:rsidP="00000000" w:rsidRDefault="00000000" w:rsidRPr="00000000" w14:paraId="0000008B">
      <w:pPr>
        <w:pStyle w:val="Heading5"/>
        <w:numPr>
          <w:ilvl w:val="1"/>
          <w:numId w:val="21"/>
        </w:numPr>
        <w:spacing w:after="280" w:before="280" w:line="240" w:lineRule="auto"/>
        <w:ind w:left="1440" w:hanging="360"/>
        <w:rPr/>
      </w:pPr>
      <w:bookmarkStart w:colFirst="0" w:colLast="0" w:name="_heading=h.1mrcu09" w:id="49"/>
      <w:bookmarkEnd w:id="49"/>
      <w:hyperlink r:id="rId47">
        <w:r w:rsidDel="00000000" w:rsidR="00000000" w:rsidRPr="00000000">
          <w:rPr>
            <w:rFonts w:ascii="Arial" w:cs="Arial" w:eastAsia="Arial" w:hAnsi="Arial"/>
            <w:color w:val="1155cc"/>
            <w:sz w:val="24"/>
            <w:szCs w:val="24"/>
            <w:u w:val="single"/>
            <w:rtl w:val="0"/>
          </w:rPr>
          <w:t xml:space="preserve">Template for use</w:t>
        </w:r>
      </w:hyperlink>
      <w:r w:rsidDel="00000000" w:rsidR="00000000" w:rsidRPr="00000000">
        <w:rPr>
          <w:rtl w:val="0"/>
        </w:rPr>
      </w:r>
    </w:p>
    <w:p w:rsidR="00000000" w:rsidDel="00000000" w:rsidP="00000000" w:rsidRDefault="00000000" w:rsidRPr="00000000" w14:paraId="0000008C">
      <w:pPr>
        <w:pStyle w:val="Heading3"/>
        <w:rPr>
          <w:rFonts w:ascii="Arial" w:cs="Arial" w:eastAsia="Arial" w:hAnsi="Arial"/>
        </w:rPr>
      </w:pPr>
      <w:bookmarkStart w:colFirst="0" w:colLast="0" w:name="_heading=h.46r0co2" w:id="50"/>
      <w:bookmarkEnd w:id="50"/>
      <w:r w:rsidDel="00000000" w:rsidR="00000000" w:rsidRPr="00000000">
        <w:rPr>
          <w:rFonts w:ascii="Arial" w:cs="Arial" w:eastAsia="Arial" w:hAnsi="Arial"/>
          <w:rtl w:val="0"/>
        </w:rPr>
        <w:t xml:space="preserve">2. Filling the form</w:t>
      </w:r>
    </w:p>
    <w:p w:rsidR="00000000" w:rsidDel="00000000" w:rsidP="00000000" w:rsidRDefault="00000000" w:rsidRPr="00000000" w14:paraId="0000008D">
      <w:pPr>
        <w:pStyle w:val="Heading4"/>
        <w:numPr>
          <w:ilvl w:val="0"/>
          <w:numId w:val="7"/>
        </w:numPr>
        <w:spacing w:after="0" w:lineRule="auto"/>
        <w:ind w:left="720" w:hanging="360"/>
        <w:rPr>
          <w:rFonts w:ascii="Arial" w:cs="Arial" w:eastAsia="Arial" w:hAnsi="Arial"/>
        </w:rPr>
      </w:pPr>
      <w:bookmarkStart w:colFirst="0" w:colLast="0" w:name="_heading=h.2lwamvv" w:id="51"/>
      <w:bookmarkEnd w:id="51"/>
      <w:r w:rsidDel="00000000" w:rsidR="00000000" w:rsidRPr="00000000">
        <w:rPr>
          <w:rFonts w:ascii="Arial" w:cs="Arial" w:eastAsia="Arial" w:hAnsi="Arial"/>
          <w:rtl w:val="0"/>
        </w:rPr>
        <w:t xml:space="preserve">Personal Details</w:t>
      </w:r>
    </w:p>
    <w:p w:rsidR="00000000" w:rsidDel="00000000" w:rsidP="00000000" w:rsidRDefault="00000000" w:rsidRPr="00000000" w14:paraId="0000008E">
      <w:pPr>
        <w:pStyle w:val="Heading5"/>
        <w:numPr>
          <w:ilvl w:val="1"/>
          <w:numId w:val="7"/>
        </w:numPr>
        <w:ind w:left="1440" w:hanging="360"/>
        <w:rPr>
          <w:rFonts w:ascii="Arial" w:cs="Arial" w:eastAsia="Arial" w:hAnsi="Arial"/>
          <w:sz w:val="24"/>
          <w:szCs w:val="24"/>
        </w:rPr>
      </w:pPr>
      <w:bookmarkStart w:colFirst="0" w:colLast="0" w:name="_heading=h.111kx3o" w:id="52"/>
      <w:bookmarkEnd w:id="52"/>
      <w:r w:rsidDel="00000000" w:rsidR="00000000" w:rsidRPr="00000000">
        <w:rPr>
          <w:rFonts w:ascii="Arial" w:cs="Arial" w:eastAsia="Arial" w:hAnsi="Arial"/>
          <w:sz w:val="24"/>
          <w:szCs w:val="24"/>
          <w:rtl w:val="0"/>
        </w:rPr>
        <w:t xml:space="preserve">Family Section</w:t>
      </w:r>
    </w:p>
    <w:p w:rsidR="00000000" w:rsidDel="00000000" w:rsidP="00000000" w:rsidRDefault="00000000" w:rsidRPr="00000000" w14:paraId="0000008F">
      <w:pPr>
        <w:spacing w:after="0" w:lineRule="auto"/>
        <w:ind w:left="1440" w:firstLine="0"/>
        <w:rPr>
          <w:rFonts w:ascii="Arial" w:cs="Arial" w:eastAsia="Arial" w:hAnsi="Arial"/>
        </w:rPr>
      </w:pPr>
      <w:r w:rsidDel="00000000" w:rsidR="00000000" w:rsidRPr="00000000">
        <w:rPr>
          <w:rFonts w:ascii="Arial" w:cs="Arial" w:eastAsia="Arial" w:hAnsi="Arial"/>
          <w:rtl w:val="0"/>
        </w:rPr>
        <w:t xml:space="preserve">At the end there is a section for list of family members who are not moving to Canada. For each adult candidate, it should include parents and siblings. For children, it would normally be blank since their family i.e. parents and siblings are moving with them</w:t>
      </w:r>
    </w:p>
    <w:p w:rsidR="00000000" w:rsidDel="00000000" w:rsidP="00000000" w:rsidRDefault="00000000" w:rsidRPr="00000000" w14:paraId="00000090">
      <w:pPr>
        <w:spacing w:after="0" w:lineRule="auto"/>
        <w:ind w:left="720" w:firstLine="0"/>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091">
      <w:pPr>
        <w:spacing w:after="0" w:lineRule="auto"/>
        <w:ind w:left="1440" w:firstLine="0"/>
        <w:rPr>
          <w:rFonts w:ascii="Arial" w:cs="Arial" w:eastAsia="Arial" w:hAnsi="Arial"/>
        </w:rPr>
      </w:pPr>
      <w:r w:rsidDel="00000000" w:rsidR="00000000" w:rsidRPr="00000000">
        <w:rPr>
          <w:rFonts w:ascii="Arial" w:cs="Arial" w:eastAsia="Arial" w:hAnsi="Arial"/>
          <w:shd w:fill="f4cccc" w:val="clear"/>
          <w:rtl w:val="0"/>
        </w:rPr>
        <w:t xml:space="preserve">🚨</w:t>
      </w:r>
      <w:r w:rsidDel="00000000" w:rsidR="00000000" w:rsidRPr="00000000">
        <w:rPr>
          <w:rFonts w:ascii="Arial" w:cs="Arial" w:eastAsia="Arial" w:hAnsi="Arial"/>
          <w:i w:val="1"/>
          <w:shd w:fill="f4cccc" w:val="clear"/>
          <w:rtl w:val="0"/>
        </w:rPr>
        <w:t xml:space="preserve">Something specific to candidates who've spent time in US is needed but Author has no idea about this</w:t>
      </w:r>
      <w:r w:rsidDel="00000000" w:rsidR="00000000" w:rsidRPr="00000000">
        <w:rPr>
          <w:rFonts w:ascii="Arial" w:cs="Arial" w:eastAsia="Arial" w:hAnsi="Arial"/>
          <w:rtl w:val="0"/>
        </w:rPr>
        <w:t xml:space="preserve"> </w:t>
      </w:r>
    </w:p>
    <w:p w:rsidR="00000000" w:rsidDel="00000000" w:rsidP="00000000" w:rsidRDefault="00000000" w:rsidRPr="00000000" w14:paraId="00000092">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3">
      <w:pPr>
        <w:pStyle w:val="Heading4"/>
        <w:numPr>
          <w:ilvl w:val="0"/>
          <w:numId w:val="7"/>
        </w:numPr>
        <w:spacing w:after="0" w:before="0" w:lineRule="auto"/>
        <w:ind w:left="720" w:hanging="360"/>
        <w:rPr>
          <w:rFonts w:ascii="Arial" w:cs="Arial" w:eastAsia="Arial" w:hAnsi="Arial"/>
        </w:rPr>
      </w:pPr>
      <w:bookmarkStart w:colFirst="0" w:colLast="0" w:name="_heading=h.3l18frh" w:id="53"/>
      <w:bookmarkEnd w:id="53"/>
      <w:r w:rsidDel="00000000" w:rsidR="00000000" w:rsidRPr="00000000">
        <w:rPr>
          <w:rFonts w:ascii="Arial" w:cs="Arial" w:eastAsia="Arial" w:hAnsi="Arial"/>
          <w:rtl w:val="0"/>
        </w:rPr>
        <w:t xml:space="preserve">Contact Details</w:t>
      </w:r>
    </w:p>
    <w:p w:rsidR="00000000" w:rsidDel="00000000" w:rsidP="00000000" w:rsidRDefault="00000000" w:rsidRPr="00000000" w14:paraId="00000094">
      <w:pPr>
        <w:numPr>
          <w:ilvl w:val="1"/>
          <w:numId w:val="7"/>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You are asked for your phone number and you can give multiple </w:t>
      </w:r>
    </w:p>
    <w:p w:rsidR="00000000" w:rsidDel="00000000" w:rsidP="00000000" w:rsidRDefault="00000000" w:rsidRPr="00000000" w14:paraId="00000095">
      <w:pPr>
        <w:numPr>
          <w:ilvl w:val="1"/>
          <w:numId w:val="7"/>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Address history needed here for past 10 years, </w:t>
      </w:r>
      <w:r w:rsidDel="00000000" w:rsidR="00000000" w:rsidRPr="00000000">
        <w:rPr>
          <w:rFonts w:ascii="Arial" w:cs="Arial" w:eastAsia="Arial" w:hAnsi="Arial"/>
          <w:b w:val="1"/>
          <w:i w:val="1"/>
          <w:rtl w:val="0"/>
        </w:rPr>
        <w:t xml:space="preserve">but no documented proof is needed for this</w:t>
      </w:r>
      <w:r w:rsidDel="00000000" w:rsidR="00000000" w:rsidRPr="00000000">
        <w:rPr>
          <w:rtl w:val="0"/>
        </w:rPr>
      </w:r>
    </w:p>
    <w:p w:rsidR="00000000" w:rsidDel="00000000" w:rsidP="00000000" w:rsidRDefault="00000000" w:rsidRPr="00000000" w14:paraId="00000096">
      <w:pPr>
        <w:pStyle w:val="Heading4"/>
        <w:numPr>
          <w:ilvl w:val="0"/>
          <w:numId w:val="7"/>
        </w:numPr>
        <w:spacing w:after="0" w:before="0" w:lineRule="auto"/>
        <w:ind w:left="720" w:hanging="360"/>
        <w:rPr>
          <w:rFonts w:ascii="Arial" w:cs="Arial" w:eastAsia="Arial" w:hAnsi="Arial"/>
        </w:rPr>
      </w:pPr>
      <w:bookmarkStart w:colFirst="0" w:colLast="0" w:name="_heading=h.206ipza" w:id="54"/>
      <w:bookmarkEnd w:id="54"/>
      <w:r w:rsidDel="00000000" w:rsidR="00000000" w:rsidRPr="00000000">
        <w:rPr>
          <w:rFonts w:ascii="Arial" w:cs="Arial" w:eastAsia="Arial" w:hAnsi="Arial"/>
          <w:rtl w:val="0"/>
        </w:rPr>
        <w:t xml:space="preserve">Study and languages</w:t>
      </w:r>
    </w:p>
    <w:p w:rsidR="00000000" w:rsidDel="00000000" w:rsidP="00000000" w:rsidRDefault="00000000" w:rsidRPr="00000000" w14:paraId="00000097">
      <w:pPr>
        <w:numPr>
          <w:ilvl w:val="1"/>
          <w:numId w:val="7"/>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In addition to details in EE profile, mother tongue/ native language of candidate is asked for.</w:t>
      </w:r>
    </w:p>
    <w:p w:rsidR="00000000" w:rsidDel="00000000" w:rsidP="00000000" w:rsidRDefault="00000000" w:rsidRPr="00000000" w14:paraId="00000098">
      <w:pPr>
        <w:pStyle w:val="Heading4"/>
        <w:numPr>
          <w:ilvl w:val="0"/>
          <w:numId w:val="7"/>
        </w:numPr>
        <w:spacing w:before="0" w:lineRule="auto"/>
        <w:ind w:left="720" w:hanging="360"/>
        <w:rPr>
          <w:rFonts w:ascii="Arial" w:cs="Arial" w:eastAsia="Arial" w:hAnsi="Arial"/>
        </w:rPr>
      </w:pPr>
      <w:bookmarkStart w:colFirst="0" w:colLast="0" w:name="_heading=h.4k668n3" w:id="55"/>
      <w:bookmarkEnd w:id="55"/>
      <w:r w:rsidDel="00000000" w:rsidR="00000000" w:rsidRPr="00000000">
        <w:rPr>
          <w:rFonts w:ascii="Arial" w:cs="Arial" w:eastAsia="Arial" w:hAnsi="Arial"/>
          <w:rtl w:val="0"/>
        </w:rPr>
        <w:t xml:space="preserve">Work History (FAQs)</w:t>
      </w:r>
    </w:p>
    <w:p w:rsidR="00000000" w:rsidDel="00000000" w:rsidP="00000000" w:rsidRDefault="00000000" w:rsidRPr="00000000" w14:paraId="00000099">
      <w:pPr>
        <w:pStyle w:val="Heading5"/>
        <w:ind w:left="720" w:firstLine="0"/>
        <w:rPr>
          <w:rFonts w:ascii="Arial" w:cs="Arial" w:eastAsia="Arial" w:hAnsi="Arial"/>
          <w:sz w:val="24"/>
          <w:szCs w:val="24"/>
        </w:rPr>
      </w:pPr>
      <w:bookmarkStart w:colFirst="0" w:colLast="0" w:name="_heading=h.2zbgiuw" w:id="56"/>
      <w:bookmarkEnd w:id="56"/>
      <w:r w:rsidDel="00000000" w:rsidR="00000000" w:rsidRPr="00000000">
        <w:rPr>
          <w:rFonts w:ascii="Arial" w:cs="Arial" w:eastAsia="Arial" w:hAnsi="Arial"/>
          <w:sz w:val="24"/>
          <w:szCs w:val="24"/>
          <w:rtl w:val="0"/>
        </w:rPr>
        <w:t xml:space="preserve">Q. When did you become eligible for NOC code you are applying under ?</w:t>
      </w:r>
    </w:p>
    <w:p w:rsidR="00000000" w:rsidDel="00000000" w:rsidP="00000000" w:rsidRDefault="00000000" w:rsidRPr="00000000" w14:paraId="0000009A">
      <w:pPr>
        <w:ind w:left="720" w:firstLine="0"/>
        <w:rPr>
          <w:rFonts w:ascii="Arial" w:cs="Arial" w:eastAsia="Arial" w:hAnsi="Arial"/>
          <w:i w:val="1"/>
        </w:rPr>
      </w:pPr>
      <w:r w:rsidDel="00000000" w:rsidR="00000000" w:rsidRPr="00000000">
        <w:rPr>
          <w:rFonts w:ascii="Arial" w:cs="Arial" w:eastAsia="Arial" w:hAnsi="Arial"/>
          <w:i w:val="1"/>
          <w:rtl w:val="0"/>
        </w:rPr>
        <w:t xml:space="preserve">A. Depends on case to case basis. It can be when you qualified to be an engineer (bachelors/masters) or when you started working in streams associated with your NOC</w:t>
      </w:r>
    </w:p>
    <w:p w:rsidR="00000000" w:rsidDel="00000000" w:rsidP="00000000" w:rsidRDefault="00000000" w:rsidRPr="00000000" w14:paraId="0000009B">
      <w:pPr>
        <w:pStyle w:val="Heading5"/>
        <w:ind w:left="720" w:firstLine="0"/>
        <w:rPr>
          <w:rFonts w:ascii="Arial" w:cs="Arial" w:eastAsia="Arial" w:hAnsi="Arial"/>
          <w:sz w:val="24"/>
          <w:szCs w:val="24"/>
        </w:rPr>
      </w:pPr>
      <w:bookmarkStart w:colFirst="0" w:colLast="0" w:name="_heading=h.1egqt2p" w:id="57"/>
      <w:bookmarkEnd w:id="57"/>
      <w:r w:rsidDel="00000000" w:rsidR="00000000" w:rsidRPr="00000000">
        <w:rPr>
          <w:rFonts w:ascii="Arial" w:cs="Arial" w:eastAsia="Arial" w:hAnsi="Arial"/>
          <w:sz w:val="24"/>
          <w:szCs w:val="24"/>
          <w:rtl w:val="0"/>
        </w:rPr>
        <w:t xml:space="preserve">Q. Was a positive LMIA issued for current work permit?</w:t>
      </w:r>
    </w:p>
    <w:p w:rsidR="00000000" w:rsidDel="00000000" w:rsidP="00000000" w:rsidRDefault="00000000" w:rsidRPr="00000000" w14:paraId="0000009C">
      <w:pPr>
        <w:ind w:left="720" w:firstLine="0"/>
        <w:rPr>
          <w:rFonts w:ascii="Arial" w:cs="Arial" w:eastAsia="Arial" w:hAnsi="Arial"/>
          <w:b w:val="1"/>
          <w:i w:val="1"/>
        </w:rPr>
      </w:pPr>
      <w:r w:rsidDel="00000000" w:rsidR="00000000" w:rsidRPr="00000000">
        <w:rPr>
          <w:rFonts w:ascii="Arial" w:cs="Arial" w:eastAsia="Arial" w:hAnsi="Arial"/>
          <w:i w:val="1"/>
          <w:rtl w:val="0"/>
        </w:rPr>
        <w:t xml:space="preserve">A . No My work permit is exempt from an LMIA for </w:t>
      </w:r>
      <w:r w:rsidDel="00000000" w:rsidR="00000000" w:rsidRPr="00000000">
        <w:rPr>
          <w:rFonts w:ascii="Arial" w:cs="Arial" w:eastAsia="Arial" w:hAnsi="Arial"/>
          <w:b w:val="1"/>
          <w:i w:val="1"/>
          <w:rtl w:val="0"/>
        </w:rPr>
        <w:t xml:space="preserve">other reasons and is employer-specific</w:t>
      </w:r>
    </w:p>
    <w:p w:rsidR="00000000" w:rsidDel="00000000" w:rsidP="00000000" w:rsidRDefault="00000000" w:rsidRPr="00000000" w14:paraId="0000009D">
      <w:pPr>
        <w:pStyle w:val="Heading5"/>
        <w:ind w:left="720" w:firstLine="0"/>
        <w:rPr>
          <w:rFonts w:ascii="Arial" w:cs="Arial" w:eastAsia="Arial" w:hAnsi="Arial"/>
          <w:sz w:val="24"/>
          <w:szCs w:val="24"/>
        </w:rPr>
      </w:pPr>
      <w:bookmarkStart w:colFirst="0" w:colLast="0" w:name="_heading=h.3ygebqi" w:id="58"/>
      <w:bookmarkEnd w:id="58"/>
      <w:r w:rsidDel="00000000" w:rsidR="00000000" w:rsidRPr="00000000">
        <w:rPr>
          <w:rFonts w:ascii="Arial" w:cs="Arial" w:eastAsia="Arial" w:hAnsi="Arial"/>
          <w:sz w:val="24"/>
          <w:szCs w:val="24"/>
          <w:rtl w:val="0"/>
        </w:rPr>
        <w:t xml:space="preserve">Q. What address should I use for contact address of current employer?</w:t>
      </w:r>
    </w:p>
    <w:p w:rsidR="00000000" w:rsidDel="00000000" w:rsidP="00000000" w:rsidRDefault="00000000" w:rsidRPr="00000000" w14:paraId="0000009E">
      <w:pPr>
        <w:ind w:left="720" w:firstLine="0"/>
        <w:rPr>
          <w:rFonts w:ascii="Arial" w:cs="Arial" w:eastAsia="Arial" w:hAnsi="Arial"/>
        </w:rPr>
      </w:pPr>
      <w:r w:rsidDel="00000000" w:rsidR="00000000" w:rsidRPr="00000000">
        <w:rPr>
          <w:rFonts w:ascii="Arial" w:cs="Arial" w:eastAsia="Arial" w:hAnsi="Arial"/>
          <w:i w:val="1"/>
          <w:rtl w:val="0"/>
        </w:rPr>
        <w:t xml:space="preserve">A. Address mentioned in Job Offer letter ( depends if you're in GTA or Halifax)</w:t>
      </w:r>
      <w:r w:rsidDel="00000000" w:rsidR="00000000" w:rsidRPr="00000000">
        <w:rPr>
          <w:rtl w:val="0"/>
        </w:rPr>
      </w:r>
    </w:p>
    <w:p w:rsidR="00000000" w:rsidDel="00000000" w:rsidP="00000000" w:rsidRDefault="00000000" w:rsidRPr="00000000" w14:paraId="0000009F">
      <w:pPr>
        <w:pStyle w:val="Heading4"/>
        <w:numPr>
          <w:ilvl w:val="0"/>
          <w:numId w:val="7"/>
        </w:numPr>
        <w:spacing w:after="0" w:lineRule="auto"/>
        <w:ind w:left="720" w:hanging="360"/>
        <w:rPr>
          <w:rFonts w:ascii="Arial" w:cs="Arial" w:eastAsia="Arial" w:hAnsi="Arial"/>
        </w:rPr>
      </w:pPr>
      <w:bookmarkStart w:colFirst="0" w:colLast="0" w:name="_heading=h.2dlolyb" w:id="59"/>
      <w:bookmarkEnd w:id="59"/>
      <w:r w:rsidDel="00000000" w:rsidR="00000000" w:rsidRPr="00000000">
        <w:rPr>
          <w:rFonts w:ascii="Arial" w:cs="Arial" w:eastAsia="Arial" w:hAnsi="Arial"/>
          <w:rtl w:val="0"/>
        </w:rPr>
        <w:t xml:space="preserve">Personal History</w:t>
      </w:r>
    </w:p>
    <w:p w:rsidR="00000000" w:rsidDel="00000000" w:rsidP="00000000" w:rsidRDefault="00000000" w:rsidRPr="00000000" w14:paraId="000000A0">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Employment, education history, including gaps to be called out as unemployed</w:t>
      </w:r>
    </w:p>
    <w:p w:rsidR="00000000" w:rsidDel="00000000" w:rsidP="00000000" w:rsidRDefault="00000000" w:rsidRPr="00000000" w14:paraId="000000A1">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Travel history to include information on entry and exit into each country apart from country of current residence (i.e. Canada) and Country of Citizenship (i.e. India)</w:t>
      </w:r>
    </w:p>
    <w:p w:rsidR="00000000" w:rsidDel="00000000" w:rsidP="00000000" w:rsidRDefault="00000000" w:rsidRPr="00000000" w14:paraId="000000A2">
      <w:pPr>
        <w:ind w:left="1440" w:firstLine="0"/>
        <w:rPr>
          <w:rFonts w:ascii="Arial" w:cs="Arial" w:eastAsia="Arial" w:hAnsi="Arial"/>
          <w:shd w:fill="f4cccc" w:val="clear"/>
        </w:rPr>
      </w:pPr>
      <w:r w:rsidDel="00000000" w:rsidR="00000000" w:rsidRPr="00000000">
        <w:rPr>
          <w:rFonts w:ascii="Arial" w:cs="Arial" w:eastAsia="Arial" w:hAnsi="Arial"/>
          <w:shd w:fill="f4cccc" w:val="clear"/>
          <w:rtl w:val="0"/>
        </w:rPr>
        <w:t xml:space="preserve">🚨This is used to determine countries for PCC</w:t>
      </w:r>
    </w:p>
    <w:p w:rsidR="00000000" w:rsidDel="00000000" w:rsidP="00000000" w:rsidRDefault="00000000" w:rsidRPr="00000000" w14:paraId="000000A3">
      <w:pPr>
        <w:rPr>
          <w:rFonts w:ascii="Arial" w:cs="Arial" w:eastAsia="Arial" w:hAnsi="Arial"/>
        </w:rPr>
      </w:pPr>
      <w:r w:rsidDel="00000000" w:rsidR="00000000" w:rsidRPr="00000000">
        <w:rPr>
          <w:rtl w:val="0"/>
        </w:rPr>
      </w:r>
    </w:p>
    <w:sectPr>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annoy Kankaria" w:id="0" w:date="2022-11-03T23:50:00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options for doing getting attested marksheet via 3rd party vendors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A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4">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5">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13">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15">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16">
    <w:lvl w:ilvl="0">
      <w:start w:val="2"/>
      <w:numFmt w:val="decimal"/>
      <w:lvlText w:val="%1."/>
      <w:lvlJc w:val="left"/>
      <w:pPr>
        <w:ind w:left="720" w:hanging="360"/>
      </w:pPr>
      <w:rPr/>
    </w:lvl>
    <w:lvl w:ilvl="1">
      <w:start w:val="1"/>
      <w:numFmt w:val="bullet"/>
      <w:lvlText w:val="○"/>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bullet"/>
      <w:lvlText w:val="○"/>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19">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0">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2">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ecure.cic.gc.ca/pp-md/pp-list.aspx" TargetMode="External"/><Relationship Id="rId20" Type="http://schemas.openxmlformats.org/officeDocument/2006/relationships/hyperlink" Target="https://drive.google.com/drive/folders/1f44ucqKPwLPNqNKM1ssMCOB1Kee8DBhX" TargetMode="External"/><Relationship Id="rId42" Type="http://schemas.openxmlformats.org/officeDocument/2006/relationships/hyperlink" Target="https://www.canada.ca/en/immigration-refugees-citizenship/services/new-immigrants/pr-card/apply-renew-replace/photo.html" TargetMode="External"/><Relationship Id="rId41" Type="http://schemas.openxmlformats.org/officeDocument/2006/relationships/hyperlink" Target="https://www.canada.ca/en/immigration-refugees-citizenship/news/notices/2022-foreign-exempt-ime.html" TargetMode="External"/><Relationship Id="rId22" Type="http://schemas.openxmlformats.org/officeDocument/2006/relationships/image" Target="media/image7.png"/><Relationship Id="rId44" Type="http://schemas.openxmlformats.org/officeDocument/2006/relationships/hyperlink" Target="https://drive.google.com/file/d/1a4B_XJ-F_tUt_Jt29fONyDGw0tJcQjSN/view?usp=drivesdk" TargetMode="External"/><Relationship Id="rId21" Type="http://schemas.openxmlformats.org/officeDocument/2006/relationships/image" Target="media/image8.png"/><Relationship Id="rId43" Type="http://schemas.openxmlformats.org/officeDocument/2006/relationships/image" Target="media/image6.jpg"/><Relationship Id="rId24" Type="http://schemas.openxmlformats.org/officeDocument/2006/relationships/image" Target="media/image4.png"/><Relationship Id="rId46" Type="http://schemas.openxmlformats.org/officeDocument/2006/relationships/hyperlink" Target="https://www.canada.ca/en/immigration-refugees-citizenship/services/immigrate-canada/express-entry/documents/proof-funds.html" TargetMode="External"/><Relationship Id="rId23" Type="http://schemas.openxmlformats.org/officeDocument/2006/relationships/image" Target="media/image2.png"/><Relationship Id="rId45" Type="http://schemas.openxmlformats.org/officeDocument/2006/relationships/hyperlink" Target="https://docs.google.com/file/d/113OJAA8ZZ7tleNfFaTR0y2upUvcD3VWg/edit?usp=docslist_api&amp;filetype=mswor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anada.ca/en/immigration-refugees-citizenship/services/immigrate-canada/express-entry/documents/education-assessed/how.html" TargetMode="External"/><Relationship Id="rId26" Type="http://schemas.openxmlformats.org/officeDocument/2006/relationships/image" Target="media/image1.png"/><Relationship Id="rId25" Type="http://schemas.openxmlformats.org/officeDocument/2006/relationships/hyperlink" Target="https://www.canada.ca/en/immigration-refugees-citizenship/services/application/account.html" TargetMode="External"/><Relationship Id="rId47" Type="http://schemas.openxmlformats.org/officeDocument/2006/relationships/hyperlink" Target="https://docs.google.com/document/d/1h3C1hJqeAt3ixfg3Fjn8FO8QMPlxl2zL/edit?usp=drivesdk&amp;ouid=103712271468386536015&amp;rtpof=true&amp;sd=true" TargetMode="External"/><Relationship Id="rId28" Type="http://schemas.openxmlformats.org/officeDocument/2006/relationships/image" Target="media/image5.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cic.gc.ca/english/immigrate/skilled/crs-tool.asp"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canada.ca/en/immigration-refugees-citizenship/services/immigrate-canada/express-entry/submit-profile/rounds-invitations.html" TargetMode="External"/><Relationship Id="rId30" Type="http://schemas.openxmlformats.org/officeDocument/2006/relationships/hyperlink" Target="https://moving2canada.com/comprehensive-ranking-system-express-entry/" TargetMode="External"/><Relationship Id="rId11" Type="http://schemas.openxmlformats.org/officeDocument/2006/relationships/hyperlink" Target="https://noc.esdc.gc.ca/" TargetMode="External"/><Relationship Id="rId33" Type="http://schemas.openxmlformats.org/officeDocument/2006/relationships/image" Target="media/image9.png"/><Relationship Id="rId10" Type="http://schemas.openxmlformats.org/officeDocument/2006/relationships/hyperlink" Target="https://www.wes.org/ca/" TargetMode="External"/><Relationship Id="rId32" Type="http://schemas.openxmlformats.org/officeDocument/2006/relationships/hyperlink" Target="https://www.canada.ca/en/immigration-refugees-citizenship/services/immigrate-canada/express-entry/eligibility/criteria-comprehensive-ranking-system/grid.html" TargetMode="External"/><Relationship Id="rId13" Type="http://schemas.openxmlformats.org/officeDocument/2006/relationships/hyperlink" Target="https://www.canada.ca/en/immigration-refugees-citizenship/services/immigrate-canada/express-entry/documents/language-requirements/language-testing.html" TargetMode="External"/><Relationship Id="rId35" Type="http://schemas.openxmlformats.org/officeDocument/2006/relationships/hyperlink" Target="https://www.rcmp-grc.gc.ca/en/criminal-record-checks" TargetMode="External"/><Relationship Id="rId12" Type="http://schemas.openxmlformats.org/officeDocument/2006/relationships/hyperlink" Target="https://www.statcan.gc.ca/en/statistical-programs/document/noc2016v1_3-noc2021v1_0#wb-auto-2" TargetMode="External"/><Relationship Id="rId34" Type="http://schemas.openxmlformats.org/officeDocument/2006/relationships/hyperlink" Target="https://www.blsindia-canada.com/pol_clr_cert.php" TargetMode="External"/><Relationship Id="rId15" Type="http://schemas.openxmlformats.org/officeDocument/2006/relationships/hyperlink" Target="https://youtu.be/Zx-JcXsbUqQ" TargetMode="External"/><Relationship Id="rId37" Type="http://schemas.openxmlformats.org/officeDocument/2006/relationships/hyperlink" Target="https://docs.google.com/document/d/1ZT8_RTMR_C_1BoM2EJBE9bm7kx_zCWaFSyMp8DMhduU/edit" TargetMode="External"/><Relationship Id="rId14" Type="http://schemas.openxmlformats.org/officeDocument/2006/relationships/hyperlink" Target="http://www.ielts.org/" TargetMode="External"/><Relationship Id="rId36" Type="http://schemas.openxmlformats.org/officeDocument/2006/relationships/hyperlink" Target="https://www.fbi.gov/services/cjis/identity-history-summary-checks" TargetMode="External"/><Relationship Id="rId17" Type="http://schemas.openxmlformats.org/officeDocument/2006/relationships/hyperlink" Target="http://www.celpip.ca/" TargetMode="External"/><Relationship Id="rId39" Type="http://schemas.openxmlformats.org/officeDocument/2006/relationships/hyperlink" Target="https://www.f1fingerprint.ca/burlington?gclid=EAIaIQobChMI6MTBzZig9QIVIm1vBB1gZwz4EAAYASAAEg" TargetMode="External"/><Relationship Id="rId16" Type="http://schemas.openxmlformats.org/officeDocument/2006/relationships/hyperlink" Target="https://youtube.com/c/E2IELTS" TargetMode="External"/><Relationship Id="rId38" Type="http://schemas.openxmlformats.org/officeDocument/2006/relationships/hyperlink" Target="https://www.fips.ca" TargetMode="External"/><Relationship Id="rId19" Type="http://schemas.openxmlformats.org/officeDocument/2006/relationships/hyperlink" Target="https://youtube.com/c/MadEnglishTV" TargetMode="External"/><Relationship Id="rId18" Type="http://schemas.openxmlformats.org/officeDocument/2006/relationships/hyperlink" Target="https://youtu.be/UWvjZAFtIk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iSoecjPeAFIeiLH0LTOF4N9nkA==">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