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23" w:rsidRPr="002B2B23" w:rsidRDefault="002B2B23" w:rsidP="002B2B23">
      <w:pPr>
        <w:spacing w:after="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Engineering Thermodynamics</w:t>
      </w:r>
    </w:p>
    <w:p w:rsidR="0089318B" w:rsidRDefault="0089318B" w:rsidP="002B2B23">
      <w:pPr>
        <w:spacing w:after="80"/>
        <w:rPr>
          <w:rFonts w:ascii="Times New Roman" w:hAnsi="Times New Roman" w:cs="Times New Roman"/>
          <w:b/>
        </w:rPr>
      </w:pPr>
      <w:r w:rsidRPr="002B2B23">
        <w:rPr>
          <w:rFonts w:ascii="Times New Roman" w:hAnsi="Times New Roman" w:cs="Times New Roman"/>
          <w:b/>
        </w:rPr>
        <w:t>Tutorial-2</w:t>
      </w:r>
      <w:r w:rsidR="002B2B23" w:rsidRPr="002B2B23">
        <w:rPr>
          <w:rFonts w:ascii="Times New Roman" w:hAnsi="Times New Roman" w:cs="Times New Roman"/>
          <w:b/>
        </w:rPr>
        <w:tab/>
      </w:r>
      <w:r w:rsidR="002B2B23" w:rsidRPr="002B2B23">
        <w:rPr>
          <w:rFonts w:ascii="Times New Roman" w:hAnsi="Times New Roman" w:cs="Times New Roman"/>
          <w:b/>
        </w:rPr>
        <w:tab/>
      </w:r>
      <w:r w:rsidR="002B2B23" w:rsidRPr="002B2B23">
        <w:rPr>
          <w:rFonts w:ascii="Times New Roman" w:hAnsi="Times New Roman" w:cs="Times New Roman"/>
          <w:b/>
        </w:rPr>
        <w:tab/>
      </w:r>
      <w:r w:rsidR="002B2B23" w:rsidRPr="002B2B23">
        <w:rPr>
          <w:rFonts w:ascii="Times New Roman" w:hAnsi="Times New Roman" w:cs="Times New Roman"/>
          <w:b/>
        </w:rPr>
        <w:tab/>
      </w:r>
      <w:r w:rsidR="002B2B23" w:rsidRPr="002B2B23">
        <w:rPr>
          <w:rFonts w:ascii="Times New Roman" w:hAnsi="Times New Roman" w:cs="Times New Roman"/>
          <w:b/>
        </w:rPr>
        <w:tab/>
      </w:r>
      <w:r w:rsidR="002B2B23" w:rsidRPr="002B2B23">
        <w:rPr>
          <w:rFonts w:ascii="Times New Roman" w:hAnsi="Times New Roman" w:cs="Times New Roman"/>
          <w:b/>
        </w:rPr>
        <w:tab/>
      </w:r>
      <w:r w:rsidR="00FE7709">
        <w:rPr>
          <w:rFonts w:ascii="Times New Roman" w:hAnsi="Times New Roman" w:cs="Times New Roman"/>
          <w:b/>
        </w:rPr>
        <w:tab/>
      </w:r>
      <w:r w:rsidRPr="002B2B23">
        <w:rPr>
          <w:rFonts w:ascii="Times New Roman" w:hAnsi="Times New Roman" w:cs="Times New Roman"/>
          <w:b/>
        </w:rPr>
        <w:t>Properties of pure substances</w:t>
      </w:r>
    </w:p>
    <w:p w:rsidR="00203CD3" w:rsidRPr="008B3C9E" w:rsidRDefault="00203CD3" w:rsidP="00A24B65">
      <w:pPr>
        <w:pStyle w:val="ListParagraph"/>
        <w:widowControl w:val="0"/>
        <w:numPr>
          <w:ilvl w:val="0"/>
          <w:numId w:val="4"/>
        </w:numPr>
        <w:suppressAutoHyphens/>
        <w:spacing w:after="120" w:line="23" w:lineRule="atLeast"/>
        <w:ind w:left="360" w:right="-27"/>
        <w:contextualSpacing w:val="0"/>
        <w:jc w:val="both"/>
        <w:rPr>
          <w:rFonts w:ascii="Times New Roman" w:eastAsia="Times New Roman" w:hAnsi="Times New Roman" w:cs="Times New Roman"/>
          <w:color w:val="000000"/>
        </w:rPr>
      </w:pPr>
      <w:r w:rsidRPr="008B3C9E">
        <w:rPr>
          <w:rFonts w:ascii="Times New Roman" w:eastAsia="Times New Roman" w:hAnsi="Times New Roman" w:cs="Times New Roman"/>
          <w:color w:val="000000"/>
        </w:rPr>
        <w:t>Fill out the following table for water</w:t>
      </w:r>
    </w:p>
    <w:p w:rsidR="00203CD3" w:rsidRPr="008B3C9E" w:rsidRDefault="00203CD3" w:rsidP="00A24B65">
      <w:pPr>
        <w:pStyle w:val="ListParagraph"/>
        <w:widowControl w:val="0"/>
        <w:numPr>
          <w:ilvl w:val="1"/>
          <w:numId w:val="4"/>
        </w:numPr>
        <w:suppressAutoHyphens/>
        <w:spacing w:after="120" w:line="23" w:lineRule="atLeast"/>
        <w:ind w:left="720" w:right="-27"/>
        <w:contextualSpacing w:val="0"/>
        <w:jc w:val="both"/>
        <w:rPr>
          <w:rFonts w:ascii="Times New Roman" w:eastAsia="Times New Roman" w:hAnsi="Times New Roman" w:cs="Times New Roman"/>
          <w:color w:val="000000"/>
        </w:rPr>
      </w:pPr>
      <w:r w:rsidRPr="008B3C9E">
        <w:rPr>
          <w:rFonts w:ascii="Times New Roman" w:eastAsia="Times New Roman" w:hAnsi="Times New Roman" w:cs="Times New Roman"/>
          <w:color w:val="000000"/>
        </w:rPr>
        <w:t xml:space="preserve">p=500 </w:t>
      </w:r>
      <w:proofErr w:type="spellStart"/>
      <w:r w:rsidRPr="008B3C9E">
        <w:rPr>
          <w:rFonts w:ascii="Times New Roman" w:eastAsia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>, T= 20 C. find v, x</w:t>
      </w:r>
      <w:r w:rsidR="003B120B" w:rsidRPr="008B3C9E">
        <w:rPr>
          <w:rFonts w:ascii="Times New Roman" w:eastAsia="Times New Roman" w:hAnsi="Times New Roman" w:cs="Times New Roman"/>
          <w:color w:val="000000"/>
        </w:rPr>
        <w:t xml:space="preserve"> (b) 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p=500 </w:t>
      </w:r>
      <w:proofErr w:type="spellStart"/>
      <w:r w:rsidRPr="008B3C9E">
        <w:rPr>
          <w:rFonts w:ascii="Times New Roman" w:eastAsia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>, v=0.2 m3/kg. Find T,</w:t>
      </w:r>
      <w:r w:rsidR="00284028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eastAsia="Times New Roman" w:hAnsi="Times New Roman" w:cs="Times New Roman"/>
          <w:color w:val="000000"/>
        </w:rPr>
        <w:t>x</w:t>
      </w:r>
      <w:r w:rsidR="003B120B" w:rsidRPr="008B3C9E">
        <w:rPr>
          <w:rFonts w:ascii="Times New Roman" w:eastAsia="Times New Roman" w:hAnsi="Times New Roman" w:cs="Times New Roman"/>
          <w:color w:val="000000"/>
        </w:rPr>
        <w:t xml:space="preserve"> (c) 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p=1400 </w:t>
      </w:r>
      <w:proofErr w:type="spellStart"/>
      <w:r w:rsidRPr="008B3C9E">
        <w:rPr>
          <w:rFonts w:ascii="Times New Roman" w:eastAsia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>, T=200. Find v,</w:t>
      </w:r>
      <w:r w:rsidR="00284028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eastAsia="Times New Roman" w:hAnsi="Times New Roman" w:cs="Times New Roman"/>
          <w:color w:val="000000"/>
        </w:rPr>
        <w:t>x</w:t>
      </w:r>
      <w:r w:rsidR="003B120B" w:rsidRPr="008B3C9E">
        <w:rPr>
          <w:rFonts w:ascii="Times New Roman" w:eastAsia="Times New Roman" w:hAnsi="Times New Roman" w:cs="Times New Roman"/>
          <w:color w:val="000000"/>
        </w:rPr>
        <w:t xml:space="preserve"> (d) </w:t>
      </w:r>
      <w:r w:rsidRPr="008B3C9E">
        <w:rPr>
          <w:rFonts w:ascii="Times New Roman" w:eastAsia="Times New Roman" w:hAnsi="Times New Roman" w:cs="Times New Roman"/>
          <w:color w:val="000000"/>
        </w:rPr>
        <w:t>T=300, x=0.8. Find v,</w:t>
      </w:r>
      <w:r w:rsidR="00284028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eastAsia="Times New Roman" w:hAnsi="Times New Roman" w:cs="Times New Roman"/>
          <w:color w:val="000000"/>
        </w:rPr>
        <w:t>p.</w:t>
      </w:r>
      <w:r w:rsidR="001369C3">
        <w:rPr>
          <w:rFonts w:ascii="Times New Roman" w:eastAsia="Times New Roman" w:hAnsi="Times New Roman" w:cs="Times New Roman"/>
          <w:color w:val="000000"/>
        </w:rPr>
        <w:t xml:space="preserve"> Show the states on p – v or T – v diagrams.</w:t>
      </w:r>
    </w:p>
    <w:p w:rsidR="00203CD3" w:rsidRPr="008B3C9E" w:rsidRDefault="00203CD3" w:rsidP="00A24B65">
      <w:pPr>
        <w:pStyle w:val="ListParagraph"/>
        <w:widowControl w:val="0"/>
        <w:numPr>
          <w:ilvl w:val="0"/>
          <w:numId w:val="4"/>
        </w:numPr>
        <w:suppressAutoHyphens/>
        <w:spacing w:after="120" w:line="23" w:lineRule="atLeast"/>
        <w:ind w:left="360" w:right="-27"/>
        <w:contextualSpacing w:val="0"/>
        <w:jc w:val="both"/>
        <w:rPr>
          <w:rFonts w:ascii="Times New Roman" w:hAnsi="Times New Roman" w:cs="Times New Roman"/>
          <w:color w:val="000000"/>
        </w:rPr>
      </w:pPr>
      <w:r w:rsidRPr="008B3C9E">
        <w:rPr>
          <w:rFonts w:ascii="Times New Roman" w:hAnsi="Times New Roman" w:cs="Times New Roman"/>
          <w:color w:val="000000"/>
        </w:rPr>
        <w:t>A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sealed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rigid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vessel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has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volume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of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1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m</w:t>
      </w:r>
      <w:r w:rsidRPr="008B3C9E">
        <w:rPr>
          <w:rFonts w:ascii="Times New Roman" w:hAnsi="Times New Roman" w:cs="Times New Roman"/>
          <w:color w:val="000000"/>
          <w:vertAlign w:val="superscript"/>
        </w:rPr>
        <w:t>3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and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contains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2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kg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of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water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at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100 °C.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The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vessel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is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now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heated.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If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a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safety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pressure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valve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is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installed,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at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what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pressure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should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the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valve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be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set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to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have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a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maximum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temperature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of</w:t>
      </w:r>
      <w:r w:rsidRPr="008B3C9E">
        <w:rPr>
          <w:rFonts w:ascii="Times New Roman" w:eastAsia="Times New Roman" w:hAnsi="Times New Roman" w:cs="Times New Roman"/>
          <w:color w:val="000000"/>
        </w:rPr>
        <w:t xml:space="preserve"> </w:t>
      </w:r>
      <w:r w:rsidRPr="008B3C9E">
        <w:rPr>
          <w:rFonts w:ascii="Times New Roman" w:hAnsi="Times New Roman" w:cs="Times New Roman"/>
          <w:color w:val="000000"/>
        </w:rPr>
        <w:t>200 °C?</w:t>
      </w:r>
    </w:p>
    <w:p w:rsidR="00203CD3" w:rsidRPr="008B3C9E" w:rsidRDefault="00203CD3" w:rsidP="00A24B65">
      <w:pPr>
        <w:pStyle w:val="ListParagraph"/>
        <w:widowControl w:val="0"/>
        <w:numPr>
          <w:ilvl w:val="0"/>
          <w:numId w:val="4"/>
        </w:numPr>
        <w:suppressAutoHyphens/>
        <w:spacing w:after="120" w:line="23" w:lineRule="atLeast"/>
        <w:ind w:left="360" w:right="-27"/>
        <w:contextualSpacing w:val="0"/>
        <w:jc w:val="both"/>
        <w:rPr>
          <w:rFonts w:ascii="Times New Roman" w:eastAsia="Times New Roman" w:hAnsi="Times New Roman" w:cs="Times New Roman"/>
          <w:color w:val="000000"/>
        </w:rPr>
      </w:pPr>
      <w:r w:rsidRPr="008B3C9E">
        <w:rPr>
          <w:rFonts w:ascii="Times New Roman" w:eastAsia="Times New Roman" w:hAnsi="Times New Roman" w:cs="Times New Roman"/>
          <w:color w:val="000000"/>
        </w:rPr>
        <w:t xml:space="preserve">Saturated water vapor at 200 </w:t>
      </w:r>
      <w:proofErr w:type="spellStart"/>
      <w:r w:rsidRPr="008B3C9E">
        <w:rPr>
          <w:rFonts w:ascii="Times New Roman" w:eastAsia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 xml:space="preserve"> is in a constant pressure piston cylinder. At this state the piston is 0.1 m from the cylinder bottom. How much is this distance and the temperature if the water is cooled to occupy half the original volume?</w:t>
      </w:r>
      <w:r w:rsidR="004802A4">
        <w:rPr>
          <w:rFonts w:ascii="Times New Roman" w:eastAsia="Times New Roman" w:hAnsi="Times New Roman" w:cs="Times New Roman"/>
          <w:color w:val="000000"/>
        </w:rPr>
        <w:t>x</w:t>
      </w:r>
      <w:r w:rsidR="004802A4" w:rsidRPr="004802A4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802A4">
        <w:rPr>
          <w:rFonts w:ascii="Times New Roman" w:eastAsia="Times New Roman" w:hAnsi="Times New Roman" w:cs="Times New Roman"/>
          <w:color w:val="000000"/>
        </w:rPr>
        <w:t>=0.4994</w:t>
      </w:r>
    </w:p>
    <w:p w:rsidR="00203CD3" w:rsidRPr="008B3C9E" w:rsidRDefault="00203CD3" w:rsidP="00A24B65">
      <w:pPr>
        <w:pStyle w:val="ListParagraph"/>
        <w:widowControl w:val="0"/>
        <w:numPr>
          <w:ilvl w:val="0"/>
          <w:numId w:val="4"/>
        </w:numPr>
        <w:suppressAutoHyphens/>
        <w:autoSpaceDE w:val="0"/>
        <w:spacing w:before="60" w:after="120" w:line="23" w:lineRule="atLeast"/>
        <w:ind w:left="360" w:right="-27"/>
        <w:contextualSpacing w:val="0"/>
        <w:jc w:val="both"/>
        <w:rPr>
          <w:rFonts w:ascii="Times New Roman" w:eastAsia="Times New Roman" w:hAnsi="Times New Roman" w:cs="Times New Roman"/>
          <w:color w:val="000000"/>
        </w:rPr>
      </w:pPr>
      <w:r w:rsidRPr="008B3C9E">
        <w:rPr>
          <w:rFonts w:ascii="Times New Roman" w:eastAsia="Times New Roman" w:hAnsi="Times New Roman" w:cs="Times New Roman"/>
          <w:color w:val="000000"/>
        </w:rPr>
        <w:t xml:space="preserve">Water </w:t>
      </w:r>
      <w:proofErr w:type="spellStart"/>
      <w:r w:rsidRPr="008B3C9E">
        <w:rPr>
          <w:rFonts w:ascii="Times New Roman" w:eastAsia="Times New Roman" w:hAnsi="Times New Roman" w:cs="Times New Roman"/>
          <w:color w:val="000000"/>
        </w:rPr>
        <w:t>vapour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 xml:space="preserve"> is heated in a closed rigid tank from saturated </w:t>
      </w:r>
      <w:proofErr w:type="spellStart"/>
      <w:r w:rsidRPr="008B3C9E">
        <w:rPr>
          <w:rFonts w:ascii="Times New Roman" w:eastAsia="Times New Roman" w:hAnsi="Times New Roman" w:cs="Times New Roman"/>
          <w:color w:val="000000"/>
        </w:rPr>
        <w:t>vapour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 xml:space="preserve"> at 160 </w:t>
      </w:r>
      <w:proofErr w:type="spellStart"/>
      <w:r w:rsidR="00362A95" w:rsidRPr="00362A95">
        <w:rPr>
          <w:rFonts w:ascii="Times New Roman" w:eastAsia="Times New Roman" w:hAnsi="Times New Roman" w:cs="Times New Roman"/>
          <w:color w:val="000000"/>
          <w:vertAlign w:val="superscript"/>
        </w:rPr>
        <w:t>o</w:t>
      </w:r>
      <w:r w:rsidRPr="008B3C9E">
        <w:rPr>
          <w:rFonts w:ascii="Times New Roman" w:eastAsia="Times New Roman" w:hAnsi="Times New Roman" w:cs="Times New Roman"/>
          <w:color w:val="000000"/>
        </w:rPr>
        <w:t>C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 xml:space="preserve"> to a final temperature of 400 </w:t>
      </w:r>
      <w:proofErr w:type="spellStart"/>
      <w:r w:rsidR="00362A95" w:rsidRPr="00362A95">
        <w:rPr>
          <w:rFonts w:ascii="Times New Roman" w:eastAsia="Times New Roman" w:hAnsi="Times New Roman" w:cs="Times New Roman"/>
          <w:color w:val="000000"/>
          <w:vertAlign w:val="superscript"/>
        </w:rPr>
        <w:t>o</w:t>
      </w:r>
      <w:r w:rsidRPr="008B3C9E">
        <w:rPr>
          <w:rFonts w:ascii="Times New Roman" w:eastAsia="Times New Roman" w:hAnsi="Times New Roman" w:cs="Times New Roman"/>
          <w:color w:val="000000"/>
        </w:rPr>
        <w:t>C.</w:t>
      </w:r>
      <w:proofErr w:type="spellEnd"/>
      <w:r w:rsidRPr="008B3C9E">
        <w:rPr>
          <w:rFonts w:ascii="Times New Roman" w:eastAsia="Times New Roman" w:hAnsi="Times New Roman" w:cs="Times New Roman"/>
          <w:color w:val="000000"/>
        </w:rPr>
        <w:t xml:space="preserve"> determine the initial and final pressures, in bar, and sketch the processes on T-v and p-v diagrams.</w:t>
      </w:r>
      <w:r w:rsidR="004802A4">
        <w:rPr>
          <w:rFonts w:ascii="Times New Roman" w:eastAsia="Times New Roman" w:hAnsi="Times New Roman" w:cs="Times New Roman"/>
          <w:color w:val="000000"/>
        </w:rPr>
        <w:t xml:space="preserve"> 617.7, 998.4 </w:t>
      </w:r>
      <w:proofErr w:type="spellStart"/>
      <w:r w:rsidR="004802A4">
        <w:rPr>
          <w:rFonts w:ascii="Times New Roman" w:eastAsia="Times New Roman" w:hAnsi="Times New Roman" w:cs="Times New Roman"/>
          <w:color w:val="000000"/>
        </w:rPr>
        <w:t>kPa</w:t>
      </w:r>
      <w:proofErr w:type="spellEnd"/>
    </w:p>
    <w:p w:rsidR="00203CD3" w:rsidRPr="008B3C9E" w:rsidRDefault="00203CD3" w:rsidP="00A24B65">
      <w:pPr>
        <w:pStyle w:val="ListParagraph"/>
        <w:numPr>
          <w:ilvl w:val="0"/>
          <w:numId w:val="4"/>
        </w:numPr>
        <w:spacing w:after="120" w:line="23" w:lineRule="atLeast"/>
        <w:ind w:left="360" w:right="-27"/>
        <w:contextualSpacing w:val="0"/>
        <w:jc w:val="both"/>
        <w:rPr>
          <w:rFonts w:ascii="Times New Roman" w:hAnsi="Times New Roman" w:cs="Times New Roman"/>
          <w:color w:val="000000"/>
        </w:rPr>
      </w:pPr>
      <w:r w:rsidRPr="008B3C9E">
        <w:rPr>
          <w:rFonts w:ascii="Times New Roman" w:hAnsi="Times New Roman" w:cs="Times New Roman"/>
          <w:color w:val="000000"/>
        </w:rPr>
        <w:t xml:space="preserve">A piston/cylinder arrangement is loaded with a linear spring and the outside atmosphere. It contains water at 5 </w:t>
      </w:r>
      <w:proofErr w:type="spellStart"/>
      <w:r w:rsidRPr="008B3C9E">
        <w:rPr>
          <w:rFonts w:ascii="Times New Roman" w:hAnsi="Times New Roman" w:cs="Times New Roman"/>
          <w:color w:val="000000"/>
        </w:rPr>
        <w:t>MPa</w:t>
      </w:r>
      <w:proofErr w:type="spellEnd"/>
      <w:r w:rsidRPr="008B3C9E">
        <w:rPr>
          <w:rFonts w:ascii="Times New Roman" w:hAnsi="Times New Roman" w:cs="Times New Roman"/>
          <w:color w:val="000000"/>
        </w:rPr>
        <w:t>, 400°C with the volume being 0.1 m</w:t>
      </w:r>
      <w:r w:rsidRPr="00703B6D">
        <w:rPr>
          <w:rFonts w:ascii="Times New Roman" w:hAnsi="Times New Roman" w:cs="Times New Roman"/>
          <w:color w:val="000000"/>
          <w:vertAlign w:val="superscript"/>
        </w:rPr>
        <w:t>3</w:t>
      </w:r>
      <w:r w:rsidRPr="008B3C9E">
        <w:rPr>
          <w:rFonts w:ascii="Times New Roman" w:hAnsi="Times New Roman" w:cs="Times New Roman"/>
          <w:color w:val="000000"/>
        </w:rPr>
        <w:t xml:space="preserve">. If the piston is at the bottom, the spring exerts a force such that </w:t>
      </w:r>
      <w:proofErr w:type="spellStart"/>
      <w:r w:rsidRPr="008B3C9E">
        <w:rPr>
          <w:rFonts w:ascii="Times New Roman" w:hAnsi="Times New Roman" w:cs="Times New Roman"/>
          <w:color w:val="000000"/>
        </w:rPr>
        <w:t>P</w:t>
      </w:r>
      <w:r w:rsidRPr="00362A95">
        <w:rPr>
          <w:rFonts w:ascii="Times New Roman" w:hAnsi="Times New Roman" w:cs="Times New Roman"/>
          <w:color w:val="000000"/>
          <w:vertAlign w:val="subscript"/>
        </w:rPr>
        <w:t>lift</w:t>
      </w:r>
      <w:proofErr w:type="spellEnd"/>
      <w:r w:rsidRPr="008B3C9E">
        <w:rPr>
          <w:rFonts w:ascii="Times New Roman" w:hAnsi="Times New Roman" w:cs="Times New Roman"/>
          <w:color w:val="000000"/>
        </w:rPr>
        <w:t xml:space="preserve"> = 200 </w:t>
      </w:r>
      <w:proofErr w:type="spellStart"/>
      <w:r w:rsidRPr="008B3C9E">
        <w:rPr>
          <w:rFonts w:ascii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hAnsi="Times New Roman" w:cs="Times New Roman"/>
          <w:color w:val="000000"/>
        </w:rPr>
        <w:t xml:space="preserve">. The system now cools until the pressure reaches 1200 </w:t>
      </w:r>
      <w:proofErr w:type="spellStart"/>
      <w:r w:rsidRPr="008B3C9E">
        <w:rPr>
          <w:rFonts w:ascii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hAnsi="Times New Roman" w:cs="Times New Roman"/>
          <w:color w:val="000000"/>
        </w:rPr>
        <w:t>. Find the mass of water, the final state (T</w:t>
      </w:r>
      <w:r w:rsidRPr="008B3C9E">
        <w:rPr>
          <w:rFonts w:ascii="Times New Roman" w:hAnsi="Times New Roman" w:cs="Times New Roman"/>
          <w:color w:val="000000"/>
          <w:vertAlign w:val="subscript"/>
        </w:rPr>
        <w:t>2</w:t>
      </w:r>
      <w:r w:rsidRPr="008B3C9E">
        <w:rPr>
          <w:rFonts w:ascii="Times New Roman" w:hAnsi="Times New Roman" w:cs="Times New Roman"/>
          <w:color w:val="000000"/>
        </w:rPr>
        <w:t>, v</w:t>
      </w:r>
      <w:r w:rsidRPr="008B3C9E">
        <w:rPr>
          <w:rFonts w:ascii="Times New Roman" w:hAnsi="Times New Roman" w:cs="Times New Roman"/>
          <w:color w:val="000000"/>
          <w:vertAlign w:val="subscript"/>
        </w:rPr>
        <w:t>2</w:t>
      </w:r>
      <w:r w:rsidRPr="008B3C9E">
        <w:rPr>
          <w:rFonts w:ascii="Times New Roman" w:hAnsi="Times New Roman" w:cs="Times New Roman"/>
          <w:color w:val="000000"/>
        </w:rPr>
        <w:t>) and plot the P–v diagram for the process.</w:t>
      </w:r>
      <w:r w:rsidR="00824E61">
        <w:rPr>
          <w:rFonts w:ascii="Times New Roman" w:hAnsi="Times New Roman" w:cs="Times New Roman"/>
          <w:color w:val="000000"/>
        </w:rPr>
        <w:t xml:space="preserve"> x</w:t>
      </w:r>
      <w:r w:rsidR="00824E61" w:rsidRPr="00824E61">
        <w:rPr>
          <w:rFonts w:ascii="Times New Roman" w:hAnsi="Times New Roman" w:cs="Times New Roman"/>
          <w:color w:val="000000"/>
          <w:vertAlign w:val="subscript"/>
        </w:rPr>
        <w:t>2</w:t>
      </w:r>
      <w:r w:rsidR="00824E61">
        <w:rPr>
          <w:rFonts w:ascii="Times New Roman" w:hAnsi="Times New Roman" w:cs="Times New Roman"/>
          <w:color w:val="000000"/>
        </w:rPr>
        <w:t>=0.06724</w:t>
      </w:r>
    </w:p>
    <w:p w:rsidR="00203CD3" w:rsidRPr="008B3C9E" w:rsidRDefault="00203CD3" w:rsidP="00A24B65">
      <w:pPr>
        <w:pStyle w:val="ListParagraph"/>
        <w:numPr>
          <w:ilvl w:val="0"/>
          <w:numId w:val="4"/>
        </w:numPr>
        <w:spacing w:after="120" w:line="23" w:lineRule="atLeast"/>
        <w:ind w:left="360" w:right="-27"/>
        <w:contextualSpacing w:val="0"/>
        <w:jc w:val="both"/>
        <w:rPr>
          <w:rFonts w:ascii="Times New Roman" w:hAnsi="Times New Roman" w:cs="Times New Roman"/>
          <w:color w:val="000000"/>
        </w:rPr>
      </w:pPr>
      <w:r w:rsidRPr="008B3C9E">
        <w:rPr>
          <w:rFonts w:ascii="Times New Roman" w:hAnsi="Times New Roman" w:cs="Times New Roman"/>
          <w:color w:val="000000"/>
        </w:rPr>
        <w:t xml:space="preserve">A cylinder/piston arrangement contains water at 105°C, 85% quality with a volume of 1 L. The system is heated, causing the piston to rise and encounter a linear spring as shown in Fig. At this point the volume is 1.5 L, piston diameter is 150 mm, and the spring constant is 100 N/mm. The heating continues, so the piston compresses the spring. What is the cylinder temperature when the pressure reaches 200 </w:t>
      </w:r>
      <w:proofErr w:type="spellStart"/>
      <w:r w:rsidRPr="008B3C9E">
        <w:rPr>
          <w:rFonts w:ascii="Times New Roman" w:hAnsi="Times New Roman" w:cs="Times New Roman"/>
          <w:color w:val="000000"/>
        </w:rPr>
        <w:t>kPa</w:t>
      </w:r>
      <w:proofErr w:type="spellEnd"/>
      <w:r w:rsidRPr="008B3C9E">
        <w:rPr>
          <w:rFonts w:ascii="Times New Roman" w:hAnsi="Times New Roman" w:cs="Times New Roman"/>
          <w:color w:val="000000"/>
        </w:rPr>
        <w:t>?</w:t>
      </w:r>
      <w:r w:rsidR="00824E61">
        <w:rPr>
          <w:rFonts w:ascii="Times New Roman" w:hAnsi="Times New Roman" w:cs="Times New Roman"/>
          <w:color w:val="000000"/>
        </w:rPr>
        <w:t xml:space="preserve"> 641.6 </w:t>
      </w:r>
      <w:proofErr w:type="spellStart"/>
      <w:r w:rsidR="00824E61">
        <w:rPr>
          <w:rFonts w:ascii="Times New Roman" w:hAnsi="Times New Roman" w:cs="Times New Roman"/>
          <w:color w:val="000000"/>
          <w:vertAlign w:val="superscript"/>
        </w:rPr>
        <w:t>o</w:t>
      </w:r>
      <w:r w:rsidR="00824E61">
        <w:rPr>
          <w:rFonts w:ascii="Times New Roman" w:hAnsi="Times New Roman" w:cs="Times New Roman"/>
          <w:color w:val="000000"/>
        </w:rPr>
        <w:t>C</w:t>
      </w:r>
      <w:proofErr w:type="spellEnd"/>
    </w:p>
    <w:p w:rsidR="00C023AB" w:rsidRPr="008B3C9E" w:rsidRDefault="00C023AB" w:rsidP="00A24B65">
      <w:pPr>
        <w:pStyle w:val="ListParagraph"/>
        <w:numPr>
          <w:ilvl w:val="0"/>
          <w:numId w:val="4"/>
        </w:numPr>
        <w:spacing w:after="120" w:line="23" w:lineRule="atLeast"/>
        <w:ind w:left="360" w:right="-27"/>
        <w:contextualSpacing w:val="0"/>
        <w:jc w:val="both"/>
        <w:rPr>
          <w:rFonts w:ascii="Times New Roman" w:hAnsi="Times New Roman" w:cs="Times New Roman"/>
        </w:rPr>
      </w:pPr>
      <w:r w:rsidRPr="008B3C9E">
        <w:rPr>
          <w:rFonts w:ascii="Times New Roman" w:hAnsi="Times New Roman" w:cs="Times New Roman"/>
        </w:rPr>
        <w:t xml:space="preserve">A piston/cylinder contains 1 kg water at 20 </w:t>
      </w:r>
      <w:proofErr w:type="spellStart"/>
      <w:r w:rsidRPr="008B3C9E">
        <w:rPr>
          <w:rFonts w:ascii="Times New Roman" w:hAnsi="Times New Roman" w:cs="Times New Roman"/>
          <w:vertAlign w:val="superscript"/>
        </w:rPr>
        <w:t>o</w:t>
      </w:r>
      <w:r w:rsidRPr="008B3C9E">
        <w:rPr>
          <w:rFonts w:ascii="Times New Roman" w:hAnsi="Times New Roman" w:cs="Times New Roman"/>
        </w:rPr>
        <w:t>C</w:t>
      </w:r>
      <w:proofErr w:type="spellEnd"/>
      <w:r w:rsidRPr="008B3C9E">
        <w:rPr>
          <w:rFonts w:ascii="Times New Roman" w:hAnsi="Times New Roman" w:cs="Times New Roman"/>
        </w:rPr>
        <w:t xml:space="preserve"> with volume 0.1 m</w:t>
      </w:r>
      <w:r w:rsidRPr="008B3C9E">
        <w:rPr>
          <w:rFonts w:ascii="Times New Roman" w:hAnsi="Times New Roman" w:cs="Times New Roman"/>
          <w:vertAlign w:val="superscript"/>
        </w:rPr>
        <w:t>3</w:t>
      </w:r>
      <w:r w:rsidRPr="008B3C9E">
        <w:rPr>
          <w:rFonts w:ascii="Times New Roman" w:hAnsi="Times New Roman" w:cs="Times New Roman"/>
        </w:rPr>
        <w:t>. By mistake someone locks the piston preventing it from moving while we heat the water to saturated vapor. Find the final temperature, volume and the process work.</w:t>
      </w:r>
      <w:r w:rsidR="00824E61">
        <w:rPr>
          <w:rFonts w:ascii="Times New Roman" w:hAnsi="Times New Roman" w:cs="Times New Roman"/>
        </w:rPr>
        <w:t xml:space="preserve">212.2 </w:t>
      </w:r>
      <w:proofErr w:type="spellStart"/>
      <w:r w:rsidR="00824E61">
        <w:rPr>
          <w:rFonts w:ascii="Times New Roman" w:hAnsi="Times New Roman" w:cs="Times New Roman"/>
          <w:vertAlign w:val="superscript"/>
        </w:rPr>
        <w:t>o</w:t>
      </w:r>
      <w:r w:rsidR="00824E61">
        <w:rPr>
          <w:rFonts w:ascii="Times New Roman" w:hAnsi="Times New Roman" w:cs="Times New Roman"/>
        </w:rPr>
        <w:t>C</w:t>
      </w:r>
      <w:proofErr w:type="spellEnd"/>
      <w:r w:rsidR="00824E61">
        <w:rPr>
          <w:rFonts w:ascii="Times New Roman" w:hAnsi="Times New Roman" w:cs="Times New Roman"/>
        </w:rPr>
        <w:t>, 0.1 m</w:t>
      </w:r>
      <w:r w:rsidR="00824E61" w:rsidRPr="00824E61">
        <w:rPr>
          <w:rFonts w:ascii="Times New Roman" w:hAnsi="Times New Roman" w:cs="Times New Roman"/>
          <w:vertAlign w:val="superscript"/>
        </w:rPr>
        <w:t>3</w:t>
      </w:r>
    </w:p>
    <w:p w:rsidR="00E71559" w:rsidRPr="008B3C9E" w:rsidRDefault="00E71559" w:rsidP="00A24B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="120" w:line="23" w:lineRule="atLeast"/>
        <w:ind w:left="361" w:right="-27" w:hanging="361"/>
        <w:contextualSpacing w:val="0"/>
        <w:jc w:val="both"/>
        <w:rPr>
          <w:rFonts w:ascii="Times New Roman" w:hAnsi="Times New Roman" w:cs="Times New Roman"/>
        </w:rPr>
      </w:pPr>
      <w:r w:rsidRPr="008B3C9E">
        <w:rPr>
          <w:rFonts w:ascii="Times New Roman" w:hAnsi="Times New Roman" w:cs="Times New Roman"/>
        </w:rPr>
        <w:t xml:space="preserve">A piston/cylinder contains 1 kg of liquid water at 20°C and 300 </w:t>
      </w:r>
      <w:proofErr w:type="spellStart"/>
      <w:r w:rsidRPr="008B3C9E">
        <w:rPr>
          <w:rFonts w:ascii="Times New Roman" w:hAnsi="Times New Roman" w:cs="Times New Roman"/>
        </w:rPr>
        <w:t>kPa</w:t>
      </w:r>
      <w:proofErr w:type="spellEnd"/>
      <w:r w:rsidRPr="008B3C9E">
        <w:rPr>
          <w:rFonts w:ascii="Times New Roman" w:hAnsi="Times New Roman" w:cs="Times New Roman"/>
        </w:rPr>
        <w:t>. Initially the piston floats, with a maximum enclosed volume of 0.002 m</w:t>
      </w:r>
      <w:r w:rsidRPr="00703B6D">
        <w:rPr>
          <w:rFonts w:ascii="Times New Roman" w:hAnsi="Times New Roman" w:cs="Times New Roman"/>
          <w:vertAlign w:val="superscript"/>
        </w:rPr>
        <w:t>3</w:t>
      </w:r>
      <w:r w:rsidRPr="008B3C9E">
        <w:rPr>
          <w:rFonts w:ascii="Times New Roman" w:hAnsi="Times New Roman" w:cs="Times New Roman"/>
        </w:rPr>
        <w:t xml:space="preserve"> if the piston touches the stops. Now heat is added so a final pressure of 600 </w:t>
      </w:r>
      <w:proofErr w:type="spellStart"/>
      <w:r w:rsidRPr="008B3C9E">
        <w:rPr>
          <w:rFonts w:ascii="Times New Roman" w:hAnsi="Times New Roman" w:cs="Times New Roman"/>
        </w:rPr>
        <w:t>kPa</w:t>
      </w:r>
      <w:proofErr w:type="spellEnd"/>
      <w:r w:rsidRPr="008B3C9E">
        <w:rPr>
          <w:rFonts w:ascii="Times New Roman" w:hAnsi="Times New Roman" w:cs="Times New Roman"/>
        </w:rPr>
        <w:t xml:space="preserve"> is reached. Find the final volume and the work in the process</w:t>
      </w:r>
      <w:r w:rsidR="00A175D8" w:rsidRPr="008B3C9E">
        <w:rPr>
          <w:rFonts w:ascii="Times New Roman" w:hAnsi="Times New Roman" w:cs="Times New Roman"/>
        </w:rPr>
        <w:t>.</w:t>
      </w:r>
      <w:r w:rsidR="00824E61">
        <w:rPr>
          <w:rFonts w:ascii="Times New Roman" w:hAnsi="Times New Roman" w:cs="Times New Roman"/>
        </w:rPr>
        <w:t xml:space="preserve"> 0.3 kJ</w:t>
      </w:r>
    </w:p>
    <w:p w:rsidR="00284028" w:rsidRPr="00824E61" w:rsidRDefault="00284028" w:rsidP="00A24B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="120" w:line="23" w:lineRule="atLeast"/>
        <w:ind w:left="361" w:right="-27" w:hanging="361"/>
        <w:contextualSpacing w:val="0"/>
        <w:jc w:val="both"/>
        <w:rPr>
          <w:rFonts w:ascii="Times New Roman" w:hAnsi="Times New Roman" w:cs="Times New Roman"/>
        </w:rPr>
      </w:pPr>
      <w:r w:rsidRPr="00824E61">
        <w:rPr>
          <w:rFonts w:ascii="Times New Roman" w:hAnsi="Times New Roman" w:cs="Times New Roman"/>
          <w:color w:val="000000"/>
        </w:rPr>
        <w:t>A bottle with a volume of 0.1 m</w:t>
      </w:r>
      <w:r w:rsidRPr="00703B6D">
        <w:rPr>
          <w:rFonts w:ascii="Times New Roman" w:hAnsi="Times New Roman" w:cs="Times New Roman"/>
          <w:color w:val="000000"/>
          <w:vertAlign w:val="subscript"/>
        </w:rPr>
        <w:t>3</w:t>
      </w:r>
      <w:r w:rsidRPr="00824E61">
        <w:rPr>
          <w:rFonts w:ascii="Times New Roman" w:hAnsi="Times New Roman" w:cs="Times New Roman"/>
          <w:color w:val="000000"/>
        </w:rPr>
        <w:t xml:space="preserve"> contains butane with a quality of 75% and a temperature of 300 K. Estimate the total butane mass in the bottle using the generalized compressibility chart. </w:t>
      </w:r>
    </w:p>
    <w:p w:rsidR="00E14B73" w:rsidRPr="00824E61" w:rsidRDefault="00E14B73" w:rsidP="00A24B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60" w:after="120" w:line="23" w:lineRule="atLeast"/>
        <w:ind w:left="361" w:right="-27" w:hanging="361"/>
        <w:contextualSpacing w:val="0"/>
        <w:jc w:val="both"/>
        <w:rPr>
          <w:rFonts w:ascii="Times New Roman" w:hAnsi="Times New Roman" w:cs="Times New Roman"/>
        </w:rPr>
      </w:pPr>
      <w:r w:rsidRPr="00824E61">
        <w:rPr>
          <w:rFonts w:ascii="Times New Roman" w:hAnsi="Times New Roman" w:cs="Times New Roman"/>
          <w:color w:val="000000"/>
        </w:rPr>
        <w:t>A mass of 2 kg of acetylene is in a 0.045 m</w:t>
      </w:r>
      <w:r w:rsidRPr="00703B6D">
        <w:rPr>
          <w:rFonts w:ascii="Times New Roman" w:hAnsi="Times New Roman" w:cs="Times New Roman"/>
          <w:color w:val="000000"/>
          <w:vertAlign w:val="superscript"/>
        </w:rPr>
        <w:t>3</w:t>
      </w:r>
      <w:r w:rsidRPr="00824E61">
        <w:rPr>
          <w:rFonts w:ascii="Times New Roman" w:hAnsi="Times New Roman" w:cs="Times New Roman"/>
          <w:color w:val="000000"/>
        </w:rPr>
        <w:t xml:space="preserve"> rigid container at a pressure of 4.3 </w:t>
      </w:r>
      <w:proofErr w:type="spellStart"/>
      <w:r w:rsidRPr="00824E61">
        <w:rPr>
          <w:rFonts w:ascii="Times New Roman" w:hAnsi="Times New Roman" w:cs="Times New Roman"/>
          <w:color w:val="000000"/>
        </w:rPr>
        <w:t>MPa</w:t>
      </w:r>
      <w:proofErr w:type="spellEnd"/>
      <w:r w:rsidRPr="00824E61">
        <w:rPr>
          <w:rFonts w:ascii="Times New Roman" w:hAnsi="Times New Roman" w:cs="Times New Roman"/>
          <w:color w:val="000000"/>
        </w:rPr>
        <w:t xml:space="preserve">. Use the generalized charts to estimate the temperature. </w:t>
      </w:r>
    </w:p>
    <w:p w:rsidR="001369C3" w:rsidRDefault="00E14B73" w:rsidP="00A24B65">
      <w:pPr>
        <w:pStyle w:val="ListParagraph"/>
        <w:numPr>
          <w:ilvl w:val="0"/>
          <w:numId w:val="4"/>
        </w:numPr>
        <w:tabs>
          <w:tab w:val="left" w:pos="0"/>
        </w:tabs>
        <w:spacing w:after="100" w:afterAutospacing="1"/>
        <w:ind w:left="360" w:right="-27"/>
        <w:jc w:val="both"/>
        <w:rPr>
          <w:rFonts w:ascii="Times New Roman" w:hAnsi="Times New Roman" w:cs="Times New Roman"/>
          <w:color w:val="000000"/>
        </w:rPr>
      </w:pPr>
      <w:r w:rsidRPr="00824E61">
        <w:rPr>
          <w:rFonts w:ascii="Times New Roman" w:hAnsi="Times New Roman" w:cs="Times New Roman"/>
          <w:color w:val="000000"/>
        </w:rPr>
        <w:t xml:space="preserve">A 500-L tank stores 100 kg of nitrogen gas at 150 K. To design the tank the pressure must be estimated and three different methods are suggested. Which is the most </w:t>
      </w:r>
      <w:r w:rsidR="001369C3" w:rsidRPr="00824E61">
        <w:rPr>
          <w:rFonts w:ascii="Times New Roman" w:hAnsi="Times New Roman" w:cs="Times New Roman"/>
          <w:color w:val="000000"/>
        </w:rPr>
        <w:t>accurate</w:t>
      </w:r>
      <w:r w:rsidRPr="00824E61">
        <w:rPr>
          <w:rFonts w:ascii="Times New Roman" w:hAnsi="Times New Roman" w:cs="Times New Roman"/>
          <w:color w:val="000000"/>
        </w:rPr>
        <w:t xml:space="preserve"> and how different in percent are the other two? (</w:t>
      </w:r>
      <w:proofErr w:type="gramStart"/>
      <w:r w:rsidRPr="00824E61">
        <w:rPr>
          <w:rFonts w:ascii="Times New Roman" w:hAnsi="Times New Roman" w:cs="Times New Roman"/>
          <w:color w:val="000000"/>
        </w:rPr>
        <w:t>a</w:t>
      </w:r>
      <w:proofErr w:type="gramEnd"/>
      <w:r w:rsidRPr="00824E61">
        <w:rPr>
          <w:rFonts w:ascii="Times New Roman" w:hAnsi="Times New Roman" w:cs="Times New Roman"/>
          <w:color w:val="000000"/>
        </w:rPr>
        <w:t>) Ideal gas (</w:t>
      </w:r>
      <w:r w:rsidR="00703B6D">
        <w:rPr>
          <w:rFonts w:ascii="Times New Roman" w:hAnsi="Times New Roman" w:cs="Times New Roman"/>
          <w:color w:val="000000"/>
        </w:rPr>
        <w:t>b</w:t>
      </w:r>
      <w:r w:rsidRPr="00824E61">
        <w:rPr>
          <w:rFonts w:ascii="Times New Roman" w:hAnsi="Times New Roman" w:cs="Times New Roman"/>
          <w:color w:val="000000"/>
        </w:rPr>
        <w:t>) Genera</w:t>
      </w:r>
      <w:bookmarkStart w:id="0" w:name="_GoBack"/>
      <w:bookmarkEnd w:id="0"/>
      <w:r w:rsidRPr="00824E61">
        <w:rPr>
          <w:rFonts w:ascii="Times New Roman" w:hAnsi="Times New Roman" w:cs="Times New Roman"/>
          <w:color w:val="000000"/>
        </w:rPr>
        <w:t>lized compressibility chart</w:t>
      </w:r>
      <w:r w:rsidR="001369C3">
        <w:rPr>
          <w:rFonts w:ascii="Times New Roman" w:hAnsi="Times New Roman" w:cs="Times New Roman"/>
          <w:color w:val="000000"/>
        </w:rPr>
        <w:t>.</w:t>
      </w:r>
    </w:p>
    <w:p w:rsidR="001369C3" w:rsidRDefault="001369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FE7709" w:rsidRDefault="00FE7709" w:rsidP="00A24B65">
      <w:pPr>
        <w:tabs>
          <w:tab w:val="left" w:pos="0"/>
        </w:tabs>
        <w:spacing w:after="100" w:afterAutospacing="1"/>
        <w:jc w:val="both"/>
        <w:rPr>
          <w:rFonts w:ascii="Times New Roman" w:hAnsi="Times New Roman" w:cs="Times New Roman"/>
        </w:rPr>
      </w:pPr>
    </w:p>
    <w:p w:rsidR="003B120B" w:rsidRDefault="001369C3" w:rsidP="00FE7709">
      <w:pPr>
        <w:tabs>
          <w:tab w:val="left" w:pos="0"/>
        </w:tabs>
        <w:spacing w:after="100" w:afterAutospacing="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FD2D8" wp14:editId="4AE8938A">
            <wp:extent cx="5916168" cy="4434840"/>
            <wp:effectExtent l="0" t="0" r="8890" b="3810"/>
            <wp:docPr id="1" name="Picture 1" descr="http://www.ohio.edu/mechanical/thermo/property_tables/gas/Zf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hio.edu/mechanical/thermo/property_tables/gas/Zfac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68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87F" w:rsidRDefault="0079387F" w:rsidP="001369C3">
      <w:pPr>
        <w:tabs>
          <w:tab w:val="left" w:pos="0"/>
        </w:tabs>
        <w:spacing w:after="100" w:afterAutospacing="1"/>
        <w:jc w:val="both"/>
        <w:rPr>
          <w:rFonts w:ascii="Times New Roman" w:hAnsi="Times New Roman" w:cs="Times New Roman"/>
        </w:rPr>
      </w:pPr>
      <w:hyperlink r:id="rId9" w:history="1">
        <w:r w:rsidRPr="002259BD">
          <w:rPr>
            <w:rStyle w:val="Hyperlink"/>
            <w:rFonts w:ascii="Times New Roman" w:hAnsi="Times New Roman" w:cs="Times New Roman"/>
          </w:rPr>
          <w:t>http://www.ohio.edu/mechanical/thermo/property_tables/gas/Zfactor.html</w:t>
        </w:r>
      </w:hyperlink>
    </w:p>
    <w:p w:rsidR="0079387F" w:rsidRPr="001369C3" w:rsidRDefault="0079387F" w:rsidP="001369C3">
      <w:pPr>
        <w:tabs>
          <w:tab w:val="left" w:pos="0"/>
        </w:tabs>
        <w:spacing w:after="100" w:afterAutospacing="1"/>
        <w:jc w:val="both"/>
        <w:rPr>
          <w:rFonts w:ascii="Times New Roman" w:hAnsi="Times New Roman" w:cs="Times New Roman"/>
        </w:rPr>
      </w:pPr>
    </w:p>
    <w:sectPr w:rsidR="0079387F" w:rsidRPr="001369C3" w:rsidSect="00A24B65">
      <w:footerReference w:type="default" r:id="rId10"/>
      <w:pgSz w:w="11907" w:h="16839" w:code="9"/>
      <w:pgMar w:top="1080" w:right="1440" w:bottom="108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614" w:rsidRDefault="004D6614" w:rsidP="002B2B23">
      <w:pPr>
        <w:spacing w:after="0" w:line="240" w:lineRule="auto"/>
      </w:pPr>
      <w:r>
        <w:separator/>
      </w:r>
    </w:p>
  </w:endnote>
  <w:endnote w:type="continuationSeparator" w:id="0">
    <w:p w:rsidR="004D6614" w:rsidRDefault="004D6614" w:rsidP="002B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KCIEN+TimesNewRoman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451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23" w:rsidRDefault="002B2B23">
        <w:pPr>
          <w:pStyle w:val="Footer"/>
          <w:jc w:val="center"/>
        </w:pPr>
        <w:r>
          <w:t>Engineering Thermodynamics Tutorial-2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B6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IIT Mandi</w:t>
        </w:r>
      </w:p>
    </w:sdtContent>
  </w:sdt>
  <w:p w:rsidR="002B2B23" w:rsidRDefault="002B2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614" w:rsidRDefault="004D6614" w:rsidP="002B2B23">
      <w:pPr>
        <w:spacing w:after="0" w:line="240" w:lineRule="auto"/>
      </w:pPr>
      <w:r>
        <w:separator/>
      </w:r>
    </w:p>
  </w:footnote>
  <w:footnote w:type="continuationSeparator" w:id="0">
    <w:p w:rsidR="004D6614" w:rsidRDefault="004D6614" w:rsidP="002B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 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>
    <w:nsid w:val="092800A8"/>
    <w:multiLevelType w:val="hybridMultilevel"/>
    <w:tmpl w:val="C59C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0240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409"/>
    <w:multiLevelType w:val="hybridMultilevel"/>
    <w:tmpl w:val="715A27D4"/>
    <w:lvl w:ilvl="0" w:tplc="C322A84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F3D7F"/>
    <w:multiLevelType w:val="hybridMultilevel"/>
    <w:tmpl w:val="E5BA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76F22"/>
    <w:multiLevelType w:val="hybridMultilevel"/>
    <w:tmpl w:val="865AA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05CF6"/>
    <w:multiLevelType w:val="hybridMultilevel"/>
    <w:tmpl w:val="65A6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17"/>
    <w:rsid w:val="0001538A"/>
    <w:rsid w:val="000C33EF"/>
    <w:rsid w:val="000F3A67"/>
    <w:rsid w:val="001369C3"/>
    <w:rsid w:val="001A4D54"/>
    <w:rsid w:val="001F129D"/>
    <w:rsid w:val="00203CD3"/>
    <w:rsid w:val="00232B1F"/>
    <w:rsid w:val="00235A50"/>
    <w:rsid w:val="00284028"/>
    <w:rsid w:val="002B2B23"/>
    <w:rsid w:val="002F2BE9"/>
    <w:rsid w:val="00311F88"/>
    <w:rsid w:val="00312C5A"/>
    <w:rsid w:val="003160F8"/>
    <w:rsid w:val="00354C2F"/>
    <w:rsid w:val="00362A95"/>
    <w:rsid w:val="00383FBB"/>
    <w:rsid w:val="003B120B"/>
    <w:rsid w:val="00463E51"/>
    <w:rsid w:val="004802A4"/>
    <w:rsid w:val="004B3EC2"/>
    <w:rsid w:val="004D6614"/>
    <w:rsid w:val="005330D0"/>
    <w:rsid w:val="00622876"/>
    <w:rsid w:val="00670FB1"/>
    <w:rsid w:val="006B04C9"/>
    <w:rsid w:val="00703B6D"/>
    <w:rsid w:val="00713360"/>
    <w:rsid w:val="00721CA2"/>
    <w:rsid w:val="0079387F"/>
    <w:rsid w:val="007A58C9"/>
    <w:rsid w:val="007B3FF0"/>
    <w:rsid w:val="007F39C8"/>
    <w:rsid w:val="00817117"/>
    <w:rsid w:val="00824E61"/>
    <w:rsid w:val="0089318B"/>
    <w:rsid w:val="008B3C9E"/>
    <w:rsid w:val="008D10B6"/>
    <w:rsid w:val="008D5B30"/>
    <w:rsid w:val="00977C3E"/>
    <w:rsid w:val="009B3BEE"/>
    <w:rsid w:val="009C71C6"/>
    <w:rsid w:val="00A03037"/>
    <w:rsid w:val="00A175D8"/>
    <w:rsid w:val="00A24B65"/>
    <w:rsid w:val="00A6430F"/>
    <w:rsid w:val="00C023AB"/>
    <w:rsid w:val="00C971B9"/>
    <w:rsid w:val="00CB56E7"/>
    <w:rsid w:val="00D976BA"/>
    <w:rsid w:val="00DB5716"/>
    <w:rsid w:val="00DB58AE"/>
    <w:rsid w:val="00E14B73"/>
    <w:rsid w:val="00E4675A"/>
    <w:rsid w:val="00E619FF"/>
    <w:rsid w:val="00E71559"/>
    <w:rsid w:val="00F0190D"/>
    <w:rsid w:val="00F672C5"/>
    <w:rsid w:val="00F674BE"/>
    <w:rsid w:val="00FD36AF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8B"/>
    <w:pPr>
      <w:ind w:left="720"/>
      <w:contextualSpacing/>
    </w:pPr>
  </w:style>
  <w:style w:type="paragraph" w:customStyle="1" w:styleId="Default">
    <w:name w:val="Default"/>
    <w:rsid w:val="005330D0"/>
    <w:pPr>
      <w:autoSpaceDE w:val="0"/>
      <w:autoSpaceDN w:val="0"/>
      <w:adjustRightInd w:val="0"/>
      <w:spacing w:after="0" w:line="240" w:lineRule="auto"/>
    </w:pPr>
    <w:rPr>
      <w:rFonts w:ascii="NKCIEN+TimesNewRomanPS" w:hAnsi="NKCIEN+TimesNewRomanPS" w:cs="NKCIEN+TimesNewRomanP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23"/>
  </w:style>
  <w:style w:type="paragraph" w:styleId="Footer">
    <w:name w:val="footer"/>
    <w:basedOn w:val="Normal"/>
    <w:link w:val="FooterChar"/>
    <w:uiPriority w:val="99"/>
    <w:unhideWhenUsed/>
    <w:rsid w:val="002B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23"/>
  </w:style>
  <w:style w:type="paragraph" w:styleId="BalloonText">
    <w:name w:val="Balloon Text"/>
    <w:basedOn w:val="Normal"/>
    <w:link w:val="BalloonTextChar"/>
    <w:uiPriority w:val="99"/>
    <w:semiHidden/>
    <w:unhideWhenUsed/>
    <w:rsid w:val="0013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8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8B"/>
    <w:pPr>
      <w:ind w:left="720"/>
      <w:contextualSpacing/>
    </w:pPr>
  </w:style>
  <w:style w:type="paragraph" w:customStyle="1" w:styleId="Default">
    <w:name w:val="Default"/>
    <w:rsid w:val="005330D0"/>
    <w:pPr>
      <w:autoSpaceDE w:val="0"/>
      <w:autoSpaceDN w:val="0"/>
      <w:adjustRightInd w:val="0"/>
      <w:spacing w:after="0" w:line="240" w:lineRule="auto"/>
    </w:pPr>
    <w:rPr>
      <w:rFonts w:ascii="NKCIEN+TimesNewRomanPS" w:hAnsi="NKCIEN+TimesNewRomanPS" w:cs="NKCIEN+TimesNewRomanP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23"/>
  </w:style>
  <w:style w:type="paragraph" w:styleId="Footer">
    <w:name w:val="footer"/>
    <w:basedOn w:val="Normal"/>
    <w:link w:val="FooterChar"/>
    <w:uiPriority w:val="99"/>
    <w:unhideWhenUsed/>
    <w:rsid w:val="002B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23"/>
  </w:style>
  <w:style w:type="paragraph" w:styleId="BalloonText">
    <w:name w:val="Balloon Text"/>
    <w:basedOn w:val="Normal"/>
    <w:link w:val="BalloonTextChar"/>
    <w:uiPriority w:val="99"/>
    <w:semiHidden/>
    <w:unhideWhenUsed/>
    <w:rsid w:val="0013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hio.edu/mechanical/thermo/property_tables/gas/Zf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mandi</dc:creator>
  <cp:lastModifiedBy>iit mandi</cp:lastModifiedBy>
  <cp:revision>50</cp:revision>
  <cp:lastPrinted>2013-03-17T07:24:00Z</cp:lastPrinted>
  <dcterms:created xsi:type="dcterms:W3CDTF">2012-02-23T08:43:00Z</dcterms:created>
  <dcterms:modified xsi:type="dcterms:W3CDTF">2013-03-17T07:26:00Z</dcterms:modified>
</cp:coreProperties>
</file>