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83C" w:rsidRPr="000E3BEA" w:rsidRDefault="008D3899">
      <w:pPr>
        <w:pStyle w:val="normal"/>
        <w:rPr>
          <w:b/>
        </w:rPr>
      </w:pPr>
      <w:bookmarkStart w:id="0" w:name="_top"/>
      <w:bookmarkEnd w:id="0"/>
      <w:r w:rsidRPr="000E3BEA">
        <w:rPr>
          <w:b/>
        </w:rPr>
        <w:t>Άσκηση 3-3</w:t>
      </w:r>
    </w:p>
    <w:tbl>
      <w:tblPr>
        <w:tblStyle w:val="a5"/>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8"/>
        <w:gridCol w:w="4148"/>
      </w:tblGrid>
      <w:tr w:rsidR="00A0083C">
        <w:tc>
          <w:tcPr>
            <w:tcW w:w="4148" w:type="dxa"/>
          </w:tcPr>
          <w:p w:rsidR="00A0083C" w:rsidRDefault="008D3899">
            <w:pPr>
              <w:pStyle w:val="normal"/>
            </w:pPr>
            <w:r>
              <w:t>Διεύθυνση υποδικτύου (subnetID)</w:t>
            </w:r>
          </w:p>
        </w:tc>
        <w:tc>
          <w:tcPr>
            <w:tcW w:w="4148" w:type="dxa"/>
          </w:tcPr>
          <w:p w:rsidR="00A0083C" w:rsidRDefault="008D3899">
            <w:pPr>
              <w:pStyle w:val="normal"/>
            </w:pPr>
            <w:bookmarkStart w:id="1" w:name="_gjdgxs" w:colFirst="0" w:colLast="0"/>
            <w:bookmarkEnd w:id="1"/>
            <w:r>
              <w:t>192.168.0.0</w:t>
            </w:r>
          </w:p>
        </w:tc>
      </w:tr>
      <w:tr w:rsidR="00A0083C">
        <w:tc>
          <w:tcPr>
            <w:tcW w:w="4148" w:type="dxa"/>
          </w:tcPr>
          <w:p w:rsidR="00A0083C" w:rsidRDefault="008D3899">
            <w:pPr>
              <w:pStyle w:val="normal"/>
            </w:pPr>
            <w:r>
              <w:t>Μάσκα υποδικτύου (subnet mask)</w:t>
            </w:r>
          </w:p>
        </w:tc>
        <w:tc>
          <w:tcPr>
            <w:tcW w:w="4148" w:type="dxa"/>
          </w:tcPr>
          <w:p w:rsidR="00A0083C" w:rsidRDefault="008D3899">
            <w:pPr>
              <w:pStyle w:val="normal"/>
            </w:pPr>
            <w:r>
              <w:t>255.255.255.240</w:t>
            </w:r>
          </w:p>
        </w:tc>
      </w:tr>
      <w:tr w:rsidR="00A0083C">
        <w:tc>
          <w:tcPr>
            <w:tcW w:w="4148" w:type="dxa"/>
          </w:tcPr>
          <w:p w:rsidR="00A0083C" w:rsidRDefault="008D3899">
            <w:pPr>
              <w:pStyle w:val="normal"/>
            </w:pPr>
            <w:r>
              <w:t>Πλήθος bit μάσκας (mask bits)</w:t>
            </w:r>
          </w:p>
        </w:tc>
        <w:tc>
          <w:tcPr>
            <w:tcW w:w="4148" w:type="dxa"/>
          </w:tcPr>
          <w:p w:rsidR="00A0083C" w:rsidRDefault="008D3899">
            <w:pPr>
              <w:pStyle w:val="normal"/>
            </w:pPr>
            <w:r>
              <w:t>28</w:t>
            </w:r>
          </w:p>
        </w:tc>
      </w:tr>
      <w:tr w:rsidR="00A0083C">
        <w:tc>
          <w:tcPr>
            <w:tcW w:w="4148" w:type="dxa"/>
          </w:tcPr>
          <w:p w:rsidR="00A0083C" w:rsidRDefault="008D3899">
            <w:pPr>
              <w:pStyle w:val="normal"/>
            </w:pPr>
            <w:r>
              <w:t>Διεύθυνση broadcast (broadcast address)</w:t>
            </w:r>
          </w:p>
        </w:tc>
        <w:tc>
          <w:tcPr>
            <w:tcW w:w="4148" w:type="dxa"/>
          </w:tcPr>
          <w:p w:rsidR="00A0083C" w:rsidRDefault="008D3899">
            <w:pPr>
              <w:pStyle w:val="normal"/>
            </w:pPr>
            <w:r>
              <w:t>192.168.0.15</w:t>
            </w:r>
          </w:p>
        </w:tc>
      </w:tr>
      <w:tr w:rsidR="00A0083C">
        <w:tc>
          <w:tcPr>
            <w:tcW w:w="4148" w:type="dxa"/>
          </w:tcPr>
          <w:p w:rsidR="00A0083C" w:rsidRDefault="008D3899">
            <w:pPr>
              <w:pStyle w:val="normal"/>
            </w:pPr>
            <w:r>
              <w:t>Πλήθος υποδικτύων (# subnets)</w:t>
            </w:r>
          </w:p>
        </w:tc>
        <w:tc>
          <w:tcPr>
            <w:tcW w:w="4148" w:type="dxa"/>
          </w:tcPr>
          <w:p w:rsidR="00A0083C" w:rsidRDefault="008D3899">
            <w:pPr>
              <w:pStyle w:val="normal"/>
            </w:pPr>
            <w:r>
              <w:t>16</w:t>
            </w:r>
          </w:p>
        </w:tc>
      </w:tr>
      <w:tr w:rsidR="00A0083C">
        <w:tc>
          <w:tcPr>
            <w:tcW w:w="4148" w:type="dxa"/>
          </w:tcPr>
          <w:p w:rsidR="00A0083C" w:rsidRDefault="008D3899">
            <w:pPr>
              <w:pStyle w:val="normal"/>
            </w:pPr>
            <w:r>
              <w:t>Πλήθος κόμβων ανά υποδίκτυο (hosts / subnet)</w:t>
            </w:r>
          </w:p>
        </w:tc>
        <w:tc>
          <w:tcPr>
            <w:tcW w:w="4148" w:type="dxa"/>
          </w:tcPr>
          <w:p w:rsidR="00A0083C" w:rsidRDefault="008D3899">
            <w:pPr>
              <w:pStyle w:val="normal"/>
            </w:pPr>
            <w:r>
              <w:t>14</w:t>
            </w:r>
          </w:p>
        </w:tc>
      </w:tr>
      <w:tr w:rsidR="00A0083C">
        <w:tc>
          <w:tcPr>
            <w:tcW w:w="4148" w:type="dxa"/>
          </w:tcPr>
          <w:p w:rsidR="00A0083C" w:rsidRDefault="008D3899">
            <w:pPr>
              <w:pStyle w:val="normal"/>
            </w:pPr>
            <w:r>
              <w:t>Εύρος διευθύνσεων κόμβων (host address range)</w:t>
            </w:r>
          </w:p>
        </w:tc>
        <w:tc>
          <w:tcPr>
            <w:tcW w:w="4148" w:type="dxa"/>
          </w:tcPr>
          <w:p w:rsidR="00A0083C" w:rsidRDefault="008D3899">
            <w:pPr>
              <w:pStyle w:val="normal"/>
            </w:pPr>
            <w:r>
              <w:t>192.168.0.1 - 192.168.0.14</w:t>
            </w:r>
          </w:p>
        </w:tc>
      </w:tr>
    </w:tbl>
    <w:p w:rsidR="00A0083C" w:rsidRDefault="00A0083C" w:rsidP="000E3BEA">
      <w:pPr>
        <w:pStyle w:val="normal"/>
        <w:spacing w:after="360"/>
      </w:pPr>
    </w:p>
    <w:p w:rsidR="000E3BEA" w:rsidRDefault="000E3BEA">
      <w:pPr>
        <w:rPr>
          <w:lang w:val="en-US"/>
        </w:rPr>
      </w:pPr>
      <w:r>
        <w:rPr>
          <w:lang w:val="en-US"/>
        </w:rPr>
        <w:br w:type="page"/>
      </w:r>
    </w:p>
    <w:p w:rsidR="00B456BF" w:rsidRPr="00B456BF" w:rsidRDefault="00B456BF">
      <w:pPr>
        <w:rPr>
          <w:b/>
        </w:rPr>
      </w:pPr>
      <w:r w:rsidRPr="00B456BF">
        <w:rPr>
          <w:b/>
        </w:rPr>
        <w:lastRenderedPageBreak/>
        <w:t>Άσκηση 3-4</w:t>
      </w:r>
    </w:p>
    <w:tbl>
      <w:tblPr>
        <w:tblStyle w:val="a6"/>
        <w:tblW w:w="0" w:type="auto"/>
        <w:tblLook w:val="04A0"/>
      </w:tblPr>
      <w:tblGrid>
        <w:gridCol w:w="2769"/>
        <w:gridCol w:w="2770"/>
        <w:gridCol w:w="2770"/>
      </w:tblGrid>
      <w:tr w:rsidR="000E3BEA" w:rsidTr="005E5858">
        <w:trPr>
          <w:trHeight w:val="297"/>
        </w:trPr>
        <w:tc>
          <w:tcPr>
            <w:tcW w:w="2769" w:type="dxa"/>
            <w:shd w:val="clear" w:color="auto" w:fill="FDE9D9" w:themeFill="accent6" w:themeFillTint="33"/>
            <w:vAlign w:val="center"/>
          </w:tcPr>
          <w:p w:rsidR="000E3BEA" w:rsidRPr="000E3BEA" w:rsidRDefault="000E3BEA" w:rsidP="005E5858">
            <w:pPr>
              <w:pStyle w:val="normal"/>
              <w:spacing w:after="360"/>
              <w:jc w:val="center"/>
              <w:rPr>
                <w:b/>
              </w:rPr>
            </w:pPr>
            <w:r w:rsidRPr="000E3BEA">
              <w:rPr>
                <w:b/>
              </w:rPr>
              <w:t>Πόρτα</w:t>
            </w:r>
          </w:p>
        </w:tc>
        <w:tc>
          <w:tcPr>
            <w:tcW w:w="2770" w:type="dxa"/>
            <w:shd w:val="clear" w:color="auto" w:fill="FDE9D9" w:themeFill="accent6" w:themeFillTint="33"/>
            <w:vAlign w:val="center"/>
          </w:tcPr>
          <w:p w:rsidR="000E3BEA" w:rsidRPr="000E3BEA" w:rsidRDefault="000E3BEA" w:rsidP="005E5858">
            <w:pPr>
              <w:pStyle w:val="normal"/>
              <w:spacing w:after="360"/>
              <w:jc w:val="center"/>
              <w:rPr>
                <w:b/>
              </w:rPr>
            </w:pPr>
            <w:r w:rsidRPr="000E3BEA">
              <w:rPr>
                <w:b/>
              </w:rPr>
              <w:t>Υπηρεσία</w:t>
            </w:r>
          </w:p>
        </w:tc>
        <w:tc>
          <w:tcPr>
            <w:tcW w:w="2770" w:type="dxa"/>
            <w:shd w:val="clear" w:color="auto" w:fill="FDE9D9" w:themeFill="accent6" w:themeFillTint="33"/>
            <w:vAlign w:val="center"/>
          </w:tcPr>
          <w:p w:rsidR="000E3BEA" w:rsidRPr="000E3BEA" w:rsidRDefault="000E3BEA" w:rsidP="005E5858">
            <w:pPr>
              <w:pStyle w:val="normal"/>
              <w:spacing w:after="360"/>
              <w:jc w:val="center"/>
              <w:rPr>
                <w:b/>
              </w:rPr>
            </w:pPr>
            <w:r w:rsidRPr="000E3BEA">
              <w:rPr>
                <w:b/>
              </w:rPr>
              <w:t>Εφαρμογή</w:t>
            </w:r>
          </w:p>
        </w:tc>
      </w:tr>
      <w:tr w:rsidR="000E3BEA" w:rsidRPr="000E3BEA" w:rsidTr="005E5858">
        <w:trPr>
          <w:trHeight w:val="1038"/>
        </w:trPr>
        <w:tc>
          <w:tcPr>
            <w:tcW w:w="2769" w:type="dxa"/>
            <w:vAlign w:val="center"/>
          </w:tcPr>
          <w:p w:rsidR="000E3BEA" w:rsidRPr="000E3BEA" w:rsidRDefault="000E3BEA" w:rsidP="005E5858">
            <w:pPr>
              <w:pStyle w:val="normal"/>
              <w:spacing w:after="360"/>
              <w:jc w:val="center"/>
              <w:rPr>
                <w:lang w:val="en-US"/>
              </w:rPr>
            </w:pPr>
            <w:r w:rsidRPr="000E3BEA">
              <w:rPr>
                <w:lang w:val="en-US"/>
              </w:rPr>
              <w:t>20</w:t>
            </w:r>
          </w:p>
        </w:tc>
        <w:tc>
          <w:tcPr>
            <w:tcW w:w="2770" w:type="dxa"/>
            <w:vAlign w:val="center"/>
          </w:tcPr>
          <w:p w:rsidR="000E3BEA" w:rsidRPr="000E3BEA" w:rsidRDefault="000E3BEA" w:rsidP="005E5858">
            <w:pPr>
              <w:pStyle w:val="normal"/>
              <w:spacing w:after="360"/>
              <w:jc w:val="center"/>
              <w:rPr>
                <w:lang w:val="en-US"/>
              </w:rPr>
            </w:pPr>
            <w:r w:rsidRPr="000E3BEA">
              <w:rPr>
                <w:lang w:val="en-US"/>
              </w:rPr>
              <w:t>File Transfer Protocol (FTP) Data Transfer</w:t>
            </w:r>
          </w:p>
        </w:tc>
        <w:tc>
          <w:tcPr>
            <w:tcW w:w="2770" w:type="dxa"/>
            <w:vAlign w:val="center"/>
          </w:tcPr>
          <w:p w:rsidR="00F70A51" w:rsidRPr="00F70A51" w:rsidRDefault="00F70A51" w:rsidP="005E5858">
            <w:pPr>
              <w:pStyle w:val="3"/>
              <w:shd w:val="clear" w:color="auto" w:fill="FFFFFF"/>
              <w:spacing w:line="288" w:lineRule="atLeast"/>
              <w:jc w:val="center"/>
              <w:outlineLvl w:val="2"/>
              <w:rPr>
                <w:rFonts w:asciiTheme="majorHAnsi" w:hAnsiTheme="majorHAnsi" w:cstheme="majorHAnsi"/>
                <w:b w:val="0"/>
                <w:color w:val="000000" w:themeColor="text1"/>
                <w:sz w:val="22"/>
                <w:szCs w:val="22"/>
              </w:rPr>
            </w:pPr>
            <w:hyperlink r:id="rId6" w:tgtFrame="_blank" w:history="1">
              <w:r w:rsidRPr="00F70A51">
                <w:rPr>
                  <w:rStyle w:val="-"/>
                  <w:rFonts w:asciiTheme="majorHAnsi" w:hAnsiTheme="majorHAnsi" w:cstheme="majorHAnsi"/>
                  <w:b w:val="0"/>
                  <w:color w:val="000000" w:themeColor="text1"/>
                  <w:sz w:val="22"/>
                  <w:szCs w:val="22"/>
                  <w:u w:val="none"/>
                </w:rPr>
                <w:t>FTP Voyager</w:t>
              </w:r>
            </w:hyperlink>
          </w:p>
          <w:p w:rsidR="000E3BEA" w:rsidRPr="000E3BEA" w:rsidRDefault="000E3BEA" w:rsidP="005E5858">
            <w:pPr>
              <w:pStyle w:val="normal"/>
              <w:spacing w:after="360"/>
              <w:jc w:val="center"/>
              <w:rPr>
                <w:lang w:val="en-US"/>
              </w:rPr>
            </w:pPr>
          </w:p>
        </w:tc>
      </w:tr>
      <w:tr w:rsidR="000E3BEA" w:rsidRPr="000E3BEA" w:rsidTr="005E5858">
        <w:trPr>
          <w:trHeight w:val="1028"/>
        </w:trPr>
        <w:tc>
          <w:tcPr>
            <w:tcW w:w="2769" w:type="dxa"/>
            <w:vAlign w:val="center"/>
          </w:tcPr>
          <w:p w:rsidR="000E3BEA" w:rsidRPr="000E3BEA" w:rsidRDefault="000E3BEA" w:rsidP="005E5858">
            <w:pPr>
              <w:pStyle w:val="normal"/>
              <w:spacing w:after="360"/>
              <w:jc w:val="center"/>
              <w:rPr>
                <w:lang w:val="en-US"/>
              </w:rPr>
            </w:pPr>
            <w:r w:rsidRPr="000E3BEA">
              <w:rPr>
                <w:lang w:val="en-US"/>
              </w:rPr>
              <w:t>21</w:t>
            </w:r>
          </w:p>
        </w:tc>
        <w:tc>
          <w:tcPr>
            <w:tcW w:w="2770" w:type="dxa"/>
            <w:vAlign w:val="center"/>
          </w:tcPr>
          <w:p w:rsidR="000E3BEA" w:rsidRPr="000E3BEA" w:rsidRDefault="000E3BEA" w:rsidP="005E5858">
            <w:pPr>
              <w:pStyle w:val="normal"/>
              <w:spacing w:after="360"/>
              <w:jc w:val="center"/>
              <w:rPr>
                <w:lang w:val="en-US"/>
              </w:rPr>
            </w:pPr>
            <w:r w:rsidRPr="000E3BEA">
              <w:rPr>
                <w:lang w:val="en-US"/>
              </w:rPr>
              <w:t>File Transfer Protocol (FTP) Command Control</w:t>
            </w:r>
          </w:p>
        </w:tc>
        <w:tc>
          <w:tcPr>
            <w:tcW w:w="2770" w:type="dxa"/>
            <w:vAlign w:val="center"/>
          </w:tcPr>
          <w:p w:rsidR="00244350" w:rsidRPr="00244350" w:rsidRDefault="00244350" w:rsidP="005E5858">
            <w:pPr>
              <w:pStyle w:val="3"/>
              <w:shd w:val="clear" w:color="auto" w:fill="FFFFFF"/>
              <w:spacing w:line="288" w:lineRule="atLeast"/>
              <w:jc w:val="center"/>
              <w:outlineLvl w:val="2"/>
              <w:rPr>
                <w:rFonts w:asciiTheme="majorHAnsi" w:hAnsiTheme="majorHAnsi" w:cstheme="majorHAnsi"/>
                <w:b w:val="0"/>
                <w:color w:val="000000" w:themeColor="text1"/>
                <w:sz w:val="22"/>
                <w:szCs w:val="22"/>
              </w:rPr>
            </w:pPr>
            <w:hyperlink r:id="rId7" w:tgtFrame="_blank" w:history="1">
              <w:r w:rsidRPr="00244350">
                <w:rPr>
                  <w:rStyle w:val="-"/>
                  <w:rFonts w:asciiTheme="majorHAnsi" w:hAnsiTheme="majorHAnsi" w:cstheme="majorHAnsi"/>
                  <w:b w:val="0"/>
                  <w:color w:val="000000" w:themeColor="text1"/>
                  <w:sz w:val="22"/>
                  <w:szCs w:val="22"/>
                  <w:u w:val="none"/>
                </w:rPr>
                <w:t>Core FTP LE</w:t>
              </w:r>
            </w:hyperlink>
          </w:p>
          <w:p w:rsidR="000E3BEA" w:rsidRPr="000E3BEA" w:rsidRDefault="000E3BEA" w:rsidP="005E5858">
            <w:pPr>
              <w:pStyle w:val="normal"/>
              <w:spacing w:after="360"/>
              <w:jc w:val="center"/>
              <w:rPr>
                <w:lang w:val="en-US"/>
              </w:rPr>
            </w:pPr>
          </w:p>
        </w:tc>
      </w:tr>
      <w:tr w:rsidR="000E3BEA" w:rsidRPr="000E3BEA" w:rsidTr="005E5858">
        <w:trPr>
          <w:trHeight w:val="1119"/>
        </w:trPr>
        <w:tc>
          <w:tcPr>
            <w:tcW w:w="2769" w:type="dxa"/>
            <w:vAlign w:val="center"/>
          </w:tcPr>
          <w:p w:rsidR="000E3BEA" w:rsidRPr="000E3BEA" w:rsidRDefault="000E3BEA" w:rsidP="005E5858">
            <w:pPr>
              <w:pStyle w:val="normal"/>
              <w:spacing w:after="360"/>
              <w:jc w:val="center"/>
              <w:rPr>
                <w:lang w:val="en-US"/>
              </w:rPr>
            </w:pPr>
            <w:r w:rsidRPr="000E3BEA">
              <w:rPr>
                <w:lang w:val="en-US"/>
              </w:rPr>
              <w:t>22</w:t>
            </w:r>
          </w:p>
        </w:tc>
        <w:tc>
          <w:tcPr>
            <w:tcW w:w="2770" w:type="dxa"/>
            <w:vAlign w:val="center"/>
          </w:tcPr>
          <w:p w:rsidR="000E3BEA" w:rsidRPr="000E3BEA" w:rsidRDefault="000E3BEA" w:rsidP="005E5858">
            <w:pPr>
              <w:pStyle w:val="normal"/>
              <w:spacing w:after="360"/>
              <w:jc w:val="center"/>
              <w:rPr>
                <w:lang w:val="en-US"/>
              </w:rPr>
            </w:pPr>
            <w:r w:rsidRPr="000E3BEA">
              <w:rPr>
                <w:lang w:val="en-US"/>
              </w:rPr>
              <w:t>Secure Shell (SSH) Secure Login</w:t>
            </w:r>
          </w:p>
        </w:tc>
        <w:tc>
          <w:tcPr>
            <w:tcW w:w="2770" w:type="dxa"/>
            <w:vAlign w:val="center"/>
          </w:tcPr>
          <w:p w:rsidR="00F70A51" w:rsidRPr="00F70A51" w:rsidRDefault="00F70A51" w:rsidP="005E5858">
            <w:pPr>
              <w:pStyle w:val="3"/>
              <w:shd w:val="clear" w:color="auto" w:fill="FFFFFF"/>
              <w:spacing w:before="125" w:after="125" w:line="501" w:lineRule="atLeast"/>
              <w:jc w:val="center"/>
              <w:outlineLvl w:val="2"/>
              <w:rPr>
                <w:rFonts w:asciiTheme="majorHAnsi" w:hAnsiTheme="majorHAnsi" w:cstheme="majorHAnsi"/>
                <w:b w:val="0"/>
                <w:color w:val="000000"/>
                <w:sz w:val="22"/>
                <w:szCs w:val="22"/>
              </w:rPr>
            </w:pPr>
            <w:r w:rsidRPr="00F70A51">
              <w:rPr>
                <w:rFonts w:asciiTheme="majorHAnsi" w:hAnsiTheme="majorHAnsi" w:cstheme="majorHAnsi"/>
                <w:b w:val="0"/>
                <w:bCs/>
                <w:color w:val="000000"/>
                <w:sz w:val="22"/>
                <w:szCs w:val="22"/>
              </w:rPr>
              <w:t>Dameware FreeSSH</w:t>
            </w:r>
          </w:p>
          <w:p w:rsidR="000E3BEA" w:rsidRPr="000E3BEA" w:rsidRDefault="000E3BEA" w:rsidP="005E5858">
            <w:pPr>
              <w:pStyle w:val="normal"/>
              <w:spacing w:after="360"/>
              <w:jc w:val="center"/>
              <w:rPr>
                <w:lang w:val="en-US"/>
              </w:rPr>
            </w:pPr>
          </w:p>
        </w:tc>
      </w:tr>
      <w:tr w:rsidR="000E3BEA" w:rsidRPr="000E3BEA" w:rsidTr="005E5858">
        <w:trPr>
          <w:trHeight w:val="733"/>
        </w:trPr>
        <w:tc>
          <w:tcPr>
            <w:tcW w:w="2769" w:type="dxa"/>
            <w:vAlign w:val="center"/>
          </w:tcPr>
          <w:p w:rsidR="000E3BEA" w:rsidRPr="000E3BEA" w:rsidRDefault="000E3BEA" w:rsidP="005E5858">
            <w:pPr>
              <w:pStyle w:val="normal"/>
              <w:spacing w:after="360"/>
              <w:jc w:val="center"/>
              <w:rPr>
                <w:lang w:val="en-US"/>
              </w:rPr>
            </w:pPr>
            <w:r w:rsidRPr="000E3BEA">
              <w:rPr>
                <w:lang w:val="en-US"/>
              </w:rPr>
              <w:t>23</w:t>
            </w:r>
          </w:p>
        </w:tc>
        <w:tc>
          <w:tcPr>
            <w:tcW w:w="2770" w:type="dxa"/>
            <w:vAlign w:val="center"/>
          </w:tcPr>
          <w:p w:rsidR="000E3BEA" w:rsidRPr="000E3BEA" w:rsidRDefault="000E3BEA" w:rsidP="005E5858">
            <w:pPr>
              <w:pStyle w:val="normal"/>
              <w:spacing w:after="360"/>
              <w:jc w:val="center"/>
              <w:rPr>
                <w:lang w:val="en-US"/>
              </w:rPr>
            </w:pPr>
            <w:r w:rsidRPr="000E3BEA">
              <w:rPr>
                <w:lang w:val="en-US"/>
              </w:rPr>
              <w:t>Telnet remote login service, unencrypted text messages</w:t>
            </w:r>
          </w:p>
        </w:tc>
        <w:tc>
          <w:tcPr>
            <w:tcW w:w="2770" w:type="dxa"/>
            <w:vAlign w:val="center"/>
          </w:tcPr>
          <w:p w:rsidR="000E3BEA" w:rsidRPr="00244350" w:rsidRDefault="00244350" w:rsidP="005E5858">
            <w:pPr>
              <w:pStyle w:val="normal"/>
              <w:spacing w:after="360"/>
              <w:jc w:val="center"/>
              <w:rPr>
                <w:rFonts w:asciiTheme="majorHAnsi" w:hAnsiTheme="majorHAnsi" w:cstheme="majorHAnsi"/>
                <w:b/>
                <w:color w:val="000000" w:themeColor="text1"/>
                <w:lang w:val="en-US"/>
              </w:rPr>
            </w:pPr>
            <w:r w:rsidRPr="00244350">
              <w:rPr>
                <w:rStyle w:val="a7"/>
                <w:rFonts w:asciiTheme="majorHAnsi" w:hAnsiTheme="majorHAnsi" w:cstheme="majorHAnsi"/>
                <w:b w:val="0"/>
                <w:color w:val="000000" w:themeColor="text1"/>
              </w:rPr>
              <w:t>KiTTY</w:t>
            </w:r>
          </w:p>
        </w:tc>
      </w:tr>
      <w:tr w:rsidR="000E3BEA" w:rsidRPr="000E3BEA" w:rsidTr="005E5858">
        <w:trPr>
          <w:trHeight w:val="947"/>
        </w:trPr>
        <w:tc>
          <w:tcPr>
            <w:tcW w:w="2769" w:type="dxa"/>
            <w:vAlign w:val="center"/>
          </w:tcPr>
          <w:p w:rsidR="000E3BEA" w:rsidRPr="000E3BEA" w:rsidRDefault="000E3BEA" w:rsidP="005E5858">
            <w:pPr>
              <w:pStyle w:val="normal"/>
              <w:spacing w:after="360"/>
              <w:jc w:val="center"/>
            </w:pPr>
            <w:r>
              <w:t>25</w:t>
            </w:r>
          </w:p>
        </w:tc>
        <w:tc>
          <w:tcPr>
            <w:tcW w:w="2770" w:type="dxa"/>
            <w:vAlign w:val="center"/>
          </w:tcPr>
          <w:p w:rsidR="000E3BEA" w:rsidRPr="000E3BEA" w:rsidRDefault="000E3BEA" w:rsidP="005E5858">
            <w:pPr>
              <w:pStyle w:val="normal"/>
              <w:spacing w:after="360"/>
              <w:jc w:val="center"/>
              <w:rPr>
                <w:lang w:val="en-US"/>
              </w:rPr>
            </w:pPr>
            <w:r w:rsidRPr="000E3BEA">
              <w:rPr>
                <w:lang w:val="en-US"/>
              </w:rPr>
              <w:t>Simple Mail Transfer Protocol (SMTP) E-mail routing</w:t>
            </w:r>
          </w:p>
        </w:tc>
        <w:tc>
          <w:tcPr>
            <w:tcW w:w="2770" w:type="dxa"/>
            <w:vAlign w:val="center"/>
          </w:tcPr>
          <w:p w:rsidR="000E3BEA" w:rsidRPr="000E3BEA" w:rsidRDefault="004D435E" w:rsidP="005E5858">
            <w:pPr>
              <w:pStyle w:val="normal"/>
              <w:spacing w:after="360"/>
              <w:jc w:val="center"/>
              <w:rPr>
                <w:lang w:val="en-US"/>
              </w:rPr>
            </w:pPr>
            <w:r>
              <w:rPr>
                <w:lang w:val="en-US"/>
              </w:rPr>
              <w:t>S</w:t>
            </w:r>
            <w:r w:rsidR="00854770">
              <w:rPr>
                <w:lang w:val="en-US"/>
              </w:rPr>
              <w:t>endinblue</w:t>
            </w:r>
          </w:p>
        </w:tc>
      </w:tr>
      <w:tr w:rsidR="000E3BEA" w:rsidRPr="000E3BEA" w:rsidTr="005E5858">
        <w:trPr>
          <w:trHeight w:val="722"/>
        </w:trPr>
        <w:tc>
          <w:tcPr>
            <w:tcW w:w="2769" w:type="dxa"/>
            <w:vAlign w:val="center"/>
          </w:tcPr>
          <w:p w:rsidR="000E3BEA" w:rsidRDefault="000E3BEA" w:rsidP="005E5858">
            <w:pPr>
              <w:pStyle w:val="normal"/>
              <w:spacing w:after="360"/>
              <w:jc w:val="center"/>
            </w:pPr>
            <w:r>
              <w:t>53</w:t>
            </w:r>
          </w:p>
        </w:tc>
        <w:tc>
          <w:tcPr>
            <w:tcW w:w="2770" w:type="dxa"/>
            <w:vAlign w:val="center"/>
          </w:tcPr>
          <w:p w:rsidR="000E3BEA" w:rsidRPr="000E3BEA" w:rsidRDefault="000E3BEA" w:rsidP="005E5858">
            <w:pPr>
              <w:pStyle w:val="normal"/>
              <w:spacing w:after="360"/>
              <w:jc w:val="center"/>
              <w:rPr>
                <w:lang w:val="en-US"/>
              </w:rPr>
            </w:pPr>
            <w:r w:rsidRPr="000E3BEA">
              <w:rPr>
                <w:lang w:val="en-US"/>
              </w:rPr>
              <w:t>Domain Name System (DNS) service</w:t>
            </w:r>
          </w:p>
        </w:tc>
        <w:tc>
          <w:tcPr>
            <w:tcW w:w="2770" w:type="dxa"/>
            <w:vAlign w:val="center"/>
          </w:tcPr>
          <w:p w:rsidR="000E3BEA" w:rsidRPr="00854770" w:rsidRDefault="00854770" w:rsidP="005E5858">
            <w:pPr>
              <w:pStyle w:val="normal"/>
              <w:spacing w:after="360"/>
              <w:jc w:val="center"/>
              <w:rPr>
                <w:rFonts w:asciiTheme="majorHAnsi" w:hAnsiTheme="majorHAnsi" w:cstheme="majorHAnsi"/>
                <w:lang w:val="en-US"/>
              </w:rPr>
            </w:pPr>
            <w:r w:rsidRPr="00854770">
              <w:rPr>
                <w:rFonts w:asciiTheme="majorHAnsi" w:hAnsiTheme="majorHAnsi" w:cstheme="majorHAnsi"/>
                <w:bCs/>
                <w:color w:val="2E3234"/>
                <w:shd w:val="clear" w:color="auto" w:fill="FFFFFF"/>
              </w:rPr>
              <w:t>Cloudflare</w:t>
            </w:r>
          </w:p>
        </w:tc>
      </w:tr>
      <w:tr w:rsidR="000E3BEA" w:rsidRPr="000E3BEA" w:rsidTr="005E5858">
        <w:trPr>
          <w:trHeight w:val="947"/>
        </w:trPr>
        <w:tc>
          <w:tcPr>
            <w:tcW w:w="2769" w:type="dxa"/>
            <w:vAlign w:val="center"/>
          </w:tcPr>
          <w:p w:rsidR="000E3BEA" w:rsidRPr="000E3BEA" w:rsidRDefault="000E3BEA" w:rsidP="005E5858">
            <w:pPr>
              <w:pStyle w:val="normal"/>
              <w:spacing w:after="360"/>
              <w:jc w:val="center"/>
            </w:pPr>
            <w:r>
              <w:t>80</w:t>
            </w:r>
          </w:p>
        </w:tc>
        <w:tc>
          <w:tcPr>
            <w:tcW w:w="2770" w:type="dxa"/>
            <w:vAlign w:val="center"/>
          </w:tcPr>
          <w:p w:rsidR="000E3BEA" w:rsidRPr="000E3BEA" w:rsidRDefault="000E3BEA" w:rsidP="005E5858">
            <w:pPr>
              <w:pStyle w:val="normal"/>
              <w:spacing w:after="360"/>
              <w:jc w:val="center"/>
              <w:rPr>
                <w:lang w:val="en-US"/>
              </w:rPr>
            </w:pPr>
            <w:r w:rsidRPr="000E3BEA">
              <w:rPr>
                <w:lang w:val="en-US"/>
              </w:rPr>
              <w:t>Hypertext Transfer Protocol (HTTP) used in the World Wide Web</w:t>
            </w:r>
          </w:p>
        </w:tc>
        <w:tc>
          <w:tcPr>
            <w:tcW w:w="2770" w:type="dxa"/>
            <w:vAlign w:val="center"/>
          </w:tcPr>
          <w:p w:rsidR="000E3BEA" w:rsidRPr="000E3BEA" w:rsidRDefault="000E3BEA" w:rsidP="005E5858">
            <w:pPr>
              <w:pStyle w:val="normal"/>
              <w:spacing w:after="360"/>
              <w:jc w:val="center"/>
              <w:rPr>
                <w:lang w:val="en-US"/>
              </w:rPr>
            </w:pPr>
          </w:p>
        </w:tc>
      </w:tr>
      <w:tr w:rsidR="000E3BEA" w:rsidRPr="000E3BEA" w:rsidTr="005E5858">
        <w:trPr>
          <w:trHeight w:val="509"/>
        </w:trPr>
        <w:tc>
          <w:tcPr>
            <w:tcW w:w="2769" w:type="dxa"/>
            <w:vAlign w:val="center"/>
          </w:tcPr>
          <w:p w:rsidR="000E3BEA" w:rsidRPr="000E3BEA" w:rsidRDefault="000E3BEA" w:rsidP="005E5858">
            <w:pPr>
              <w:pStyle w:val="normal"/>
              <w:spacing w:after="360"/>
              <w:jc w:val="center"/>
            </w:pPr>
            <w:r>
              <w:t>110</w:t>
            </w:r>
          </w:p>
        </w:tc>
        <w:tc>
          <w:tcPr>
            <w:tcW w:w="2770" w:type="dxa"/>
            <w:vAlign w:val="center"/>
          </w:tcPr>
          <w:p w:rsidR="000E3BEA" w:rsidRPr="000E3BEA" w:rsidRDefault="000E3BEA" w:rsidP="005E5858">
            <w:pPr>
              <w:pStyle w:val="normal"/>
              <w:spacing w:after="360"/>
              <w:jc w:val="center"/>
              <w:rPr>
                <w:lang w:val="en-US"/>
              </w:rPr>
            </w:pPr>
            <w:r>
              <w:t>Post Office Protocol (POP3)</w:t>
            </w:r>
          </w:p>
        </w:tc>
        <w:tc>
          <w:tcPr>
            <w:tcW w:w="2770" w:type="dxa"/>
            <w:vAlign w:val="center"/>
          </w:tcPr>
          <w:p w:rsidR="000E3BEA" w:rsidRPr="000E3BEA" w:rsidRDefault="004D435E" w:rsidP="005E5858">
            <w:pPr>
              <w:pStyle w:val="normal"/>
              <w:spacing w:after="360"/>
              <w:jc w:val="center"/>
              <w:rPr>
                <w:lang w:val="en-US"/>
              </w:rPr>
            </w:pPr>
            <w:r>
              <w:rPr>
                <w:lang w:val="en-US"/>
              </w:rPr>
              <w:t>G</w:t>
            </w:r>
            <w:r w:rsidR="00854770">
              <w:rPr>
                <w:lang w:val="en-US"/>
              </w:rPr>
              <w:t>mail</w:t>
            </w:r>
          </w:p>
        </w:tc>
      </w:tr>
      <w:tr w:rsidR="000E3BEA" w:rsidRPr="000E3BEA" w:rsidTr="005E5858">
        <w:trPr>
          <w:trHeight w:val="895"/>
        </w:trPr>
        <w:tc>
          <w:tcPr>
            <w:tcW w:w="2769" w:type="dxa"/>
            <w:vAlign w:val="center"/>
          </w:tcPr>
          <w:p w:rsidR="000E3BEA" w:rsidRPr="000E3BEA" w:rsidRDefault="000E3BEA" w:rsidP="005E5858">
            <w:pPr>
              <w:pStyle w:val="normal"/>
              <w:spacing w:after="360"/>
              <w:jc w:val="center"/>
            </w:pPr>
            <w:r>
              <w:t>119</w:t>
            </w:r>
          </w:p>
        </w:tc>
        <w:tc>
          <w:tcPr>
            <w:tcW w:w="2770" w:type="dxa"/>
            <w:vAlign w:val="center"/>
          </w:tcPr>
          <w:p w:rsidR="000E3BEA" w:rsidRPr="000E3BEA" w:rsidRDefault="000E3BEA" w:rsidP="005E5858">
            <w:pPr>
              <w:pStyle w:val="normal"/>
              <w:spacing w:after="360"/>
              <w:jc w:val="center"/>
              <w:rPr>
                <w:lang w:val="en-US"/>
              </w:rPr>
            </w:pPr>
            <w:r w:rsidRPr="000E3BEA">
              <w:rPr>
                <w:lang w:val="en-US"/>
              </w:rPr>
              <w:t>Network News Transfer Protocol (NNTP)</w:t>
            </w:r>
          </w:p>
        </w:tc>
        <w:tc>
          <w:tcPr>
            <w:tcW w:w="2770" w:type="dxa"/>
            <w:vAlign w:val="center"/>
          </w:tcPr>
          <w:p w:rsidR="00854770" w:rsidRDefault="00854770" w:rsidP="005E5858">
            <w:pPr>
              <w:jc w:val="center"/>
              <w:rPr>
                <w:rStyle w:val="-"/>
                <w:rFonts w:ascii="Arial" w:hAnsi="Arial" w:cs="Arial"/>
                <w:color w:val="0099CC"/>
                <w:sz w:val="18"/>
                <w:szCs w:val="18"/>
                <w:u w:val="none"/>
                <w:shd w:val="clear" w:color="auto" w:fill="FFFFFF"/>
              </w:rPr>
            </w:pPr>
            <w:r>
              <w:fldChar w:fldCharType="begin"/>
            </w:r>
            <w:r>
              <w:instrText xml:space="preserve"> HYPERLINK "https://sourceforge.net/projects/hellonzb/" \o "Find out more about HelloNzb" </w:instrText>
            </w:r>
            <w:r>
              <w:fldChar w:fldCharType="separate"/>
            </w:r>
          </w:p>
          <w:p w:rsidR="00854770" w:rsidRPr="00854770" w:rsidRDefault="00854770" w:rsidP="005E5858">
            <w:pPr>
              <w:pStyle w:val="3"/>
              <w:spacing w:before="0" w:after="0"/>
              <w:jc w:val="center"/>
              <w:outlineLvl w:val="2"/>
              <w:rPr>
                <w:b w:val="0"/>
                <w:color w:val="000000" w:themeColor="text1"/>
                <w:sz w:val="22"/>
                <w:szCs w:val="22"/>
              </w:rPr>
            </w:pPr>
            <w:r w:rsidRPr="00854770">
              <w:rPr>
                <w:b w:val="0"/>
                <w:color w:val="000000" w:themeColor="text1"/>
                <w:sz w:val="22"/>
                <w:szCs w:val="22"/>
                <w:shd w:val="clear" w:color="auto" w:fill="FFFFFF"/>
              </w:rPr>
              <w:t>HelloNzb</w:t>
            </w:r>
          </w:p>
          <w:p w:rsidR="000E3BEA" w:rsidRPr="000E3BEA" w:rsidRDefault="00854770" w:rsidP="005E5858">
            <w:pPr>
              <w:pStyle w:val="normal"/>
              <w:spacing w:after="360"/>
              <w:jc w:val="center"/>
              <w:rPr>
                <w:lang w:val="en-US"/>
              </w:rPr>
            </w:pPr>
            <w:r>
              <w:fldChar w:fldCharType="end"/>
            </w:r>
          </w:p>
        </w:tc>
      </w:tr>
      <w:tr w:rsidR="000E3BEA" w:rsidRPr="000E3BEA" w:rsidTr="005E5858">
        <w:trPr>
          <w:trHeight w:val="1089"/>
        </w:trPr>
        <w:tc>
          <w:tcPr>
            <w:tcW w:w="2769" w:type="dxa"/>
            <w:vAlign w:val="center"/>
          </w:tcPr>
          <w:p w:rsidR="000E3BEA" w:rsidRPr="000E3BEA" w:rsidRDefault="000E3BEA" w:rsidP="005E5858">
            <w:pPr>
              <w:pStyle w:val="normal"/>
              <w:spacing w:after="360"/>
              <w:jc w:val="center"/>
            </w:pPr>
            <w:r>
              <w:t>123</w:t>
            </w:r>
          </w:p>
        </w:tc>
        <w:tc>
          <w:tcPr>
            <w:tcW w:w="2770" w:type="dxa"/>
            <w:vAlign w:val="center"/>
          </w:tcPr>
          <w:p w:rsidR="000E3BEA" w:rsidRPr="000E3BEA" w:rsidRDefault="000E3BEA" w:rsidP="005E5858">
            <w:pPr>
              <w:pStyle w:val="normal"/>
              <w:spacing w:after="360"/>
              <w:jc w:val="center"/>
              <w:rPr>
                <w:lang w:val="en-US"/>
              </w:rPr>
            </w:pPr>
            <w:r>
              <w:t>Network Time Protocol (NTP)</w:t>
            </w:r>
          </w:p>
        </w:tc>
        <w:tc>
          <w:tcPr>
            <w:tcW w:w="2770" w:type="dxa"/>
            <w:vAlign w:val="center"/>
          </w:tcPr>
          <w:p w:rsidR="004D435E" w:rsidRPr="004D435E" w:rsidRDefault="004D435E" w:rsidP="005E5858">
            <w:pPr>
              <w:pStyle w:val="3"/>
              <w:shd w:val="clear" w:color="auto" w:fill="FFFFFF"/>
              <w:spacing w:before="0" w:after="413" w:line="301" w:lineRule="atLeast"/>
              <w:jc w:val="center"/>
              <w:outlineLvl w:val="2"/>
              <w:rPr>
                <w:b w:val="0"/>
                <w:caps/>
                <w:color w:val="000000" w:themeColor="text1"/>
                <w:sz w:val="22"/>
                <w:szCs w:val="22"/>
              </w:rPr>
            </w:pPr>
            <w:hyperlink r:id="rId8" w:history="1">
              <w:r w:rsidRPr="004D435E">
                <w:rPr>
                  <w:rStyle w:val="-"/>
                  <w:b w:val="0"/>
                  <w:bCs/>
                  <w:caps/>
                  <w:color w:val="000000" w:themeColor="text1"/>
                  <w:sz w:val="22"/>
                  <w:szCs w:val="22"/>
                  <w:u w:val="none"/>
                </w:rPr>
                <w:t>PRESENTENSE TIME SERVER</w:t>
              </w:r>
            </w:hyperlink>
          </w:p>
          <w:p w:rsidR="000E3BEA" w:rsidRPr="004D435E" w:rsidRDefault="000E3BEA" w:rsidP="005E5858">
            <w:pPr>
              <w:pStyle w:val="normal"/>
              <w:spacing w:after="360"/>
              <w:jc w:val="center"/>
              <w:rPr>
                <w:color w:val="000000" w:themeColor="text1"/>
                <w:lang w:val="en-US"/>
              </w:rPr>
            </w:pPr>
          </w:p>
        </w:tc>
      </w:tr>
      <w:tr w:rsidR="000E3BEA" w:rsidRPr="000E3BEA" w:rsidTr="005E5858">
        <w:trPr>
          <w:trHeight w:val="1119"/>
        </w:trPr>
        <w:tc>
          <w:tcPr>
            <w:tcW w:w="2769" w:type="dxa"/>
            <w:vAlign w:val="center"/>
          </w:tcPr>
          <w:p w:rsidR="000E3BEA" w:rsidRPr="000E3BEA" w:rsidRDefault="000E3BEA" w:rsidP="005E5858">
            <w:pPr>
              <w:pStyle w:val="normal"/>
              <w:spacing w:after="360"/>
              <w:jc w:val="center"/>
            </w:pPr>
            <w:r>
              <w:t>143</w:t>
            </w:r>
          </w:p>
        </w:tc>
        <w:tc>
          <w:tcPr>
            <w:tcW w:w="2770" w:type="dxa"/>
            <w:vAlign w:val="center"/>
          </w:tcPr>
          <w:p w:rsidR="000E3BEA" w:rsidRPr="000E3BEA" w:rsidRDefault="000E3BEA" w:rsidP="005E5858">
            <w:pPr>
              <w:pStyle w:val="normal"/>
              <w:spacing w:after="360"/>
              <w:jc w:val="center"/>
              <w:rPr>
                <w:lang w:val="en-US"/>
              </w:rPr>
            </w:pPr>
            <w:r w:rsidRPr="000E3BEA">
              <w:rPr>
                <w:lang w:val="en-US"/>
              </w:rPr>
              <w:t>Internet Message Access Protocol (IMAP) Management of digital mail</w:t>
            </w:r>
          </w:p>
        </w:tc>
        <w:tc>
          <w:tcPr>
            <w:tcW w:w="2770" w:type="dxa"/>
            <w:vAlign w:val="center"/>
          </w:tcPr>
          <w:p w:rsidR="004D435E" w:rsidRPr="004D435E" w:rsidRDefault="004D435E" w:rsidP="005E5858">
            <w:pPr>
              <w:pStyle w:val="2"/>
              <w:shd w:val="clear" w:color="auto" w:fill="FFFFFF"/>
              <w:spacing w:before="125" w:after="275" w:line="351" w:lineRule="atLeast"/>
              <w:jc w:val="center"/>
              <w:outlineLvl w:val="1"/>
              <w:rPr>
                <w:b w:val="0"/>
                <w:color w:val="000000" w:themeColor="text1"/>
                <w:sz w:val="22"/>
                <w:szCs w:val="22"/>
              </w:rPr>
            </w:pPr>
            <w:r w:rsidRPr="004D435E">
              <w:rPr>
                <w:b w:val="0"/>
                <w:bCs/>
                <w:color w:val="000000" w:themeColor="text1"/>
                <w:sz w:val="22"/>
                <w:szCs w:val="22"/>
              </w:rPr>
              <w:t>Thunderbird</w:t>
            </w:r>
          </w:p>
          <w:p w:rsidR="000E3BEA" w:rsidRPr="000E3BEA" w:rsidRDefault="000E3BEA" w:rsidP="005E5858">
            <w:pPr>
              <w:pStyle w:val="normal"/>
              <w:spacing w:after="360"/>
              <w:jc w:val="center"/>
              <w:rPr>
                <w:lang w:val="en-US"/>
              </w:rPr>
            </w:pPr>
          </w:p>
        </w:tc>
      </w:tr>
      <w:tr w:rsidR="000E3BEA" w:rsidRPr="000E3BEA" w:rsidTr="005E5858">
        <w:trPr>
          <w:trHeight w:val="519"/>
        </w:trPr>
        <w:tc>
          <w:tcPr>
            <w:tcW w:w="2769" w:type="dxa"/>
            <w:vAlign w:val="center"/>
          </w:tcPr>
          <w:p w:rsidR="000E3BEA" w:rsidRPr="000E3BEA" w:rsidRDefault="000E3BEA" w:rsidP="005E5858">
            <w:pPr>
              <w:pStyle w:val="normal"/>
              <w:spacing w:after="360"/>
              <w:jc w:val="center"/>
            </w:pPr>
            <w:r>
              <w:lastRenderedPageBreak/>
              <w:t>161</w:t>
            </w:r>
          </w:p>
        </w:tc>
        <w:tc>
          <w:tcPr>
            <w:tcW w:w="2770" w:type="dxa"/>
            <w:vAlign w:val="center"/>
          </w:tcPr>
          <w:p w:rsidR="000E3BEA" w:rsidRPr="000E3BEA" w:rsidRDefault="000E3BEA" w:rsidP="005E5858">
            <w:pPr>
              <w:pStyle w:val="normal"/>
              <w:spacing w:after="360"/>
              <w:jc w:val="center"/>
              <w:rPr>
                <w:lang w:val="en-US"/>
              </w:rPr>
            </w:pPr>
            <w:r w:rsidRPr="000E3BEA">
              <w:rPr>
                <w:lang w:val="en-US"/>
              </w:rPr>
              <w:t>Simple Network Management Protocol (SNMP)</w:t>
            </w:r>
          </w:p>
        </w:tc>
        <w:tc>
          <w:tcPr>
            <w:tcW w:w="2770" w:type="dxa"/>
            <w:vAlign w:val="center"/>
          </w:tcPr>
          <w:p w:rsidR="000E3BEA" w:rsidRPr="000E3BEA" w:rsidRDefault="004D435E" w:rsidP="005E5858">
            <w:pPr>
              <w:pStyle w:val="normal"/>
              <w:spacing w:after="360"/>
              <w:jc w:val="center"/>
              <w:rPr>
                <w:lang w:val="en-US"/>
              </w:rPr>
            </w:pPr>
            <w:r>
              <w:rPr>
                <w:lang w:val="en-US"/>
              </w:rPr>
              <w:t>solarwinds NPM</w:t>
            </w:r>
          </w:p>
        </w:tc>
      </w:tr>
      <w:tr w:rsidR="000E3BEA" w:rsidRPr="000E3BEA" w:rsidTr="005E5858">
        <w:trPr>
          <w:trHeight w:val="509"/>
        </w:trPr>
        <w:tc>
          <w:tcPr>
            <w:tcW w:w="2769" w:type="dxa"/>
            <w:vAlign w:val="center"/>
          </w:tcPr>
          <w:p w:rsidR="000E3BEA" w:rsidRPr="000E3BEA" w:rsidRDefault="000E3BEA" w:rsidP="005E5858">
            <w:pPr>
              <w:pStyle w:val="normal"/>
              <w:spacing w:after="360"/>
              <w:jc w:val="center"/>
            </w:pPr>
            <w:r>
              <w:t>194</w:t>
            </w:r>
          </w:p>
        </w:tc>
        <w:tc>
          <w:tcPr>
            <w:tcW w:w="2770" w:type="dxa"/>
            <w:vAlign w:val="center"/>
          </w:tcPr>
          <w:p w:rsidR="000E3BEA" w:rsidRPr="000E3BEA" w:rsidRDefault="000E3BEA" w:rsidP="005E5858">
            <w:pPr>
              <w:pStyle w:val="normal"/>
              <w:spacing w:after="360"/>
              <w:jc w:val="center"/>
              <w:rPr>
                <w:lang w:val="en-US"/>
              </w:rPr>
            </w:pPr>
            <w:r>
              <w:t>Internet Relay Chat (IRC)</w:t>
            </w:r>
          </w:p>
        </w:tc>
        <w:tc>
          <w:tcPr>
            <w:tcW w:w="2770" w:type="dxa"/>
            <w:vAlign w:val="center"/>
          </w:tcPr>
          <w:p w:rsidR="000E3BEA" w:rsidRPr="000E3BEA" w:rsidRDefault="004D435E" w:rsidP="005E5858">
            <w:pPr>
              <w:pStyle w:val="normal"/>
              <w:spacing w:after="360"/>
              <w:jc w:val="center"/>
              <w:rPr>
                <w:lang w:val="en-US"/>
              </w:rPr>
            </w:pPr>
            <w:r>
              <w:rPr>
                <w:lang w:val="en-US"/>
              </w:rPr>
              <w:t>Hex chat</w:t>
            </w:r>
          </w:p>
        </w:tc>
      </w:tr>
      <w:tr w:rsidR="000E3BEA" w:rsidRPr="000E3BEA" w:rsidTr="005E5858">
        <w:trPr>
          <w:trHeight w:val="733"/>
        </w:trPr>
        <w:tc>
          <w:tcPr>
            <w:tcW w:w="2769" w:type="dxa"/>
            <w:vAlign w:val="center"/>
          </w:tcPr>
          <w:p w:rsidR="000E3BEA" w:rsidRPr="000E3BEA" w:rsidRDefault="000E3BEA" w:rsidP="005E5858">
            <w:pPr>
              <w:pStyle w:val="normal"/>
              <w:spacing w:after="360"/>
              <w:jc w:val="center"/>
            </w:pPr>
            <w:r>
              <w:t>443</w:t>
            </w:r>
          </w:p>
        </w:tc>
        <w:tc>
          <w:tcPr>
            <w:tcW w:w="2770" w:type="dxa"/>
            <w:vAlign w:val="center"/>
          </w:tcPr>
          <w:p w:rsidR="000E3BEA" w:rsidRPr="000E3BEA" w:rsidRDefault="000E3BEA" w:rsidP="005E5858">
            <w:pPr>
              <w:pStyle w:val="normal"/>
              <w:spacing w:after="360"/>
              <w:jc w:val="center"/>
              <w:rPr>
                <w:lang w:val="en-US"/>
              </w:rPr>
            </w:pPr>
            <w:r w:rsidRPr="000E3BEA">
              <w:rPr>
                <w:lang w:val="en-US"/>
              </w:rPr>
              <w:t>HTTP Secure (HTTPS) HTTP over TLS/SSL</w:t>
            </w:r>
          </w:p>
        </w:tc>
        <w:tc>
          <w:tcPr>
            <w:tcW w:w="2770" w:type="dxa"/>
            <w:vAlign w:val="center"/>
          </w:tcPr>
          <w:p w:rsidR="000E3BEA" w:rsidRPr="000E3BEA" w:rsidRDefault="004D435E" w:rsidP="005E5858">
            <w:pPr>
              <w:pStyle w:val="normal"/>
              <w:spacing w:after="360"/>
              <w:jc w:val="center"/>
              <w:rPr>
                <w:lang w:val="en-US"/>
              </w:rPr>
            </w:pPr>
            <w:r>
              <w:rPr>
                <w:lang w:val="en-US"/>
              </w:rPr>
              <w:t>sandboxie</w:t>
            </w:r>
          </w:p>
        </w:tc>
      </w:tr>
    </w:tbl>
    <w:p w:rsidR="000E3BEA" w:rsidRDefault="000E3BEA" w:rsidP="000E3BEA">
      <w:pPr>
        <w:pStyle w:val="normal"/>
        <w:spacing w:after="360"/>
      </w:pPr>
    </w:p>
    <w:p w:rsidR="00B456BF" w:rsidRDefault="00B456BF" w:rsidP="000E3BEA">
      <w:pPr>
        <w:pStyle w:val="normal"/>
        <w:spacing w:after="360"/>
        <w:rPr>
          <w:b/>
        </w:rPr>
      </w:pPr>
      <w:r w:rsidRPr="00B456BF">
        <w:rPr>
          <w:b/>
        </w:rPr>
        <w:t>Άσκηση 3-5</w:t>
      </w:r>
    </w:p>
    <w:p w:rsidR="00B456BF" w:rsidRPr="008D3899" w:rsidRDefault="008D3899" w:rsidP="00B456BF">
      <w:pPr>
        <w:pStyle w:val="2"/>
        <w:shd w:val="clear" w:color="auto" w:fill="FFFFFF"/>
        <w:spacing w:before="0" w:after="150"/>
        <w:rPr>
          <w:rStyle w:val="a7"/>
          <w:b/>
          <w:bCs w:val="0"/>
          <w:sz w:val="22"/>
          <w:szCs w:val="22"/>
        </w:rPr>
      </w:pPr>
      <w:r w:rsidRPr="008D3899">
        <w:rPr>
          <w:rStyle w:val="a7"/>
          <w:b/>
          <w:bCs w:val="0"/>
          <w:sz w:val="22"/>
          <w:szCs w:val="22"/>
          <w:lang w:val="en-US"/>
        </w:rPr>
        <w:t xml:space="preserve">Open </w:t>
      </w:r>
      <w:r w:rsidR="00B456BF" w:rsidRPr="008D3899">
        <w:rPr>
          <w:rStyle w:val="a7"/>
          <w:b/>
          <w:bCs w:val="0"/>
          <w:sz w:val="22"/>
          <w:szCs w:val="22"/>
        </w:rPr>
        <w:t xml:space="preserve">DNS </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Style w:val="a7"/>
          <w:rFonts w:ascii="Arial" w:hAnsi="Arial" w:cs="Arial"/>
          <w:color w:val="323232"/>
          <w:sz w:val="20"/>
          <w:szCs w:val="20"/>
        </w:rPr>
        <w:t>Διευθύνσεις IP</w:t>
      </w:r>
      <w:r>
        <w:rPr>
          <w:rFonts w:ascii="Arial" w:hAnsi="Arial" w:cs="Arial"/>
          <w:color w:val="323232"/>
          <w:sz w:val="20"/>
          <w:szCs w:val="20"/>
        </w:rPr>
        <w:t>: 208.67.220.220 και 208.67.222.222</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Άλλος ένας </w:t>
      </w:r>
      <w:hyperlink r:id="rId9" w:tgtFrame="_blank" w:history="1">
        <w:r>
          <w:rPr>
            <w:rStyle w:val="-"/>
            <w:rFonts w:ascii="Arial" w:hAnsi="Arial" w:cs="Arial"/>
            <w:sz w:val="20"/>
            <w:szCs w:val="20"/>
          </w:rPr>
          <w:t>γνωστός πάροχος</w:t>
        </w:r>
      </w:hyperlink>
      <w:r>
        <w:rPr>
          <w:rFonts w:ascii="Arial" w:hAnsi="Arial" w:cs="Arial"/>
          <w:color w:val="323232"/>
          <w:sz w:val="20"/>
          <w:szCs w:val="20"/>
        </w:rPr>
        <w:t> DNS είναι η OpenDNS. Από τον Νοέμβριο του 2016, η υπηρεσία ανήκει στην Cisco.</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Οι χρήστες μπορούν να επιλέξουν τρία επίπεδα υπηρεσιών: </w:t>
      </w:r>
      <w:r>
        <w:rPr>
          <w:rStyle w:val="a7"/>
          <w:rFonts w:ascii="Arial" w:hAnsi="Arial" w:cs="Arial"/>
          <w:color w:val="323232"/>
          <w:sz w:val="20"/>
          <w:szCs w:val="20"/>
        </w:rPr>
        <w:t>OpenDNS Family Shield</w:t>
      </w:r>
      <w:r>
        <w:rPr>
          <w:rFonts w:ascii="Arial" w:hAnsi="Arial" w:cs="Arial"/>
          <w:color w:val="323232"/>
          <w:sz w:val="20"/>
          <w:szCs w:val="20"/>
        </w:rPr>
        <w:t>, </w:t>
      </w:r>
      <w:r>
        <w:rPr>
          <w:rStyle w:val="a7"/>
          <w:rFonts w:ascii="Arial" w:hAnsi="Arial" w:cs="Arial"/>
          <w:color w:val="323232"/>
          <w:sz w:val="20"/>
          <w:szCs w:val="20"/>
        </w:rPr>
        <w:t>OpenDNS Home</w:t>
      </w:r>
      <w:r>
        <w:rPr>
          <w:rFonts w:ascii="Arial" w:hAnsi="Arial" w:cs="Arial"/>
          <w:color w:val="323232"/>
          <w:sz w:val="20"/>
          <w:szCs w:val="20"/>
        </w:rPr>
        <w:t> και </w:t>
      </w:r>
      <w:r>
        <w:rPr>
          <w:rStyle w:val="a7"/>
          <w:rFonts w:ascii="Arial" w:hAnsi="Arial" w:cs="Arial"/>
          <w:color w:val="323232"/>
          <w:sz w:val="20"/>
          <w:szCs w:val="20"/>
        </w:rPr>
        <w:t>OpenDNS VIP Home</w:t>
      </w:r>
      <w:r>
        <w:rPr>
          <w:rFonts w:ascii="Arial" w:hAnsi="Arial" w:cs="Arial"/>
          <w:color w:val="323232"/>
          <w:sz w:val="20"/>
          <w:szCs w:val="20"/>
        </w:rPr>
        <w:t>.</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Οι δύο πρώτες υπηρεσίες, OpenDNS Family Shield και OpenDNS Home, είναι δωρεάν. Τα χαρακτηριστικά τους είναι σχεδόν τα ίδια. Και οι δύο υπηρεσίες διαθέτουν ενσωματωμένη προστασία για κλοπή ταυτότητας και γονικό έλεγχο για κάθε συσκευή στο σπίτι σας. Η μόνη σημαντική διαφορά είναι το προσαρμόσιμο φιλτράρισμα: το Family Shield είναι προ-ρυθμισμένο, ενώ το πακέτο Home χρειάζεται ρυθμίσεις.</w:t>
      </w:r>
    </w:p>
    <w:p w:rsidR="008D3899" w:rsidRDefault="008D3899" w:rsidP="008D3899">
      <w:pPr>
        <w:numPr>
          <w:ilvl w:val="0"/>
          <w:numId w:val="1"/>
        </w:numPr>
        <w:shd w:val="clear" w:color="auto" w:fill="FFFFFF"/>
        <w:spacing w:before="100" w:beforeAutospacing="1" w:after="100" w:line="240" w:lineRule="auto"/>
        <w:ind w:left="401"/>
        <w:rPr>
          <w:rFonts w:ascii="Arial" w:hAnsi="Arial" w:cs="Arial"/>
          <w:color w:val="323232"/>
          <w:sz w:val="20"/>
          <w:szCs w:val="20"/>
        </w:rPr>
      </w:pPr>
      <w:hyperlink r:id="rId10" w:tgtFrame="_blank" w:history="1">
        <w:r>
          <w:rPr>
            <w:rStyle w:val="-"/>
            <w:rFonts w:ascii="Arial" w:hAnsi="Arial" w:cs="Arial"/>
            <w:sz w:val="20"/>
            <w:szCs w:val="20"/>
          </w:rPr>
          <w:t>WordPress: Ρύθμιση του Above The Fold για καλύτερη ταχύτητα</w:t>
        </w:r>
      </w:hyperlink>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Το πακέτο VIP Home διαθέτει λεπτομερή στατιστικά στοιχεία σχετικά για τη χρήση του διαδικτύου αλλά δεν είναι δωρεάν. Η εταιρεία προσφέρει επίσης και επιχειρηματικά πακέτα.</w:t>
      </w:r>
    </w:p>
    <w:p w:rsidR="008D3899" w:rsidRPr="008D3899" w:rsidRDefault="008D3899" w:rsidP="008D3899">
      <w:pPr>
        <w:pStyle w:val="2"/>
        <w:shd w:val="clear" w:color="auto" w:fill="FFFFFF"/>
        <w:spacing w:before="0" w:after="150"/>
        <w:rPr>
          <w:rFonts w:ascii="Arial" w:hAnsi="Arial" w:cs="Arial"/>
          <w:b w:val="0"/>
          <w:sz w:val="22"/>
          <w:szCs w:val="22"/>
        </w:rPr>
      </w:pPr>
      <w:r w:rsidRPr="008D3899">
        <w:rPr>
          <w:rStyle w:val="a7"/>
          <w:rFonts w:ascii="Arial" w:hAnsi="Arial" w:cs="Arial"/>
          <w:b/>
          <w:bCs w:val="0"/>
          <w:sz w:val="22"/>
          <w:szCs w:val="22"/>
        </w:rPr>
        <w:t>DNS Watch</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Style w:val="a7"/>
          <w:rFonts w:ascii="Arial" w:hAnsi="Arial" w:cs="Arial"/>
          <w:color w:val="323232"/>
          <w:sz w:val="20"/>
          <w:szCs w:val="20"/>
        </w:rPr>
        <w:t>Διευθύνσεις IP:</w:t>
      </w:r>
      <w:r>
        <w:rPr>
          <w:rFonts w:ascii="Arial" w:hAnsi="Arial" w:cs="Arial"/>
          <w:color w:val="323232"/>
          <w:sz w:val="20"/>
          <w:szCs w:val="20"/>
        </w:rPr>
        <w:t> 84.200.69.80 και 84.200.70.40</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Η DNS Watch είναι μια </w:t>
      </w:r>
      <w:hyperlink r:id="rId11" w:tgtFrame="_blank" w:history="1">
        <w:r>
          <w:rPr>
            <w:rStyle w:val="-"/>
            <w:rFonts w:ascii="Arial" w:hAnsi="Arial" w:cs="Arial"/>
            <w:sz w:val="20"/>
            <w:szCs w:val="20"/>
          </w:rPr>
          <w:t>εξαιρετικά ασφαλής</w:t>
        </w:r>
      </w:hyperlink>
      <w:r>
        <w:rPr>
          <w:rFonts w:ascii="Arial" w:hAnsi="Arial" w:cs="Arial"/>
          <w:color w:val="323232"/>
          <w:sz w:val="20"/>
          <w:szCs w:val="20"/>
        </w:rPr>
        <w:t> DNS υπηρεσία. Είναι εντελώς δωρεάν για όλους και δεν προσφέρει διαφορετικά πακέτα όπως η OpenDNS.</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Η υπηρεσία προσφέρει δωρεάν:</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Style w:val="a7"/>
          <w:rFonts w:ascii="Arial" w:hAnsi="Arial" w:cs="Arial"/>
          <w:color w:val="323232"/>
          <w:sz w:val="20"/>
          <w:szCs w:val="20"/>
        </w:rPr>
        <w:t>Ουδετερότητα (DNS Neutrality)</w:t>
      </w:r>
      <w:r>
        <w:rPr>
          <w:rFonts w:ascii="Arial" w:hAnsi="Arial" w:cs="Arial"/>
          <w:color w:val="323232"/>
          <w:sz w:val="20"/>
          <w:szCs w:val="20"/>
        </w:rPr>
        <w:t>: Οι διακομιστές δεν λογοκρίνουν αιτήσεις DNS.</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Προστασία απορρήτου: Η εταιρεία δεν καταγράφει ερωτήματα DNS και γενικά δεν καταγράφει καμία από τις ενέργειές σας, σύμφωνα με την εταιρεία.</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Style w:val="a7"/>
          <w:rFonts w:ascii="Arial" w:hAnsi="Arial" w:cs="Arial"/>
          <w:color w:val="323232"/>
          <w:sz w:val="20"/>
          <w:szCs w:val="20"/>
        </w:rPr>
        <w:t>Δεν πωλούνται δεδομένα:</w:t>
      </w:r>
      <w:r>
        <w:rPr>
          <w:rFonts w:ascii="Arial" w:hAnsi="Arial" w:cs="Arial"/>
          <w:color w:val="323232"/>
          <w:sz w:val="20"/>
          <w:szCs w:val="20"/>
        </w:rPr>
        <w:t> Η εταιρεία δεν έχει καμία επιχειρηματική συμφωνία με δίκτυα διαφημίσεων ή άλλες εταιρείες που ενδιαφέρονται να μάθουν τις διαδικτυακές σας συνήθειες.</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Style w:val="a7"/>
          <w:rFonts w:ascii="Arial" w:hAnsi="Arial" w:cs="Arial"/>
          <w:color w:val="323232"/>
          <w:sz w:val="20"/>
          <w:szCs w:val="20"/>
        </w:rPr>
        <w:lastRenderedPageBreak/>
        <w:t>Κανένα ISP DNS Hijacking:</w:t>
      </w:r>
      <w:r>
        <w:rPr>
          <w:rFonts w:ascii="Arial" w:hAnsi="Arial" w:cs="Arial"/>
          <w:color w:val="323232"/>
          <w:sz w:val="20"/>
          <w:szCs w:val="20"/>
        </w:rPr>
        <w:t> Εάν χρησιμοποιείτε τους διακομιστές DNS του ISP σας, οποιαδήποτε περιήγησή σας συλλέγεται και ταξινομείται από τον ISP σας. Η DNS Watch δεν το κάνει αυτό</w:t>
      </w:r>
    </w:p>
    <w:p w:rsidR="008D3899" w:rsidRPr="008D3899" w:rsidRDefault="008D3899" w:rsidP="008D3899">
      <w:pPr>
        <w:pStyle w:val="2"/>
        <w:shd w:val="clear" w:color="auto" w:fill="FFFFFF"/>
        <w:spacing w:before="0" w:after="150"/>
        <w:rPr>
          <w:rFonts w:ascii="Arial" w:hAnsi="Arial" w:cs="Arial"/>
          <w:b w:val="0"/>
          <w:color w:val="000000" w:themeColor="text1"/>
          <w:sz w:val="22"/>
          <w:szCs w:val="22"/>
        </w:rPr>
      </w:pPr>
      <w:r w:rsidRPr="008D3899">
        <w:rPr>
          <w:rStyle w:val="a7"/>
          <w:rFonts w:ascii="Arial" w:hAnsi="Arial" w:cs="Arial"/>
          <w:b/>
          <w:bCs w:val="0"/>
          <w:color w:val="000000" w:themeColor="text1"/>
          <w:sz w:val="22"/>
          <w:szCs w:val="22"/>
        </w:rPr>
        <w:t>OpenNIC</w:t>
      </w:r>
    </w:p>
    <w:p w:rsidR="008D3899" w:rsidRPr="008D3899" w:rsidRDefault="008D3899" w:rsidP="008D3899">
      <w:pPr>
        <w:pStyle w:val="Web"/>
        <w:shd w:val="clear" w:color="auto" w:fill="FFFFFF"/>
        <w:spacing w:before="0" w:beforeAutospacing="0" w:after="301" w:afterAutospacing="0"/>
        <w:rPr>
          <w:rFonts w:ascii="Arial" w:hAnsi="Arial" w:cs="Arial"/>
          <w:color w:val="000000" w:themeColor="text1"/>
          <w:sz w:val="20"/>
          <w:szCs w:val="20"/>
        </w:rPr>
      </w:pPr>
      <w:r w:rsidRPr="008D3899">
        <w:rPr>
          <w:rStyle w:val="a7"/>
          <w:rFonts w:ascii="Arial" w:hAnsi="Arial" w:cs="Arial"/>
          <w:color w:val="000000" w:themeColor="text1"/>
          <w:sz w:val="20"/>
          <w:szCs w:val="20"/>
        </w:rPr>
        <w:t>Διευθύνσεις IP:</w:t>
      </w:r>
      <w:r w:rsidRPr="008D3899">
        <w:rPr>
          <w:rFonts w:ascii="Arial" w:hAnsi="Arial" w:cs="Arial"/>
          <w:color w:val="000000" w:themeColor="text1"/>
          <w:sz w:val="20"/>
          <w:szCs w:val="20"/>
        </w:rPr>
        <w:t> 206.125.173.29 και 45.32.230.225</w:t>
      </w:r>
    </w:p>
    <w:p w:rsidR="008D3899" w:rsidRPr="008D3899" w:rsidRDefault="008D3899" w:rsidP="008D3899">
      <w:pPr>
        <w:pStyle w:val="Web"/>
        <w:shd w:val="clear" w:color="auto" w:fill="FFFFFF"/>
        <w:spacing w:before="0" w:beforeAutospacing="0" w:after="301" w:afterAutospacing="0"/>
        <w:rPr>
          <w:rFonts w:ascii="Arial" w:hAnsi="Arial" w:cs="Arial"/>
          <w:color w:val="000000" w:themeColor="text1"/>
          <w:sz w:val="20"/>
          <w:szCs w:val="20"/>
        </w:rPr>
      </w:pPr>
      <w:r w:rsidRPr="008D3899">
        <w:rPr>
          <w:rFonts w:ascii="Arial" w:hAnsi="Arial" w:cs="Arial"/>
          <w:color w:val="000000" w:themeColor="text1"/>
          <w:sz w:val="20"/>
          <w:szCs w:val="20"/>
        </w:rPr>
        <w:t>Το </w:t>
      </w:r>
      <w:hyperlink r:id="rId12" w:tgtFrame="_blank" w:history="1">
        <w:r w:rsidRPr="008D3899">
          <w:rPr>
            <w:rStyle w:val="-"/>
            <w:rFonts w:ascii="Arial" w:hAnsi="Arial" w:cs="Arial"/>
            <w:color w:val="000000" w:themeColor="text1"/>
            <w:sz w:val="20"/>
            <w:szCs w:val="20"/>
          </w:rPr>
          <w:t>OpenNIC</w:t>
        </w:r>
      </w:hyperlink>
      <w:r w:rsidRPr="008D3899">
        <w:rPr>
          <w:rFonts w:ascii="Arial" w:hAnsi="Arial" w:cs="Arial"/>
          <w:color w:val="000000" w:themeColor="text1"/>
          <w:sz w:val="20"/>
          <w:szCs w:val="20"/>
        </w:rPr>
        <w:t> project είναι πιο γνωστό κέντρο δικτύων υψηλού επιπέδου. Προσφέρει μια εναλλακτική λύση στα τυπικά top-level domain (TLD) όπως το ICANN.</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Ωστόσο, η εταιρεία παρέχει και δωρεάν διακομιστές DΝS. Υπάρχουν τέσσερις διακομιστές για να διαλέξετε. Αναγράφουμε δύο με το καλύτερο uptime (100 τοις εκατό και 99,95 τοις εκατό, αντίστοιχα).</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Για άλλη μια φορά, υπάρχουν μερικά βασικά χαρακτηριστικά ασφαλείας που πρέπει να γνωρίζετε. Όπως και η υπηρεσία DΝS Watch, προσφέρει ουδετερότητα και αποτροπή κατάχρησης των DΝS από τους ISP. Όμως παρέχει και μερικά επιπρόσθετα χαρακτηριστικά.</w:t>
      </w:r>
    </w:p>
    <w:p w:rsidR="008D3899" w:rsidRDefault="008D3899" w:rsidP="008D3899">
      <w:pPr>
        <w:numPr>
          <w:ilvl w:val="0"/>
          <w:numId w:val="3"/>
        </w:numPr>
        <w:shd w:val="clear" w:color="auto" w:fill="FFFFFF"/>
        <w:spacing w:before="100" w:beforeAutospacing="1" w:after="100" w:line="240" w:lineRule="auto"/>
        <w:ind w:left="401"/>
        <w:rPr>
          <w:rFonts w:ascii="Arial" w:hAnsi="Arial" w:cs="Arial"/>
          <w:color w:val="323232"/>
          <w:sz w:val="20"/>
          <w:szCs w:val="20"/>
        </w:rPr>
      </w:pPr>
      <w:hyperlink r:id="rId13" w:tgtFrame="_blank" w:history="1">
        <w:r>
          <w:rPr>
            <w:rStyle w:val="-"/>
            <w:rFonts w:ascii="Arial" w:hAnsi="Arial" w:cs="Arial"/>
            <w:sz w:val="20"/>
            <w:szCs w:val="20"/>
          </w:rPr>
          <w:t>Deep Web μηχανές αναζήτησης για ερευνητές</w:t>
        </w:r>
      </w:hyperlink>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Κατ 'αρχάς, μπορείτε να επιλέξετε πόσες εγγραφές δεδομένων γίνονται από την OpenNIC. Σας δίνει ένα πρωτοφανές επίπεδο ελέγχου στα δεδομένα σας.</w:t>
      </w:r>
    </w:p>
    <w:p w:rsidR="008D3899" w:rsidRDefault="008D3899" w:rsidP="008D3899">
      <w:pPr>
        <w:pStyle w:val="Web"/>
        <w:shd w:val="clear" w:color="auto" w:fill="FFFFFF"/>
        <w:spacing w:before="0" w:beforeAutospacing="0" w:after="301" w:afterAutospacing="0"/>
        <w:rPr>
          <w:rFonts w:ascii="Arial" w:hAnsi="Arial" w:cs="Arial"/>
          <w:color w:val="323232"/>
          <w:sz w:val="20"/>
          <w:szCs w:val="20"/>
          <w:lang w:val="en-US"/>
        </w:rPr>
      </w:pPr>
      <w:r>
        <w:rPr>
          <w:rFonts w:ascii="Arial" w:hAnsi="Arial" w:cs="Arial"/>
          <w:color w:val="323232"/>
          <w:sz w:val="20"/>
          <w:szCs w:val="20"/>
        </w:rPr>
        <w:t>Δεύτερον, και ίσως πιο εντυπωσιακό, μπορείτε επίσης να ψηφίσετε για το πώς λειτουργεί το OpenNIC. Μπορείτε να έχετε λόγο σε όλα, από τη λήψη αποφάσεων για νέους TLD αλλά και σε αλλαγές πολιτικής του project.</w:t>
      </w:r>
    </w:p>
    <w:p w:rsidR="008D3899" w:rsidRPr="008D3899" w:rsidRDefault="008D3899" w:rsidP="008D3899">
      <w:pPr>
        <w:pStyle w:val="2"/>
        <w:shd w:val="clear" w:color="auto" w:fill="FFFFFF"/>
        <w:spacing w:before="0" w:after="150"/>
        <w:rPr>
          <w:rFonts w:ascii="Arial" w:hAnsi="Arial" w:cs="Arial"/>
          <w:b w:val="0"/>
          <w:sz w:val="22"/>
          <w:szCs w:val="22"/>
        </w:rPr>
      </w:pPr>
      <w:r w:rsidRPr="008D3899">
        <w:rPr>
          <w:rStyle w:val="a7"/>
          <w:rFonts w:ascii="Arial" w:hAnsi="Arial" w:cs="Arial"/>
          <w:b/>
          <w:bCs w:val="0"/>
          <w:sz w:val="22"/>
          <w:szCs w:val="22"/>
        </w:rPr>
        <w:t>UncensoredDNS</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Style w:val="a7"/>
          <w:rFonts w:ascii="Arial" w:hAnsi="Arial" w:cs="Arial"/>
          <w:color w:val="323232"/>
          <w:sz w:val="20"/>
          <w:szCs w:val="20"/>
        </w:rPr>
        <w:t>Διευθύνσεις IP:</w:t>
      </w:r>
      <w:r>
        <w:rPr>
          <w:rFonts w:ascii="Arial" w:hAnsi="Arial" w:cs="Arial"/>
          <w:color w:val="323232"/>
          <w:sz w:val="20"/>
          <w:szCs w:val="20"/>
        </w:rPr>
        <w:t> 91.239.100.100 και 89.233.43.71</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Είναι ίσως η λιγότερο αναγνωρίσιμη υπηρεσία της λίστας μας.</w:t>
      </w:r>
      <w:r>
        <w:rPr>
          <w:rFonts w:ascii="Arial" w:hAnsi="Arial" w:cs="Arial"/>
          <w:color w:val="323232"/>
          <w:sz w:val="20"/>
          <w:szCs w:val="20"/>
        </w:rPr>
        <w:br/>
        <w:t>Η </w:t>
      </w:r>
      <w:hyperlink r:id="rId14" w:tgtFrame="_blank" w:history="1">
        <w:r>
          <w:rPr>
            <w:rStyle w:val="-"/>
            <w:rFonts w:ascii="Arial" w:hAnsi="Arial" w:cs="Arial"/>
            <w:sz w:val="20"/>
            <w:szCs w:val="20"/>
          </w:rPr>
          <w:t>υπηρεσία</w:t>
        </w:r>
      </w:hyperlink>
      <w:r>
        <w:rPr>
          <w:rFonts w:ascii="Arial" w:hAnsi="Arial" w:cs="Arial"/>
          <w:color w:val="323232"/>
          <w:sz w:val="20"/>
          <w:szCs w:val="20"/>
        </w:rPr>
        <w:t> που λειτούργησε για πρώτη φορά από τον Δανό Thomas Steen Rasmussen που περιγράφει την έναρξη της υπηρεσίας με τα δικά του λόγια:</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"Είμαι διαχειριστής συστημάτων σε δανέζικο πάροχο διαδικτύου, και γεννήθηκα το 1979. Διαχειρίζομαι αυτήν την υπηρεσία σαν ιδιώτης με δικά μου χρήματα. Η υπηρεσία DNS αποτελείται από δύο μη κρυπτογραφημένους διακομιστές DNS και είναι διαθέσιμοι για χρήση από οποιονδήποτε, δωρεάν."</w:t>
      </w:r>
    </w:p>
    <w:p w:rsidR="008D3899" w:rsidRDefault="008D3899" w:rsidP="008D3899">
      <w:pPr>
        <w:numPr>
          <w:ilvl w:val="0"/>
          <w:numId w:val="4"/>
        </w:numPr>
        <w:shd w:val="clear" w:color="auto" w:fill="FFFFFF"/>
        <w:spacing w:before="100" w:beforeAutospacing="1" w:after="100" w:line="240" w:lineRule="auto"/>
        <w:ind w:left="401"/>
        <w:rPr>
          <w:rFonts w:ascii="Arial" w:hAnsi="Arial" w:cs="Arial"/>
          <w:color w:val="323232"/>
          <w:sz w:val="20"/>
          <w:szCs w:val="20"/>
        </w:rPr>
      </w:pPr>
      <w:hyperlink r:id="rId15" w:tgtFrame="_blank" w:history="1">
        <w:r>
          <w:rPr>
            <w:rStyle w:val="-"/>
            <w:rFonts w:ascii="Arial" w:hAnsi="Arial" w:cs="Arial"/>
            <w:sz w:val="20"/>
            <w:szCs w:val="20"/>
          </w:rPr>
          <w:t>Facebook: γνωρίζετε όλα όσα γνωρίζει για σας;</w:t>
        </w:r>
      </w:hyperlink>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Το καλύτερο της υπηρεσίας UncensoredDNS είναι ότι και οι δύο διακομιστές της εκτός του ότι είναι εντελώς δωρεάν δεν συλλέγει ίχνος δεδομένων.</w:t>
      </w:r>
    </w:p>
    <w:p w:rsidR="008D3899" w:rsidRDefault="008D3899" w:rsidP="008D3899">
      <w:pPr>
        <w:pStyle w:val="Web"/>
        <w:shd w:val="clear" w:color="auto" w:fill="FFFFFF"/>
        <w:spacing w:before="0" w:beforeAutospacing="0" w:after="301" w:afterAutospacing="0"/>
        <w:rPr>
          <w:rFonts w:ascii="Arial" w:hAnsi="Arial" w:cs="Arial"/>
          <w:color w:val="323232"/>
          <w:sz w:val="20"/>
          <w:szCs w:val="20"/>
        </w:rPr>
      </w:pPr>
      <w:r>
        <w:rPr>
          <w:rFonts w:ascii="Arial" w:hAnsi="Arial" w:cs="Arial"/>
          <w:color w:val="323232"/>
          <w:sz w:val="20"/>
          <w:szCs w:val="20"/>
        </w:rPr>
        <w:t>Και οι δύο διακομιστές βρίσκονται φυσικά στη Δανία.</w:t>
      </w:r>
    </w:p>
    <w:p w:rsidR="006F51A9" w:rsidRDefault="006F51A9">
      <w:pPr>
        <w:rPr>
          <w:rFonts w:ascii="Arial" w:eastAsia="Times New Roman" w:hAnsi="Arial" w:cs="Arial"/>
          <w:b/>
          <w:color w:val="323232"/>
          <w:sz w:val="20"/>
          <w:szCs w:val="20"/>
        </w:rPr>
      </w:pPr>
      <w:r>
        <w:rPr>
          <w:rFonts w:ascii="Arial" w:hAnsi="Arial" w:cs="Arial"/>
          <w:b/>
          <w:color w:val="323232"/>
          <w:sz w:val="20"/>
          <w:szCs w:val="20"/>
        </w:rPr>
        <w:br w:type="page"/>
      </w:r>
    </w:p>
    <w:p w:rsidR="008D3899" w:rsidRDefault="006F51A9" w:rsidP="008D3899">
      <w:pPr>
        <w:pStyle w:val="Web"/>
        <w:shd w:val="clear" w:color="auto" w:fill="FFFFFF"/>
        <w:spacing w:before="0" w:beforeAutospacing="0" w:after="301" w:afterAutospacing="0"/>
        <w:rPr>
          <w:rFonts w:ascii="Arial" w:hAnsi="Arial" w:cs="Arial"/>
          <w:b/>
          <w:color w:val="323232"/>
          <w:sz w:val="20"/>
          <w:szCs w:val="20"/>
        </w:rPr>
      </w:pPr>
      <w:r w:rsidRPr="006F51A9">
        <w:rPr>
          <w:rFonts w:ascii="Arial" w:hAnsi="Arial" w:cs="Arial"/>
          <w:b/>
          <w:color w:val="323232"/>
          <w:sz w:val="20"/>
          <w:szCs w:val="20"/>
        </w:rPr>
        <w:lastRenderedPageBreak/>
        <w:t>Άσκηση 3-6</w:t>
      </w:r>
    </w:p>
    <w:p w:rsidR="006F51A9" w:rsidRPr="006F51A9" w:rsidRDefault="006F51A9" w:rsidP="008D3899">
      <w:pPr>
        <w:pStyle w:val="Web"/>
        <w:shd w:val="clear" w:color="auto" w:fill="FFFFFF"/>
        <w:spacing w:before="0" w:beforeAutospacing="0" w:after="301" w:afterAutospacing="0"/>
        <w:rPr>
          <w:rFonts w:ascii="Arial" w:hAnsi="Arial" w:cs="Arial"/>
          <w:b/>
          <w:color w:val="323232"/>
          <w:sz w:val="20"/>
          <w:szCs w:val="20"/>
        </w:rPr>
      </w:pPr>
      <w:r>
        <w:rPr>
          <w:rFonts w:ascii="Arial" w:hAnsi="Arial" w:cs="Arial"/>
          <w:b/>
          <w:color w:val="323232"/>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33.55pt">
            <v:imagedata r:id="rId16" o:title="Στιγμιότυπο οθόνης (36)"/>
          </v:shape>
        </w:pict>
      </w:r>
    </w:p>
    <w:p w:rsidR="008D3899" w:rsidRPr="008D3899" w:rsidRDefault="008D3899" w:rsidP="008D3899">
      <w:pPr>
        <w:pStyle w:val="Web"/>
        <w:shd w:val="clear" w:color="auto" w:fill="FFFFFF"/>
        <w:spacing w:before="0" w:beforeAutospacing="0" w:after="301" w:afterAutospacing="0"/>
        <w:rPr>
          <w:rFonts w:ascii="Arial" w:hAnsi="Arial" w:cs="Arial"/>
          <w:color w:val="323232"/>
          <w:sz w:val="20"/>
          <w:szCs w:val="20"/>
        </w:rPr>
      </w:pPr>
    </w:p>
    <w:p w:rsidR="00915F17" w:rsidRDefault="00915F17" w:rsidP="008D3899">
      <w:pPr>
        <w:pStyle w:val="normal"/>
        <w:tabs>
          <w:tab w:val="left" w:pos="1828"/>
        </w:tabs>
        <w:spacing w:after="360"/>
        <w:rPr>
          <w:b/>
        </w:rPr>
      </w:pPr>
      <w:r>
        <w:rPr>
          <w:b/>
        </w:rPr>
        <w:t>Άσκηση 3-7</w:t>
      </w:r>
    </w:p>
    <w:p w:rsidR="00B456BF" w:rsidRPr="00B456BF" w:rsidRDefault="00915F17" w:rsidP="008D3899">
      <w:pPr>
        <w:pStyle w:val="normal"/>
        <w:tabs>
          <w:tab w:val="left" w:pos="1828"/>
        </w:tabs>
        <w:spacing w:after="360"/>
        <w:rPr>
          <w:b/>
        </w:rPr>
      </w:pPr>
      <w:r>
        <w:rPr>
          <w:b/>
        </w:rPr>
        <w:pict>
          <v:shape id="_x0000_i1026" type="#_x0000_t75" style="width:414.45pt;height:233.55pt">
            <v:imagedata r:id="rId17" o:title="Στιγμιότυπο οθόνης (37)"/>
          </v:shape>
        </w:pict>
      </w:r>
      <w:r w:rsidR="008D3899">
        <w:rPr>
          <w:b/>
        </w:rPr>
        <w:tab/>
      </w:r>
    </w:p>
    <w:sectPr w:rsidR="00B456BF" w:rsidRPr="00B456BF" w:rsidSect="00A0083C">
      <w:pgSz w:w="11906" w:h="16838"/>
      <w:pgMar w:top="1440" w:right="1800" w:bottom="1440" w:left="180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7579D"/>
    <w:multiLevelType w:val="multilevel"/>
    <w:tmpl w:val="CA4E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A76789"/>
    <w:multiLevelType w:val="multilevel"/>
    <w:tmpl w:val="8BFC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0A3D85"/>
    <w:multiLevelType w:val="multilevel"/>
    <w:tmpl w:val="B0B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C56C12"/>
    <w:multiLevelType w:val="multilevel"/>
    <w:tmpl w:val="8172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0083C"/>
    <w:rsid w:val="000E3BEA"/>
    <w:rsid w:val="000E3C44"/>
    <w:rsid w:val="00244350"/>
    <w:rsid w:val="004D435E"/>
    <w:rsid w:val="005E5858"/>
    <w:rsid w:val="006F51A9"/>
    <w:rsid w:val="00854770"/>
    <w:rsid w:val="008D3899"/>
    <w:rsid w:val="00915F17"/>
    <w:rsid w:val="00A0083C"/>
    <w:rsid w:val="00B456BF"/>
    <w:rsid w:val="00EA2340"/>
    <w:rsid w:val="00F70A5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A0083C"/>
    <w:pPr>
      <w:keepNext/>
      <w:keepLines/>
      <w:spacing w:before="480" w:after="120"/>
      <w:outlineLvl w:val="0"/>
    </w:pPr>
    <w:rPr>
      <w:b/>
      <w:sz w:val="48"/>
      <w:szCs w:val="48"/>
    </w:rPr>
  </w:style>
  <w:style w:type="paragraph" w:styleId="2">
    <w:name w:val="heading 2"/>
    <w:basedOn w:val="normal"/>
    <w:next w:val="normal"/>
    <w:rsid w:val="00A0083C"/>
    <w:pPr>
      <w:keepNext/>
      <w:keepLines/>
      <w:spacing w:before="360" w:after="80"/>
      <w:outlineLvl w:val="1"/>
    </w:pPr>
    <w:rPr>
      <w:b/>
      <w:sz w:val="36"/>
      <w:szCs w:val="36"/>
    </w:rPr>
  </w:style>
  <w:style w:type="paragraph" w:styleId="3">
    <w:name w:val="heading 3"/>
    <w:basedOn w:val="normal"/>
    <w:next w:val="normal"/>
    <w:link w:val="3Char"/>
    <w:rsid w:val="00A0083C"/>
    <w:pPr>
      <w:keepNext/>
      <w:keepLines/>
      <w:spacing w:before="280" w:after="80"/>
      <w:outlineLvl w:val="2"/>
    </w:pPr>
    <w:rPr>
      <w:b/>
      <w:sz w:val="28"/>
      <w:szCs w:val="28"/>
    </w:rPr>
  </w:style>
  <w:style w:type="paragraph" w:styleId="4">
    <w:name w:val="heading 4"/>
    <w:basedOn w:val="normal"/>
    <w:next w:val="normal"/>
    <w:rsid w:val="00A0083C"/>
    <w:pPr>
      <w:keepNext/>
      <w:keepLines/>
      <w:spacing w:before="240" w:after="40"/>
      <w:outlineLvl w:val="3"/>
    </w:pPr>
    <w:rPr>
      <w:b/>
      <w:sz w:val="24"/>
      <w:szCs w:val="24"/>
    </w:rPr>
  </w:style>
  <w:style w:type="paragraph" w:styleId="5">
    <w:name w:val="heading 5"/>
    <w:basedOn w:val="normal"/>
    <w:next w:val="normal"/>
    <w:rsid w:val="00A0083C"/>
    <w:pPr>
      <w:keepNext/>
      <w:keepLines/>
      <w:spacing w:before="220" w:after="40"/>
      <w:outlineLvl w:val="4"/>
    </w:pPr>
    <w:rPr>
      <w:b/>
    </w:rPr>
  </w:style>
  <w:style w:type="paragraph" w:styleId="6">
    <w:name w:val="heading 6"/>
    <w:basedOn w:val="normal"/>
    <w:next w:val="normal"/>
    <w:rsid w:val="00A0083C"/>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0083C"/>
  </w:style>
  <w:style w:type="table" w:customStyle="1" w:styleId="TableNormal">
    <w:name w:val="Table Normal"/>
    <w:rsid w:val="00A0083C"/>
    <w:tblPr>
      <w:tblCellMar>
        <w:top w:w="0" w:type="dxa"/>
        <w:left w:w="0" w:type="dxa"/>
        <w:bottom w:w="0" w:type="dxa"/>
        <w:right w:w="0" w:type="dxa"/>
      </w:tblCellMar>
    </w:tblPr>
  </w:style>
  <w:style w:type="paragraph" w:styleId="a3">
    <w:name w:val="Title"/>
    <w:basedOn w:val="normal"/>
    <w:next w:val="normal"/>
    <w:rsid w:val="00A0083C"/>
    <w:pPr>
      <w:keepNext/>
      <w:keepLines/>
      <w:spacing w:before="480" w:after="120"/>
    </w:pPr>
    <w:rPr>
      <w:b/>
      <w:sz w:val="72"/>
      <w:szCs w:val="72"/>
    </w:rPr>
  </w:style>
  <w:style w:type="paragraph" w:styleId="a4">
    <w:name w:val="Subtitle"/>
    <w:basedOn w:val="normal"/>
    <w:next w:val="normal"/>
    <w:rsid w:val="00A0083C"/>
    <w:pPr>
      <w:keepNext/>
      <w:keepLines/>
      <w:spacing w:before="360" w:after="80"/>
    </w:pPr>
    <w:rPr>
      <w:rFonts w:ascii="Georgia" w:eastAsia="Georgia" w:hAnsi="Georgia" w:cs="Georgia"/>
      <w:i/>
      <w:color w:val="666666"/>
      <w:sz w:val="48"/>
      <w:szCs w:val="48"/>
    </w:rPr>
  </w:style>
  <w:style w:type="table" w:customStyle="1" w:styleId="a5">
    <w:basedOn w:val="TableNormal"/>
    <w:rsid w:val="00A0083C"/>
    <w:pPr>
      <w:spacing w:after="0" w:line="240" w:lineRule="auto"/>
    </w:pPr>
    <w:tblPr>
      <w:tblStyleRowBandSize w:val="1"/>
      <w:tblStyleColBandSize w:val="1"/>
      <w:tblCellMar>
        <w:top w:w="0" w:type="dxa"/>
        <w:left w:w="108" w:type="dxa"/>
        <w:bottom w:w="0" w:type="dxa"/>
        <w:right w:w="108" w:type="dxa"/>
      </w:tblCellMar>
    </w:tblPr>
  </w:style>
  <w:style w:type="table" w:styleId="a6">
    <w:name w:val="Table Grid"/>
    <w:basedOn w:val="a1"/>
    <w:uiPriority w:val="59"/>
    <w:rsid w:val="000E3B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
    <w:name w:val="Hyperlink"/>
    <w:basedOn w:val="a0"/>
    <w:uiPriority w:val="99"/>
    <w:unhideWhenUsed/>
    <w:rsid w:val="000E3C44"/>
    <w:rPr>
      <w:color w:val="0000FF" w:themeColor="hyperlink"/>
      <w:u w:val="single"/>
    </w:rPr>
  </w:style>
  <w:style w:type="character" w:styleId="a7">
    <w:name w:val="Strong"/>
    <w:basedOn w:val="a0"/>
    <w:uiPriority w:val="22"/>
    <w:qFormat/>
    <w:rsid w:val="00244350"/>
    <w:rPr>
      <w:b/>
      <w:bCs/>
    </w:rPr>
  </w:style>
  <w:style w:type="character" w:customStyle="1" w:styleId="3Char">
    <w:name w:val="Επικεφαλίδα 3 Char"/>
    <w:basedOn w:val="a0"/>
    <w:link w:val="3"/>
    <w:rsid w:val="00854770"/>
    <w:rPr>
      <w:b/>
      <w:sz w:val="28"/>
      <w:szCs w:val="28"/>
    </w:rPr>
  </w:style>
  <w:style w:type="paragraph" w:styleId="Web">
    <w:name w:val="Normal (Web)"/>
    <w:basedOn w:val="a"/>
    <w:uiPriority w:val="99"/>
    <w:semiHidden/>
    <w:unhideWhenUsed/>
    <w:rsid w:val="008D38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393015">
      <w:bodyDiv w:val="1"/>
      <w:marLeft w:val="0"/>
      <w:marRight w:val="0"/>
      <w:marTop w:val="0"/>
      <w:marBottom w:val="0"/>
      <w:divBdr>
        <w:top w:val="none" w:sz="0" w:space="0" w:color="auto"/>
        <w:left w:val="none" w:sz="0" w:space="0" w:color="auto"/>
        <w:bottom w:val="none" w:sz="0" w:space="0" w:color="auto"/>
        <w:right w:val="none" w:sz="0" w:space="0" w:color="auto"/>
      </w:divBdr>
    </w:div>
    <w:div w:id="336346045">
      <w:bodyDiv w:val="1"/>
      <w:marLeft w:val="0"/>
      <w:marRight w:val="0"/>
      <w:marTop w:val="0"/>
      <w:marBottom w:val="0"/>
      <w:divBdr>
        <w:top w:val="none" w:sz="0" w:space="0" w:color="auto"/>
        <w:left w:val="none" w:sz="0" w:space="0" w:color="auto"/>
        <w:bottom w:val="none" w:sz="0" w:space="0" w:color="auto"/>
        <w:right w:val="none" w:sz="0" w:space="0" w:color="auto"/>
      </w:divBdr>
    </w:div>
    <w:div w:id="419840176">
      <w:bodyDiv w:val="1"/>
      <w:marLeft w:val="0"/>
      <w:marRight w:val="0"/>
      <w:marTop w:val="0"/>
      <w:marBottom w:val="0"/>
      <w:divBdr>
        <w:top w:val="none" w:sz="0" w:space="0" w:color="auto"/>
        <w:left w:val="none" w:sz="0" w:space="0" w:color="auto"/>
        <w:bottom w:val="none" w:sz="0" w:space="0" w:color="auto"/>
        <w:right w:val="none" w:sz="0" w:space="0" w:color="auto"/>
      </w:divBdr>
    </w:div>
    <w:div w:id="467893610">
      <w:bodyDiv w:val="1"/>
      <w:marLeft w:val="0"/>
      <w:marRight w:val="0"/>
      <w:marTop w:val="0"/>
      <w:marBottom w:val="0"/>
      <w:divBdr>
        <w:top w:val="none" w:sz="0" w:space="0" w:color="auto"/>
        <w:left w:val="none" w:sz="0" w:space="0" w:color="auto"/>
        <w:bottom w:val="none" w:sz="0" w:space="0" w:color="auto"/>
        <w:right w:val="none" w:sz="0" w:space="0" w:color="auto"/>
      </w:divBdr>
    </w:div>
    <w:div w:id="783110599">
      <w:bodyDiv w:val="1"/>
      <w:marLeft w:val="0"/>
      <w:marRight w:val="0"/>
      <w:marTop w:val="0"/>
      <w:marBottom w:val="0"/>
      <w:divBdr>
        <w:top w:val="none" w:sz="0" w:space="0" w:color="auto"/>
        <w:left w:val="none" w:sz="0" w:space="0" w:color="auto"/>
        <w:bottom w:val="none" w:sz="0" w:space="0" w:color="auto"/>
        <w:right w:val="none" w:sz="0" w:space="0" w:color="auto"/>
      </w:divBdr>
    </w:div>
    <w:div w:id="1042250058">
      <w:bodyDiv w:val="1"/>
      <w:marLeft w:val="0"/>
      <w:marRight w:val="0"/>
      <w:marTop w:val="0"/>
      <w:marBottom w:val="0"/>
      <w:divBdr>
        <w:top w:val="none" w:sz="0" w:space="0" w:color="auto"/>
        <w:left w:val="none" w:sz="0" w:space="0" w:color="auto"/>
        <w:bottom w:val="none" w:sz="0" w:space="0" w:color="auto"/>
        <w:right w:val="none" w:sz="0" w:space="0" w:color="auto"/>
      </w:divBdr>
    </w:div>
    <w:div w:id="1267881540">
      <w:bodyDiv w:val="1"/>
      <w:marLeft w:val="0"/>
      <w:marRight w:val="0"/>
      <w:marTop w:val="0"/>
      <w:marBottom w:val="0"/>
      <w:divBdr>
        <w:top w:val="none" w:sz="0" w:space="0" w:color="auto"/>
        <w:left w:val="none" w:sz="0" w:space="0" w:color="auto"/>
        <w:bottom w:val="none" w:sz="0" w:space="0" w:color="auto"/>
        <w:right w:val="none" w:sz="0" w:space="0" w:color="auto"/>
      </w:divBdr>
    </w:div>
    <w:div w:id="1315068849">
      <w:bodyDiv w:val="1"/>
      <w:marLeft w:val="0"/>
      <w:marRight w:val="0"/>
      <w:marTop w:val="0"/>
      <w:marBottom w:val="0"/>
      <w:divBdr>
        <w:top w:val="none" w:sz="0" w:space="0" w:color="auto"/>
        <w:left w:val="none" w:sz="0" w:space="0" w:color="auto"/>
        <w:bottom w:val="none" w:sz="0" w:space="0" w:color="auto"/>
        <w:right w:val="none" w:sz="0" w:space="0" w:color="auto"/>
      </w:divBdr>
    </w:div>
    <w:div w:id="1355500793">
      <w:bodyDiv w:val="1"/>
      <w:marLeft w:val="0"/>
      <w:marRight w:val="0"/>
      <w:marTop w:val="0"/>
      <w:marBottom w:val="0"/>
      <w:divBdr>
        <w:top w:val="none" w:sz="0" w:space="0" w:color="auto"/>
        <w:left w:val="none" w:sz="0" w:space="0" w:color="auto"/>
        <w:bottom w:val="none" w:sz="0" w:space="0" w:color="auto"/>
        <w:right w:val="none" w:sz="0" w:space="0" w:color="auto"/>
      </w:divBdr>
    </w:div>
    <w:div w:id="1399597066">
      <w:bodyDiv w:val="1"/>
      <w:marLeft w:val="0"/>
      <w:marRight w:val="0"/>
      <w:marTop w:val="0"/>
      <w:marBottom w:val="0"/>
      <w:divBdr>
        <w:top w:val="none" w:sz="0" w:space="0" w:color="auto"/>
        <w:left w:val="none" w:sz="0" w:space="0" w:color="auto"/>
        <w:bottom w:val="none" w:sz="0" w:space="0" w:color="auto"/>
        <w:right w:val="none" w:sz="0" w:space="0" w:color="auto"/>
      </w:divBdr>
    </w:div>
    <w:div w:id="1453011408">
      <w:bodyDiv w:val="1"/>
      <w:marLeft w:val="0"/>
      <w:marRight w:val="0"/>
      <w:marTop w:val="0"/>
      <w:marBottom w:val="0"/>
      <w:divBdr>
        <w:top w:val="none" w:sz="0" w:space="0" w:color="auto"/>
        <w:left w:val="none" w:sz="0" w:space="0" w:color="auto"/>
        <w:bottom w:val="none" w:sz="0" w:space="0" w:color="auto"/>
        <w:right w:val="none" w:sz="0" w:space="0" w:color="auto"/>
      </w:divBdr>
    </w:div>
    <w:div w:id="1771781878">
      <w:bodyDiv w:val="1"/>
      <w:marLeft w:val="0"/>
      <w:marRight w:val="0"/>
      <w:marTop w:val="0"/>
      <w:marBottom w:val="0"/>
      <w:divBdr>
        <w:top w:val="none" w:sz="0" w:space="0" w:color="auto"/>
        <w:left w:val="none" w:sz="0" w:space="0" w:color="auto"/>
        <w:bottom w:val="none" w:sz="0" w:space="0" w:color="auto"/>
        <w:right w:val="none" w:sz="0" w:space="0" w:color="auto"/>
      </w:divBdr>
    </w:div>
    <w:div w:id="199171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resentense-time-server.windows10compatible.com/" TargetMode="External"/><Relationship Id="rId13" Type="http://schemas.openxmlformats.org/officeDocument/2006/relationships/hyperlink" Target="https://iguru.gr/164455/deep-web-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reftp.com/" TargetMode="External"/><Relationship Id="rId12" Type="http://schemas.openxmlformats.org/officeDocument/2006/relationships/hyperlink" Target="https://www.opennic.or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serv-u.com/ftp-voyager" TargetMode="External"/><Relationship Id="rId11" Type="http://schemas.openxmlformats.org/officeDocument/2006/relationships/hyperlink" Target="https://www.dnswatch.info/" TargetMode="External"/><Relationship Id="rId5" Type="http://schemas.openxmlformats.org/officeDocument/2006/relationships/webSettings" Target="webSettings.xml"/><Relationship Id="rId15" Type="http://schemas.openxmlformats.org/officeDocument/2006/relationships/hyperlink" Target="https://iguru.gr/164367/facebook-ads/" TargetMode="External"/><Relationship Id="rId10" Type="http://schemas.openxmlformats.org/officeDocument/2006/relationships/hyperlink" Target="https://iguru.gr/164392/wordpress-above-the-fol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pendns.com/" TargetMode="External"/><Relationship Id="rId14" Type="http://schemas.openxmlformats.org/officeDocument/2006/relationships/hyperlink" Target="https://blog.uncensoredd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0E26C-FA02-42F3-95CA-C6F840EF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855</Words>
  <Characters>4617</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2019-04-19T11:45:00Z</dcterms:created>
  <dcterms:modified xsi:type="dcterms:W3CDTF">2019-04-19T14:20:00Z</dcterms:modified>
</cp:coreProperties>
</file>