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F2713" w14:textId="77777777" w:rsidR="0015470B" w:rsidRPr="0015470B" w:rsidRDefault="0015470B" w:rsidP="0015470B">
      <w:pPr>
        <w:pStyle w:val="2"/>
        <w:rPr>
          <w:bdr w:val="single" w:sz="2" w:space="0" w:color="EAEDF1" w:frame="1"/>
        </w:rPr>
      </w:pPr>
      <w:r w:rsidRPr="0015470B">
        <w:rPr>
          <w:rFonts w:hint="eastAsia"/>
          <w:bdr w:val="single" w:sz="2" w:space="0" w:color="EAEDF1" w:frame="1"/>
        </w:rPr>
        <w:t>## 引言</w:t>
      </w:r>
    </w:p>
    <w:p w14:paraId="305ACE75" w14:textId="77777777" w:rsidR="0015470B" w:rsidRPr="0015470B" w:rsidRDefault="0015470B" w:rsidP="0015470B">
      <w:pPr>
        <w:rPr>
          <w:rFonts w:hint="eastAsia"/>
          <w:bdr w:val="single" w:sz="2" w:space="0" w:color="EAEDF1" w:frame="1"/>
        </w:rPr>
      </w:pPr>
      <w:r w:rsidRPr="0015470B">
        <w:rPr>
          <w:rFonts w:hint="eastAsia"/>
          <w:bdr w:val="single" w:sz="2" w:space="0" w:color="EAEDF1" w:frame="1"/>
        </w:rPr>
        <w:t>伴随着深度学习技术在自然语言处理方面取得的重大突破，对话式人工智能（Chatbot）已经不再是科幻小说中的遥不可及的愿景，而是已然转变为了现实世界中的一个重要组成部分，逐步融入到我们每个人生活、工作以及人机交互过程之中。尤其是在数字化转型的大趋势下，这些智能化的机器人助手已经不仅仅局限于家庭、办公室等场所，更是在各个行业领域中发挥着举足轻重的作用，他们就像专业的咨询师，致力于解决特定领域内的各种问题，为广大用户提供更为便捷、高效的服务体验。</w:t>
      </w:r>
    </w:p>
    <w:p w14:paraId="26AF2E14" w14:textId="77777777" w:rsidR="0015470B" w:rsidRPr="0015470B" w:rsidRDefault="0015470B" w:rsidP="0015470B">
      <w:pPr>
        <w:rPr>
          <w:rFonts w:hint="eastAsia"/>
          <w:bdr w:val="single" w:sz="2" w:space="0" w:color="EAEDF1" w:frame="1"/>
        </w:rPr>
      </w:pPr>
      <w:r w:rsidRPr="0015470B">
        <w:rPr>
          <w:rFonts w:hint="eastAsia"/>
          <w:bdr w:val="single" w:sz="2" w:space="0" w:color="EAEDF1" w:frame="1"/>
        </w:rPr>
        <w:t>然而，随着社会发展和用户需求的不断变化，仅限于单一领域的聊天机器人已经无法满足人们日益增长的多元化需求。在此背景之下，一种能够跨越不同行业领域、整合多种功能特性的综合性聊天机器人助手显得尤为必要且迫切。</w:t>
      </w:r>
    </w:p>
    <w:p w14:paraId="29878B5C" w14:textId="47434747" w:rsidR="0015470B" w:rsidRDefault="0015470B" w:rsidP="0015470B">
      <w:pPr>
        <w:rPr>
          <w:bdr w:val="single" w:sz="2" w:space="0" w:color="EAEDF1" w:frame="1"/>
        </w:rPr>
      </w:pPr>
      <w:r w:rsidRPr="0015470B">
        <w:rPr>
          <w:rFonts w:hint="eastAsia"/>
          <w:bdr w:val="single" w:sz="2" w:space="0" w:color="EAEDF1" w:frame="1"/>
        </w:rPr>
        <w:t>本篇文章旨在设计并实现一款基于</w:t>
      </w:r>
      <w:proofErr w:type="spellStart"/>
      <w:r w:rsidRPr="0015470B">
        <w:rPr>
          <w:rFonts w:hint="eastAsia"/>
          <w:bdr w:val="single" w:sz="2" w:space="0" w:color="EAEDF1" w:frame="1"/>
        </w:rPr>
        <w:t>langchain</w:t>
      </w:r>
      <w:proofErr w:type="spellEnd"/>
      <w:r w:rsidRPr="0015470B">
        <w:rPr>
          <w:rFonts w:hint="eastAsia"/>
          <w:bdr w:val="single" w:sz="2" w:space="0" w:color="EAEDF1" w:frame="1"/>
        </w:rPr>
        <w:t>框架的综合聊天机器人，利用该框架将大规模语言模型、智能体以及</w:t>
      </w:r>
      <w:r>
        <w:rPr>
          <w:rFonts w:hint="eastAsia"/>
          <w:bdr w:val="single" w:sz="2" w:space="0" w:color="EAEDF1" w:frame="1"/>
        </w:rPr>
        <w:t>Prompt工程</w:t>
      </w:r>
      <w:r w:rsidRPr="0015470B">
        <w:rPr>
          <w:rFonts w:hint="eastAsia"/>
          <w:bdr w:val="single" w:sz="2" w:space="0" w:color="EAEDF1" w:frame="1"/>
        </w:rPr>
        <w:t>有机地结合起来，赋予其问答、文本分析、网络搜索以及数据库查询等多重功能，同时借助</w:t>
      </w:r>
      <w:proofErr w:type="spellStart"/>
      <w:r w:rsidRPr="0015470B">
        <w:rPr>
          <w:rFonts w:hint="eastAsia"/>
          <w:bdr w:val="single" w:sz="2" w:space="0" w:color="EAEDF1" w:frame="1"/>
        </w:rPr>
        <w:t>streamlit</w:t>
      </w:r>
      <w:proofErr w:type="spellEnd"/>
      <w:r w:rsidRPr="0015470B">
        <w:rPr>
          <w:rFonts w:hint="eastAsia"/>
          <w:bdr w:val="single" w:sz="2" w:space="0" w:color="EAEDF1" w:frame="1"/>
        </w:rPr>
        <w:t>可视化框架与用户进行高效、直观的交互。经过实际测试验证，采用</w:t>
      </w:r>
      <w:proofErr w:type="spellStart"/>
      <w:r w:rsidRPr="0015470B">
        <w:rPr>
          <w:rFonts w:hint="eastAsia"/>
          <w:bdr w:val="single" w:sz="2" w:space="0" w:color="EAEDF1" w:frame="1"/>
        </w:rPr>
        <w:t>langchain</w:t>
      </w:r>
      <w:proofErr w:type="spellEnd"/>
      <w:r w:rsidRPr="0015470B">
        <w:rPr>
          <w:rFonts w:hint="eastAsia"/>
          <w:bdr w:val="single" w:sz="2" w:space="0" w:color="EAEDF1" w:frame="1"/>
        </w:rPr>
        <w:t>框架构建的聊天机器人具备更为丰富多样的功能特性，能够依据用户提出的问题进行深入分析和精准选择，从而提供更为真实可信的解答。</w:t>
      </w:r>
    </w:p>
    <w:p w14:paraId="519AF55A" w14:textId="77777777" w:rsidR="0015470B" w:rsidRPr="0015470B" w:rsidRDefault="0015470B" w:rsidP="0015470B">
      <w:pPr>
        <w:rPr>
          <w:rFonts w:hint="eastAsia"/>
          <w:bdr w:val="single" w:sz="2" w:space="0" w:color="EAEDF1" w:frame="1"/>
        </w:rPr>
      </w:pPr>
    </w:p>
    <w:p w14:paraId="4EA568FD" w14:textId="4FFA16F2" w:rsidR="00E54A18" w:rsidRDefault="0015470B" w:rsidP="0015470B">
      <w:r w:rsidRPr="0015470B">
        <w:rPr>
          <w:rFonts w:hint="eastAsia"/>
          <w:bdr w:val="single" w:sz="2" w:space="0" w:color="EAEDF1" w:frame="1"/>
        </w:rPr>
        <w:t>关键词：</w:t>
      </w:r>
      <w:proofErr w:type="spellStart"/>
      <w:r w:rsidRPr="0015470B">
        <w:rPr>
          <w:rFonts w:hint="eastAsia"/>
          <w:bdr w:val="single" w:sz="2" w:space="0" w:color="EAEDF1" w:frame="1"/>
        </w:rPr>
        <w:t>langchain</w:t>
      </w:r>
      <w:proofErr w:type="spellEnd"/>
      <w:r w:rsidRPr="0015470B">
        <w:rPr>
          <w:rFonts w:hint="eastAsia"/>
          <w:bdr w:val="single" w:sz="2" w:space="0" w:color="EAEDF1" w:frame="1"/>
        </w:rPr>
        <w:t>、大规模语言模型、聊天机器人、Prompt工程、智能体</w:t>
      </w:r>
    </w:p>
    <w:p w14:paraId="0D9F1EDD" w14:textId="77777777" w:rsidR="00E54A18" w:rsidRDefault="00E54A18" w:rsidP="00E54A18"/>
    <w:p w14:paraId="54906985" w14:textId="77777777" w:rsidR="00E54A18" w:rsidRDefault="00E54A18" w:rsidP="00E54A18"/>
    <w:p w14:paraId="07372380" w14:textId="77777777" w:rsidR="0015470B" w:rsidRDefault="0015470B" w:rsidP="00E54A18"/>
    <w:p w14:paraId="56A43C45" w14:textId="6775A7AB" w:rsidR="0015470B" w:rsidRDefault="0015470B" w:rsidP="0015470B">
      <w:pPr>
        <w:pStyle w:val="4"/>
      </w:pPr>
      <w:r>
        <w:t>###</w:t>
      </w:r>
      <w:r>
        <w:rPr>
          <w:rFonts w:hint="eastAsia"/>
        </w:rPr>
        <w:t>#</w:t>
      </w:r>
      <w:r>
        <w:t xml:space="preserve"> 背景概述</w:t>
      </w:r>
    </w:p>
    <w:p w14:paraId="75A8FEC7" w14:textId="77777777" w:rsidR="0015470B" w:rsidRDefault="0015470B" w:rsidP="0015470B">
      <w:r>
        <w:rPr>
          <w:rFonts w:hint="eastAsia"/>
        </w:rPr>
        <w:t>时间步入二十一世纪第三个十年之际，以先进的“预训练＋微调”自然语言处理（</w:t>
      </w:r>
      <w:r>
        <w:t>NLP）模式崭露头角的生成式人工智能ChatGPT成为了全球科技界瞩目的焦点。得益于搭载大规模语言模型（LLM）的ChatGPT，它通过海量的模型参数、卓越的计算性能，以及与人类反馈相融合的强化学习算法，使得其语言生成能力始终保持在顶尖水平。这一强大实力使得ChatGPT在各种复杂场景下均能精准解读语义，并生成高品质的文本内容，从而保证了与用户之间的持续且稳定的对话过程。</w:t>
      </w:r>
    </w:p>
    <w:p w14:paraId="6F42FEB8" w14:textId="77777777" w:rsidR="0015470B" w:rsidRDefault="0015470B" w:rsidP="0015470B">
      <w:r>
        <w:rPr>
          <w:rFonts w:hint="eastAsia"/>
        </w:rPr>
        <w:t>作为</w:t>
      </w:r>
      <w:r>
        <w:t>ChatGPT的升级版本，GPT-4在人机交互的广度和深度上都取得了显著突破，成功实现了多模态交互，即支持文本和图像两种形式的输入。这一创新不仅使机器有能力阅读文本，而且可以深入理解图像所蕴含的意义，为用户带来更加丰富多彩的交互体验。</w:t>
      </w:r>
    </w:p>
    <w:p w14:paraId="7832BE5E" w14:textId="77777777" w:rsidR="0015470B" w:rsidRDefault="0015470B" w:rsidP="0015470B">
      <w:r>
        <w:rPr>
          <w:rFonts w:hint="eastAsia"/>
        </w:rPr>
        <w:t>纵观媒介发展历程，我们不难发现，人类与媒介的交互方式正在逐渐由文字向视觉转变，从简单的交互行为演变为沉浸式的体验，从现实世界延伸至虚拟空间。因此，伴随着通用人工智能技术的日新月异，视觉化的多元化互动、沉浸式的深度体验以及虚实环境的融合必将成为人机交流的重要组成部分，进而推动人机交流能力的大幅度提升。</w:t>
      </w:r>
    </w:p>
    <w:p w14:paraId="4DBE2125" w14:textId="77777777" w:rsidR="0015470B" w:rsidRDefault="0015470B" w:rsidP="0015470B">
      <w:r>
        <w:rPr>
          <w:rFonts w:hint="eastAsia"/>
        </w:rPr>
        <w:t>如今，聊天机器人已悄然融入各行各业的日常运营之中。无论是在银行、电子商务，还是医疗保健、教育领域，聊天机器人凭借其高效便捷的特点，为用户带来了前所未有的服务体验。然而，尽管聊天机器人的应用领域广泛，但综合性聊天机器人仍然较为罕见。</w:t>
      </w:r>
    </w:p>
    <w:p w14:paraId="120A722B" w14:textId="77777777" w:rsidR="0015470B" w:rsidRDefault="0015470B" w:rsidP="0015470B">
      <w:r>
        <w:rPr>
          <w:rFonts w:hint="eastAsia"/>
        </w:rPr>
        <w:t>根据相关统计数据显示，全球范围内有超过数百万家企业已经采纳了聊天机器人技术，这些机器人主要应用于客户服务、销售推广、市场研究等多个领域。以银行业为例，众多银行纷</w:t>
      </w:r>
      <w:r>
        <w:rPr>
          <w:rFonts w:hint="eastAsia"/>
        </w:rPr>
        <w:lastRenderedPageBreak/>
        <w:t>纷推出了自家的聊天机器人，用以提供账户查询、转账汇款、信用卡申请等基本服务。而在电子商务领域，聊天机器人则更多地被用于商品咨询、订单跟踪、售后服务等环节。</w:t>
      </w:r>
    </w:p>
    <w:p w14:paraId="2FF4E1F9" w14:textId="35CA9A69" w:rsidR="0015470B" w:rsidRDefault="0015470B" w:rsidP="0015470B">
      <w:r>
        <w:rPr>
          <w:rFonts w:hint="eastAsia"/>
        </w:rPr>
        <w:t>然而，尽管这些聊天机器人在一定程度上满足了用户的需求，但它们的功能往往仅限于特定领域，难以实现跨行业的综合运用。相比之下，综合性聊天机器人具有更高的智能化水平和适应性，能够同时处理来自不同行业、不同领域的信息，为用户提供更为全面、个性化的服务。</w:t>
      </w:r>
    </w:p>
    <w:p w14:paraId="3CD87856" w14:textId="77777777" w:rsidR="0015470B" w:rsidRDefault="0015470B" w:rsidP="00E54A18"/>
    <w:p w14:paraId="2CF91F95" w14:textId="77777777" w:rsidR="00D101F1" w:rsidRDefault="00D101F1" w:rsidP="00E54A18"/>
    <w:p w14:paraId="0A074415" w14:textId="77777777" w:rsidR="00D101F1" w:rsidRPr="00D101F1" w:rsidRDefault="00D101F1" w:rsidP="00E54A18">
      <w:pPr>
        <w:rPr>
          <w:rFonts w:hint="eastAsia"/>
        </w:rPr>
      </w:pPr>
    </w:p>
    <w:p w14:paraId="1257CB4D" w14:textId="4E2F84A4" w:rsidR="00D101F1" w:rsidRDefault="00D101F1" w:rsidP="00D101F1">
      <w:pPr>
        <w:pStyle w:val="4"/>
      </w:pPr>
      <w:r>
        <w:t>#### 意义</w:t>
      </w:r>
    </w:p>
    <w:p w14:paraId="4D1F152D" w14:textId="77777777" w:rsidR="00D101F1" w:rsidRDefault="00D101F1" w:rsidP="00D101F1">
      <w:r>
        <w:rPr>
          <w:rFonts w:hint="eastAsia"/>
        </w:rPr>
        <w:t>近年来，尽管智能化聊天机器人领域已经取得了瞩目的进展，但是实施此类综合性的聊天机器人项目仍然面临诸多严峻的挑战。其中，最为突出的问题在于，这种综合型的机器人开发流程过于繁琐且充满不确定性，这也使得聊天机器人的数量依然比较稀缺。特别是对于具备大规模语言模式结构的机器人来说，尽管其功能强大，但在应对复杂多变的聊天情境时，却无法做到全面兼顾。此外，这类机器人还普遍存在无法直接访问互联网上或者数据库中的真实信息的局限性，这无疑限制了它们在实际应用环境下的表现。</w:t>
      </w:r>
    </w:p>
    <w:p w14:paraId="3C7C2EC6" w14:textId="77777777" w:rsidR="00D101F1" w:rsidRDefault="00D101F1" w:rsidP="00D101F1">
      <w:r>
        <w:rPr>
          <w:rFonts w:hint="eastAsia"/>
        </w:rPr>
        <w:t>在开发综合性聊天机器人的过程中，一个至关重要的难点就是如何高效地整合多个智能代理（</w:t>
      </w:r>
      <w:r>
        <w:t>Agent）。每一个智能代理都有可能负责处理特定的任务或领域，例如问答、推荐、情感分析等等。然而，要想将这些智能代理无缝地整合到一个统一的聊天机器人系统之中，并且保证它们能够协同工作、共享信息和数据，这无疑是一项极具挑战性的任务。</w:t>
      </w:r>
    </w:p>
    <w:p w14:paraId="49A4363F" w14:textId="031B2A17" w:rsidR="00D101F1" w:rsidRDefault="00D101F1" w:rsidP="00D101F1">
      <w:proofErr w:type="spellStart"/>
      <w:r>
        <w:t>Langchain</w:t>
      </w:r>
      <w:proofErr w:type="spellEnd"/>
      <w:r>
        <w:t>框架作为大语言模型应用开发领域的一颗璀璨新星，为解决上述问题提供了全新的思路。该框架通过精心设计的工具和组件集，大大简化了开发人员构建基于大语言模型的智能系统的过程。本篇论文正是利用</w:t>
      </w:r>
      <w:proofErr w:type="spellStart"/>
      <w:r>
        <w:t>Langchain</w:t>
      </w:r>
      <w:proofErr w:type="spellEnd"/>
      <w:r>
        <w:t>框架的强大功能，设计并实现了一款集成性极高的聊天机器人，旨在深入挖掘大语言模型在聊天机器人技术中的巨大应用潜力，进而进一步提高聊天机器人的性能水平，并拓展其应用范围。</w:t>
      </w:r>
    </w:p>
    <w:p w14:paraId="0DC7945D" w14:textId="77777777" w:rsidR="00D101F1" w:rsidRDefault="00D101F1" w:rsidP="00D101F1"/>
    <w:p w14:paraId="7D07515B" w14:textId="77777777" w:rsidR="00D101F1" w:rsidRDefault="00D101F1" w:rsidP="00D101F1"/>
    <w:p w14:paraId="3FD27C38" w14:textId="77777777" w:rsidR="00D101F1" w:rsidRPr="00D101F1" w:rsidRDefault="00D101F1" w:rsidP="00D101F1">
      <w:pPr>
        <w:widowControl/>
        <w:shd w:val="clear" w:color="auto" w:fill="FFFFFF"/>
        <w:spacing w:line="300" w:lineRule="atLeast"/>
        <w:jc w:val="left"/>
        <w:rPr>
          <w:rFonts w:ascii="Source Code Pro" w:eastAsia="宋体" w:hAnsi="Source Code Pro" w:cs="宋体"/>
          <w:color w:val="3B3B3B"/>
          <w:kern w:val="0"/>
          <w:sz w:val="23"/>
          <w:szCs w:val="23"/>
        </w:rPr>
      </w:pPr>
    </w:p>
    <w:p w14:paraId="1ECEBEC0" w14:textId="031A482C" w:rsidR="00D101F1" w:rsidRPr="00D101F1" w:rsidRDefault="00D101F1" w:rsidP="00D101F1">
      <w:pPr>
        <w:pStyle w:val="3"/>
        <w:rPr>
          <w:rFonts w:hint="eastAsia"/>
          <w:color w:val="3B3B3B"/>
        </w:rPr>
      </w:pPr>
      <w:r w:rsidRPr="00D101F1">
        <w:t xml:space="preserve">### </w:t>
      </w:r>
      <w:r w:rsidRPr="00D101F1">
        <w:t>国内外研究现状</w:t>
      </w:r>
    </w:p>
    <w:p w14:paraId="7C787EC6" w14:textId="77777777" w:rsidR="00D101F1" w:rsidRPr="00D101F1" w:rsidRDefault="00D101F1" w:rsidP="00D101F1">
      <w:pPr>
        <w:pStyle w:val="4"/>
        <w:rPr>
          <w:color w:val="3B3B3B"/>
        </w:rPr>
      </w:pPr>
      <w:r w:rsidRPr="00D101F1">
        <w:t>#### 大模型应用现状</w:t>
      </w:r>
    </w:p>
    <w:p w14:paraId="4751E85C" w14:textId="2EF19FF4" w:rsidR="00D101F1" w:rsidRDefault="00D101F1" w:rsidP="00D101F1">
      <w:r>
        <w:rPr>
          <w:rFonts w:hint="eastAsia"/>
        </w:rPr>
        <w:t>国外</w:t>
      </w:r>
      <w:proofErr w:type="spellStart"/>
      <w:r>
        <w:t>Streamlit</w:t>
      </w:r>
      <w:proofErr w:type="spellEnd"/>
      <w:r>
        <w:rPr>
          <w:rFonts w:hint="eastAsia"/>
        </w:rPr>
        <w:t>企业</w:t>
      </w:r>
      <w:r>
        <w:t>携手业界知名企业Snowflake</w:t>
      </w:r>
      <w:r>
        <w:rPr>
          <w:rFonts w:hint="eastAsia"/>
        </w:rPr>
        <w:t>于</w:t>
      </w:r>
      <w:r w:rsidR="007971C4">
        <w:rPr>
          <w:rFonts w:hint="eastAsia"/>
        </w:rPr>
        <w:t>2023年</w:t>
      </w:r>
      <w:r>
        <w:t>共同公布了《大语言模型应用程序2023年度概述》（简称《State of LLM Apps 2023》）的最新研究成果。</w:t>
      </w:r>
    </w:p>
    <w:p w14:paraId="16CEB900" w14:textId="242C494F" w:rsidR="007971C4" w:rsidRDefault="00D101F1" w:rsidP="007971C4">
      <w:r>
        <w:rPr>
          <w:rFonts w:hint="eastAsia"/>
        </w:rPr>
        <w:t>本报告针对</w:t>
      </w:r>
      <w:proofErr w:type="spellStart"/>
      <w:r>
        <w:t>Streamlit</w:t>
      </w:r>
      <w:proofErr w:type="spellEnd"/>
      <w:r>
        <w:t>社区云平台上托管的共计29,183款应用程序进行深入分析，其中包含了由17,926位开发者独立设计并创建的优秀作品。这一庞大规模的样本群体，无疑为我们揭示大语言模型（LLM）应用程序开发领域的新兴趋势、创新工具以及实际应用案例提供了宝贵的参考依据。尽管国内大模型应用程序在</w:t>
      </w:r>
      <w:proofErr w:type="spellStart"/>
      <w:r>
        <w:t>Streamlit</w:t>
      </w:r>
      <w:proofErr w:type="spellEnd"/>
      <w:r>
        <w:t>社区云平台上的数量相对较少，但对于我们洞察海外大模型应用发展动态仍具有重要意义</w:t>
      </w:r>
      <w:r w:rsidR="007971C4">
        <w:rPr>
          <w:rFonts w:hint="eastAsia"/>
        </w:rPr>
        <w:t>。</w:t>
      </w:r>
      <w:r w:rsidR="007971C4">
        <w:rPr>
          <w:rFonts w:hint="eastAsia"/>
        </w:rPr>
        <w:t>以下是本报告的核心要点：</w:t>
      </w:r>
    </w:p>
    <w:p w14:paraId="2C4BE63E" w14:textId="139BEC73" w:rsidR="00D101F1" w:rsidRDefault="00D101F1" w:rsidP="00D101F1"/>
    <w:p w14:paraId="23B004CF" w14:textId="77777777" w:rsidR="00D101F1" w:rsidRDefault="00D101F1" w:rsidP="00D101F1">
      <w:r>
        <w:rPr>
          <w:rFonts w:hint="eastAsia"/>
        </w:rPr>
        <w:t>首先，</w:t>
      </w:r>
      <w:r>
        <w:t>OpenAI在大语言模型应用程序市场中占据着绝对的领导地位，高达73%的受访者表示选择使用其GPT模型。得益于OpenAI在GPT研究方面的卓越贡献、出色的输出质量、灵活易用的API接口等优势，使得其成为了大语言模型（LLM）应用程序开发领域的行业标杆。尤其是其率先推出的ChatGPT及大型Transformer模型，极大地激发了全球范围内开发者们的创新热情和无限想象空间。</w:t>
      </w:r>
    </w:p>
    <w:p w14:paraId="32B52E79" w14:textId="77777777" w:rsidR="00D101F1" w:rsidRDefault="00D101F1" w:rsidP="00D101F1">
      <w:r>
        <w:rPr>
          <w:rFonts w:hint="eastAsia"/>
        </w:rPr>
        <w:t>其次，随着人工智能技术的不断进步，未来将呈现出更加多元化的发展趋势，其中</w:t>
      </w:r>
      <w:r>
        <w:t>55%的受访者表示倾向于采用多智能体（Multi-Agent）架构。</w:t>
      </w:r>
      <w:proofErr w:type="spellStart"/>
      <w:r>
        <w:t>LangChain</w:t>
      </w:r>
      <w:proofErr w:type="spellEnd"/>
      <w:r>
        <w:t>和</w:t>
      </w:r>
      <w:proofErr w:type="spellStart"/>
      <w:r>
        <w:t>LlamaIndex</w:t>
      </w:r>
      <w:proofErr w:type="spellEnd"/>
      <w:r>
        <w:t>等领先的Agent和工具编排框架应运而生，旨在进一步提升大语言模型（LLM）的功能表现。通过整合多个Agent以实现对LLM功能的高效管理和优化，如改善AI推理效果、消除偏见问题以及集成外部数据源等。</w:t>
      </w:r>
    </w:p>
    <w:p w14:paraId="6BC4B76A" w14:textId="77777777" w:rsidR="00D101F1" w:rsidRDefault="00D101F1" w:rsidP="00D101F1">
      <w:r>
        <w:rPr>
          <w:rFonts w:hint="eastAsia"/>
        </w:rPr>
        <w:t>值得注意的是，大部分应用程序并未直接依赖于向量数据库和搜索服务，仅有</w:t>
      </w:r>
      <w:r>
        <w:t>18%的受访者表示会使用向量检索功能。然而，借助向量数据库和向量搜索技术，应用程序能够有效处理大规模非结构化数据集（涵盖文本、图像、视频或音频等多种类型）的分类任务。尽管此项功能尚未得到广泛应用，但其强大的搜索能力和更为精准的上下文理解，无疑将为推荐系统带来显著提升。</w:t>
      </w:r>
    </w:p>
    <w:p w14:paraId="77E2CBD8" w14:textId="520524D4" w:rsidR="00D101F1" w:rsidRPr="00D101F1" w:rsidRDefault="00D101F1" w:rsidP="00D101F1">
      <w:pPr>
        <w:rPr>
          <w:rFonts w:hint="eastAsia"/>
        </w:rPr>
      </w:pPr>
      <w:r>
        <w:rPr>
          <w:rFonts w:hint="eastAsia"/>
        </w:rPr>
        <w:t>此外，近年来聊天机器人应用逐渐崛起，已有</w:t>
      </w:r>
      <w:r>
        <w:t>31%的受访者表示正在使用此类产品，且这一比例仍在持续上升之中。聊天机器人的出现为用户提供了一种迭代</w:t>
      </w:r>
      <w:proofErr w:type="gramStart"/>
      <w:r>
        <w:t>式完善</w:t>
      </w:r>
      <w:proofErr w:type="gramEnd"/>
      <w:r>
        <w:t>答案的途径，从而为与大语言模型（LLM）进行流畅、贴近人性化的对话交流创造了广阔空间。相比之下，传统的LLM应用程序往往采用单一目标的文本输入方式，无法实现对话优化。</w:t>
      </w:r>
    </w:p>
    <w:p w14:paraId="661A87C3" w14:textId="77777777" w:rsidR="00D101F1" w:rsidRDefault="00D101F1" w:rsidP="00D101F1"/>
    <w:p w14:paraId="31ACC05E" w14:textId="77777777" w:rsidR="007971C4" w:rsidRPr="007971C4" w:rsidRDefault="007971C4" w:rsidP="007971C4">
      <w:pPr>
        <w:pStyle w:val="4"/>
        <w:rPr>
          <w:color w:val="3B3B3B"/>
        </w:rPr>
      </w:pPr>
      <w:r w:rsidRPr="007971C4">
        <w:t>#### 聊天机器人现状</w:t>
      </w:r>
    </w:p>
    <w:p w14:paraId="2516ED00" w14:textId="77777777" w:rsidR="00412488" w:rsidRDefault="00412488" w:rsidP="007971C4">
      <w:r w:rsidRPr="00412488">
        <w:rPr>
          <w:rFonts w:hint="eastAsia"/>
        </w:rPr>
        <w:t>在论述聊天机器人的发展现状时，我们必须深入探讨其发展演变历程。根据不同的历史时期及其特点，我们可以将它大致划分为如下四个阶段。</w:t>
      </w:r>
    </w:p>
    <w:p w14:paraId="1A106B45" w14:textId="36BA5335" w:rsidR="007971C4" w:rsidRDefault="007971C4" w:rsidP="007971C4">
      <w:r>
        <w:rPr>
          <w:rFonts w:hint="eastAsia"/>
        </w:rPr>
        <w:t>第一阶段，该阶段跨越了</w:t>
      </w:r>
      <w:r>
        <w:t>20世纪60至80年代，在这个时期，我们主要依赖于“词典+规则”的自然语言处理模式。两个具有代表性的例子是约瑟夫·维森鲍姆的ELIZA以及肯尼思·科尔比的PARRY，它们通过对特定关键词的匹配来对人类提出的问题做出回应，但是这种交流方式显得过于机械化和程序化。在此之后，诸如瑞克特、专家系统、尤内克斯顾问等聊天机器人相继问世，虽然它们大多沿袭了这一理念，但由于早期技术条件的限制，例如使用简单的编程语言、有限的数据库以及基于关键词匹配的回复策略，导致人机交流的效果受到了极大的限制。</w:t>
      </w:r>
    </w:p>
    <w:p w14:paraId="02EFE8A6" w14:textId="77777777" w:rsidR="007971C4" w:rsidRDefault="007971C4" w:rsidP="007971C4">
      <w:r>
        <w:rPr>
          <w:rFonts w:hint="eastAsia"/>
        </w:rPr>
        <w:t>第二阶段，该阶段涵盖了</w:t>
      </w:r>
      <w:r>
        <w:t>20世纪90年代至21世纪初，</w:t>
      </w:r>
      <w:proofErr w:type="gramStart"/>
      <w:r>
        <w:t>以勒布纳</w:t>
      </w:r>
      <w:proofErr w:type="gramEnd"/>
      <w:r>
        <w:t>人工智能奖的设立为重要标志，这一时期聊天机器人的智能化进程得到了显著加快。在这段时间里，基于统计模型的聊天机器人如阿尔伯特一号、爱丽丝和埃尔伯特等应运而生。值得一提的是，爱丽丝凭借其高度智能化的表现，曾三度</w:t>
      </w:r>
      <w:proofErr w:type="gramStart"/>
      <w:r>
        <w:t>荣获勒布纳</w:t>
      </w:r>
      <w:proofErr w:type="gramEnd"/>
      <w:r>
        <w:t>奖。然而，尽管爱丽</w:t>
      </w:r>
      <w:proofErr w:type="gramStart"/>
      <w:r>
        <w:t>丝通过</w:t>
      </w:r>
      <w:proofErr w:type="gramEnd"/>
      <w:r>
        <w:t>大量规则的运用提高了对话功能，但她所建立的基于AIML的闲聊系统却难以维持较长时间的对话，因此并未完全通过图灵测试。</w:t>
      </w:r>
    </w:p>
    <w:p w14:paraId="48BCCCB8" w14:textId="77777777" w:rsidR="007971C4" w:rsidRDefault="007971C4" w:rsidP="007971C4">
      <w:r>
        <w:rPr>
          <w:rFonts w:hint="eastAsia"/>
        </w:rPr>
        <w:t>第三阶段，该阶段始于</w:t>
      </w:r>
      <w:r>
        <w:t>21世纪初，一直延续至本世纪20年代，这期间智能聊天机器人迎来了私人用户数字助理的蓬勃发展，如Siri、Cortana、Google Assistant和Alexa等。这些机器人基于深度学习模型，融合了语音识别和信息检索技术，从而能够提供更加个性化的服务。它们实现了双向交流，能够主动响应用户的需求并推荐相关信息，但相较于真正的人类对话</w:t>
      </w:r>
      <w:r>
        <w:lastRenderedPageBreak/>
        <w:t>能力而言，仍然存在一定的差距。对于那些无法直接回答的问题，它们可能仅仅提供网页链接，这无疑会影响到人机交流的效率。</w:t>
      </w:r>
    </w:p>
    <w:p w14:paraId="32834369" w14:textId="0E069354" w:rsidR="00D101F1" w:rsidRDefault="007971C4" w:rsidP="007971C4">
      <w:pPr>
        <w:rPr>
          <w:rFonts w:hint="eastAsia"/>
        </w:rPr>
      </w:pPr>
      <w:r>
        <w:rPr>
          <w:rFonts w:hint="eastAsia"/>
        </w:rPr>
        <w:t>第四阶段，也就是本世纪</w:t>
      </w:r>
      <w:r>
        <w:t>20年代，以采用“预训练+微调”模式的ChatGPT为代表，这标志着生成式人工智能领域取得了重大突破。ChatGPT背后的LLM模型拥有极其庞大的参数规模和强大的计算能力，再加上人类反馈的强化学习技术，使得它能够不断地提升语言生成能力，实现高质量且一致性的文本输出，并且能够与用户保持稳定的对话关系。在此基础之上，GPT-4进一步拓展了多模态功能，支持文本和图片的输入，从而深化了人机交流的体验。展望未来，随着通用人工智能技术的不断进步，视觉化、沉浸式、虚实融合的交互方式将会逐渐成为人机交</w:t>
      </w:r>
      <w:r>
        <w:rPr>
          <w:rFonts w:hint="eastAsia"/>
        </w:rPr>
        <w:t>流的关键要素，这预示着人机交流能力将迎来前所未有的爆发式增长。</w:t>
      </w:r>
    </w:p>
    <w:p w14:paraId="1920F836" w14:textId="736CF2A8" w:rsidR="00D101F1" w:rsidRDefault="007971C4" w:rsidP="00E54A18">
      <w:r>
        <w:rPr>
          <w:rFonts w:hint="eastAsia"/>
        </w:rPr>
        <w:t>综上所述，聊天机器人经历了长时间的发展，随着大模型的诞生，迎来了爆发式的增长。</w:t>
      </w:r>
    </w:p>
    <w:p w14:paraId="32C83927" w14:textId="77777777" w:rsidR="00412488" w:rsidRDefault="00412488" w:rsidP="00E54A18"/>
    <w:p w14:paraId="6FC14711" w14:textId="2983F1B6" w:rsidR="00412488" w:rsidRDefault="00412488" w:rsidP="00E54A18">
      <w:r w:rsidRPr="00412488">
        <w:rPr>
          <w:rFonts w:hint="eastAsia"/>
        </w:rPr>
        <w:t>总的来说，聊天机器人历经了漫长的发展历程，如今伴随着大模型的诞生，终于迎来了爆发式的增长。</w:t>
      </w:r>
    </w:p>
    <w:p w14:paraId="48339C57" w14:textId="77777777" w:rsidR="00FD44EF" w:rsidRDefault="00FD44EF" w:rsidP="00E54A18"/>
    <w:p w14:paraId="791CC344" w14:textId="77777777" w:rsidR="00FD44EF" w:rsidRDefault="00FD44EF" w:rsidP="00E54A18"/>
    <w:p w14:paraId="3214BA61" w14:textId="0166C0CE" w:rsidR="00FD44EF" w:rsidRDefault="00FD44EF" w:rsidP="00FD44EF">
      <w:pPr>
        <w:pStyle w:val="3"/>
      </w:pPr>
      <w:r>
        <w:rPr>
          <w:rFonts w:hint="eastAsia"/>
        </w:rPr>
        <w:t>国外研究现状</w:t>
      </w:r>
    </w:p>
    <w:p w14:paraId="40C143CB" w14:textId="55A277F3" w:rsidR="00FD44EF" w:rsidRPr="00FD44EF" w:rsidRDefault="00FD44EF" w:rsidP="00FD44EF">
      <w:pPr>
        <w:rPr>
          <w:color w:val="FF0000"/>
        </w:rPr>
      </w:pPr>
      <w:r w:rsidRPr="00FD44EF">
        <w:rPr>
          <w:rFonts w:hint="eastAsia"/>
          <w:color w:val="FF0000"/>
        </w:rPr>
        <w:t>研究现状这部分需要修改 这里肯定有问题</w:t>
      </w:r>
    </w:p>
    <w:p w14:paraId="06581255" w14:textId="77777777" w:rsidR="00FD44EF" w:rsidRDefault="00FD44EF" w:rsidP="00FD44EF"/>
    <w:p w14:paraId="282349D6" w14:textId="77777777" w:rsidR="00FD44EF" w:rsidRPr="00FD44EF" w:rsidRDefault="00FD44EF" w:rsidP="00FD44EF">
      <w:pPr>
        <w:rPr>
          <w:rFonts w:hint="eastAsia"/>
        </w:rPr>
      </w:pPr>
    </w:p>
    <w:p w14:paraId="08EB4B2A" w14:textId="77777777" w:rsidR="00FD44EF" w:rsidRPr="00FD44EF" w:rsidRDefault="00FD44EF" w:rsidP="00FD44EF">
      <w:r w:rsidRPr="00FD44EF">
        <w:rPr>
          <w:rFonts w:hint="eastAsia"/>
        </w:rPr>
        <w:t>在全球范围内，关于聊天机器人的研发工作广受各界瞩目。众多享有盛誉的科技巨头及顶尖科研机构纷纷投身其中，持续深入探寻这一领域的前沿成果。</w:t>
      </w:r>
    </w:p>
    <w:p w14:paraId="45AF3A49" w14:textId="77777777" w:rsidR="00FD44EF" w:rsidRPr="00FD44EF" w:rsidRDefault="00FD44EF" w:rsidP="00FD44EF">
      <w:pPr>
        <w:rPr>
          <w:rFonts w:hint="eastAsia"/>
        </w:rPr>
      </w:pPr>
      <w:r w:rsidRPr="00FD44EF">
        <w:rPr>
          <w:rFonts w:hint="eastAsia"/>
        </w:rPr>
        <w:t>尤具代表性的例子当属OpenAI所推出的ChatGPT，作为人工智能领域第四代技术的杰出代表，ChatGPT借助海量的文本数据进行预训练，同时结合人类反馈进行精细调整，从而实现更为自然且流畅的人机对话效果。目前，ChatGPT已成功融入各类应用软件之中，为广大用户带来个性化的解答与交流体验。</w:t>
      </w:r>
    </w:p>
    <w:p w14:paraId="6E5BECEA" w14:textId="77777777" w:rsidR="00FD44EF" w:rsidRPr="00FD44EF" w:rsidRDefault="00FD44EF" w:rsidP="00FD44EF">
      <w:pPr>
        <w:rPr>
          <w:rFonts w:hint="eastAsia"/>
        </w:rPr>
      </w:pPr>
      <w:r w:rsidRPr="00FD44EF">
        <w:rPr>
          <w:rFonts w:hint="eastAsia"/>
        </w:rPr>
        <w:t>同样值得一提的</w:t>
      </w:r>
      <w:proofErr w:type="gramStart"/>
      <w:r w:rsidRPr="00FD44EF">
        <w:rPr>
          <w:rFonts w:hint="eastAsia"/>
        </w:rPr>
        <w:t>是谷歌旗下</w:t>
      </w:r>
      <w:proofErr w:type="gramEnd"/>
      <w:r w:rsidRPr="00FD44EF">
        <w:rPr>
          <w:rFonts w:hint="eastAsia"/>
        </w:rPr>
        <w:t>的Google Assistant，作为第三代智能助手的代表之作，其融合了聊天机器人的核心功能，支持用户通过语音或文字方式与其进行互动交流。Google Assistant不仅能解答各类疑问、提供丰富资讯，还可协助用户管理日常行程、操控智能家居设备等，全方位满足用户的多样化需求。</w:t>
      </w:r>
    </w:p>
    <w:p w14:paraId="01C40029" w14:textId="579CCA83" w:rsidR="00FD44EF" w:rsidRDefault="00FD44EF" w:rsidP="00FD44EF">
      <w:pPr>
        <w:rPr>
          <w:rFonts w:hint="eastAsia"/>
        </w:rPr>
      </w:pPr>
      <w:r w:rsidRPr="00FD44EF">
        <w:rPr>
          <w:rFonts w:hint="eastAsia"/>
        </w:rPr>
        <w:t>除此之外，微软的Cortana亦是一款备受赞誉的智能助手，用户可通过Windows操作系统及移动设备</w:t>
      </w:r>
      <w:proofErr w:type="gramStart"/>
      <w:r w:rsidRPr="00FD44EF">
        <w:rPr>
          <w:rFonts w:hint="eastAsia"/>
        </w:rPr>
        <w:t>轻松访问</w:t>
      </w:r>
      <w:proofErr w:type="gramEnd"/>
      <w:r w:rsidRPr="00FD44EF">
        <w:rPr>
          <w:rFonts w:hint="eastAsia"/>
        </w:rPr>
        <w:t>使用。Cortana能够协助用户妥善安排日程、发送电子邮件、搜索所需信息、获取实时天气及交通状况等，助力用户更高效地完成各项任务。近年来，微软更进一步推出了Copilot，作为Cortana的升级版，Copilot在功能及性能方面均有显著提升。</w:t>
      </w:r>
    </w:p>
    <w:p w14:paraId="65D7A547" w14:textId="77777777" w:rsidR="00FD44EF" w:rsidRDefault="00FD44EF" w:rsidP="00E54A18"/>
    <w:p w14:paraId="1C427B96" w14:textId="77777777" w:rsidR="00FB1C0B" w:rsidRPr="00FB1C0B" w:rsidRDefault="00FB1C0B" w:rsidP="00FB1C0B">
      <w:pPr>
        <w:rPr>
          <w:b/>
          <w:bCs/>
        </w:rPr>
      </w:pPr>
      <w:proofErr w:type="spellStart"/>
      <w:r w:rsidRPr="00FB1C0B">
        <w:rPr>
          <w:b/>
          <w:bCs/>
        </w:rPr>
        <w:t>Thoppilan</w:t>
      </w:r>
      <w:proofErr w:type="spellEnd"/>
      <w:r w:rsidRPr="00FB1C0B">
        <w:rPr>
          <w:b/>
          <w:bCs/>
        </w:rPr>
        <w:t>等人推出了LaMDA系列聊天机器人LLM，最多可达1370亿个参数，其重点在于安全性（通过对人类注释的监督微调）和事实依据（通过访问外部知识源）。值得注意的是，较小的LaMDA模型（20亿参数）经过微调后，其对话质量和安全性/依据评分方面的表现与较大的LaMDA模型（1370亿参数）相似，而后者未经微调。LaMDA模型作为Bard聊天机器人服务的一部分发布。然而，Bard的最新版本现在使用了</w:t>
      </w:r>
      <w:proofErr w:type="spellStart"/>
      <w:r w:rsidRPr="00FB1C0B">
        <w:rPr>
          <w:b/>
          <w:bCs/>
        </w:rPr>
        <w:t>PaLM</w:t>
      </w:r>
      <w:proofErr w:type="spellEnd"/>
      <w:r w:rsidRPr="00FB1C0B">
        <w:rPr>
          <w:b/>
          <w:bCs/>
        </w:rPr>
        <w:t xml:space="preserve"> 2 LLM 。</w:t>
      </w:r>
    </w:p>
    <w:p w14:paraId="3D8BDD45" w14:textId="77777777" w:rsidR="00FB1C0B" w:rsidRPr="00FB1C0B" w:rsidRDefault="00FB1C0B" w:rsidP="00FB1C0B">
      <w:pPr>
        <w:rPr>
          <w:b/>
          <w:bCs/>
        </w:rPr>
      </w:pPr>
      <w:proofErr w:type="spellStart"/>
      <w:r w:rsidRPr="00FB1C0B">
        <w:rPr>
          <w:b/>
          <w:bCs/>
        </w:rPr>
        <w:t>Glaese</w:t>
      </w:r>
      <w:proofErr w:type="spellEnd"/>
      <w:r w:rsidRPr="00FB1C0B">
        <w:rPr>
          <w:b/>
          <w:bCs/>
        </w:rPr>
        <w:t>等人提出了一款名为Sparrow的聊天机器人，基于具有700亿参数的Chinchilla LLM，并使用RLHF（第2.9节）针对23个规则进行微调，使得模型更加实用、准确、无害。Sparrow还结合了外部知识，使用检索模型通过Google搜索查询提供证据。RLHF方法在</w:t>
      </w:r>
      <w:r w:rsidRPr="00FB1C0B">
        <w:rPr>
          <w:b/>
          <w:bCs/>
        </w:rPr>
        <w:lastRenderedPageBreak/>
        <w:t>输出偏好和规则违反率方面优于仅使用对话提示和监督微调的方法。</w:t>
      </w:r>
    </w:p>
    <w:p w14:paraId="39B46740" w14:textId="77777777" w:rsidR="00FB1C0B" w:rsidRPr="00FB1C0B" w:rsidRDefault="00FB1C0B" w:rsidP="00FB1C0B">
      <w:pPr>
        <w:rPr>
          <w:b/>
          <w:bCs/>
        </w:rPr>
      </w:pPr>
      <w:r w:rsidRPr="00FB1C0B">
        <w:rPr>
          <w:rFonts w:hint="eastAsia"/>
          <w:b/>
          <w:bCs/>
        </w:rPr>
        <w:t>同样，</w:t>
      </w:r>
      <w:r w:rsidRPr="00FB1C0B">
        <w:rPr>
          <w:b/>
          <w:bCs/>
        </w:rPr>
        <w:t>OpenAI使用监督微调和RLHF（第2.9节）来专门训练GPT-3.5 LLM用于对话的ChatGPT聊天机器人。GPT-4 [398]是ChatGPT Plus聊天机器人的底层模型，但其训练和架构细节尚未公开。</w:t>
      </w:r>
    </w:p>
    <w:p w14:paraId="58E9CB27" w14:textId="77777777" w:rsidR="00FB1C0B" w:rsidRPr="00FB1C0B" w:rsidRDefault="00FB1C0B" w:rsidP="00FB1C0B">
      <w:pPr>
        <w:rPr>
          <w:b/>
          <w:bCs/>
        </w:rPr>
      </w:pPr>
      <w:r w:rsidRPr="00FB1C0B">
        <w:rPr>
          <w:b/>
          <w:bCs/>
        </w:rPr>
        <w:t>Shuster等人介绍了基于OPT-175 LLM的1750亿参数聊天机器人BlenderBot-3，采用监督微调。BlenderBot-3通过执行互联网搜索和检索从先前输出生成的基于文本的长期记忆的模块</w:t>
      </w:r>
      <w:proofErr w:type="gramStart"/>
      <w:r w:rsidRPr="00FB1C0B">
        <w:rPr>
          <w:b/>
          <w:bCs/>
        </w:rPr>
        <w:t>来结合</w:t>
      </w:r>
      <w:proofErr w:type="gramEnd"/>
      <w:r w:rsidRPr="00FB1C0B">
        <w:rPr>
          <w:b/>
          <w:bCs/>
        </w:rPr>
        <w:t>外部知识，以提高长时间</w:t>
      </w:r>
      <w:proofErr w:type="gramStart"/>
      <w:r w:rsidRPr="00FB1C0B">
        <w:rPr>
          <w:b/>
          <w:bCs/>
        </w:rPr>
        <w:t>交互中</w:t>
      </w:r>
      <w:proofErr w:type="gramEnd"/>
      <w:r w:rsidRPr="00FB1C0B">
        <w:rPr>
          <w:b/>
          <w:bCs/>
        </w:rPr>
        <w:t>的性能表现。</w:t>
      </w:r>
    </w:p>
    <w:p w14:paraId="1C238D42" w14:textId="77777777" w:rsidR="00FB1C0B" w:rsidRPr="00FB1C0B" w:rsidRDefault="00FB1C0B" w:rsidP="00FB1C0B">
      <w:pPr>
        <w:rPr>
          <w:b/>
          <w:bCs/>
        </w:rPr>
      </w:pPr>
      <w:proofErr w:type="spellStart"/>
      <w:r w:rsidRPr="00FB1C0B">
        <w:rPr>
          <w:b/>
          <w:bCs/>
        </w:rPr>
        <w:t>Köpf</w:t>
      </w:r>
      <w:proofErr w:type="spellEnd"/>
      <w:r w:rsidRPr="00FB1C0B">
        <w:rPr>
          <w:b/>
          <w:bCs/>
        </w:rPr>
        <w:t>等人发布了</w:t>
      </w:r>
      <w:proofErr w:type="spellStart"/>
      <w:r w:rsidRPr="00FB1C0B">
        <w:rPr>
          <w:b/>
          <w:bCs/>
        </w:rPr>
        <w:t>OpenAssistant</w:t>
      </w:r>
      <w:proofErr w:type="spellEnd"/>
      <w:r w:rsidRPr="00FB1C0B">
        <w:rPr>
          <w:b/>
          <w:bCs/>
        </w:rPr>
        <w:t xml:space="preserve"> Conversations数据集，这是一个人类标注的交互数据集，并使用它来对Pythia和</w:t>
      </w:r>
      <w:proofErr w:type="spellStart"/>
      <w:r w:rsidRPr="00FB1C0B">
        <w:rPr>
          <w:b/>
          <w:bCs/>
        </w:rPr>
        <w:t>LLaMA</w:t>
      </w:r>
      <w:proofErr w:type="spellEnd"/>
      <w:r w:rsidRPr="00FB1C0B">
        <w:rPr>
          <w:b/>
          <w:bCs/>
        </w:rPr>
        <w:t>模型（最多300亿参数）进行聊天机器人应用的指令微调。为了帮助对齐最终模型，该数据集是根据指导方针生成的，以确保响应礼貌、有用、简洁、友好和安全意识。</w:t>
      </w:r>
      <w:proofErr w:type="spellStart"/>
      <w:r w:rsidRPr="00FB1C0B">
        <w:rPr>
          <w:b/>
          <w:bCs/>
        </w:rPr>
        <w:t>LLaMA</w:t>
      </w:r>
      <w:proofErr w:type="spellEnd"/>
      <w:r w:rsidRPr="00FB1C0B">
        <w:rPr>
          <w:b/>
          <w:bCs/>
        </w:rPr>
        <w:t xml:space="preserve"> 30B版本目前用于</w:t>
      </w:r>
      <w:proofErr w:type="spellStart"/>
      <w:r w:rsidRPr="00FB1C0B">
        <w:rPr>
          <w:b/>
          <w:bCs/>
        </w:rPr>
        <w:t>HuggingChat</w:t>
      </w:r>
      <w:proofErr w:type="spellEnd"/>
      <w:r w:rsidRPr="00FB1C0B">
        <w:rPr>
          <w:b/>
          <w:bCs/>
        </w:rPr>
        <w:t>聊天机器人应用。</w:t>
      </w:r>
    </w:p>
    <w:p w14:paraId="1AEEDAA5" w14:textId="77777777" w:rsidR="00FB1C0B" w:rsidRPr="00FB1C0B" w:rsidRDefault="00FB1C0B" w:rsidP="00FB1C0B">
      <w:pPr>
        <w:rPr>
          <w:b/>
          <w:bCs/>
        </w:rPr>
      </w:pPr>
      <w:r w:rsidRPr="00FB1C0B">
        <w:rPr>
          <w:rFonts w:hint="eastAsia"/>
          <w:b/>
          <w:bCs/>
        </w:rPr>
        <w:t>微调聊天机器人的一个关键挑战是创建高质量对话的广泛训练数据集。为了解决这个问题，</w:t>
      </w:r>
      <w:r w:rsidRPr="00FB1C0B">
        <w:rPr>
          <w:b/>
          <w:bCs/>
        </w:rPr>
        <w:t>Chen等人展示了如何使用现有的LLM（OPT 30B）根据</w:t>
      </w:r>
      <w:proofErr w:type="gramStart"/>
      <w:r w:rsidRPr="00FB1C0B">
        <w:rPr>
          <w:b/>
          <w:bCs/>
        </w:rPr>
        <w:t>少量专家</w:t>
      </w:r>
      <w:proofErr w:type="gramEnd"/>
      <w:r w:rsidRPr="00FB1C0B">
        <w:rPr>
          <w:b/>
          <w:bCs/>
        </w:rPr>
        <w:t>编写的示例生成高质量合成对话数据集。众包工人评估生成的对话在以下指标上与现有的人生成的数据集相当：有趣、连贯、自然和一致。Chen等人展示了合成数据集可用于微调聊天机器人（</w:t>
      </w:r>
      <w:proofErr w:type="spellStart"/>
      <w:r w:rsidRPr="00FB1C0B">
        <w:rPr>
          <w:b/>
          <w:bCs/>
        </w:rPr>
        <w:t>BlenderBot</w:t>
      </w:r>
      <w:proofErr w:type="spellEnd"/>
      <w:r w:rsidRPr="00FB1C0B">
        <w:rPr>
          <w:b/>
          <w:bCs/>
        </w:rPr>
        <w:t xml:space="preserve"> 400M），并且只比使用人生成的数据集进行微调的性能略低。</w:t>
      </w:r>
    </w:p>
    <w:p w14:paraId="5846B239" w14:textId="77777777" w:rsidR="00FB1C0B" w:rsidRDefault="00FB1C0B" w:rsidP="00FB1C0B">
      <w:r w:rsidRPr="00FB1C0B">
        <w:rPr>
          <w:rFonts w:hint="eastAsia"/>
          <w:b/>
          <w:bCs/>
        </w:rPr>
        <w:t>聊天机器人旨在具有广泛的通用性，这也使评估其全部能力范围变得困难。</w:t>
      </w:r>
      <w:r w:rsidRPr="00FB1C0B">
        <w:rPr>
          <w:b/>
          <w:bCs/>
        </w:rPr>
        <w:t>Kocon ́等人使用涵盖多样化能力集</w:t>
      </w:r>
    </w:p>
    <w:p w14:paraId="3C762A53" w14:textId="77777777" w:rsidR="00FB1C0B" w:rsidRPr="00FB1C0B" w:rsidRDefault="00FB1C0B" w:rsidP="00E54A18">
      <w:pPr>
        <w:rPr>
          <w:rFonts w:hint="eastAsia"/>
        </w:rPr>
      </w:pPr>
    </w:p>
    <w:p w14:paraId="2844AA62" w14:textId="77777777" w:rsidR="00FD44EF" w:rsidRDefault="00FD44EF" w:rsidP="00E54A18"/>
    <w:p w14:paraId="2C36E9E2" w14:textId="1226AA93" w:rsidR="00FD44EF" w:rsidRDefault="00FD44EF" w:rsidP="00FD44EF">
      <w:pPr>
        <w:pStyle w:val="3"/>
        <w:rPr>
          <w:rFonts w:hint="eastAsia"/>
        </w:rPr>
      </w:pPr>
      <w:r>
        <w:rPr>
          <w:rFonts w:hint="eastAsia"/>
        </w:rPr>
        <w:t>国内研究现状</w:t>
      </w:r>
    </w:p>
    <w:p w14:paraId="631CEB2B" w14:textId="77777777" w:rsidR="00FD44EF" w:rsidRPr="00FD44EF" w:rsidRDefault="00FD44EF" w:rsidP="00FD44EF">
      <w:r w:rsidRPr="00FD44EF">
        <w:rPr>
          <w:rFonts w:hint="eastAsia"/>
        </w:rPr>
        <w:t>在我国，基于</w:t>
      </w:r>
      <w:proofErr w:type="spellStart"/>
      <w:r w:rsidRPr="00FD44EF">
        <w:rPr>
          <w:rFonts w:hint="eastAsia"/>
        </w:rPr>
        <w:t>langchain</w:t>
      </w:r>
      <w:proofErr w:type="spellEnd"/>
      <w:r w:rsidRPr="00FD44EF">
        <w:rPr>
          <w:rFonts w:hint="eastAsia"/>
        </w:rPr>
        <w:t>框架的综合性聊天机器人研究正呈现出蓬勃发展的态势。伴随着诸如GPT-3、GPT-4等大规模语言模型（LLM）技术的不断突破，以及</w:t>
      </w:r>
      <w:proofErr w:type="spellStart"/>
      <w:r w:rsidRPr="00FD44EF">
        <w:rPr>
          <w:rFonts w:hint="eastAsia"/>
        </w:rPr>
        <w:t>langchain</w:t>
      </w:r>
      <w:proofErr w:type="spellEnd"/>
      <w:r w:rsidRPr="00FD44EF">
        <w:rPr>
          <w:rFonts w:hint="eastAsia"/>
        </w:rPr>
        <w:t>框架的日益完善，越来越多的学者和开发人员开始致力于运用这些尖端技术打造高性能、智能化的聊天机器人。</w:t>
      </w:r>
    </w:p>
    <w:p w14:paraId="6776C8BB" w14:textId="77777777" w:rsidR="00FD44EF" w:rsidRPr="00FD44EF" w:rsidRDefault="00FD44EF" w:rsidP="00FD44EF">
      <w:pPr>
        <w:rPr>
          <w:rFonts w:hint="eastAsia"/>
        </w:rPr>
      </w:pPr>
      <w:r w:rsidRPr="00FD44EF">
        <w:rPr>
          <w:rFonts w:hint="eastAsia"/>
        </w:rPr>
        <w:t>国内诸多知名高等学府及科研机构，如清华大学、北京大学、中国科学院等，已在</w:t>
      </w:r>
      <w:proofErr w:type="spellStart"/>
      <w:r w:rsidRPr="00FD44EF">
        <w:rPr>
          <w:rFonts w:hint="eastAsia"/>
        </w:rPr>
        <w:t>langchain</w:t>
      </w:r>
      <w:proofErr w:type="spellEnd"/>
      <w:r w:rsidRPr="00FD44EF">
        <w:rPr>
          <w:rFonts w:hint="eastAsia"/>
        </w:rPr>
        <w:t>框架的基础上开展了大量的研究与实践工作，提出了诸多富有创新性的思路与解决方案。他们不仅专注于提升聊天机器人的语言理解与生成能力，更积极探索如何将聊天机器人广泛应用于教育、医疗、金融等多个实际场景之中。</w:t>
      </w:r>
    </w:p>
    <w:p w14:paraId="3903447E" w14:textId="52FF8E4A" w:rsidR="00FD44EF" w:rsidRDefault="00FD44EF" w:rsidP="00FD44EF">
      <w:r w:rsidRPr="00FD44EF">
        <w:rPr>
          <w:rFonts w:hint="eastAsia"/>
        </w:rPr>
        <w:t>此外，国内一批互联网企业，如百度、腾讯、阿里巴巴等，也纷纷加大投入力度，全力开发基于</w:t>
      </w:r>
      <w:proofErr w:type="spellStart"/>
      <w:r w:rsidRPr="00FD44EF">
        <w:rPr>
          <w:rFonts w:hint="eastAsia"/>
        </w:rPr>
        <w:t>langchain</w:t>
      </w:r>
      <w:proofErr w:type="spellEnd"/>
      <w:r w:rsidRPr="00FD44EF">
        <w:rPr>
          <w:rFonts w:hint="eastAsia"/>
        </w:rPr>
        <w:t>框架的聊天机器人。这些聊天机器人不仅具备卓越的智能水平，而且能够紧密贴合用户的实际需求，提供个性化的优质服务。</w:t>
      </w:r>
    </w:p>
    <w:p w14:paraId="14A1C6AB" w14:textId="77777777" w:rsidR="00FD44EF" w:rsidRDefault="00FD44EF" w:rsidP="00E54A18"/>
    <w:p w14:paraId="036C4994" w14:textId="77777777" w:rsidR="00FD44EF" w:rsidRDefault="00FD44EF" w:rsidP="00E54A18"/>
    <w:p w14:paraId="70587C31" w14:textId="656950F9" w:rsidR="00CB42E9" w:rsidRPr="00AC5C47" w:rsidRDefault="00CB42E9" w:rsidP="00AC5C47">
      <w:pPr>
        <w:pStyle w:val="3"/>
        <w:rPr>
          <w:rFonts w:hint="eastAsia"/>
          <w:color w:val="3B3B3B"/>
        </w:rPr>
      </w:pPr>
      <w:r>
        <w:t xml:space="preserve">### </w:t>
      </w:r>
      <w:r w:rsidR="00AC5C47" w:rsidRPr="00AC5C47">
        <w:t>本文主要研究工作及结构</w:t>
      </w:r>
    </w:p>
    <w:p w14:paraId="0DA16834" w14:textId="23576F2F" w:rsidR="00CB42E9" w:rsidRDefault="00CB42E9" w:rsidP="00AC5C47">
      <w:pPr>
        <w:pStyle w:val="4"/>
        <w:rPr>
          <w:rFonts w:hint="eastAsia"/>
        </w:rPr>
      </w:pPr>
      <w:r>
        <w:t>#### 主要</w:t>
      </w:r>
      <w:r w:rsidR="00AC5C47">
        <w:rPr>
          <w:rFonts w:hint="eastAsia"/>
        </w:rPr>
        <w:t>工作</w:t>
      </w:r>
    </w:p>
    <w:p w14:paraId="042744DF" w14:textId="77777777" w:rsidR="00CB42E9" w:rsidRDefault="00CB42E9" w:rsidP="00CB42E9">
      <w:r>
        <w:rPr>
          <w:rFonts w:hint="eastAsia"/>
        </w:rPr>
        <w:t>本论文针对大规模语言模型在应用开发方面展开研究，深度剖析传统大规模语言预测模型的</w:t>
      </w:r>
      <w:r>
        <w:rPr>
          <w:rFonts w:hint="eastAsia"/>
        </w:rPr>
        <w:lastRenderedPageBreak/>
        <w:t>开发流程，掌握相关核心开发技术如提示词汇构造、智能体构建以及数据检索生成等关键环节；对</w:t>
      </w:r>
      <w:proofErr w:type="spellStart"/>
      <w:r>
        <w:t>langchain</w:t>
      </w:r>
      <w:proofErr w:type="spellEnd"/>
      <w:r>
        <w:t>框架在大规模语言模型应用开发领域的独特优势有深刻认识，以解决传统大规模模型应用程序开发面临的诸多难题。此外，本论文还对聊天机器人领域进行了深入探讨，旨在揭示其运作机制和潜在功能。最后，本论文将运用</w:t>
      </w:r>
      <w:proofErr w:type="spellStart"/>
      <w:r>
        <w:t>langchain</w:t>
      </w:r>
      <w:proofErr w:type="spellEnd"/>
      <w:r>
        <w:t>开发框架，设计并构建一个功能完备的聊天机器人程序。该聊天机器人不仅具备卓越的文本解析能力，而且能够与数据库进行高效</w:t>
      </w:r>
      <w:r>
        <w:rPr>
          <w:rFonts w:hint="eastAsia"/>
        </w:rPr>
        <w:t>互动，甚至可以执行网络搜索等复杂任务，为用户提供丰富且便捷的交互体验。</w:t>
      </w:r>
    </w:p>
    <w:p w14:paraId="7189D867" w14:textId="3E0D7982" w:rsidR="00CB42E9" w:rsidRDefault="00CB42E9" w:rsidP="00AC5C47">
      <w:pPr>
        <w:pStyle w:val="4"/>
        <w:rPr>
          <w:rFonts w:hint="eastAsia"/>
        </w:rPr>
      </w:pPr>
      <w:r>
        <w:t xml:space="preserve">#### </w:t>
      </w:r>
      <w:r w:rsidR="00AC5C47">
        <w:rPr>
          <w:rFonts w:hint="eastAsia"/>
        </w:rPr>
        <w:t>主要主题</w:t>
      </w:r>
    </w:p>
    <w:p w14:paraId="0EF3A00D" w14:textId="77777777" w:rsidR="008A0F92" w:rsidRDefault="008A0F92" w:rsidP="008A0F92">
      <w:r>
        <w:rPr>
          <w:rFonts w:hint="eastAsia"/>
        </w:rPr>
        <w:t>第一章作为本书的序言部分，主要从课题的角度出发，深入探讨了聊天机器人系统的理论基础、发展背景及其在现代社会中的实际价值与意义，同时也参照国际视野，对这一领域的研究进展状况作了详尽综述。在此之后，我们简要概述了论文中所涉及到的主要科研方向及研究内容，及文章的整体结构布局。</w:t>
      </w:r>
    </w:p>
    <w:p w14:paraId="0CAA4A2D" w14:textId="77777777" w:rsidR="008A0F92" w:rsidRDefault="008A0F92" w:rsidP="008A0F92">
      <w:pPr>
        <w:rPr>
          <w:rFonts w:hint="eastAsia"/>
        </w:rPr>
      </w:pPr>
    </w:p>
    <w:p w14:paraId="334FC680" w14:textId="77777777" w:rsidR="008A0F92" w:rsidRDefault="008A0F92" w:rsidP="008A0F92">
      <w:r>
        <w:rPr>
          <w:rFonts w:hint="eastAsia"/>
        </w:rPr>
        <w:t>第二章以丰富的实例为依托，对大语言模型应用开发过程中所涉及的关键性知识进行了详细阐述，包括大模型开发过程中使用的各</w:t>
      </w:r>
      <w:proofErr w:type="gramStart"/>
      <w:r>
        <w:rPr>
          <w:rFonts w:hint="eastAsia"/>
        </w:rPr>
        <w:t>类核心</w:t>
      </w:r>
      <w:proofErr w:type="gramEnd"/>
      <w:r>
        <w:rPr>
          <w:rFonts w:hint="eastAsia"/>
        </w:rPr>
        <w:t>技术组件，以及具体的大语言模型应用开发流程等方面的内容。</w:t>
      </w:r>
    </w:p>
    <w:p w14:paraId="35416CDA" w14:textId="77777777" w:rsidR="008A0F92" w:rsidRDefault="008A0F92" w:rsidP="008A0F92">
      <w:pPr>
        <w:rPr>
          <w:rFonts w:hint="eastAsia"/>
        </w:rPr>
      </w:pPr>
    </w:p>
    <w:p w14:paraId="167EE3AF" w14:textId="77777777" w:rsidR="008A0F92" w:rsidRDefault="008A0F92" w:rsidP="008A0F92">
      <w:r>
        <w:rPr>
          <w:rFonts w:hint="eastAsia"/>
        </w:rPr>
        <w:t>第三章则是对</w:t>
      </w:r>
      <w:proofErr w:type="spellStart"/>
      <w:r>
        <w:t>langchain</w:t>
      </w:r>
      <w:proofErr w:type="spellEnd"/>
      <w:r>
        <w:t>框架进行全方位的剖析，详细解读了该框架中各个重要组成部分的功能特性，并对其在整个</w:t>
      </w:r>
      <w:proofErr w:type="spellStart"/>
      <w:r>
        <w:t>langchain</w:t>
      </w:r>
      <w:proofErr w:type="spellEnd"/>
      <w:r>
        <w:t>生态系统中的作用进行了简要介绍。</w:t>
      </w:r>
    </w:p>
    <w:p w14:paraId="6958F704" w14:textId="77777777" w:rsidR="008A0F92" w:rsidRDefault="008A0F92" w:rsidP="008A0F92">
      <w:pPr>
        <w:rPr>
          <w:rFonts w:hint="eastAsia"/>
        </w:rPr>
      </w:pPr>
    </w:p>
    <w:p w14:paraId="3D5FC6B4" w14:textId="1CF1797B" w:rsidR="00FD44EF" w:rsidRDefault="008A0F92" w:rsidP="008A0F92">
      <w:pPr>
        <w:rPr>
          <w:rFonts w:hint="eastAsia"/>
        </w:rPr>
      </w:pPr>
      <w:r>
        <w:rPr>
          <w:rFonts w:hint="eastAsia"/>
        </w:rPr>
        <w:t>第四章的重点在于如何利用</w:t>
      </w:r>
      <w:proofErr w:type="spellStart"/>
      <w:r>
        <w:t>langchain</w:t>
      </w:r>
      <w:proofErr w:type="spellEnd"/>
      <w:r>
        <w:t>框架来构建个性化的聊天机器人，以及如何对聊天机器人的性能表现进行科学评估。</w:t>
      </w:r>
    </w:p>
    <w:p w14:paraId="2962CFB4" w14:textId="77777777" w:rsidR="00412488" w:rsidRPr="007971C4" w:rsidRDefault="00412488" w:rsidP="00E54A18">
      <w:pPr>
        <w:rPr>
          <w:rFonts w:hint="eastAsia"/>
        </w:rPr>
      </w:pPr>
    </w:p>
    <w:p w14:paraId="3285BBC8" w14:textId="5147E83E" w:rsidR="002835D9" w:rsidRDefault="002835D9" w:rsidP="002835D9">
      <w:pPr>
        <w:pStyle w:val="2"/>
      </w:pPr>
      <w:r w:rsidRPr="002835D9">
        <w:t>大模型应用开发</w:t>
      </w:r>
    </w:p>
    <w:p w14:paraId="67B293A1" w14:textId="1CE9339A" w:rsidR="002835D9" w:rsidRDefault="002835D9" w:rsidP="002835D9">
      <w:pPr>
        <w:pStyle w:val="3"/>
      </w:pPr>
      <w:r w:rsidRPr="002835D9">
        <w:t>大模型应用开发</w:t>
      </w:r>
      <w:r w:rsidR="000C39F7">
        <w:rPr>
          <w:rFonts w:hint="eastAsia"/>
        </w:rPr>
        <w:t>简介</w:t>
      </w:r>
    </w:p>
    <w:p w14:paraId="0C180987" w14:textId="320C1B4E" w:rsidR="003A7A92" w:rsidRDefault="003A7A92" w:rsidP="003A7A92">
      <w:r>
        <w:rPr>
          <w:rFonts w:hint="eastAsia"/>
        </w:rPr>
        <w:t>我们将采用</w:t>
      </w:r>
      <w:r>
        <w:rPr>
          <w:rFonts w:hint="eastAsia"/>
        </w:rPr>
        <w:t>大语言模型</w:t>
      </w:r>
      <w:r>
        <w:rPr>
          <w:rFonts w:hint="eastAsia"/>
        </w:rPr>
        <w:t>作为核心功能，利用</w:t>
      </w:r>
      <w:r>
        <w:rPr>
          <w:rFonts w:hint="eastAsia"/>
        </w:rPr>
        <w:t>大语言模型</w:t>
      </w:r>
      <w:r>
        <w:rPr>
          <w:rFonts w:hint="eastAsia"/>
        </w:rPr>
        <w:t>的</w:t>
      </w:r>
      <w:proofErr w:type="gramStart"/>
      <w:r>
        <w:rPr>
          <w:rFonts w:hint="eastAsia"/>
        </w:rPr>
        <w:t>卓越理解</w:t>
      </w:r>
      <w:proofErr w:type="gramEnd"/>
      <w:r>
        <w:rPr>
          <w:rFonts w:hint="eastAsia"/>
        </w:rPr>
        <w:t>和生成能力，并结合特定的数据或业务逻辑，打造具有独特功能的应用程序，称之为大模型开发。尽管开发大模型相关应用的技术核心在于</w:t>
      </w:r>
      <w:r>
        <w:rPr>
          <w:rFonts w:hint="eastAsia"/>
        </w:rPr>
        <w:t>大语言模型</w:t>
      </w:r>
      <w:r>
        <w:rPr>
          <w:rFonts w:hint="eastAsia"/>
        </w:rPr>
        <w:t>，但通常会通过调用</w:t>
      </w:r>
      <w:r>
        <w:t>API或开源模型来实现核心理解和生成，利用提示工程来实现对</w:t>
      </w:r>
      <w:r>
        <w:t>大语言模型</w:t>
      </w:r>
      <w:r>
        <w:t>的操控。因此，尽管大型模型是深度学习领域的集大成者，但大型模型开发更多地被视为一个工程问题。</w:t>
      </w:r>
    </w:p>
    <w:p w14:paraId="1132371E" w14:textId="77777777" w:rsidR="003A7A92" w:rsidRDefault="003A7A92" w:rsidP="003A7A92">
      <w:r>
        <w:rPr>
          <w:rFonts w:hint="eastAsia"/>
        </w:rPr>
        <w:t>在大型模型开发过程中，我们通常不会对模型进行大幅修改，而是将大型模型视为一种调用工具，通过提示工程、数据工程、业务逻辑分解等手段来充分发挥大型模型的潜力，以适应应用任务的需求，而非将精力集中于优化模型本身。因此，作为大型模型开发的初学者，我们无需深入研究大型模型的内部原理，而更应掌握运用大型模型的实践技巧。</w:t>
      </w:r>
    </w:p>
    <w:p w14:paraId="4E7940C8" w14:textId="7CF3A50C" w:rsidR="003A7A92" w:rsidRDefault="003A7A92" w:rsidP="003A7A92">
      <w:r>
        <w:rPr>
          <w:rFonts w:hint="eastAsia"/>
        </w:rPr>
        <w:t>此外，以调用和发挥大型模型为核心的大型模型开发与传统的</w:t>
      </w:r>
      <w:r>
        <w:t>AI开发在整体思路上存在显著差异。</w:t>
      </w:r>
      <w:r>
        <w:t>大语言模型</w:t>
      </w:r>
      <w:r>
        <w:t>的两大核心能力：指令理解和文本生成为复杂业务逻辑提供了简洁的替代方案。在传统的AI开发中，我们需要先将极其复杂的业务逻辑逐步拆分，针对每个子业</w:t>
      </w:r>
      <w:r>
        <w:lastRenderedPageBreak/>
        <w:t>务构建训练数据和验证数据，并对每个子业务进行模型训练和优化，最终形成完整的模型链路来解决整个业务逻辑。然而，在大型模型开发中，我们将尝试使用提示工程来取代子模型的训练和优化，通过提示链路的组合来实现业务逻辑，通过一个通用的大型模型和多个业务提示来完成任务，从而将传统的模</w:t>
      </w:r>
      <w:r>
        <w:rPr>
          <w:rFonts w:hint="eastAsia"/>
        </w:rPr>
        <w:t>型训练和优化转变为更为简单、轻松且成本较低的提示设计和优化。</w:t>
      </w:r>
    </w:p>
    <w:p w14:paraId="05B6FAC0" w14:textId="1CB70C0E" w:rsidR="00901713" w:rsidRDefault="003A7A92" w:rsidP="003A7A92">
      <w:r>
        <w:rPr>
          <w:rFonts w:hint="eastAsia"/>
        </w:rPr>
        <w:t>同样，在评估思路方面，大型模型开发与传统的</w:t>
      </w:r>
      <w:r>
        <w:t>AI开发也存在本质区别。传统的AI开发需要事先构建训练集、测试集和验证集，通过在训练集上训练模型、在测试集上优化模型、以及在验证集上最终验证模型效果来实现性能评估。然而，大型模型开发更加敏捷、灵活，我们通常不会在初期明确地定义训练集和验证集，由于不再需要训练子模型，我们不再构建训练集，而是直接从实际业务需求出发构建小批量验证集，设计合理的提示来满足验证集的效果。然后，我们将持续从业务逻辑中收集当前提示的不良案例，并将这些案例纳入验证集中，针对性地优化提示，最终实现良</w:t>
      </w:r>
      <w:r>
        <w:rPr>
          <w:rFonts w:hint="eastAsia"/>
        </w:rPr>
        <w:t>好的泛化效果。</w:t>
      </w:r>
    </w:p>
    <w:p w14:paraId="465342FE" w14:textId="77777777" w:rsidR="003A7A92" w:rsidRDefault="003A7A92" w:rsidP="003A7A92">
      <w:pPr>
        <w:rPr>
          <w:rFonts w:hint="eastAsia"/>
        </w:rPr>
      </w:pPr>
    </w:p>
    <w:p w14:paraId="6B49DEAF" w14:textId="7C9C49A3" w:rsidR="00901713" w:rsidRPr="003A7A92" w:rsidRDefault="00901713" w:rsidP="001E4A26">
      <w:pPr>
        <w:rPr>
          <w:rFonts w:hint="eastAsia"/>
          <w:color w:val="FF0000"/>
        </w:rPr>
      </w:pPr>
      <w:r w:rsidRPr="003A7A92">
        <w:rPr>
          <w:rFonts w:hint="eastAsia"/>
          <w:color w:val="FF0000"/>
        </w:rPr>
        <w:t>下图为传统AI开发和传统大模型开发图片（重新做一个）</w:t>
      </w:r>
    </w:p>
    <w:p w14:paraId="29AD7FCB" w14:textId="374B0C82" w:rsidR="002835D9" w:rsidRPr="002835D9" w:rsidRDefault="00901713" w:rsidP="002835D9">
      <w:pPr>
        <w:rPr>
          <w:rFonts w:hint="eastAsia"/>
        </w:rPr>
      </w:pPr>
      <w:r>
        <w:rPr>
          <w:noProof/>
        </w:rPr>
        <w:drawing>
          <wp:inline distT="0" distB="0" distL="0" distR="0" wp14:anchorId="552B9D95" wp14:editId="4482F8A3">
            <wp:extent cx="5274310" cy="2355215"/>
            <wp:effectExtent l="0" t="0" r="2540" b="6985"/>
            <wp:docPr id="1090503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3862" name=""/>
                    <pic:cNvPicPr/>
                  </pic:nvPicPr>
                  <pic:blipFill>
                    <a:blip r:embed="rId5"/>
                    <a:stretch>
                      <a:fillRect/>
                    </a:stretch>
                  </pic:blipFill>
                  <pic:spPr>
                    <a:xfrm>
                      <a:off x="0" y="0"/>
                      <a:ext cx="5274310" cy="2355215"/>
                    </a:xfrm>
                    <a:prstGeom prst="rect">
                      <a:avLst/>
                    </a:prstGeom>
                  </pic:spPr>
                </pic:pic>
              </a:graphicData>
            </a:graphic>
          </wp:inline>
        </w:drawing>
      </w:r>
    </w:p>
    <w:p w14:paraId="4241E8B3" w14:textId="0AA4A8BF" w:rsidR="001E4A26" w:rsidRDefault="002835D9" w:rsidP="001E4A26">
      <w:pPr>
        <w:pStyle w:val="4"/>
      </w:pPr>
      <w:r w:rsidRPr="002835D9">
        <w:t>提示工程</w:t>
      </w:r>
    </w:p>
    <w:p w14:paraId="3181EB19" w14:textId="31A76397" w:rsidR="003A7A92" w:rsidRDefault="003A7A92" w:rsidP="003A7A92">
      <w:r w:rsidRPr="003A7A92">
        <w:rPr>
          <w:rFonts w:hint="eastAsia"/>
        </w:rPr>
        <w:t>提示工程（</w:t>
      </w:r>
      <w:r w:rsidRPr="003A7A92">
        <w:t>Prompt Engineering），亦可称为上下文提示（In-Context Prompting），即通过构建结构化文本等手段，改良提示词以导向我们预期的语言模型输出结果。借助提示</w:t>
      </w:r>
      <w:proofErr w:type="gramStart"/>
      <w:r w:rsidRPr="003A7A92">
        <w:t>词工程</w:t>
      </w:r>
      <w:proofErr w:type="gramEnd"/>
      <w:r w:rsidRPr="003A7A92">
        <w:t>技术，在无需更新模型权重的前提下，语言模型得以完成各类任务。此项技术主要依赖于实践经验，且提示</w:t>
      </w:r>
      <w:proofErr w:type="gramStart"/>
      <w:r w:rsidRPr="003A7A92">
        <w:t>词工程</w:t>
      </w:r>
      <w:proofErr w:type="gramEnd"/>
      <w:r w:rsidRPr="003A7A92">
        <w:t>方法的效果在不同的模型中可能存在显著差异，因此需要进行大量的实验与探索。</w:t>
      </w:r>
    </w:p>
    <w:p w14:paraId="02316DFA" w14:textId="77777777" w:rsidR="003A7A92" w:rsidRPr="003A7A92" w:rsidRDefault="003A7A92" w:rsidP="003A7A92">
      <w:pPr>
        <w:rPr>
          <w:rFonts w:hint="eastAsia"/>
        </w:rPr>
      </w:pPr>
    </w:p>
    <w:p w14:paraId="6A58D0B5" w14:textId="77777777" w:rsidR="003A7A92" w:rsidRDefault="003A7A92" w:rsidP="003A7A92">
      <w:r>
        <w:rPr>
          <w:rFonts w:hint="eastAsia"/>
        </w:rPr>
        <w:t>研究关注提示</w:t>
      </w:r>
      <w:proofErr w:type="gramStart"/>
      <w:r>
        <w:rPr>
          <w:rFonts w:hint="eastAsia"/>
        </w:rPr>
        <w:t>词开发</w:t>
      </w:r>
      <w:proofErr w:type="gramEnd"/>
      <w:r>
        <w:rPr>
          <w:rFonts w:hint="eastAsia"/>
        </w:rPr>
        <w:t>及优化，以协助用户将大规模语言模型（</w:t>
      </w:r>
      <w:r>
        <w:t>Large Language Model, LLM）应用于各类应用场景及研究领域。掌握提示工程相关技术将助力用户更深入地理解大规模语言模型的潜力及其局限性。</w:t>
      </w:r>
    </w:p>
    <w:p w14:paraId="6C4BA2B1" w14:textId="77777777" w:rsidR="003A7A92" w:rsidRDefault="003A7A92" w:rsidP="003A7A92">
      <w:r>
        <w:rPr>
          <w:rFonts w:hint="eastAsia"/>
        </w:rPr>
        <w:t>研究者可运用提示工程提升大规模语言模型处理复杂任务场景的能力，例如问答及算术推理能力。开发者则可通过提示工程设计、研发高效的工程技术，实现与大规模语言模型或其他生态工具的无缝衔接。</w:t>
      </w:r>
    </w:p>
    <w:p w14:paraId="2CAD5291" w14:textId="77777777" w:rsidR="003A7A92" w:rsidRDefault="003A7A92" w:rsidP="003A7A92">
      <w:r>
        <w:rPr>
          <w:rFonts w:hint="eastAsia"/>
        </w:rPr>
        <w:t>提示工程并非仅限于设计及研发提示词。其涵盖了与大规模语言模型交互及研发的多种技能及技术。提示工程在实现与大规模语言模型的交互、对接，以及理解大规模语言模型能力方</w:t>
      </w:r>
      <w:r>
        <w:rPr>
          <w:rFonts w:hint="eastAsia"/>
        </w:rPr>
        <w:lastRenderedPageBreak/>
        <w:t>面均发挥着关键作用。用户可通过提示工程提升大规模语言模型的安全性，并赋予其更多功能，例如借助专业领域知识及外部工具增强大规模语言模型的能力。</w:t>
      </w:r>
    </w:p>
    <w:p w14:paraId="10455EAB" w14:textId="77777777" w:rsidR="003A7A92" w:rsidRDefault="003A7A92" w:rsidP="003A7A92">
      <w:r>
        <w:rPr>
          <w:rFonts w:hint="eastAsia"/>
        </w:rPr>
        <w:t>鉴于对大规模语言模型的浓厚兴趣，我们编撰了这份全新指南，涵盖了大规模语言模型相关的论文研究、学习指南、模型、讲座、参考资料、大规模语言模型能力以及与提示工程相关的其他工具。</w:t>
      </w:r>
    </w:p>
    <w:p w14:paraId="504D7F5E" w14:textId="77777777" w:rsidR="003A7A92" w:rsidRDefault="003A7A92" w:rsidP="003A7A92">
      <w:r>
        <w:rPr>
          <w:rFonts w:hint="eastAsia"/>
        </w:rPr>
        <w:t>时至今日，改进提示词无疑有助于在各类任务中取得更优成果。这正是提示工程背后的核心理念。</w:t>
      </w:r>
    </w:p>
    <w:p w14:paraId="481C0A4C" w14:textId="77777777" w:rsidR="003A7A92" w:rsidRDefault="003A7A92" w:rsidP="003A7A92">
      <w:r>
        <w:rPr>
          <w:rFonts w:hint="eastAsia"/>
        </w:rPr>
        <w:t>尽管基础示例颇具趣味性，但在此章节中，我们将介绍更为高级的提示工程技术，使我们能够完成更为复杂且富有挑战性的任务。</w:t>
      </w:r>
    </w:p>
    <w:p w14:paraId="7978AB33" w14:textId="76C3D495" w:rsidR="00901713" w:rsidRDefault="003A7A92" w:rsidP="003A7A92">
      <w:r>
        <w:rPr>
          <w:rFonts w:hint="eastAsia"/>
        </w:rPr>
        <w:t>以下将列举几个常用的提示词技术</w:t>
      </w:r>
    </w:p>
    <w:p w14:paraId="59CD39CF" w14:textId="77777777" w:rsidR="00901713" w:rsidRDefault="00901713" w:rsidP="00901713">
      <w:pPr>
        <w:pStyle w:val="5"/>
      </w:pPr>
      <w:r>
        <w:t>链式思考（</w:t>
      </w:r>
      <w:proofErr w:type="spellStart"/>
      <w:r>
        <w:t>CoT</w:t>
      </w:r>
      <w:proofErr w:type="spellEnd"/>
      <w:r>
        <w:t>）提示</w:t>
      </w:r>
    </w:p>
    <w:p w14:paraId="4BFFBAD5" w14:textId="77777777" w:rsidR="00901713" w:rsidRDefault="00901713" w:rsidP="00901713"/>
    <w:p w14:paraId="5F7DBC52" w14:textId="4E6F7E4C" w:rsidR="00901713" w:rsidRPr="00901713" w:rsidRDefault="00901713" w:rsidP="00901713">
      <w:pPr>
        <w:rPr>
          <w:rFonts w:hint="eastAsia"/>
        </w:rPr>
      </w:pPr>
      <w:r>
        <w:rPr>
          <w:shd w:val="clear" w:color="auto" w:fill="FFFFFF"/>
        </w:rPr>
        <w:t>在 </w:t>
      </w:r>
      <w:hyperlink r:id="rId6" w:tgtFrame="_blank" w:history="1">
        <w:r w:rsidRPr="00901713">
          <w:t>Wei等人（2022）(opens in a new tab)</w:t>
        </w:r>
      </w:hyperlink>
      <w:r>
        <w:rPr>
          <w:shd w:val="clear" w:color="auto" w:fill="FFFFFF"/>
        </w:rPr>
        <w:t> 中引入的链式思考（</w:t>
      </w:r>
      <w:proofErr w:type="spellStart"/>
      <w:r>
        <w:rPr>
          <w:shd w:val="clear" w:color="auto" w:fill="FFFFFF"/>
        </w:rPr>
        <w:t>CoT</w:t>
      </w:r>
      <w:proofErr w:type="spellEnd"/>
      <w:r>
        <w:rPr>
          <w:shd w:val="clear" w:color="auto" w:fill="FFFFFF"/>
        </w:rPr>
        <w:t>）提示通过中间推理步骤实现了复杂的推理能力。您可以将其与少样本提示相结合，以获得更好的结果，以便在回答之前进行推理的更复杂的任务。</w:t>
      </w:r>
    </w:p>
    <w:p w14:paraId="0C233883" w14:textId="05D9ACA1" w:rsidR="00901713" w:rsidRDefault="00901713" w:rsidP="00901713">
      <w:pPr>
        <w:pStyle w:val="5"/>
      </w:pPr>
      <w:r>
        <w:t>检索增强生成</w:t>
      </w:r>
      <w:r>
        <w:t xml:space="preserve"> (RAG)</w:t>
      </w:r>
    </w:p>
    <w:p w14:paraId="3E582A6B" w14:textId="77777777" w:rsidR="003A7A92" w:rsidRDefault="003A7A92" w:rsidP="003A7A92">
      <w:r>
        <w:rPr>
          <w:rFonts w:hint="eastAsia"/>
        </w:rPr>
        <w:t>通用语言模型经微调便能胜任多类常见任务，如解析情感及辨识命名实体等。此类任务无需额外的背景知识支持即可顺利完成。</w:t>
      </w:r>
    </w:p>
    <w:p w14:paraId="5760295B" w14:textId="77777777" w:rsidR="003A7A92" w:rsidRDefault="003A7A92" w:rsidP="003A7A92">
      <w:r>
        <w:rPr>
          <w:rFonts w:hint="eastAsia"/>
        </w:rPr>
        <w:t>以语言模型为基础，构建一套系统，接入外部知识源，便可完成更为复杂且知识密集型的任务。此种实现方式与事实更为一致，生成的答案更为可靠，同时也有助于缓解“幻觉”问题。</w:t>
      </w:r>
    </w:p>
    <w:p w14:paraId="1F1F63C6" w14:textId="77777777" w:rsidR="003A7A92" w:rsidRDefault="003A7A92" w:rsidP="003A7A92">
      <w:r>
        <w:t>Meta AI的研究人员引入了一种名为检索增强生成（Retrieval Augmented Generation，RAG）的方法来应对此类知识密集型的任务。RAG将信息检索组件与文本生成模型相结合。RAG可进行微调，其内部知识的修改方式高效，无需对整个模型进行重新训练。</w:t>
      </w:r>
    </w:p>
    <w:p w14:paraId="124362FF" w14:textId="77777777" w:rsidR="003A7A92" w:rsidRDefault="003A7A92" w:rsidP="003A7A92">
      <w:r>
        <w:t>RAG接收输入，检索出一组相关/支撑的文档，并提供文档来源（如维基百科）。这些文档作为上下文和输入的原始提示词组合，送至文本生成器获得最终输出。如此，RAG更能适应事实随时间变化的情况。这一点尤为重要，因为LLM的参数化知识是静态的。RAG使得语言模型无需重新训练即可获取最新信息，基于检索生成可靠的输出。</w:t>
      </w:r>
    </w:p>
    <w:p w14:paraId="0F2A4402" w14:textId="3E398FBA" w:rsidR="00901713" w:rsidRDefault="003A7A92" w:rsidP="003A7A92">
      <w:r>
        <w:t>Lewis等人（2021）提出了一种通用的RAG微调方法。该方法利用</w:t>
      </w:r>
      <w:proofErr w:type="gramStart"/>
      <w:r>
        <w:t>预训练</w:t>
      </w:r>
      <w:proofErr w:type="gramEnd"/>
      <w:r>
        <w:t>的seq2seq作为参数记忆，使用维基百科的密集向量索引作为非参数记忆（通过神经网络</w:t>
      </w:r>
      <w:proofErr w:type="gramStart"/>
      <w:r>
        <w:t>预训练</w:t>
      </w:r>
      <w:proofErr w:type="gramEnd"/>
      <w:r>
        <w:t>的检索器访问）。</w:t>
      </w:r>
    </w:p>
    <w:p w14:paraId="5BCFF8E7" w14:textId="77777777" w:rsidR="00901713" w:rsidRDefault="00901713" w:rsidP="00901713"/>
    <w:p w14:paraId="4123A72B" w14:textId="77777777" w:rsidR="00901713" w:rsidRDefault="00901713" w:rsidP="00901713">
      <w:pPr>
        <w:pStyle w:val="5"/>
      </w:pPr>
      <w:proofErr w:type="spellStart"/>
      <w:r>
        <w:t>ReAct</w:t>
      </w:r>
      <w:proofErr w:type="spellEnd"/>
      <w:r>
        <w:t xml:space="preserve"> </w:t>
      </w:r>
      <w:r>
        <w:t>框架</w:t>
      </w:r>
    </w:p>
    <w:p w14:paraId="07959451" w14:textId="77777777" w:rsidR="00901713" w:rsidRDefault="00901713" w:rsidP="00901713">
      <w:pPr>
        <w:rPr>
          <w:rFonts w:hint="eastAsia"/>
        </w:rPr>
      </w:pPr>
    </w:p>
    <w:p w14:paraId="22C109BB" w14:textId="77777777" w:rsidR="00491286" w:rsidRDefault="00491286" w:rsidP="00491286">
      <w:r>
        <w:t>Yao等人于2022年（新标签中打开）首次引入了一种架构，在此架构中，LLMs可以交互地生成推理轨迹和任务特异性操作。</w:t>
      </w:r>
    </w:p>
    <w:p w14:paraId="629F0959" w14:textId="77777777" w:rsidR="00491286" w:rsidRDefault="00491286" w:rsidP="00491286">
      <w:r>
        <w:rPr>
          <w:rFonts w:hint="eastAsia"/>
        </w:rPr>
        <w:t>通过生成推理轨迹，模型能够引导、追踪并更新操作计划，甚至可以处理异常情况。操作步</w:t>
      </w:r>
      <w:r>
        <w:rPr>
          <w:rFonts w:hint="eastAsia"/>
        </w:rPr>
        <w:lastRenderedPageBreak/>
        <w:t>骤允许与外部资源（如知识库或者环境）进行交互，并收集相关信息。</w:t>
      </w:r>
    </w:p>
    <w:p w14:paraId="0A3680F0" w14:textId="77777777" w:rsidR="00491286" w:rsidRDefault="00491286" w:rsidP="00491286">
      <w:proofErr w:type="spellStart"/>
      <w:r>
        <w:t>ReAct</w:t>
      </w:r>
      <w:proofErr w:type="spellEnd"/>
      <w:r>
        <w:t>架构能使LLMs与外部工具进行互动，从而获取进一步的信息，以做出更精确和实用的响应。</w:t>
      </w:r>
    </w:p>
    <w:p w14:paraId="33846855" w14:textId="67FD365A" w:rsidR="00901713" w:rsidRPr="00901713" w:rsidRDefault="00491286" w:rsidP="00491286">
      <w:pPr>
        <w:rPr>
          <w:rFonts w:hint="eastAsia"/>
        </w:rPr>
      </w:pPr>
      <w:r>
        <w:rPr>
          <w:rFonts w:hint="eastAsia"/>
        </w:rPr>
        <w:t>研究结果表明，</w:t>
      </w:r>
      <w:proofErr w:type="spellStart"/>
      <w:r>
        <w:t>ReAct</w:t>
      </w:r>
      <w:proofErr w:type="spellEnd"/>
      <w:r>
        <w:t>在语言和决策任务中的性能要优于当前若干最先进水平所规定的基准。</w:t>
      </w:r>
      <w:proofErr w:type="spellStart"/>
      <w:r>
        <w:t>ReAct</w:t>
      </w:r>
      <w:proofErr w:type="spellEnd"/>
      <w:r>
        <w:t>还提升了LLMs的人类可解释性和可信度。总体而言，作者发现将</w:t>
      </w:r>
      <w:proofErr w:type="spellStart"/>
      <w:r>
        <w:t>ReAct</w:t>
      </w:r>
      <w:proofErr w:type="spellEnd"/>
      <w:r>
        <w:t>与链式思考（</w:t>
      </w:r>
      <w:proofErr w:type="spellStart"/>
      <w:r>
        <w:t>CoT</w:t>
      </w:r>
      <w:proofErr w:type="spellEnd"/>
      <w:r>
        <w:t>）相结合的最佳策略是在推理过程中同时运用内部知识和获取到的外部信息。</w:t>
      </w:r>
    </w:p>
    <w:p w14:paraId="371F6A52" w14:textId="1C51E36D" w:rsidR="00901713" w:rsidRPr="00901713" w:rsidRDefault="00901713" w:rsidP="00901713">
      <w:pPr>
        <w:rPr>
          <w:rFonts w:hint="eastAsia"/>
        </w:rPr>
      </w:pPr>
    </w:p>
    <w:p w14:paraId="7BD9B98E" w14:textId="73ACD2EA" w:rsidR="002835D9" w:rsidRDefault="002835D9" w:rsidP="002835D9">
      <w:pPr>
        <w:pStyle w:val="4"/>
      </w:pPr>
      <w:r>
        <w:rPr>
          <w:rFonts w:hint="eastAsia"/>
        </w:rPr>
        <w:t>数据工程</w:t>
      </w:r>
    </w:p>
    <w:p w14:paraId="6681B3FD" w14:textId="77777777" w:rsidR="00491286" w:rsidRPr="00491286" w:rsidRDefault="00491286" w:rsidP="00491286">
      <w:pPr>
        <w:rPr>
          <w:rFonts w:ascii="Helvetica" w:eastAsia="宋体" w:hAnsi="Helvetica" w:cs="宋体"/>
          <w:color w:val="333333"/>
          <w:kern w:val="0"/>
          <w:sz w:val="24"/>
          <w:szCs w:val="24"/>
        </w:rPr>
      </w:pPr>
      <w:r w:rsidRPr="00491286">
        <w:rPr>
          <w:rFonts w:ascii="Helvetica" w:eastAsia="宋体" w:hAnsi="Helvetica" w:cs="宋体" w:hint="eastAsia"/>
          <w:color w:val="333333"/>
          <w:kern w:val="0"/>
          <w:sz w:val="24"/>
          <w:szCs w:val="24"/>
        </w:rPr>
        <w:t>何谓大规模模型的数据工程？当前，研发诸如</w:t>
      </w:r>
      <w:r w:rsidRPr="00491286">
        <w:rPr>
          <w:rFonts w:ascii="Helvetica" w:eastAsia="宋体" w:hAnsi="Helvetica" w:cs="宋体"/>
          <w:color w:val="333333"/>
          <w:kern w:val="0"/>
          <w:sz w:val="24"/>
          <w:szCs w:val="24"/>
        </w:rPr>
        <w:t>GPT</w:t>
      </w:r>
      <w:r w:rsidRPr="00491286">
        <w:rPr>
          <w:rFonts w:ascii="Helvetica" w:eastAsia="宋体" w:hAnsi="Helvetica" w:cs="宋体"/>
          <w:color w:val="333333"/>
          <w:kern w:val="0"/>
          <w:sz w:val="24"/>
          <w:szCs w:val="24"/>
        </w:rPr>
        <w:t>模型或</w:t>
      </w:r>
      <w:r w:rsidRPr="00491286">
        <w:rPr>
          <w:rFonts w:ascii="Helvetica" w:eastAsia="宋体" w:hAnsi="Helvetica" w:cs="宋体"/>
          <w:color w:val="333333"/>
          <w:kern w:val="0"/>
          <w:sz w:val="24"/>
          <w:szCs w:val="24"/>
        </w:rPr>
        <w:t>BERT</w:t>
      </w:r>
      <w:r w:rsidRPr="00491286">
        <w:rPr>
          <w:rFonts w:ascii="Helvetica" w:eastAsia="宋体" w:hAnsi="Helvetica" w:cs="宋体"/>
          <w:color w:val="333333"/>
          <w:kern w:val="0"/>
          <w:sz w:val="24"/>
          <w:szCs w:val="24"/>
        </w:rPr>
        <w:t>等模型时，存在两种策略。第一种策略以模型为主导，对数据的关注程度较低，不断优化模型的架构；第二种策略则以数据为导向（</w:t>
      </w:r>
      <w:r w:rsidRPr="00491286">
        <w:rPr>
          <w:rFonts w:ascii="Helvetica" w:eastAsia="宋体" w:hAnsi="Helvetica" w:cs="宋体"/>
          <w:color w:val="333333"/>
          <w:kern w:val="0"/>
          <w:sz w:val="24"/>
          <w:szCs w:val="24"/>
        </w:rPr>
        <w:t>Data-Driven</w:t>
      </w:r>
      <w:r w:rsidRPr="00491286">
        <w:rPr>
          <w:rFonts w:ascii="Helvetica" w:eastAsia="宋体" w:hAnsi="Helvetica" w:cs="宋体"/>
          <w:color w:val="333333"/>
          <w:kern w:val="0"/>
          <w:sz w:val="24"/>
          <w:szCs w:val="24"/>
        </w:rPr>
        <w:t>），这已成为当前网络算法领域的共识，算法的本质在于处理数据，其核心思想是保持模型不变，通过提高数据质量来提升模型性能，从而持续提升训练数据的质量。</w:t>
      </w:r>
    </w:p>
    <w:p w14:paraId="18E2E520" w14:textId="77777777" w:rsidR="00491286" w:rsidRPr="00491286" w:rsidRDefault="00491286" w:rsidP="00491286">
      <w:pPr>
        <w:rPr>
          <w:rFonts w:ascii="Helvetica" w:eastAsia="宋体" w:hAnsi="Helvetica" w:cs="宋体"/>
          <w:color w:val="333333"/>
          <w:kern w:val="0"/>
          <w:sz w:val="24"/>
          <w:szCs w:val="24"/>
        </w:rPr>
      </w:pPr>
      <w:r w:rsidRPr="00491286">
        <w:rPr>
          <w:rFonts w:ascii="Helvetica" w:eastAsia="宋体" w:hAnsi="Helvetica" w:cs="宋体" w:hint="eastAsia"/>
          <w:color w:val="333333"/>
          <w:kern w:val="0"/>
          <w:sz w:val="24"/>
          <w:szCs w:val="24"/>
        </w:rPr>
        <w:t>以数据为导向的</w:t>
      </w:r>
      <w:r w:rsidRPr="00491286">
        <w:rPr>
          <w:rFonts w:ascii="Helvetica" w:eastAsia="宋体" w:hAnsi="Helvetica" w:cs="宋体"/>
          <w:color w:val="333333"/>
          <w:kern w:val="0"/>
          <w:sz w:val="24"/>
          <w:szCs w:val="24"/>
        </w:rPr>
        <w:t>AI</w:t>
      </w:r>
      <w:r w:rsidRPr="00491286">
        <w:rPr>
          <w:rFonts w:ascii="Helvetica" w:eastAsia="宋体" w:hAnsi="Helvetica" w:cs="宋体"/>
          <w:color w:val="333333"/>
          <w:kern w:val="0"/>
          <w:sz w:val="24"/>
          <w:szCs w:val="24"/>
        </w:rPr>
        <w:t>核心在于训练数据开发、推理数据开发以及数据维护。</w:t>
      </w:r>
    </w:p>
    <w:p w14:paraId="537CCBE6" w14:textId="77777777" w:rsidR="00491286" w:rsidRPr="00491286" w:rsidRDefault="00491286" w:rsidP="00491286">
      <w:pPr>
        <w:rPr>
          <w:rFonts w:ascii="Helvetica" w:eastAsia="宋体" w:hAnsi="Helvetica" w:cs="宋体"/>
          <w:color w:val="333333"/>
          <w:kern w:val="0"/>
          <w:sz w:val="24"/>
          <w:szCs w:val="24"/>
        </w:rPr>
      </w:pPr>
      <w:r w:rsidRPr="00491286">
        <w:rPr>
          <w:rFonts w:ascii="Helvetica" w:eastAsia="宋体" w:hAnsi="Helvetica" w:cs="宋体" w:hint="eastAsia"/>
          <w:color w:val="333333"/>
          <w:kern w:val="0"/>
          <w:sz w:val="24"/>
          <w:szCs w:val="24"/>
        </w:rPr>
        <w:t>训练数据开发涵盖了诸多环节，包括数据的收集、数据源的确定、高质量数据标注的实施、数据预处理或数据压缩或增强的操作。例如，在进行领域微调数据时，</w:t>
      </w:r>
      <w:proofErr w:type="gramStart"/>
      <w:r w:rsidRPr="00491286">
        <w:rPr>
          <w:rFonts w:ascii="Helvetica" w:eastAsia="宋体" w:hAnsi="Helvetica" w:cs="宋体" w:hint="eastAsia"/>
          <w:color w:val="333333"/>
          <w:kern w:val="0"/>
          <w:sz w:val="24"/>
          <w:szCs w:val="24"/>
        </w:rPr>
        <w:t>若行</w:t>
      </w:r>
      <w:proofErr w:type="gramEnd"/>
      <w:r w:rsidRPr="00491286">
        <w:rPr>
          <w:rFonts w:ascii="Helvetica" w:eastAsia="宋体" w:hAnsi="Helvetica" w:cs="宋体" w:hint="eastAsia"/>
          <w:color w:val="333333"/>
          <w:kern w:val="0"/>
          <w:sz w:val="24"/>
          <w:szCs w:val="24"/>
        </w:rPr>
        <w:t>业数据仅有数万条，则需将其增强至数十万条或数百万条，方能真正</w:t>
      </w:r>
      <w:proofErr w:type="gramStart"/>
      <w:r w:rsidRPr="00491286">
        <w:rPr>
          <w:rFonts w:ascii="Helvetica" w:eastAsia="宋体" w:hAnsi="Helvetica" w:cs="宋体" w:hint="eastAsia"/>
          <w:color w:val="333333"/>
          <w:kern w:val="0"/>
          <w:sz w:val="24"/>
          <w:szCs w:val="24"/>
        </w:rPr>
        <w:t>将领域</w:t>
      </w:r>
      <w:proofErr w:type="gramEnd"/>
      <w:r w:rsidRPr="00491286">
        <w:rPr>
          <w:rFonts w:ascii="Helvetica" w:eastAsia="宋体" w:hAnsi="Helvetica" w:cs="宋体" w:hint="eastAsia"/>
          <w:color w:val="333333"/>
          <w:kern w:val="0"/>
          <w:sz w:val="24"/>
          <w:szCs w:val="24"/>
        </w:rPr>
        <w:t>或行业的数据纳入其中。</w:t>
      </w:r>
    </w:p>
    <w:p w14:paraId="75A71722" w14:textId="77777777" w:rsidR="00491286" w:rsidRPr="00491286" w:rsidRDefault="00491286" w:rsidP="00491286">
      <w:pPr>
        <w:rPr>
          <w:rFonts w:ascii="Helvetica" w:eastAsia="宋体" w:hAnsi="Helvetica" w:cs="宋体"/>
          <w:color w:val="333333"/>
          <w:kern w:val="0"/>
          <w:sz w:val="24"/>
          <w:szCs w:val="24"/>
        </w:rPr>
      </w:pPr>
      <w:r w:rsidRPr="00491286">
        <w:rPr>
          <w:rFonts w:ascii="Helvetica" w:eastAsia="宋体" w:hAnsi="Helvetica" w:cs="宋体" w:hint="eastAsia"/>
          <w:color w:val="333333"/>
          <w:kern w:val="0"/>
          <w:sz w:val="24"/>
          <w:szCs w:val="24"/>
        </w:rPr>
        <w:t>推理数据开发则涉及如何评估先前的训练样本，以及如何更有效地评估测试集以外的数据。</w:t>
      </w:r>
    </w:p>
    <w:p w14:paraId="2FDF6666" w14:textId="77777777" w:rsidR="00491286" w:rsidRDefault="00491286" w:rsidP="00491286">
      <w:pPr>
        <w:pStyle w:val="a3"/>
      </w:pPr>
      <w:r w:rsidRPr="00491286">
        <w:rPr>
          <w:rFonts w:ascii="Helvetica" w:hAnsi="Helvetica" w:hint="eastAsia"/>
          <w:color w:val="333333"/>
        </w:rPr>
        <w:t>数据维护则要求将与数据相关的工作形成一个闭环，包括对数据的深入理解。在使用训练数据进行训练时，若发现数据存在问题，应能够定位到问题源于哪个数据集，并进行针对性的追踪和优化。</w:t>
      </w:r>
      <w:r>
        <w:t>大模型的数据工程包括很多环节，比如收集数据、数据标注、数据预处理、数据增强、微调数据等等。</w:t>
      </w:r>
    </w:p>
    <w:p w14:paraId="286819BE" w14:textId="77777777" w:rsidR="00491286" w:rsidRDefault="00491286" w:rsidP="00491286">
      <w:pPr>
        <w:pStyle w:val="a3"/>
      </w:pPr>
      <w:r>
        <w:t>大模型的模型开发和数据工程，哪个更重要，是一个经常被问到的话题，其实它没有一个明确的答案，数据和模型都是很重要的。更进一步说，算法结果的好坏则主要依赖于数据质量和模型结构的选择。</w:t>
      </w:r>
    </w:p>
    <w:p w14:paraId="3CB05AD3" w14:textId="77777777" w:rsidR="00491286" w:rsidRDefault="00491286" w:rsidP="00491286">
      <w:pPr>
        <w:pStyle w:val="a3"/>
      </w:pPr>
      <w:r>
        <w:t>在实际应用中，数据工程的重要性往往被低估，因为它需要大量的时间和精力，而且往往没有直接的成果。但是，如果没有高质量的数据，模型的效果就会大打折扣。因此，数据工程是大模型开发中不可或缺的一部分。</w:t>
      </w:r>
    </w:p>
    <w:p w14:paraId="64CAD8AD" w14:textId="54993175" w:rsidR="002835D9" w:rsidRPr="00491286" w:rsidRDefault="002835D9" w:rsidP="00491286">
      <w:pPr>
        <w:rPr>
          <w:rFonts w:hint="eastAsia"/>
        </w:rPr>
      </w:pPr>
    </w:p>
    <w:p w14:paraId="3686CFE2" w14:textId="0EDC32F2" w:rsidR="002835D9" w:rsidRDefault="000C39F7" w:rsidP="000C39F7">
      <w:pPr>
        <w:pStyle w:val="3"/>
      </w:pPr>
      <w:r>
        <w:rPr>
          <w:rFonts w:hint="eastAsia"/>
        </w:rPr>
        <w:t>大模型应用开发流程</w:t>
      </w:r>
    </w:p>
    <w:p w14:paraId="0A21E4B0" w14:textId="77777777" w:rsidR="00491286" w:rsidRPr="00491286" w:rsidRDefault="00491286" w:rsidP="00491286">
      <w:pPr>
        <w:pStyle w:val="a3"/>
      </w:pPr>
      <w:r w:rsidRPr="00491286">
        <w:rPr>
          <w:rFonts w:hint="eastAsia"/>
        </w:rPr>
        <w:t xml:space="preserve"> </w:t>
      </w:r>
      <w:r w:rsidRPr="00491286">
        <w:rPr>
          <w:rFonts w:hint="eastAsia"/>
        </w:rPr>
        <w:t>目标设定阶段。在正式展开研发行动之前，我们首要的任务就是为开发定下明确的目标，即定义即将开发之应用的适用场景、目标受众群体以及核心价值所在。尤其对于独立开发者或者规模较小的开发团队而言，更应优先设定易于实</w:t>
      </w:r>
      <w:r w:rsidRPr="00491286">
        <w:rPr>
          <w:rFonts w:hint="eastAsia"/>
        </w:rPr>
        <w:lastRenderedPageBreak/>
        <w:t>现的最小化目标，并可从创建一个最小可行产品（</w:t>
      </w:r>
      <w:proofErr w:type="spellStart"/>
      <w:r w:rsidRPr="00491286">
        <w:t>mvp</w:t>
      </w:r>
      <w:proofErr w:type="spellEnd"/>
      <w:r w:rsidRPr="00491286">
        <w:t>）入手，逐步完善和优化产品功能。</w:t>
      </w:r>
    </w:p>
    <w:p w14:paraId="514ED714" w14:textId="77777777" w:rsidR="00491286" w:rsidRPr="00491286" w:rsidRDefault="00491286" w:rsidP="00491286">
      <w:pPr>
        <w:pStyle w:val="a3"/>
      </w:pPr>
      <w:r w:rsidRPr="00491286">
        <w:rPr>
          <w:rFonts w:hint="eastAsia"/>
        </w:rPr>
        <w:t>功能设计环节。在确立了开发目标之后，我们便需着手设计应用所需提供的各项功能，同时还需明确每个功能的大致实现逻辑。尽管我们借助大型模型来简化了业务逻辑的分解过程，但对业务逻辑的深度理解往往能带来更为出色的提示效果。同样地，对于独立开发者或者规模较小的开发团队来说，首先应当明确应用的核心功能，随后扩展设计核心功能的上下游功能；例如，如果我们计划打造一款个人知识库辅助工具，那么核心功能便是利用个人知识库中的内容来解答用户提出的问题，而上游功能则涉及用户上传知识库，下游功能则包括用户手动校正模型回答等子功能。</w:t>
      </w:r>
    </w:p>
    <w:p w14:paraId="589DFB5F" w14:textId="77777777" w:rsidR="00491286" w:rsidRPr="00491286" w:rsidRDefault="00491286" w:rsidP="00491286">
      <w:pPr>
        <w:pStyle w:val="a3"/>
      </w:pPr>
      <w:r w:rsidRPr="00491286">
        <w:rPr>
          <w:rFonts w:hint="eastAsia"/>
        </w:rPr>
        <w:t>整体架构搭建阶段。当前，绝大多数大型模型应用均采用特定数据库</w:t>
      </w:r>
      <w:r w:rsidRPr="00491286">
        <w:t>+提示器+通用大型模型的架构模式。因此，我们需要根据已设计好的功能，搭建项目的整体架构，以实现从用户输入</w:t>
      </w:r>
      <w:proofErr w:type="gramStart"/>
      <w:r w:rsidRPr="00491286">
        <w:t>至应用</w:t>
      </w:r>
      <w:proofErr w:type="gramEnd"/>
      <w:r w:rsidRPr="00491286">
        <w:t>输出的全流程顺畅运行。通常情况下，我们建议基于</w:t>
      </w:r>
      <w:proofErr w:type="spellStart"/>
      <w:r w:rsidRPr="00491286">
        <w:t>LangChain</w:t>
      </w:r>
      <w:proofErr w:type="spellEnd"/>
      <w:r w:rsidRPr="00491286">
        <w:t>框架进行开发。</w:t>
      </w:r>
      <w:proofErr w:type="spellStart"/>
      <w:r w:rsidRPr="00491286">
        <w:t>LangChain</w:t>
      </w:r>
      <w:proofErr w:type="spellEnd"/>
      <w:r w:rsidRPr="00491286">
        <w:t>提供了Chain、Tool等架构的实现方式，我们可以在此基础上进行个性化定制，以实现从用户输入至数据库、再到大型模型最终输出的整体架构连接。</w:t>
      </w:r>
    </w:p>
    <w:p w14:paraId="3FC154F0" w14:textId="77777777" w:rsidR="00491286" w:rsidRPr="00491286" w:rsidRDefault="00491286" w:rsidP="00491286">
      <w:pPr>
        <w:pStyle w:val="a3"/>
      </w:pPr>
      <w:r w:rsidRPr="00491286">
        <w:rPr>
          <w:rFonts w:hint="eastAsia"/>
        </w:rPr>
        <w:t>数据库搭建阶段。个性化大型模型应用需要有个性化数据库作为支持。鉴于大型模型应用需要进行向量语义检索，因此一般会选择使用如</w:t>
      </w:r>
      <w:r w:rsidRPr="00491286">
        <w:t>chroma这样的向量数据库。在此步骤中，我们需要收集相关数据并进行预处理，然后将其向量化并存储到数据库之中。数据预处理通常涵盖从各种格式向纯文本的转换，如pdf、markdown、html、音视频等，以及对错误数据、异常数据、</w:t>
      </w:r>
      <w:proofErr w:type="gramStart"/>
      <w:r w:rsidRPr="00491286">
        <w:t>脏数据</w:t>
      </w:r>
      <w:proofErr w:type="gramEnd"/>
      <w:r w:rsidRPr="00491286">
        <w:t>的清理工作。预处理完毕后，需要进行切片、向量化操作，以建立起个性化数据库。</w:t>
      </w:r>
    </w:p>
    <w:p w14:paraId="76E44477" w14:textId="77777777" w:rsidR="00491286" w:rsidRPr="00491286" w:rsidRDefault="00491286" w:rsidP="00491286">
      <w:pPr>
        <w:pStyle w:val="a3"/>
      </w:pPr>
      <w:r w:rsidRPr="00491286">
        <w:rPr>
          <w:rFonts w:hint="eastAsia"/>
        </w:rPr>
        <w:t>提示工程建设阶段。优质的提示器对大型模型的性能有着显著的影响，因此我们需要逐步迭代构建高质量的提示工程，以提高应用的运行效率。在此阶段，我们首先应明确提示器设计的一般原则及技巧，构建一个源自实际业务的小型验证集，并基于此验证集设计出符合基本需求、具备基本能力的提示器。</w:t>
      </w:r>
    </w:p>
    <w:p w14:paraId="2E237BCC" w14:textId="77777777" w:rsidR="00491286" w:rsidRPr="00491286" w:rsidRDefault="00491286" w:rsidP="00491286">
      <w:pPr>
        <w:pStyle w:val="a3"/>
      </w:pPr>
      <w:r w:rsidRPr="00491286">
        <w:rPr>
          <w:rFonts w:hint="eastAsia"/>
        </w:rPr>
        <w:t>验证迭代阶段。验证迭代在大型模型开发过程中占据着至关重要的地位，它通常是通过持续发现不良案例并针对性地改进提示工程来提升系统性能、应对各种边界情况。在完成上一步的初始提示器设计后，我们应进行实际业务测试，探讨可能出现的边界情况，找出不良案例，并针对性地分析提示</w:t>
      </w:r>
      <w:proofErr w:type="gramStart"/>
      <w:r w:rsidRPr="00491286">
        <w:rPr>
          <w:rFonts w:hint="eastAsia"/>
        </w:rPr>
        <w:t>器存在</w:t>
      </w:r>
      <w:proofErr w:type="gramEnd"/>
      <w:r w:rsidRPr="00491286">
        <w:rPr>
          <w:rFonts w:hint="eastAsia"/>
        </w:rPr>
        <w:t>的问题，以便不断迭代优化，直至达到一个相对稳定、能够基本实现预期目标的提示器版本。</w:t>
      </w:r>
    </w:p>
    <w:p w14:paraId="2251109C" w14:textId="77777777" w:rsidR="00491286" w:rsidRPr="00491286" w:rsidRDefault="00491286" w:rsidP="00491286">
      <w:pPr>
        <w:pStyle w:val="a3"/>
      </w:pPr>
      <w:r w:rsidRPr="00491286">
        <w:rPr>
          <w:rFonts w:hint="eastAsia"/>
        </w:rPr>
        <w:t>前后端搭建阶段。在完成提示工程的建设及其迭代优化之后，我们已经成功实现了应用的核心功能，此时便可充分发挥大型语言模型的强大实力。接下来，我们需要搭建前后端，设计产品界面，使我们的应用得以顺利上线并成为真正的产品。前后端开发是一个非常经典且成熟的领域，在此不再赘述，我们将重点介绍两款有助于个体开发者迅速搭建可视化页面并实现演示上线的框架：</w:t>
      </w:r>
      <w:proofErr w:type="spellStart"/>
      <w:r w:rsidRPr="00491286">
        <w:t>Gradio</w:t>
      </w:r>
      <w:proofErr w:type="spellEnd"/>
      <w:r w:rsidRPr="00491286">
        <w:t>和</w:t>
      </w:r>
      <w:proofErr w:type="spellStart"/>
      <w:r w:rsidRPr="00491286">
        <w:t>Streamlit</w:t>
      </w:r>
      <w:proofErr w:type="spellEnd"/>
      <w:r w:rsidRPr="00491286">
        <w:t>。</w:t>
      </w:r>
    </w:p>
    <w:p w14:paraId="0078BBF1" w14:textId="1AF6FFCC" w:rsidR="000C39F7" w:rsidRPr="000C39F7" w:rsidRDefault="00491286" w:rsidP="00491286">
      <w:pPr>
        <w:pStyle w:val="a3"/>
        <w:rPr>
          <w:rFonts w:hint="eastAsia"/>
        </w:rPr>
      </w:pPr>
      <w:r w:rsidRPr="00491286">
        <w:rPr>
          <w:rFonts w:hint="eastAsia"/>
        </w:rPr>
        <w:lastRenderedPageBreak/>
        <w:t>体验优化阶段。在完成前后端的搭建之后，应用便可正式上线供用户体验。接下来，我们需要进行长期的用户体验跟踪，记录下可能出现的不良案例与用户的负面反馈，然后针对性地进行优化调整。</w:t>
      </w:r>
    </w:p>
    <w:p w14:paraId="4D92E603" w14:textId="77777777" w:rsidR="000C39F7" w:rsidRPr="000C39F7" w:rsidRDefault="000C39F7" w:rsidP="000C39F7">
      <w:pPr>
        <w:rPr>
          <w:rFonts w:hint="eastAsia"/>
        </w:rPr>
      </w:pPr>
    </w:p>
    <w:p w14:paraId="7622C15F" w14:textId="3D4BBE86" w:rsidR="00DB140E" w:rsidRDefault="00DB140E" w:rsidP="00DB140E">
      <w:pPr>
        <w:pStyle w:val="3"/>
      </w:pPr>
      <w:r>
        <w:rPr>
          <w:rFonts w:hint="eastAsia"/>
        </w:rPr>
        <w:t>大模型下的聊天机器人</w:t>
      </w:r>
    </w:p>
    <w:p w14:paraId="28AD7288" w14:textId="42D0FFE4" w:rsidR="00DB140E" w:rsidRPr="00DB140E" w:rsidRDefault="00DB140E" w:rsidP="00DB140E">
      <w:pPr>
        <w:pStyle w:val="4"/>
        <w:rPr>
          <w:rFonts w:hint="eastAsia"/>
        </w:rPr>
      </w:pPr>
      <w:r>
        <w:rPr>
          <w:rFonts w:hint="eastAsia"/>
        </w:rPr>
        <w:t>聊天机器人介绍</w:t>
      </w:r>
    </w:p>
    <w:p w14:paraId="18E1EE49" w14:textId="77777777" w:rsidR="00246EDA" w:rsidRDefault="00246EDA" w:rsidP="00246EDA"/>
    <w:p w14:paraId="10D60960" w14:textId="77777777" w:rsidR="00FB1C0B" w:rsidRPr="00FB1C0B" w:rsidRDefault="00FB1C0B" w:rsidP="00FB1C0B">
      <w:pPr>
        <w:pStyle w:val="a3"/>
      </w:pPr>
      <w:r w:rsidRPr="00FB1C0B">
        <w:rPr>
          <w:rFonts w:hint="eastAsia"/>
        </w:rPr>
        <w:t>聊天机器人（</w:t>
      </w:r>
      <w:proofErr w:type="spellStart"/>
      <w:r w:rsidRPr="00FB1C0B">
        <w:t>ChatBot</w:t>
      </w:r>
      <w:proofErr w:type="spellEnd"/>
      <w:r w:rsidRPr="00FB1C0B">
        <w:t>）是一种能够通过对话或文字方式进行交流的计算机程序，其功能不仅能模拟人类对话，且需通过图灵测试，重要的是它还需要具备实际应用价值，如客户服务或信息获取等。</w:t>
      </w:r>
    </w:p>
    <w:p w14:paraId="7E326444" w14:textId="77777777" w:rsidR="00FB1C0B" w:rsidRPr="00FB1C0B" w:rsidRDefault="00FB1C0B" w:rsidP="00FB1C0B">
      <w:pPr>
        <w:pStyle w:val="a3"/>
      </w:pPr>
      <w:r w:rsidRPr="00FB1C0B">
        <w:rPr>
          <w:rFonts w:hint="eastAsia"/>
        </w:rPr>
        <w:t>有些聊天机器人配备了自然语言处理系统，然而，大多数简单的系统只能捕获输入的关键词，然后从语料库中查找最合适的应答句。当前，聊天机器人已成为虚拟助手的一部分，可以与众多组织的应用程序、网站和通讯平台相连接。非助手应用程序包括娱乐性质的聊天室，研究和特定产品推广，以及社交机器人等。</w:t>
      </w:r>
    </w:p>
    <w:p w14:paraId="6E3D6DFA" w14:textId="77777777" w:rsidR="00FB1C0B" w:rsidRPr="00FB1C0B" w:rsidRDefault="00FB1C0B" w:rsidP="00FB1C0B">
      <w:pPr>
        <w:pStyle w:val="a3"/>
      </w:pPr>
      <w:r w:rsidRPr="00FB1C0B">
        <w:rPr>
          <w:rFonts w:hint="eastAsia"/>
        </w:rPr>
        <w:t>随着</w:t>
      </w:r>
      <w:r w:rsidRPr="00FB1C0B">
        <w:t>OpenAI的ChatGPT（使用GPT-3或GPT-3.5)在2022年12月的发布和普及，该领域受到了广泛关注。人工智能可以从理解概念出发，给出专业甚至具有创新性的答案。随后，许多公司和机构纷纷推出了大型语言模型和聊天机器人，这类产品能够胜任复杂的指令并提供稳定的切题反馈。不久之后，微软推出了Bing chat（使用OpenAI的GPT-4），</w:t>
      </w:r>
      <w:proofErr w:type="gramStart"/>
      <w:r w:rsidRPr="00FB1C0B">
        <w:t>谷歌推出</w:t>
      </w:r>
      <w:proofErr w:type="gramEnd"/>
      <w:r w:rsidRPr="00FB1C0B">
        <w:t>了Bard，进一步与生产力平台相融合。</w:t>
      </w:r>
    </w:p>
    <w:p w14:paraId="45B0F19A" w14:textId="77777777" w:rsidR="00FB1C0B" w:rsidRPr="00FB1C0B" w:rsidRDefault="00FB1C0B" w:rsidP="00FB1C0B">
      <w:pPr>
        <w:pStyle w:val="a3"/>
      </w:pPr>
      <w:r w:rsidRPr="00FB1C0B">
        <w:rPr>
          <w:rFonts w:hint="eastAsia"/>
        </w:rPr>
        <w:t>通用聊天机器人（对话代理）结合了信息检索、多轮</w:t>
      </w:r>
      <w:proofErr w:type="gramStart"/>
      <w:r w:rsidRPr="00FB1C0B">
        <w:rPr>
          <w:rFonts w:hint="eastAsia"/>
        </w:rPr>
        <w:t>交互和</w:t>
      </w:r>
      <w:proofErr w:type="gramEnd"/>
      <w:r w:rsidRPr="00FB1C0B">
        <w:rPr>
          <w:rFonts w:hint="eastAsia"/>
        </w:rPr>
        <w:t>文本生成（包括代码）的任务。</w:t>
      </w:r>
    </w:p>
    <w:p w14:paraId="7A38739A" w14:textId="77777777" w:rsidR="00FB1C0B" w:rsidRDefault="00FB1C0B" w:rsidP="00FB1C0B">
      <w:pPr>
        <w:rPr>
          <w:rFonts w:asciiTheme="majorHAnsi" w:eastAsiaTheme="majorEastAsia" w:hAnsiTheme="majorHAnsi" w:cstheme="majorBidi"/>
          <w:b/>
          <w:bCs/>
          <w:sz w:val="28"/>
          <w:szCs w:val="28"/>
        </w:rPr>
      </w:pPr>
    </w:p>
    <w:p w14:paraId="4EEC5144" w14:textId="09D2E218"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机器人聊天组件的功能及作用</w:t>
      </w:r>
    </w:p>
    <w:p w14:paraId="5AF68D92"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检索功能（</w:t>
      </w:r>
      <w:r w:rsidRPr="00FB1C0B">
        <w:rPr>
          <w:rFonts w:asciiTheme="majorHAnsi" w:eastAsiaTheme="majorEastAsia" w:hAnsiTheme="majorHAnsi" w:cstheme="majorBidi"/>
          <w:b/>
          <w:bCs/>
          <w:sz w:val="28"/>
          <w:szCs w:val="28"/>
        </w:rPr>
        <w:t>Retrieval, Optional）：此项为可选组件之一，其主要职责是从大规模的知识库或数据集中检索与用户问题相关联的信息。倘若系统判断需要借助更多相关信息以提供更为精确的答复时，便可能会启动该检索功能。</w:t>
      </w:r>
    </w:p>
    <w:p w14:paraId="3FA1FB25"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lastRenderedPageBreak/>
        <w:t>存储功能（</w:t>
      </w:r>
      <w:r w:rsidRPr="00FB1C0B">
        <w:rPr>
          <w:rFonts w:asciiTheme="majorHAnsi" w:eastAsiaTheme="majorEastAsia" w:hAnsiTheme="majorHAnsi" w:cstheme="majorBidi"/>
          <w:b/>
          <w:bCs/>
          <w:sz w:val="28"/>
          <w:szCs w:val="28"/>
        </w:rPr>
        <w:t>Storage）：此组件承担着系统内所有数据的存储与管理工作，其中涵盖了历史问题、解答结果、知识库等各类数据。通过该功能的实现，确保了系统在必要时刻能迅速获取所需信息。</w:t>
      </w:r>
    </w:p>
    <w:p w14:paraId="442CA3DE"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提取块功能（</w:t>
      </w:r>
      <w:r w:rsidRPr="00FB1C0B">
        <w:rPr>
          <w:rFonts w:asciiTheme="majorHAnsi" w:eastAsiaTheme="majorEastAsia" w:hAnsiTheme="majorHAnsi" w:cstheme="majorBidi"/>
          <w:b/>
          <w:bCs/>
          <w:sz w:val="28"/>
          <w:szCs w:val="28"/>
        </w:rPr>
        <w:t>Retrieved Chunks）：若启用了检索功能，那么此部分将会展示从检索过程中所获取到的相关信息的片段或区块。这些片段或区块有望提升语言模型（LLM）的生成能力。</w:t>
      </w:r>
    </w:p>
    <w:p w14:paraId="7F9744ED"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问题功能（</w:t>
      </w:r>
      <w:r w:rsidRPr="00FB1C0B">
        <w:rPr>
          <w:rFonts w:asciiTheme="majorHAnsi" w:eastAsiaTheme="majorEastAsia" w:hAnsiTheme="majorHAnsi" w:cstheme="majorBidi"/>
          <w:b/>
          <w:bCs/>
          <w:sz w:val="28"/>
          <w:szCs w:val="28"/>
        </w:rPr>
        <w:t>Question）：此部分为用户向系统输入的文本内容，代表了用户希望了解的信息或寻求的答案。</w:t>
      </w:r>
    </w:p>
    <w:p w14:paraId="693C2AA9"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提示功能（</w:t>
      </w:r>
      <w:r w:rsidRPr="00FB1C0B">
        <w:rPr>
          <w:rFonts w:asciiTheme="majorHAnsi" w:eastAsiaTheme="majorEastAsia" w:hAnsiTheme="majorHAnsi" w:cstheme="majorBidi"/>
          <w:b/>
          <w:bCs/>
          <w:sz w:val="28"/>
          <w:szCs w:val="28"/>
        </w:rPr>
        <w:t>Prompt）：提示功能则是向语言模型（LLM）发送的文本信息，旨在引导模型更好地理解并回复用户提出的问题。该功能通常会依据用户所提问题进行个性化定制，从而保证模型能够生成相应的答案。</w:t>
      </w:r>
    </w:p>
    <w:p w14:paraId="443D8B42" w14:textId="77777777" w:rsidR="00FB1C0B" w:rsidRPr="00FB1C0B" w:rsidRDefault="00FB1C0B" w:rsidP="00FB1C0B">
      <w:pPr>
        <w:rPr>
          <w:rFonts w:asciiTheme="majorHAnsi" w:eastAsiaTheme="majorEastAsia" w:hAnsiTheme="majorHAnsi" w:cstheme="majorBidi"/>
          <w:b/>
          <w:bCs/>
          <w:sz w:val="28"/>
          <w:szCs w:val="28"/>
        </w:rPr>
      </w:pPr>
      <w:r w:rsidRPr="00FB1C0B">
        <w:rPr>
          <w:rFonts w:asciiTheme="majorHAnsi" w:eastAsiaTheme="majorEastAsia" w:hAnsiTheme="majorHAnsi" w:cstheme="majorBidi" w:hint="eastAsia"/>
          <w:b/>
          <w:bCs/>
          <w:sz w:val="28"/>
          <w:szCs w:val="28"/>
        </w:rPr>
        <w:t>语言模型（</w:t>
      </w:r>
      <w:r w:rsidRPr="00FB1C0B">
        <w:rPr>
          <w:rFonts w:asciiTheme="majorHAnsi" w:eastAsiaTheme="majorEastAsia" w:hAnsiTheme="majorHAnsi" w:cstheme="majorBidi"/>
          <w:b/>
          <w:bCs/>
          <w:sz w:val="28"/>
          <w:szCs w:val="28"/>
        </w:rPr>
        <w:t>LLM）：作为系统的核心组件，语言模型（LLM）是一种基于神经网络技术构建的模型，用以解析用户提出的问题并生成相应的答案。LLM在生成答案时，会利用存储功能中提取出的信息（如有）以及提示功能提供的信息。</w:t>
      </w:r>
    </w:p>
    <w:p w14:paraId="59B6CA76" w14:textId="0814321B" w:rsidR="00F410B1" w:rsidRPr="00F410B1" w:rsidRDefault="00FB1C0B" w:rsidP="00FB1C0B">
      <w:r w:rsidRPr="00FB1C0B">
        <w:rPr>
          <w:rFonts w:asciiTheme="majorHAnsi" w:eastAsiaTheme="majorEastAsia" w:hAnsiTheme="majorHAnsi" w:cstheme="majorBidi" w:hint="eastAsia"/>
          <w:b/>
          <w:bCs/>
          <w:sz w:val="28"/>
          <w:szCs w:val="28"/>
        </w:rPr>
        <w:t>答案功能（</w:t>
      </w:r>
      <w:r w:rsidRPr="00FB1C0B">
        <w:rPr>
          <w:rFonts w:asciiTheme="majorHAnsi" w:eastAsiaTheme="majorEastAsia" w:hAnsiTheme="majorHAnsi" w:cstheme="majorBidi"/>
          <w:b/>
          <w:bCs/>
          <w:sz w:val="28"/>
          <w:szCs w:val="28"/>
        </w:rPr>
        <w:t>Answer）：此部分为系统根据用户所提问题及提示信息生成的文本应答，是对用户查询的直接反馈。</w:t>
      </w:r>
    </w:p>
    <w:p w14:paraId="1960590C" w14:textId="77777777" w:rsidR="00F410B1" w:rsidRPr="00F410B1" w:rsidRDefault="00F410B1" w:rsidP="00F410B1">
      <w:pPr>
        <w:rPr>
          <w:rFonts w:hint="eastAsia"/>
        </w:rPr>
      </w:pPr>
    </w:p>
    <w:p w14:paraId="480A0AE6" w14:textId="7C4F29E9" w:rsidR="00043537" w:rsidRDefault="00DB140E" w:rsidP="00DB140E">
      <w:pPr>
        <w:pStyle w:val="4"/>
      </w:pPr>
      <w:r>
        <w:rPr>
          <w:rFonts w:hint="eastAsia"/>
        </w:rPr>
        <w:t>聊天机器人开发流程</w:t>
      </w:r>
    </w:p>
    <w:p w14:paraId="7B394541" w14:textId="77777777" w:rsidR="00DB140E" w:rsidRDefault="00DB140E" w:rsidP="00043537"/>
    <w:p w14:paraId="52291EEB" w14:textId="7D21B501" w:rsidR="00DB140E" w:rsidRDefault="00927B45" w:rsidP="00043537">
      <w:r>
        <w:rPr>
          <w:noProof/>
        </w:rPr>
        <w:lastRenderedPageBreak/>
        <w:drawing>
          <wp:inline distT="0" distB="0" distL="0" distR="0" wp14:anchorId="05DAD69F" wp14:editId="2E9653E8">
            <wp:extent cx="5274310" cy="2486025"/>
            <wp:effectExtent l="0" t="0" r="2540" b="9525"/>
            <wp:docPr id="1121109592" name="图片 4"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86025"/>
                    </a:xfrm>
                    <a:prstGeom prst="rect">
                      <a:avLst/>
                    </a:prstGeom>
                    <a:noFill/>
                    <a:ln>
                      <a:noFill/>
                    </a:ln>
                  </pic:spPr>
                </pic:pic>
              </a:graphicData>
            </a:graphic>
          </wp:inline>
        </w:drawing>
      </w:r>
    </w:p>
    <w:p w14:paraId="0617EADB" w14:textId="5D5A77BE" w:rsidR="00927B45" w:rsidRPr="00927B45" w:rsidRDefault="00927B45" w:rsidP="00043537">
      <w:pPr>
        <w:rPr>
          <w:color w:val="FF0000"/>
        </w:rPr>
      </w:pPr>
      <w:r w:rsidRPr="00927B45">
        <w:rPr>
          <w:rFonts w:hint="eastAsia"/>
          <w:color w:val="FF0000"/>
        </w:rPr>
        <w:t>这副图片的retrieval 需要改一下</w:t>
      </w:r>
    </w:p>
    <w:p w14:paraId="7DB760FE" w14:textId="77777777" w:rsidR="00927B45" w:rsidRDefault="00927B45" w:rsidP="00043537"/>
    <w:p w14:paraId="46BB5784" w14:textId="28BCF8CC" w:rsidR="00927B45" w:rsidRDefault="00927B45" w:rsidP="00043537">
      <w:pPr>
        <w:rPr>
          <w:rFonts w:hint="eastAsia"/>
        </w:rPr>
      </w:pPr>
      <w:r>
        <w:rPr>
          <w:rFonts w:hint="eastAsia"/>
        </w:rPr>
        <w:t>聊天机器人的开发需要结合上文中所说，使用提示词工程，并加入记忆力机制通过大语言模型完成</w:t>
      </w:r>
    </w:p>
    <w:p w14:paraId="42D2B675" w14:textId="77777777" w:rsidR="00927B45" w:rsidRDefault="00927B45" w:rsidP="00043537"/>
    <w:p w14:paraId="3945B125" w14:textId="77777777" w:rsidR="00F410B1" w:rsidRPr="00F410B1" w:rsidRDefault="00F410B1" w:rsidP="00F410B1">
      <w:pPr>
        <w:widowControl/>
        <w:shd w:val="clear" w:color="auto" w:fill="FDFDFE"/>
        <w:jc w:val="left"/>
        <w:rPr>
          <w:rFonts w:ascii="Segoe UI" w:eastAsia="宋体" w:hAnsi="Segoe UI" w:cs="Segoe UI"/>
          <w:color w:val="05073B"/>
          <w:kern w:val="0"/>
          <w:sz w:val="23"/>
          <w:szCs w:val="23"/>
        </w:rPr>
      </w:pPr>
      <w:r w:rsidRPr="00F410B1">
        <w:rPr>
          <w:rFonts w:ascii="Segoe UI" w:eastAsia="宋体" w:hAnsi="Segoe UI" w:cs="Segoe UI"/>
          <w:b/>
          <w:bCs/>
          <w:color w:val="05073B"/>
          <w:kern w:val="0"/>
          <w:sz w:val="23"/>
          <w:szCs w:val="23"/>
        </w:rPr>
        <w:t>构建聊天机器人的流程</w:t>
      </w:r>
      <w:r w:rsidRPr="00F410B1">
        <w:rPr>
          <w:rFonts w:ascii="Segoe UI" w:eastAsia="宋体" w:hAnsi="Segoe UI" w:cs="Segoe UI"/>
          <w:color w:val="05073B"/>
          <w:kern w:val="0"/>
          <w:sz w:val="23"/>
          <w:szCs w:val="23"/>
        </w:rPr>
        <w:t>：</w:t>
      </w:r>
    </w:p>
    <w:p w14:paraId="41A99821" w14:textId="77777777" w:rsidR="00F410B1" w:rsidRPr="00F410B1" w:rsidRDefault="00F410B1" w:rsidP="00F410B1">
      <w:pPr>
        <w:widowControl/>
        <w:numPr>
          <w:ilvl w:val="0"/>
          <w:numId w:val="4"/>
        </w:numPr>
        <w:shd w:val="clear" w:color="auto" w:fill="FDFDFE"/>
        <w:jc w:val="left"/>
        <w:rPr>
          <w:rFonts w:ascii="PingFang-SC-Regular" w:eastAsia="宋体" w:hAnsi="PingFang-SC-Regular" w:cs="Segoe UI"/>
          <w:color w:val="05073B"/>
          <w:kern w:val="0"/>
          <w:sz w:val="23"/>
          <w:szCs w:val="23"/>
        </w:rPr>
      </w:pPr>
      <w:r w:rsidRPr="00F410B1">
        <w:rPr>
          <w:rFonts w:ascii="Segoe UI" w:eastAsia="宋体" w:hAnsi="Segoe UI" w:cs="Segoe UI"/>
          <w:b/>
          <w:bCs/>
          <w:color w:val="05073B"/>
          <w:kern w:val="0"/>
          <w:sz w:val="23"/>
          <w:szCs w:val="23"/>
        </w:rPr>
        <w:t>接收问题</w:t>
      </w:r>
      <w:r w:rsidRPr="00F410B1">
        <w:rPr>
          <w:rFonts w:ascii="PingFang-SC-Regular" w:eastAsia="宋体" w:hAnsi="PingFang-SC-Regular" w:cs="Segoe UI"/>
          <w:color w:val="05073B"/>
          <w:kern w:val="0"/>
          <w:sz w:val="23"/>
          <w:szCs w:val="23"/>
        </w:rPr>
        <w:t>：首先，系统接收用户输入的问题。</w:t>
      </w:r>
    </w:p>
    <w:p w14:paraId="223E12F7" w14:textId="77777777" w:rsidR="00F410B1" w:rsidRPr="00F410B1" w:rsidRDefault="00F410B1" w:rsidP="00F410B1">
      <w:pPr>
        <w:widowControl/>
        <w:numPr>
          <w:ilvl w:val="0"/>
          <w:numId w:val="4"/>
        </w:numPr>
        <w:shd w:val="clear" w:color="auto" w:fill="FDFDFE"/>
        <w:jc w:val="left"/>
        <w:rPr>
          <w:rFonts w:ascii="PingFang-SC-Regular" w:eastAsia="宋体" w:hAnsi="PingFang-SC-Regular" w:cs="Segoe UI"/>
          <w:color w:val="05073B"/>
          <w:kern w:val="0"/>
          <w:sz w:val="23"/>
          <w:szCs w:val="23"/>
        </w:rPr>
      </w:pPr>
      <w:r w:rsidRPr="00F410B1">
        <w:rPr>
          <w:rFonts w:ascii="Segoe UI" w:eastAsia="宋体" w:hAnsi="Segoe UI" w:cs="Segoe UI"/>
          <w:b/>
          <w:bCs/>
          <w:color w:val="05073B"/>
          <w:kern w:val="0"/>
          <w:sz w:val="23"/>
          <w:szCs w:val="23"/>
        </w:rPr>
        <w:t>生成提示</w:t>
      </w:r>
      <w:r w:rsidRPr="00F410B1">
        <w:rPr>
          <w:rFonts w:ascii="PingFang-SC-Regular" w:eastAsia="宋体" w:hAnsi="PingFang-SC-Regular" w:cs="Segoe UI"/>
          <w:color w:val="05073B"/>
          <w:kern w:val="0"/>
          <w:sz w:val="23"/>
          <w:szCs w:val="23"/>
        </w:rPr>
        <w:t>：系统根据问题生成一个或多个提示，这些提示被设计用来指导语言模型（</w:t>
      </w:r>
      <w:r w:rsidRPr="00F410B1">
        <w:rPr>
          <w:rFonts w:ascii="PingFang-SC-Regular" w:eastAsia="宋体" w:hAnsi="PingFang-SC-Regular" w:cs="Segoe UI"/>
          <w:color w:val="05073B"/>
          <w:kern w:val="0"/>
          <w:sz w:val="23"/>
          <w:szCs w:val="23"/>
        </w:rPr>
        <w:t>LLM</w:t>
      </w:r>
      <w:r w:rsidRPr="00F410B1">
        <w:rPr>
          <w:rFonts w:ascii="PingFang-SC-Regular" w:eastAsia="宋体" w:hAnsi="PingFang-SC-Regular" w:cs="Segoe UI"/>
          <w:color w:val="05073B"/>
          <w:kern w:val="0"/>
          <w:sz w:val="23"/>
          <w:szCs w:val="23"/>
        </w:rPr>
        <w:t>）如何理解和回答用户的问题。</w:t>
      </w:r>
    </w:p>
    <w:p w14:paraId="426A5390" w14:textId="77777777" w:rsidR="00F410B1" w:rsidRPr="00F410B1" w:rsidRDefault="00F410B1" w:rsidP="00F410B1">
      <w:pPr>
        <w:widowControl/>
        <w:numPr>
          <w:ilvl w:val="0"/>
          <w:numId w:val="4"/>
        </w:numPr>
        <w:shd w:val="clear" w:color="auto" w:fill="FDFDFE"/>
        <w:jc w:val="left"/>
        <w:rPr>
          <w:rFonts w:ascii="PingFang-SC-Regular" w:eastAsia="宋体" w:hAnsi="PingFang-SC-Regular" w:cs="Segoe UI"/>
          <w:color w:val="05073B"/>
          <w:kern w:val="0"/>
          <w:sz w:val="23"/>
          <w:szCs w:val="23"/>
        </w:rPr>
      </w:pPr>
      <w:r w:rsidRPr="00F410B1">
        <w:rPr>
          <w:rFonts w:ascii="Segoe UI" w:eastAsia="宋体" w:hAnsi="Segoe UI" w:cs="Segoe UI"/>
          <w:b/>
          <w:bCs/>
          <w:color w:val="05073B"/>
          <w:kern w:val="0"/>
          <w:sz w:val="23"/>
          <w:szCs w:val="23"/>
        </w:rPr>
        <w:t>检索（可选）</w:t>
      </w:r>
      <w:r w:rsidRPr="00F410B1">
        <w:rPr>
          <w:rFonts w:ascii="PingFang-SC-Regular" w:eastAsia="宋体" w:hAnsi="PingFang-SC-Regular" w:cs="Segoe UI"/>
          <w:color w:val="05073B"/>
          <w:kern w:val="0"/>
          <w:sz w:val="23"/>
          <w:szCs w:val="23"/>
        </w:rPr>
        <w:t>：如果系统认为需要额外的信息来生成更准确的答案，它可能会使用检索组件从大型知识库或数据集中检索相关信息。</w:t>
      </w:r>
    </w:p>
    <w:p w14:paraId="0414A03F" w14:textId="77777777" w:rsidR="00F410B1" w:rsidRPr="00F410B1" w:rsidRDefault="00F410B1" w:rsidP="00F410B1">
      <w:pPr>
        <w:widowControl/>
        <w:numPr>
          <w:ilvl w:val="0"/>
          <w:numId w:val="4"/>
        </w:numPr>
        <w:shd w:val="clear" w:color="auto" w:fill="FDFDFE"/>
        <w:jc w:val="left"/>
        <w:rPr>
          <w:rFonts w:ascii="PingFang-SC-Regular" w:eastAsia="宋体" w:hAnsi="PingFang-SC-Regular" w:cs="Segoe UI"/>
          <w:color w:val="05073B"/>
          <w:kern w:val="0"/>
          <w:sz w:val="23"/>
          <w:szCs w:val="23"/>
        </w:rPr>
      </w:pPr>
      <w:r w:rsidRPr="00F410B1">
        <w:rPr>
          <w:rFonts w:ascii="Segoe UI" w:eastAsia="宋体" w:hAnsi="Segoe UI" w:cs="Segoe UI"/>
          <w:b/>
          <w:bCs/>
          <w:color w:val="05073B"/>
          <w:kern w:val="0"/>
          <w:sz w:val="23"/>
          <w:szCs w:val="23"/>
        </w:rPr>
        <w:t>处理</w:t>
      </w:r>
      <w:r w:rsidRPr="00F410B1">
        <w:rPr>
          <w:rFonts w:ascii="PingFang-SC-Regular" w:eastAsia="宋体" w:hAnsi="PingFang-SC-Regular" w:cs="Segoe UI"/>
          <w:color w:val="05073B"/>
          <w:kern w:val="0"/>
          <w:sz w:val="23"/>
          <w:szCs w:val="23"/>
        </w:rPr>
        <w:t>：系统使用语言模型（</w:t>
      </w:r>
      <w:r w:rsidRPr="00F410B1">
        <w:rPr>
          <w:rFonts w:ascii="PingFang-SC-Regular" w:eastAsia="宋体" w:hAnsi="PingFang-SC-Regular" w:cs="Segoe UI"/>
          <w:color w:val="05073B"/>
          <w:kern w:val="0"/>
          <w:sz w:val="23"/>
          <w:szCs w:val="23"/>
        </w:rPr>
        <w:t>LLM</w:t>
      </w:r>
      <w:r w:rsidRPr="00F410B1">
        <w:rPr>
          <w:rFonts w:ascii="PingFang-SC-Regular" w:eastAsia="宋体" w:hAnsi="PingFang-SC-Regular" w:cs="Segoe UI"/>
          <w:color w:val="05073B"/>
          <w:kern w:val="0"/>
          <w:sz w:val="23"/>
          <w:szCs w:val="23"/>
        </w:rPr>
        <w:t>）来处理问题、提示和（如果有的话）检索到的信息。</w:t>
      </w:r>
      <w:r w:rsidRPr="00F410B1">
        <w:rPr>
          <w:rFonts w:ascii="PingFang-SC-Regular" w:eastAsia="宋体" w:hAnsi="PingFang-SC-Regular" w:cs="Segoe UI"/>
          <w:color w:val="05073B"/>
          <w:kern w:val="0"/>
          <w:sz w:val="23"/>
          <w:szCs w:val="23"/>
        </w:rPr>
        <w:t>LLM</w:t>
      </w:r>
      <w:r w:rsidRPr="00F410B1">
        <w:rPr>
          <w:rFonts w:ascii="PingFang-SC-Regular" w:eastAsia="宋体" w:hAnsi="PingFang-SC-Regular" w:cs="Segoe UI"/>
          <w:color w:val="05073B"/>
          <w:kern w:val="0"/>
          <w:sz w:val="23"/>
          <w:szCs w:val="23"/>
        </w:rPr>
        <w:t>使用这些信息来生成一个答案。</w:t>
      </w:r>
    </w:p>
    <w:p w14:paraId="265437B4" w14:textId="77777777" w:rsidR="00F410B1" w:rsidRPr="00F410B1" w:rsidRDefault="00F410B1" w:rsidP="00F410B1">
      <w:pPr>
        <w:widowControl/>
        <w:numPr>
          <w:ilvl w:val="0"/>
          <w:numId w:val="4"/>
        </w:numPr>
        <w:shd w:val="clear" w:color="auto" w:fill="FDFDFE"/>
        <w:jc w:val="left"/>
        <w:rPr>
          <w:rFonts w:ascii="PingFang-SC-Regular" w:eastAsia="宋体" w:hAnsi="PingFang-SC-Regular" w:cs="Segoe UI"/>
          <w:color w:val="05073B"/>
          <w:kern w:val="0"/>
          <w:sz w:val="23"/>
          <w:szCs w:val="23"/>
        </w:rPr>
      </w:pPr>
      <w:r w:rsidRPr="00F410B1">
        <w:rPr>
          <w:rFonts w:ascii="Segoe UI" w:eastAsia="宋体" w:hAnsi="Segoe UI" w:cs="Segoe UI"/>
          <w:b/>
          <w:bCs/>
          <w:color w:val="05073B"/>
          <w:kern w:val="0"/>
          <w:sz w:val="23"/>
          <w:szCs w:val="23"/>
        </w:rPr>
        <w:t>返回答案</w:t>
      </w:r>
      <w:r w:rsidRPr="00F410B1">
        <w:rPr>
          <w:rFonts w:ascii="PingFang-SC-Regular" w:eastAsia="宋体" w:hAnsi="PingFang-SC-Regular" w:cs="Segoe UI"/>
          <w:color w:val="05073B"/>
          <w:kern w:val="0"/>
          <w:sz w:val="23"/>
          <w:szCs w:val="23"/>
        </w:rPr>
        <w:t>：最后，系统将生成的答案返回给用户。</w:t>
      </w:r>
    </w:p>
    <w:p w14:paraId="07E9AB51" w14:textId="77777777" w:rsidR="00F410B1" w:rsidRPr="00F410B1" w:rsidRDefault="00F410B1" w:rsidP="00F410B1">
      <w:pPr>
        <w:widowControl/>
        <w:shd w:val="clear" w:color="auto" w:fill="FDFDFE"/>
        <w:spacing w:before="210"/>
        <w:jc w:val="left"/>
        <w:rPr>
          <w:rFonts w:ascii="Segoe UI" w:eastAsia="宋体" w:hAnsi="Segoe UI" w:cs="Segoe UI"/>
          <w:color w:val="05073B"/>
          <w:kern w:val="0"/>
          <w:sz w:val="23"/>
          <w:szCs w:val="23"/>
        </w:rPr>
      </w:pPr>
      <w:r w:rsidRPr="00F410B1">
        <w:rPr>
          <w:rFonts w:ascii="Segoe UI" w:eastAsia="宋体" w:hAnsi="Segoe UI" w:cs="Segoe UI"/>
          <w:color w:val="05073B"/>
          <w:kern w:val="0"/>
          <w:sz w:val="23"/>
          <w:szCs w:val="23"/>
        </w:rPr>
        <w:t>这个流程展示了如何结合检索、存储和语言模型来构建一个功能强大的聊天机器人，它能够理解用户的问题并生成相关的答案。</w:t>
      </w:r>
    </w:p>
    <w:p w14:paraId="3B83C5D5" w14:textId="77777777" w:rsidR="00F410B1" w:rsidRPr="00043537" w:rsidRDefault="00F410B1" w:rsidP="00043537">
      <w:pPr>
        <w:rPr>
          <w:rFonts w:hint="eastAsia"/>
        </w:rPr>
      </w:pPr>
    </w:p>
    <w:p w14:paraId="18867D86" w14:textId="2059CE5A" w:rsidR="002835D9" w:rsidRDefault="002835D9" w:rsidP="002835D9">
      <w:pPr>
        <w:pStyle w:val="3"/>
      </w:pPr>
      <w:r>
        <w:rPr>
          <w:rFonts w:hint="eastAsia"/>
        </w:rPr>
        <w:t>本章小结</w:t>
      </w:r>
    </w:p>
    <w:p w14:paraId="0E3FEDF0" w14:textId="39A9952A" w:rsidR="000C39F7" w:rsidRDefault="000C39F7" w:rsidP="000C39F7">
      <w:r>
        <w:rPr>
          <w:rFonts w:hint="eastAsia"/>
        </w:rPr>
        <w:t>本章介绍了</w:t>
      </w:r>
      <w:r w:rsidR="00CB360A">
        <w:rPr>
          <w:rFonts w:hint="eastAsia"/>
        </w:rPr>
        <w:t>。。。</w:t>
      </w:r>
    </w:p>
    <w:p w14:paraId="695FC4A5" w14:textId="77777777" w:rsidR="00CB360A" w:rsidRDefault="00CB360A" w:rsidP="000C39F7"/>
    <w:p w14:paraId="3A3156AE" w14:textId="77777777" w:rsidR="00CB360A" w:rsidRDefault="00CB360A" w:rsidP="000C39F7"/>
    <w:p w14:paraId="5B9AFF16" w14:textId="77777777" w:rsidR="00CB360A" w:rsidRPr="00CB360A" w:rsidRDefault="00CB360A" w:rsidP="00CB360A">
      <w:pPr>
        <w:pStyle w:val="2"/>
        <w:rPr>
          <w:color w:val="3B3B3B"/>
        </w:rPr>
      </w:pPr>
      <w:proofErr w:type="spellStart"/>
      <w:r w:rsidRPr="00CB360A">
        <w:lastRenderedPageBreak/>
        <w:t>langchain</w:t>
      </w:r>
      <w:proofErr w:type="spellEnd"/>
      <w:r w:rsidRPr="00CB360A">
        <w:t>大语言模型开发框架</w:t>
      </w:r>
    </w:p>
    <w:p w14:paraId="1BE374E8" w14:textId="0604DE35" w:rsidR="00CB360A" w:rsidRDefault="00CB360A" w:rsidP="00CB360A">
      <w:pPr>
        <w:pStyle w:val="3"/>
      </w:pPr>
      <w:proofErr w:type="spellStart"/>
      <w:r>
        <w:rPr>
          <w:rFonts w:hint="eastAsia"/>
        </w:rPr>
        <w:t>langchain</w:t>
      </w:r>
      <w:proofErr w:type="spellEnd"/>
      <w:r w:rsidRPr="00CB360A">
        <w:t>框架介绍</w:t>
      </w:r>
    </w:p>
    <w:p w14:paraId="75782111" w14:textId="4535C2BA" w:rsidR="00246EDA" w:rsidRDefault="00246EDA" w:rsidP="00246EDA">
      <w:proofErr w:type="spellStart"/>
      <w:r>
        <w:rPr>
          <w:rStyle w:val="a7"/>
          <w:rFonts w:ascii="Segoe UI" w:hAnsi="Segoe UI" w:cs="Segoe UI"/>
          <w:color w:val="1F2328"/>
        </w:rPr>
        <w:t>LangChain</w:t>
      </w:r>
      <w:proofErr w:type="spellEnd"/>
      <w:r>
        <w:rPr>
          <w:rStyle w:val="a7"/>
          <w:rFonts w:ascii="Segoe UI" w:hAnsi="Segoe UI" w:cs="Segoe UI"/>
          <w:color w:val="1F2328"/>
        </w:rPr>
        <w:t xml:space="preserve"> </w:t>
      </w:r>
      <w:r>
        <w:rPr>
          <w:rStyle w:val="a7"/>
          <w:rFonts w:ascii="Segoe UI" w:hAnsi="Segoe UI" w:cs="Segoe UI"/>
          <w:color w:val="1F2328"/>
        </w:rPr>
        <w:t>框架是一个开源工具，充分利用了</w:t>
      </w:r>
      <w:r w:rsidR="003A7A92">
        <w:rPr>
          <w:rStyle w:val="a7"/>
          <w:rFonts w:ascii="Segoe UI" w:hAnsi="Segoe UI" w:cs="Segoe UI"/>
          <w:color w:val="1F2328"/>
        </w:rPr>
        <w:t>大语言模型</w:t>
      </w:r>
      <w:r>
        <w:rPr>
          <w:rStyle w:val="a7"/>
          <w:rFonts w:ascii="Segoe UI" w:hAnsi="Segoe UI" w:cs="Segoe UI"/>
          <w:color w:val="1F2328"/>
        </w:rPr>
        <w:t>的强大能力，以便开发各种下游应用。它的目标是为各种</w:t>
      </w:r>
      <w:r w:rsidR="003A7A92">
        <w:rPr>
          <w:rStyle w:val="a7"/>
          <w:rFonts w:ascii="Segoe UI" w:hAnsi="Segoe UI" w:cs="Segoe UI"/>
          <w:color w:val="1F2328"/>
        </w:rPr>
        <w:t>大语言模型</w:t>
      </w:r>
      <w:r>
        <w:rPr>
          <w:rStyle w:val="a7"/>
          <w:rFonts w:ascii="Segoe UI" w:hAnsi="Segoe UI" w:cs="Segoe UI"/>
          <w:color w:val="1F2328"/>
        </w:rPr>
        <w:t>应用提供通用接口，从而简化应用程序的开发流程</w:t>
      </w:r>
      <w:r>
        <w:t>。具体来说，</w:t>
      </w:r>
      <w:proofErr w:type="spellStart"/>
      <w:r>
        <w:t>LangChain</w:t>
      </w:r>
      <w:proofErr w:type="spellEnd"/>
      <w:r>
        <w:t xml:space="preserve"> 框架可以实现数据感知和环境互动，也就是说，它能够让语言模型与其他数据来源连接，并且允许语言模型与其所处的环境进行互动。</w:t>
      </w:r>
    </w:p>
    <w:p w14:paraId="1C9985C9" w14:textId="77777777" w:rsidR="00246EDA" w:rsidRDefault="00246EDA" w:rsidP="00246EDA">
      <w:r>
        <w:t xml:space="preserve">利用 </w:t>
      </w:r>
      <w:proofErr w:type="spellStart"/>
      <w:r>
        <w:t>LangChain</w:t>
      </w:r>
      <w:proofErr w:type="spellEnd"/>
      <w:r>
        <w:t xml:space="preserve"> 框架，我们可以轻松地构建如下所示的 RAG 应用（</w:t>
      </w:r>
      <w:hyperlink r:id="rId8" w:history="1">
        <w:r>
          <w:rPr>
            <w:rStyle w:val="a5"/>
            <w:rFonts w:ascii="Segoe UI" w:hAnsi="Segoe UI" w:cs="Segoe UI"/>
          </w:rPr>
          <w:t>图片来源</w:t>
        </w:r>
      </w:hyperlink>
      <w:r>
        <w:t>）。在下图中，</w:t>
      </w:r>
      <w:r>
        <w:rPr>
          <w:rStyle w:val="HTML"/>
          <w:color w:val="1F2328"/>
          <w:sz w:val="20"/>
          <w:szCs w:val="20"/>
        </w:rPr>
        <w:t xml:space="preserve">每个椭圆形代表了 </w:t>
      </w:r>
      <w:proofErr w:type="spellStart"/>
      <w:r>
        <w:rPr>
          <w:rStyle w:val="HTML"/>
          <w:color w:val="1F2328"/>
          <w:sz w:val="20"/>
          <w:szCs w:val="20"/>
        </w:rPr>
        <w:t>LangChain</w:t>
      </w:r>
      <w:proofErr w:type="spellEnd"/>
      <w:r>
        <w:rPr>
          <w:rStyle w:val="HTML"/>
          <w:color w:val="1F2328"/>
          <w:sz w:val="20"/>
          <w:szCs w:val="20"/>
        </w:rPr>
        <w:t xml:space="preserve"> 的一个模块</w:t>
      </w:r>
      <w:r>
        <w:t>，例如数据收集模块或预处理模块。</w:t>
      </w:r>
      <w:r>
        <w:rPr>
          <w:rStyle w:val="HTML"/>
          <w:color w:val="1F2328"/>
          <w:sz w:val="20"/>
          <w:szCs w:val="20"/>
        </w:rPr>
        <w:t>每个矩形代表了一个数据状态</w:t>
      </w:r>
      <w:r>
        <w:t>，例如原始数据或预处理后的数据。箭头表示数据流的方向，从一个模块流向另一个模块。在每一步中，</w:t>
      </w:r>
      <w:proofErr w:type="spellStart"/>
      <w:r>
        <w:t>LangChain</w:t>
      </w:r>
      <w:proofErr w:type="spellEnd"/>
      <w:r>
        <w:t xml:space="preserve"> 都可以提供对应的解决方案，帮助我们处理各种任务。</w:t>
      </w:r>
    </w:p>
    <w:p w14:paraId="48AE2631" w14:textId="77777777" w:rsidR="00246EDA" w:rsidRDefault="00246EDA" w:rsidP="00246EDA"/>
    <w:p w14:paraId="5BFC0C27" w14:textId="77777777" w:rsidR="00246EDA" w:rsidRDefault="00246EDA" w:rsidP="00246EDA">
      <w:r>
        <w:t>在 LLM 技术领域的迅猛发展浪潮中，</w:t>
      </w:r>
      <w:proofErr w:type="spellStart"/>
      <w:r>
        <w:t>LangChain</w:t>
      </w:r>
      <w:proofErr w:type="spellEnd"/>
      <w:r>
        <w:t xml:space="preserve"> 作为一个不断进化的创新平台，持续推动着技术边界的拓展。</w:t>
      </w:r>
      <w:r>
        <w:rPr>
          <w:rStyle w:val="HTML"/>
          <w:color w:val="1F2328"/>
          <w:sz w:val="20"/>
          <w:szCs w:val="20"/>
        </w:rPr>
        <w:t>2024 年 1 月 9 日</w:t>
      </w:r>
      <w:r>
        <w:t>，</w:t>
      </w:r>
      <w:proofErr w:type="spellStart"/>
      <w:r>
        <w:t>LangChain</w:t>
      </w:r>
      <w:proofErr w:type="spellEnd"/>
      <w:r>
        <w:t xml:space="preserve"> 正式发布了其稳定版本 </w:t>
      </w:r>
      <w:r>
        <w:rPr>
          <w:rStyle w:val="a7"/>
          <w:rFonts w:ascii="Segoe UI" w:hAnsi="Segoe UI" w:cs="Segoe UI"/>
          <w:color w:val="1F2328"/>
        </w:rPr>
        <w:t>v0.1.0</w:t>
      </w:r>
      <w:r>
        <w:t>，这一里程碑式的更新，为开发者带来了全面而强大的功能支持。其涵盖了模型的输入与输出处理、数据连接、链式操作、记忆机制、代理服务以及回调处理等关键组件，为 LLM 应用的开发和部署提供了坚实的基础。 同时，</w:t>
      </w:r>
      <w:proofErr w:type="spellStart"/>
      <w:r>
        <w:t>LangChain</w:t>
      </w:r>
      <w:proofErr w:type="spellEnd"/>
      <w:r>
        <w:t xml:space="preserve"> 的持续优化和功能迭代，未来将带来更多创新特性和性能提升。</w:t>
      </w:r>
    </w:p>
    <w:p w14:paraId="1C2F9DEE" w14:textId="77777777" w:rsidR="00CB360A" w:rsidRPr="00246EDA" w:rsidRDefault="00CB360A" w:rsidP="00CB360A">
      <w:pPr>
        <w:rPr>
          <w:rFonts w:hint="eastAsia"/>
        </w:rPr>
      </w:pPr>
    </w:p>
    <w:p w14:paraId="69377BF1" w14:textId="1AA35763" w:rsidR="00CB360A" w:rsidRPr="00CB360A" w:rsidRDefault="00837686" w:rsidP="00CB360A">
      <w:pPr>
        <w:pStyle w:val="3"/>
        <w:rPr>
          <w:color w:val="3B3B3B"/>
        </w:rPr>
      </w:pPr>
      <w:proofErr w:type="spellStart"/>
      <w:r>
        <w:rPr>
          <w:rFonts w:hint="eastAsia"/>
        </w:rPr>
        <w:t>LangChain</w:t>
      </w:r>
      <w:proofErr w:type="spellEnd"/>
      <w:r w:rsidR="00CB360A" w:rsidRPr="00CB360A">
        <w:t>表达式语言</w:t>
      </w:r>
    </w:p>
    <w:p w14:paraId="4058BF17" w14:textId="15E69868" w:rsidR="00837686" w:rsidRDefault="00837686" w:rsidP="00837686">
      <w:proofErr w:type="spellStart"/>
      <w:r w:rsidRPr="00837686">
        <w:t>LangChain</w:t>
      </w:r>
      <w:proofErr w:type="spellEnd"/>
      <w:r w:rsidRPr="00837686">
        <w:t xml:space="preserve"> Expression Language (LCEL) </w:t>
      </w:r>
      <w:r>
        <w:rPr>
          <w:rFonts w:ascii="Arial" w:hAnsi="Arial" w:cs="Arial" w:hint="eastAsia"/>
          <w:color w:val="4D4D4D"/>
          <w:shd w:val="clear" w:color="auto" w:fill="FFFFFF"/>
        </w:rPr>
        <w:t>是</w:t>
      </w:r>
      <w:proofErr w:type="spellStart"/>
      <w:r>
        <w:t>LangChain</w:t>
      </w:r>
      <w:proofErr w:type="spellEnd"/>
      <w:r>
        <w:t xml:space="preserve"> 工具包的重要补充，旨在提高文本处理任务的效率和灵活性。LCEL 允许用户采用声明式方法来组合链，便于进行流处理、批处理和异步任务。其模块化架构还允许轻松定制和修改链组件。LCEL 的优势之一是它使用户更容易个性化链的不同部分。链的声明性和模块化特性允许轻松地交换组件。此外，现在的提示更加明显，可以轻松地修改以适应特定的用例。在 </w:t>
      </w:r>
      <w:proofErr w:type="spellStart"/>
      <w:r>
        <w:t>LangChain</w:t>
      </w:r>
      <w:proofErr w:type="spellEnd"/>
      <w:r>
        <w:t xml:space="preserve"> 中，提示只是默认值，但是可以为生产应用程序进行更改</w:t>
      </w:r>
      <w:r>
        <w:rPr>
          <w:rFonts w:hint="eastAsia"/>
        </w:rPr>
        <w:t>。</w:t>
      </w:r>
    </w:p>
    <w:p w14:paraId="48314727" w14:textId="726118A5" w:rsidR="00CB360A" w:rsidRPr="00CB360A" w:rsidRDefault="00CB360A" w:rsidP="00837686">
      <w:pPr>
        <w:pStyle w:val="3"/>
        <w:rPr>
          <w:rFonts w:hint="eastAsia"/>
        </w:rPr>
      </w:pPr>
      <w:r>
        <w:rPr>
          <w:rFonts w:hint="eastAsia"/>
        </w:rPr>
        <w:lastRenderedPageBreak/>
        <w:t>核心组件</w:t>
      </w:r>
    </w:p>
    <w:p w14:paraId="25836CD3" w14:textId="5B1F9148" w:rsidR="00CB360A" w:rsidRPr="00CB360A" w:rsidRDefault="00CB360A" w:rsidP="00CB360A">
      <w:pPr>
        <w:pStyle w:val="4"/>
        <w:rPr>
          <w:color w:val="3B3B3B"/>
        </w:rPr>
      </w:pPr>
      <w:r w:rsidRPr="00CB360A">
        <w:t>Model I/O</w:t>
      </w:r>
    </w:p>
    <w:p w14:paraId="3DF2A355" w14:textId="24EDD61F" w:rsidR="00CB360A" w:rsidRPr="00CB360A" w:rsidRDefault="00837686" w:rsidP="00CB360A">
      <w:pPr>
        <w:widowControl/>
        <w:shd w:val="clear" w:color="auto" w:fill="FFFFFF"/>
        <w:spacing w:line="300" w:lineRule="atLeast"/>
        <w:jc w:val="left"/>
        <w:rPr>
          <w:rFonts w:ascii="Source Code Pro" w:eastAsia="宋体" w:hAnsi="Source Code Pro" w:cs="宋体"/>
          <w:color w:val="3B3B3B"/>
          <w:kern w:val="0"/>
          <w:sz w:val="23"/>
          <w:szCs w:val="23"/>
        </w:rPr>
      </w:pPr>
      <w:r>
        <w:rPr>
          <w:noProof/>
        </w:rPr>
        <w:drawing>
          <wp:inline distT="0" distB="0" distL="0" distR="0" wp14:anchorId="5B8276D0" wp14:editId="41C01434">
            <wp:extent cx="5274310" cy="2025650"/>
            <wp:effectExtent l="0" t="0" r="2540" b="0"/>
            <wp:docPr id="1542561266" name="图片 5" descr="Flowchart illustrating the Model I/O process with steps Format, Predict, and Parse, showing the transformation from input variables to 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illustrating the Model I/O process with steps Format, Predict, and Parse, showing the transformation from input variables to structured outpu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25650"/>
                    </a:xfrm>
                    <a:prstGeom prst="rect">
                      <a:avLst/>
                    </a:prstGeom>
                    <a:noFill/>
                    <a:ln>
                      <a:noFill/>
                    </a:ln>
                  </pic:spPr>
                </pic:pic>
              </a:graphicData>
            </a:graphic>
          </wp:inline>
        </w:drawing>
      </w:r>
    </w:p>
    <w:p w14:paraId="2070D510" w14:textId="77777777" w:rsidR="00CB360A" w:rsidRDefault="00CB360A" w:rsidP="00CB360A">
      <w:pPr>
        <w:widowControl/>
        <w:shd w:val="clear" w:color="auto" w:fill="FFFFFF"/>
        <w:spacing w:line="300" w:lineRule="atLeast"/>
        <w:jc w:val="left"/>
        <w:rPr>
          <w:rFonts w:ascii="Source Code Pro" w:eastAsia="宋体" w:hAnsi="Source Code Pro" w:cs="宋体"/>
          <w:color w:val="3B3B3B"/>
          <w:kern w:val="0"/>
          <w:sz w:val="23"/>
          <w:szCs w:val="23"/>
        </w:rPr>
      </w:pPr>
      <w:r w:rsidRPr="00CB360A">
        <w:rPr>
          <w:rFonts w:ascii="Source Code Pro" w:eastAsia="宋体" w:hAnsi="Source Code Pro" w:cs="宋体"/>
          <w:color w:val="3B3B3B"/>
          <w:kern w:val="0"/>
          <w:sz w:val="23"/>
          <w:szCs w:val="23"/>
        </w:rPr>
        <w:t>任何语言模型应用程序的核心元素都是</w:t>
      </w:r>
      <w:r w:rsidRPr="00CB360A">
        <w:rPr>
          <w:rFonts w:ascii="Source Code Pro" w:eastAsia="宋体" w:hAnsi="Source Code Pro" w:cs="宋体"/>
          <w:color w:val="3B3B3B"/>
          <w:kern w:val="0"/>
          <w:sz w:val="23"/>
          <w:szCs w:val="23"/>
        </w:rPr>
        <w:t>......</w:t>
      </w:r>
      <w:r w:rsidRPr="00CB360A">
        <w:rPr>
          <w:rFonts w:ascii="Source Code Pro" w:eastAsia="宋体" w:hAnsi="Source Code Pro" w:cs="宋体"/>
          <w:color w:val="3B3B3B"/>
          <w:kern w:val="0"/>
          <w:sz w:val="23"/>
          <w:szCs w:val="23"/>
        </w:rPr>
        <w:t>模型。</w:t>
      </w:r>
      <w:r w:rsidRPr="00CB360A">
        <w:rPr>
          <w:rFonts w:ascii="Source Code Pro" w:eastAsia="宋体" w:hAnsi="Source Code Pro" w:cs="宋体"/>
          <w:color w:val="3B3B3B"/>
          <w:kern w:val="0"/>
          <w:sz w:val="23"/>
          <w:szCs w:val="23"/>
        </w:rPr>
        <w:t xml:space="preserve"> </w:t>
      </w:r>
      <w:proofErr w:type="spellStart"/>
      <w:r w:rsidRPr="00CB360A">
        <w:rPr>
          <w:rFonts w:ascii="Source Code Pro" w:eastAsia="宋体" w:hAnsi="Source Code Pro" w:cs="宋体"/>
          <w:color w:val="3B3B3B"/>
          <w:kern w:val="0"/>
          <w:sz w:val="23"/>
          <w:szCs w:val="23"/>
        </w:rPr>
        <w:t>LangChain</w:t>
      </w:r>
      <w:proofErr w:type="spellEnd"/>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为您提供了与任何语言模型交互的构建块。</w:t>
      </w:r>
    </w:p>
    <w:p w14:paraId="3B6F552B" w14:textId="77777777" w:rsidR="00837686" w:rsidRDefault="00837686" w:rsidP="00CB360A">
      <w:pPr>
        <w:widowControl/>
        <w:shd w:val="clear" w:color="auto" w:fill="FFFFFF"/>
        <w:spacing w:line="300" w:lineRule="atLeast"/>
        <w:jc w:val="left"/>
        <w:rPr>
          <w:rFonts w:ascii="Source Code Pro" w:eastAsia="宋体" w:hAnsi="Source Code Pro" w:cs="宋体"/>
          <w:color w:val="3B3B3B"/>
          <w:kern w:val="0"/>
          <w:sz w:val="23"/>
          <w:szCs w:val="23"/>
        </w:rPr>
      </w:pPr>
    </w:p>
    <w:p w14:paraId="4290803D" w14:textId="5A681CEB" w:rsidR="00837686" w:rsidRPr="00CB360A" w:rsidRDefault="00837686" w:rsidP="00CB360A">
      <w:pPr>
        <w:widowControl/>
        <w:shd w:val="clear" w:color="auto" w:fill="FFFFFF"/>
        <w:spacing w:line="300" w:lineRule="atLeast"/>
        <w:jc w:val="left"/>
        <w:rPr>
          <w:rFonts w:ascii="Source Code Pro" w:eastAsia="宋体" w:hAnsi="Source Code Pro" w:cs="宋体" w:hint="eastAsia"/>
          <w:color w:val="3B3B3B"/>
          <w:kern w:val="0"/>
          <w:sz w:val="23"/>
          <w:szCs w:val="23"/>
        </w:rPr>
      </w:pPr>
      <w:proofErr w:type="spellStart"/>
      <w:r>
        <w:rPr>
          <w:rFonts w:ascii="Source Code Pro" w:eastAsia="宋体" w:hAnsi="Source Code Pro" w:cs="宋体"/>
          <w:color w:val="3B3B3B"/>
          <w:kern w:val="0"/>
          <w:sz w:val="23"/>
          <w:szCs w:val="23"/>
        </w:rPr>
        <w:t>L</w:t>
      </w:r>
      <w:r>
        <w:rPr>
          <w:rFonts w:ascii="Source Code Pro" w:eastAsia="宋体" w:hAnsi="Source Code Pro" w:cs="宋体" w:hint="eastAsia"/>
          <w:color w:val="3B3B3B"/>
          <w:kern w:val="0"/>
          <w:sz w:val="23"/>
          <w:szCs w:val="23"/>
        </w:rPr>
        <w:t>angchain</w:t>
      </w:r>
      <w:proofErr w:type="spellEnd"/>
      <w:r>
        <w:rPr>
          <w:rFonts w:ascii="Source Code Pro" w:eastAsia="宋体" w:hAnsi="Source Code Pro" w:cs="宋体" w:hint="eastAsia"/>
          <w:color w:val="3B3B3B"/>
          <w:kern w:val="0"/>
          <w:sz w:val="23"/>
          <w:szCs w:val="23"/>
        </w:rPr>
        <w:t>在该部分提供了一些大模型的抽象类，可以使用他们更快捷方便的构建我们的应用程序。</w:t>
      </w:r>
      <w:r>
        <w:rPr>
          <w:rFonts w:ascii="Source Code Pro" w:eastAsia="宋体" w:hAnsi="Source Code Pro" w:cs="宋体" w:hint="eastAsia"/>
          <w:color w:val="3B3B3B"/>
          <w:kern w:val="0"/>
          <w:sz w:val="23"/>
          <w:szCs w:val="23"/>
        </w:rPr>
        <w:t xml:space="preserve"> </w:t>
      </w:r>
      <w:r>
        <w:rPr>
          <w:rFonts w:ascii="Source Code Pro" w:eastAsia="宋体" w:hAnsi="Source Code Pro" w:cs="宋体" w:hint="eastAsia"/>
          <w:color w:val="3B3B3B"/>
          <w:kern w:val="0"/>
          <w:sz w:val="23"/>
          <w:szCs w:val="23"/>
        </w:rPr>
        <w:t>同时还有</w:t>
      </w:r>
      <w:r w:rsidR="007639ED">
        <w:rPr>
          <w:rFonts w:ascii="Source Code Pro" w:eastAsia="宋体" w:hAnsi="Source Code Pro" w:cs="宋体" w:hint="eastAsia"/>
          <w:color w:val="3B3B3B"/>
          <w:kern w:val="0"/>
          <w:sz w:val="23"/>
          <w:szCs w:val="23"/>
        </w:rPr>
        <w:t>方便在代码中使用的输入处理和输出处理功能。</w:t>
      </w:r>
    </w:p>
    <w:p w14:paraId="23AA90D8" w14:textId="77777777" w:rsidR="00CB360A" w:rsidRPr="00CB360A" w:rsidRDefault="00CB360A" w:rsidP="00CB360A">
      <w:pPr>
        <w:widowControl/>
        <w:shd w:val="clear" w:color="auto" w:fill="FFFFFF"/>
        <w:spacing w:line="300" w:lineRule="atLeast"/>
        <w:jc w:val="left"/>
        <w:rPr>
          <w:rFonts w:ascii="Source Code Pro" w:eastAsia="宋体" w:hAnsi="Source Code Pro" w:cs="宋体"/>
          <w:color w:val="3B3B3B"/>
          <w:kern w:val="0"/>
          <w:sz w:val="23"/>
          <w:szCs w:val="23"/>
        </w:rPr>
      </w:pPr>
    </w:p>
    <w:p w14:paraId="618373A0" w14:textId="77777777" w:rsidR="00CB360A" w:rsidRPr="00CB360A" w:rsidRDefault="00CB360A" w:rsidP="00CB360A">
      <w:pPr>
        <w:pStyle w:val="4"/>
        <w:rPr>
          <w:color w:val="3B3B3B"/>
        </w:rPr>
      </w:pPr>
      <w:r w:rsidRPr="00CB360A">
        <w:t>#### 检索（Retrieval）</w:t>
      </w:r>
    </w:p>
    <w:p w14:paraId="0AF7B412" w14:textId="1E846837" w:rsidR="00CB360A" w:rsidRPr="00CB360A" w:rsidRDefault="007639ED" w:rsidP="00CB360A">
      <w:pPr>
        <w:widowControl/>
        <w:shd w:val="clear" w:color="auto" w:fill="FFFFFF"/>
        <w:spacing w:line="300" w:lineRule="atLeast"/>
        <w:jc w:val="left"/>
        <w:rPr>
          <w:rFonts w:ascii="Source Code Pro" w:eastAsia="宋体" w:hAnsi="Source Code Pro" w:cs="宋体"/>
          <w:color w:val="3B3B3B"/>
          <w:kern w:val="0"/>
          <w:sz w:val="23"/>
          <w:szCs w:val="23"/>
        </w:rPr>
      </w:pPr>
      <w:r>
        <w:rPr>
          <w:noProof/>
        </w:rPr>
        <w:drawing>
          <wp:inline distT="0" distB="0" distL="0" distR="0" wp14:anchorId="784DD5EF" wp14:editId="4EC6F55F">
            <wp:extent cx="5274310" cy="1824355"/>
            <wp:effectExtent l="0" t="0" r="2540" b="4445"/>
            <wp:docPr id="1697265087" name="图片 6" descr="Illustrative diagram showing the data connection process with steps: Source, Load, Transform, Embed, Store, and Retri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ve diagram showing the data connection process with steps: Source, Load, Transform, Embed, Store, and Retrie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24355"/>
                    </a:xfrm>
                    <a:prstGeom prst="rect">
                      <a:avLst/>
                    </a:prstGeom>
                    <a:noFill/>
                    <a:ln>
                      <a:noFill/>
                    </a:ln>
                  </pic:spPr>
                </pic:pic>
              </a:graphicData>
            </a:graphic>
          </wp:inline>
        </w:drawing>
      </w:r>
    </w:p>
    <w:p w14:paraId="5BC3BC14" w14:textId="72EFFA9E" w:rsidR="00CB360A" w:rsidRPr="00CB360A" w:rsidRDefault="00CB360A" w:rsidP="00CB360A">
      <w:pPr>
        <w:widowControl/>
        <w:shd w:val="clear" w:color="auto" w:fill="FFFFFF"/>
        <w:spacing w:line="300" w:lineRule="atLeast"/>
        <w:jc w:val="left"/>
        <w:rPr>
          <w:rFonts w:ascii="Source Code Pro" w:eastAsia="宋体" w:hAnsi="Source Code Pro" w:cs="宋体"/>
          <w:color w:val="3B3B3B"/>
          <w:kern w:val="0"/>
          <w:sz w:val="23"/>
          <w:szCs w:val="23"/>
        </w:rPr>
      </w:pPr>
      <w:r w:rsidRPr="00CB360A">
        <w:rPr>
          <w:rFonts w:ascii="Source Code Pro" w:eastAsia="宋体" w:hAnsi="Source Code Pro" w:cs="宋体"/>
          <w:color w:val="3B3B3B"/>
          <w:kern w:val="0"/>
          <w:sz w:val="23"/>
          <w:szCs w:val="23"/>
        </w:rPr>
        <w:t>许多</w:t>
      </w:r>
      <w:r w:rsidR="007639ED">
        <w:rPr>
          <w:rFonts w:ascii="Source Code Pro" w:eastAsia="宋体" w:hAnsi="Source Code Pro" w:cs="宋体" w:hint="eastAsia"/>
          <w:color w:val="3B3B3B"/>
          <w:kern w:val="0"/>
          <w:sz w:val="23"/>
          <w:szCs w:val="23"/>
        </w:rPr>
        <w:t>大模型</w:t>
      </w:r>
      <w:r w:rsidRPr="00CB360A">
        <w:rPr>
          <w:rFonts w:ascii="Source Code Pro" w:eastAsia="宋体" w:hAnsi="Source Code Pro" w:cs="宋体"/>
          <w:color w:val="3B3B3B"/>
          <w:kern w:val="0"/>
          <w:sz w:val="23"/>
          <w:szCs w:val="23"/>
        </w:rPr>
        <w:t>需要特定于用户的数据，这些数据不属于模型训练集的一部分。</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实现这一目标的主要方法是通过检索增强生成（</w:t>
      </w:r>
      <w:r w:rsidRPr="00CB360A">
        <w:rPr>
          <w:rFonts w:ascii="Source Code Pro" w:eastAsia="宋体" w:hAnsi="Source Code Pro" w:cs="宋体"/>
          <w:color w:val="3B3B3B"/>
          <w:kern w:val="0"/>
          <w:sz w:val="23"/>
          <w:szCs w:val="23"/>
        </w:rPr>
        <w:t>RAG</w:t>
      </w:r>
      <w:r w:rsidRPr="00CB360A">
        <w:rPr>
          <w:rFonts w:ascii="Source Code Pro" w:eastAsia="宋体" w:hAnsi="Source Code Pro" w:cs="宋体"/>
          <w:color w:val="3B3B3B"/>
          <w:kern w:val="0"/>
          <w:sz w:val="23"/>
          <w:szCs w:val="23"/>
        </w:rPr>
        <w:t>）。</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在此过程中，将检索外部数据，然后在执行生成步骤时将其传递给</w:t>
      </w:r>
      <w:r w:rsidRPr="00CB360A">
        <w:rPr>
          <w:rFonts w:ascii="Source Code Pro" w:eastAsia="宋体" w:hAnsi="Source Code Pro" w:cs="宋体"/>
          <w:color w:val="3B3B3B"/>
          <w:kern w:val="0"/>
          <w:sz w:val="23"/>
          <w:szCs w:val="23"/>
        </w:rPr>
        <w:t xml:space="preserve"> LLM</w:t>
      </w:r>
      <w:r w:rsidRPr="00CB360A">
        <w:rPr>
          <w:rFonts w:ascii="Source Code Pro" w:eastAsia="宋体" w:hAnsi="Source Code Pro" w:cs="宋体"/>
          <w:color w:val="3B3B3B"/>
          <w:kern w:val="0"/>
          <w:sz w:val="23"/>
          <w:szCs w:val="23"/>
        </w:rPr>
        <w:t>。</w:t>
      </w:r>
      <w:r w:rsidRPr="00CB360A">
        <w:rPr>
          <w:rFonts w:ascii="Source Code Pro" w:eastAsia="宋体" w:hAnsi="Source Code Pro" w:cs="宋体"/>
          <w:color w:val="3B3B3B"/>
          <w:kern w:val="0"/>
          <w:sz w:val="23"/>
          <w:szCs w:val="23"/>
        </w:rPr>
        <w:t xml:space="preserve"> </w:t>
      </w:r>
      <w:proofErr w:type="spellStart"/>
      <w:r w:rsidRPr="00CB360A">
        <w:rPr>
          <w:rFonts w:ascii="Source Code Pro" w:eastAsia="宋体" w:hAnsi="Source Code Pro" w:cs="宋体"/>
          <w:color w:val="3B3B3B"/>
          <w:kern w:val="0"/>
          <w:sz w:val="23"/>
          <w:szCs w:val="23"/>
        </w:rPr>
        <w:t>LangChain</w:t>
      </w:r>
      <w:proofErr w:type="spellEnd"/>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提供了</w:t>
      </w:r>
      <w:r w:rsidRPr="00CB360A">
        <w:rPr>
          <w:rFonts w:ascii="Source Code Pro" w:eastAsia="宋体" w:hAnsi="Source Code Pro" w:cs="宋体"/>
          <w:color w:val="3B3B3B"/>
          <w:kern w:val="0"/>
          <w:sz w:val="23"/>
          <w:szCs w:val="23"/>
        </w:rPr>
        <w:t xml:space="preserve"> RAG </w:t>
      </w:r>
      <w:r w:rsidRPr="00CB360A">
        <w:rPr>
          <w:rFonts w:ascii="Source Code Pro" w:eastAsia="宋体" w:hAnsi="Source Code Pro" w:cs="宋体"/>
          <w:color w:val="3B3B3B"/>
          <w:kern w:val="0"/>
          <w:sz w:val="23"/>
          <w:szCs w:val="23"/>
        </w:rPr>
        <w:t>应用程序的所有构建模块</w:t>
      </w:r>
      <w:r w:rsidRPr="00CB360A">
        <w:rPr>
          <w:rFonts w:ascii="Source Code Pro" w:eastAsia="宋体" w:hAnsi="Source Code Pro" w:cs="宋体"/>
          <w:color w:val="3B3B3B"/>
          <w:kern w:val="0"/>
          <w:sz w:val="23"/>
          <w:szCs w:val="23"/>
        </w:rPr>
        <w:t xml:space="preserve"> - </w:t>
      </w:r>
      <w:r w:rsidRPr="00CB360A">
        <w:rPr>
          <w:rFonts w:ascii="Source Code Pro" w:eastAsia="宋体" w:hAnsi="Source Code Pro" w:cs="宋体"/>
          <w:color w:val="3B3B3B"/>
          <w:kern w:val="0"/>
          <w:sz w:val="23"/>
          <w:szCs w:val="23"/>
        </w:rPr>
        <w:t>从简单到复杂。</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文档的这一部分涵盖了与检索步骤相关的所有内容</w:t>
      </w:r>
      <w:r w:rsidRPr="00CB360A">
        <w:rPr>
          <w:rFonts w:ascii="Source Code Pro" w:eastAsia="宋体" w:hAnsi="Source Code Pro" w:cs="宋体"/>
          <w:color w:val="3B3B3B"/>
          <w:kern w:val="0"/>
          <w:sz w:val="23"/>
          <w:szCs w:val="23"/>
        </w:rPr>
        <w:t xml:space="preserve"> - </w:t>
      </w:r>
      <w:r w:rsidRPr="00CB360A">
        <w:rPr>
          <w:rFonts w:ascii="Source Code Pro" w:eastAsia="宋体" w:hAnsi="Source Code Pro" w:cs="宋体"/>
          <w:color w:val="3B3B3B"/>
          <w:kern w:val="0"/>
          <w:sz w:val="23"/>
          <w:szCs w:val="23"/>
        </w:rPr>
        <w:t>例如</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数据的获取。</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虽然这听起来很简单，但实际上可能非常复杂。</w:t>
      </w:r>
      <w:r w:rsidRPr="00CB360A">
        <w:rPr>
          <w:rFonts w:ascii="Source Code Pro" w:eastAsia="宋体" w:hAnsi="Source Code Pro" w:cs="宋体"/>
          <w:color w:val="3B3B3B"/>
          <w:kern w:val="0"/>
          <w:sz w:val="23"/>
          <w:szCs w:val="23"/>
        </w:rPr>
        <w:t xml:space="preserve"> </w:t>
      </w:r>
      <w:r w:rsidRPr="00CB360A">
        <w:rPr>
          <w:rFonts w:ascii="Source Code Pro" w:eastAsia="宋体" w:hAnsi="Source Code Pro" w:cs="宋体"/>
          <w:color w:val="3B3B3B"/>
          <w:kern w:val="0"/>
          <w:sz w:val="23"/>
          <w:szCs w:val="23"/>
        </w:rPr>
        <w:t>这包含几个关键模块。</w:t>
      </w:r>
    </w:p>
    <w:p w14:paraId="7F13252D" w14:textId="77777777" w:rsidR="00CB360A" w:rsidRDefault="00CB360A" w:rsidP="00CB360A">
      <w:pPr>
        <w:widowControl/>
        <w:shd w:val="clear" w:color="auto" w:fill="FFFFFF"/>
        <w:spacing w:line="300" w:lineRule="atLeast"/>
        <w:jc w:val="left"/>
        <w:rPr>
          <w:rFonts w:ascii="Source Code Pro" w:eastAsia="宋体" w:hAnsi="Source Code Pro" w:cs="宋体"/>
          <w:color w:val="3B3B3B"/>
          <w:kern w:val="0"/>
          <w:sz w:val="23"/>
          <w:szCs w:val="23"/>
        </w:rPr>
      </w:pPr>
    </w:p>
    <w:p w14:paraId="6FA61EBC" w14:textId="77777777" w:rsidR="007639ED" w:rsidRDefault="007639ED" w:rsidP="007639ED">
      <w:pPr>
        <w:widowControl/>
        <w:jc w:val="left"/>
        <w:rPr>
          <w:lang w:val="en"/>
        </w:rPr>
      </w:pPr>
    </w:p>
    <w:p w14:paraId="0E63056F" w14:textId="77777777" w:rsidR="007639ED" w:rsidRDefault="007639ED" w:rsidP="007639ED">
      <w:pPr>
        <w:rPr>
          <w:rStyle w:val="ztplmc"/>
        </w:rPr>
      </w:pPr>
      <w:r w:rsidRPr="007639ED">
        <w:rPr>
          <w:rStyle w:val="ztplmc"/>
          <w:rFonts w:hint="eastAsia"/>
        </w:rPr>
        <w:lastRenderedPageBreak/>
        <w:t xml:space="preserve">文件装载机 文档加载器加载来自许多不同来源的文档。 </w:t>
      </w:r>
      <w:proofErr w:type="spellStart"/>
      <w:r w:rsidRPr="007639ED">
        <w:rPr>
          <w:rStyle w:val="ztplmc"/>
          <w:rFonts w:hint="eastAsia"/>
        </w:rPr>
        <w:t>LangChain</w:t>
      </w:r>
      <w:proofErr w:type="spellEnd"/>
      <w:r w:rsidRPr="007639ED">
        <w:rPr>
          <w:rStyle w:val="ztplmc"/>
          <w:rFonts w:hint="eastAsia"/>
        </w:rPr>
        <w:t xml:space="preserve"> 提供 100 多种不同的文档加载器，并与该领域的其他主要提供商（例如 </w:t>
      </w:r>
      <w:proofErr w:type="spellStart"/>
      <w:r w:rsidRPr="007639ED">
        <w:rPr>
          <w:rStyle w:val="ztplmc"/>
          <w:rFonts w:hint="eastAsia"/>
        </w:rPr>
        <w:t>AirByte</w:t>
      </w:r>
      <w:proofErr w:type="spellEnd"/>
      <w:r w:rsidRPr="007639ED">
        <w:rPr>
          <w:rStyle w:val="ztplmc"/>
          <w:rFonts w:hint="eastAsia"/>
        </w:rPr>
        <w:t xml:space="preserve"> 和 </w:t>
      </w:r>
      <w:proofErr w:type="spellStart"/>
      <w:r w:rsidRPr="007639ED">
        <w:rPr>
          <w:rStyle w:val="ztplmc"/>
          <w:rFonts w:hint="eastAsia"/>
        </w:rPr>
        <w:t>Unstructed</w:t>
      </w:r>
      <w:proofErr w:type="spellEnd"/>
      <w:r w:rsidRPr="007639ED">
        <w:rPr>
          <w:rStyle w:val="ztplmc"/>
          <w:rFonts w:hint="eastAsia"/>
        </w:rPr>
        <w:t xml:space="preserve">）集成。 </w:t>
      </w:r>
      <w:proofErr w:type="spellStart"/>
      <w:r w:rsidRPr="007639ED">
        <w:rPr>
          <w:rStyle w:val="ztplmc"/>
          <w:rFonts w:hint="eastAsia"/>
        </w:rPr>
        <w:t>LangChain</w:t>
      </w:r>
      <w:proofErr w:type="spellEnd"/>
      <w:r w:rsidRPr="007639ED">
        <w:rPr>
          <w:rStyle w:val="ztplmc"/>
          <w:rFonts w:hint="eastAsia"/>
        </w:rPr>
        <w:t xml:space="preserve"> 提供了从所有类型的位置（私有 S3 存储桶、公共网站）加载所有类型文档（HTML、PDF、代码）的集成。 文本分割 检索的关键部分是仅获取文档的相关部分。 这涉及几个转换步骤来准备文档以供检索。 这里的主要任务之一是将大文档分割（或分块）为更小的块。 </w:t>
      </w:r>
      <w:proofErr w:type="spellStart"/>
      <w:r w:rsidRPr="007639ED">
        <w:rPr>
          <w:rStyle w:val="ztplmc"/>
          <w:rFonts w:hint="eastAsia"/>
        </w:rPr>
        <w:t>LangChain</w:t>
      </w:r>
      <w:proofErr w:type="spellEnd"/>
      <w:r w:rsidRPr="007639ED">
        <w:rPr>
          <w:rStyle w:val="ztplmc"/>
          <w:rFonts w:hint="eastAsia"/>
        </w:rPr>
        <w:t xml:space="preserve"> 提供了多种转换算法来执行此操作，以及针对特定文档类型（代码、Markdown 等）优化的逻辑。</w:t>
      </w:r>
    </w:p>
    <w:p w14:paraId="718250E6" w14:textId="77777777" w:rsidR="007639ED" w:rsidRDefault="007639ED" w:rsidP="007639ED">
      <w:pPr>
        <w:rPr>
          <w:rStyle w:val="ztplmc"/>
        </w:rPr>
      </w:pPr>
    </w:p>
    <w:p w14:paraId="0B4AB10A" w14:textId="77777777" w:rsidR="007639ED" w:rsidRDefault="007639ED" w:rsidP="007639ED">
      <w:pPr>
        <w:rPr>
          <w:rStyle w:val="ztplmc"/>
        </w:rPr>
      </w:pPr>
      <w:r w:rsidRPr="007639ED">
        <w:rPr>
          <w:rStyle w:val="ztplmc"/>
          <w:rFonts w:hint="eastAsia"/>
        </w:rPr>
        <w:t xml:space="preserve"> 文本嵌入模型 检索的另一个关键部分是为文档创建嵌入。 嵌入捕获文本的语义，使您能够快速有效地找到文本的其他相似部分。 </w:t>
      </w:r>
      <w:proofErr w:type="spellStart"/>
      <w:r w:rsidRPr="007639ED">
        <w:rPr>
          <w:rStyle w:val="ztplmc"/>
          <w:rFonts w:hint="eastAsia"/>
        </w:rPr>
        <w:t>LangChain</w:t>
      </w:r>
      <w:proofErr w:type="spellEnd"/>
      <w:r w:rsidRPr="007639ED">
        <w:rPr>
          <w:rStyle w:val="ztplmc"/>
          <w:rFonts w:hint="eastAsia"/>
        </w:rPr>
        <w:t xml:space="preserve"> 提供与超过 25 种不同嵌入提供商和方法的集成，从开源到专有 API，让您可以选择最适合您需求的一种。 </w:t>
      </w:r>
      <w:proofErr w:type="spellStart"/>
      <w:r w:rsidRPr="007639ED">
        <w:rPr>
          <w:rStyle w:val="ztplmc"/>
          <w:rFonts w:hint="eastAsia"/>
        </w:rPr>
        <w:t>LangChain</w:t>
      </w:r>
      <w:proofErr w:type="spellEnd"/>
      <w:r w:rsidRPr="007639ED">
        <w:rPr>
          <w:rStyle w:val="ztplmc"/>
          <w:rFonts w:hint="eastAsia"/>
        </w:rPr>
        <w:t xml:space="preserve">提供了标准的接口，让您可以轻松地在模型之间进行切换。 </w:t>
      </w:r>
    </w:p>
    <w:p w14:paraId="1A3D7972" w14:textId="77777777" w:rsidR="007639ED" w:rsidRDefault="007639ED" w:rsidP="007639ED">
      <w:pPr>
        <w:rPr>
          <w:rStyle w:val="ztplmc"/>
        </w:rPr>
      </w:pPr>
    </w:p>
    <w:p w14:paraId="23DF4A49" w14:textId="77777777" w:rsidR="007639ED" w:rsidRDefault="007639ED" w:rsidP="007639ED">
      <w:pPr>
        <w:rPr>
          <w:rStyle w:val="ztplmc"/>
        </w:rPr>
      </w:pPr>
      <w:r w:rsidRPr="007639ED">
        <w:rPr>
          <w:rStyle w:val="ztplmc"/>
          <w:rFonts w:hint="eastAsia"/>
        </w:rPr>
        <w:t xml:space="preserve">矢量商店 随着嵌入的兴起，需要数据库来支持这些嵌入的高效存储和搜索。 </w:t>
      </w:r>
      <w:proofErr w:type="spellStart"/>
      <w:r w:rsidRPr="007639ED">
        <w:rPr>
          <w:rStyle w:val="ztplmc"/>
          <w:rFonts w:hint="eastAsia"/>
        </w:rPr>
        <w:t>LangChain</w:t>
      </w:r>
      <w:proofErr w:type="spellEnd"/>
      <w:r w:rsidRPr="007639ED">
        <w:rPr>
          <w:rStyle w:val="ztplmc"/>
          <w:rFonts w:hint="eastAsia"/>
        </w:rPr>
        <w:t xml:space="preserve"> 提供与 50 多种不同矢量存储的集成，从开源本地矢量存储到云托管专有矢量存储，让您可以选择最适合您需求的一种。 </w:t>
      </w:r>
      <w:proofErr w:type="spellStart"/>
      <w:r w:rsidRPr="007639ED">
        <w:rPr>
          <w:rStyle w:val="ztplmc"/>
          <w:rFonts w:hint="eastAsia"/>
        </w:rPr>
        <w:t>LangChain</w:t>
      </w:r>
      <w:proofErr w:type="spellEnd"/>
      <w:r w:rsidRPr="007639ED">
        <w:rPr>
          <w:rStyle w:val="ztplmc"/>
          <w:rFonts w:hint="eastAsia"/>
        </w:rPr>
        <w:t xml:space="preserve">公开了一个标准接口，让您可以轻松地在向量存储之间进行交换。 猎犬 一旦数据进入数据库，您仍然需要检索它。 </w:t>
      </w:r>
      <w:proofErr w:type="spellStart"/>
      <w:r w:rsidRPr="007639ED">
        <w:rPr>
          <w:rStyle w:val="ztplmc"/>
          <w:rFonts w:hint="eastAsia"/>
        </w:rPr>
        <w:t>LangChain</w:t>
      </w:r>
      <w:proofErr w:type="spellEnd"/>
      <w:r w:rsidRPr="007639ED">
        <w:rPr>
          <w:rStyle w:val="ztplmc"/>
          <w:rFonts w:hint="eastAsia"/>
        </w:rPr>
        <w:t xml:space="preserve">支持多种不同的检索算法，是我们增加最大价值的地方之一。 </w:t>
      </w:r>
      <w:proofErr w:type="spellStart"/>
      <w:r w:rsidRPr="007639ED">
        <w:rPr>
          <w:rStyle w:val="ztplmc"/>
          <w:rFonts w:hint="eastAsia"/>
        </w:rPr>
        <w:t>LangChain</w:t>
      </w:r>
      <w:proofErr w:type="spellEnd"/>
      <w:r w:rsidRPr="007639ED">
        <w:rPr>
          <w:rStyle w:val="ztplmc"/>
          <w:rFonts w:hint="eastAsia"/>
        </w:rPr>
        <w:t>支持易于上手的基本方法——即简单语义搜索。 然而，我们还在此基础上添加了一系列算法以提高性能。 这些包括： 父文档检索器：这允许您为每个父文档创建多个嵌入，从而允许您查找较小</w:t>
      </w:r>
      <w:proofErr w:type="gramStart"/>
      <w:r w:rsidRPr="007639ED">
        <w:rPr>
          <w:rStyle w:val="ztplmc"/>
          <w:rFonts w:hint="eastAsia"/>
        </w:rPr>
        <w:t>的块但返回</w:t>
      </w:r>
      <w:proofErr w:type="gramEnd"/>
      <w:r w:rsidRPr="007639ED">
        <w:rPr>
          <w:rStyle w:val="ztplmc"/>
          <w:rFonts w:hint="eastAsia"/>
        </w:rPr>
        <w:t xml:space="preserve">更大的上下文。 </w:t>
      </w:r>
    </w:p>
    <w:p w14:paraId="3477798D" w14:textId="77777777" w:rsidR="007639ED" w:rsidRDefault="007639ED" w:rsidP="007639ED">
      <w:pPr>
        <w:rPr>
          <w:rStyle w:val="ztplmc"/>
        </w:rPr>
      </w:pPr>
    </w:p>
    <w:p w14:paraId="2EF7858C" w14:textId="77777777" w:rsidR="007639ED" w:rsidRDefault="007639ED" w:rsidP="007639ED">
      <w:pPr>
        <w:rPr>
          <w:rStyle w:val="ztplmc"/>
        </w:rPr>
      </w:pPr>
      <w:r w:rsidRPr="007639ED">
        <w:rPr>
          <w:rStyle w:val="ztplmc"/>
          <w:rFonts w:hint="eastAsia"/>
        </w:rPr>
        <w:t>自查询检索器：用户问题通常包含对某些内容的引用，这些内容不仅是语义的，而且表达了一些可以最好地表示为元数据过滤器的逻辑。 自查询允许您从查询中存在的其他元数据过滤器解析出查询的语义部分。 集成检索器：有时您可能希望从多个不同的源检索文档，或使用多种不同的算法。 集成检索器可以让您轻松地做到这一点。 和更多！</w:t>
      </w:r>
    </w:p>
    <w:p w14:paraId="50DD1EF4" w14:textId="77777777" w:rsidR="007639ED" w:rsidRDefault="007639ED" w:rsidP="007639ED">
      <w:pPr>
        <w:rPr>
          <w:rStyle w:val="ztplmc"/>
        </w:rPr>
      </w:pPr>
    </w:p>
    <w:p w14:paraId="6F15A2AB" w14:textId="68CB0DCB" w:rsidR="007639ED" w:rsidRPr="007639ED" w:rsidRDefault="007639ED" w:rsidP="007639ED">
      <w:pPr>
        <w:rPr>
          <w:rStyle w:val="ztplmc"/>
        </w:rPr>
      </w:pPr>
      <w:r w:rsidRPr="007639ED">
        <w:rPr>
          <w:rStyle w:val="ztplmc"/>
          <w:rFonts w:hint="eastAsia"/>
        </w:rPr>
        <w:t xml:space="preserve"> 索引 </w:t>
      </w:r>
      <w:proofErr w:type="spellStart"/>
      <w:r w:rsidRPr="007639ED">
        <w:rPr>
          <w:rStyle w:val="ztplmc"/>
          <w:rFonts w:hint="eastAsia"/>
        </w:rPr>
        <w:t>LangChain</w:t>
      </w:r>
      <w:proofErr w:type="spellEnd"/>
      <w:r w:rsidRPr="007639ED">
        <w:rPr>
          <w:rStyle w:val="ztplmc"/>
          <w:rFonts w:hint="eastAsia"/>
        </w:rPr>
        <w:t xml:space="preserve"> Indexing API 将您的数据从任何来源同步到向量存储中，帮助您： 避免将重复的内容写入矢量存储 避免</w:t>
      </w:r>
      <w:proofErr w:type="gramStart"/>
      <w:r w:rsidRPr="007639ED">
        <w:rPr>
          <w:rStyle w:val="ztplmc"/>
          <w:rFonts w:hint="eastAsia"/>
        </w:rPr>
        <w:t>重写未</w:t>
      </w:r>
      <w:proofErr w:type="gramEnd"/>
      <w:r w:rsidRPr="007639ED">
        <w:rPr>
          <w:rStyle w:val="ztplmc"/>
          <w:rFonts w:hint="eastAsia"/>
        </w:rPr>
        <w:t>更改的内容 避免在未更改的内容上重新计算嵌入 所有这些都可以节省您的时间和金钱，并改善您的矢量搜索结果。</w:t>
      </w:r>
    </w:p>
    <w:p w14:paraId="55CC4F2D" w14:textId="77777777" w:rsidR="007639ED" w:rsidRPr="00CB360A" w:rsidRDefault="007639ED" w:rsidP="00CB360A">
      <w:pPr>
        <w:widowControl/>
        <w:shd w:val="clear" w:color="auto" w:fill="FFFFFF"/>
        <w:spacing w:line="300" w:lineRule="atLeast"/>
        <w:jc w:val="left"/>
        <w:rPr>
          <w:rFonts w:ascii="Source Code Pro" w:eastAsia="宋体" w:hAnsi="Source Code Pro" w:cs="宋体" w:hint="eastAsia"/>
          <w:color w:val="3B3B3B"/>
          <w:kern w:val="0"/>
          <w:sz w:val="23"/>
          <w:szCs w:val="23"/>
        </w:rPr>
      </w:pPr>
    </w:p>
    <w:p w14:paraId="1C862E5B" w14:textId="77777777" w:rsidR="00CB360A" w:rsidRPr="00CB360A" w:rsidRDefault="00CB360A" w:rsidP="00CB360A">
      <w:pPr>
        <w:pStyle w:val="4"/>
        <w:rPr>
          <w:color w:val="3B3B3B"/>
        </w:rPr>
      </w:pPr>
      <w:r w:rsidRPr="00CB360A">
        <w:t>#### 组成</w:t>
      </w:r>
    </w:p>
    <w:p w14:paraId="7A51F383" w14:textId="77777777" w:rsidR="007639ED" w:rsidRPr="007639ED"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r w:rsidRPr="007639ED">
        <w:rPr>
          <w:rFonts w:ascii="Source Code Pro" w:eastAsia="宋体" w:hAnsi="Source Code Pro" w:cs="宋体" w:hint="eastAsia"/>
          <w:color w:val="3B3B3B"/>
          <w:kern w:val="0"/>
          <w:sz w:val="23"/>
          <w:szCs w:val="23"/>
        </w:rPr>
        <w:t>本节包含将其他任意系统（例如外部</w:t>
      </w:r>
      <w:r w:rsidRPr="007639ED">
        <w:rPr>
          <w:rFonts w:ascii="Source Code Pro" w:eastAsia="宋体" w:hAnsi="Source Code Pro" w:cs="宋体"/>
          <w:color w:val="3B3B3B"/>
          <w:kern w:val="0"/>
          <w:sz w:val="23"/>
          <w:szCs w:val="23"/>
        </w:rPr>
        <w:t xml:space="preserve"> API </w:t>
      </w:r>
      <w:r w:rsidRPr="007639ED">
        <w:rPr>
          <w:rFonts w:ascii="Source Code Pro" w:eastAsia="宋体" w:hAnsi="Source Code Pro" w:cs="宋体"/>
          <w:color w:val="3B3B3B"/>
          <w:kern w:val="0"/>
          <w:sz w:val="23"/>
          <w:szCs w:val="23"/>
        </w:rPr>
        <w:t>和服务）和</w:t>
      </w:r>
      <w:r w:rsidRPr="007639ED">
        <w:rPr>
          <w:rFonts w:ascii="Source Code Pro" w:eastAsia="宋体" w:hAnsi="Source Code Pro" w:cs="宋体"/>
          <w:color w:val="3B3B3B"/>
          <w:kern w:val="0"/>
          <w:sz w:val="23"/>
          <w:szCs w:val="23"/>
        </w:rPr>
        <w:t>/</w:t>
      </w:r>
      <w:r w:rsidRPr="007639ED">
        <w:rPr>
          <w:rFonts w:ascii="Source Code Pro" w:eastAsia="宋体" w:hAnsi="Source Code Pro" w:cs="宋体"/>
          <w:color w:val="3B3B3B"/>
          <w:kern w:val="0"/>
          <w:sz w:val="23"/>
          <w:szCs w:val="23"/>
        </w:rPr>
        <w:t>或</w:t>
      </w:r>
      <w:r w:rsidRPr="007639ED">
        <w:rPr>
          <w:rFonts w:ascii="Source Code Pro" w:eastAsia="宋体" w:hAnsi="Source Code Pro" w:cs="宋体"/>
          <w:color w:val="3B3B3B"/>
          <w:kern w:val="0"/>
          <w:sz w:val="23"/>
          <w:szCs w:val="23"/>
        </w:rPr>
        <w:t xml:space="preserve"> </w:t>
      </w:r>
      <w:proofErr w:type="spellStart"/>
      <w:r w:rsidRPr="007639ED">
        <w:rPr>
          <w:rFonts w:ascii="Source Code Pro" w:eastAsia="宋体" w:hAnsi="Source Code Pro" w:cs="宋体"/>
          <w:color w:val="3B3B3B"/>
          <w:kern w:val="0"/>
          <w:sz w:val="23"/>
          <w:szCs w:val="23"/>
        </w:rPr>
        <w:t>LangChain</w:t>
      </w:r>
      <w:proofErr w:type="spellEnd"/>
      <w:r w:rsidRPr="007639ED">
        <w:rPr>
          <w:rFonts w:ascii="Source Code Pro" w:eastAsia="宋体" w:hAnsi="Source Code Pro" w:cs="宋体"/>
          <w:color w:val="3B3B3B"/>
          <w:kern w:val="0"/>
          <w:sz w:val="23"/>
          <w:szCs w:val="23"/>
        </w:rPr>
        <w:t xml:space="preserve"> </w:t>
      </w:r>
      <w:r w:rsidRPr="007639ED">
        <w:rPr>
          <w:rFonts w:ascii="Source Code Pro" w:eastAsia="宋体" w:hAnsi="Source Code Pro" w:cs="宋体"/>
          <w:color w:val="3B3B3B"/>
          <w:kern w:val="0"/>
          <w:sz w:val="23"/>
          <w:szCs w:val="23"/>
        </w:rPr>
        <w:t>原语组合在一起的更高级别组件。</w:t>
      </w:r>
    </w:p>
    <w:p w14:paraId="34F7E8DE" w14:textId="77777777" w:rsidR="007639ED" w:rsidRPr="007639ED"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p>
    <w:p w14:paraId="25AD654A" w14:textId="77777777" w:rsidR="007639ED" w:rsidRPr="007639ED"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r w:rsidRPr="007639ED">
        <w:rPr>
          <w:rFonts w:ascii="Source Code Pro" w:eastAsia="宋体" w:hAnsi="Source Code Pro" w:cs="宋体" w:hint="eastAsia"/>
          <w:color w:val="3B3B3B"/>
          <w:kern w:val="0"/>
          <w:sz w:val="23"/>
          <w:szCs w:val="23"/>
        </w:rPr>
        <w:t>本节的一个很好的入门知识是阅读</w:t>
      </w:r>
      <w:r w:rsidRPr="007639ED">
        <w:rPr>
          <w:rFonts w:ascii="Source Code Pro" w:eastAsia="宋体" w:hAnsi="Source Code Pro" w:cs="宋体"/>
          <w:color w:val="3B3B3B"/>
          <w:kern w:val="0"/>
          <w:sz w:val="23"/>
          <w:szCs w:val="23"/>
        </w:rPr>
        <w:t xml:space="preserve"> </w:t>
      </w:r>
      <w:proofErr w:type="spellStart"/>
      <w:r w:rsidRPr="007639ED">
        <w:rPr>
          <w:rFonts w:ascii="Source Code Pro" w:eastAsia="宋体" w:hAnsi="Source Code Pro" w:cs="宋体"/>
          <w:color w:val="3B3B3B"/>
          <w:kern w:val="0"/>
          <w:sz w:val="23"/>
          <w:szCs w:val="23"/>
        </w:rPr>
        <w:t>LangChain</w:t>
      </w:r>
      <w:proofErr w:type="spellEnd"/>
      <w:r w:rsidRPr="007639ED">
        <w:rPr>
          <w:rFonts w:ascii="Source Code Pro" w:eastAsia="宋体" w:hAnsi="Source Code Pro" w:cs="宋体"/>
          <w:color w:val="3B3B3B"/>
          <w:kern w:val="0"/>
          <w:sz w:val="23"/>
          <w:szCs w:val="23"/>
        </w:rPr>
        <w:t xml:space="preserve"> </w:t>
      </w:r>
      <w:r w:rsidRPr="007639ED">
        <w:rPr>
          <w:rFonts w:ascii="Source Code Pro" w:eastAsia="宋体" w:hAnsi="Source Code Pro" w:cs="宋体"/>
          <w:color w:val="3B3B3B"/>
          <w:kern w:val="0"/>
          <w:sz w:val="23"/>
          <w:szCs w:val="23"/>
        </w:rPr>
        <w:t>表达式语言部分，并</w:t>
      </w:r>
      <w:proofErr w:type="gramStart"/>
      <w:r w:rsidRPr="007639ED">
        <w:rPr>
          <w:rFonts w:ascii="Source Code Pro" w:eastAsia="宋体" w:hAnsi="Source Code Pro" w:cs="宋体"/>
          <w:color w:val="3B3B3B"/>
          <w:kern w:val="0"/>
          <w:sz w:val="23"/>
          <w:szCs w:val="23"/>
        </w:rPr>
        <w:t>熟悉通过</w:t>
      </w:r>
      <w:proofErr w:type="gramEnd"/>
      <w:r w:rsidRPr="007639ED">
        <w:rPr>
          <w:rFonts w:ascii="Source Code Pro" w:eastAsia="宋体" w:hAnsi="Source Code Pro" w:cs="宋体"/>
          <w:color w:val="3B3B3B"/>
          <w:kern w:val="0"/>
          <w:sz w:val="23"/>
          <w:szCs w:val="23"/>
        </w:rPr>
        <w:t>管道和提供的各种原语构建序列。</w:t>
      </w:r>
    </w:p>
    <w:p w14:paraId="08139D28" w14:textId="77777777" w:rsidR="007639ED" w:rsidRPr="007639ED"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p>
    <w:p w14:paraId="62AD0809" w14:textId="7380AFC4" w:rsidR="00CB360A"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r w:rsidRPr="007639ED">
        <w:rPr>
          <w:rFonts w:ascii="Source Code Pro" w:eastAsia="宋体" w:hAnsi="Source Code Pro" w:cs="宋体" w:hint="eastAsia"/>
          <w:color w:val="3B3B3B"/>
          <w:kern w:val="0"/>
          <w:sz w:val="23"/>
          <w:szCs w:val="23"/>
        </w:rPr>
        <w:t>本节涵盖的组件是：</w:t>
      </w:r>
    </w:p>
    <w:p w14:paraId="0333CFD9" w14:textId="77777777" w:rsidR="007639ED" w:rsidRDefault="007639ED" w:rsidP="007639ED">
      <w:pPr>
        <w:widowControl/>
        <w:shd w:val="clear" w:color="auto" w:fill="FFFFFF"/>
        <w:spacing w:line="300" w:lineRule="atLeast"/>
        <w:jc w:val="left"/>
        <w:rPr>
          <w:rFonts w:ascii="Source Code Pro" w:eastAsia="宋体" w:hAnsi="Source Code Pro" w:cs="宋体"/>
          <w:color w:val="3B3B3B"/>
          <w:kern w:val="0"/>
          <w:sz w:val="23"/>
          <w:szCs w:val="23"/>
        </w:rPr>
      </w:pPr>
    </w:p>
    <w:p w14:paraId="6579C248"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r w:rsidRPr="00AD1E0A">
        <w:rPr>
          <w:rFonts w:ascii="Source Code Pro" w:eastAsia="宋体" w:hAnsi="Source Code Pro" w:cs="宋体" w:hint="eastAsia"/>
          <w:color w:val="3B3B3B"/>
          <w:kern w:val="0"/>
          <w:sz w:val="23"/>
          <w:szCs w:val="23"/>
        </w:rPr>
        <w:t>工具</w:t>
      </w:r>
    </w:p>
    <w:p w14:paraId="0B1F4304"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r w:rsidRPr="00AD1E0A">
        <w:rPr>
          <w:rFonts w:ascii="Source Code Pro" w:eastAsia="宋体" w:hAnsi="Source Code Pro" w:cs="宋体" w:hint="eastAsia"/>
          <w:color w:val="3B3B3B"/>
          <w:kern w:val="0"/>
          <w:sz w:val="23"/>
          <w:szCs w:val="23"/>
        </w:rPr>
        <w:lastRenderedPageBreak/>
        <w:t>工具为法学硕士和其他组件提供与其他系统交互的接口。</w:t>
      </w:r>
      <w:r w:rsidRPr="00AD1E0A">
        <w:rPr>
          <w:rFonts w:ascii="Source Code Pro" w:eastAsia="宋体" w:hAnsi="Source Code Pro" w:cs="宋体"/>
          <w:color w:val="3B3B3B"/>
          <w:kern w:val="0"/>
          <w:sz w:val="23"/>
          <w:szCs w:val="23"/>
        </w:rPr>
        <w:t xml:space="preserve"> </w:t>
      </w:r>
      <w:r w:rsidRPr="00AD1E0A">
        <w:rPr>
          <w:rFonts w:ascii="Source Code Pro" w:eastAsia="宋体" w:hAnsi="Source Code Pro" w:cs="宋体"/>
          <w:color w:val="3B3B3B"/>
          <w:kern w:val="0"/>
          <w:sz w:val="23"/>
          <w:szCs w:val="23"/>
        </w:rPr>
        <w:t>示例包括维基百科、计算器和</w:t>
      </w:r>
      <w:r w:rsidRPr="00AD1E0A">
        <w:rPr>
          <w:rFonts w:ascii="Source Code Pro" w:eastAsia="宋体" w:hAnsi="Source Code Pro" w:cs="宋体"/>
          <w:color w:val="3B3B3B"/>
          <w:kern w:val="0"/>
          <w:sz w:val="23"/>
          <w:szCs w:val="23"/>
        </w:rPr>
        <w:t xml:space="preserve"> Python REPL</w:t>
      </w:r>
      <w:r w:rsidRPr="00AD1E0A">
        <w:rPr>
          <w:rFonts w:ascii="Source Code Pro" w:eastAsia="宋体" w:hAnsi="Source Code Pro" w:cs="宋体"/>
          <w:color w:val="3B3B3B"/>
          <w:kern w:val="0"/>
          <w:sz w:val="23"/>
          <w:szCs w:val="23"/>
        </w:rPr>
        <w:t>。</w:t>
      </w:r>
    </w:p>
    <w:p w14:paraId="495A9CE3"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p>
    <w:p w14:paraId="34417F4A"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r w:rsidRPr="00AD1E0A">
        <w:rPr>
          <w:rFonts w:ascii="Source Code Pro" w:eastAsia="宋体" w:hAnsi="Source Code Pro" w:cs="宋体" w:hint="eastAsia"/>
          <w:color w:val="3B3B3B"/>
          <w:kern w:val="0"/>
          <w:sz w:val="23"/>
          <w:szCs w:val="23"/>
        </w:rPr>
        <w:t>代理商</w:t>
      </w:r>
    </w:p>
    <w:p w14:paraId="4FBD1705"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r w:rsidRPr="00AD1E0A">
        <w:rPr>
          <w:rFonts w:ascii="Source Code Pro" w:eastAsia="宋体" w:hAnsi="Source Code Pro" w:cs="宋体" w:hint="eastAsia"/>
          <w:color w:val="3B3B3B"/>
          <w:kern w:val="0"/>
          <w:sz w:val="23"/>
          <w:szCs w:val="23"/>
        </w:rPr>
        <w:t>代理使用语言模型来决定要采取的操作，通常</w:t>
      </w:r>
      <w:proofErr w:type="gramStart"/>
      <w:r w:rsidRPr="00AD1E0A">
        <w:rPr>
          <w:rFonts w:ascii="Source Code Pro" w:eastAsia="宋体" w:hAnsi="Source Code Pro" w:cs="宋体" w:hint="eastAsia"/>
          <w:color w:val="3B3B3B"/>
          <w:kern w:val="0"/>
          <w:sz w:val="23"/>
          <w:szCs w:val="23"/>
        </w:rPr>
        <w:t>由工具</w:t>
      </w:r>
      <w:proofErr w:type="gramEnd"/>
      <w:r w:rsidRPr="00AD1E0A">
        <w:rPr>
          <w:rFonts w:ascii="Source Code Pro" w:eastAsia="宋体" w:hAnsi="Source Code Pro" w:cs="宋体" w:hint="eastAsia"/>
          <w:color w:val="3B3B3B"/>
          <w:kern w:val="0"/>
          <w:sz w:val="23"/>
          <w:szCs w:val="23"/>
        </w:rPr>
        <w:t>定义。</w:t>
      </w:r>
      <w:r w:rsidRPr="00AD1E0A">
        <w:rPr>
          <w:rFonts w:ascii="Source Code Pro" w:eastAsia="宋体" w:hAnsi="Source Code Pro" w:cs="宋体"/>
          <w:color w:val="3B3B3B"/>
          <w:kern w:val="0"/>
          <w:sz w:val="23"/>
          <w:szCs w:val="23"/>
        </w:rPr>
        <w:t xml:space="preserve"> </w:t>
      </w:r>
      <w:r w:rsidRPr="00AD1E0A">
        <w:rPr>
          <w:rFonts w:ascii="Source Code Pro" w:eastAsia="宋体" w:hAnsi="Source Code Pro" w:cs="宋体"/>
          <w:color w:val="3B3B3B"/>
          <w:kern w:val="0"/>
          <w:sz w:val="23"/>
          <w:szCs w:val="23"/>
        </w:rPr>
        <w:t>它们需要一个执行器，即代理的运行时。</w:t>
      </w:r>
      <w:r w:rsidRPr="00AD1E0A">
        <w:rPr>
          <w:rFonts w:ascii="Source Code Pro" w:eastAsia="宋体" w:hAnsi="Source Code Pro" w:cs="宋体"/>
          <w:color w:val="3B3B3B"/>
          <w:kern w:val="0"/>
          <w:sz w:val="23"/>
          <w:szCs w:val="23"/>
        </w:rPr>
        <w:t xml:space="preserve"> </w:t>
      </w:r>
      <w:r w:rsidRPr="00AD1E0A">
        <w:rPr>
          <w:rFonts w:ascii="Source Code Pro" w:eastAsia="宋体" w:hAnsi="Source Code Pro" w:cs="宋体"/>
          <w:color w:val="3B3B3B"/>
          <w:kern w:val="0"/>
          <w:sz w:val="23"/>
          <w:szCs w:val="23"/>
        </w:rPr>
        <w:t>执行器实际上调用代理，执行它选择的工具，将操作输出传递回代理，然后重复。</w:t>
      </w:r>
      <w:r w:rsidRPr="00AD1E0A">
        <w:rPr>
          <w:rFonts w:ascii="Source Code Pro" w:eastAsia="宋体" w:hAnsi="Source Code Pro" w:cs="宋体"/>
          <w:color w:val="3B3B3B"/>
          <w:kern w:val="0"/>
          <w:sz w:val="23"/>
          <w:szCs w:val="23"/>
        </w:rPr>
        <w:t xml:space="preserve"> </w:t>
      </w:r>
      <w:r w:rsidRPr="00AD1E0A">
        <w:rPr>
          <w:rFonts w:ascii="Source Code Pro" w:eastAsia="宋体" w:hAnsi="Source Code Pro" w:cs="宋体"/>
          <w:color w:val="3B3B3B"/>
          <w:kern w:val="0"/>
          <w:sz w:val="23"/>
          <w:szCs w:val="23"/>
        </w:rPr>
        <w:t>代理负责解析先前结果的输出并选择下一步。</w:t>
      </w:r>
    </w:p>
    <w:p w14:paraId="2428EC31"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p>
    <w:p w14:paraId="50F9D151" w14:textId="77777777" w:rsidR="00AD1E0A" w:rsidRPr="00AD1E0A" w:rsidRDefault="00AD1E0A" w:rsidP="00AD1E0A">
      <w:pPr>
        <w:widowControl/>
        <w:shd w:val="clear" w:color="auto" w:fill="FFFFFF"/>
        <w:spacing w:line="300" w:lineRule="atLeast"/>
        <w:jc w:val="left"/>
        <w:rPr>
          <w:rFonts w:ascii="Source Code Pro" w:eastAsia="宋体" w:hAnsi="Source Code Pro" w:cs="宋体"/>
          <w:color w:val="3B3B3B"/>
          <w:kern w:val="0"/>
          <w:sz w:val="23"/>
          <w:szCs w:val="23"/>
        </w:rPr>
      </w:pPr>
      <w:r w:rsidRPr="00AD1E0A">
        <w:rPr>
          <w:rFonts w:ascii="Source Code Pro" w:eastAsia="宋体" w:hAnsi="Source Code Pro" w:cs="宋体" w:hint="eastAsia"/>
          <w:color w:val="3B3B3B"/>
          <w:kern w:val="0"/>
          <w:sz w:val="23"/>
          <w:szCs w:val="23"/>
        </w:rPr>
        <w:t>链条</w:t>
      </w:r>
    </w:p>
    <w:p w14:paraId="66AC97FB" w14:textId="1ADFEF23" w:rsidR="007639ED" w:rsidRPr="00CB360A" w:rsidRDefault="00AD1E0A" w:rsidP="00AD1E0A">
      <w:pPr>
        <w:widowControl/>
        <w:shd w:val="clear" w:color="auto" w:fill="FFFFFF"/>
        <w:spacing w:line="300" w:lineRule="atLeast"/>
        <w:jc w:val="left"/>
        <w:rPr>
          <w:rFonts w:ascii="Source Code Pro" w:eastAsia="宋体" w:hAnsi="Source Code Pro" w:cs="宋体" w:hint="eastAsia"/>
          <w:color w:val="3B3B3B"/>
          <w:kern w:val="0"/>
          <w:sz w:val="23"/>
          <w:szCs w:val="23"/>
        </w:rPr>
      </w:pPr>
      <w:r w:rsidRPr="00AD1E0A">
        <w:rPr>
          <w:rFonts w:ascii="Source Code Pro" w:eastAsia="宋体" w:hAnsi="Source Code Pro" w:cs="宋体" w:hint="eastAsia"/>
          <w:color w:val="3B3B3B"/>
          <w:kern w:val="0"/>
          <w:sz w:val="23"/>
          <w:szCs w:val="23"/>
        </w:rPr>
        <w:t>其他基元和组件的构建块式组合。</w:t>
      </w:r>
    </w:p>
    <w:p w14:paraId="231A3D34" w14:textId="77777777" w:rsidR="00CB360A" w:rsidRPr="00CB360A" w:rsidRDefault="00CB360A" w:rsidP="00CB360A">
      <w:pPr>
        <w:pStyle w:val="5"/>
        <w:rPr>
          <w:color w:val="3B3B3B"/>
        </w:rPr>
      </w:pPr>
      <w:r w:rsidRPr="00CB360A">
        <w:t xml:space="preserve">##### </w:t>
      </w:r>
      <w:r w:rsidRPr="00CB360A">
        <w:t>工具</w:t>
      </w:r>
    </w:p>
    <w:p w14:paraId="45909977" w14:textId="77777777" w:rsidR="006D721C" w:rsidRDefault="006D721C" w:rsidP="006D721C">
      <w:r w:rsidRPr="006D721C">
        <w:rPr>
          <w:rFonts w:hint="eastAsia"/>
        </w:rPr>
        <w:t>具是代理、链或</w:t>
      </w:r>
      <w:r w:rsidRPr="006D721C">
        <w:t xml:space="preserve"> LLM 可以用来与世界交互的接口。 </w:t>
      </w:r>
    </w:p>
    <w:p w14:paraId="07FD0B9D" w14:textId="77777777" w:rsidR="006D721C" w:rsidRDefault="006D721C" w:rsidP="006D721C"/>
    <w:p w14:paraId="106C089E" w14:textId="11B33D69" w:rsidR="006D721C" w:rsidRPr="006D721C" w:rsidRDefault="006D721C" w:rsidP="006D721C">
      <w:pPr>
        <w:rPr>
          <w:rFonts w:hint="eastAsia"/>
        </w:rPr>
      </w:pPr>
      <w:r w:rsidRPr="006D721C">
        <w:t>它们结合了一些东西：</w:t>
      </w:r>
    </w:p>
    <w:p w14:paraId="1B93467B" w14:textId="77777777" w:rsidR="006D721C" w:rsidRPr="006D721C" w:rsidRDefault="006D721C" w:rsidP="006D721C">
      <w:r w:rsidRPr="006D721C">
        <w:rPr>
          <w:rFonts w:hint="eastAsia"/>
        </w:rPr>
        <w:t>工具名称</w:t>
      </w:r>
    </w:p>
    <w:p w14:paraId="7C038F2F" w14:textId="77777777" w:rsidR="006D721C" w:rsidRPr="006D721C" w:rsidRDefault="006D721C" w:rsidP="006D721C">
      <w:r w:rsidRPr="006D721C">
        <w:rPr>
          <w:rFonts w:hint="eastAsia"/>
        </w:rPr>
        <w:t>该工具是什么的描述</w:t>
      </w:r>
    </w:p>
    <w:p w14:paraId="2F98E840" w14:textId="77777777" w:rsidR="006D721C" w:rsidRPr="006D721C" w:rsidRDefault="006D721C" w:rsidP="006D721C">
      <w:r w:rsidRPr="006D721C">
        <w:rPr>
          <w:rFonts w:hint="eastAsia"/>
        </w:rPr>
        <w:t>工具输入内容的</w:t>
      </w:r>
      <w:r w:rsidRPr="006D721C">
        <w:t xml:space="preserve"> JSON 架构</w:t>
      </w:r>
    </w:p>
    <w:p w14:paraId="1812A190" w14:textId="77777777" w:rsidR="006D721C" w:rsidRPr="006D721C" w:rsidRDefault="006D721C" w:rsidP="006D721C">
      <w:r w:rsidRPr="006D721C">
        <w:rPr>
          <w:rFonts w:hint="eastAsia"/>
        </w:rPr>
        <w:t>要调用的函数</w:t>
      </w:r>
    </w:p>
    <w:p w14:paraId="1DCCE1A3" w14:textId="77777777" w:rsidR="006D721C" w:rsidRPr="006D721C" w:rsidRDefault="006D721C" w:rsidP="006D721C">
      <w:r w:rsidRPr="006D721C">
        <w:rPr>
          <w:rFonts w:hint="eastAsia"/>
        </w:rPr>
        <w:t>工具的结果是否应直接返回给用户</w:t>
      </w:r>
    </w:p>
    <w:p w14:paraId="57F8F943" w14:textId="77777777" w:rsidR="006D721C" w:rsidRPr="006D721C" w:rsidRDefault="006D721C" w:rsidP="006D721C">
      <w:r w:rsidRPr="006D721C">
        <w:rPr>
          <w:rFonts w:hint="eastAsia"/>
        </w:rPr>
        <w:t>拥有所有这些信息非常有用，因为这些信息可用于构建采取行动的系统！</w:t>
      </w:r>
      <w:r w:rsidRPr="006D721C">
        <w:t xml:space="preserve"> 名称、描述和 JSON 模式可用于提示 LLM，以便它知道如何指定要执行的操作，然后调用的函数相当于执行该操作。</w:t>
      </w:r>
    </w:p>
    <w:p w14:paraId="057F7162" w14:textId="77777777" w:rsidR="006D721C" w:rsidRPr="006D721C" w:rsidRDefault="006D721C" w:rsidP="006D721C"/>
    <w:p w14:paraId="052D819D" w14:textId="77777777" w:rsidR="006D721C" w:rsidRPr="006D721C" w:rsidRDefault="006D721C" w:rsidP="006D721C">
      <w:r w:rsidRPr="006D721C">
        <w:rPr>
          <w:rFonts w:hint="eastAsia"/>
        </w:rPr>
        <w:t>工具的输入越简单，法学硕士就越容易使用它。</w:t>
      </w:r>
      <w:r w:rsidRPr="006D721C">
        <w:t xml:space="preserve"> 许多代理只能使用具有单个字符串输入的工具。 有关代理类型列表以及哪些代理类型可处理更复杂的输入，请参阅此文档</w:t>
      </w:r>
    </w:p>
    <w:p w14:paraId="3DD222AD" w14:textId="77777777" w:rsidR="006D721C" w:rsidRPr="006D721C" w:rsidRDefault="006D721C" w:rsidP="006D721C"/>
    <w:p w14:paraId="40AAB800" w14:textId="41891AFE" w:rsidR="00CB360A" w:rsidRPr="00CB360A" w:rsidRDefault="006D721C" w:rsidP="006D721C">
      <w:r w:rsidRPr="006D721C">
        <w:rPr>
          <w:rFonts w:hint="eastAsia"/>
        </w:rPr>
        <w:t>重要的是，名称、描述和</w:t>
      </w:r>
      <w:r w:rsidRPr="006D721C">
        <w:t xml:space="preserve"> JSON 模式（如果使用）都在提示中使用。 因此，清晰并准确地描述如何使用该工具非常重要。 如果 LLM 不了解如何使用该工具，您可能需要更改默认名称、描述或 JSON 架构。</w:t>
      </w:r>
    </w:p>
    <w:p w14:paraId="7061B61B" w14:textId="5F31B78E" w:rsidR="00CB360A" w:rsidRPr="00CB360A" w:rsidRDefault="00CB360A" w:rsidP="00CB360A">
      <w:pPr>
        <w:pStyle w:val="5"/>
        <w:rPr>
          <w:rFonts w:hint="eastAsia"/>
          <w:color w:val="3B3B3B"/>
        </w:rPr>
      </w:pPr>
      <w:r w:rsidRPr="00CB360A">
        <w:t xml:space="preserve">##### </w:t>
      </w:r>
      <w:r w:rsidR="006D721C">
        <w:rPr>
          <w:rFonts w:hint="eastAsia"/>
        </w:rPr>
        <w:t>agents</w:t>
      </w:r>
    </w:p>
    <w:p w14:paraId="6F942F67" w14:textId="4255B6D6" w:rsidR="00CB360A" w:rsidRPr="00CB360A" w:rsidRDefault="006D721C" w:rsidP="00CB360A">
      <w:pPr>
        <w:widowControl/>
        <w:shd w:val="clear" w:color="auto" w:fill="FFFFFF"/>
        <w:spacing w:after="240"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代理的核心思想是使用语言模型来选择要采取的一系列操作。</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在链中，一系列操作被硬编码（在代码中）。</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在代理中，语言模型被用作推理引擎来确定要采取哪些操作以及按什么顺序。</w:t>
      </w:r>
    </w:p>
    <w:p w14:paraId="22EB7D87" w14:textId="77777777" w:rsidR="00CB360A" w:rsidRPr="00CB360A" w:rsidRDefault="00CB360A" w:rsidP="00CB360A">
      <w:pPr>
        <w:pStyle w:val="5"/>
        <w:rPr>
          <w:color w:val="3B3B3B"/>
        </w:rPr>
      </w:pPr>
      <w:r w:rsidRPr="00CB360A">
        <w:t xml:space="preserve">##### </w:t>
      </w:r>
      <w:r w:rsidRPr="00CB360A">
        <w:t>链</w:t>
      </w:r>
    </w:p>
    <w:p w14:paraId="5DC74273"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链是指调用序列——无论是法学硕士、工具还是数据预处理步骤。</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主要支持的方法是使用</w:t>
      </w:r>
      <w:r w:rsidRPr="006D721C">
        <w:rPr>
          <w:rFonts w:ascii="Source Code Pro" w:eastAsia="宋体" w:hAnsi="Source Code Pro" w:cs="宋体"/>
          <w:color w:val="3B3B3B"/>
          <w:kern w:val="0"/>
          <w:sz w:val="23"/>
          <w:szCs w:val="23"/>
        </w:rPr>
        <w:t xml:space="preserve"> LCEL</w:t>
      </w:r>
      <w:r w:rsidRPr="006D721C">
        <w:rPr>
          <w:rFonts w:ascii="Source Code Pro" w:eastAsia="宋体" w:hAnsi="Source Code Pro" w:cs="宋体"/>
          <w:color w:val="3B3B3B"/>
          <w:kern w:val="0"/>
          <w:sz w:val="23"/>
          <w:szCs w:val="23"/>
        </w:rPr>
        <w:t>。</w:t>
      </w:r>
    </w:p>
    <w:p w14:paraId="404D1550"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p>
    <w:p w14:paraId="6837683D"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color w:val="3B3B3B"/>
          <w:kern w:val="0"/>
          <w:sz w:val="23"/>
          <w:szCs w:val="23"/>
        </w:rPr>
        <w:t xml:space="preserve">LCEL </w:t>
      </w:r>
      <w:r w:rsidRPr="006D721C">
        <w:rPr>
          <w:rFonts w:ascii="Source Code Pro" w:eastAsia="宋体" w:hAnsi="Source Code Pro" w:cs="宋体"/>
          <w:color w:val="3B3B3B"/>
          <w:kern w:val="0"/>
          <w:sz w:val="23"/>
          <w:szCs w:val="23"/>
        </w:rPr>
        <w:t>非常适合构建链条，但使用现成的链条也很好。</w:t>
      </w:r>
      <w:r w:rsidRPr="006D721C">
        <w:rPr>
          <w:rFonts w:ascii="Source Code Pro" w:eastAsia="宋体" w:hAnsi="Source Code Pro" w:cs="宋体"/>
          <w:color w:val="3B3B3B"/>
          <w:kern w:val="0"/>
          <w:sz w:val="23"/>
          <w:szCs w:val="23"/>
        </w:rPr>
        <w:t xml:space="preserve"> </w:t>
      </w:r>
      <w:proofErr w:type="spellStart"/>
      <w:r w:rsidRPr="006D721C">
        <w:rPr>
          <w:rFonts w:ascii="Source Code Pro" w:eastAsia="宋体" w:hAnsi="Source Code Pro" w:cs="宋体"/>
          <w:color w:val="3B3B3B"/>
          <w:kern w:val="0"/>
          <w:sz w:val="23"/>
          <w:szCs w:val="23"/>
        </w:rPr>
        <w:t>LangChain</w:t>
      </w:r>
      <w:proofErr w:type="spellEnd"/>
      <w:r w:rsidRPr="006D721C">
        <w:rPr>
          <w:rFonts w:ascii="Source Code Pro" w:eastAsia="宋体" w:hAnsi="Source Code Pro" w:cs="宋体"/>
          <w:color w:val="3B3B3B"/>
          <w:kern w:val="0"/>
          <w:sz w:val="23"/>
          <w:szCs w:val="23"/>
        </w:rPr>
        <w:t>支持的现成链有两种：</w:t>
      </w:r>
    </w:p>
    <w:p w14:paraId="30A6E59F"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p>
    <w:p w14:paraId="0DC3C91A"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使用</w:t>
      </w:r>
      <w:r w:rsidRPr="006D721C">
        <w:rPr>
          <w:rFonts w:ascii="Source Code Pro" w:eastAsia="宋体" w:hAnsi="Source Code Pro" w:cs="宋体"/>
          <w:color w:val="3B3B3B"/>
          <w:kern w:val="0"/>
          <w:sz w:val="23"/>
          <w:szCs w:val="23"/>
        </w:rPr>
        <w:t xml:space="preserve"> LCEL </w:t>
      </w:r>
      <w:r w:rsidRPr="006D721C">
        <w:rPr>
          <w:rFonts w:ascii="Source Code Pro" w:eastAsia="宋体" w:hAnsi="Source Code Pro" w:cs="宋体"/>
          <w:color w:val="3B3B3B"/>
          <w:kern w:val="0"/>
          <w:sz w:val="23"/>
          <w:szCs w:val="23"/>
        </w:rPr>
        <w:t>构建的链条。</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在这种情况下，</w:t>
      </w:r>
      <w:proofErr w:type="spellStart"/>
      <w:r w:rsidRPr="006D721C">
        <w:rPr>
          <w:rFonts w:ascii="Source Code Pro" w:eastAsia="宋体" w:hAnsi="Source Code Pro" w:cs="宋体"/>
          <w:color w:val="3B3B3B"/>
          <w:kern w:val="0"/>
          <w:sz w:val="23"/>
          <w:szCs w:val="23"/>
        </w:rPr>
        <w:t>LangChain</w:t>
      </w:r>
      <w:proofErr w:type="spellEnd"/>
      <w:r w:rsidRPr="006D721C">
        <w:rPr>
          <w:rFonts w:ascii="Source Code Pro" w:eastAsia="宋体" w:hAnsi="Source Code Pro" w:cs="宋体"/>
          <w:color w:val="3B3B3B"/>
          <w:kern w:val="0"/>
          <w:sz w:val="23"/>
          <w:szCs w:val="23"/>
        </w:rPr>
        <w:t>提供了更高级的构造方法。</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然而，幕后所做的一切都是用</w:t>
      </w:r>
      <w:r w:rsidRPr="006D721C">
        <w:rPr>
          <w:rFonts w:ascii="Source Code Pro" w:eastAsia="宋体" w:hAnsi="Source Code Pro" w:cs="宋体"/>
          <w:color w:val="3B3B3B"/>
          <w:kern w:val="0"/>
          <w:sz w:val="23"/>
          <w:szCs w:val="23"/>
        </w:rPr>
        <w:t xml:space="preserve"> LCEL </w:t>
      </w:r>
      <w:r w:rsidRPr="006D721C">
        <w:rPr>
          <w:rFonts w:ascii="Source Code Pro" w:eastAsia="宋体" w:hAnsi="Source Code Pro" w:cs="宋体"/>
          <w:color w:val="3B3B3B"/>
          <w:kern w:val="0"/>
          <w:sz w:val="23"/>
          <w:szCs w:val="23"/>
        </w:rPr>
        <w:t>构建一条链。</w:t>
      </w:r>
    </w:p>
    <w:p w14:paraId="2B0690BC"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color w:val="3B3B3B"/>
          <w:kern w:val="0"/>
          <w:sz w:val="23"/>
          <w:szCs w:val="23"/>
        </w:rPr>
        <w:t>[</w:t>
      </w:r>
      <w:r w:rsidRPr="006D721C">
        <w:rPr>
          <w:rFonts w:ascii="Source Code Pro" w:eastAsia="宋体" w:hAnsi="Source Code Pro" w:cs="宋体"/>
          <w:color w:val="3B3B3B"/>
          <w:kern w:val="0"/>
          <w:sz w:val="23"/>
          <w:szCs w:val="23"/>
        </w:rPr>
        <w:t>旧版</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通过继承旧版</w:t>
      </w:r>
      <w:r w:rsidRPr="006D721C">
        <w:rPr>
          <w:rFonts w:ascii="Source Code Pro" w:eastAsia="宋体" w:hAnsi="Source Code Pro" w:cs="宋体"/>
          <w:color w:val="3B3B3B"/>
          <w:kern w:val="0"/>
          <w:sz w:val="23"/>
          <w:szCs w:val="23"/>
        </w:rPr>
        <w:t xml:space="preserve"> Chain </w:t>
      </w:r>
      <w:r w:rsidRPr="006D721C">
        <w:rPr>
          <w:rFonts w:ascii="Source Code Pro" w:eastAsia="宋体" w:hAnsi="Source Code Pro" w:cs="宋体"/>
          <w:color w:val="3B3B3B"/>
          <w:kern w:val="0"/>
          <w:sz w:val="23"/>
          <w:szCs w:val="23"/>
        </w:rPr>
        <w:t>类的子类而构造的链。</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这些链在底层不使用</w:t>
      </w:r>
      <w:r w:rsidRPr="006D721C">
        <w:rPr>
          <w:rFonts w:ascii="Source Code Pro" w:eastAsia="宋体" w:hAnsi="Source Code Pro" w:cs="宋体"/>
          <w:color w:val="3B3B3B"/>
          <w:kern w:val="0"/>
          <w:sz w:val="23"/>
          <w:szCs w:val="23"/>
        </w:rPr>
        <w:t xml:space="preserve"> LCEL</w:t>
      </w:r>
      <w:r w:rsidRPr="006D721C">
        <w:rPr>
          <w:rFonts w:ascii="Source Code Pro" w:eastAsia="宋体" w:hAnsi="Source Code Pro" w:cs="宋体"/>
          <w:color w:val="3B3B3B"/>
          <w:kern w:val="0"/>
          <w:sz w:val="23"/>
          <w:szCs w:val="23"/>
        </w:rPr>
        <w:t>，而是独立的类。</w:t>
      </w:r>
    </w:p>
    <w:p w14:paraId="35EB4F2B"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我们正在致力于</w:t>
      </w:r>
      <w:proofErr w:type="gramStart"/>
      <w:r w:rsidRPr="006D721C">
        <w:rPr>
          <w:rFonts w:ascii="Source Code Pro" w:eastAsia="宋体" w:hAnsi="Source Code Pro" w:cs="宋体" w:hint="eastAsia"/>
          <w:color w:val="3B3B3B"/>
          <w:kern w:val="0"/>
          <w:sz w:val="23"/>
          <w:szCs w:val="23"/>
        </w:rPr>
        <w:t>创建创建</w:t>
      </w:r>
      <w:proofErr w:type="gramEnd"/>
      <w:r w:rsidRPr="006D721C">
        <w:rPr>
          <w:rFonts w:ascii="Source Code Pro" w:eastAsia="宋体" w:hAnsi="Source Code Pro" w:cs="宋体" w:hint="eastAsia"/>
          <w:color w:val="3B3B3B"/>
          <w:kern w:val="0"/>
          <w:sz w:val="23"/>
          <w:szCs w:val="23"/>
        </w:rPr>
        <w:t>所有链的</w:t>
      </w:r>
      <w:r w:rsidRPr="006D721C">
        <w:rPr>
          <w:rFonts w:ascii="Source Code Pro" w:eastAsia="宋体" w:hAnsi="Source Code Pro" w:cs="宋体"/>
          <w:color w:val="3B3B3B"/>
          <w:kern w:val="0"/>
          <w:sz w:val="23"/>
          <w:szCs w:val="23"/>
        </w:rPr>
        <w:t xml:space="preserve"> LCEL </w:t>
      </w:r>
      <w:r w:rsidRPr="006D721C">
        <w:rPr>
          <w:rFonts w:ascii="Source Code Pro" w:eastAsia="宋体" w:hAnsi="Source Code Pro" w:cs="宋体"/>
          <w:color w:val="3B3B3B"/>
          <w:kern w:val="0"/>
          <w:sz w:val="23"/>
          <w:szCs w:val="23"/>
        </w:rPr>
        <w:t>版本的方法。</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我们这样做有几个原因。</w:t>
      </w:r>
    </w:p>
    <w:p w14:paraId="1F48FA6B"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p>
    <w:p w14:paraId="4DBB8D86"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以这种方式构造的链很好，因为如果你想修改链的内部结构，你可以简单地修改</w:t>
      </w:r>
      <w:r w:rsidRPr="006D721C">
        <w:rPr>
          <w:rFonts w:ascii="Source Code Pro" w:eastAsia="宋体" w:hAnsi="Source Code Pro" w:cs="宋体"/>
          <w:color w:val="3B3B3B"/>
          <w:kern w:val="0"/>
          <w:sz w:val="23"/>
          <w:szCs w:val="23"/>
        </w:rPr>
        <w:t xml:space="preserve"> LCEL</w:t>
      </w:r>
      <w:r w:rsidRPr="006D721C">
        <w:rPr>
          <w:rFonts w:ascii="Source Code Pro" w:eastAsia="宋体" w:hAnsi="Source Code Pro" w:cs="宋体"/>
          <w:color w:val="3B3B3B"/>
          <w:kern w:val="0"/>
          <w:sz w:val="23"/>
          <w:szCs w:val="23"/>
        </w:rPr>
        <w:t>。</w:t>
      </w:r>
    </w:p>
    <w:p w14:paraId="2F311F6E"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这些链本身支持开箱即用的流式传输、</w:t>
      </w:r>
      <w:proofErr w:type="gramStart"/>
      <w:r w:rsidRPr="006D721C">
        <w:rPr>
          <w:rFonts w:ascii="Source Code Pro" w:eastAsia="宋体" w:hAnsi="Source Code Pro" w:cs="宋体" w:hint="eastAsia"/>
          <w:color w:val="3B3B3B"/>
          <w:kern w:val="0"/>
          <w:sz w:val="23"/>
          <w:szCs w:val="23"/>
        </w:rPr>
        <w:t>异步和</w:t>
      </w:r>
      <w:proofErr w:type="gramEnd"/>
      <w:r w:rsidRPr="006D721C">
        <w:rPr>
          <w:rFonts w:ascii="Source Code Pro" w:eastAsia="宋体" w:hAnsi="Source Code Pro" w:cs="宋体" w:hint="eastAsia"/>
          <w:color w:val="3B3B3B"/>
          <w:kern w:val="0"/>
          <w:sz w:val="23"/>
          <w:szCs w:val="23"/>
        </w:rPr>
        <w:t>批处理。</w:t>
      </w:r>
    </w:p>
    <w:p w14:paraId="0A8F78F6" w14:textId="77777777" w:rsidR="006D721C" w:rsidRPr="006D721C"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这些链在每一步都会自动获得可观察性。</w:t>
      </w:r>
    </w:p>
    <w:p w14:paraId="3F3B684E" w14:textId="3D20191C" w:rsidR="00CB360A" w:rsidRPr="00CB360A" w:rsidRDefault="006D721C" w:rsidP="006D721C">
      <w:pPr>
        <w:widowControl/>
        <w:shd w:val="clear" w:color="auto" w:fill="FFFFFF"/>
        <w:spacing w:line="300" w:lineRule="atLeast"/>
        <w:jc w:val="left"/>
        <w:rPr>
          <w:rFonts w:ascii="Source Code Pro" w:eastAsia="宋体" w:hAnsi="Source Code Pro" w:cs="宋体"/>
          <w:color w:val="3B3B3B"/>
          <w:kern w:val="0"/>
          <w:sz w:val="23"/>
          <w:szCs w:val="23"/>
        </w:rPr>
      </w:pPr>
      <w:r w:rsidRPr="006D721C">
        <w:rPr>
          <w:rFonts w:ascii="Source Code Pro" w:eastAsia="宋体" w:hAnsi="Source Code Pro" w:cs="宋体" w:hint="eastAsia"/>
          <w:color w:val="3B3B3B"/>
          <w:kern w:val="0"/>
          <w:sz w:val="23"/>
          <w:szCs w:val="23"/>
        </w:rPr>
        <w:t>此页面包含两个列表。</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首先是所有</w:t>
      </w:r>
      <w:r w:rsidRPr="006D721C">
        <w:rPr>
          <w:rFonts w:ascii="Source Code Pro" w:eastAsia="宋体" w:hAnsi="Source Code Pro" w:cs="宋体"/>
          <w:color w:val="3B3B3B"/>
          <w:kern w:val="0"/>
          <w:sz w:val="23"/>
          <w:szCs w:val="23"/>
        </w:rPr>
        <w:t xml:space="preserve"> LCEL </w:t>
      </w:r>
      <w:r w:rsidRPr="006D721C">
        <w:rPr>
          <w:rFonts w:ascii="Source Code Pro" w:eastAsia="宋体" w:hAnsi="Source Code Pro" w:cs="宋体"/>
          <w:color w:val="3B3B3B"/>
          <w:kern w:val="0"/>
          <w:sz w:val="23"/>
          <w:szCs w:val="23"/>
        </w:rPr>
        <w:t>链构造函数的列表。</w:t>
      </w:r>
      <w:r w:rsidRPr="006D721C">
        <w:rPr>
          <w:rFonts w:ascii="Source Code Pro" w:eastAsia="宋体" w:hAnsi="Source Code Pro" w:cs="宋体"/>
          <w:color w:val="3B3B3B"/>
          <w:kern w:val="0"/>
          <w:sz w:val="23"/>
          <w:szCs w:val="23"/>
        </w:rPr>
        <w:t xml:space="preserve"> </w:t>
      </w:r>
      <w:r w:rsidRPr="006D721C">
        <w:rPr>
          <w:rFonts w:ascii="Source Code Pro" w:eastAsia="宋体" w:hAnsi="Source Code Pro" w:cs="宋体"/>
          <w:color w:val="3B3B3B"/>
          <w:kern w:val="0"/>
          <w:sz w:val="23"/>
          <w:szCs w:val="23"/>
        </w:rPr>
        <w:t>其次，所有遗留链的列表。</w:t>
      </w:r>
    </w:p>
    <w:p w14:paraId="17D9B7F0" w14:textId="77777777" w:rsidR="00CB360A" w:rsidRPr="00CB360A" w:rsidRDefault="00CB360A" w:rsidP="00CB360A">
      <w:pPr>
        <w:widowControl/>
        <w:shd w:val="clear" w:color="auto" w:fill="FFFFFF"/>
        <w:spacing w:after="240" w:line="300" w:lineRule="atLeast"/>
        <w:jc w:val="left"/>
        <w:rPr>
          <w:rFonts w:ascii="Source Code Pro" w:eastAsia="宋体" w:hAnsi="Source Code Pro" w:cs="宋体"/>
          <w:color w:val="3B3B3B"/>
          <w:kern w:val="0"/>
          <w:sz w:val="23"/>
          <w:szCs w:val="23"/>
        </w:rPr>
      </w:pPr>
    </w:p>
    <w:p w14:paraId="35FBC6D5" w14:textId="09D55266" w:rsidR="00CB360A" w:rsidRPr="00CB360A" w:rsidRDefault="00CB360A" w:rsidP="00AD1E0A">
      <w:pPr>
        <w:pStyle w:val="3"/>
        <w:rPr>
          <w:rFonts w:hint="eastAsia"/>
          <w:color w:val="3B3B3B"/>
        </w:rPr>
      </w:pPr>
      <w:r w:rsidRPr="00CB360A">
        <w:t xml:space="preserve">### </w:t>
      </w:r>
      <w:proofErr w:type="spellStart"/>
      <w:r w:rsidRPr="00CB360A">
        <w:t>langchain</w:t>
      </w:r>
      <w:proofErr w:type="spellEnd"/>
      <w:r w:rsidRPr="00CB360A">
        <w:t>生态</w:t>
      </w:r>
    </w:p>
    <w:p w14:paraId="1707B518" w14:textId="77777777" w:rsidR="00CB360A" w:rsidRPr="00CB360A" w:rsidRDefault="00CB360A" w:rsidP="00CB360A">
      <w:pPr>
        <w:pStyle w:val="4"/>
        <w:rPr>
          <w:color w:val="3B3B3B"/>
        </w:rPr>
      </w:pPr>
      <w:r w:rsidRPr="00CB360A">
        <w:t xml:space="preserve">#### </w:t>
      </w:r>
      <w:proofErr w:type="spellStart"/>
      <w:r w:rsidRPr="00CB360A">
        <w:t>langsmith</w:t>
      </w:r>
      <w:proofErr w:type="spellEnd"/>
    </w:p>
    <w:p w14:paraId="1DBB19C9" w14:textId="642CA7AE" w:rsidR="00CB360A" w:rsidRPr="00CB360A" w:rsidRDefault="00AD1E0A" w:rsidP="00CB360A">
      <w:pPr>
        <w:widowControl/>
        <w:shd w:val="clear" w:color="auto" w:fill="FFFFFF"/>
        <w:spacing w:line="300" w:lineRule="atLeast"/>
        <w:jc w:val="left"/>
        <w:rPr>
          <w:rFonts w:ascii="Source Code Pro" w:eastAsia="宋体" w:hAnsi="Source Code Pro" w:cs="宋体"/>
          <w:color w:val="3B3B3B"/>
          <w:kern w:val="0"/>
          <w:sz w:val="23"/>
          <w:szCs w:val="23"/>
        </w:rPr>
      </w:pPr>
      <w:r>
        <w:t>一个聊天机器人的性能并非一成不变。随着数据量的增加和用户需求的变化，模型需要不断地进行训练和优化。这就是</w:t>
      </w:r>
      <w:proofErr w:type="spellStart"/>
      <w:r>
        <w:t>LangSmith</w:t>
      </w:r>
      <w:proofErr w:type="spellEnd"/>
      <w:r>
        <w:t>发挥作用的地方。作为框架的模型训练和优化工具，</w:t>
      </w:r>
      <w:proofErr w:type="spellStart"/>
      <w:r>
        <w:t>LangSmith</w:t>
      </w:r>
      <w:proofErr w:type="spellEnd"/>
      <w:r>
        <w:t>为开发者提供了丰富的算法和技巧。它支持多种模型训练方式，包括有监督学习、无监督学习等，以帮助开发者不断提升模型性能。这意味着开发者可以利用</w:t>
      </w:r>
      <w:proofErr w:type="spellStart"/>
      <w:r>
        <w:t>LangSmith</w:t>
      </w:r>
      <w:proofErr w:type="spellEnd"/>
      <w:r>
        <w:t>来优化他们的聊天机器人，使其更加准确、可靠，并更好地满足用户需求。</w:t>
      </w:r>
    </w:p>
    <w:p w14:paraId="2DD8F31C" w14:textId="77777777" w:rsidR="00CB360A" w:rsidRDefault="00CB360A" w:rsidP="00CB360A">
      <w:pPr>
        <w:pStyle w:val="4"/>
      </w:pPr>
      <w:r w:rsidRPr="00CB360A">
        <w:t xml:space="preserve">#### </w:t>
      </w:r>
      <w:proofErr w:type="spellStart"/>
      <w:r w:rsidRPr="00CB360A">
        <w:t>langserve</w:t>
      </w:r>
      <w:proofErr w:type="spellEnd"/>
    </w:p>
    <w:p w14:paraId="7E25D34F" w14:textId="59F4385A" w:rsidR="00AD1E0A" w:rsidRPr="00AD1E0A" w:rsidRDefault="00AD1E0A" w:rsidP="00AD1E0A">
      <w:pPr>
        <w:rPr>
          <w:rFonts w:hint="eastAsia"/>
        </w:rPr>
      </w:pPr>
      <w:r>
        <w:t>一个优秀的聊天机器人不仅需要强大的模型和高效的开发工具，还需要稳定、可靠的服务端支持。这就是</w:t>
      </w:r>
      <w:proofErr w:type="spellStart"/>
      <w:r>
        <w:t>LangServe</w:t>
      </w:r>
      <w:proofErr w:type="spellEnd"/>
      <w:r>
        <w:t>的作用所在。作为框架的服务端组件，</w:t>
      </w:r>
      <w:proofErr w:type="spellStart"/>
      <w:r>
        <w:t>LangServe</w:t>
      </w:r>
      <w:proofErr w:type="spellEnd"/>
      <w:r>
        <w:t>负责提供高效且稳定的在线服务。它支持多种部署方式，包括云服务器、容器</w:t>
      </w:r>
      <w:proofErr w:type="gramStart"/>
      <w:r>
        <w:t>化部署</w:t>
      </w:r>
      <w:proofErr w:type="gramEnd"/>
      <w:r>
        <w:t>等，以满足不同场景下的需求。通过</w:t>
      </w:r>
      <w:proofErr w:type="spellStart"/>
      <w:r>
        <w:t>LangServe</w:t>
      </w:r>
      <w:proofErr w:type="spellEnd"/>
      <w:r>
        <w:t>，开发者可以将聊天机器人快速部署到线上，为用户提供实时、准确的回答和交互。这不仅提高了用户体验，也增强了聊天机器人的可用性和可靠性。</w:t>
      </w:r>
    </w:p>
    <w:p w14:paraId="6F6E2FA4" w14:textId="624F00CC" w:rsidR="00CB360A" w:rsidRPr="00CB360A" w:rsidRDefault="00CB360A" w:rsidP="006D721C">
      <w:pPr>
        <w:rPr>
          <w:rFonts w:hint="eastAsia"/>
        </w:rPr>
      </w:pPr>
    </w:p>
    <w:p w14:paraId="2EED34BC" w14:textId="77777777" w:rsidR="00CB360A" w:rsidRDefault="00CB360A" w:rsidP="00CB360A"/>
    <w:p w14:paraId="2C008859" w14:textId="77777777" w:rsidR="00C45784" w:rsidRDefault="00C45784" w:rsidP="00C45784">
      <w:pPr>
        <w:pStyle w:val="2"/>
      </w:pPr>
      <w:r w:rsidRPr="00C45784">
        <w:t>聊天机器人程序设计</w:t>
      </w:r>
    </w:p>
    <w:p w14:paraId="770705FE" w14:textId="595B6606" w:rsidR="005B4471" w:rsidRDefault="005B4471" w:rsidP="005B4471">
      <w:pPr>
        <w:spacing w:line="360" w:lineRule="auto"/>
        <w:ind w:firstLineChars="200" w:firstLine="480"/>
        <w:rPr>
          <w:sz w:val="24"/>
        </w:rPr>
      </w:pPr>
      <w:r>
        <w:rPr>
          <w:rFonts w:hint="eastAsia"/>
          <w:sz w:val="24"/>
        </w:rPr>
        <w:t>在第二章介绍了</w:t>
      </w:r>
      <w:r>
        <w:rPr>
          <w:rFonts w:hint="eastAsia"/>
          <w:sz w:val="24"/>
        </w:rPr>
        <w:t>大模型和聊天机器人</w:t>
      </w:r>
      <w:r>
        <w:rPr>
          <w:rFonts w:hint="eastAsia"/>
          <w:sz w:val="24"/>
        </w:rPr>
        <w:t>的</w:t>
      </w:r>
      <w:r>
        <w:rPr>
          <w:rFonts w:hint="eastAsia"/>
          <w:sz w:val="24"/>
        </w:rPr>
        <w:t>相关知识</w:t>
      </w:r>
      <w:r>
        <w:rPr>
          <w:rFonts w:hint="eastAsia"/>
          <w:sz w:val="24"/>
        </w:rPr>
        <w:t>，第三章介绍了</w:t>
      </w:r>
      <w:proofErr w:type="spellStart"/>
      <w:r>
        <w:rPr>
          <w:rFonts w:hint="eastAsia"/>
          <w:sz w:val="24"/>
        </w:rPr>
        <w:t>LangChain</w:t>
      </w:r>
      <w:proofErr w:type="spellEnd"/>
      <w:r>
        <w:rPr>
          <w:rFonts w:hint="eastAsia"/>
          <w:sz w:val="24"/>
        </w:rPr>
        <w:lastRenderedPageBreak/>
        <w:t>框架</w:t>
      </w:r>
      <w:r>
        <w:rPr>
          <w:rFonts w:hint="eastAsia"/>
          <w:sz w:val="24"/>
        </w:rPr>
        <w:t>。这一章将上述知识结合起来，完成</w:t>
      </w:r>
      <w:r>
        <w:rPr>
          <w:rFonts w:hint="eastAsia"/>
          <w:sz w:val="24"/>
        </w:rPr>
        <w:t>构建聊天机器人的</w:t>
      </w:r>
      <w:r>
        <w:rPr>
          <w:rFonts w:hint="eastAsia"/>
          <w:sz w:val="24"/>
        </w:rPr>
        <w:t>任务。</w:t>
      </w:r>
    </w:p>
    <w:p w14:paraId="1087ECCF" w14:textId="5FC846EE" w:rsidR="00D51670" w:rsidRDefault="00D51670" w:rsidP="00D51670">
      <w:pPr>
        <w:pStyle w:val="3"/>
        <w:rPr>
          <w:rFonts w:hint="eastAsia"/>
        </w:rPr>
      </w:pPr>
      <w:r>
        <w:rPr>
          <w:rFonts w:hint="eastAsia"/>
        </w:rPr>
        <w:t>总体设计目标</w:t>
      </w:r>
    </w:p>
    <w:p w14:paraId="1B646F1A" w14:textId="119FEB8F" w:rsidR="005B4471" w:rsidRDefault="00D51670" w:rsidP="005B4471">
      <w:r>
        <w:rPr>
          <w:rFonts w:hint="eastAsia"/>
        </w:rPr>
        <w:t>本文将在实现基础的聊天机器人的功能上</w:t>
      </w:r>
      <w:r w:rsidR="00A665F6">
        <w:rPr>
          <w:rFonts w:hint="eastAsia"/>
        </w:rPr>
        <w:t>进一步实现PDF文档交互查询、微软Bing搜索、本地数据库查询交互</w:t>
      </w:r>
      <w:r>
        <w:rPr>
          <w:rFonts w:hint="eastAsia"/>
        </w:rPr>
        <w:t>的功能，帮助用户完成更多方便的工作</w:t>
      </w:r>
      <w:r w:rsidR="00A665F6">
        <w:rPr>
          <w:rFonts w:hint="eastAsia"/>
        </w:rPr>
        <w:t>。</w:t>
      </w:r>
    </w:p>
    <w:p w14:paraId="63A244AE" w14:textId="77777777" w:rsidR="00A665F6" w:rsidRDefault="00A665F6" w:rsidP="005B4471"/>
    <w:p w14:paraId="056BD9D3" w14:textId="5D3863A2" w:rsidR="00A665F6" w:rsidRPr="00A665F6" w:rsidRDefault="00A665F6" w:rsidP="005B4471">
      <w:pPr>
        <w:rPr>
          <w:rFonts w:hint="eastAsia"/>
          <w:color w:val="FF0000"/>
        </w:rPr>
      </w:pPr>
      <w:r w:rsidRPr="00A665F6">
        <w:rPr>
          <w:rFonts w:hint="eastAsia"/>
          <w:color w:val="FF0000"/>
        </w:rPr>
        <w:t>这里可以做一张图</w:t>
      </w:r>
    </w:p>
    <w:p w14:paraId="0535D9F8" w14:textId="77777777" w:rsidR="00E54A18" w:rsidRDefault="00E54A18" w:rsidP="00E54A18">
      <w:pPr>
        <w:pStyle w:val="3"/>
      </w:pPr>
      <w:r w:rsidRPr="00E54A18">
        <w:t>前端</w:t>
      </w:r>
      <w:proofErr w:type="spellStart"/>
      <w:r w:rsidRPr="00E54A18">
        <w:t>streamlit</w:t>
      </w:r>
      <w:proofErr w:type="spellEnd"/>
      <w:r w:rsidRPr="00E54A18">
        <w:t>交互界面程序设计</w:t>
      </w:r>
    </w:p>
    <w:p w14:paraId="30D017C4" w14:textId="3D2C6D76" w:rsidR="00D51670" w:rsidRPr="00D51670" w:rsidRDefault="00D51670" w:rsidP="00D51670">
      <w:pPr>
        <w:pStyle w:val="4"/>
        <w:rPr>
          <w:rFonts w:hint="eastAsia"/>
        </w:rPr>
      </w:pPr>
      <w:proofErr w:type="spellStart"/>
      <w:r>
        <w:t>S</w:t>
      </w:r>
      <w:r>
        <w:rPr>
          <w:rFonts w:hint="eastAsia"/>
        </w:rPr>
        <w:t>treamlit</w:t>
      </w:r>
      <w:proofErr w:type="spellEnd"/>
      <w:r>
        <w:rPr>
          <w:rFonts w:hint="eastAsia"/>
        </w:rPr>
        <w:t>框架简介</w:t>
      </w:r>
    </w:p>
    <w:p w14:paraId="7D3F106A" w14:textId="131DE368" w:rsidR="00E54A18" w:rsidRDefault="00D51670" w:rsidP="00D51670">
      <w:pPr>
        <w:rPr>
          <w:b/>
          <w:bCs/>
        </w:rPr>
      </w:pPr>
      <w:proofErr w:type="spellStart"/>
      <w:r>
        <w:rPr>
          <w:rFonts w:hint="eastAsia"/>
          <w:shd w:val="clear" w:color="auto" w:fill="FFFFFF"/>
        </w:rPr>
        <w:t>Streamlit</w:t>
      </w:r>
      <w:proofErr w:type="spellEnd"/>
      <w:r>
        <w:rPr>
          <w:rFonts w:hint="eastAsia"/>
          <w:shd w:val="clear" w:color="auto" w:fill="FFFFFF"/>
        </w:rPr>
        <w:t>是第一个专门针对机器学习和数据科学团队的应用开发框架，它是开发自定义机器学习工具的最快的方法，</w:t>
      </w:r>
      <w:r w:rsidR="00A665F6">
        <w:rPr>
          <w:rFonts w:hint="eastAsia"/>
          <w:shd w:val="clear" w:color="auto" w:fill="FFFFFF"/>
        </w:rPr>
        <w:t>目的</w:t>
      </w:r>
      <w:r>
        <w:rPr>
          <w:rFonts w:hint="eastAsia"/>
          <w:shd w:val="clear" w:color="auto" w:fill="FFFFFF"/>
        </w:rPr>
        <w:t>是取代Flask在机器学习项目中的地位，可以帮助机器学习工程师快速开发用户交互工具。</w:t>
      </w:r>
    </w:p>
    <w:p w14:paraId="16B1BC1E" w14:textId="77777777" w:rsidR="00A665F6" w:rsidRDefault="00A665F6" w:rsidP="00D51670">
      <w:pPr>
        <w:rPr>
          <w:b/>
          <w:bCs/>
        </w:rPr>
      </w:pPr>
    </w:p>
    <w:p w14:paraId="34D8E6F8" w14:textId="77777777" w:rsidR="00A665F6" w:rsidRDefault="00A665F6" w:rsidP="00D51670">
      <w:pPr>
        <w:rPr>
          <w:rFonts w:hint="eastAsia"/>
          <w:b/>
          <w:bCs/>
        </w:rPr>
      </w:pPr>
    </w:p>
    <w:p w14:paraId="24C14ED1" w14:textId="77777777" w:rsidR="00D51670" w:rsidRDefault="00D51670" w:rsidP="00D51670">
      <w:pPr>
        <w:rPr>
          <w:rFonts w:hint="eastAsia"/>
        </w:rPr>
      </w:pPr>
    </w:p>
    <w:p w14:paraId="38F06CB8" w14:textId="70396110" w:rsidR="005B4471" w:rsidRDefault="00D51670" w:rsidP="00D51670">
      <w:pPr>
        <w:pStyle w:val="4"/>
      </w:pPr>
      <w:r>
        <w:rPr>
          <w:rFonts w:hint="eastAsia"/>
        </w:rPr>
        <w:t>交互界面构建与预期效果</w:t>
      </w:r>
    </w:p>
    <w:p w14:paraId="1E45919A" w14:textId="7E2EEDE5" w:rsidR="00D51670" w:rsidRDefault="00A665F6" w:rsidP="00D51670">
      <w:r>
        <w:rPr>
          <w:noProof/>
        </w:rPr>
        <w:drawing>
          <wp:inline distT="0" distB="0" distL="0" distR="0" wp14:anchorId="69696D77" wp14:editId="108560DF">
            <wp:extent cx="5274310" cy="2585085"/>
            <wp:effectExtent l="0" t="0" r="2540" b="5715"/>
            <wp:docPr id="1336083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3333" name=""/>
                    <pic:cNvPicPr/>
                  </pic:nvPicPr>
                  <pic:blipFill>
                    <a:blip r:embed="rId11"/>
                    <a:stretch>
                      <a:fillRect/>
                    </a:stretch>
                  </pic:blipFill>
                  <pic:spPr>
                    <a:xfrm>
                      <a:off x="0" y="0"/>
                      <a:ext cx="5274310" cy="2585085"/>
                    </a:xfrm>
                    <a:prstGeom prst="rect">
                      <a:avLst/>
                    </a:prstGeom>
                  </pic:spPr>
                </pic:pic>
              </a:graphicData>
            </a:graphic>
          </wp:inline>
        </w:drawing>
      </w:r>
    </w:p>
    <w:p w14:paraId="0B210907" w14:textId="152DB48E" w:rsidR="00A665F6" w:rsidRDefault="00A665F6" w:rsidP="00D51670">
      <w:r>
        <w:rPr>
          <w:rFonts w:hint="eastAsia"/>
        </w:rPr>
        <w:t>一个聊天机器人一般只作一种用途使用，所以这里选择通过单项</w:t>
      </w:r>
      <w:proofErr w:type="gramStart"/>
      <w:r>
        <w:rPr>
          <w:rFonts w:hint="eastAsia"/>
        </w:rPr>
        <w:t>选择栏来切换</w:t>
      </w:r>
      <w:proofErr w:type="gramEnd"/>
      <w:r>
        <w:rPr>
          <w:rFonts w:hint="eastAsia"/>
        </w:rPr>
        <w:t>运行不同任务的聊天机器人，在侧边栏中提供了三种不同的功能，当选择</w:t>
      </w:r>
      <w:proofErr w:type="gramStart"/>
      <w:r>
        <w:rPr>
          <w:rFonts w:hint="eastAsia"/>
        </w:rPr>
        <w:t>栏选择</w:t>
      </w:r>
      <w:proofErr w:type="gramEnd"/>
      <w:r>
        <w:rPr>
          <w:rFonts w:hint="eastAsia"/>
        </w:rPr>
        <w:t>到“None”选项时候</w:t>
      </w:r>
      <w:r w:rsidR="00D57BD3">
        <w:rPr>
          <w:rFonts w:hint="eastAsia"/>
        </w:rPr>
        <w:t>为普通聊天机器人，但具有网络搜索功能。</w:t>
      </w:r>
    </w:p>
    <w:p w14:paraId="2B4D678C" w14:textId="4740AC8C" w:rsidR="00D57BD3" w:rsidRDefault="00D57BD3" w:rsidP="00D51670">
      <w:r>
        <w:rPr>
          <w:rFonts w:hint="eastAsia"/>
        </w:rPr>
        <w:t>当选择栏目选择“使用本地数据库”或“连接到数据库”选项时候为数据库交互聊天机器人，它</w:t>
      </w:r>
      <w:r>
        <w:rPr>
          <w:rFonts w:hint="eastAsia"/>
        </w:rPr>
        <w:lastRenderedPageBreak/>
        <w:t>可以根据你的指令完成数据库查询等功能。</w:t>
      </w:r>
    </w:p>
    <w:p w14:paraId="010E704E" w14:textId="5B6A924E" w:rsidR="00D57BD3" w:rsidRDefault="00D57BD3" w:rsidP="00D51670">
      <w:pPr>
        <w:rPr>
          <w:rFonts w:hint="eastAsia"/>
        </w:rPr>
      </w:pPr>
      <w:r>
        <w:rPr>
          <w:rFonts w:hint="eastAsia"/>
        </w:rPr>
        <w:t>当在选择栏目中上传一个PDF文件后，聊天机器人将转变为文档交互机器人，它可以根据你的指令对文档的内容进行查询。</w:t>
      </w:r>
    </w:p>
    <w:p w14:paraId="17A555A6" w14:textId="13E3E22E" w:rsidR="00D51670" w:rsidRDefault="00D51670" w:rsidP="00D51670">
      <w:pPr>
        <w:pStyle w:val="3"/>
        <w:rPr>
          <w:color w:val="3B3B3B"/>
        </w:rPr>
      </w:pPr>
      <w:r w:rsidRPr="00D51670">
        <w:t>后端</w:t>
      </w:r>
      <w:proofErr w:type="spellStart"/>
      <w:r w:rsidRPr="00D51670">
        <w:t>langchain</w:t>
      </w:r>
      <w:proofErr w:type="spellEnd"/>
      <w:r w:rsidRPr="00D51670">
        <w:t>服务程序设计</w:t>
      </w:r>
    </w:p>
    <w:p w14:paraId="01252652" w14:textId="77104FF8" w:rsidR="00D51670" w:rsidRDefault="00D57BD3" w:rsidP="00D51670">
      <w:r>
        <w:rPr>
          <w:rFonts w:hint="eastAsia"/>
        </w:rPr>
        <w:t>聊天机器人的核心业务逻辑将通过</w:t>
      </w:r>
      <w:proofErr w:type="spellStart"/>
      <w:r>
        <w:rPr>
          <w:rFonts w:hint="eastAsia"/>
        </w:rPr>
        <w:t>langchain</w:t>
      </w:r>
      <w:proofErr w:type="spellEnd"/>
      <w:r>
        <w:rPr>
          <w:rFonts w:hint="eastAsia"/>
        </w:rPr>
        <w:t>框架进行构建。</w:t>
      </w:r>
    </w:p>
    <w:p w14:paraId="02438B50" w14:textId="1A852242" w:rsidR="00970575" w:rsidRPr="00D51670" w:rsidRDefault="00970575" w:rsidP="00D51670">
      <w:pPr>
        <w:rPr>
          <w:rFonts w:hint="eastAsia"/>
        </w:rPr>
      </w:pPr>
      <w:r>
        <w:rPr>
          <w:rFonts w:hint="eastAsia"/>
        </w:rPr>
        <w:t>将通过</w:t>
      </w:r>
      <w:proofErr w:type="spellStart"/>
      <w:r>
        <w:rPr>
          <w:rFonts w:hint="eastAsia"/>
        </w:rPr>
        <w:t>langchain</w:t>
      </w:r>
      <w:proofErr w:type="spellEnd"/>
      <w:r>
        <w:rPr>
          <w:rFonts w:hint="eastAsia"/>
        </w:rPr>
        <w:t xml:space="preserve"> </w:t>
      </w:r>
      <w:proofErr w:type="spellStart"/>
      <w:r>
        <w:rPr>
          <w:rFonts w:hint="eastAsia"/>
        </w:rPr>
        <w:t>api</w:t>
      </w:r>
      <w:proofErr w:type="spellEnd"/>
      <w:r>
        <w:rPr>
          <w:rFonts w:hint="eastAsia"/>
        </w:rPr>
        <w:t>实现如下三种服务设计。</w:t>
      </w:r>
    </w:p>
    <w:p w14:paraId="276F158E" w14:textId="77777777" w:rsidR="00E54A18" w:rsidRDefault="00E54A18" w:rsidP="00E54A18">
      <w:pPr>
        <w:pStyle w:val="4"/>
      </w:pPr>
      <w:r w:rsidRPr="00E54A18">
        <w:t>agent工具服务</w:t>
      </w:r>
    </w:p>
    <w:p w14:paraId="3FF203AC" w14:textId="77777777" w:rsidR="005B4471" w:rsidRPr="005B4471" w:rsidRDefault="005B4471" w:rsidP="005B4471">
      <w:pPr>
        <w:rPr>
          <w:rFonts w:hint="eastAsia"/>
        </w:rPr>
      </w:pPr>
    </w:p>
    <w:p w14:paraId="613B2AEF" w14:textId="2BE6706E" w:rsidR="00E54A18" w:rsidRPr="00E54A18" w:rsidRDefault="00E54A18" w:rsidP="00E54A18">
      <w:pPr>
        <w:pStyle w:val="4"/>
        <w:rPr>
          <w:color w:val="3B3B3B"/>
        </w:rPr>
      </w:pPr>
      <w:r w:rsidRPr="00E54A18">
        <w:t>数据库工具服务</w:t>
      </w:r>
    </w:p>
    <w:p w14:paraId="35EAEC11" w14:textId="77777777" w:rsidR="00E54A18" w:rsidRDefault="00E54A18" w:rsidP="00E54A18">
      <w:pPr>
        <w:widowControl/>
        <w:shd w:val="clear" w:color="auto" w:fill="FFFFFF"/>
        <w:spacing w:line="300" w:lineRule="atLeast"/>
        <w:jc w:val="left"/>
        <w:rPr>
          <w:rFonts w:ascii="Source Code Pro" w:eastAsia="宋体" w:hAnsi="Source Code Pro" w:cs="宋体"/>
          <w:color w:val="3B3B3B"/>
          <w:kern w:val="0"/>
          <w:sz w:val="23"/>
          <w:szCs w:val="23"/>
        </w:rPr>
      </w:pPr>
    </w:p>
    <w:p w14:paraId="34CB1852" w14:textId="77777777" w:rsidR="00E54A18" w:rsidRDefault="00E54A18" w:rsidP="00E54A18">
      <w:pPr>
        <w:widowControl/>
        <w:shd w:val="clear" w:color="auto" w:fill="FFFFFF"/>
        <w:spacing w:line="300" w:lineRule="atLeast"/>
        <w:jc w:val="left"/>
        <w:rPr>
          <w:rFonts w:ascii="Source Code Pro" w:eastAsia="宋体" w:hAnsi="Source Code Pro" w:cs="宋体"/>
          <w:color w:val="3B3B3B"/>
          <w:kern w:val="0"/>
          <w:sz w:val="23"/>
          <w:szCs w:val="23"/>
        </w:rPr>
      </w:pPr>
    </w:p>
    <w:p w14:paraId="787E99FD" w14:textId="77777777" w:rsidR="00E54A18" w:rsidRPr="00E54A18" w:rsidRDefault="00E54A18" w:rsidP="00E54A18">
      <w:pPr>
        <w:widowControl/>
        <w:shd w:val="clear" w:color="auto" w:fill="FFFFFF"/>
        <w:spacing w:line="300" w:lineRule="atLeast"/>
        <w:jc w:val="left"/>
        <w:rPr>
          <w:rFonts w:ascii="Source Code Pro" w:eastAsia="宋体" w:hAnsi="Source Code Pro" w:cs="宋体" w:hint="eastAsia"/>
          <w:color w:val="3B3B3B"/>
          <w:kern w:val="0"/>
          <w:sz w:val="23"/>
          <w:szCs w:val="23"/>
        </w:rPr>
      </w:pPr>
    </w:p>
    <w:p w14:paraId="106F0878" w14:textId="21561512" w:rsidR="00E54A18" w:rsidRPr="00E54A18" w:rsidRDefault="00E54A18" w:rsidP="00E54A18">
      <w:pPr>
        <w:pStyle w:val="4"/>
        <w:rPr>
          <w:color w:val="3B3B3B"/>
        </w:rPr>
      </w:pPr>
      <w:r w:rsidRPr="00E54A18">
        <w:t>向量数据库文本分析服务</w:t>
      </w:r>
    </w:p>
    <w:p w14:paraId="0EA4913A" w14:textId="77777777" w:rsidR="00E54A18" w:rsidRDefault="00E54A18" w:rsidP="00E54A18">
      <w:pPr>
        <w:widowControl/>
        <w:shd w:val="clear" w:color="auto" w:fill="FFFFFF"/>
        <w:spacing w:line="300" w:lineRule="atLeast"/>
        <w:jc w:val="left"/>
        <w:rPr>
          <w:rFonts w:ascii="Source Code Pro" w:eastAsia="宋体" w:hAnsi="Source Code Pro" w:cs="宋体"/>
          <w:color w:val="3B3B3B"/>
          <w:kern w:val="0"/>
          <w:sz w:val="23"/>
          <w:szCs w:val="23"/>
        </w:rPr>
      </w:pPr>
    </w:p>
    <w:p w14:paraId="2BE05782" w14:textId="77777777" w:rsidR="00E54A18" w:rsidRDefault="00E54A18" w:rsidP="00E54A18">
      <w:pPr>
        <w:widowControl/>
        <w:shd w:val="clear" w:color="auto" w:fill="FFFFFF"/>
        <w:spacing w:line="300" w:lineRule="atLeast"/>
        <w:jc w:val="left"/>
        <w:rPr>
          <w:rFonts w:ascii="Source Code Pro" w:eastAsia="宋体" w:hAnsi="Source Code Pro" w:cs="宋体"/>
          <w:color w:val="3B3B3B"/>
          <w:kern w:val="0"/>
          <w:sz w:val="23"/>
          <w:szCs w:val="23"/>
        </w:rPr>
      </w:pPr>
    </w:p>
    <w:p w14:paraId="3B7E73DF" w14:textId="77777777" w:rsidR="00E54A18" w:rsidRPr="00E54A18" w:rsidRDefault="00E54A18" w:rsidP="00E54A18">
      <w:pPr>
        <w:widowControl/>
        <w:shd w:val="clear" w:color="auto" w:fill="FFFFFF"/>
        <w:spacing w:line="300" w:lineRule="atLeast"/>
        <w:jc w:val="left"/>
        <w:rPr>
          <w:rFonts w:ascii="Source Code Pro" w:eastAsia="宋体" w:hAnsi="Source Code Pro" w:cs="宋体" w:hint="eastAsia"/>
          <w:color w:val="3B3B3B"/>
          <w:kern w:val="0"/>
          <w:sz w:val="23"/>
          <w:szCs w:val="23"/>
        </w:rPr>
      </w:pPr>
    </w:p>
    <w:p w14:paraId="5A64294C" w14:textId="4EC64F5F" w:rsidR="00E54A18" w:rsidRPr="00E54A18" w:rsidRDefault="00E54A18" w:rsidP="00E54A18">
      <w:pPr>
        <w:pStyle w:val="3"/>
        <w:rPr>
          <w:color w:val="3B3B3B"/>
        </w:rPr>
      </w:pPr>
      <w:r w:rsidRPr="00E54A18">
        <w:t>聊天机器人效果分析</w:t>
      </w:r>
    </w:p>
    <w:p w14:paraId="5014CF3C" w14:textId="77777777" w:rsidR="00E54A18" w:rsidRPr="00E54A18" w:rsidRDefault="00E54A18" w:rsidP="00E54A18">
      <w:pPr>
        <w:rPr>
          <w:rFonts w:hint="eastAsia"/>
        </w:rPr>
      </w:pPr>
    </w:p>
    <w:p w14:paraId="0C1F240E" w14:textId="77777777" w:rsidR="00C45784" w:rsidRPr="00CB360A" w:rsidRDefault="00C45784" w:rsidP="00CB360A">
      <w:pPr>
        <w:rPr>
          <w:rFonts w:hint="eastAsia"/>
        </w:rPr>
      </w:pPr>
    </w:p>
    <w:sectPr w:rsidR="00C45784" w:rsidRPr="00CB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Code Pro">
    <w:panose1 w:val="020B0309030403020204"/>
    <w:charset w:val="00"/>
    <w:family w:val="modern"/>
    <w:pitch w:val="fixed"/>
    <w:sig w:usb0="200002F7" w:usb1="020038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F7BA7"/>
    <w:multiLevelType w:val="multilevel"/>
    <w:tmpl w:val="16A0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71BD4"/>
    <w:multiLevelType w:val="multilevel"/>
    <w:tmpl w:val="89E4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941B5"/>
    <w:multiLevelType w:val="multilevel"/>
    <w:tmpl w:val="007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E380A"/>
    <w:multiLevelType w:val="multilevel"/>
    <w:tmpl w:val="2DCE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461531">
    <w:abstractNumId w:val="1"/>
  </w:num>
  <w:num w:numId="2" w16cid:durableId="1397969802">
    <w:abstractNumId w:val="2"/>
  </w:num>
  <w:num w:numId="3" w16cid:durableId="920675854">
    <w:abstractNumId w:val="0"/>
  </w:num>
  <w:num w:numId="4" w16cid:durableId="1910072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F1"/>
    <w:rsid w:val="000409C9"/>
    <w:rsid w:val="00043537"/>
    <w:rsid w:val="000C39F7"/>
    <w:rsid w:val="00153C12"/>
    <w:rsid w:val="0015470B"/>
    <w:rsid w:val="001E4A26"/>
    <w:rsid w:val="00237039"/>
    <w:rsid w:val="00246EDA"/>
    <w:rsid w:val="002835D9"/>
    <w:rsid w:val="00383A2F"/>
    <w:rsid w:val="003A7A92"/>
    <w:rsid w:val="00412488"/>
    <w:rsid w:val="00491286"/>
    <w:rsid w:val="005B4471"/>
    <w:rsid w:val="006D721C"/>
    <w:rsid w:val="007223F1"/>
    <w:rsid w:val="007639ED"/>
    <w:rsid w:val="007971C4"/>
    <w:rsid w:val="00837686"/>
    <w:rsid w:val="008A0F92"/>
    <w:rsid w:val="00901713"/>
    <w:rsid w:val="00927B45"/>
    <w:rsid w:val="00970575"/>
    <w:rsid w:val="00A44403"/>
    <w:rsid w:val="00A665F6"/>
    <w:rsid w:val="00A9178D"/>
    <w:rsid w:val="00AC5C47"/>
    <w:rsid w:val="00AD1E0A"/>
    <w:rsid w:val="00AE2D37"/>
    <w:rsid w:val="00C45784"/>
    <w:rsid w:val="00CB360A"/>
    <w:rsid w:val="00CB42E9"/>
    <w:rsid w:val="00D101F1"/>
    <w:rsid w:val="00D51670"/>
    <w:rsid w:val="00D57BD3"/>
    <w:rsid w:val="00DB140E"/>
    <w:rsid w:val="00E54A18"/>
    <w:rsid w:val="00F410B1"/>
    <w:rsid w:val="00FB1C0B"/>
    <w:rsid w:val="00FD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09D7"/>
  <w15:chartTrackingRefBased/>
  <w15:docId w15:val="{91E323E1-BBDE-4F69-9BF8-556DAC07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EDA"/>
    <w:pPr>
      <w:widowControl w:val="0"/>
      <w:jc w:val="both"/>
    </w:pPr>
  </w:style>
  <w:style w:type="paragraph" w:styleId="1">
    <w:name w:val="heading 1"/>
    <w:basedOn w:val="a"/>
    <w:next w:val="a"/>
    <w:link w:val="10"/>
    <w:autoRedefine/>
    <w:uiPriority w:val="9"/>
    <w:qFormat/>
    <w:rsid w:val="001E4A26"/>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0"/>
    <w:autoRedefine/>
    <w:uiPriority w:val="9"/>
    <w:unhideWhenUsed/>
    <w:qFormat/>
    <w:rsid w:val="001E4A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1E4A26"/>
    <w:pPr>
      <w:keepNext/>
      <w:keepLines/>
      <w:spacing w:before="260" w:after="260" w:line="416" w:lineRule="auto"/>
      <w:outlineLvl w:val="2"/>
    </w:pPr>
    <w:rPr>
      <w:rFonts w:eastAsiaTheme="majorEastAsia"/>
      <w:b/>
      <w:bCs/>
      <w:sz w:val="30"/>
      <w:szCs w:val="32"/>
    </w:rPr>
  </w:style>
  <w:style w:type="paragraph" w:styleId="4">
    <w:name w:val="heading 4"/>
    <w:basedOn w:val="a"/>
    <w:next w:val="a"/>
    <w:link w:val="40"/>
    <w:autoRedefine/>
    <w:uiPriority w:val="9"/>
    <w:unhideWhenUsed/>
    <w:qFormat/>
    <w:rsid w:val="001E4A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autoRedefine/>
    <w:uiPriority w:val="9"/>
    <w:unhideWhenUsed/>
    <w:qFormat/>
    <w:rsid w:val="001E4A26"/>
    <w:pPr>
      <w:keepNext/>
      <w:keepLines/>
      <w:spacing w:before="280" w:after="290" w:line="376" w:lineRule="auto"/>
      <w:outlineLvl w:val="4"/>
    </w:pPr>
    <w:rPr>
      <w:rFonts w:eastAsiaTheme="majorEastAsia"/>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4A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4A26"/>
    <w:rPr>
      <w:rFonts w:eastAsiaTheme="majorEastAsia"/>
      <w:b/>
      <w:bCs/>
      <w:sz w:val="30"/>
      <w:szCs w:val="32"/>
    </w:rPr>
  </w:style>
  <w:style w:type="character" w:customStyle="1" w:styleId="40">
    <w:name w:val="标题 4 字符"/>
    <w:basedOn w:val="a0"/>
    <w:link w:val="4"/>
    <w:uiPriority w:val="9"/>
    <w:rsid w:val="001E4A2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1E4A26"/>
    <w:rPr>
      <w:rFonts w:eastAsiaTheme="majorEastAsia"/>
      <w:b/>
      <w:bCs/>
      <w:kern w:val="44"/>
      <w:sz w:val="44"/>
      <w:szCs w:val="44"/>
    </w:rPr>
  </w:style>
  <w:style w:type="paragraph" w:styleId="a3">
    <w:name w:val="Normal (Web)"/>
    <w:basedOn w:val="a"/>
    <w:uiPriority w:val="99"/>
    <w:semiHidden/>
    <w:unhideWhenUsed/>
    <w:rsid w:val="002835D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E4A26"/>
    <w:rPr>
      <w:rFonts w:ascii="宋体" w:eastAsia="宋体" w:hAnsi="宋体" w:cs="宋体"/>
      <w:sz w:val="24"/>
      <w:szCs w:val="24"/>
    </w:rPr>
  </w:style>
  <w:style w:type="paragraph" w:styleId="a4">
    <w:name w:val="No Spacing"/>
    <w:uiPriority w:val="1"/>
    <w:qFormat/>
    <w:rsid w:val="001E4A26"/>
    <w:pPr>
      <w:widowControl w:val="0"/>
      <w:jc w:val="both"/>
    </w:pPr>
  </w:style>
  <w:style w:type="paragraph" w:customStyle="1" w:styleId="nx-mt-6">
    <w:name w:val="nx-mt-6"/>
    <w:basedOn w:val="a"/>
    <w:rsid w:val="001E4A26"/>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1E4A26"/>
    <w:rPr>
      <w:rFonts w:eastAsiaTheme="majorEastAsia"/>
      <w:b/>
      <w:bCs/>
      <w:sz w:val="24"/>
      <w:szCs w:val="28"/>
    </w:rPr>
  </w:style>
  <w:style w:type="character" w:styleId="a5">
    <w:name w:val="Hyperlink"/>
    <w:basedOn w:val="a0"/>
    <w:uiPriority w:val="99"/>
    <w:semiHidden/>
    <w:unhideWhenUsed/>
    <w:rsid w:val="00901713"/>
    <w:rPr>
      <w:color w:val="0000FF"/>
      <w:u w:val="single"/>
    </w:rPr>
  </w:style>
  <w:style w:type="character" w:customStyle="1" w:styleId="nx-sr-only">
    <w:name w:val="nx-sr-only"/>
    <w:basedOn w:val="a0"/>
    <w:rsid w:val="00901713"/>
  </w:style>
  <w:style w:type="character" w:styleId="a6">
    <w:name w:val="Emphasis"/>
    <w:basedOn w:val="a0"/>
    <w:uiPriority w:val="20"/>
    <w:qFormat/>
    <w:rsid w:val="00901713"/>
    <w:rPr>
      <w:i/>
      <w:iCs/>
    </w:rPr>
  </w:style>
  <w:style w:type="character" w:styleId="a7">
    <w:name w:val="Strong"/>
    <w:basedOn w:val="a0"/>
    <w:uiPriority w:val="22"/>
    <w:qFormat/>
    <w:rsid w:val="00043537"/>
    <w:rPr>
      <w:b/>
      <w:bCs/>
    </w:rPr>
  </w:style>
  <w:style w:type="character" w:styleId="a8">
    <w:name w:val="FollowedHyperlink"/>
    <w:basedOn w:val="a0"/>
    <w:uiPriority w:val="99"/>
    <w:semiHidden/>
    <w:unhideWhenUsed/>
    <w:rsid w:val="00246EDA"/>
    <w:rPr>
      <w:color w:val="954F72" w:themeColor="followedHyperlink"/>
      <w:u w:val="single"/>
    </w:rPr>
  </w:style>
  <w:style w:type="character" w:customStyle="1" w:styleId="ztplmc">
    <w:name w:val="ztplmc"/>
    <w:basedOn w:val="a0"/>
    <w:rsid w:val="007639ED"/>
  </w:style>
  <w:style w:type="character" w:customStyle="1" w:styleId="hwtze">
    <w:name w:val="hwtze"/>
    <w:basedOn w:val="a0"/>
    <w:rsid w:val="007639ED"/>
  </w:style>
  <w:style w:type="character" w:customStyle="1" w:styleId="rynqvb">
    <w:name w:val="rynqvb"/>
    <w:basedOn w:val="a0"/>
    <w:rsid w:val="007639ED"/>
  </w:style>
  <w:style w:type="character" w:customStyle="1" w:styleId="text-primary-7">
    <w:name w:val="text-_primary-7"/>
    <w:basedOn w:val="a0"/>
    <w:rsid w:val="0015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193">
      <w:bodyDiv w:val="1"/>
      <w:marLeft w:val="0"/>
      <w:marRight w:val="0"/>
      <w:marTop w:val="0"/>
      <w:marBottom w:val="0"/>
      <w:divBdr>
        <w:top w:val="none" w:sz="0" w:space="0" w:color="auto"/>
        <w:left w:val="none" w:sz="0" w:space="0" w:color="auto"/>
        <w:bottom w:val="none" w:sz="0" w:space="0" w:color="auto"/>
        <w:right w:val="none" w:sz="0" w:space="0" w:color="auto"/>
      </w:divBdr>
      <w:divsChild>
        <w:div w:id="2126918406">
          <w:marLeft w:val="0"/>
          <w:marRight w:val="0"/>
          <w:marTop w:val="0"/>
          <w:marBottom w:val="0"/>
          <w:divBdr>
            <w:top w:val="none" w:sz="0" w:space="0" w:color="auto"/>
            <w:left w:val="none" w:sz="0" w:space="0" w:color="auto"/>
            <w:bottom w:val="none" w:sz="0" w:space="0" w:color="auto"/>
            <w:right w:val="none" w:sz="0" w:space="0" w:color="auto"/>
          </w:divBdr>
          <w:divsChild>
            <w:div w:id="1499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44">
      <w:bodyDiv w:val="1"/>
      <w:marLeft w:val="0"/>
      <w:marRight w:val="0"/>
      <w:marTop w:val="0"/>
      <w:marBottom w:val="0"/>
      <w:divBdr>
        <w:top w:val="none" w:sz="0" w:space="0" w:color="auto"/>
        <w:left w:val="none" w:sz="0" w:space="0" w:color="auto"/>
        <w:bottom w:val="none" w:sz="0" w:space="0" w:color="auto"/>
        <w:right w:val="none" w:sz="0" w:space="0" w:color="auto"/>
      </w:divBdr>
      <w:divsChild>
        <w:div w:id="594943890">
          <w:marLeft w:val="0"/>
          <w:marRight w:val="0"/>
          <w:marTop w:val="0"/>
          <w:marBottom w:val="0"/>
          <w:divBdr>
            <w:top w:val="none" w:sz="0" w:space="0" w:color="auto"/>
            <w:left w:val="none" w:sz="0" w:space="0" w:color="auto"/>
            <w:bottom w:val="none" w:sz="0" w:space="0" w:color="auto"/>
            <w:right w:val="none" w:sz="0" w:space="0" w:color="auto"/>
          </w:divBdr>
        </w:div>
        <w:div w:id="1379547050">
          <w:marLeft w:val="0"/>
          <w:marRight w:val="0"/>
          <w:marTop w:val="0"/>
          <w:marBottom w:val="0"/>
          <w:divBdr>
            <w:top w:val="none" w:sz="0" w:space="0" w:color="auto"/>
            <w:left w:val="none" w:sz="0" w:space="0" w:color="auto"/>
            <w:bottom w:val="none" w:sz="0" w:space="0" w:color="auto"/>
            <w:right w:val="none" w:sz="0" w:space="0" w:color="auto"/>
          </w:divBdr>
          <w:divsChild>
            <w:div w:id="1186558476">
              <w:marLeft w:val="0"/>
              <w:marRight w:val="0"/>
              <w:marTop w:val="0"/>
              <w:marBottom w:val="0"/>
              <w:divBdr>
                <w:top w:val="none" w:sz="0" w:space="0" w:color="auto"/>
                <w:left w:val="none" w:sz="0" w:space="0" w:color="auto"/>
                <w:bottom w:val="none" w:sz="0" w:space="0" w:color="auto"/>
                <w:right w:val="none" w:sz="0" w:space="0" w:color="auto"/>
              </w:divBdr>
              <w:divsChild>
                <w:div w:id="918101756">
                  <w:marLeft w:val="0"/>
                  <w:marRight w:val="0"/>
                  <w:marTop w:val="0"/>
                  <w:marBottom w:val="0"/>
                  <w:divBdr>
                    <w:top w:val="none" w:sz="0" w:space="0" w:color="auto"/>
                    <w:left w:val="none" w:sz="0" w:space="0" w:color="auto"/>
                    <w:bottom w:val="none" w:sz="0" w:space="0" w:color="auto"/>
                    <w:right w:val="none" w:sz="0" w:space="0" w:color="auto"/>
                  </w:divBdr>
                  <w:divsChild>
                    <w:div w:id="8000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541">
      <w:bodyDiv w:val="1"/>
      <w:marLeft w:val="0"/>
      <w:marRight w:val="0"/>
      <w:marTop w:val="0"/>
      <w:marBottom w:val="0"/>
      <w:divBdr>
        <w:top w:val="none" w:sz="0" w:space="0" w:color="auto"/>
        <w:left w:val="none" w:sz="0" w:space="0" w:color="auto"/>
        <w:bottom w:val="none" w:sz="0" w:space="0" w:color="auto"/>
        <w:right w:val="none" w:sz="0" w:space="0" w:color="auto"/>
      </w:divBdr>
      <w:divsChild>
        <w:div w:id="850611509">
          <w:marLeft w:val="0"/>
          <w:marRight w:val="0"/>
          <w:marTop w:val="0"/>
          <w:marBottom w:val="0"/>
          <w:divBdr>
            <w:top w:val="none" w:sz="0" w:space="0" w:color="auto"/>
            <w:left w:val="none" w:sz="0" w:space="0" w:color="auto"/>
            <w:bottom w:val="none" w:sz="0" w:space="0" w:color="auto"/>
            <w:right w:val="none" w:sz="0" w:space="0" w:color="auto"/>
          </w:divBdr>
          <w:divsChild>
            <w:div w:id="840003651">
              <w:marLeft w:val="0"/>
              <w:marRight w:val="0"/>
              <w:marTop w:val="0"/>
              <w:marBottom w:val="0"/>
              <w:divBdr>
                <w:top w:val="none" w:sz="0" w:space="0" w:color="auto"/>
                <w:left w:val="none" w:sz="0" w:space="0" w:color="auto"/>
                <w:bottom w:val="none" w:sz="0" w:space="0" w:color="auto"/>
                <w:right w:val="none" w:sz="0" w:space="0" w:color="auto"/>
              </w:divBdr>
            </w:div>
            <w:div w:id="1876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211">
      <w:bodyDiv w:val="1"/>
      <w:marLeft w:val="0"/>
      <w:marRight w:val="0"/>
      <w:marTop w:val="0"/>
      <w:marBottom w:val="0"/>
      <w:divBdr>
        <w:top w:val="none" w:sz="0" w:space="0" w:color="auto"/>
        <w:left w:val="none" w:sz="0" w:space="0" w:color="auto"/>
        <w:bottom w:val="none" w:sz="0" w:space="0" w:color="auto"/>
        <w:right w:val="none" w:sz="0" w:space="0" w:color="auto"/>
      </w:divBdr>
      <w:divsChild>
        <w:div w:id="297613806">
          <w:marLeft w:val="0"/>
          <w:marRight w:val="0"/>
          <w:marTop w:val="0"/>
          <w:marBottom w:val="0"/>
          <w:divBdr>
            <w:top w:val="none" w:sz="0" w:space="0" w:color="auto"/>
            <w:left w:val="none" w:sz="0" w:space="0" w:color="auto"/>
            <w:bottom w:val="none" w:sz="0" w:space="0" w:color="auto"/>
            <w:right w:val="none" w:sz="0" w:space="0" w:color="auto"/>
          </w:divBdr>
          <w:divsChild>
            <w:div w:id="1105465774">
              <w:marLeft w:val="0"/>
              <w:marRight w:val="0"/>
              <w:marTop w:val="0"/>
              <w:marBottom w:val="0"/>
              <w:divBdr>
                <w:top w:val="none" w:sz="0" w:space="0" w:color="auto"/>
                <w:left w:val="none" w:sz="0" w:space="0" w:color="auto"/>
                <w:bottom w:val="none" w:sz="0" w:space="0" w:color="auto"/>
                <w:right w:val="none" w:sz="0" w:space="0" w:color="auto"/>
              </w:divBdr>
            </w:div>
            <w:div w:id="1136216287">
              <w:marLeft w:val="0"/>
              <w:marRight w:val="0"/>
              <w:marTop w:val="0"/>
              <w:marBottom w:val="0"/>
              <w:divBdr>
                <w:top w:val="none" w:sz="0" w:space="0" w:color="auto"/>
                <w:left w:val="none" w:sz="0" w:space="0" w:color="auto"/>
                <w:bottom w:val="none" w:sz="0" w:space="0" w:color="auto"/>
                <w:right w:val="none" w:sz="0" w:space="0" w:color="auto"/>
              </w:divBdr>
            </w:div>
            <w:div w:id="774906518">
              <w:marLeft w:val="0"/>
              <w:marRight w:val="0"/>
              <w:marTop w:val="0"/>
              <w:marBottom w:val="0"/>
              <w:divBdr>
                <w:top w:val="none" w:sz="0" w:space="0" w:color="auto"/>
                <w:left w:val="none" w:sz="0" w:space="0" w:color="auto"/>
                <w:bottom w:val="none" w:sz="0" w:space="0" w:color="auto"/>
                <w:right w:val="none" w:sz="0" w:space="0" w:color="auto"/>
              </w:divBdr>
            </w:div>
            <w:div w:id="1589390161">
              <w:marLeft w:val="0"/>
              <w:marRight w:val="0"/>
              <w:marTop w:val="0"/>
              <w:marBottom w:val="0"/>
              <w:divBdr>
                <w:top w:val="none" w:sz="0" w:space="0" w:color="auto"/>
                <w:left w:val="none" w:sz="0" w:space="0" w:color="auto"/>
                <w:bottom w:val="none" w:sz="0" w:space="0" w:color="auto"/>
                <w:right w:val="none" w:sz="0" w:space="0" w:color="auto"/>
              </w:divBdr>
            </w:div>
            <w:div w:id="1669676981">
              <w:marLeft w:val="0"/>
              <w:marRight w:val="0"/>
              <w:marTop w:val="0"/>
              <w:marBottom w:val="0"/>
              <w:divBdr>
                <w:top w:val="none" w:sz="0" w:space="0" w:color="auto"/>
                <w:left w:val="none" w:sz="0" w:space="0" w:color="auto"/>
                <w:bottom w:val="none" w:sz="0" w:space="0" w:color="auto"/>
                <w:right w:val="none" w:sz="0" w:space="0" w:color="auto"/>
              </w:divBdr>
            </w:div>
            <w:div w:id="354229706">
              <w:marLeft w:val="0"/>
              <w:marRight w:val="0"/>
              <w:marTop w:val="0"/>
              <w:marBottom w:val="0"/>
              <w:divBdr>
                <w:top w:val="none" w:sz="0" w:space="0" w:color="auto"/>
                <w:left w:val="none" w:sz="0" w:space="0" w:color="auto"/>
                <w:bottom w:val="none" w:sz="0" w:space="0" w:color="auto"/>
                <w:right w:val="none" w:sz="0" w:space="0" w:color="auto"/>
              </w:divBdr>
            </w:div>
            <w:div w:id="1391344842">
              <w:marLeft w:val="0"/>
              <w:marRight w:val="0"/>
              <w:marTop w:val="0"/>
              <w:marBottom w:val="0"/>
              <w:divBdr>
                <w:top w:val="none" w:sz="0" w:space="0" w:color="auto"/>
                <w:left w:val="none" w:sz="0" w:space="0" w:color="auto"/>
                <w:bottom w:val="none" w:sz="0" w:space="0" w:color="auto"/>
                <w:right w:val="none" w:sz="0" w:space="0" w:color="auto"/>
              </w:divBdr>
            </w:div>
            <w:div w:id="526528933">
              <w:marLeft w:val="0"/>
              <w:marRight w:val="0"/>
              <w:marTop w:val="0"/>
              <w:marBottom w:val="0"/>
              <w:divBdr>
                <w:top w:val="none" w:sz="0" w:space="0" w:color="auto"/>
                <w:left w:val="none" w:sz="0" w:space="0" w:color="auto"/>
                <w:bottom w:val="none" w:sz="0" w:space="0" w:color="auto"/>
                <w:right w:val="none" w:sz="0" w:space="0" w:color="auto"/>
              </w:divBdr>
            </w:div>
            <w:div w:id="518085771">
              <w:marLeft w:val="0"/>
              <w:marRight w:val="0"/>
              <w:marTop w:val="0"/>
              <w:marBottom w:val="0"/>
              <w:divBdr>
                <w:top w:val="none" w:sz="0" w:space="0" w:color="auto"/>
                <w:left w:val="none" w:sz="0" w:space="0" w:color="auto"/>
                <w:bottom w:val="none" w:sz="0" w:space="0" w:color="auto"/>
                <w:right w:val="none" w:sz="0" w:space="0" w:color="auto"/>
              </w:divBdr>
            </w:div>
            <w:div w:id="1373384817">
              <w:marLeft w:val="0"/>
              <w:marRight w:val="0"/>
              <w:marTop w:val="0"/>
              <w:marBottom w:val="0"/>
              <w:divBdr>
                <w:top w:val="none" w:sz="0" w:space="0" w:color="auto"/>
                <w:left w:val="none" w:sz="0" w:space="0" w:color="auto"/>
                <w:bottom w:val="none" w:sz="0" w:space="0" w:color="auto"/>
                <w:right w:val="none" w:sz="0" w:space="0" w:color="auto"/>
              </w:divBdr>
            </w:div>
            <w:div w:id="1904028273">
              <w:marLeft w:val="0"/>
              <w:marRight w:val="0"/>
              <w:marTop w:val="0"/>
              <w:marBottom w:val="0"/>
              <w:divBdr>
                <w:top w:val="none" w:sz="0" w:space="0" w:color="auto"/>
                <w:left w:val="none" w:sz="0" w:space="0" w:color="auto"/>
                <w:bottom w:val="none" w:sz="0" w:space="0" w:color="auto"/>
                <w:right w:val="none" w:sz="0" w:space="0" w:color="auto"/>
              </w:divBdr>
            </w:div>
            <w:div w:id="1189224988">
              <w:marLeft w:val="0"/>
              <w:marRight w:val="0"/>
              <w:marTop w:val="0"/>
              <w:marBottom w:val="0"/>
              <w:divBdr>
                <w:top w:val="none" w:sz="0" w:space="0" w:color="auto"/>
                <w:left w:val="none" w:sz="0" w:space="0" w:color="auto"/>
                <w:bottom w:val="none" w:sz="0" w:space="0" w:color="auto"/>
                <w:right w:val="none" w:sz="0" w:space="0" w:color="auto"/>
              </w:divBdr>
            </w:div>
            <w:div w:id="748190954">
              <w:marLeft w:val="0"/>
              <w:marRight w:val="0"/>
              <w:marTop w:val="0"/>
              <w:marBottom w:val="0"/>
              <w:divBdr>
                <w:top w:val="none" w:sz="0" w:space="0" w:color="auto"/>
                <w:left w:val="none" w:sz="0" w:space="0" w:color="auto"/>
                <w:bottom w:val="none" w:sz="0" w:space="0" w:color="auto"/>
                <w:right w:val="none" w:sz="0" w:space="0" w:color="auto"/>
              </w:divBdr>
            </w:div>
            <w:div w:id="9344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2632">
      <w:bodyDiv w:val="1"/>
      <w:marLeft w:val="0"/>
      <w:marRight w:val="0"/>
      <w:marTop w:val="0"/>
      <w:marBottom w:val="0"/>
      <w:divBdr>
        <w:top w:val="none" w:sz="0" w:space="0" w:color="auto"/>
        <w:left w:val="none" w:sz="0" w:space="0" w:color="auto"/>
        <w:bottom w:val="none" w:sz="0" w:space="0" w:color="auto"/>
        <w:right w:val="none" w:sz="0" w:space="0" w:color="auto"/>
      </w:divBdr>
    </w:div>
    <w:div w:id="290864045">
      <w:bodyDiv w:val="1"/>
      <w:marLeft w:val="0"/>
      <w:marRight w:val="0"/>
      <w:marTop w:val="0"/>
      <w:marBottom w:val="0"/>
      <w:divBdr>
        <w:top w:val="none" w:sz="0" w:space="0" w:color="auto"/>
        <w:left w:val="none" w:sz="0" w:space="0" w:color="auto"/>
        <w:bottom w:val="none" w:sz="0" w:space="0" w:color="auto"/>
        <w:right w:val="none" w:sz="0" w:space="0" w:color="auto"/>
      </w:divBdr>
      <w:divsChild>
        <w:div w:id="855848220">
          <w:marLeft w:val="0"/>
          <w:marRight w:val="0"/>
          <w:marTop w:val="0"/>
          <w:marBottom w:val="0"/>
          <w:divBdr>
            <w:top w:val="none" w:sz="0" w:space="0" w:color="auto"/>
            <w:left w:val="none" w:sz="0" w:space="0" w:color="auto"/>
            <w:bottom w:val="none" w:sz="0" w:space="0" w:color="auto"/>
            <w:right w:val="none" w:sz="0" w:space="0" w:color="auto"/>
          </w:divBdr>
          <w:divsChild>
            <w:div w:id="7412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3897">
      <w:bodyDiv w:val="1"/>
      <w:marLeft w:val="0"/>
      <w:marRight w:val="0"/>
      <w:marTop w:val="0"/>
      <w:marBottom w:val="0"/>
      <w:divBdr>
        <w:top w:val="none" w:sz="0" w:space="0" w:color="auto"/>
        <w:left w:val="none" w:sz="0" w:space="0" w:color="auto"/>
        <w:bottom w:val="none" w:sz="0" w:space="0" w:color="auto"/>
        <w:right w:val="none" w:sz="0" w:space="0" w:color="auto"/>
      </w:divBdr>
    </w:div>
    <w:div w:id="378208994">
      <w:bodyDiv w:val="1"/>
      <w:marLeft w:val="0"/>
      <w:marRight w:val="0"/>
      <w:marTop w:val="0"/>
      <w:marBottom w:val="0"/>
      <w:divBdr>
        <w:top w:val="none" w:sz="0" w:space="0" w:color="auto"/>
        <w:left w:val="none" w:sz="0" w:space="0" w:color="auto"/>
        <w:bottom w:val="none" w:sz="0" w:space="0" w:color="auto"/>
        <w:right w:val="none" w:sz="0" w:space="0" w:color="auto"/>
      </w:divBdr>
    </w:div>
    <w:div w:id="419379063">
      <w:bodyDiv w:val="1"/>
      <w:marLeft w:val="0"/>
      <w:marRight w:val="0"/>
      <w:marTop w:val="0"/>
      <w:marBottom w:val="0"/>
      <w:divBdr>
        <w:top w:val="none" w:sz="0" w:space="0" w:color="auto"/>
        <w:left w:val="none" w:sz="0" w:space="0" w:color="auto"/>
        <w:bottom w:val="none" w:sz="0" w:space="0" w:color="auto"/>
        <w:right w:val="none" w:sz="0" w:space="0" w:color="auto"/>
      </w:divBdr>
    </w:div>
    <w:div w:id="442458941">
      <w:bodyDiv w:val="1"/>
      <w:marLeft w:val="0"/>
      <w:marRight w:val="0"/>
      <w:marTop w:val="0"/>
      <w:marBottom w:val="0"/>
      <w:divBdr>
        <w:top w:val="none" w:sz="0" w:space="0" w:color="auto"/>
        <w:left w:val="none" w:sz="0" w:space="0" w:color="auto"/>
        <w:bottom w:val="none" w:sz="0" w:space="0" w:color="auto"/>
        <w:right w:val="none" w:sz="0" w:space="0" w:color="auto"/>
      </w:divBdr>
      <w:divsChild>
        <w:div w:id="1997569173">
          <w:marLeft w:val="0"/>
          <w:marRight w:val="0"/>
          <w:marTop w:val="0"/>
          <w:marBottom w:val="0"/>
          <w:divBdr>
            <w:top w:val="none" w:sz="0" w:space="0" w:color="auto"/>
            <w:left w:val="none" w:sz="0" w:space="0" w:color="auto"/>
            <w:bottom w:val="none" w:sz="0" w:space="0" w:color="auto"/>
            <w:right w:val="none" w:sz="0" w:space="0" w:color="auto"/>
          </w:divBdr>
          <w:divsChild>
            <w:div w:id="14439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487">
      <w:bodyDiv w:val="1"/>
      <w:marLeft w:val="0"/>
      <w:marRight w:val="0"/>
      <w:marTop w:val="0"/>
      <w:marBottom w:val="0"/>
      <w:divBdr>
        <w:top w:val="none" w:sz="0" w:space="0" w:color="auto"/>
        <w:left w:val="none" w:sz="0" w:space="0" w:color="auto"/>
        <w:bottom w:val="none" w:sz="0" w:space="0" w:color="auto"/>
        <w:right w:val="none" w:sz="0" w:space="0" w:color="auto"/>
      </w:divBdr>
    </w:div>
    <w:div w:id="496842124">
      <w:bodyDiv w:val="1"/>
      <w:marLeft w:val="0"/>
      <w:marRight w:val="0"/>
      <w:marTop w:val="0"/>
      <w:marBottom w:val="0"/>
      <w:divBdr>
        <w:top w:val="none" w:sz="0" w:space="0" w:color="auto"/>
        <w:left w:val="none" w:sz="0" w:space="0" w:color="auto"/>
        <w:bottom w:val="none" w:sz="0" w:space="0" w:color="auto"/>
        <w:right w:val="none" w:sz="0" w:space="0" w:color="auto"/>
      </w:divBdr>
    </w:div>
    <w:div w:id="590352777">
      <w:bodyDiv w:val="1"/>
      <w:marLeft w:val="0"/>
      <w:marRight w:val="0"/>
      <w:marTop w:val="0"/>
      <w:marBottom w:val="0"/>
      <w:divBdr>
        <w:top w:val="none" w:sz="0" w:space="0" w:color="auto"/>
        <w:left w:val="none" w:sz="0" w:space="0" w:color="auto"/>
        <w:bottom w:val="none" w:sz="0" w:space="0" w:color="auto"/>
        <w:right w:val="none" w:sz="0" w:space="0" w:color="auto"/>
      </w:divBdr>
    </w:div>
    <w:div w:id="597447922">
      <w:bodyDiv w:val="1"/>
      <w:marLeft w:val="0"/>
      <w:marRight w:val="0"/>
      <w:marTop w:val="0"/>
      <w:marBottom w:val="0"/>
      <w:divBdr>
        <w:top w:val="none" w:sz="0" w:space="0" w:color="auto"/>
        <w:left w:val="none" w:sz="0" w:space="0" w:color="auto"/>
        <w:bottom w:val="none" w:sz="0" w:space="0" w:color="auto"/>
        <w:right w:val="none" w:sz="0" w:space="0" w:color="auto"/>
      </w:divBdr>
      <w:divsChild>
        <w:div w:id="679626101">
          <w:marLeft w:val="0"/>
          <w:marRight w:val="0"/>
          <w:marTop w:val="0"/>
          <w:marBottom w:val="0"/>
          <w:divBdr>
            <w:top w:val="none" w:sz="0" w:space="0" w:color="auto"/>
            <w:left w:val="none" w:sz="0" w:space="0" w:color="auto"/>
            <w:bottom w:val="none" w:sz="0" w:space="0" w:color="auto"/>
            <w:right w:val="none" w:sz="0" w:space="0" w:color="auto"/>
          </w:divBdr>
          <w:divsChild>
            <w:div w:id="10206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393">
      <w:bodyDiv w:val="1"/>
      <w:marLeft w:val="0"/>
      <w:marRight w:val="0"/>
      <w:marTop w:val="0"/>
      <w:marBottom w:val="0"/>
      <w:divBdr>
        <w:top w:val="none" w:sz="0" w:space="0" w:color="auto"/>
        <w:left w:val="none" w:sz="0" w:space="0" w:color="auto"/>
        <w:bottom w:val="none" w:sz="0" w:space="0" w:color="auto"/>
        <w:right w:val="none" w:sz="0" w:space="0" w:color="auto"/>
      </w:divBdr>
    </w:div>
    <w:div w:id="702176042">
      <w:bodyDiv w:val="1"/>
      <w:marLeft w:val="0"/>
      <w:marRight w:val="0"/>
      <w:marTop w:val="0"/>
      <w:marBottom w:val="0"/>
      <w:divBdr>
        <w:top w:val="none" w:sz="0" w:space="0" w:color="auto"/>
        <w:left w:val="none" w:sz="0" w:space="0" w:color="auto"/>
        <w:bottom w:val="none" w:sz="0" w:space="0" w:color="auto"/>
        <w:right w:val="none" w:sz="0" w:space="0" w:color="auto"/>
      </w:divBdr>
    </w:div>
    <w:div w:id="742064786">
      <w:bodyDiv w:val="1"/>
      <w:marLeft w:val="0"/>
      <w:marRight w:val="0"/>
      <w:marTop w:val="0"/>
      <w:marBottom w:val="0"/>
      <w:divBdr>
        <w:top w:val="none" w:sz="0" w:space="0" w:color="auto"/>
        <w:left w:val="none" w:sz="0" w:space="0" w:color="auto"/>
        <w:bottom w:val="none" w:sz="0" w:space="0" w:color="auto"/>
        <w:right w:val="none" w:sz="0" w:space="0" w:color="auto"/>
      </w:divBdr>
      <w:divsChild>
        <w:div w:id="2083945332">
          <w:marLeft w:val="0"/>
          <w:marRight w:val="0"/>
          <w:marTop w:val="0"/>
          <w:marBottom w:val="0"/>
          <w:divBdr>
            <w:top w:val="none" w:sz="0" w:space="0" w:color="auto"/>
            <w:left w:val="none" w:sz="0" w:space="0" w:color="auto"/>
            <w:bottom w:val="none" w:sz="0" w:space="0" w:color="auto"/>
            <w:right w:val="none" w:sz="0" w:space="0" w:color="auto"/>
          </w:divBdr>
          <w:divsChild>
            <w:div w:id="99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192">
      <w:bodyDiv w:val="1"/>
      <w:marLeft w:val="0"/>
      <w:marRight w:val="0"/>
      <w:marTop w:val="0"/>
      <w:marBottom w:val="0"/>
      <w:divBdr>
        <w:top w:val="none" w:sz="0" w:space="0" w:color="auto"/>
        <w:left w:val="none" w:sz="0" w:space="0" w:color="auto"/>
        <w:bottom w:val="none" w:sz="0" w:space="0" w:color="auto"/>
        <w:right w:val="none" w:sz="0" w:space="0" w:color="auto"/>
      </w:divBdr>
    </w:div>
    <w:div w:id="834608667">
      <w:bodyDiv w:val="1"/>
      <w:marLeft w:val="0"/>
      <w:marRight w:val="0"/>
      <w:marTop w:val="0"/>
      <w:marBottom w:val="0"/>
      <w:divBdr>
        <w:top w:val="none" w:sz="0" w:space="0" w:color="auto"/>
        <w:left w:val="none" w:sz="0" w:space="0" w:color="auto"/>
        <w:bottom w:val="none" w:sz="0" w:space="0" w:color="auto"/>
        <w:right w:val="none" w:sz="0" w:space="0" w:color="auto"/>
      </w:divBdr>
      <w:divsChild>
        <w:div w:id="250437073">
          <w:marLeft w:val="0"/>
          <w:marRight w:val="0"/>
          <w:marTop w:val="0"/>
          <w:marBottom w:val="0"/>
          <w:divBdr>
            <w:top w:val="none" w:sz="0" w:space="0" w:color="auto"/>
            <w:left w:val="none" w:sz="0" w:space="0" w:color="auto"/>
            <w:bottom w:val="none" w:sz="0" w:space="0" w:color="auto"/>
            <w:right w:val="none" w:sz="0" w:space="0" w:color="auto"/>
          </w:divBdr>
          <w:divsChild>
            <w:div w:id="1021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855">
      <w:bodyDiv w:val="1"/>
      <w:marLeft w:val="0"/>
      <w:marRight w:val="0"/>
      <w:marTop w:val="0"/>
      <w:marBottom w:val="0"/>
      <w:divBdr>
        <w:top w:val="none" w:sz="0" w:space="0" w:color="auto"/>
        <w:left w:val="none" w:sz="0" w:space="0" w:color="auto"/>
        <w:bottom w:val="none" w:sz="0" w:space="0" w:color="auto"/>
        <w:right w:val="none" w:sz="0" w:space="0" w:color="auto"/>
      </w:divBdr>
      <w:divsChild>
        <w:div w:id="13965195">
          <w:marLeft w:val="0"/>
          <w:marRight w:val="0"/>
          <w:marTop w:val="0"/>
          <w:marBottom w:val="0"/>
          <w:divBdr>
            <w:top w:val="none" w:sz="0" w:space="0" w:color="auto"/>
            <w:left w:val="none" w:sz="0" w:space="0" w:color="auto"/>
            <w:bottom w:val="none" w:sz="0" w:space="0" w:color="auto"/>
            <w:right w:val="none" w:sz="0" w:space="0" w:color="auto"/>
          </w:divBdr>
          <w:divsChild>
            <w:div w:id="423575909">
              <w:marLeft w:val="0"/>
              <w:marRight w:val="0"/>
              <w:marTop w:val="0"/>
              <w:marBottom w:val="0"/>
              <w:divBdr>
                <w:top w:val="none" w:sz="0" w:space="0" w:color="auto"/>
                <w:left w:val="none" w:sz="0" w:space="0" w:color="auto"/>
                <w:bottom w:val="none" w:sz="0" w:space="0" w:color="auto"/>
                <w:right w:val="none" w:sz="0" w:space="0" w:color="auto"/>
              </w:divBdr>
            </w:div>
            <w:div w:id="1556698391">
              <w:marLeft w:val="0"/>
              <w:marRight w:val="0"/>
              <w:marTop w:val="0"/>
              <w:marBottom w:val="0"/>
              <w:divBdr>
                <w:top w:val="none" w:sz="0" w:space="0" w:color="auto"/>
                <w:left w:val="none" w:sz="0" w:space="0" w:color="auto"/>
                <w:bottom w:val="none" w:sz="0" w:space="0" w:color="auto"/>
                <w:right w:val="none" w:sz="0" w:space="0" w:color="auto"/>
              </w:divBdr>
            </w:div>
            <w:div w:id="2126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347">
      <w:bodyDiv w:val="1"/>
      <w:marLeft w:val="0"/>
      <w:marRight w:val="0"/>
      <w:marTop w:val="0"/>
      <w:marBottom w:val="0"/>
      <w:divBdr>
        <w:top w:val="none" w:sz="0" w:space="0" w:color="auto"/>
        <w:left w:val="none" w:sz="0" w:space="0" w:color="auto"/>
        <w:bottom w:val="none" w:sz="0" w:space="0" w:color="auto"/>
        <w:right w:val="none" w:sz="0" w:space="0" w:color="auto"/>
      </w:divBdr>
    </w:div>
    <w:div w:id="940573298">
      <w:bodyDiv w:val="1"/>
      <w:marLeft w:val="0"/>
      <w:marRight w:val="0"/>
      <w:marTop w:val="0"/>
      <w:marBottom w:val="0"/>
      <w:divBdr>
        <w:top w:val="none" w:sz="0" w:space="0" w:color="auto"/>
        <w:left w:val="none" w:sz="0" w:space="0" w:color="auto"/>
        <w:bottom w:val="none" w:sz="0" w:space="0" w:color="auto"/>
        <w:right w:val="none" w:sz="0" w:space="0" w:color="auto"/>
      </w:divBdr>
      <w:divsChild>
        <w:div w:id="1332096756">
          <w:marLeft w:val="0"/>
          <w:marRight w:val="0"/>
          <w:marTop w:val="0"/>
          <w:marBottom w:val="0"/>
          <w:divBdr>
            <w:top w:val="none" w:sz="0" w:space="0" w:color="auto"/>
            <w:left w:val="none" w:sz="0" w:space="0" w:color="auto"/>
            <w:bottom w:val="none" w:sz="0" w:space="0" w:color="auto"/>
            <w:right w:val="none" w:sz="0" w:space="0" w:color="auto"/>
          </w:divBdr>
        </w:div>
        <w:div w:id="1735157583">
          <w:marLeft w:val="0"/>
          <w:marRight w:val="0"/>
          <w:marTop w:val="0"/>
          <w:marBottom w:val="0"/>
          <w:divBdr>
            <w:top w:val="none" w:sz="0" w:space="0" w:color="auto"/>
            <w:left w:val="none" w:sz="0" w:space="0" w:color="auto"/>
            <w:bottom w:val="none" w:sz="0" w:space="0" w:color="auto"/>
            <w:right w:val="none" w:sz="0" w:space="0" w:color="auto"/>
          </w:divBdr>
          <w:divsChild>
            <w:div w:id="494301278">
              <w:marLeft w:val="0"/>
              <w:marRight w:val="0"/>
              <w:marTop w:val="0"/>
              <w:marBottom w:val="0"/>
              <w:divBdr>
                <w:top w:val="none" w:sz="0" w:space="0" w:color="auto"/>
                <w:left w:val="none" w:sz="0" w:space="0" w:color="auto"/>
                <w:bottom w:val="none" w:sz="0" w:space="0" w:color="auto"/>
                <w:right w:val="none" w:sz="0" w:space="0" w:color="auto"/>
              </w:divBdr>
              <w:divsChild>
                <w:div w:id="13532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289">
          <w:marLeft w:val="0"/>
          <w:marRight w:val="0"/>
          <w:marTop w:val="0"/>
          <w:marBottom w:val="0"/>
          <w:divBdr>
            <w:top w:val="none" w:sz="0" w:space="0" w:color="auto"/>
            <w:left w:val="none" w:sz="0" w:space="0" w:color="auto"/>
            <w:bottom w:val="none" w:sz="0" w:space="0" w:color="auto"/>
            <w:right w:val="none" w:sz="0" w:space="0" w:color="auto"/>
          </w:divBdr>
        </w:div>
        <w:div w:id="1785077500">
          <w:marLeft w:val="0"/>
          <w:marRight w:val="0"/>
          <w:marTop w:val="0"/>
          <w:marBottom w:val="0"/>
          <w:divBdr>
            <w:top w:val="none" w:sz="0" w:space="0" w:color="auto"/>
            <w:left w:val="none" w:sz="0" w:space="0" w:color="auto"/>
            <w:bottom w:val="none" w:sz="0" w:space="0" w:color="auto"/>
            <w:right w:val="none" w:sz="0" w:space="0" w:color="auto"/>
          </w:divBdr>
          <w:divsChild>
            <w:div w:id="509611325">
              <w:marLeft w:val="0"/>
              <w:marRight w:val="0"/>
              <w:marTop w:val="0"/>
              <w:marBottom w:val="0"/>
              <w:divBdr>
                <w:top w:val="none" w:sz="0" w:space="0" w:color="auto"/>
                <w:left w:val="none" w:sz="0" w:space="0" w:color="auto"/>
                <w:bottom w:val="none" w:sz="0" w:space="0" w:color="auto"/>
                <w:right w:val="none" w:sz="0" w:space="0" w:color="auto"/>
              </w:divBdr>
              <w:divsChild>
                <w:div w:id="735516421">
                  <w:marLeft w:val="0"/>
                  <w:marRight w:val="0"/>
                  <w:marTop w:val="0"/>
                  <w:marBottom w:val="0"/>
                  <w:divBdr>
                    <w:top w:val="none" w:sz="0" w:space="0" w:color="auto"/>
                    <w:left w:val="none" w:sz="0" w:space="0" w:color="auto"/>
                    <w:bottom w:val="none" w:sz="0" w:space="0" w:color="auto"/>
                    <w:right w:val="none" w:sz="0" w:space="0" w:color="auto"/>
                  </w:divBdr>
                  <w:divsChild>
                    <w:div w:id="1456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74329">
      <w:bodyDiv w:val="1"/>
      <w:marLeft w:val="0"/>
      <w:marRight w:val="0"/>
      <w:marTop w:val="0"/>
      <w:marBottom w:val="0"/>
      <w:divBdr>
        <w:top w:val="none" w:sz="0" w:space="0" w:color="auto"/>
        <w:left w:val="none" w:sz="0" w:space="0" w:color="auto"/>
        <w:bottom w:val="none" w:sz="0" w:space="0" w:color="auto"/>
        <w:right w:val="none" w:sz="0" w:space="0" w:color="auto"/>
      </w:divBdr>
    </w:div>
    <w:div w:id="964776754">
      <w:bodyDiv w:val="1"/>
      <w:marLeft w:val="0"/>
      <w:marRight w:val="0"/>
      <w:marTop w:val="0"/>
      <w:marBottom w:val="0"/>
      <w:divBdr>
        <w:top w:val="none" w:sz="0" w:space="0" w:color="auto"/>
        <w:left w:val="none" w:sz="0" w:space="0" w:color="auto"/>
        <w:bottom w:val="none" w:sz="0" w:space="0" w:color="auto"/>
        <w:right w:val="none" w:sz="0" w:space="0" w:color="auto"/>
      </w:divBdr>
    </w:div>
    <w:div w:id="966468935">
      <w:bodyDiv w:val="1"/>
      <w:marLeft w:val="0"/>
      <w:marRight w:val="0"/>
      <w:marTop w:val="0"/>
      <w:marBottom w:val="0"/>
      <w:divBdr>
        <w:top w:val="none" w:sz="0" w:space="0" w:color="auto"/>
        <w:left w:val="none" w:sz="0" w:space="0" w:color="auto"/>
        <w:bottom w:val="none" w:sz="0" w:space="0" w:color="auto"/>
        <w:right w:val="none" w:sz="0" w:space="0" w:color="auto"/>
      </w:divBdr>
      <w:divsChild>
        <w:div w:id="512191347">
          <w:marLeft w:val="0"/>
          <w:marRight w:val="0"/>
          <w:marTop w:val="0"/>
          <w:marBottom w:val="0"/>
          <w:divBdr>
            <w:top w:val="none" w:sz="0" w:space="0" w:color="auto"/>
            <w:left w:val="none" w:sz="0" w:space="0" w:color="auto"/>
            <w:bottom w:val="none" w:sz="0" w:space="0" w:color="auto"/>
            <w:right w:val="none" w:sz="0" w:space="0" w:color="auto"/>
          </w:divBdr>
          <w:divsChild>
            <w:div w:id="650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625">
      <w:bodyDiv w:val="1"/>
      <w:marLeft w:val="0"/>
      <w:marRight w:val="0"/>
      <w:marTop w:val="0"/>
      <w:marBottom w:val="0"/>
      <w:divBdr>
        <w:top w:val="none" w:sz="0" w:space="0" w:color="auto"/>
        <w:left w:val="none" w:sz="0" w:space="0" w:color="auto"/>
        <w:bottom w:val="none" w:sz="0" w:space="0" w:color="auto"/>
        <w:right w:val="none" w:sz="0" w:space="0" w:color="auto"/>
      </w:divBdr>
      <w:divsChild>
        <w:div w:id="1621646748">
          <w:marLeft w:val="0"/>
          <w:marRight w:val="0"/>
          <w:marTop w:val="0"/>
          <w:marBottom w:val="0"/>
          <w:divBdr>
            <w:top w:val="none" w:sz="0" w:space="0" w:color="auto"/>
            <w:left w:val="none" w:sz="0" w:space="0" w:color="auto"/>
            <w:bottom w:val="none" w:sz="0" w:space="0" w:color="auto"/>
            <w:right w:val="none" w:sz="0" w:space="0" w:color="auto"/>
          </w:divBdr>
          <w:divsChild>
            <w:div w:id="10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925">
      <w:bodyDiv w:val="1"/>
      <w:marLeft w:val="0"/>
      <w:marRight w:val="0"/>
      <w:marTop w:val="0"/>
      <w:marBottom w:val="0"/>
      <w:divBdr>
        <w:top w:val="none" w:sz="0" w:space="0" w:color="auto"/>
        <w:left w:val="none" w:sz="0" w:space="0" w:color="auto"/>
        <w:bottom w:val="none" w:sz="0" w:space="0" w:color="auto"/>
        <w:right w:val="none" w:sz="0" w:space="0" w:color="auto"/>
      </w:divBdr>
    </w:div>
    <w:div w:id="1103957847">
      <w:bodyDiv w:val="1"/>
      <w:marLeft w:val="0"/>
      <w:marRight w:val="0"/>
      <w:marTop w:val="0"/>
      <w:marBottom w:val="0"/>
      <w:divBdr>
        <w:top w:val="none" w:sz="0" w:space="0" w:color="auto"/>
        <w:left w:val="none" w:sz="0" w:space="0" w:color="auto"/>
        <w:bottom w:val="none" w:sz="0" w:space="0" w:color="auto"/>
        <w:right w:val="none" w:sz="0" w:space="0" w:color="auto"/>
      </w:divBdr>
      <w:divsChild>
        <w:div w:id="1562984170">
          <w:marLeft w:val="0"/>
          <w:marRight w:val="0"/>
          <w:marTop w:val="0"/>
          <w:marBottom w:val="0"/>
          <w:divBdr>
            <w:top w:val="none" w:sz="0" w:space="0" w:color="auto"/>
            <w:left w:val="none" w:sz="0" w:space="0" w:color="auto"/>
            <w:bottom w:val="none" w:sz="0" w:space="0" w:color="auto"/>
            <w:right w:val="none" w:sz="0" w:space="0" w:color="auto"/>
          </w:divBdr>
          <w:divsChild>
            <w:div w:id="13476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790">
      <w:bodyDiv w:val="1"/>
      <w:marLeft w:val="0"/>
      <w:marRight w:val="0"/>
      <w:marTop w:val="0"/>
      <w:marBottom w:val="0"/>
      <w:divBdr>
        <w:top w:val="none" w:sz="0" w:space="0" w:color="auto"/>
        <w:left w:val="none" w:sz="0" w:space="0" w:color="auto"/>
        <w:bottom w:val="none" w:sz="0" w:space="0" w:color="auto"/>
        <w:right w:val="none" w:sz="0" w:space="0" w:color="auto"/>
      </w:divBdr>
      <w:divsChild>
        <w:div w:id="322393996">
          <w:marLeft w:val="0"/>
          <w:marRight w:val="0"/>
          <w:marTop w:val="0"/>
          <w:marBottom w:val="0"/>
          <w:divBdr>
            <w:top w:val="none" w:sz="0" w:space="0" w:color="auto"/>
            <w:left w:val="none" w:sz="0" w:space="0" w:color="auto"/>
            <w:bottom w:val="none" w:sz="0" w:space="0" w:color="auto"/>
            <w:right w:val="none" w:sz="0" w:space="0" w:color="auto"/>
          </w:divBdr>
          <w:divsChild>
            <w:div w:id="10434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509">
      <w:bodyDiv w:val="1"/>
      <w:marLeft w:val="0"/>
      <w:marRight w:val="0"/>
      <w:marTop w:val="0"/>
      <w:marBottom w:val="0"/>
      <w:divBdr>
        <w:top w:val="none" w:sz="0" w:space="0" w:color="auto"/>
        <w:left w:val="none" w:sz="0" w:space="0" w:color="auto"/>
        <w:bottom w:val="none" w:sz="0" w:space="0" w:color="auto"/>
        <w:right w:val="none" w:sz="0" w:space="0" w:color="auto"/>
      </w:divBdr>
    </w:div>
    <w:div w:id="1426730956">
      <w:bodyDiv w:val="1"/>
      <w:marLeft w:val="0"/>
      <w:marRight w:val="0"/>
      <w:marTop w:val="0"/>
      <w:marBottom w:val="0"/>
      <w:divBdr>
        <w:top w:val="none" w:sz="0" w:space="0" w:color="auto"/>
        <w:left w:val="none" w:sz="0" w:space="0" w:color="auto"/>
        <w:bottom w:val="none" w:sz="0" w:space="0" w:color="auto"/>
        <w:right w:val="none" w:sz="0" w:space="0" w:color="auto"/>
      </w:divBdr>
      <w:divsChild>
        <w:div w:id="440492391">
          <w:marLeft w:val="0"/>
          <w:marRight w:val="0"/>
          <w:marTop w:val="0"/>
          <w:marBottom w:val="0"/>
          <w:divBdr>
            <w:top w:val="none" w:sz="0" w:space="0" w:color="auto"/>
            <w:left w:val="none" w:sz="0" w:space="0" w:color="auto"/>
            <w:bottom w:val="none" w:sz="0" w:space="0" w:color="auto"/>
            <w:right w:val="none" w:sz="0" w:space="0" w:color="auto"/>
          </w:divBdr>
          <w:divsChild>
            <w:div w:id="780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401">
      <w:bodyDiv w:val="1"/>
      <w:marLeft w:val="0"/>
      <w:marRight w:val="0"/>
      <w:marTop w:val="0"/>
      <w:marBottom w:val="0"/>
      <w:divBdr>
        <w:top w:val="none" w:sz="0" w:space="0" w:color="auto"/>
        <w:left w:val="none" w:sz="0" w:space="0" w:color="auto"/>
        <w:bottom w:val="none" w:sz="0" w:space="0" w:color="auto"/>
        <w:right w:val="none" w:sz="0" w:space="0" w:color="auto"/>
      </w:divBdr>
    </w:div>
    <w:div w:id="1448431136">
      <w:bodyDiv w:val="1"/>
      <w:marLeft w:val="0"/>
      <w:marRight w:val="0"/>
      <w:marTop w:val="0"/>
      <w:marBottom w:val="0"/>
      <w:divBdr>
        <w:top w:val="none" w:sz="0" w:space="0" w:color="auto"/>
        <w:left w:val="none" w:sz="0" w:space="0" w:color="auto"/>
        <w:bottom w:val="none" w:sz="0" w:space="0" w:color="auto"/>
        <w:right w:val="none" w:sz="0" w:space="0" w:color="auto"/>
      </w:divBdr>
    </w:div>
    <w:div w:id="1458915023">
      <w:bodyDiv w:val="1"/>
      <w:marLeft w:val="0"/>
      <w:marRight w:val="0"/>
      <w:marTop w:val="0"/>
      <w:marBottom w:val="0"/>
      <w:divBdr>
        <w:top w:val="none" w:sz="0" w:space="0" w:color="auto"/>
        <w:left w:val="none" w:sz="0" w:space="0" w:color="auto"/>
        <w:bottom w:val="none" w:sz="0" w:space="0" w:color="auto"/>
        <w:right w:val="none" w:sz="0" w:space="0" w:color="auto"/>
      </w:divBdr>
    </w:div>
    <w:div w:id="1602838096">
      <w:bodyDiv w:val="1"/>
      <w:marLeft w:val="0"/>
      <w:marRight w:val="0"/>
      <w:marTop w:val="0"/>
      <w:marBottom w:val="0"/>
      <w:divBdr>
        <w:top w:val="none" w:sz="0" w:space="0" w:color="auto"/>
        <w:left w:val="none" w:sz="0" w:space="0" w:color="auto"/>
        <w:bottom w:val="none" w:sz="0" w:space="0" w:color="auto"/>
        <w:right w:val="none" w:sz="0" w:space="0" w:color="auto"/>
      </w:divBdr>
    </w:div>
    <w:div w:id="1610697006">
      <w:bodyDiv w:val="1"/>
      <w:marLeft w:val="0"/>
      <w:marRight w:val="0"/>
      <w:marTop w:val="0"/>
      <w:marBottom w:val="0"/>
      <w:divBdr>
        <w:top w:val="none" w:sz="0" w:space="0" w:color="auto"/>
        <w:left w:val="none" w:sz="0" w:space="0" w:color="auto"/>
        <w:bottom w:val="none" w:sz="0" w:space="0" w:color="auto"/>
        <w:right w:val="none" w:sz="0" w:space="0" w:color="auto"/>
      </w:divBdr>
    </w:div>
    <w:div w:id="1649628515">
      <w:bodyDiv w:val="1"/>
      <w:marLeft w:val="0"/>
      <w:marRight w:val="0"/>
      <w:marTop w:val="0"/>
      <w:marBottom w:val="0"/>
      <w:divBdr>
        <w:top w:val="none" w:sz="0" w:space="0" w:color="auto"/>
        <w:left w:val="none" w:sz="0" w:space="0" w:color="auto"/>
        <w:bottom w:val="none" w:sz="0" w:space="0" w:color="auto"/>
        <w:right w:val="none" w:sz="0" w:space="0" w:color="auto"/>
      </w:divBdr>
    </w:div>
    <w:div w:id="1710035133">
      <w:bodyDiv w:val="1"/>
      <w:marLeft w:val="0"/>
      <w:marRight w:val="0"/>
      <w:marTop w:val="0"/>
      <w:marBottom w:val="0"/>
      <w:divBdr>
        <w:top w:val="none" w:sz="0" w:space="0" w:color="auto"/>
        <w:left w:val="none" w:sz="0" w:space="0" w:color="auto"/>
        <w:bottom w:val="none" w:sz="0" w:space="0" w:color="auto"/>
        <w:right w:val="none" w:sz="0" w:space="0" w:color="auto"/>
      </w:divBdr>
    </w:div>
    <w:div w:id="1794786625">
      <w:bodyDiv w:val="1"/>
      <w:marLeft w:val="0"/>
      <w:marRight w:val="0"/>
      <w:marTop w:val="0"/>
      <w:marBottom w:val="0"/>
      <w:divBdr>
        <w:top w:val="none" w:sz="0" w:space="0" w:color="auto"/>
        <w:left w:val="none" w:sz="0" w:space="0" w:color="auto"/>
        <w:bottom w:val="none" w:sz="0" w:space="0" w:color="auto"/>
        <w:right w:val="none" w:sz="0" w:space="0" w:color="auto"/>
      </w:divBdr>
    </w:div>
    <w:div w:id="1834758154">
      <w:bodyDiv w:val="1"/>
      <w:marLeft w:val="0"/>
      <w:marRight w:val="0"/>
      <w:marTop w:val="0"/>
      <w:marBottom w:val="0"/>
      <w:divBdr>
        <w:top w:val="none" w:sz="0" w:space="0" w:color="auto"/>
        <w:left w:val="none" w:sz="0" w:space="0" w:color="auto"/>
        <w:bottom w:val="none" w:sz="0" w:space="0" w:color="auto"/>
        <w:right w:val="none" w:sz="0" w:space="0" w:color="auto"/>
      </w:divBdr>
      <w:divsChild>
        <w:div w:id="612786509">
          <w:marLeft w:val="0"/>
          <w:marRight w:val="0"/>
          <w:marTop w:val="0"/>
          <w:marBottom w:val="0"/>
          <w:divBdr>
            <w:top w:val="none" w:sz="0" w:space="0" w:color="auto"/>
            <w:left w:val="none" w:sz="0" w:space="0" w:color="auto"/>
            <w:bottom w:val="none" w:sz="0" w:space="0" w:color="auto"/>
            <w:right w:val="none" w:sz="0" w:space="0" w:color="auto"/>
          </w:divBdr>
          <w:divsChild>
            <w:div w:id="7399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7967">
      <w:bodyDiv w:val="1"/>
      <w:marLeft w:val="0"/>
      <w:marRight w:val="0"/>
      <w:marTop w:val="0"/>
      <w:marBottom w:val="0"/>
      <w:divBdr>
        <w:top w:val="none" w:sz="0" w:space="0" w:color="auto"/>
        <w:left w:val="none" w:sz="0" w:space="0" w:color="auto"/>
        <w:bottom w:val="none" w:sz="0" w:space="0" w:color="auto"/>
        <w:right w:val="none" w:sz="0" w:space="0" w:color="auto"/>
      </w:divBdr>
    </w:div>
    <w:div w:id="1983997470">
      <w:bodyDiv w:val="1"/>
      <w:marLeft w:val="0"/>
      <w:marRight w:val="0"/>
      <w:marTop w:val="0"/>
      <w:marBottom w:val="0"/>
      <w:divBdr>
        <w:top w:val="none" w:sz="0" w:space="0" w:color="auto"/>
        <w:left w:val="none" w:sz="0" w:space="0" w:color="auto"/>
        <w:bottom w:val="none" w:sz="0" w:space="0" w:color="auto"/>
        <w:right w:val="none" w:sz="0" w:space="0" w:color="auto"/>
      </w:divBdr>
      <w:divsChild>
        <w:div w:id="824399484">
          <w:marLeft w:val="0"/>
          <w:marRight w:val="0"/>
          <w:marTop w:val="0"/>
          <w:marBottom w:val="0"/>
          <w:divBdr>
            <w:top w:val="none" w:sz="0" w:space="0" w:color="auto"/>
            <w:left w:val="none" w:sz="0" w:space="0" w:color="auto"/>
            <w:bottom w:val="none" w:sz="0" w:space="0" w:color="auto"/>
            <w:right w:val="none" w:sz="0" w:space="0" w:color="auto"/>
          </w:divBdr>
          <w:divsChild>
            <w:div w:id="3621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324">
      <w:bodyDiv w:val="1"/>
      <w:marLeft w:val="0"/>
      <w:marRight w:val="0"/>
      <w:marTop w:val="0"/>
      <w:marBottom w:val="0"/>
      <w:divBdr>
        <w:top w:val="none" w:sz="0" w:space="0" w:color="auto"/>
        <w:left w:val="none" w:sz="0" w:space="0" w:color="auto"/>
        <w:bottom w:val="none" w:sz="0" w:space="0" w:color="auto"/>
        <w:right w:val="none" w:sz="0" w:space="0" w:color="auto"/>
      </w:divBdr>
    </w:div>
    <w:div w:id="21241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tchat-space/Langchain-Chatchat/blob/master/img/langchain+chatglm.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201.11903"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20</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dc:creator>
  <cp:keywords/>
  <dc:description/>
  <cp:lastModifiedBy>zy C</cp:lastModifiedBy>
  <cp:revision>11</cp:revision>
  <dcterms:created xsi:type="dcterms:W3CDTF">2024-05-08T03:51:00Z</dcterms:created>
  <dcterms:modified xsi:type="dcterms:W3CDTF">2024-05-09T05:12:00Z</dcterms:modified>
</cp:coreProperties>
</file>