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2"/>
        <w:gridCol w:w="1656"/>
        <w:gridCol w:w="236"/>
        <w:gridCol w:w="6347"/>
      </w:tblGrid>
      <w:tr w:rsidR="006669E7" w:rsidRPr="00656B57" w:rsidTr="00086D16">
        <w:trPr>
          <w:trHeight w:val="977"/>
        </w:trPr>
        <w:tc>
          <w:tcPr>
            <w:tcW w:w="1542" w:type="dxa"/>
          </w:tcPr>
          <w:p w:rsidR="006669E7" w:rsidRPr="00656B57" w:rsidRDefault="006669E7" w:rsidP="00086D16">
            <w:pPr>
              <w:rPr>
                <w:rFonts w:ascii="Times New Roman" w:hAnsi="Times New Roman" w:cs="Times New Roman"/>
                <w:sz w:val="20"/>
              </w:rPr>
            </w:pPr>
            <w:r w:rsidRPr="00656B57">
              <w:rPr>
                <w:rFonts w:ascii="Times New Roman" w:hAnsi="Times New Roman" w:cs="Times New Roman"/>
                <w:noProof/>
                <w:sz w:val="20"/>
                <w:lang w:val="en-US"/>
              </w:rPr>
              <w:drawing>
                <wp:inline distT="0" distB="0" distL="0" distR="0" wp14:anchorId="11CDE3AD" wp14:editId="22A4305A">
                  <wp:extent cx="842130" cy="856615"/>
                  <wp:effectExtent l="0" t="0" r="0" b="63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62" cy="887469"/>
                          </a:xfrm>
                          <a:prstGeom prst="rect">
                            <a:avLst/>
                          </a:prstGeom>
                          <a:noFill/>
                          <a:ln>
                            <a:noFill/>
                          </a:ln>
                        </pic:spPr>
                      </pic:pic>
                    </a:graphicData>
                  </a:graphic>
                </wp:inline>
              </w:drawing>
            </w:r>
          </w:p>
        </w:tc>
        <w:tc>
          <w:tcPr>
            <w:tcW w:w="1656" w:type="dxa"/>
          </w:tcPr>
          <w:p w:rsidR="006669E7" w:rsidRPr="00656B57" w:rsidRDefault="006669E7" w:rsidP="00086D16">
            <w:pPr>
              <w:rPr>
                <w:sz w:val="20"/>
              </w:rPr>
            </w:pPr>
            <w:r w:rsidRPr="00656B57">
              <w:rPr>
                <w:rFonts w:ascii="Times New Roman" w:hAnsi="Times New Roman" w:cs="Times New Roman"/>
                <w:noProof/>
                <w:sz w:val="20"/>
                <w:lang w:val="en-US"/>
              </w:rPr>
              <w:drawing>
                <wp:inline distT="0" distB="0" distL="0" distR="0" wp14:anchorId="0FDFB1A2" wp14:editId="13AE4B87">
                  <wp:extent cx="892330" cy="892330"/>
                  <wp:effectExtent l="0" t="0" r="3175" b="3175"/>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2330" cy="892330"/>
                          </a:xfrm>
                          <a:prstGeom prst="rect">
                            <a:avLst/>
                          </a:prstGeom>
                          <a:noFill/>
                          <a:ln>
                            <a:noFill/>
                          </a:ln>
                        </pic:spPr>
                      </pic:pic>
                    </a:graphicData>
                  </a:graphic>
                </wp:inline>
              </w:drawing>
            </w:r>
          </w:p>
        </w:tc>
        <w:tc>
          <w:tcPr>
            <w:tcW w:w="236" w:type="dxa"/>
          </w:tcPr>
          <w:p w:rsidR="006669E7" w:rsidRPr="00656B57" w:rsidRDefault="006669E7" w:rsidP="00086D16">
            <w:pPr>
              <w:rPr>
                <w:rFonts w:ascii="Times New Roman" w:hAnsi="Times New Roman" w:cs="Times New Roman"/>
                <w:sz w:val="20"/>
              </w:rPr>
            </w:pPr>
            <w:r w:rsidRPr="00656B57">
              <w:rPr>
                <w:sz w:val="20"/>
              </w:rPr>
              <w:t xml:space="preserve">               </w:t>
            </w:r>
          </w:p>
        </w:tc>
        <w:tc>
          <w:tcPr>
            <w:tcW w:w="6347" w:type="dxa"/>
          </w:tcPr>
          <w:p w:rsidR="006669E7" w:rsidRPr="00656B57" w:rsidRDefault="006669E7" w:rsidP="00086D16">
            <w:pPr>
              <w:ind w:left="2561"/>
              <w:jc w:val="right"/>
              <w:rPr>
                <w:rFonts w:ascii="Times New Roman" w:hAnsi="Times New Roman" w:cs="Times New Roman"/>
                <w:sz w:val="20"/>
              </w:rPr>
            </w:pPr>
            <w:r w:rsidRPr="00656B57">
              <w:rPr>
                <w:rFonts w:ascii="Times New Roman" w:hAnsi="Times New Roman" w:cs="Times New Roman"/>
                <w:noProof/>
                <w:sz w:val="20"/>
                <w:lang w:val="en-US"/>
              </w:rPr>
              <w:drawing>
                <wp:inline distT="0" distB="0" distL="0" distR="0" wp14:anchorId="20942BF3" wp14:editId="6F66BBB4">
                  <wp:extent cx="880910" cy="9000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80910" cy="900061"/>
                          </a:xfrm>
                          <a:prstGeom prst="rect">
                            <a:avLst/>
                          </a:prstGeom>
                          <a:noFill/>
                          <a:ln>
                            <a:noFill/>
                          </a:ln>
                        </pic:spPr>
                      </pic:pic>
                    </a:graphicData>
                  </a:graphic>
                </wp:inline>
              </w:drawing>
            </w:r>
          </w:p>
        </w:tc>
      </w:tr>
    </w:tbl>
    <w:p w:rsidR="006669E7" w:rsidRPr="00656B57" w:rsidRDefault="006669E7" w:rsidP="006669E7">
      <w:pPr>
        <w:rPr>
          <w:rFonts w:ascii="Times New Roman" w:hAnsi="Times New Roman" w:cs="Times New Roman"/>
          <w:sz w:val="20"/>
        </w:rPr>
      </w:pPr>
    </w:p>
    <w:p w:rsidR="006669E7" w:rsidRPr="00656B57" w:rsidRDefault="006669E7" w:rsidP="006669E7">
      <w:pPr>
        <w:jc w:val="center"/>
        <w:rPr>
          <w:rFonts w:ascii="Times New Roman" w:hAnsi="Times New Roman" w:cs="Times New Roman"/>
          <w:b/>
          <w:sz w:val="28"/>
          <w:szCs w:val="28"/>
        </w:rPr>
      </w:pPr>
      <w:r w:rsidRPr="00656B57">
        <w:rPr>
          <w:rFonts w:ascii="Times New Roman" w:hAnsi="Times New Roman" w:cs="Times New Roman"/>
          <w:b/>
          <w:sz w:val="28"/>
          <w:szCs w:val="28"/>
        </w:rPr>
        <w:t>UNIVERSITE DE FIANARANTSOA</w:t>
      </w:r>
    </w:p>
    <w:p w:rsidR="006669E7" w:rsidRPr="00656B57" w:rsidRDefault="006669E7" w:rsidP="006669E7">
      <w:pPr>
        <w:jc w:val="center"/>
        <w:rPr>
          <w:b/>
          <w:sz w:val="28"/>
          <w:szCs w:val="28"/>
        </w:rPr>
      </w:pPr>
      <w:r w:rsidRPr="00656B57">
        <w:rPr>
          <w:rFonts w:ascii="Times New Roman" w:hAnsi="Times New Roman" w:cs="Times New Roman"/>
          <w:b/>
          <w:sz w:val="28"/>
          <w:szCs w:val="28"/>
        </w:rPr>
        <w:t>ECOLE NATIONALE D’INFORMATIQUE</w:t>
      </w:r>
    </w:p>
    <w:p w:rsidR="006669E7" w:rsidRPr="00656B57" w:rsidRDefault="006669E7" w:rsidP="006669E7">
      <w:pPr>
        <w:jc w:val="center"/>
        <w:rPr>
          <w:sz w:val="32"/>
          <w:szCs w:val="36"/>
        </w:rPr>
      </w:pPr>
    </w:p>
    <w:p w:rsidR="006669E7" w:rsidRPr="00656B57" w:rsidRDefault="006669E7" w:rsidP="006669E7">
      <w:pPr>
        <w:jc w:val="center"/>
        <w:rPr>
          <w:rFonts w:ascii="Times New Roman" w:hAnsi="Times New Roman" w:cs="Times New Roman"/>
          <w:b/>
          <w:bCs/>
        </w:rPr>
      </w:pPr>
      <w:r w:rsidRPr="00656B57">
        <w:rPr>
          <w:rFonts w:ascii="Times New Roman" w:hAnsi="Times New Roman" w:cs="Times New Roman"/>
          <w:b/>
          <w:bCs/>
        </w:rPr>
        <w:t>MEMOIRE DE FIN D’ETUDES</w:t>
      </w:r>
    </w:p>
    <w:p w:rsidR="006669E7" w:rsidRPr="00656B57" w:rsidRDefault="006669E7" w:rsidP="006669E7">
      <w:pPr>
        <w:jc w:val="center"/>
        <w:rPr>
          <w:rFonts w:ascii="Times New Roman" w:hAnsi="Times New Roman" w:cs="Times New Roman"/>
          <w:b/>
          <w:bCs/>
        </w:rPr>
      </w:pPr>
      <w:r w:rsidRPr="00656B57">
        <w:rPr>
          <w:rFonts w:ascii="Times New Roman" w:hAnsi="Times New Roman" w:cs="Times New Roman"/>
          <w:b/>
          <w:bCs/>
        </w:rPr>
        <w:t>POUR L’OBTENTION DU DIPLOME</w:t>
      </w:r>
    </w:p>
    <w:p w:rsidR="006669E7" w:rsidRPr="00656B57" w:rsidRDefault="006669E7" w:rsidP="006669E7">
      <w:pPr>
        <w:jc w:val="center"/>
        <w:rPr>
          <w:rFonts w:ascii="Times New Roman" w:hAnsi="Times New Roman" w:cs="Times New Roman"/>
          <w:b/>
          <w:sz w:val="26"/>
          <w:szCs w:val="26"/>
        </w:rPr>
      </w:pPr>
      <w:r w:rsidRPr="00656B57">
        <w:rPr>
          <w:rFonts w:ascii="Times New Roman" w:hAnsi="Times New Roman" w:cs="Times New Roman"/>
          <w:b/>
          <w:bCs/>
        </w:rPr>
        <w:t xml:space="preserve">DE </w:t>
      </w:r>
      <w:r w:rsidRPr="00656B57">
        <w:rPr>
          <w:rFonts w:ascii="Times New Roman" w:hAnsi="Times New Roman" w:cs="Times New Roman"/>
          <w:b/>
          <w:sz w:val="26"/>
          <w:szCs w:val="26"/>
        </w:rPr>
        <w:t>LICENCE PROFESSIONNELLE</w:t>
      </w:r>
    </w:p>
    <w:p w:rsidR="006669E7" w:rsidRPr="00656B57" w:rsidRDefault="006669E7" w:rsidP="006669E7">
      <w:pPr>
        <w:jc w:val="center"/>
        <w:rPr>
          <w:rFonts w:ascii="Times New Roman" w:hAnsi="Times New Roman" w:cs="Times New Roman"/>
          <w:szCs w:val="24"/>
        </w:rPr>
      </w:pPr>
      <w:r w:rsidRPr="00656B57">
        <w:rPr>
          <w:rFonts w:ascii="Times New Roman" w:hAnsi="Times New Roman" w:cs="Times New Roman"/>
          <w:b/>
          <w:szCs w:val="24"/>
          <w:u w:val="single"/>
        </w:rPr>
        <w:t>Mention</w:t>
      </w:r>
      <w:r w:rsidRPr="00656B57">
        <w:rPr>
          <w:rFonts w:ascii="Times New Roman" w:hAnsi="Times New Roman" w:cs="Times New Roman"/>
          <w:b/>
          <w:szCs w:val="24"/>
        </w:rPr>
        <w:t xml:space="preserve"> : </w:t>
      </w:r>
      <w:r w:rsidRPr="00656B57">
        <w:rPr>
          <w:rFonts w:ascii="Times New Roman" w:hAnsi="Times New Roman" w:cs="Times New Roman"/>
          <w:szCs w:val="24"/>
        </w:rPr>
        <w:t>Informatique</w:t>
      </w:r>
    </w:p>
    <w:p w:rsidR="006669E7" w:rsidRPr="00656B57" w:rsidRDefault="006669E7" w:rsidP="006669E7">
      <w:pPr>
        <w:jc w:val="center"/>
        <w:rPr>
          <w:rFonts w:ascii="Times New Roman" w:hAnsi="Times New Roman" w:cs="Times New Roman"/>
          <w:szCs w:val="24"/>
        </w:rPr>
      </w:pPr>
      <w:r w:rsidRPr="00656B57">
        <w:rPr>
          <w:rFonts w:ascii="Times New Roman" w:hAnsi="Times New Roman" w:cs="Times New Roman"/>
          <w:b/>
          <w:bCs/>
          <w:szCs w:val="24"/>
          <w:u w:val="single"/>
        </w:rPr>
        <w:t>Parcours</w:t>
      </w:r>
      <w:r>
        <w:rPr>
          <w:rFonts w:ascii="Times New Roman" w:hAnsi="Times New Roman" w:cs="Times New Roman"/>
          <w:szCs w:val="24"/>
        </w:rPr>
        <w:t> : Informatique Générale</w:t>
      </w:r>
    </w:p>
    <w:p w:rsidR="006669E7" w:rsidRPr="00656B57" w:rsidRDefault="006669E7" w:rsidP="006669E7">
      <w:pPr>
        <w:jc w:val="center"/>
        <w:rPr>
          <w:rFonts w:ascii="Times New Roman" w:hAnsi="Times New Roman" w:cs="Times New Roman"/>
          <w:b/>
          <w:bCs/>
          <w:i/>
          <w:iCs/>
          <w:szCs w:val="24"/>
        </w:rPr>
      </w:pPr>
      <w:r w:rsidRPr="00656B57">
        <w:rPr>
          <w:rFonts w:ascii="Times New Roman" w:hAnsi="Times New Roman" w:cs="Times New Roman"/>
          <w:b/>
          <w:bCs/>
          <w:i/>
          <w:iCs/>
          <w:szCs w:val="24"/>
        </w:rPr>
        <w:t>Intitulé</w:t>
      </w:r>
    </w:p>
    <w:p w:rsidR="006669E7" w:rsidRPr="00656B57" w:rsidRDefault="006669E7" w:rsidP="000478B2">
      <w:pPr>
        <w:pBdr>
          <w:top w:val="thinThickSmallGap" w:sz="24" w:space="1" w:color="5B9BD5" w:themeColor="accent1"/>
          <w:left w:val="thinThickSmallGap" w:sz="24" w:space="4" w:color="5B9BD5" w:themeColor="accent1"/>
          <w:bottom w:val="thickThinSmallGap" w:sz="24" w:space="10" w:color="5B9BD5" w:themeColor="accent1"/>
          <w:right w:val="thickThinSmallGap" w:sz="24" w:space="4" w:color="5B9BD5" w:themeColor="accent1"/>
        </w:pBdr>
        <w:shd w:val="clear" w:color="2E74B5" w:themeColor="accent1" w:themeShade="BF" w:fill="auto"/>
        <w:spacing w:before="240"/>
        <w:jc w:val="center"/>
        <w:rPr>
          <w:rFonts w:ascii="Times New Roman" w:hAnsi="Times New Roman" w:cs="Times New Roman"/>
          <w:b/>
          <w:color w:val="5B9BD5" w:themeColor="accent1"/>
          <w:sz w:val="40"/>
          <w:szCs w:val="40"/>
        </w:rPr>
      </w:pPr>
      <w:r w:rsidRPr="00656B57">
        <w:rPr>
          <w:rFonts w:ascii="Times New Roman" w:hAnsi="Times New Roman" w:cs="Times New Roman"/>
          <w:b/>
          <w:color w:val="5B9BD5" w:themeColor="accent1"/>
          <w:sz w:val="40"/>
          <w:szCs w:val="40"/>
        </w:rPr>
        <w:t>CREATION D’UNE PLATEFORME</w:t>
      </w:r>
      <w:r>
        <w:rPr>
          <w:rFonts w:ascii="Times New Roman" w:hAnsi="Times New Roman" w:cs="Times New Roman"/>
          <w:b/>
          <w:color w:val="5B9BD5" w:themeColor="accent1"/>
          <w:sz w:val="40"/>
          <w:szCs w:val="40"/>
        </w:rPr>
        <w:t xml:space="preserve"> WEB POUR LA COMMUNICATION</w:t>
      </w:r>
      <w:r w:rsidR="000478B2">
        <w:rPr>
          <w:rFonts w:ascii="Times New Roman" w:hAnsi="Times New Roman" w:cs="Times New Roman"/>
          <w:b/>
          <w:color w:val="5B9BD5" w:themeColor="accent1"/>
          <w:sz w:val="40"/>
          <w:szCs w:val="40"/>
        </w:rPr>
        <w:t xml:space="preserve"> ET EDUCATION</w:t>
      </w:r>
      <w:r w:rsidR="0027302F">
        <w:rPr>
          <w:rFonts w:ascii="Times New Roman" w:hAnsi="Times New Roman" w:cs="Times New Roman"/>
          <w:b/>
          <w:color w:val="5B9BD5" w:themeColor="accent1"/>
          <w:sz w:val="40"/>
          <w:szCs w:val="40"/>
        </w:rPr>
        <w:t xml:space="preserve"> POUR LA</w:t>
      </w:r>
      <w:r>
        <w:rPr>
          <w:rFonts w:ascii="Times New Roman" w:hAnsi="Times New Roman" w:cs="Times New Roman"/>
          <w:b/>
          <w:color w:val="5B9BD5" w:themeColor="accent1"/>
          <w:sz w:val="40"/>
          <w:szCs w:val="40"/>
        </w:rPr>
        <w:t xml:space="preserve"> FACULTE DE SCIENCE</w:t>
      </w:r>
    </w:p>
    <w:p w:rsidR="006669E7" w:rsidRPr="00656B57" w:rsidRDefault="006669E7" w:rsidP="00463953">
      <w:pPr>
        <w:pStyle w:val="MONCONTENU"/>
      </w:pPr>
    </w:p>
    <w:p w:rsidR="006669E7" w:rsidRDefault="006669E7" w:rsidP="00463953">
      <w:pPr>
        <w:pStyle w:val="MONCONTENU"/>
      </w:pPr>
      <w:r w:rsidRPr="00656B57">
        <w:t xml:space="preserve">Présenté le ?? </w:t>
      </w:r>
      <w:r>
        <w:t>Décembre 2023</w:t>
      </w:r>
      <w:r w:rsidRPr="00656B57">
        <w:t xml:space="preserve"> </w:t>
      </w:r>
    </w:p>
    <w:p w:rsidR="006669E7" w:rsidRPr="00656B57" w:rsidRDefault="006669E7" w:rsidP="00463953">
      <w:pPr>
        <w:pStyle w:val="MONCONTENU"/>
      </w:pPr>
      <w:r>
        <w:rPr>
          <w:b/>
          <w:bCs/>
        </w:rPr>
        <w:t>Par </w:t>
      </w:r>
      <w:r w:rsidRPr="00656B57">
        <w:t xml:space="preserve">Monsieur </w:t>
      </w:r>
      <w:r>
        <w:t xml:space="preserve">RASOLOFONIAINA TSIHEJE Marie </w:t>
      </w:r>
      <w:proofErr w:type="spellStart"/>
      <w:r w:rsidR="00872145">
        <w:t>Mickaelio</w:t>
      </w:r>
      <w:proofErr w:type="spellEnd"/>
    </w:p>
    <w:p w:rsidR="006669E7" w:rsidRPr="00656B57" w:rsidRDefault="006669E7" w:rsidP="006669E7">
      <w:pPr>
        <w:rPr>
          <w:rFonts w:ascii="Times New Roman" w:eastAsiaTheme="majorEastAsia" w:hAnsi="Times New Roman" w:cs="Times New Roman"/>
          <w:szCs w:val="24"/>
        </w:rPr>
      </w:pPr>
      <w:r w:rsidRPr="00656B57">
        <w:rPr>
          <w:rFonts w:ascii="Times New Roman" w:eastAsiaTheme="majorEastAsia" w:hAnsi="Times New Roman" w:cs="Times New Roman"/>
          <w:b/>
          <w:szCs w:val="24"/>
        </w:rPr>
        <w:t>Membres du Jury</w:t>
      </w:r>
      <w:r w:rsidRPr="00656B57">
        <w:rPr>
          <w:rFonts w:ascii="Times New Roman" w:eastAsiaTheme="majorEastAsia" w:hAnsi="Times New Roman" w:cs="Times New Roman"/>
          <w:szCs w:val="24"/>
        </w:rPr>
        <w:t> :</w:t>
      </w:r>
    </w:p>
    <w:p w:rsidR="006669E7" w:rsidRPr="00656B57" w:rsidRDefault="006669E7" w:rsidP="00463953">
      <w:pPr>
        <w:pStyle w:val="MONCONTENU"/>
      </w:pPr>
      <w:r w:rsidRPr="00656B57">
        <w:t>-</w:t>
      </w:r>
      <w:r>
        <w:t xml:space="preserve"> </w:t>
      </w:r>
      <w:r w:rsidRPr="00656B57">
        <w:t xml:space="preserve">Président : </w:t>
      </w:r>
    </w:p>
    <w:p w:rsidR="006669E7" w:rsidRPr="00656B57" w:rsidRDefault="006669E7" w:rsidP="00463953">
      <w:pPr>
        <w:pStyle w:val="MONCONTENU"/>
      </w:pPr>
      <w:r w:rsidRPr="00656B57">
        <w:t>-</w:t>
      </w:r>
      <w:r>
        <w:t xml:space="preserve"> </w:t>
      </w:r>
      <w:r w:rsidRPr="00656B57">
        <w:t xml:space="preserve">Examinateur : </w:t>
      </w:r>
    </w:p>
    <w:p w:rsidR="006669E7" w:rsidRPr="00656B57" w:rsidRDefault="006669E7" w:rsidP="00463953">
      <w:pPr>
        <w:pStyle w:val="MONCONTENU"/>
      </w:pPr>
      <w:r w:rsidRPr="00656B57">
        <w:t>-</w:t>
      </w:r>
      <w:r>
        <w:t xml:space="preserve"> </w:t>
      </w:r>
      <w:r w:rsidRPr="00656B57">
        <w:t>Rapporteur</w:t>
      </w:r>
      <w:r>
        <w:t>s</w:t>
      </w:r>
      <w:r w:rsidRPr="00656B57">
        <w:t xml:space="preserve"> :</w:t>
      </w:r>
      <w:r w:rsidR="00050DC0">
        <w:t xml:space="preserve">  </w:t>
      </w:r>
      <w:r w:rsidR="00807C82">
        <w:t>-</w:t>
      </w:r>
      <w:r w:rsidR="00455E81">
        <w:t xml:space="preserve"> </w:t>
      </w:r>
    </w:p>
    <w:p w:rsidR="006669E7" w:rsidRPr="00656B57" w:rsidRDefault="006669E7" w:rsidP="00463953">
      <w:pPr>
        <w:pStyle w:val="MONCONTENU"/>
      </w:pPr>
      <w:r>
        <w:t xml:space="preserve">  </w:t>
      </w:r>
      <w:r w:rsidR="00050DC0">
        <w:tab/>
      </w:r>
      <w:r w:rsidR="00050DC0">
        <w:tab/>
      </w:r>
      <w:r w:rsidR="00050DC0">
        <w:tab/>
      </w:r>
      <w:r>
        <w:t xml:space="preserve">- Madame ARISOA </w:t>
      </w:r>
      <w:proofErr w:type="spellStart"/>
      <w:r>
        <w:t>Finaritra</w:t>
      </w:r>
      <w:proofErr w:type="spellEnd"/>
      <w:r>
        <w:t xml:space="preserve"> Ambroise, Ingénieur en Informatique</w:t>
      </w:r>
    </w:p>
    <w:p w:rsidR="006669E7" w:rsidRPr="00656B57" w:rsidRDefault="006669E7" w:rsidP="00463953">
      <w:pPr>
        <w:pStyle w:val="MONCONTENU"/>
      </w:pPr>
    </w:p>
    <w:p w:rsidR="006669E7" w:rsidRPr="00656B57" w:rsidRDefault="006669E7" w:rsidP="00463953">
      <w:pPr>
        <w:pStyle w:val="MONCONTENU"/>
      </w:pPr>
    </w:p>
    <w:p w:rsidR="006669E7" w:rsidRPr="00656B57" w:rsidRDefault="006669E7" w:rsidP="00050DC0">
      <w:pPr>
        <w:pStyle w:val="MONCONTENU"/>
        <w:ind w:left="5760" w:firstLine="0"/>
        <w:sectPr w:rsidR="006669E7" w:rsidRPr="00656B57" w:rsidSect="00086D16">
          <w:footerReference w:type="default" r:id="rId11"/>
          <w:pgSz w:w="12240" w:h="15840"/>
          <w:pgMar w:top="1440" w:right="1440" w:bottom="1440" w:left="1440" w:header="708" w:footer="708" w:gutter="0"/>
          <w:pgNumType w:fmt="upperRoman" w:start="1"/>
          <w:cols w:space="708"/>
          <w:titlePg/>
          <w:docGrid w:linePitch="360"/>
        </w:sectPr>
      </w:pPr>
      <w:r>
        <w:t>Année Universitaire 2022-2023</w:t>
      </w:r>
    </w:p>
    <w:p w:rsidR="00810A55" w:rsidRDefault="00810A55"/>
    <w:p w:rsidR="00810A55" w:rsidRDefault="00810A55">
      <w:pPr>
        <w:spacing w:after="160" w:line="259" w:lineRule="auto"/>
        <w:jc w:val="left"/>
      </w:pPr>
      <w:r>
        <w:br w:type="page"/>
      </w:r>
    </w:p>
    <w:p w:rsidR="00711FB7" w:rsidRPr="00872145" w:rsidRDefault="00872145" w:rsidP="00711FB7">
      <w:pPr>
        <w:spacing w:after="160" w:line="259" w:lineRule="auto"/>
        <w:jc w:val="center"/>
        <w:rPr>
          <w:rFonts w:ascii="Times New Roman" w:hAnsi="Times New Roman" w:cs="Times New Roman"/>
          <w:b/>
          <w:sz w:val="36"/>
          <w:szCs w:val="36"/>
          <w:u w:val="single"/>
        </w:rPr>
      </w:pPr>
      <w:r w:rsidRPr="00872145">
        <w:rPr>
          <w:rFonts w:ascii="Times New Roman" w:hAnsi="Times New Roman" w:cs="Times New Roman"/>
          <w:b/>
          <w:sz w:val="36"/>
          <w:szCs w:val="36"/>
          <w:u w:val="single"/>
        </w:rPr>
        <w:lastRenderedPageBreak/>
        <w:t>CURRICULUM VITAE</w:t>
      </w:r>
    </w:p>
    <w:p w:rsidR="00810A55" w:rsidRDefault="00711FB7">
      <w:pPr>
        <w:spacing w:after="160" w:line="259" w:lineRule="auto"/>
        <w:jc w:val="left"/>
      </w:pPr>
      <w:r>
        <w:rPr>
          <w:noProof/>
          <w:lang w:val="en-US"/>
        </w:rPr>
        <w:drawing>
          <wp:inline distT="0" distB="0" distL="0" distR="0">
            <wp:extent cx="6200775" cy="7239635"/>
            <wp:effectExtent l="0" t="0" r="9525"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 2023-09-24 192634.png"/>
                    <pic:cNvPicPr/>
                  </pic:nvPicPr>
                  <pic:blipFill>
                    <a:blip r:embed="rId12">
                      <a:extLst>
                        <a:ext uri="{28A0092B-C50C-407E-A947-70E740481C1C}">
                          <a14:useLocalDpi xmlns:a14="http://schemas.microsoft.com/office/drawing/2010/main" val="0"/>
                        </a:ext>
                      </a:extLst>
                    </a:blip>
                    <a:stretch>
                      <a:fillRect/>
                    </a:stretch>
                  </pic:blipFill>
                  <pic:spPr>
                    <a:xfrm>
                      <a:off x="0" y="0"/>
                      <a:ext cx="6200775" cy="7239635"/>
                    </a:xfrm>
                    <a:prstGeom prst="rect">
                      <a:avLst/>
                    </a:prstGeom>
                  </pic:spPr>
                </pic:pic>
              </a:graphicData>
            </a:graphic>
          </wp:inline>
        </w:drawing>
      </w:r>
      <w:r w:rsidR="00810A55">
        <w:br w:type="page"/>
      </w:r>
    </w:p>
    <w:p w:rsidR="00086D16" w:rsidRPr="00BF2B26" w:rsidRDefault="0027302F" w:rsidP="00810A55">
      <w:pPr>
        <w:jc w:val="center"/>
        <w:rPr>
          <w:rFonts w:ascii="Times New Roman" w:hAnsi="Times New Roman" w:cs="Times New Roman"/>
          <w:b/>
          <w:sz w:val="36"/>
          <w:szCs w:val="36"/>
          <w:u w:val="single"/>
        </w:rPr>
      </w:pPr>
      <w:r w:rsidRPr="00BF2B26">
        <w:rPr>
          <w:rFonts w:ascii="Times New Roman" w:hAnsi="Times New Roman" w:cs="Times New Roman"/>
          <w:b/>
          <w:sz w:val="36"/>
          <w:szCs w:val="36"/>
          <w:u w:val="single"/>
        </w:rPr>
        <w:lastRenderedPageBreak/>
        <w:t>REMERCIEMENTS</w:t>
      </w:r>
    </w:p>
    <w:p w:rsidR="00810A55" w:rsidRPr="00BF2B26" w:rsidRDefault="0027302F" w:rsidP="00810A55">
      <w:pPr>
        <w:rPr>
          <w:rFonts w:ascii="Times New Roman" w:hAnsi="Times New Roman" w:cs="Times New Roman"/>
          <w:szCs w:val="24"/>
        </w:rPr>
      </w:pPr>
      <w:r w:rsidRPr="00BF2B26">
        <w:rPr>
          <w:rFonts w:ascii="Times New Roman" w:hAnsi="Times New Roman" w:cs="Times New Roman"/>
          <w:szCs w:val="24"/>
        </w:rPr>
        <w:tab/>
      </w:r>
    </w:p>
    <w:p w:rsidR="0027302F" w:rsidRPr="00872145" w:rsidRDefault="0027302F" w:rsidP="00663ADE">
      <w:pPr>
        <w:rPr>
          <w:rFonts w:ascii="Times New Roman" w:hAnsi="Times New Roman" w:cs="Times New Roman"/>
          <w:szCs w:val="24"/>
        </w:rPr>
      </w:pPr>
      <w:r w:rsidRPr="00BF2B26">
        <w:rPr>
          <w:rFonts w:ascii="Times New Roman" w:hAnsi="Times New Roman" w:cs="Times New Roman"/>
          <w:szCs w:val="24"/>
        </w:rPr>
        <w:tab/>
      </w:r>
      <w:r w:rsidRPr="00872145">
        <w:rPr>
          <w:rFonts w:ascii="Times New Roman" w:hAnsi="Times New Roman" w:cs="Times New Roman"/>
          <w:szCs w:val="24"/>
        </w:rPr>
        <w:t>Premièrement, nous tenons à rendre grâce à D</w:t>
      </w:r>
      <w:r w:rsidR="00712189" w:rsidRPr="00872145">
        <w:rPr>
          <w:rFonts w:ascii="Times New Roman" w:hAnsi="Times New Roman" w:cs="Times New Roman"/>
          <w:szCs w:val="24"/>
        </w:rPr>
        <w:t>ieu pour m’avoir donné la force, le courage et la santé durant la rédaction et la réalisation de ce mémoire</w:t>
      </w:r>
      <w:r w:rsidR="00BF2B26" w:rsidRPr="00872145">
        <w:rPr>
          <w:rFonts w:ascii="Times New Roman" w:hAnsi="Times New Roman" w:cs="Times New Roman"/>
          <w:szCs w:val="24"/>
        </w:rPr>
        <w:t>.</w:t>
      </w:r>
      <w:r w:rsidR="00663ADE" w:rsidRPr="00872145">
        <w:rPr>
          <w:rFonts w:ascii="Times New Roman" w:hAnsi="Times New Roman" w:cs="Times New Roman"/>
          <w:szCs w:val="24"/>
        </w:rPr>
        <w:t xml:space="preserve"> Par la suite je présente mon profonde gratitude suivie de mon vif et sincères remerciement à tous ceux qui m’a permis d’effectuer ce stage, ceux qui m’a aidé de près et loin, que ce soit moralement et financièrement, sans eux je n’ai pas pu élaborer ce projet ainsi que cet ouvrage.</w:t>
      </w:r>
    </w:p>
    <w:p w:rsidR="0034151A" w:rsidRPr="00872145" w:rsidRDefault="0034151A" w:rsidP="00663ADE">
      <w:pPr>
        <w:rPr>
          <w:rFonts w:ascii="Times New Roman" w:hAnsi="Times New Roman" w:cs="Times New Roman"/>
          <w:szCs w:val="24"/>
        </w:rPr>
      </w:pPr>
    </w:p>
    <w:p w:rsidR="0034151A" w:rsidRPr="00872145" w:rsidRDefault="0034151A" w:rsidP="00663ADE">
      <w:pPr>
        <w:rPr>
          <w:rFonts w:ascii="Times New Roman" w:hAnsi="Times New Roman" w:cs="Times New Roman"/>
          <w:szCs w:val="24"/>
        </w:rPr>
      </w:pPr>
      <w:r w:rsidRPr="00872145">
        <w:rPr>
          <w:rFonts w:ascii="Times New Roman" w:hAnsi="Times New Roman" w:cs="Times New Roman"/>
          <w:szCs w:val="24"/>
        </w:rPr>
        <w:tab/>
      </w:r>
      <w:r w:rsidR="00872145" w:rsidRPr="00872145">
        <w:rPr>
          <w:rFonts w:ascii="Times New Roman" w:hAnsi="Times New Roman" w:cs="Times New Roman"/>
          <w:szCs w:val="24"/>
        </w:rPr>
        <w:tab/>
      </w:r>
      <w:r w:rsidRPr="00872145">
        <w:rPr>
          <w:rFonts w:ascii="Times New Roman" w:hAnsi="Times New Roman" w:cs="Times New Roman"/>
          <w:szCs w:val="24"/>
        </w:rPr>
        <w:t>Je tiens également à remercier :</w:t>
      </w:r>
    </w:p>
    <w:p w:rsidR="0034151A" w:rsidRPr="00872145" w:rsidRDefault="0034151A" w:rsidP="0034151A">
      <w:pPr>
        <w:rPr>
          <w:rFonts w:ascii="Times New Roman" w:hAnsi="Times New Roman" w:cs="Times New Roman"/>
          <w:szCs w:val="24"/>
        </w:rPr>
      </w:pPr>
    </w:p>
    <w:p w:rsidR="0034151A" w:rsidRPr="00872145" w:rsidRDefault="0034151A"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szCs w:val="24"/>
        </w:rPr>
        <w:t xml:space="preserve">Monsieur le professeur HAJALALAINA Aimé Richard, </w:t>
      </w:r>
      <w:r w:rsidR="00D95920" w:rsidRPr="00872145">
        <w:rPr>
          <w:rFonts w:ascii="Times New Roman" w:hAnsi="Times New Roman" w:cs="Times New Roman"/>
          <w:szCs w:val="24"/>
        </w:rPr>
        <w:t>Président</w:t>
      </w:r>
      <w:r w:rsidRPr="00872145">
        <w:rPr>
          <w:rFonts w:ascii="Times New Roman" w:hAnsi="Times New Roman" w:cs="Times New Roman"/>
          <w:szCs w:val="24"/>
        </w:rPr>
        <w:t xml:space="preserve"> de l’</w:t>
      </w:r>
      <w:r w:rsidR="00D95920" w:rsidRPr="00872145">
        <w:rPr>
          <w:rFonts w:ascii="Times New Roman" w:hAnsi="Times New Roman" w:cs="Times New Roman"/>
          <w:szCs w:val="24"/>
        </w:rPr>
        <w:t xml:space="preserve">Université de </w:t>
      </w:r>
      <w:r w:rsidRPr="00872145">
        <w:rPr>
          <w:rFonts w:ascii="Times New Roman" w:hAnsi="Times New Roman" w:cs="Times New Roman"/>
          <w:szCs w:val="24"/>
        </w:rPr>
        <w:t xml:space="preserve">Fianarantsoa, d’avoir </w:t>
      </w:r>
      <w:r w:rsidR="00D95920" w:rsidRPr="00872145">
        <w:rPr>
          <w:rFonts w:ascii="Times New Roman" w:hAnsi="Times New Roman" w:cs="Times New Roman"/>
          <w:szCs w:val="24"/>
        </w:rPr>
        <w:t>assuré</w:t>
      </w:r>
      <w:r w:rsidRPr="00872145">
        <w:rPr>
          <w:rFonts w:ascii="Times New Roman" w:hAnsi="Times New Roman" w:cs="Times New Roman"/>
          <w:szCs w:val="24"/>
        </w:rPr>
        <w:t xml:space="preserve"> le bon fonctionnement de nos </w:t>
      </w:r>
      <w:r w:rsidR="00D95920" w:rsidRPr="00872145">
        <w:rPr>
          <w:rFonts w:ascii="Times New Roman" w:hAnsi="Times New Roman" w:cs="Times New Roman"/>
          <w:szCs w:val="24"/>
        </w:rPr>
        <w:t>études</w:t>
      </w:r>
      <w:r w:rsidRPr="00872145">
        <w:rPr>
          <w:rFonts w:ascii="Times New Roman" w:hAnsi="Times New Roman" w:cs="Times New Roman"/>
          <w:szCs w:val="24"/>
        </w:rPr>
        <w:t xml:space="preserve"> </w:t>
      </w:r>
      <w:r w:rsidR="00D95920" w:rsidRPr="00872145">
        <w:rPr>
          <w:rFonts w:ascii="Times New Roman" w:hAnsi="Times New Roman" w:cs="Times New Roman"/>
          <w:szCs w:val="24"/>
        </w:rPr>
        <w:t>à</w:t>
      </w:r>
      <w:r w:rsidRPr="00872145">
        <w:rPr>
          <w:rFonts w:ascii="Times New Roman" w:hAnsi="Times New Roman" w:cs="Times New Roman"/>
          <w:szCs w:val="24"/>
        </w:rPr>
        <w:t xml:space="preserve"> </w:t>
      </w:r>
      <w:r w:rsidR="00D95920" w:rsidRPr="00872145">
        <w:rPr>
          <w:rFonts w:ascii="Times New Roman" w:hAnsi="Times New Roman" w:cs="Times New Roman"/>
          <w:szCs w:val="24"/>
        </w:rPr>
        <w:t>l’Université ;</w:t>
      </w:r>
    </w:p>
    <w:p w:rsidR="00D95920" w:rsidRPr="00872145" w:rsidRDefault="00D95920" w:rsidP="00D95920">
      <w:pPr>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Monsieur le Professeur MAHATODY Thomas, Directeur de l’Ecole Nationale d’Informatique de Fianarantsoa pour nous avoir donné l’opportunité de terminer notre étude en Troisième année de la licence professionnelle ;</w:t>
      </w:r>
    </w:p>
    <w:p w:rsidR="00D95920" w:rsidRPr="00872145" w:rsidRDefault="00F53D98" w:rsidP="00D95920">
      <w:pPr>
        <w:pStyle w:val="Paragraphedeliste"/>
        <w:rPr>
          <w:rFonts w:ascii="Times New Roman" w:hAnsi="Times New Roman" w:cs="Times New Roman"/>
          <w:szCs w:val="24"/>
        </w:rPr>
      </w:pPr>
      <w:r>
        <w:rPr>
          <w:rFonts w:ascii="Times New Roman" w:hAnsi="Times New Roman" w:cs="Times New Roman"/>
          <w:szCs w:val="24"/>
        </w:rPr>
        <w:t>4</w:t>
      </w: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Monsieur le Professeur Titulaire, mon encadreur pédagogique, qui nous a donné l’opportunité de terminer notre étude en troisième année de la licence professionnelle, pour sa constante disponibilité et son aide inconditionnelle dans la rédaction de ce mémoire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Monsieur ANDRIAZAFIMAHAZO </w:t>
      </w:r>
      <w:proofErr w:type="spellStart"/>
      <w:r w:rsidRPr="00872145">
        <w:rPr>
          <w:rFonts w:ascii="Times New Roman" w:hAnsi="Times New Roman" w:cs="Times New Roman"/>
        </w:rPr>
        <w:t>Lahinirina</w:t>
      </w:r>
      <w:proofErr w:type="spellEnd"/>
      <w:r w:rsidRPr="00872145">
        <w:rPr>
          <w:rFonts w:ascii="Times New Roman" w:hAnsi="Times New Roman" w:cs="Times New Roman"/>
        </w:rPr>
        <w:t xml:space="preserve"> Fridolin, le Doyen de la FACULTE DE SCIENCE pour nous avoir accueillis au sein de son organisme pour effectuer mon stage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Madame ARISOA </w:t>
      </w:r>
      <w:proofErr w:type="spellStart"/>
      <w:r w:rsidRPr="00872145">
        <w:rPr>
          <w:rFonts w:ascii="Times New Roman" w:hAnsi="Times New Roman" w:cs="Times New Roman"/>
        </w:rPr>
        <w:t>Finaritra</w:t>
      </w:r>
      <w:proofErr w:type="spellEnd"/>
      <w:r w:rsidRPr="00872145">
        <w:rPr>
          <w:rFonts w:ascii="Times New Roman" w:hAnsi="Times New Roman" w:cs="Times New Roman"/>
        </w:rPr>
        <w:t xml:space="preserve"> Ambroise, mon encadreur professionnel, pour son étroite collaboration dans l’accomplissement de ce travail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 xml:space="preserve"> Nous saisissons de cette occasion pour exprimer notre reconnaissance et notre gratitude envers tous nos professeurs et enseignants de l’ENI pour nous avoir transmis leurs connaissances durant toute l’année ;</w:t>
      </w:r>
    </w:p>
    <w:p w:rsidR="00D95920" w:rsidRPr="00872145" w:rsidRDefault="00D95920" w:rsidP="00D95920">
      <w:pPr>
        <w:pStyle w:val="Paragraphedeliste"/>
        <w:rPr>
          <w:rFonts w:ascii="Times New Roman" w:hAnsi="Times New Roman" w:cs="Times New Roman"/>
          <w:szCs w:val="24"/>
        </w:rPr>
      </w:pPr>
    </w:p>
    <w:p w:rsidR="00D95920" w:rsidRPr="00872145" w:rsidRDefault="00D95920" w:rsidP="00D95920">
      <w:pPr>
        <w:pStyle w:val="Paragraphedeliste"/>
        <w:numPr>
          <w:ilvl w:val="0"/>
          <w:numId w:val="2"/>
        </w:numPr>
        <w:rPr>
          <w:rFonts w:ascii="Times New Roman" w:hAnsi="Times New Roman" w:cs="Times New Roman"/>
          <w:szCs w:val="24"/>
        </w:rPr>
      </w:pPr>
      <w:r w:rsidRPr="00872145">
        <w:rPr>
          <w:rFonts w:ascii="Times New Roman" w:hAnsi="Times New Roman" w:cs="Times New Roman"/>
        </w:rPr>
        <w:t>Enfin, nous tenons à adresser nos remerciements à nos familles et à nos amis, qui nous ont toujours soutenus et poussés à continuer nos études. Ce présent travail a pu voir le jour grâce à leur soutien.</w:t>
      </w:r>
    </w:p>
    <w:p w:rsidR="0027302F" w:rsidRDefault="0027302F">
      <w:pPr>
        <w:spacing w:after="160" w:line="259" w:lineRule="auto"/>
        <w:jc w:val="left"/>
        <w:rPr>
          <w:b/>
          <w:sz w:val="36"/>
          <w:szCs w:val="36"/>
          <w:u w:val="single"/>
        </w:rPr>
      </w:pPr>
      <w:r>
        <w:rPr>
          <w:b/>
          <w:sz w:val="36"/>
          <w:szCs w:val="36"/>
          <w:u w:val="single"/>
        </w:rPr>
        <w:br w:type="page"/>
      </w:r>
    </w:p>
    <w:p w:rsidR="00810A55" w:rsidRPr="00872145" w:rsidRDefault="0027302F" w:rsidP="0064439A">
      <w:pPr>
        <w:jc w:val="center"/>
        <w:rPr>
          <w:rFonts w:ascii="Times New Roman" w:hAnsi="Times New Roman" w:cs="Times New Roman"/>
          <w:b/>
          <w:sz w:val="36"/>
          <w:szCs w:val="36"/>
          <w:u w:val="single"/>
        </w:rPr>
      </w:pPr>
      <w:r w:rsidRPr="00872145">
        <w:rPr>
          <w:rFonts w:ascii="Times New Roman" w:hAnsi="Times New Roman" w:cs="Times New Roman"/>
          <w:b/>
          <w:sz w:val="36"/>
          <w:szCs w:val="36"/>
          <w:u w:val="single"/>
        </w:rPr>
        <w:lastRenderedPageBreak/>
        <w:t>SOMMAIRE GENERAL</w:t>
      </w:r>
    </w:p>
    <w:p w:rsidR="0064439A" w:rsidRDefault="0064439A" w:rsidP="0064439A">
      <w:pPr>
        <w:rPr>
          <w:szCs w:val="24"/>
        </w:rPr>
      </w:pPr>
    </w:p>
    <w:p w:rsidR="0064439A" w:rsidRDefault="0064439A" w:rsidP="0064439A">
      <w:pPr>
        <w:rPr>
          <w:szCs w:val="24"/>
        </w:rPr>
      </w:pPr>
    </w:p>
    <w:p w:rsidR="00D54015" w:rsidRDefault="0064439A" w:rsidP="0064439A">
      <w:pPr>
        <w:rPr>
          <w:szCs w:val="24"/>
        </w:rPr>
      </w:pPr>
      <w:r>
        <w:rPr>
          <w:szCs w:val="24"/>
        </w:rPr>
        <w:tab/>
      </w:r>
    </w:p>
    <w:p w:rsidR="00D54015" w:rsidRDefault="00D54015">
      <w:pPr>
        <w:spacing w:after="160" w:line="259" w:lineRule="auto"/>
        <w:jc w:val="left"/>
        <w:rPr>
          <w:szCs w:val="24"/>
        </w:rPr>
      </w:pPr>
      <w:r>
        <w:rPr>
          <w:szCs w:val="24"/>
        </w:rPr>
        <w:br w:type="page"/>
      </w:r>
    </w:p>
    <w:p w:rsidR="0064439A"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FIGURES</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TABLEAUX</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LISTE DES ABREVIATIONS</w:t>
      </w:r>
    </w:p>
    <w:p w:rsidR="00D54015" w:rsidRDefault="00D54015">
      <w:pPr>
        <w:spacing w:after="160" w:line="259" w:lineRule="auto"/>
        <w:jc w:val="left"/>
        <w:rPr>
          <w:rFonts w:ascii="Times New Roman" w:hAnsi="Times New Roman" w:cs="Times New Roman"/>
          <w:b/>
          <w:sz w:val="36"/>
          <w:szCs w:val="36"/>
          <w:u w:val="single"/>
        </w:rPr>
      </w:pPr>
      <w:r>
        <w:rPr>
          <w:rFonts w:ascii="Times New Roman" w:hAnsi="Times New Roman" w:cs="Times New Roman"/>
          <w:b/>
          <w:sz w:val="36"/>
          <w:szCs w:val="36"/>
          <w:u w:val="single"/>
        </w:rPr>
        <w:br w:type="page"/>
      </w:r>
    </w:p>
    <w:p w:rsidR="00D54015" w:rsidRDefault="00D54015" w:rsidP="00D54015">
      <w:pPr>
        <w:jc w:val="center"/>
        <w:rPr>
          <w:rFonts w:ascii="Times New Roman" w:hAnsi="Times New Roman" w:cs="Times New Roman"/>
          <w:b/>
          <w:sz w:val="36"/>
          <w:szCs w:val="36"/>
          <w:u w:val="single"/>
        </w:rPr>
      </w:pPr>
      <w:r>
        <w:rPr>
          <w:rFonts w:ascii="Times New Roman" w:hAnsi="Times New Roman" w:cs="Times New Roman"/>
          <w:b/>
          <w:sz w:val="36"/>
          <w:szCs w:val="36"/>
          <w:u w:val="single"/>
        </w:rPr>
        <w:lastRenderedPageBreak/>
        <w:t>INTRODUCTION GENERALE</w:t>
      </w:r>
    </w:p>
    <w:p w:rsidR="00D54015" w:rsidRDefault="00D54015" w:rsidP="00D54015">
      <w:pPr>
        <w:rPr>
          <w:rFonts w:ascii="Times New Roman" w:hAnsi="Times New Roman" w:cs="Times New Roman"/>
          <w:szCs w:val="24"/>
        </w:rPr>
      </w:pPr>
    </w:p>
    <w:p w:rsidR="00D54015" w:rsidRPr="00D54015" w:rsidRDefault="00D54015" w:rsidP="00D54015">
      <w:pPr>
        <w:ind w:firstLine="720"/>
        <w:rPr>
          <w:rFonts w:ascii="Times New Roman" w:hAnsi="Times New Roman" w:cs="Times New Roman"/>
          <w:szCs w:val="24"/>
        </w:rPr>
      </w:pPr>
      <w:r w:rsidRPr="00D54015">
        <w:rPr>
          <w:rFonts w:ascii="Times New Roman" w:hAnsi="Times New Roman" w:cs="Times New Roman"/>
          <w:szCs w:val="24"/>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Le présent mémoire a pour objectif de détailler la conception et le développement d'une plateforme éducative destinée à faciliter la communication et la collaboration entre les enseignants et les étudiants, tout en offrant un accès efficace aux cours et aux ressources pédagogiques. Cette plateforme vise à combler les lacunes observées dans les systèmes éducatifs traditionnels en offrant une expérience d'apprentissage plus interactive, flexible et accessible.</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La plateforme éducative proposée permettra la publication d'annonces et d'informations essentielles, la création et la gestion de cours, la distribution de supports pédagogiques variés tels que des fichiers PDF et des vidéos, ainsi que la possibilité pour les enseignants de proposer des devoirs et d'évaluer les performances des étudiants. Elle favorisera également la personnalisation de l'apprentissage en permettant aux étudiants de choisir leurs cours en fonction de leur niveau et de leurs intérêts, tout en suivant leur progression de manière transparente.</w:t>
      </w:r>
    </w:p>
    <w:p w:rsidR="00D54015" w:rsidRPr="00D54015" w:rsidRDefault="00D54015" w:rsidP="00D54015">
      <w:pPr>
        <w:rPr>
          <w:rFonts w:ascii="Times New Roman" w:hAnsi="Times New Roman" w:cs="Times New Roman"/>
          <w:szCs w:val="24"/>
        </w:rPr>
      </w:pPr>
    </w:p>
    <w:p w:rsidR="00D54015" w:rsidRPr="00D54015" w:rsidRDefault="00D54015" w:rsidP="001A78EF">
      <w:pPr>
        <w:ind w:firstLine="720"/>
        <w:rPr>
          <w:rFonts w:ascii="Times New Roman" w:hAnsi="Times New Roman" w:cs="Times New Roman"/>
          <w:szCs w:val="24"/>
        </w:rPr>
      </w:pPr>
      <w:r w:rsidRPr="00D54015">
        <w:rPr>
          <w:rFonts w:ascii="Times New Roman" w:hAnsi="Times New Roman" w:cs="Times New Roman"/>
          <w:szCs w:val="24"/>
        </w:rPr>
        <w:t>Ce mémoire explore en détail les différentes phases du processus de développement de la plateforme, en mettant l'accent sur les choix technologiques, les considérations de conception, les défis techniques, et les solutions adoptées pour assurer la sécurité des données et la convivialité de l'interface. Il examinera également les implications pédagogiques de cette plateforme, en analysant comment elle peut optimiser l'enseignement et l'apprentissage.</w:t>
      </w:r>
    </w:p>
    <w:p w:rsidR="00D54015" w:rsidRPr="00D54015" w:rsidRDefault="00D54015" w:rsidP="00D54015">
      <w:pPr>
        <w:rPr>
          <w:rFonts w:ascii="Times New Roman" w:hAnsi="Times New Roman" w:cs="Times New Roman"/>
          <w:szCs w:val="24"/>
        </w:rPr>
      </w:pPr>
    </w:p>
    <w:p w:rsidR="00D54015" w:rsidRDefault="002372F8" w:rsidP="00463953">
      <w:pPr>
        <w:pStyle w:val="MONCONTENU"/>
      </w:pPr>
      <w:r w:rsidRPr="00D54015">
        <w:t>Enfin</w:t>
      </w:r>
      <w:r w:rsidR="00B01AAD">
        <w:t xml:space="preserve"> ce mémoire comporte trois parties, dans la première partie</w:t>
      </w:r>
      <w:r w:rsidR="00381EB2">
        <w:t xml:space="preserve"> on va voir</w:t>
      </w:r>
      <w:r>
        <w:t xml:space="preserve"> la présentation générale dans laquelle figure la présentation de l’ENI Fianarantsoa et de la </w:t>
      </w:r>
      <w:r w:rsidR="00B01AAD">
        <w:t>FACULTE DE SCIENCE</w:t>
      </w:r>
      <w:r>
        <w:t xml:space="preserve"> que j’ai faisais mon stage dans cette partie aussi qu’on va parler la description </w:t>
      </w:r>
      <w:r w:rsidR="00B01AAD">
        <w:t>du projet</w:t>
      </w:r>
      <w:r>
        <w:t xml:space="preserve"> </w:t>
      </w:r>
      <w:r w:rsidR="00B01AAD">
        <w:t>en suite dans la deuxième partie on va v</w:t>
      </w:r>
      <w:r w:rsidR="00381EB2">
        <w:t>oir</w:t>
      </w:r>
      <w:r w:rsidR="00B01AAD">
        <w:t xml:space="preserve"> l’analyse et conception dans laquelle figure l’analyse préalable, l’analyse de conceptuelle et la conception détaillée</w:t>
      </w:r>
      <w:r w:rsidR="00381EB2">
        <w:t xml:space="preserve"> et dans la troisième partie on va voir la réalisation de projet dans laquelle figure la mise en place de l’environnement de développement et la développement de l’application</w:t>
      </w:r>
      <w:r w:rsidR="00B01AAD">
        <w:t>.</w:t>
      </w:r>
    </w:p>
    <w:p w:rsidR="00F53D98" w:rsidRDefault="00F53D98">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C37AF1" w:rsidRDefault="00C37AF1" w:rsidP="00C37AF1">
      <w:pPr>
        <w:pStyle w:val="PARTIE"/>
        <w:rPr>
          <w:lang w:val="fr-FR"/>
        </w:rPr>
      </w:pPr>
      <w:bookmarkStart w:id="0" w:name="_Toc77610877"/>
      <w:bookmarkStart w:id="1" w:name="_Toc77610934"/>
    </w:p>
    <w:p w:rsidR="00C37AF1" w:rsidRDefault="00C37AF1" w:rsidP="00C37AF1">
      <w:pPr>
        <w:pStyle w:val="PARTIE"/>
        <w:rPr>
          <w:lang w:val="fr-FR"/>
        </w:rPr>
      </w:pPr>
    </w:p>
    <w:p w:rsidR="00C37AF1" w:rsidRDefault="00C37AF1" w:rsidP="00C37AF1">
      <w:pPr>
        <w:pStyle w:val="PARTIE"/>
        <w:rPr>
          <w:lang w:val="fr-FR"/>
        </w:rPr>
      </w:pPr>
    </w:p>
    <w:p w:rsidR="00C37AF1" w:rsidRPr="00656B57" w:rsidRDefault="00C37AF1" w:rsidP="00C37AF1">
      <w:pPr>
        <w:pStyle w:val="PARTIE"/>
        <w:rPr>
          <w:lang w:val="fr-FR"/>
        </w:rPr>
      </w:pPr>
      <w:r w:rsidRPr="00656B57">
        <w:rPr>
          <w:lang w:val="fr-FR"/>
        </w:rPr>
        <w:t>PARTIE I : PRESENTATIONS</w:t>
      </w:r>
      <w:bookmarkEnd w:id="0"/>
      <w:bookmarkEnd w:id="1"/>
    </w:p>
    <w:p w:rsidR="00C37AF1" w:rsidRDefault="00C37AF1">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907076" w:rsidRDefault="00907076" w:rsidP="00907076">
      <w:pPr>
        <w:pStyle w:val="Sapitra"/>
        <w:spacing w:line="240" w:lineRule="auto"/>
        <w:ind w:firstLine="708"/>
        <w:rPr>
          <w:rFonts w:ascii="Times New Roman" w:hAnsi="Times New Roman"/>
          <w:sz w:val="24"/>
          <w:u w:val="single"/>
        </w:rPr>
      </w:pPr>
      <w:bookmarkStart w:id="2" w:name="_Toc381941841"/>
      <w:bookmarkStart w:id="3" w:name="_Toc448517716"/>
      <w:bookmarkStart w:id="4" w:name="_Toc448518192"/>
      <w:bookmarkStart w:id="5" w:name="_Toc80021374"/>
      <w:bookmarkStart w:id="6" w:name="_Toc31869"/>
      <w:bookmarkStart w:id="7" w:name="_Toc19916"/>
      <w:proofErr w:type="spellStart"/>
      <w:r>
        <w:rPr>
          <w:rFonts w:ascii="Times New Roman" w:hAnsi="Times New Roman"/>
          <w:sz w:val="24"/>
          <w:u w:val="single"/>
        </w:rPr>
        <w:lastRenderedPageBreak/>
        <w:t>Chapitre</w:t>
      </w:r>
      <w:proofErr w:type="spellEnd"/>
      <w:r>
        <w:rPr>
          <w:rFonts w:ascii="Times New Roman" w:hAnsi="Times New Roman"/>
          <w:sz w:val="24"/>
          <w:u w:val="single"/>
        </w:rPr>
        <w:t xml:space="preserve"> I: PRESENTATION DE L’ENI</w:t>
      </w:r>
      <w:bookmarkEnd w:id="2"/>
      <w:bookmarkEnd w:id="3"/>
      <w:bookmarkEnd w:id="4"/>
      <w:bookmarkEnd w:id="5"/>
      <w:bookmarkEnd w:id="6"/>
      <w:bookmarkEnd w:id="7"/>
    </w:p>
    <w:p w:rsidR="00907076" w:rsidRDefault="00907076" w:rsidP="00907076">
      <w:pPr>
        <w:pStyle w:val="Para1"/>
        <w:numPr>
          <w:ilvl w:val="2"/>
          <w:numId w:val="3"/>
        </w:numPr>
        <w:spacing w:line="240" w:lineRule="auto"/>
        <w:rPr>
          <w:sz w:val="24"/>
        </w:rPr>
      </w:pPr>
      <w:bookmarkStart w:id="8" w:name="_Toc80021375"/>
      <w:bookmarkStart w:id="9" w:name="_Toc5528"/>
      <w:bookmarkStart w:id="10" w:name="_Toc22026"/>
      <w:proofErr w:type="spellStart"/>
      <w:r>
        <w:rPr>
          <w:sz w:val="24"/>
          <w:u w:val="single"/>
        </w:rPr>
        <w:t>Informations</w:t>
      </w:r>
      <w:proofErr w:type="spellEnd"/>
      <w:r>
        <w:rPr>
          <w:sz w:val="24"/>
          <w:u w:val="single"/>
        </w:rPr>
        <w:t xml:space="preserve"> </w:t>
      </w:r>
      <w:proofErr w:type="spellStart"/>
      <w:r>
        <w:rPr>
          <w:sz w:val="24"/>
          <w:u w:val="single"/>
        </w:rPr>
        <w:t>d’ordre</w:t>
      </w:r>
      <w:proofErr w:type="spellEnd"/>
      <w:r>
        <w:rPr>
          <w:sz w:val="24"/>
          <w:u w:val="single"/>
        </w:rPr>
        <w:t xml:space="preserve"> </w:t>
      </w:r>
      <w:proofErr w:type="spellStart"/>
      <w:r>
        <w:rPr>
          <w:sz w:val="24"/>
          <w:u w:val="single"/>
        </w:rPr>
        <w:t>général</w:t>
      </w:r>
      <w:bookmarkEnd w:id="8"/>
      <w:bookmarkEnd w:id="9"/>
      <w:bookmarkEnd w:id="10"/>
      <w:proofErr w:type="spellEnd"/>
    </w:p>
    <w:p w:rsidR="00907076" w:rsidRDefault="00907076" w:rsidP="00907076">
      <w:pPr>
        <w:ind w:firstLine="720"/>
        <w:rPr>
          <w:rFonts w:ascii="Times New Roman" w:hAnsi="Times New Roman" w:cs="Times New Roman"/>
          <w:szCs w:val="24"/>
        </w:rPr>
      </w:pPr>
      <w:r>
        <w:rPr>
          <w:rFonts w:ascii="Times New Roman" w:hAnsi="Times New Roman" w:cs="Times New Roman"/>
          <w:szCs w:val="24"/>
        </w:rPr>
        <w:t xml:space="preserve">L’Ecole Nationale d’Informatique, en abrégé </w:t>
      </w:r>
      <w:r w:rsidR="001137F7">
        <w:rPr>
          <w:rFonts w:ascii="Times New Roman" w:hAnsi="Times New Roman" w:cs="Times New Roman"/>
          <w:szCs w:val="24"/>
        </w:rPr>
        <w:t>ENI,</w:t>
      </w:r>
      <w:r>
        <w:rPr>
          <w:rFonts w:ascii="Times New Roman" w:hAnsi="Times New Roman" w:cs="Times New Roman"/>
          <w:szCs w:val="24"/>
        </w:rPr>
        <w:t xml:space="preserve"> est un établissement d’enseignement supérieur rattaché académiquement et administrativement à l’Université de Fianarantsoa.</w:t>
      </w:r>
    </w:p>
    <w:p w:rsidR="00907076" w:rsidRDefault="00907076" w:rsidP="00907076">
      <w:pPr>
        <w:ind w:firstLine="720"/>
        <w:rPr>
          <w:rFonts w:ascii="Times New Roman" w:hAnsi="Times New Roman" w:cs="Times New Roman"/>
          <w:szCs w:val="24"/>
        </w:rPr>
      </w:pPr>
      <w:r>
        <w:rPr>
          <w:rFonts w:ascii="Times New Roman" w:hAnsi="Times New Roman" w:cs="Times New Roman"/>
          <w:szCs w:val="24"/>
        </w:rPr>
        <w:t xml:space="preserve">Le siège de l’école se trouve à </w:t>
      </w:r>
      <w:proofErr w:type="spellStart"/>
      <w:r>
        <w:rPr>
          <w:rFonts w:ascii="Times New Roman" w:hAnsi="Times New Roman" w:cs="Times New Roman"/>
          <w:szCs w:val="24"/>
        </w:rPr>
        <w:t>Tanambao</w:t>
      </w:r>
      <w:proofErr w:type="spellEnd"/>
      <w:r>
        <w:rPr>
          <w:rFonts w:ascii="Times New Roman" w:hAnsi="Times New Roman" w:cs="Times New Roman"/>
          <w:szCs w:val="24"/>
        </w:rPr>
        <w:t xml:space="preserve">- </w:t>
      </w:r>
      <w:proofErr w:type="spellStart"/>
      <w:r>
        <w:rPr>
          <w:rFonts w:ascii="Times New Roman" w:hAnsi="Times New Roman" w:cs="Times New Roman"/>
          <w:szCs w:val="24"/>
        </w:rPr>
        <w:t>Antaninarenina</w:t>
      </w:r>
      <w:proofErr w:type="spellEnd"/>
      <w:r>
        <w:rPr>
          <w:rFonts w:ascii="Times New Roman" w:hAnsi="Times New Roman" w:cs="Times New Roman"/>
          <w:szCs w:val="24"/>
        </w:rPr>
        <w:t xml:space="preserve"> à Fianarantsoa.</w:t>
      </w:r>
    </w:p>
    <w:p w:rsidR="00907076" w:rsidRDefault="00907076" w:rsidP="00907076">
      <w:pPr>
        <w:rPr>
          <w:rFonts w:ascii="Times New Roman" w:hAnsi="Times New Roman" w:cs="Times New Roman"/>
          <w:szCs w:val="24"/>
        </w:rPr>
      </w:pPr>
      <w:r>
        <w:rPr>
          <w:rFonts w:ascii="Times New Roman" w:hAnsi="Times New Roman" w:cs="Times New Roman"/>
          <w:szCs w:val="24"/>
        </w:rPr>
        <w:t>L’adresse pour la prise de contact avec l’école est la suivante :</w:t>
      </w:r>
    </w:p>
    <w:p w:rsidR="00907076" w:rsidRDefault="00907076" w:rsidP="00907076">
      <w:pPr>
        <w:rPr>
          <w:rFonts w:ascii="Times New Roman" w:hAnsi="Times New Roman" w:cs="Times New Roman"/>
          <w:szCs w:val="24"/>
        </w:rPr>
      </w:pPr>
      <w:r>
        <w:rPr>
          <w:rFonts w:ascii="Times New Roman" w:hAnsi="Times New Roman" w:cs="Times New Roman"/>
          <w:szCs w:val="24"/>
        </w:rPr>
        <w:t xml:space="preserve">Ecole Nationale d’Informatique (ENI) </w:t>
      </w:r>
      <w:proofErr w:type="spellStart"/>
      <w:r>
        <w:rPr>
          <w:rFonts w:ascii="Times New Roman" w:hAnsi="Times New Roman" w:cs="Times New Roman"/>
          <w:szCs w:val="24"/>
        </w:rPr>
        <w:t>Tanambao</w:t>
      </w:r>
      <w:proofErr w:type="spellEnd"/>
      <w:r>
        <w:rPr>
          <w:rFonts w:ascii="Times New Roman" w:hAnsi="Times New Roman" w:cs="Times New Roman"/>
          <w:szCs w:val="24"/>
        </w:rPr>
        <w:t xml:space="preserve">, Fianarantsoa. Le numéro de sa boîte postale est 1487 avec le code postal 301. Téléphone : 020 75 508 01. Son adresse électronique est la suivante : </w:t>
      </w:r>
      <w:hyperlink r:id="rId13">
        <w:r>
          <w:rPr>
            <w:rStyle w:val="LienInternet"/>
            <w:rFonts w:ascii="Times New Roman" w:hAnsi="Times New Roman" w:cs="Times New Roman"/>
            <w:b/>
            <w:i/>
            <w:szCs w:val="24"/>
          </w:rPr>
          <w:t>eni@univ-fianar.mg</w:t>
        </w:r>
        <w:r>
          <w:rPr>
            <w:rStyle w:val="LienInternet"/>
            <w:rFonts w:ascii="Times New Roman" w:hAnsi="Times New Roman" w:cs="Times New Roman"/>
            <w:szCs w:val="24"/>
          </w:rPr>
          <w:t>. Site</w:t>
        </w:r>
      </w:hyperlink>
      <w:r>
        <w:rPr>
          <w:rFonts w:ascii="Times New Roman" w:hAnsi="Times New Roman" w:cs="Times New Roman"/>
          <w:szCs w:val="24"/>
        </w:rPr>
        <w:t xml:space="preserve"> Web : www. eni@univ-fianar.mg/</w:t>
      </w:r>
      <w:proofErr w:type="spellStart"/>
      <w:r>
        <w:rPr>
          <w:rFonts w:ascii="Times New Roman" w:hAnsi="Times New Roman" w:cs="Times New Roman"/>
          <w:szCs w:val="24"/>
        </w:rPr>
        <w:t>eni</w:t>
      </w:r>
      <w:proofErr w:type="spellEnd"/>
    </w:p>
    <w:p w:rsidR="00907076" w:rsidRDefault="00907076" w:rsidP="00907076">
      <w:pPr>
        <w:pStyle w:val="Para1"/>
        <w:numPr>
          <w:ilvl w:val="2"/>
          <w:numId w:val="3"/>
        </w:numPr>
        <w:spacing w:line="240" w:lineRule="auto"/>
        <w:rPr>
          <w:sz w:val="24"/>
          <w:u w:val="single"/>
        </w:rPr>
      </w:pPr>
      <w:bookmarkStart w:id="11" w:name="_Toc80021376"/>
      <w:bookmarkStart w:id="12" w:name="_Toc448518194"/>
      <w:bookmarkStart w:id="13" w:name="_Toc16542"/>
      <w:bookmarkStart w:id="14" w:name="_Toc21743"/>
      <w:proofErr w:type="spellStart"/>
      <w:r>
        <w:rPr>
          <w:sz w:val="24"/>
          <w:u w:val="single"/>
        </w:rPr>
        <w:t>Missions</w:t>
      </w:r>
      <w:proofErr w:type="spellEnd"/>
      <w:r>
        <w:rPr>
          <w:sz w:val="24"/>
          <w:u w:val="single"/>
        </w:rPr>
        <w:t xml:space="preserve"> et </w:t>
      </w:r>
      <w:proofErr w:type="spellStart"/>
      <w:r>
        <w:rPr>
          <w:sz w:val="24"/>
          <w:u w:val="single"/>
        </w:rPr>
        <w:t>historique</w:t>
      </w:r>
      <w:bookmarkEnd w:id="11"/>
      <w:bookmarkEnd w:id="12"/>
      <w:bookmarkEnd w:id="13"/>
      <w:bookmarkEnd w:id="14"/>
      <w:proofErr w:type="spellEnd"/>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L’ENI se positionne sur l’échiquier socio-éducatif malgache comme étant le plus puissant secteur de diffusion et de vulgarisation des connaissances et des technologies informatiques.</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Cette école supérieure peut être considérée aujourd’hui comme la vitrine et la pépinière des élites informaticiennes du pays.</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 xml:space="preserve">L’école s’est constituée de façon progressive au sein du Centre Universitaire Régional (CUR) </w:t>
      </w:r>
      <w:r w:rsidR="001137F7">
        <w:rPr>
          <w:rFonts w:ascii="Times New Roman" w:hAnsi="Times New Roman" w:cs="Times New Roman"/>
          <w:szCs w:val="24"/>
        </w:rPr>
        <w:t>de Fianarantsoa</w:t>
      </w:r>
      <w:r>
        <w:rPr>
          <w:rFonts w:ascii="Times New Roman" w:hAnsi="Times New Roman" w:cs="Times New Roman"/>
          <w:szCs w:val="24"/>
        </w:rPr>
        <w:t>.</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 xml:space="preserve">De façon </w:t>
      </w:r>
      <w:r w:rsidR="001137F7">
        <w:rPr>
          <w:rFonts w:ascii="Times New Roman" w:hAnsi="Times New Roman" w:cs="Times New Roman"/>
          <w:szCs w:val="24"/>
        </w:rPr>
        <w:t>formelle, l’ENI</w:t>
      </w:r>
      <w:r>
        <w:rPr>
          <w:rFonts w:ascii="Times New Roman" w:hAnsi="Times New Roman" w:cs="Times New Roman"/>
          <w:szCs w:val="24"/>
        </w:rPr>
        <w:t xml:space="preserve">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907076" w:rsidRDefault="00907076" w:rsidP="00907076">
      <w:pPr>
        <w:ind w:firstLine="357"/>
        <w:rPr>
          <w:rFonts w:ascii="Times New Roman" w:hAnsi="Times New Roman" w:cs="Times New Roman"/>
          <w:szCs w:val="24"/>
        </w:rPr>
      </w:pPr>
      <w:r>
        <w:rPr>
          <w:rFonts w:ascii="Times New Roman" w:hAnsi="Times New Roman" w:cs="Times New Roman"/>
          <w:szCs w:val="24"/>
        </w:rPr>
        <w:t>L’ENI a pour conséquent pour mission de former des spécialistes informaticiens compétents et opérationnels de différents niveaux notamment :</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En fournissant à des étudiants des connaissances de base en informatique ;</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En leur transmettant le savoir-faire requis, à travers la professionnalisation des formations dispensées et en essayant une meilleure adéquation des formations par rapport aux besoins évolutifs des sociétés et des entreprises.</w:t>
      </w:r>
    </w:p>
    <w:p w:rsidR="00907076" w:rsidRDefault="00907076" w:rsidP="00907076">
      <w:pPr>
        <w:pStyle w:val="Paragraphedeliste"/>
        <w:numPr>
          <w:ilvl w:val="0"/>
          <w:numId w:val="4"/>
        </w:numPr>
        <w:spacing w:before="60" w:after="60" w:line="259" w:lineRule="auto"/>
        <w:rPr>
          <w:rFonts w:ascii="Times New Roman" w:hAnsi="Times New Roman" w:cs="Times New Roman"/>
          <w:szCs w:val="24"/>
        </w:rPr>
      </w:pPr>
      <w:r>
        <w:rPr>
          <w:rFonts w:ascii="Times New Roman" w:hAnsi="Times New Roman" w:cs="Times New Roman"/>
          <w:szCs w:val="24"/>
        </w:rPr>
        <w:t>En initiant les étudiants aux activités de recherche dans les différents domaines des Technologies de l’information et de la communication (TIC).</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L’implantation de cette école Supérieure de technologie de pointe dans un pays en développement et dans une Province (ou </w:t>
      </w:r>
      <w:proofErr w:type="spellStart"/>
      <w:proofErr w:type="gramStart"/>
      <w:r>
        <w:rPr>
          <w:rFonts w:ascii="Times New Roman" w:hAnsi="Times New Roman" w:cs="Times New Roman"/>
          <w:szCs w:val="24"/>
        </w:rPr>
        <w:t>Faritany</w:t>
      </w:r>
      <w:proofErr w:type="spellEnd"/>
      <w:r>
        <w:rPr>
          <w:rFonts w:ascii="Times New Roman" w:hAnsi="Times New Roman" w:cs="Times New Roman"/>
          <w:szCs w:val="24"/>
        </w:rPr>
        <w:t xml:space="preserve"> )</w:t>
      </w:r>
      <w:proofErr w:type="gramEnd"/>
      <w:r>
        <w:rPr>
          <w:rFonts w:ascii="Times New Roman" w:hAnsi="Times New Roman" w:cs="Times New Roman"/>
          <w:szCs w:val="24"/>
        </w:rPr>
        <w:t xml:space="preserve"> à tissu économique et industriel faiblement développé ne l’a pourtant pas défavorisée, ni empêchée de former des spécialistes informaticiens de bon niveau, qui sont recherchés par les entreprises, les sociétés et les organismes publics et privés sur le marché de l’emploi.</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La filière de formation d’Analystes Programmeurs a été mise en place à l’école en 1983, et a été gelée par la suite en 1996, tandis que la filière de formation d’ingénieurs a été ouverte à l’école en 1986.</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l’Ambassade de France à Madagascar.</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lastRenderedPageBreak/>
        <w:t xml:space="preserve">Une formation pour l’obtention de la certification CCNA et / ou NETWORK +. Appelée « CISCO Networking </w:t>
      </w:r>
      <w:proofErr w:type="spellStart"/>
      <w:r>
        <w:rPr>
          <w:rFonts w:ascii="Times New Roman" w:hAnsi="Times New Roman" w:cs="Times New Roman"/>
          <w:szCs w:val="24"/>
        </w:rPr>
        <w:t>Academy</w:t>
      </w:r>
      <w:proofErr w:type="spellEnd"/>
      <w:r>
        <w:rPr>
          <w:rFonts w:ascii="Times New Roman" w:hAnsi="Times New Roman" w:cs="Times New Roman"/>
          <w:szCs w:val="24"/>
        </w:rPr>
        <w:t> » a été créée à l’école en 2002-2003 grâce au partenariat avec CISCO SYSTEM et l’Ecole Supérieure Polytechnique d’Antananarivo (ESPA). Cependant, cette formation n’avait pas duré longtemps.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Une formation de troisième cycle a été ouverte à l’école </w:t>
      </w:r>
      <w:r w:rsidR="001137F7">
        <w:rPr>
          <w:rFonts w:ascii="Times New Roman" w:hAnsi="Times New Roman" w:cs="Times New Roman"/>
          <w:szCs w:val="24"/>
        </w:rPr>
        <w:t>a</w:t>
      </w:r>
      <w:r>
        <w:rPr>
          <w:rFonts w:ascii="Times New Roman" w:hAnsi="Times New Roman" w:cs="Times New Roman"/>
          <w:szCs w:val="24"/>
        </w:rPr>
        <w:t xml:space="preserve"> été ouverte à l’école depuis l’année 2003 – 2004 grâce à la coopération académique et scientifique entre l’Université de Fianarantsoa pour le compte de l’ENI et l’Université Paul Sabatier de Toulouse (UPST).</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Cette filière avait pour objectif de former certains étudiants à la recherche dans les différents domaines de l’Informatique, et notamment pour préparer la relève des Enseignants-Chercheurs qui étaient en poste.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Pendant l’année 2007-2008</w:t>
      </w:r>
      <w:r>
        <w:rPr>
          <w:rFonts w:ascii="Times New Roman" w:hAnsi="Times New Roman" w:cs="Times New Roman"/>
          <w:b/>
          <w:szCs w:val="24"/>
        </w:rPr>
        <w:t xml:space="preserve">, </w:t>
      </w:r>
      <w:r>
        <w:rPr>
          <w:rFonts w:ascii="Times New Roman" w:hAnsi="Times New Roman" w:cs="Times New Roman"/>
          <w:szCs w:val="24"/>
        </w:rPr>
        <w:t xml:space="preserve">la formation en vue de l’obtention du diplôme de Licence Professionnelle en Informatique a été mise en place à l’ENI avec les deux options suivantes de formation : </w:t>
      </w:r>
    </w:p>
    <w:p w:rsidR="00907076" w:rsidRDefault="00907076" w:rsidP="00907076">
      <w:pPr>
        <w:pStyle w:val="Paragraphedeliste"/>
        <w:numPr>
          <w:ilvl w:val="0"/>
          <w:numId w:val="5"/>
        </w:numPr>
        <w:spacing w:before="60" w:after="60" w:line="259" w:lineRule="auto"/>
        <w:rPr>
          <w:rFonts w:ascii="Times New Roman" w:hAnsi="Times New Roman" w:cs="Times New Roman"/>
          <w:szCs w:val="24"/>
        </w:rPr>
      </w:pPr>
      <w:r>
        <w:rPr>
          <w:rFonts w:ascii="Times New Roman" w:hAnsi="Times New Roman" w:cs="Times New Roman"/>
          <w:szCs w:val="24"/>
        </w:rPr>
        <w:t>Génie Logiciel et base de Données.</w:t>
      </w:r>
    </w:p>
    <w:p w:rsidR="00907076" w:rsidRDefault="00907076" w:rsidP="00907076">
      <w:pPr>
        <w:pStyle w:val="Paragraphedeliste"/>
        <w:numPr>
          <w:ilvl w:val="0"/>
          <w:numId w:val="5"/>
        </w:numPr>
        <w:spacing w:before="60" w:after="60" w:line="259" w:lineRule="auto"/>
        <w:rPr>
          <w:rFonts w:ascii="Times New Roman" w:hAnsi="Times New Roman" w:cs="Times New Roman"/>
          <w:szCs w:val="24"/>
        </w:rPr>
      </w:pPr>
      <w:r>
        <w:rPr>
          <w:rFonts w:ascii="Times New Roman" w:hAnsi="Times New Roman" w:cs="Times New Roman"/>
          <w:szCs w:val="24"/>
        </w:rPr>
        <w:t>Administration des Système et réseaux.</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La mise en place à l’école de ces deux options de formation devait répondre au besoin de basculement vers le système Licence – Master – Doctorat (LMD).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Mais la filière de formation des Techniciens Supérieurs en Maintenance des Systèmes Informatiques a été gelée en 2009.</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En vue de surmonter les difficultés de limitation de l’effectif des étudiants accueillis à l’école,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 systè20me de formation hybride a été ainsi créé à Fianarantsoa ainsi qu’université de Toliara.1</w:t>
      </w:r>
    </w:p>
    <w:p w:rsidR="00907076" w:rsidRDefault="00907076" w:rsidP="00907076">
      <w:pPr>
        <w:pStyle w:val="Para1"/>
        <w:numPr>
          <w:ilvl w:val="2"/>
          <w:numId w:val="3"/>
        </w:numPr>
        <w:spacing w:line="240" w:lineRule="auto"/>
        <w:rPr>
          <w:sz w:val="24"/>
          <w:u w:val="single"/>
        </w:rPr>
      </w:pPr>
      <w:bookmarkStart w:id="15" w:name="_Toc448518197"/>
      <w:bookmarkStart w:id="16" w:name="_Toc80021377"/>
      <w:bookmarkStart w:id="17" w:name="_Toc30842"/>
      <w:bookmarkStart w:id="18" w:name="_Toc25169"/>
      <w:proofErr w:type="spellStart"/>
      <w:r>
        <w:rPr>
          <w:sz w:val="24"/>
          <w:u w:val="single"/>
        </w:rPr>
        <w:t>Organigramme</w:t>
      </w:r>
      <w:proofErr w:type="spellEnd"/>
      <w:r>
        <w:rPr>
          <w:sz w:val="24"/>
          <w:u w:val="single"/>
        </w:rPr>
        <w:t xml:space="preserve"> </w:t>
      </w:r>
      <w:proofErr w:type="spellStart"/>
      <w:r>
        <w:rPr>
          <w:sz w:val="24"/>
          <w:u w:val="single"/>
        </w:rPr>
        <w:t>institutionnel</w:t>
      </w:r>
      <w:proofErr w:type="spellEnd"/>
      <w:r>
        <w:rPr>
          <w:sz w:val="24"/>
          <w:u w:val="single"/>
        </w:rPr>
        <w:t xml:space="preserve"> de </w:t>
      </w:r>
      <w:proofErr w:type="spellStart"/>
      <w:r>
        <w:rPr>
          <w:sz w:val="24"/>
          <w:u w:val="single"/>
        </w:rPr>
        <w:t>l’ENI</w:t>
      </w:r>
      <w:bookmarkEnd w:id="15"/>
      <w:bookmarkEnd w:id="16"/>
      <w:bookmarkEnd w:id="17"/>
      <w:bookmarkEnd w:id="18"/>
      <w:proofErr w:type="spellEnd"/>
    </w:p>
    <w:p w:rsidR="00907076" w:rsidRDefault="00907076" w:rsidP="00907076">
      <w:pPr>
        <w:rPr>
          <w:rFonts w:ascii="Times New Roman" w:hAnsi="Times New Roman" w:cs="Times New Roman"/>
          <w:szCs w:val="24"/>
        </w:rPr>
      </w:pPr>
      <w:r>
        <w:rPr>
          <w:rFonts w:ascii="Times New Roman" w:hAnsi="Times New Roman" w:cs="Times New Roman"/>
          <w:szCs w:val="24"/>
        </w:rPr>
        <w:t>Cet organigramme de l’école est inspiré des dispositions du décret N° 83-185 du 23 Mai 1983.</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L’ENI est administrée par un conseil d’école, et dirigée par un directeur nommé par un décret adopté en conseil des Ministres.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 Collège des enseignants regroupant tous les enseignants-chercheurs de l’école est chargé de résoudre les problèmes liés à l’organisation pédagogique des enseignements ainsi que à l’élaboration des emplois du temps.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 Conseil Scientifique propose les orientations pédagogiques et scientifiques de l’établissement, en tenant compte notamment de l’évolution du marché de travail et de l’adéquation des formations dispensées par rapport aux besoins des entreprises.</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Trois départements de formation caractérisent l’organigramme :</w:t>
      </w:r>
    </w:p>
    <w:p w:rsidR="00907076" w:rsidRDefault="00907076" w:rsidP="00907076">
      <w:pPr>
        <w:pStyle w:val="Paragraphedeliste"/>
        <w:numPr>
          <w:ilvl w:val="0"/>
          <w:numId w:val="6"/>
        </w:numPr>
        <w:spacing w:before="60" w:after="60" w:line="259" w:lineRule="auto"/>
        <w:rPr>
          <w:rFonts w:ascii="Times New Roman" w:hAnsi="Times New Roman" w:cs="Times New Roman"/>
          <w:szCs w:val="24"/>
        </w:rPr>
      </w:pPr>
      <w:r>
        <w:rPr>
          <w:rFonts w:ascii="Times New Roman" w:hAnsi="Times New Roman" w:cs="Times New Roman"/>
          <w:szCs w:val="24"/>
        </w:rPr>
        <w:t>Le département de formation théorique à l’intérieur de l’école ;</w:t>
      </w:r>
    </w:p>
    <w:p w:rsidR="00907076" w:rsidRDefault="00907076" w:rsidP="00907076">
      <w:pPr>
        <w:pStyle w:val="Paragraphedeliste"/>
        <w:numPr>
          <w:ilvl w:val="0"/>
          <w:numId w:val="6"/>
        </w:numPr>
        <w:spacing w:before="60" w:after="60" w:line="259" w:lineRule="auto"/>
        <w:rPr>
          <w:rFonts w:ascii="Times New Roman" w:hAnsi="Times New Roman" w:cs="Times New Roman"/>
          <w:szCs w:val="24"/>
        </w:rPr>
      </w:pPr>
      <w:r>
        <w:rPr>
          <w:rFonts w:ascii="Times New Roman" w:hAnsi="Times New Roman" w:cs="Times New Roman"/>
          <w:szCs w:val="24"/>
        </w:rPr>
        <w:t>Le département de formation pratique pour la coordination et la supervision des stages en entreprise et des voyages d’études ;</w:t>
      </w:r>
    </w:p>
    <w:p w:rsidR="00907076" w:rsidRDefault="00907076" w:rsidP="00907076">
      <w:pPr>
        <w:rPr>
          <w:rFonts w:ascii="Times New Roman" w:hAnsi="Times New Roman" w:cs="Times New Roman"/>
          <w:szCs w:val="24"/>
        </w:rPr>
      </w:pPr>
      <w:r>
        <w:rPr>
          <w:rFonts w:ascii="Times New Roman" w:hAnsi="Times New Roman" w:cs="Times New Roman"/>
          <w:szCs w:val="24"/>
        </w:rPr>
        <w:t>Le département de formation doctorale pour l’organisation de la formation de 3ème cycle.</w:t>
      </w:r>
    </w:p>
    <w:p w:rsidR="00907076" w:rsidRDefault="00907076" w:rsidP="00907076">
      <w:pPr>
        <w:rPr>
          <w:rFonts w:ascii="Times New Roman" w:hAnsi="Times New Roman" w:cs="Times New Roman"/>
          <w:szCs w:val="24"/>
        </w:rPr>
      </w:pPr>
      <w:r>
        <w:rPr>
          <w:rFonts w:ascii="Times New Roman" w:hAnsi="Times New Roman" w:cs="Times New Roman"/>
          <w:szCs w:val="24"/>
        </w:rPr>
        <w:t>La figure 1 présente l’organigramme actuel de l’école.</w:t>
      </w:r>
    </w:p>
    <w:p w:rsidR="00907076" w:rsidRDefault="00907076" w:rsidP="00907076">
      <w:pPr>
        <w:rPr>
          <w:rFonts w:ascii="Times New Roman" w:hAnsi="Times New Roman" w:cs="Times New Roman"/>
          <w:szCs w:val="24"/>
        </w:rPr>
      </w:pPr>
      <w:r>
        <w:rPr>
          <w:noProof/>
          <w:lang w:val="en-US"/>
        </w:rPr>
        <w:lastRenderedPageBreak/>
        <w:drawing>
          <wp:inline distT="0" distB="9525" distL="0" distR="3810" wp14:anchorId="7E2E0E6A" wp14:editId="47EC01C7">
            <wp:extent cx="6814820" cy="2790825"/>
            <wp:effectExtent l="0" t="0" r="5080" b="9525"/>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noChangeArrowheads="1"/>
                    </pic:cNvPicPr>
                  </pic:nvPicPr>
                  <pic:blipFill>
                    <a:blip r:embed="rId14"/>
                    <a:stretch>
                      <a:fillRect/>
                    </a:stretch>
                  </pic:blipFill>
                  <pic:spPr>
                    <a:xfrm>
                      <a:off x="0" y="0"/>
                      <a:ext cx="6814820" cy="2790825"/>
                    </a:xfrm>
                    <a:prstGeom prst="rect">
                      <a:avLst/>
                    </a:prstGeom>
                  </pic:spPr>
                </pic:pic>
              </a:graphicData>
            </a:graphic>
          </wp:inline>
        </w:drawing>
      </w:r>
    </w:p>
    <w:p w:rsidR="00907076" w:rsidRDefault="00907076" w:rsidP="00907076">
      <w:pPr>
        <w:pStyle w:val="Sary"/>
        <w:ind w:left="2124" w:firstLine="708"/>
        <w:jc w:val="both"/>
        <w:rPr>
          <w:rFonts w:cs="Times New Roman"/>
        </w:rPr>
      </w:pPr>
      <w:bookmarkStart w:id="19" w:name="_Toc19143"/>
      <w:bookmarkStart w:id="20" w:name="_Toc25943"/>
      <w:bookmarkStart w:id="21" w:name="_Toc17129"/>
      <w:bookmarkStart w:id="22" w:name="_Toc523"/>
      <w:r>
        <w:rPr>
          <w:rFonts w:cs="Times New Roman"/>
          <w:b/>
          <w:bCs w:val="0"/>
          <w:u w:val="single"/>
        </w:rPr>
        <w:t xml:space="preserve">Figure 1 : </w:t>
      </w:r>
      <w:r>
        <w:rPr>
          <w:rFonts w:cs="Times New Roman"/>
        </w:rPr>
        <w:t>Organigramme de l’ENI</w:t>
      </w:r>
      <w:bookmarkEnd w:id="19"/>
      <w:bookmarkEnd w:id="20"/>
      <w:bookmarkEnd w:id="21"/>
      <w:bookmarkEnd w:id="22"/>
    </w:p>
    <w:p w:rsidR="00907076" w:rsidRDefault="00907076" w:rsidP="00907076">
      <w:pPr>
        <w:rPr>
          <w:rFonts w:ascii="Times New Roman" w:hAnsi="Times New Roman" w:cs="Times New Roman"/>
          <w:szCs w:val="24"/>
        </w:rPr>
      </w:pPr>
    </w:p>
    <w:p w:rsidR="00907076" w:rsidRDefault="00907076" w:rsidP="00907076">
      <w:pPr>
        <w:ind w:left="357" w:firstLine="351"/>
        <w:rPr>
          <w:rFonts w:ascii="Times New Roman" w:hAnsi="Times New Roman" w:cs="Times New Roman"/>
          <w:szCs w:val="24"/>
        </w:rPr>
      </w:pPr>
      <w:r>
        <w:rPr>
          <w:rFonts w:ascii="Times New Roman" w:hAnsi="Times New Roman" w:cs="Times New Roman"/>
          <w:szCs w:val="24"/>
        </w:rPr>
        <w:t>Sur cet organigramme, l’école placée sous la tutelle académique et administrative de l’Université de Fianarantsoa, et dirigée par un Directeur élu par les Enseignants – Chercheurs permanents de l’établissement et nommé par un décret pris en Conseil des ministres pour un mandat de 3 ans.</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Conseil de l’école est l’organe délibérant de l’école.</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Collège des Enseignants propose et coordonne les programmes d’activités pédagogiques.</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Conseil scientifique coordonne les programmes de recherche à mettre en œuvre à l’école.</w:t>
      </w:r>
    </w:p>
    <w:p w:rsidR="00907076" w:rsidRDefault="00907076" w:rsidP="00907076">
      <w:pPr>
        <w:ind w:firstLineChars="150" w:firstLine="360"/>
        <w:rPr>
          <w:rFonts w:ascii="Times New Roman" w:hAnsi="Times New Roman" w:cs="Times New Roman"/>
          <w:szCs w:val="24"/>
        </w:rPr>
      </w:pPr>
      <w:r>
        <w:rPr>
          <w:rFonts w:ascii="Times New Roman" w:hAnsi="Times New Roman" w:cs="Times New Roman"/>
          <w:szCs w:val="24"/>
        </w:rPr>
        <w:t>Le Secrétariat principal coordonne les activités des services administratifs (Scolarité, Comptabilité, et Intendance).</w:t>
      </w:r>
    </w:p>
    <w:p w:rsidR="00907076" w:rsidRDefault="00907076" w:rsidP="00907076">
      <w:pPr>
        <w:rPr>
          <w:rFonts w:ascii="Times New Roman" w:hAnsi="Times New Roman" w:cs="Times New Roman"/>
          <w:szCs w:val="24"/>
        </w:rPr>
      </w:pPr>
      <w:r>
        <w:rPr>
          <w:rFonts w:ascii="Times New Roman" w:hAnsi="Times New Roman" w:cs="Times New Roman"/>
          <w:szCs w:val="24"/>
        </w:rPr>
        <w:t xml:space="preserve">Conformément aux textes en vigueur régissant les établissements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les responsables des parcours. </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Un administrateur des Réseaux et Systèmes gère le système d’information de l’école et celui de l’Université.</w:t>
      </w:r>
    </w:p>
    <w:p w:rsidR="00907076" w:rsidRDefault="00907076" w:rsidP="00907076">
      <w:pPr>
        <w:pStyle w:val="Paragraphedeliste"/>
        <w:ind w:left="0"/>
        <w:rPr>
          <w:rFonts w:ascii="Times New Roman" w:hAnsi="Times New Roman" w:cs="Times New Roman"/>
          <w:szCs w:val="24"/>
        </w:rPr>
      </w:pPr>
    </w:p>
    <w:p w:rsidR="00907076" w:rsidRDefault="00907076" w:rsidP="00907076">
      <w:pPr>
        <w:pStyle w:val="Para1"/>
        <w:numPr>
          <w:ilvl w:val="2"/>
          <w:numId w:val="3"/>
        </w:numPr>
        <w:spacing w:line="240" w:lineRule="auto"/>
        <w:rPr>
          <w:sz w:val="24"/>
          <w:u w:val="single"/>
        </w:rPr>
      </w:pPr>
      <w:bookmarkStart w:id="23" w:name="_Toc448518204"/>
      <w:bookmarkStart w:id="24" w:name="_Toc80021378"/>
      <w:bookmarkStart w:id="25" w:name="_Toc4687"/>
      <w:bookmarkStart w:id="26" w:name="_Toc26920"/>
      <w:proofErr w:type="spellStart"/>
      <w:r>
        <w:rPr>
          <w:sz w:val="24"/>
          <w:u w:val="single"/>
        </w:rPr>
        <w:t>Domaines</w:t>
      </w:r>
      <w:proofErr w:type="spellEnd"/>
      <w:r>
        <w:rPr>
          <w:sz w:val="24"/>
          <w:u w:val="single"/>
        </w:rPr>
        <w:t xml:space="preserve"> de </w:t>
      </w:r>
      <w:proofErr w:type="spellStart"/>
      <w:r>
        <w:rPr>
          <w:sz w:val="24"/>
          <w:u w:val="single"/>
        </w:rPr>
        <w:t>spécialisation</w:t>
      </w:r>
      <w:bookmarkEnd w:id="23"/>
      <w:bookmarkEnd w:id="24"/>
      <w:bookmarkEnd w:id="25"/>
      <w:bookmarkEnd w:id="26"/>
      <w:proofErr w:type="spellEnd"/>
    </w:p>
    <w:p w:rsidR="00907076" w:rsidRDefault="00907076" w:rsidP="00907076">
      <w:pPr>
        <w:rPr>
          <w:rFonts w:ascii="Times New Roman" w:hAnsi="Times New Roman" w:cs="Times New Roman"/>
          <w:szCs w:val="24"/>
        </w:rPr>
      </w:pPr>
      <w:r>
        <w:rPr>
          <w:rFonts w:ascii="Times New Roman" w:hAnsi="Times New Roman" w:cs="Times New Roman"/>
          <w:szCs w:val="24"/>
        </w:rPr>
        <w:t>Les activités de formation et de recherche organisées à l’ENI portent sur les domaines suivants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Génie logiciel et Base de Données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Administration des Systèmes et Réseaux ;</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Informatique Générale</w:t>
      </w:r>
    </w:p>
    <w:p w:rsidR="00907076" w:rsidRDefault="00907076" w:rsidP="00907076">
      <w:pPr>
        <w:pStyle w:val="Paragraphedeliste"/>
        <w:numPr>
          <w:ilvl w:val="0"/>
          <w:numId w:val="7"/>
        </w:numPr>
        <w:spacing w:before="60" w:after="60" w:line="259" w:lineRule="auto"/>
        <w:rPr>
          <w:rFonts w:ascii="Times New Roman" w:hAnsi="Times New Roman" w:cs="Times New Roman"/>
          <w:szCs w:val="24"/>
        </w:rPr>
      </w:pPr>
      <w:r>
        <w:rPr>
          <w:rFonts w:ascii="Times New Roman" w:hAnsi="Times New Roman" w:cs="Times New Roman"/>
          <w:szCs w:val="24"/>
        </w:rPr>
        <w:t>Modélisation informatique et mathématique des Systèmes complexes.</w:t>
      </w:r>
    </w:p>
    <w:p w:rsidR="00907076" w:rsidRDefault="00907076" w:rsidP="00907076">
      <w:pPr>
        <w:rPr>
          <w:rFonts w:ascii="Times New Roman" w:hAnsi="Times New Roman" w:cs="Times New Roman"/>
          <w:szCs w:val="24"/>
        </w:rPr>
      </w:pPr>
      <w:r>
        <w:rPr>
          <w:rFonts w:ascii="Times New Roman" w:hAnsi="Times New Roman" w:cs="Times New Roman"/>
          <w:szCs w:val="24"/>
        </w:rPr>
        <w:t>D’une manière plus générale, les programmes des formations sont basés sur l’informatique de gestion et sur l’informatique des Systèmes et Réseaux. Et les modules de formation intègrent aussi bien des éléments d’Informatique fondamentale que des éléments d’Informatique appliquée.</w:t>
      </w:r>
    </w:p>
    <w:p w:rsidR="00907076" w:rsidRDefault="00907076" w:rsidP="00907076">
      <w:pPr>
        <w:rPr>
          <w:rFonts w:ascii="Times New Roman" w:hAnsi="Times New Roman" w:cs="Times New Roman"/>
          <w:szCs w:val="24"/>
        </w:rPr>
      </w:pPr>
      <w:r>
        <w:rPr>
          <w:rFonts w:ascii="Times New Roman" w:hAnsi="Times New Roman" w:cs="Times New Roman"/>
          <w:szCs w:val="24"/>
        </w:rPr>
        <w:lastRenderedPageBreak/>
        <w:tab/>
        <w:t>Le tableau 1 décrit l’organisation du système de formation pédagogique de l’école.</w:t>
      </w:r>
    </w:p>
    <w:p w:rsidR="00907076" w:rsidRDefault="00907076" w:rsidP="00907076">
      <w:pPr>
        <w:rPr>
          <w:rFonts w:ascii="Times New Roman" w:hAnsi="Times New Roman" w:cs="Times New Roman"/>
          <w:szCs w:val="24"/>
        </w:rPr>
      </w:pPr>
    </w:p>
    <w:p w:rsidR="00907076" w:rsidRDefault="00907076" w:rsidP="00907076">
      <w:pPr>
        <w:rPr>
          <w:rFonts w:ascii="Times New Roman" w:hAnsi="Times New Roman" w:cs="Times New Roman"/>
          <w:szCs w:val="24"/>
        </w:rPr>
      </w:pPr>
      <w:r>
        <w:rPr>
          <w:rFonts w:ascii="Times New Roman" w:hAnsi="Times New Roman" w:cs="Times New Roman"/>
          <w:b/>
          <w:bCs/>
          <w:szCs w:val="24"/>
          <w:u w:val="single"/>
        </w:rPr>
        <w:t>Tableau 1.</w:t>
      </w:r>
      <w:r>
        <w:rPr>
          <w:rFonts w:ascii="Times New Roman" w:hAnsi="Times New Roman" w:cs="Times New Roman"/>
          <w:szCs w:val="24"/>
        </w:rPr>
        <w:t xml:space="preserve"> Organisation du système de formation pédagogique de l’école.</w:t>
      </w:r>
    </w:p>
    <w:tbl>
      <w:tblPr>
        <w:tblW w:w="6140" w:type="dxa"/>
        <w:tblLook w:val="04A0" w:firstRow="1" w:lastRow="0" w:firstColumn="1" w:lastColumn="0" w:noHBand="0" w:noVBand="1"/>
      </w:tblPr>
      <w:tblGrid>
        <w:gridCol w:w="3071"/>
        <w:gridCol w:w="3069"/>
      </w:tblGrid>
      <w:tr w:rsidR="00907076" w:rsidTr="00086D16">
        <w:tc>
          <w:tcPr>
            <w:tcW w:w="3070"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086D16">
            <w:pPr>
              <w:jc w:val="center"/>
              <w:rPr>
                <w:rFonts w:ascii="Times New Roman" w:hAnsi="Times New Roman" w:cs="Times New Roman"/>
                <w:b/>
                <w:szCs w:val="24"/>
              </w:rPr>
            </w:pPr>
            <w:r>
              <w:rPr>
                <w:rFonts w:ascii="Times New Roman" w:hAnsi="Times New Roman" w:cs="Times New Roman"/>
                <w:b/>
                <w:szCs w:val="24"/>
              </w:rPr>
              <w:t>Formation théorique</w:t>
            </w:r>
          </w:p>
        </w:tc>
        <w:tc>
          <w:tcPr>
            <w:tcW w:w="3069"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086D16">
            <w:pPr>
              <w:jc w:val="center"/>
              <w:rPr>
                <w:rFonts w:ascii="Times New Roman" w:hAnsi="Times New Roman" w:cs="Times New Roman"/>
                <w:b/>
                <w:szCs w:val="24"/>
              </w:rPr>
            </w:pPr>
            <w:r>
              <w:rPr>
                <w:rFonts w:ascii="Times New Roman" w:hAnsi="Times New Roman" w:cs="Times New Roman"/>
                <w:b/>
                <w:szCs w:val="24"/>
              </w:rPr>
              <w:t>Formation pratique</w:t>
            </w:r>
          </w:p>
        </w:tc>
      </w:tr>
      <w:tr w:rsidR="00907076" w:rsidTr="00086D16">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Enseignement théorique</w:t>
            </w:r>
          </w:p>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Travaux dirigés</w:t>
            </w:r>
          </w:p>
          <w:p w:rsidR="00907076" w:rsidRDefault="00907076" w:rsidP="00907076">
            <w:pPr>
              <w:pStyle w:val="Paragraphedeliste"/>
              <w:numPr>
                <w:ilvl w:val="0"/>
                <w:numId w:val="8"/>
              </w:numPr>
              <w:spacing w:before="60" w:after="60" w:line="259" w:lineRule="auto"/>
              <w:ind w:left="284" w:hanging="284"/>
              <w:jc w:val="left"/>
              <w:rPr>
                <w:rFonts w:ascii="Times New Roman" w:hAnsi="Times New Roman" w:cs="Times New Roman"/>
                <w:szCs w:val="24"/>
              </w:rPr>
            </w:pPr>
            <w:r>
              <w:rPr>
                <w:rFonts w:ascii="Times New Roman" w:hAnsi="Times New Roman" w:cs="Times New Roman"/>
                <w:szCs w:val="24"/>
              </w:rPr>
              <w:t>Travaux pratiques</w:t>
            </w:r>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Étude de cas</w:t>
            </w:r>
          </w:p>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Travaux de réalisation</w:t>
            </w:r>
          </w:p>
          <w:p w:rsidR="00907076" w:rsidRDefault="00907076" w:rsidP="00907076">
            <w:pPr>
              <w:pStyle w:val="Paragraphedeliste"/>
              <w:numPr>
                <w:ilvl w:val="0"/>
                <w:numId w:val="8"/>
              </w:numPr>
              <w:spacing w:after="160" w:line="259" w:lineRule="auto"/>
              <w:ind w:left="239" w:hanging="239"/>
              <w:jc w:val="left"/>
              <w:rPr>
                <w:rFonts w:ascii="Times New Roman" w:hAnsi="Times New Roman" w:cs="Times New Roman"/>
                <w:szCs w:val="24"/>
              </w:rPr>
            </w:pPr>
            <w:r>
              <w:rPr>
                <w:rFonts w:ascii="Times New Roman" w:hAnsi="Times New Roman" w:cs="Times New Roman"/>
                <w:szCs w:val="24"/>
              </w:rPr>
              <w:t xml:space="preserve">Projets / Projets </w:t>
            </w:r>
            <w:proofErr w:type="spellStart"/>
            <w:r>
              <w:rPr>
                <w:rFonts w:ascii="Times New Roman" w:hAnsi="Times New Roman" w:cs="Times New Roman"/>
                <w:szCs w:val="24"/>
              </w:rPr>
              <w:t>tutorés</w:t>
            </w:r>
            <w:proofErr w:type="spellEnd"/>
            <w:r>
              <w:rPr>
                <w:rFonts w:ascii="Times New Roman" w:hAnsi="Times New Roman" w:cs="Times New Roman"/>
                <w:szCs w:val="24"/>
              </w:rPr>
              <w:t xml:space="preserve"> </w:t>
            </w:r>
          </w:p>
          <w:p w:rsidR="00907076" w:rsidRDefault="00907076" w:rsidP="00907076">
            <w:pPr>
              <w:pStyle w:val="Paragraphedeliste"/>
              <w:numPr>
                <w:ilvl w:val="0"/>
                <w:numId w:val="8"/>
              </w:numPr>
              <w:spacing w:after="160" w:line="259" w:lineRule="auto"/>
              <w:ind w:left="239" w:hanging="239"/>
              <w:jc w:val="left"/>
              <w:rPr>
                <w:rFonts w:ascii="Times New Roman" w:hAnsi="Times New Roman" w:cs="Times New Roman"/>
                <w:szCs w:val="24"/>
              </w:rPr>
            </w:pPr>
            <w:r>
              <w:rPr>
                <w:rFonts w:ascii="Times New Roman" w:hAnsi="Times New Roman" w:cs="Times New Roman"/>
                <w:szCs w:val="24"/>
              </w:rPr>
              <w:t>Voyage d’études</w:t>
            </w:r>
          </w:p>
          <w:p w:rsidR="00907076" w:rsidRDefault="00907076" w:rsidP="00907076">
            <w:pPr>
              <w:pStyle w:val="Paragraphedeliste"/>
              <w:numPr>
                <w:ilvl w:val="0"/>
                <w:numId w:val="8"/>
              </w:numPr>
              <w:spacing w:before="60" w:after="60" w:line="259" w:lineRule="auto"/>
              <w:ind w:left="332" w:hanging="283"/>
              <w:jc w:val="left"/>
              <w:rPr>
                <w:rFonts w:ascii="Times New Roman" w:hAnsi="Times New Roman" w:cs="Times New Roman"/>
                <w:szCs w:val="24"/>
              </w:rPr>
            </w:pPr>
            <w:r>
              <w:rPr>
                <w:rFonts w:ascii="Times New Roman" w:hAnsi="Times New Roman" w:cs="Times New Roman"/>
                <w:szCs w:val="24"/>
              </w:rPr>
              <w:t>Stages</w:t>
            </w:r>
          </w:p>
        </w:tc>
      </w:tr>
    </w:tbl>
    <w:p w:rsidR="00907076" w:rsidRDefault="00907076" w:rsidP="00907076">
      <w:pPr>
        <w:rPr>
          <w:rFonts w:ascii="Times New Roman" w:hAnsi="Times New Roman" w:cs="Times New Roman"/>
          <w:szCs w:val="24"/>
        </w:rPr>
      </w:pPr>
    </w:p>
    <w:p w:rsidR="00907076" w:rsidRDefault="00907076" w:rsidP="00907076">
      <w:pPr>
        <w:pStyle w:val="Para1"/>
        <w:spacing w:line="240" w:lineRule="auto"/>
        <w:ind w:left="720" w:firstLine="720"/>
        <w:rPr>
          <w:sz w:val="24"/>
        </w:rPr>
      </w:pPr>
      <w:bookmarkStart w:id="27" w:name="_Toc80021379"/>
      <w:bookmarkStart w:id="28" w:name="_Toc31751"/>
      <w:bookmarkStart w:id="29" w:name="_Toc8225"/>
      <w:r>
        <w:rPr>
          <w:sz w:val="24"/>
          <w:lang w:val="fr-FR"/>
        </w:rPr>
        <w:t>1.5</w:t>
      </w:r>
      <w:proofErr w:type="spellStart"/>
      <w:r>
        <w:rPr>
          <w:sz w:val="24"/>
          <w:u w:val="single"/>
        </w:rPr>
        <w:t>Architecture</w:t>
      </w:r>
      <w:proofErr w:type="spellEnd"/>
      <w:r>
        <w:rPr>
          <w:sz w:val="24"/>
          <w:u w:val="single"/>
        </w:rPr>
        <w:t xml:space="preserve"> des </w:t>
      </w:r>
      <w:proofErr w:type="spellStart"/>
      <w:r>
        <w:rPr>
          <w:sz w:val="24"/>
          <w:u w:val="single"/>
        </w:rPr>
        <w:t>formations</w:t>
      </w:r>
      <w:proofErr w:type="spellEnd"/>
      <w:r>
        <w:rPr>
          <w:sz w:val="24"/>
          <w:u w:val="single"/>
        </w:rPr>
        <w:t xml:space="preserve"> </w:t>
      </w:r>
      <w:proofErr w:type="spellStart"/>
      <w:r>
        <w:rPr>
          <w:sz w:val="24"/>
          <w:u w:val="single"/>
        </w:rPr>
        <w:t>pédagogiques</w:t>
      </w:r>
      <w:bookmarkEnd w:id="27"/>
      <w:bookmarkEnd w:id="28"/>
      <w:bookmarkEnd w:id="29"/>
      <w:proofErr w:type="spellEnd"/>
    </w:p>
    <w:p w:rsidR="00907076" w:rsidRDefault="00907076" w:rsidP="00907076">
      <w:pPr>
        <w:pStyle w:val="Para1"/>
        <w:spacing w:line="240" w:lineRule="auto"/>
        <w:ind w:left="708"/>
        <w:rPr>
          <w:b w:val="0"/>
          <w:bCs w:val="0"/>
          <w:sz w:val="24"/>
          <w:lang w:val="fr-FR"/>
        </w:rPr>
      </w:pPr>
      <w:bookmarkStart w:id="30" w:name="_Toc26344"/>
      <w:bookmarkStart w:id="31" w:name="_Toc20333"/>
      <w:r>
        <w:rPr>
          <w:b w:val="0"/>
          <w:sz w:val="24"/>
          <w:lang w:val="fr-FR"/>
        </w:rPr>
        <w:t>Le recrutement des étudiants à l’ENI</w:t>
      </w:r>
      <w:r>
        <w:rPr>
          <w:b w:val="0"/>
          <w:bCs w:val="0"/>
          <w:sz w:val="24"/>
          <w:lang w:val="fr-FR"/>
        </w:rPr>
        <w:t xml:space="preserve"> se fait uniquement par voie de concours d’envergure nationale en première année.</w:t>
      </w:r>
      <w:bookmarkEnd w:id="30"/>
      <w:bookmarkEnd w:id="31"/>
    </w:p>
    <w:p w:rsidR="00907076" w:rsidRDefault="00907076" w:rsidP="00907076">
      <w:pPr>
        <w:pStyle w:val="Para1"/>
        <w:spacing w:line="240" w:lineRule="auto"/>
        <w:ind w:left="708"/>
        <w:rPr>
          <w:b w:val="0"/>
          <w:bCs w:val="0"/>
          <w:sz w:val="24"/>
          <w:lang w:val="fr-FR"/>
        </w:rPr>
      </w:pPr>
      <w:bookmarkStart w:id="32" w:name="_Toc1307"/>
      <w:bookmarkStart w:id="33" w:name="_Toc24790"/>
      <w:r>
        <w:rPr>
          <w:b w:val="0"/>
          <w:bCs w:val="0"/>
          <w:sz w:val="24"/>
          <w:lang w:val="fr-FR"/>
        </w:rPr>
        <w:t>Les offres de formation organisées à l’école ont été validées par la Commission Nationale d’Habilitation (CNH) auprès du Ministères de l’Enseignement Supérieur et de la Recherche Scientifique selon les dispositions de l’Arrêté N°31.174/2012-MENS en date du 05 Décembre 2012.</w:t>
      </w:r>
      <w:bookmarkEnd w:id="32"/>
      <w:bookmarkEnd w:id="33"/>
    </w:p>
    <w:p w:rsidR="00907076" w:rsidRDefault="00907076" w:rsidP="00907076">
      <w:pPr>
        <w:pStyle w:val="Para1"/>
        <w:spacing w:line="240" w:lineRule="auto"/>
        <w:ind w:left="708"/>
        <w:rPr>
          <w:b w:val="0"/>
          <w:bCs w:val="0"/>
          <w:sz w:val="24"/>
          <w:lang w:val="fr-FR"/>
        </w:rPr>
      </w:pPr>
      <w:bookmarkStart w:id="34" w:name="_Toc18739"/>
      <w:bookmarkStart w:id="35" w:name="_Toc15074"/>
      <w:r>
        <w:rPr>
          <w:b w:val="0"/>
          <w:bCs w:val="0"/>
          <w:sz w:val="24"/>
          <w:lang w:val="fr-FR"/>
        </w:rPr>
        <w:t>Au sein de l’ENI, il existe une seule mention (INFORMATIQUE) et trois parcours :</w:t>
      </w:r>
      <w:bookmarkEnd w:id="34"/>
      <w:bookmarkEnd w:id="35"/>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36" w:name="_Toc12103"/>
      <w:bookmarkStart w:id="37" w:name="_Toc32086"/>
      <w:r>
        <w:rPr>
          <w:rFonts w:ascii="Times New Roman" w:hAnsi="Times New Roman" w:cs="Times New Roman"/>
          <w:szCs w:val="24"/>
        </w:rPr>
        <w:t>Génie logiciel et Base de Données ;</w:t>
      </w:r>
      <w:bookmarkEnd w:id="36"/>
      <w:bookmarkEnd w:id="37"/>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38" w:name="_Toc31393"/>
      <w:bookmarkStart w:id="39" w:name="_Toc4580"/>
      <w:r>
        <w:rPr>
          <w:rFonts w:ascii="Times New Roman" w:hAnsi="Times New Roman" w:cs="Times New Roman"/>
          <w:szCs w:val="24"/>
        </w:rPr>
        <w:t>Administration des Systèmes et Réseaux ;</w:t>
      </w:r>
      <w:bookmarkEnd w:id="38"/>
      <w:bookmarkEnd w:id="39"/>
    </w:p>
    <w:p w:rsidR="00907076" w:rsidRDefault="00907076" w:rsidP="00907076">
      <w:pPr>
        <w:pStyle w:val="Paragraphedeliste"/>
        <w:numPr>
          <w:ilvl w:val="1"/>
          <w:numId w:val="7"/>
        </w:numPr>
        <w:spacing w:before="60" w:after="60" w:line="259" w:lineRule="auto"/>
        <w:outlineLvl w:val="0"/>
        <w:rPr>
          <w:rFonts w:ascii="Times New Roman" w:hAnsi="Times New Roman" w:cs="Times New Roman"/>
          <w:szCs w:val="24"/>
        </w:rPr>
      </w:pPr>
      <w:bookmarkStart w:id="40" w:name="_Toc8637"/>
      <w:bookmarkStart w:id="41" w:name="_Toc5998"/>
      <w:r>
        <w:rPr>
          <w:rFonts w:ascii="Times New Roman" w:hAnsi="Times New Roman" w:cs="Times New Roman"/>
          <w:szCs w:val="24"/>
        </w:rPr>
        <w:t>Informatique Générale</w:t>
      </w:r>
      <w:bookmarkEnd w:id="40"/>
      <w:bookmarkEnd w:id="41"/>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L’architecture des études à trois niveaux conforment au système Licence- Master-Doctoral (LMD) permet les comparaisons et les équivalences académiques des diplômes au niveau international.</w:t>
      </w:r>
    </w:p>
    <w:p w:rsidR="00907076" w:rsidRDefault="00907076" w:rsidP="00907076">
      <w:pPr>
        <w:pStyle w:val="Paragraphedeliste"/>
        <w:numPr>
          <w:ilvl w:val="0"/>
          <w:numId w:val="9"/>
        </w:numPr>
        <w:spacing w:before="60" w:after="60" w:line="259" w:lineRule="auto"/>
        <w:rPr>
          <w:rFonts w:ascii="Times New Roman" w:hAnsi="Times New Roman" w:cs="Times New Roman"/>
          <w:szCs w:val="24"/>
        </w:rPr>
      </w:pPr>
      <w:r>
        <w:rPr>
          <w:rFonts w:ascii="Times New Roman" w:hAnsi="Times New Roman" w:cs="Times New Roman"/>
          <w:szCs w:val="24"/>
        </w:rPr>
        <w:t>L = Licence (Bac + 3) = L1, L2, L3 = 6 semestres S1 à S6</w:t>
      </w:r>
    </w:p>
    <w:p w:rsidR="00907076" w:rsidRPr="00907076" w:rsidRDefault="00907076" w:rsidP="00907076">
      <w:pPr>
        <w:pStyle w:val="Paragraphedeliste"/>
        <w:numPr>
          <w:ilvl w:val="0"/>
          <w:numId w:val="9"/>
        </w:numPr>
        <w:spacing w:before="60" w:after="60" w:line="259" w:lineRule="auto"/>
        <w:rPr>
          <w:rFonts w:ascii="Times New Roman" w:hAnsi="Times New Roman" w:cs="Times New Roman"/>
          <w:szCs w:val="24"/>
          <w:lang w:val="en-US"/>
        </w:rPr>
      </w:pPr>
      <w:r w:rsidRPr="00907076">
        <w:rPr>
          <w:rFonts w:ascii="Times New Roman" w:hAnsi="Times New Roman" w:cs="Times New Roman"/>
          <w:szCs w:val="24"/>
          <w:lang w:val="en-US"/>
        </w:rPr>
        <w:t xml:space="preserve">M = Master (Bac + 5) = M1, M2 = 4 </w:t>
      </w:r>
      <w:proofErr w:type="spellStart"/>
      <w:r w:rsidRPr="00907076">
        <w:rPr>
          <w:rFonts w:ascii="Times New Roman" w:hAnsi="Times New Roman" w:cs="Times New Roman"/>
          <w:szCs w:val="24"/>
          <w:lang w:val="en-US"/>
        </w:rPr>
        <w:t>semestres</w:t>
      </w:r>
      <w:proofErr w:type="spellEnd"/>
      <w:r w:rsidRPr="00907076">
        <w:rPr>
          <w:rFonts w:ascii="Times New Roman" w:hAnsi="Times New Roman" w:cs="Times New Roman"/>
          <w:szCs w:val="24"/>
          <w:lang w:val="en-US"/>
        </w:rPr>
        <w:t xml:space="preserve"> S7 à S10</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 xml:space="preserve">Le diplôme de licence est obtenu en 3 années des études après Baccalauréat. Et le diplôme de Master   est obtenu en 2 ans après obtenu du diplôme de LICENCE. </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PROFESSIONNEL est un diplôme destiné à la recherche emploi au terme des études.</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RECHERCHE est un diplôme qui remplace l’ancien Diplôme d’études Approfondies (DEA), et qui permet de s’inscrire directement dans une école Doctorale.au terme des études.</w:t>
      </w:r>
    </w:p>
    <w:p w:rsidR="00907076" w:rsidRDefault="00907076" w:rsidP="00907076">
      <w:pPr>
        <w:pStyle w:val="Paragraphedeliste"/>
        <w:numPr>
          <w:ilvl w:val="0"/>
          <w:numId w:val="9"/>
        </w:numPr>
        <w:spacing w:before="60" w:after="60" w:line="259" w:lineRule="auto"/>
        <w:rPr>
          <w:rFonts w:ascii="Times New Roman" w:hAnsi="Times New Roman" w:cs="Times New Roman"/>
          <w:szCs w:val="24"/>
        </w:rPr>
      </w:pPr>
      <w:r>
        <w:rPr>
          <w:rFonts w:ascii="Times New Roman" w:hAnsi="Times New Roman" w:cs="Times New Roman"/>
          <w:szCs w:val="24"/>
        </w:rPr>
        <w:t xml:space="preserve">D = Doctorat (Bac +8) </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Doctorat est un diplôme qu’on peut obtenir en 3 ans après l’obtention du diplôme de MASTER RECHERCHE.</w:t>
      </w:r>
    </w:p>
    <w:p w:rsidR="00907076" w:rsidRDefault="00907076" w:rsidP="00907076">
      <w:pPr>
        <w:pStyle w:val="Paragraphedeliste"/>
        <w:ind w:left="0"/>
        <w:rPr>
          <w:rFonts w:ascii="Times New Roman" w:hAnsi="Times New Roman" w:cs="Times New Roman"/>
          <w:szCs w:val="24"/>
        </w:rPr>
      </w:pPr>
    </w:p>
    <w:p w:rsidR="000C35D9" w:rsidRDefault="000C35D9" w:rsidP="00907076">
      <w:pPr>
        <w:pStyle w:val="Paragraphedeliste"/>
        <w:ind w:left="0"/>
        <w:rPr>
          <w:rFonts w:ascii="Times New Roman" w:hAnsi="Times New Roman" w:cs="Times New Roman"/>
          <w:szCs w:val="24"/>
        </w:rPr>
      </w:pPr>
    </w:p>
    <w:p w:rsidR="000C35D9" w:rsidRDefault="000C35D9" w:rsidP="00907076">
      <w:pPr>
        <w:pStyle w:val="Paragraphedeliste"/>
        <w:ind w:left="0"/>
        <w:rPr>
          <w:rFonts w:ascii="Times New Roman" w:hAnsi="Times New Roman" w:cs="Times New Roman"/>
          <w:szCs w:val="24"/>
        </w:rPr>
      </w:pPr>
    </w:p>
    <w:p w:rsidR="000C35D9" w:rsidRDefault="000C35D9" w:rsidP="00907076">
      <w:pPr>
        <w:pStyle w:val="Paragraphedeliste"/>
        <w:ind w:left="0"/>
        <w:rPr>
          <w:rFonts w:ascii="Times New Roman" w:hAnsi="Times New Roman" w:cs="Times New Roman"/>
          <w:szCs w:val="24"/>
        </w:rPr>
      </w:pPr>
    </w:p>
    <w:p w:rsidR="000C35D9" w:rsidRDefault="000C35D9" w:rsidP="00907076">
      <w:pPr>
        <w:pStyle w:val="Paragraphedeliste"/>
        <w:ind w:left="0"/>
        <w:rPr>
          <w:rFonts w:ascii="Times New Roman" w:hAnsi="Times New Roman" w:cs="Times New Roman"/>
          <w:szCs w:val="24"/>
        </w:rPr>
      </w:pPr>
    </w:p>
    <w:p w:rsidR="000C35D9" w:rsidRDefault="000C35D9" w:rsidP="00907076">
      <w:pPr>
        <w:pStyle w:val="Paragraphedeliste"/>
        <w:ind w:left="0"/>
        <w:rPr>
          <w:rFonts w:ascii="Times New Roman" w:hAnsi="Times New Roman" w:cs="Times New Roman"/>
          <w:szCs w:val="24"/>
        </w:rPr>
      </w:pPr>
    </w:p>
    <w:p w:rsidR="000C35D9" w:rsidRDefault="000C35D9" w:rsidP="00907076">
      <w:pPr>
        <w:pStyle w:val="Paragraphedeliste"/>
        <w:ind w:left="0"/>
        <w:rPr>
          <w:rFonts w:ascii="Times New Roman" w:hAnsi="Times New Roman" w:cs="Times New Roman"/>
          <w:szCs w:val="24"/>
        </w:rPr>
      </w:pPr>
    </w:p>
    <w:p w:rsidR="000C35D9" w:rsidRDefault="000C35D9" w:rsidP="00907076">
      <w:pPr>
        <w:pStyle w:val="Paragraphedeliste"/>
        <w:ind w:left="0"/>
        <w:rPr>
          <w:rFonts w:ascii="Times New Roman" w:hAnsi="Times New Roman" w:cs="Times New Roman"/>
          <w:szCs w:val="24"/>
        </w:rPr>
      </w:pPr>
    </w:p>
    <w:p w:rsidR="00907076" w:rsidRDefault="00907076" w:rsidP="00907076">
      <w:pPr>
        <w:pStyle w:val="Paragraphedeliste"/>
        <w:rPr>
          <w:rFonts w:ascii="Times New Roman" w:hAnsi="Times New Roman" w:cs="Times New Roman"/>
          <w:szCs w:val="24"/>
        </w:rPr>
      </w:pPr>
      <w:r>
        <w:rPr>
          <w:rFonts w:ascii="Times New Roman" w:hAnsi="Times New Roman" w:cs="Times New Roman"/>
          <w:b/>
          <w:bCs/>
          <w:szCs w:val="24"/>
          <w:u w:val="single"/>
        </w:rPr>
        <w:lastRenderedPageBreak/>
        <w:t>Tableau 2 :</w:t>
      </w:r>
      <w:r>
        <w:rPr>
          <w:rFonts w:ascii="Times New Roman" w:hAnsi="Times New Roman" w:cs="Times New Roman"/>
          <w:szCs w:val="24"/>
        </w:rPr>
        <w:t xml:space="preserve"> Architecture des études correspondant au système LMD.</w:t>
      </w:r>
    </w:p>
    <w:p w:rsidR="00907076" w:rsidRDefault="00907076" w:rsidP="00907076">
      <w:pPr>
        <w:pStyle w:val="Paragraphedeliste"/>
        <w:rPr>
          <w:rFonts w:ascii="Times New Roman" w:hAnsi="Times New Roman" w:cs="Times New Roman"/>
          <w:szCs w:val="24"/>
        </w:rPr>
      </w:pPr>
      <w:r>
        <w:rPr>
          <w:noProof/>
          <w:lang w:val="en-US"/>
        </w:rPr>
        <w:drawing>
          <wp:inline distT="0" distB="0" distL="0" distR="0" wp14:anchorId="440D0024" wp14:editId="41CB3E8B">
            <wp:extent cx="4381500" cy="2675890"/>
            <wp:effectExtent l="0" t="0" r="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5"/>
                    <a:stretch>
                      <a:fillRect/>
                    </a:stretch>
                  </pic:blipFill>
                  <pic:spPr>
                    <a:xfrm>
                      <a:off x="0" y="0"/>
                      <a:ext cx="4381500" cy="2675890"/>
                    </a:xfrm>
                    <a:prstGeom prst="rect">
                      <a:avLst/>
                    </a:prstGeom>
                  </pic:spPr>
                </pic:pic>
              </a:graphicData>
            </a:graphic>
          </wp:inline>
        </w:drawing>
      </w:r>
    </w:p>
    <w:p w:rsidR="00907076" w:rsidRDefault="00907076" w:rsidP="00907076">
      <w:pPr>
        <w:pStyle w:val="Paragraphedeliste"/>
      </w:pPr>
      <w:r>
        <w:rPr>
          <w:noProof/>
          <w:lang w:val="en-US"/>
        </w:rPr>
        <w:drawing>
          <wp:inline distT="0" distB="0" distL="0" distR="0" wp14:anchorId="2D2B2FB1" wp14:editId="6CD160EE">
            <wp:extent cx="4381500" cy="2305050"/>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15"/>
                    <a:stretch>
                      <a:fillRect/>
                    </a:stretch>
                  </pic:blipFill>
                  <pic:spPr>
                    <a:xfrm>
                      <a:off x="0" y="0"/>
                      <a:ext cx="4381500" cy="2305050"/>
                    </a:xfrm>
                    <a:prstGeom prst="rect">
                      <a:avLst/>
                    </a:prstGeom>
                  </pic:spPr>
                </pic:pic>
              </a:graphicData>
            </a:graphic>
          </wp:inline>
        </w:drawing>
      </w:r>
    </w:p>
    <w:p w:rsidR="00907076" w:rsidRDefault="00907076" w:rsidP="00907076">
      <w:pPr>
        <w:pStyle w:val="Paragraphedeliste"/>
      </w:pPr>
    </w:p>
    <w:p w:rsidR="00907076" w:rsidRDefault="00907076" w:rsidP="00907076">
      <w:pPr>
        <w:pStyle w:val="Paragraphedeliste"/>
      </w:pP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DTS : Diplôme de Technicien Supérieur</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BTS : Brevet de Technicien Supérieur</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DUT : Diplôme Universitaire de Technicien</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La licence peut avoir une vocation générale ou possessionnelle.</w:t>
      </w:r>
    </w:p>
    <w:p w:rsidR="00907076" w:rsidRDefault="00907076" w:rsidP="00907076">
      <w:pPr>
        <w:pStyle w:val="Paragraphedeliste"/>
        <w:rPr>
          <w:rFonts w:ascii="Times New Roman" w:hAnsi="Times New Roman" w:cs="Times New Roman"/>
          <w:szCs w:val="24"/>
        </w:rPr>
      </w:pPr>
      <w:r>
        <w:rPr>
          <w:rFonts w:ascii="Times New Roman" w:hAnsi="Times New Roman" w:cs="Times New Roman"/>
          <w:szCs w:val="24"/>
        </w:rPr>
        <w:t>Le master peut avoir une vocation professionnelle ou de recherche.</w:t>
      </w:r>
    </w:p>
    <w:p w:rsidR="00907076" w:rsidRDefault="00907076" w:rsidP="00907076">
      <w:pPr>
        <w:pStyle w:val="Paragraphedeliste"/>
        <w:rPr>
          <w:rFonts w:ascii="Times New Roman" w:hAnsi="Times New Roman" w:cs="Times New Roman"/>
          <w:szCs w:val="24"/>
        </w:rPr>
      </w:pPr>
    </w:p>
    <w:p w:rsidR="00907076" w:rsidRDefault="00907076" w:rsidP="00907076">
      <w:pPr>
        <w:pStyle w:val="Paragraphedeliste"/>
        <w:rPr>
          <w:rFonts w:ascii="Times New Roman" w:hAnsi="Times New Roman" w:cs="Times New Roman"/>
          <w:b/>
          <w:szCs w:val="24"/>
        </w:rPr>
      </w:pPr>
      <w:bookmarkStart w:id="42" w:name="_Toc80021380"/>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0C35D9" w:rsidRDefault="000C35D9" w:rsidP="00907076">
      <w:pPr>
        <w:pStyle w:val="Paragraphedeliste"/>
        <w:rPr>
          <w:rFonts w:ascii="Times New Roman" w:hAnsi="Times New Roman" w:cs="Times New Roman"/>
          <w:b/>
          <w:szCs w:val="24"/>
        </w:rPr>
      </w:pPr>
    </w:p>
    <w:p w:rsidR="000C35D9" w:rsidRDefault="000C35D9" w:rsidP="00907076">
      <w:pPr>
        <w:pStyle w:val="Paragraphedeliste"/>
        <w:rPr>
          <w:rFonts w:ascii="Times New Roman" w:hAnsi="Times New Roman" w:cs="Times New Roman"/>
          <w:b/>
          <w:szCs w:val="24"/>
        </w:rPr>
      </w:pPr>
    </w:p>
    <w:p w:rsidR="000C35D9" w:rsidRDefault="000C35D9" w:rsidP="00907076">
      <w:pPr>
        <w:pStyle w:val="Paragraphedeliste"/>
        <w:rPr>
          <w:rFonts w:ascii="Times New Roman" w:hAnsi="Times New Roman" w:cs="Times New Roman"/>
          <w:b/>
          <w:szCs w:val="24"/>
        </w:rPr>
      </w:pPr>
    </w:p>
    <w:p w:rsidR="000C35D9" w:rsidRDefault="000C35D9"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rPr>
          <w:rFonts w:ascii="Times New Roman" w:hAnsi="Times New Roman" w:cs="Times New Roman"/>
          <w:b/>
          <w:szCs w:val="24"/>
        </w:rPr>
      </w:pPr>
    </w:p>
    <w:p w:rsidR="00907076" w:rsidRDefault="00907076" w:rsidP="00907076">
      <w:pPr>
        <w:pStyle w:val="Paragraphedeliste"/>
        <w:ind w:left="0"/>
        <w:outlineLvl w:val="2"/>
        <w:rPr>
          <w:rFonts w:ascii="Times New Roman" w:hAnsi="Times New Roman" w:cs="Times New Roman"/>
          <w:bCs/>
          <w:szCs w:val="24"/>
        </w:rPr>
      </w:pPr>
      <w:bookmarkStart w:id="43" w:name="_Toc19232"/>
      <w:bookmarkStart w:id="44" w:name="_Toc30817"/>
      <w:r>
        <w:rPr>
          <w:rFonts w:ascii="Times New Roman" w:hAnsi="Times New Roman" w:cs="Times New Roman"/>
          <w:b/>
          <w:szCs w:val="24"/>
          <w:u w:val="single"/>
        </w:rPr>
        <w:lastRenderedPageBreak/>
        <w:t>Tableau 3 :</w:t>
      </w:r>
      <w:r>
        <w:rPr>
          <w:rFonts w:ascii="Times New Roman" w:hAnsi="Times New Roman" w:cs="Times New Roman"/>
          <w:bCs/>
          <w:szCs w:val="24"/>
        </w:rPr>
        <w:t xml:space="preserve"> Liste des formations existantes à l’ENI</w:t>
      </w:r>
      <w:bookmarkEnd w:id="42"/>
      <w:bookmarkEnd w:id="43"/>
      <w:bookmarkEnd w:id="44"/>
      <w:r>
        <w:rPr>
          <w:rFonts w:ascii="Times New Roman" w:hAnsi="Times New Roman" w:cs="Times New Roman"/>
          <w:bCs/>
          <w:szCs w:val="24"/>
        </w:rPr>
        <w:t xml:space="preserve"> </w:t>
      </w:r>
    </w:p>
    <w:p w:rsidR="00907076" w:rsidRDefault="00907076" w:rsidP="00907076">
      <w:pPr>
        <w:pStyle w:val="Paragraphedeliste"/>
        <w:rPr>
          <w:rFonts w:ascii="Times New Roman" w:hAnsi="Times New Roman" w:cs="Times New Roman"/>
          <w:b/>
          <w:szCs w:val="24"/>
        </w:rPr>
      </w:pPr>
    </w:p>
    <w:tbl>
      <w:tblPr>
        <w:tblW w:w="7803" w:type="dxa"/>
        <w:tblInd w:w="720" w:type="dxa"/>
        <w:tblLook w:val="04A0" w:firstRow="1" w:lastRow="0" w:firstColumn="1" w:lastColumn="0" w:noHBand="0" w:noVBand="1"/>
      </w:tblPr>
      <w:tblGrid>
        <w:gridCol w:w="1590"/>
        <w:gridCol w:w="3648"/>
        <w:gridCol w:w="2565"/>
      </w:tblGrid>
      <w:tr w:rsidR="00907076" w:rsidTr="00086D16">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p>
        </w:tc>
        <w:tc>
          <w:tcPr>
            <w:tcW w:w="6213" w:type="dxa"/>
            <w:gridSpan w:val="2"/>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 xml:space="preserve">FORMATION EN </w:t>
            </w:r>
          </w:p>
        </w:tc>
      </w:tr>
      <w:tr w:rsidR="00907076" w:rsidTr="00086D16">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jc w:val="center"/>
              <w:rPr>
                <w:rFonts w:ascii="Times New Roman" w:hAnsi="Times New Roman" w:cs="Times New Roman"/>
                <w:szCs w:val="24"/>
              </w:rPr>
            </w:pPr>
            <w:r>
              <w:rPr>
                <w:rFonts w:ascii="Times New Roman" w:hAnsi="Times New Roman" w:cs="Times New Roman"/>
                <w:szCs w:val="24"/>
              </w:rPr>
              <w:t>LICENCE PROFESSIONNELLE ET HYBRIDE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jc w:val="center"/>
              <w:rPr>
                <w:rFonts w:ascii="Times New Roman" w:hAnsi="Times New Roman" w:cs="Times New Roman"/>
                <w:szCs w:val="24"/>
              </w:rPr>
            </w:pPr>
            <w:r>
              <w:rPr>
                <w:rFonts w:ascii="Times New Roman" w:hAnsi="Times New Roman" w:cs="Times New Roman"/>
                <w:szCs w:val="24"/>
              </w:rPr>
              <w:t>MASTER</w:t>
            </w:r>
          </w:p>
        </w:tc>
      </w:tr>
      <w:tr w:rsidR="00907076" w:rsidTr="00086D16">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Condition d’admission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Par voie de concours Formation Professionnelle : 100 candidats</w:t>
            </w:r>
          </w:p>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Formation hybride : 150 candidats</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p>
        </w:tc>
      </w:tr>
      <w:tr w:rsidR="00907076" w:rsidTr="00086D16">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Condition d’accès </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Bac de série C, D ou Technique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Être titulaire de licence professionnelle</w:t>
            </w:r>
          </w:p>
        </w:tc>
      </w:tr>
      <w:tr w:rsidR="00907076" w:rsidTr="00086D16">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Durée de formation</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3 années</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2 années</w:t>
            </w:r>
          </w:p>
        </w:tc>
      </w:tr>
      <w:tr w:rsidR="00907076" w:rsidTr="00086D16">
        <w:tc>
          <w:tcPr>
            <w:tcW w:w="159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 xml:space="preserve">Diplôme à délivrer </w:t>
            </w:r>
          </w:p>
        </w:tc>
        <w:tc>
          <w:tcPr>
            <w:tcW w:w="364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Diplôme de Licence Professionnelle en Informatique</w:t>
            </w:r>
          </w:p>
        </w:tc>
        <w:tc>
          <w:tcPr>
            <w:tcW w:w="256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 xml:space="preserve">Diplôme de Master Professionnel </w:t>
            </w:r>
          </w:p>
          <w:p w:rsidR="00907076" w:rsidRDefault="00907076" w:rsidP="00086D16">
            <w:pPr>
              <w:pStyle w:val="Paragraphedeliste"/>
              <w:ind w:left="0"/>
              <w:rPr>
                <w:rFonts w:ascii="Times New Roman" w:hAnsi="Times New Roman" w:cs="Times New Roman"/>
                <w:szCs w:val="24"/>
              </w:rPr>
            </w:pPr>
            <w:r>
              <w:rPr>
                <w:rFonts w:ascii="Times New Roman" w:hAnsi="Times New Roman" w:cs="Times New Roman"/>
                <w:szCs w:val="24"/>
              </w:rPr>
              <w:t>Diplôme de Master  Recherche</w:t>
            </w:r>
          </w:p>
        </w:tc>
      </w:tr>
    </w:tbl>
    <w:p w:rsidR="00907076" w:rsidRDefault="00907076" w:rsidP="00907076">
      <w:pPr>
        <w:ind w:left="360"/>
        <w:rPr>
          <w:rFonts w:ascii="Times New Roman" w:hAnsi="Times New Roman" w:cs="Times New Roman"/>
          <w:i/>
          <w:szCs w:val="24"/>
        </w:rPr>
      </w:pPr>
    </w:p>
    <w:p w:rsidR="00907076" w:rsidRDefault="00907076" w:rsidP="00907076">
      <w:pPr>
        <w:ind w:left="360"/>
        <w:rPr>
          <w:rFonts w:ascii="Times New Roman" w:hAnsi="Times New Roman" w:cs="Times New Roman"/>
          <w:szCs w:val="24"/>
        </w:rPr>
      </w:pPr>
      <w:r>
        <w:rPr>
          <w:rFonts w:ascii="Times New Roman" w:hAnsi="Times New Roman" w:cs="Times New Roman"/>
          <w:szCs w:val="24"/>
        </w:rPr>
        <w:t>L’accès en première année de MASTER se fait automatiquement pour les étudiants de l’école qui ont obtenu le diplôme de Licence Professionnelle.</w:t>
      </w:r>
    </w:p>
    <w:p w:rsidR="00907076" w:rsidRDefault="00907076" w:rsidP="00907076">
      <w:pPr>
        <w:pStyle w:val="Paragraphedeliste"/>
        <w:ind w:left="0" w:firstLine="360"/>
        <w:rPr>
          <w:rFonts w:ascii="Times New Roman" w:hAnsi="Times New Roman" w:cs="Times New Roman"/>
          <w:szCs w:val="24"/>
        </w:rPr>
      </w:pPr>
      <w:r>
        <w:rPr>
          <w:rFonts w:ascii="Times New Roman" w:hAnsi="Times New Roman" w:cs="Times New Roman"/>
          <w:szCs w:val="24"/>
        </w:rPr>
        <w:t>Le Master Recherche permet à son titulaire de poursuivre directement des études en doctorat et de s’inscrire directement dans une école Doctorale.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Les écoles Doctorales jouissent d’une autonomie de gestion par rapport aux établissements de formation universitaire.</w:t>
      </w:r>
    </w:p>
    <w:p w:rsidR="00907076" w:rsidRDefault="00907076" w:rsidP="00907076">
      <w:pPr>
        <w:pStyle w:val="Paragraphedeliste"/>
        <w:ind w:left="0"/>
        <w:rPr>
          <w:rFonts w:ascii="Times New Roman" w:hAnsi="Times New Roman" w:cs="Times New Roman"/>
          <w:i/>
          <w:szCs w:val="24"/>
        </w:rPr>
      </w:pPr>
      <w:r>
        <w:rPr>
          <w:rFonts w:ascii="Times New Roman" w:hAnsi="Times New Roman" w:cs="Times New Roman"/>
          <w:szCs w:val="24"/>
        </w:rPr>
        <w:t xml:space="preserve">Il convient de signaler que par arrêté ministériel N° 21.626/2012 – </w:t>
      </w:r>
      <w:proofErr w:type="spellStart"/>
      <w:r>
        <w:rPr>
          <w:rFonts w:ascii="Times New Roman" w:hAnsi="Times New Roman" w:cs="Times New Roman"/>
          <w:szCs w:val="24"/>
        </w:rPr>
        <w:t>MESupRES</w:t>
      </w:r>
      <w:proofErr w:type="spellEnd"/>
      <w:r>
        <w:rPr>
          <w:rFonts w:ascii="Times New Roman" w:hAnsi="Times New Roman" w:cs="Times New Roman"/>
          <w:szCs w:val="24"/>
        </w:rPr>
        <w:t xml:space="preserve"> publié le 9 Août 2012 par la Commission National d’habilitation (CNH), l’école Doctorale « Modélisation – Informatique » a été habilitée pour l’Université de Fianarantsoa.</w:t>
      </w:r>
    </w:p>
    <w:p w:rsidR="00907076" w:rsidRDefault="00907076" w:rsidP="00907076">
      <w:pPr>
        <w:rPr>
          <w:rFonts w:ascii="Times New Roman" w:hAnsi="Times New Roman" w:cs="Times New Roman"/>
          <w:szCs w:val="24"/>
        </w:rPr>
      </w:pPr>
      <w:r>
        <w:rPr>
          <w:rFonts w:ascii="Times New Roman" w:hAnsi="Times New Roman" w:cs="Times New Roman"/>
          <w:szCs w:val="24"/>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907076" w:rsidRDefault="00907076" w:rsidP="00907076">
      <w:pPr>
        <w:pStyle w:val="Paragraphedeliste"/>
        <w:ind w:left="0"/>
        <w:rPr>
          <w:rFonts w:ascii="Times New Roman" w:hAnsi="Times New Roman" w:cs="Times New Roman"/>
          <w:szCs w:val="24"/>
        </w:rPr>
      </w:pPr>
      <w:r>
        <w:rPr>
          <w:rFonts w:ascii="Times New Roman" w:hAnsi="Times New Roman" w:cs="Times New Roman"/>
          <w:szCs w:val="24"/>
        </w:rPr>
        <w:t xml:space="preserve">Bien qu’il n’existe pas encore au niveau international de reconnaissance écrite et formelle des diplômes délivrés par l’ENI, les étudiants diplômés de l’école sont plutôt bien accueillis dans les instituts universitaires étrangères (CANADA, Suisse, France…). </w:t>
      </w:r>
      <w:bookmarkStart w:id="45" w:name="_Toc80021381"/>
    </w:p>
    <w:p w:rsidR="00907076" w:rsidRDefault="00907076" w:rsidP="00907076">
      <w:pPr>
        <w:pStyle w:val="Paragraphedeliste"/>
        <w:ind w:left="0" w:firstLine="708"/>
        <w:rPr>
          <w:rFonts w:ascii="Times New Roman" w:hAnsi="Times New Roman" w:cs="Times New Roman"/>
          <w:b/>
          <w:szCs w:val="24"/>
          <w:u w:val="single"/>
        </w:rPr>
      </w:pPr>
      <w:r>
        <w:rPr>
          <w:rFonts w:ascii="Times New Roman" w:hAnsi="Times New Roman" w:cs="Times New Roman"/>
          <w:b/>
          <w:szCs w:val="24"/>
          <w:u w:val="single"/>
        </w:rPr>
        <w:t>1.6. RELATIONS DE L’ENI AVEC LES ENTREPRISES ET LES ORGANISMES</w:t>
      </w:r>
      <w:bookmarkEnd w:id="45"/>
      <w:r>
        <w:rPr>
          <w:rFonts w:ascii="Times New Roman" w:hAnsi="Times New Roman" w:cs="Times New Roman"/>
          <w:b/>
          <w:szCs w:val="24"/>
          <w:u w:val="single"/>
        </w:rPr>
        <w:t xml:space="preserve"> </w:t>
      </w:r>
    </w:p>
    <w:p w:rsidR="00907076" w:rsidRDefault="00907076" w:rsidP="00907076">
      <w:pPr>
        <w:pStyle w:val="Paragraphedeliste"/>
        <w:ind w:left="0" w:firstLine="708"/>
        <w:rPr>
          <w:rFonts w:ascii="Times New Roman" w:hAnsi="Times New Roman" w:cs="Times New Roman"/>
          <w:szCs w:val="24"/>
        </w:rPr>
      </w:pPr>
      <w:r>
        <w:rPr>
          <w:rFonts w:ascii="Times New Roman" w:hAnsi="Times New Roman" w:cs="Times New Roman"/>
          <w:szCs w:val="24"/>
        </w:rPr>
        <w:t xml:space="preserve">Les stages effectués chaque année par les étudiants mettent l’école en rapport permanent avec plus de 300 entreprises et organismes publics, semi-publics et privés, nationaux et internationaux. L’école dispose ainsi d’un réseau d’entreprises, de sociétés et d’organismes publics et privés qui sont des partenaires par l’accueil en stage de ses étudiants, et éventuellement pour le recrutement après l’obtention des diplômes par ces derniers. </w:t>
      </w:r>
    </w:p>
    <w:p w:rsidR="00907076" w:rsidRDefault="00907076" w:rsidP="00907076">
      <w:pPr>
        <w:rPr>
          <w:rFonts w:ascii="Times New Roman" w:hAnsi="Times New Roman" w:cs="Times New Roman"/>
          <w:szCs w:val="24"/>
        </w:rPr>
      </w:pPr>
      <w:r>
        <w:rPr>
          <w:rFonts w:ascii="Times New Roman" w:hAnsi="Times New Roman" w:cs="Times New Roman"/>
          <w:szCs w:val="24"/>
        </w:rPr>
        <w:tab/>
        <w:t>Les compétences que l’école cherche à développer chez ses étudiants sont l’adaptabilité, le sens de la responsabilité, du travail en équipe, le goût de l’expérimentation et l’innovation.</w:t>
      </w:r>
    </w:p>
    <w:p w:rsidR="00907076" w:rsidRDefault="00907076" w:rsidP="00907076">
      <w:pPr>
        <w:rPr>
          <w:rFonts w:ascii="Times New Roman" w:hAnsi="Times New Roman" w:cs="Times New Roman"/>
          <w:szCs w:val="24"/>
        </w:rPr>
      </w:pPr>
      <w:r>
        <w:rPr>
          <w:rFonts w:ascii="Times New Roman" w:hAnsi="Times New Roman" w:cs="Times New Roman"/>
          <w:szCs w:val="24"/>
        </w:rPr>
        <w:lastRenderedPageBreak/>
        <w:tab/>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907076" w:rsidRDefault="00907076" w:rsidP="00907076">
      <w:pPr>
        <w:rPr>
          <w:rFonts w:ascii="Times New Roman" w:hAnsi="Times New Roman" w:cs="Times New Roman"/>
          <w:szCs w:val="24"/>
        </w:rPr>
      </w:pPr>
      <w:r>
        <w:rPr>
          <w:rFonts w:ascii="Times New Roman" w:hAnsi="Times New Roman" w:cs="Times New Roman"/>
          <w:szCs w:val="24"/>
        </w:rPr>
        <w:tab/>
        <w:t>Les stages en milieu professionnel permettent de favoriser une meilleure adéquation entre les formations à l’école et les besoins évolutif du marché de l’emploi.</w:t>
      </w:r>
    </w:p>
    <w:p w:rsidR="00907076" w:rsidRDefault="00907076" w:rsidP="00907076">
      <w:pPr>
        <w:rPr>
          <w:rFonts w:ascii="Times New Roman" w:hAnsi="Times New Roman" w:cs="Times New Roman"/>
          <w:szCs w:val="24"/>
        </w:rPr>
      </w:pPr>
      <w:r>
        <w:rPr>
          <w:rFonts w:ascii="Times New Roman" w:hAnsi="Times New Roman" w:cs="Times New Roman"/>
          <w:szCs w:val="24"/>
        </w:rPr>
        <w:tab/>
        <w:t>Les principaux débouchés professionnels des diplômés de l’école concernent les domaines suivants :</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L’informatique de gestion d’entreprise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technologies de l’information et de la communication (TIC)</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La sécurité informatique des réseaux</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L’administration des réseaux et des systèmes</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services bancaires et financiers, notamment le Mobile Banking</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Les télécommunications et la téléphonie mobile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 xml:space="preserve">Les </w:t>
      </w:r>
      <w:proofErr w:type="spellStart"/>
      <w:r>
        <w:rPr>
          <w:rFonts w:ascii="Times New Roman" w:hAnsi="Times New Roman" w:cs="Times New Roman"/>
          <w:szCs w:val="24"/>
        </w:rPr>
        <w:t>Big</w:t>
      </w:r>
      <w:proofErr w:type="spellEnd"/>
      <w:r>
        <w:rPr>
          <w:rFonts w:ascii="Times New Roman" w:hAnsi="Times New Roman" w:cs="Times New Roman"/>
          <w:szCs w:val="24"/>
        </w:rPr>
        <w:t xml:space="preserve"> Data</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Le commerce, la vente et l’achat, le Marketing</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L’ingénierie informatique appliquée</w:t>
      </w:r>
    </w:p>
    <w:p w:rsidR="00907076" w:rsidRDefault="00907076" w:rsidP="00907076">
      <w:pPr>
        <w:pStyle w:val="Paragraphedeliste"/>
        <w:numPr>
          <w:ilvl w:val="0"/>
          <w:numId w:val="10"/>
        </w:numPr>
        <w:spacing w:after="160" w:line="259" w:lineRule="auto"/>
        <w:rPr>
          <w:rFonts w:ascii="Times New Roman" w:hAnsi="Times New Roman" w:cs="Times New Roman"/>
          <w:szCs w:val="24"/>
        </w:rPr>
      </w:pPr>
      <w:r>
        <w:rPr>
          <w:rFonts w:ascii="Times New Roman" w:hAnsi="Times New Roman" w:cs="Times New Roman"/>
          <w:szCs w:val="24"/>
        </w:rPr>
        <w:t>L’écologie et le développement durable</w:t>
      </w:r>
    </w:p>
    <w:p w:rsidR="00907076" w:rsidRDefault="00907076" w:rsidP="00907076">
      <w:pPr>
        <w:ind w:firstLine="360"/>
        <w:rPr>
          <w:rFonts w:ascii="Times New Roman" w:hAnsi="Times New Roman" w:cs="Times New Roman"/>
          <w:szCs w:val="24"/>
        </w:rPr>
      </w:pPr>
      <w:r>
        <w:rPr>
          <w:rFonts w:ascii="Times New Roman" w:hAnsi="Times New Roman" w:cs="Times New Roman"/>
          <w:szCs w:val="24"/>
        </w:rPr>
        <w:t xml:space="preserve">Parmi les sociétés, entreprises et organismes partenaires de l’école, on peut citer : ACCENTURE </w:t>
      </w:r>
      <w:proofErr w:type="spellStart"/>
      <w:r>
        <w:rPr>
          <w:rFonts w:ascii="Times New Roman" w:hAnsi="Times New Roman" w:cs="Times New Roman"/>
          <w:szCs w:val="24"/>
        </w:rPr>
        <w:t>Mauritius</w:t>
      </w:r>
      <w:proofErr w:type="spellEnd"/>
      <w:r>
        <w:rPr>
          <w:rFonts w:ascii="Times New Roman" w:hAnsi="Times New Roman" w:cs="Times New Roman"/>
          <w:szCs w:val="24"/>
        </w:rPr>
        <w:t>, Air Madagascar, Ambre Associates, Airtel, Agence Universitaire de la Francophonie ( AUF) , B2B, Banque Centrale, BFG-SG, BIANCO, BLUELINE, Bureau national de gestion des Risques et des catastrophes (BNGRC), CEDII-Fianarantsoa, Data Consulting, Central Test, Centre National Antiacridien, CNRE, CHU, CNRIT, COLAS, Direction Générale des Douanes, DLC, DTS/</w:t>
      </w:r>
      <w:proofErr w:type="spellStart"/>
      <w:r>
        <w:rPr>
          <w:rFonts w:ascii="Times New Roman" w:hAnsi="Times New Roman" w:cs="Times New Roman"/>
          <w:szCs w:val="24"/>
        </w:rPr>
        <w:t>Moov</w:t>
      </w:r>
      <w:proofErr w:type="spellEnd"/>
      <w:r>
        <w:rPr>
          <w:rFonts w:ascii="Times New Roman" w:hAnsi="Times New Roman" w:cs="Times New Roman"/>
          <w:szCs w:val="24"/>
        </w:rPr>
        <w:t xml:space="preserve">, FID, FTM, GNOSYS, IBONIA, INGENOSIA, INSTAT, IOGA, JIRAMA, JOUVE, MADADEV, MAEP, MEF, MEN, </w:t>
      </w:r>
      <w:proofErr w:type="spellStart"/>
      <w:r>
        <w:rPr>
          <w:rFonts w:ascii="Times New Roman" w:hAnsi="Times New Roman" w:cs="Times New Roman"/>
          <w:szCs w:val="24"/>
        </w:rPr>
        <w:t>MESupRES</w:t>
      </w:r>
      <w:proofErr w:type="spellEnd"/>
      <w:r>
        <w:rPr>
          <w:rFonts w:ascii="Times New Roman" w:hAnsi="Times New Roman" w:cs="Times New Roman"/>
          <w:szCs w:val="24"/>
        </w:rPr>
        <w:t xml:space="preserve">, MFB, MIC, MNINTER, Min des postes/Télécommunications et du Développement Numérique, NEOV MAD, </w:t>
      </w:r>
      <w:proofErr w:type="spellStart"/>
      <w:r>
        <w:rPr>
          <w:rFonts w:ascii="Times New Roman" w:hAnsi="Times New Roman" w:cs="Times New Roman"/>
          <w:szCs w:val="24"/>
        </w:rPr>
        <w:t>Ny</w:t>
      </w:r>
      <w:proofErr w:type="spellEnd"/>
      <w:r>
        <w:rPr>
          <w:rFonts w:ascii="Times New Roman" w:hAnsi="Times New Roman" w:cs="Times New Roman"/>
          <w:szCs w:val="24"/>
        </w:rPr>
        <w:t xml:space="preserve"> </w:t>
      </w:r>
      <w:proofErr w:type="spellStart"/>
      <w:r>
        <w:rPr>
          <w:rFonts w:ascii="Times New Roman" w:hAnsi="Times New Roman" w:cs="Times New Roman"/>
          <w:szCs w:val="24"/>
        </w:rPr>
        <w:t>Havana</w:t>
      </w:r>
      <w:proofErr w:type="spellEnd"/>
      <w:r>
        <w:rPr>
          <w:rFonts w:ascii="Times New Roman" w:hAnsi="Times New Roman" w:cs="Times New Roman"/>
          <w:szCs w:val="24"/>
        </w:rPr>
        <w:t xml:space="preserve">, Madagascar National Parks, OMNITEC, ORANGE, OTME, PRACCESS, QMM Fort-Dauphin, SMMC, SNEDADRS Antsirabe, Sénat, Société d’Exploitation du Port de Toamasina (SEPT), SOFTWELL, </w:t>
      </w:r>
      <w:proofErr w:type="spellStart"/>
      <w:r>
        <w:rPr>
          <w:rFonts w:ascii="Times New Roman" w:hAnsi="Times New Roman" w:cs="Times New Roman"/>
          <w:szCs w:val="24"/>
        </w:rPr>
        <w:t>Strategy</w:t>
      </w:r>
      <w:proofErr w:type="spellEnd"/>
      <w:r>
        <w:rPr>
          <w:rFonts w:ascii="Times New Roman" w:hAnsi="Times New Roman" w:cs="Times New Roman"/>
          <w:szCs w:val="24"/>
        </w:rPr>
        <w:t xml:space="preserve"> Consulting, TELMA, VIVETEC, Société LAZAN’I BETSILEO, WWF …</w:t>
      </w:r>
    </w:p>
    <w:p w:rsidR="00907076" w:rsidRDefault="00907076" w:rsidP="00907076">
      <w:pPr>
        <w:ind w:firstLine="360"/>
        <w:rPr>
          <w:rFonts w:ascii="Times New Roman" w:hAnsi="Times New Roman" w:cs="Times New Roman"/>
          <w:szCs w:val="24"/>
        </w:rPr>
      </w:pPr>
      <w:r>
        <w:rPr>
          <w:rFonts w:ascii="Times New Roman" w:hAnsi="Times New Roman" w:cs="Times New Roman"/>
          <w:szCs w:val="24"/>
        </w:rPr>
        <w:t>L’organisation de stage en entreprise continue non seulement à renforcer la professionnalisation des formations dispensées, mais elle continue surtout à accroître de façon exceptionnelle les opportunités d’embauche pour les diplômés de l’école.</w:t>
      </w:r>
      <w:bookmarkStart w:id="46" w:name="_Toc80021382"/>
    </w:p>
    <w:p w:rsidR="00907076" w:rsidRDefault="00907076" w:rsidP="00907076">
      <w:pPr>
        <w:ind w:firstLine="1064"/>
        <w:rPr>
          <w:rFonts w:ascii="Times New Roman" w:hAnsi="Times New Roman" w:cs="Times New Roman"/>
          <w:b/>
          <w:szCs w:val="24"/>
          <w:u w:val="single"/>
        </w:rPr>
      </w:pPr>
      <w:r>
        <w:rPr>
          <w:rFonts w:ascii="Times New Roman" w:hAnsi="Times New Roman" w:cs="Times New Roman"/>
          <w:szCs w:val="24"/>
        </w:rPr>
        <w:t>1.7</w:t>
      </w:r>
      <w:r>
        <w:rPr>
          <w:rFonts w:ascii="Times New Roman" w:hAnsi="Times New Roman" w:cs="Times New Roman"/>
          <w:b/>
          <w:szCs w:val="24"/>
          <w:u w:val="single"/>
        </w:rPr>
        <w:t xml:space="preserve"> PARTENARIAT AU NIVEAU INTERNATIONAL</w:t>
      </w:r>
      <w:bookmarkEnd w:id="46"/>
    </w:p>
    <w:p w:rsidR="00907076" w:rsidRDefault="00907076" w:rsidP="00907076">
      <w:pPr>
        <w:rPr>
          <w:rFonts w:ascii="Times New Roman" w:hAnsi="Times New Roman" w:cs="Times New Roman"/>
          <w:szCs w:val="24"/>
        </w:rPr>
      </w:pPr>
      <w:r>
        <w:rPr>
          <w:rFonts w:ascii="Times New Roman" w:hAnsi="Times New Roman" w:cs="Times New Roman"/>
          <w:szCs w:val="24"/>
        </w:rPr>
        <w:tab/>
        <w:t>Entre 1196 et 1999, l’ENI avait bénéficié de l’assistance technique et financière de la Mission Française de Coopération et d’action culturelle dans le cadre du Programme de Renforcement de l’Enseignement Supérieur (PRESUP) consacré à l’école a notamment porté sur :</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Une dotation en logiciels, micro-ordinateurs, équipements de laboratoire de maintenance et de matériels didactiques</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La réactualisation des programmes de formation assortie du renouvellement du fonds de la bibliothèque</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t>L’appui à la formation des formateurs</w:t>
      </w:r>
    </w:p>
    <w:p w:rsidR="00907076" w:rsidRDefault="00907076" w:rsidP="00907076">
      <w:pPr>
        <w:pStyle w:val="Paragraphedeliste"/>
        <w:numPr>
          <w:ilvl w:val="0"/>
          <w:numId w:val="11"/>
        </w:numPr>
        <w:spacing w:after="160" w:line="259" w:lineRule="auto"/>
        <w:rPr>
          <w:rFonts w:ascii="Times New Roman" w:hAnsi="Times New Roman" w:cs="Times New Roman"/>
          <w:szCs w:val="24"/>
        </w:rPr>
      </w:pPr>
      <w:r>
        <w:rPr>
          <w:rFonts w:ascii="Times New Roman" w:hAnsi="Times New Roman" w:cs="Times New Roman"/>
          <w:szCs w:val="24"/>
        </w:rPr>
        <w:lastRenderedPageBreak/>
        <w:t>L’affectation à l’école d’Assistants techniques français</w:t>
      </w:r>
    </w:p>
    <w:p w:rsidR="00907076" w:rsidRDefault="00907076" w:rsidP="00907076">
      <w:pPr>
        <w:ind w:left="708"/>
        <w:rPr>
          <w:rFonts w:ascii="Times New Roman" w:hAnsi="Times New Roman" w:cs="Times New Roman"/>
          <w:szCs w:val="24"/>
        </w:rPr>
      </w:pPr>
      <w:r>
        <w:rPr>
          <w:rFonts w:ascii="Times New Roman" w:hAnsi="Times New Roman" w:cs="Times New Roman"/>
          <w:szCs w:val="24"/>
        </w:rPr>
        <w:t>De 2000 à 2004, l’ENI avait fait partie des membres du bureau de la Conférence Internationale des écoles de formation d’Ingénieurs et Technicien d’Expression Française (CITEF).</w:t>
      </w:r>
    </w:p>
    <w:p w:rsidR="00907076" w:rsidRDefault="00907076" w:rsidP="00907076">
      <w:pPr>
        <w:rPr>
          <w:rFonts w:ascii="Times New Roman" w:hAnsi="Times New Roman" w:cs="Times New Roman"/>
          <w:szCs w:val="24"/>
        </w:rPr>
      </w:pPr>
      <w:r>
        <w:rPr>
          <w:rFonts w:ascii="Times New Roman" w:hAnsi="Times New Roman" w:cs="Times New Roman"/>
          <w:szCs w:val="24"/>
        </w:rPr>
        <w:tab/>
        <w:t>Les Enseignants-Chercheurs de l’école participent régulièrement aux activités organisées dans le cadre du Colloque Africain sur la Recherche en Informatique (CARI).</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 xml:space="preserve">L’ENI avait également signé un accord de coopération </w:t>
      </w:r>
      <w:r w:rsidR="001137F7">
        <w:rPr>
          <w:rFonts w:ascii="Times New Roman" w:hAnsi="Times New Roman" w:cs="Times New Roman"/>
          <w:szCs w:val="24"/>
        </w:rPr>
        <w:t>interuniversitaire</w:t>
      </w:r>
      <w:r>
        <w:rPr>
          <w:rFonts w:ascii="Times New Roman" w:hAnsi="Times New Roman" w:cs="Times New Roman"/>
          <w:szCs w:val="24"/>
        </w:rPr>
        <w:t xml:space="preserve"> avec l’Institut de Recherche en Mathématiques et Informatique Appliquées (IREMIA) de l’Université de la Réunion, l’Université de Rennes 1, l’INSA de Rennes, l’Institut National Polytechnique de Grenoble (INPG).</w:t>
      </w:r>
    </w:p>
    <w:p w:rsidR="00907076" w:rsidRDefault="00907076" w:rsidP="00907076">
      <w:pPr>
        <w:rPr>
          <w:rFonts w:ascii="Times New Roman" w:hAnsi="Times New Roman" w:cs="Times New Roman"/>
          <w:szCs w:val="24"/>
        </w:rPr>
      </w:pPr>
      <w:r>
        <w:rPr>
          <w:rFonts w:ascii="Times New Roman" w:hAnsi="Times New Roman" w:cs="Times New Roman"/>
          <w:szCs w:val="24"/>
        </w:rPr>
        <w:tab/>
        <w:t>A partir du mois de Juillet 2001, l’ENI avait abrité le Centre de Réseau Opérationnel (Network Operating Center) du point d’accès à Internet de l’école ainsi que de l’Université de Fianarantsoa. Grâce à ce projet américain qui a été financé par l’USAID Madagascar, l’ENI de l’Université de Fianarantsoa avait été dotées d’une ligne spécialisée d’accès permanent au réseau Internet.</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L’ENI avait de même noué des relations de coopération avec l’Institut de Recherche pour le Développement (IRD). </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L’objet du projet de coopération avait porté sur la modélisation environnementale du Corridor forestier de </w:t>
      </w:r>
      <w:proofErr w:type="spellStart"/>
      <w:r>
        <w:rPr>
          <w:rFonts w:ascii="Times New Roman" w:hAnsi="Times New Roman" w:cs="Times New Roman"/>
          <w:szCs w:val="24"/>
        </w:rPr>
        <w:t>Fandriana</w:t>
      </w:r>
      <w:proofErr w:type="spellEnd"/>
      <w:r>
        <w:rPr>
          <w:rFonts w:ascii="Times New Roman" w:hAnsi="Times New Roman" w:cs="Times New Roman"/>
          <w:szCs w:val="24"/>
        </w:rPr>
        <w:t xml:space="preserve"> jusqu’à </w:t>
      </w:r>
      <w:proofErr w:type="spellStart"/>
      <w:r>
        <w:rPr>
          <w:rFonts w:ascii="Times New Roman" w:hAnsi="Times New Roman" w:cs="Times New Roman"/>
          <w:szCs w:val="24"/>
        </w:rPr>
        <w:t>Vondrozo</w:t>
      </w:r>
      <w:proofErr w:type="spellEnd"/>
      <w:r>
        <w:rPr>
          <w:rFonts w:ascii="Times New Roman" w:hAnsi="Times New Roman" w:cs="Times New Roman"/>
          <w:szCs w:val="24"/>
        </w:rPr>
        <w:t xml:space="preserve"> (COFAV). Dans ce cadre, un atelier scientifique international avait été organisé à l’ENI en Septembre 2008. Cet atelier scientifique avait eu pour thème de modélisation des paysages.</w:t>
      </w:r>
    </w:p>
    <w:p w:rsidR="00907076" w:rsidRDefault="00907076" w:rsidP="00907076">
      <w:pPr>
        <w:rPr>
          <w:rFonts w:ascii="Times New Roman" w:hAnsi="Times New Roman" w:cs="Times New Roman"/>
          <w:szCs w:val="24"/>
        </w:rPr>
      </w:pPr>
      <w:r>
        <w:rPr>
          <w:rFonts w:ascii="Times New Roman" w:hAnsi="Times New Roman" w:cs="Times New Roman"/>
          <w:szCs w:val="24"/>
        </w:rPr>
        <w:tab/>
        <w:t>Et dans le cadre du programme scientifique PARRUR, l’IRD avait financé depuis 2010 le projet intitulé « Forêts, Parcs et Pauvreté dans le Sud de Madagascar (FPPSM). Des étudiants en DEA et des Doctorants issus de l’ENI avaient participé à ce Programme.</w:t>
      </w:r>
    </w:p>
    <w:p w:rsidR="00907076" w:rsidRDefault="00907076" w:rsidP="00907076">
      <w:pPr>
        <w:rPr>
          <w:rFonts w:ascii="Times New Roman" w:hAnsi="Times New Roman" w:cs="Times New Roman"/>
          <w:szCs w:val="24"/>
        </w:rPr>
      </w:pPr>
      <w:r>
        <w:rPr>
          <w:rFonts w:ascii="Times New Roman" w:hAnsi="Times New Roman" w:cs="Times New Roman"/>
          <w:szCs w:val="24"/>
        </w:rPr>
        <w:tab/>
        <w:t>Par ailleurs, depuis toujours la même année 2010, l’ENI de Fianarantsoa avait été sélectionnée pour faire partie des organismes partenaires de l’Université de Savoie dans le cadre du projet TICEVAL relatif à la certification des compétences en TIC ;</w:t>
      </w:r>
    </w:p>
    <w:p w:rsidR="00907076" w:rsidRDefault="00907076" w:rsidP="00907076">
      <w:pPr>
        <w:rPr>
          <w:rFonts w:ascii="Times New Roman" w:hAnsi="Times New Roman" w:cs="Times New Roman"/>
          <w:szCs w:val="24"/>
        </w:rPr>
      </w:pPr>
      <w:r>
        <w:rPr>
          <w:rFonts w:ascii="Times New Roman" w:hAnsi="Times New Roman" w:cs="Times New Roman"/>
          <w:szCs w:val="24"/>
        </w:rPr>
        <w:tab/>
        <w:t>Le projet TICEVAL avait été financé par le Fonds Francophone des Inforoutes pour la période allant de 2010 à 2012, et il avait eu pour objectif de généraliser la certification des compétences en Informatique et Internet du type C2i2e et C2imi.</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Dans le cadre du projet TICEVAL, une convention de coopération avec l’Université de Savoie </w:t>
      </w:r>
      <w:r>
        <w:rPr>
          <w:rFonts w:ascii="Times New Roman" w:hAnsi="Times New Roman" w:cs="Times New Roman"/>
          <w:szCs w:val="24"/>
        </w:rPr>
        <w:tab/>
        <w:t>avait été signée par les deux parties concernées. La mise en œuvre de la Convention de Coopération avait permis d’envoyer des étudiants de l’ENI à Chambéry pour poursuivre des études supérieures en Informatique.</w:t>
      </w:r>
    </w:p>
    <w:p w:rsidR="00907076" w:rsidRDefault="00907076" w:rsidP="00907076">
      <w:pPr>
        <w:rPr>
          <w:rFonts w:ascii="Times New Roman" w:hAnsi="Times New Roman" w:cs="Times New Roman"/>
          <w:szCs w:val="24"/>
        </w:rPr>
      </w:pPr>
      <w:r>
        <w:rPr>
          <w:rFonts w:ascii="Times New Roman" w:hAnsi="Times New Roman" w:cs="Times New Roman"/>
          <w:szCs w:val="24"/>
        </w:rPr>
        <w:tab/>
        <w:t>Enfin et non des moindres, l’ENI avait signé en Septembre 2009 un protocole de collaboration scientifique avec l’ESIROI – STIM de l’Université de la Réunion.</w:t>
      </w:r>
    </w:p>
    <w:p w:rsidR="00907076" w:rsidRDefault="00907076" w:rsidP="00907076">
      <w:pPr>
        <w:rPr>
          <w:rFonts w:ascii="Times New Roman" w:hAnsi="Times New Roman" w:cs="Times New Roman"/>
          <w:szCs w:val="24"/>
        </w:rPr>
      </w:pPr>
      <w:r>
        <w:rPr>
          <w:rFonts w:ascii="Times New Roman" w:hAnsi="Times New Roman" w:cs="Times New Roman"/>
          <w:szCs w:val="24"/>
        </w:rPr>
        <w:tab/>
        <w:t>Comme l’ENI constitue une pépinière incubatrice de technologie de pointe, d’emplois et d’entreprises, elle peut très bien servir d’instrument efficace pour renforcer la croissance économique du pays, et pour lutter contre la Pauvreté.</w:t>
      </w:r>
    </w:p>
    <w:p w:rsidR="00907076" w:rsidRDefault="00907076" w:rsidP="00907076">
      <w:pPr>
        <w:rPr>
          <w:rFonts w:ascii="Times New Roman" w:hAnsi="Times New Roman" w:cs="Times New Roman"/>
          <w:szCs w:val="24"/>
        </w:rPr>
      </w:pPr>
      <w:r>
        <w:rPr>
          <w:rFonts w:ascii="Times New Roman" w:hAnsi="Times New Roman" w:cs="Times New Roman"/>
          <w:szCs w:val="24"/>
        </w:rPr>
        <w:tab/>
        <w:t>De même que le statut de l’école devrait permettre de renforcer la position concurrentielle de la Grande Ile sir l’orbite de la modélisation grâce au développement des nouvelles technologies.</w:t>
      </w:r>
    </w:p>
    <w:p w:rsidR="00907076" w:rsidRDefault="00907076" w:rsidP="00907076">
      <w:pPr>
        <w:pStyle w:val="Titre3"/>
        <w:rPr>
          <w:rFonts w:ascii="Times New Roman" w:hAnsi="Times New Roman" w:cs="Times New Roman"/>
          <w:bCs/>
          <w:u w:val="single"/>
        </w:rPr>
      </w:pPr>
      <w:bookmarkStart w:id="47" w:name="_Toc80021383"/>
      <w:bookmarkStart w:id="48" w:name="_Toc1094"/>
      <w:bookmarkStart w:id="49" w:name="_Toc3910"/>
      <w:r w:rsidRPr="00907076">
        <w:rPr>
          <w:rFonts w:ascii="Times New Roman" w:hAnsi="Times New Roman" w:cs="Times New Roman"/>
          <w:b/>
          <w:u w:val="single"/>
        </w:rPr>
        <w:lastRenderedPageBreak/>
        <w:t>1.8 DEBOUCHES</w:t>
      </w:r>
      <w:r>
        <w:rPr>
          <w:rFonts w:ascii="Times New Roman" w:hAnsi="Times New Roman" w:cs="Times New Roman"/>
          <w:b/>
          <w:u w:val="single"/>
        </w:rPr>
        <w:t xml:space="preserve"> PROFESSIONNELS DES DIPLÖMES</w:t>
      </w:r>
      <w:bookmarkEnd w:id="47"/>
      <w:bookmarkEnd w:id="48"/>
      <w:bookmarkEnd w:id="49"/>
    </w:p>
    <w:p w:rsidR="00907076" w:rsidRDefault="00907076" w:rsidP="00907076">
      <w:pPr>
        <w:rPr>
          <w:rFonts w:ascii="Times New Roman" w:hAnsi="Times New Roman" w:cs="Times New Roman"/>
          <w:szCs w:val="24"/>
        </w:rPr>
      </w:pPr>
      <w:r>
        <w:rPr>
          <w:rFonts w:ascii="Times New Roman" w:hAnsi="Times New Roman" w:cs="Times New Roman"/>
          <w:b/>
          <w:szCs w:val="24"/>
        </w:rPr>
        <w:tab/>
      </w:r>
      <w:r>
        <w:rPr>
          <w:rFonts w:ascii="Times New Roman" w:hAnsi="Times New Roman" w:cs="Times New Roman"/>
          <w:szCs w:val="24"/>
        </w:rPr>
        <w:t>Le chômage des jeunes diplômés universitaires fait partie des maux qui gangrènent Madagascar. L’environnement sociopolitique du pays depuis 2008 jusqu’à ce jour a fait que le chômage des diplômés est devenu massif par rapport aux établissements de formation supérieure existants.</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Cependant, les formations proposées par l’école permettent aux diplômés d’être immédiatement opérationnels sur le marché du travail avec la </w:t>
      </w:r>
      <w:r w:rsidR="00166F3B">
        <w:rPr>
          <w:rFonts w:ascii="Times New Roman" w:hAnsi="Times New Roman" w:cs="Times New Roman"/>
          <w:szCs w:val="24"/>
        </w:rPr>
        <w:t>connaissance d’un</w:t>
      </w:r>
      <w:r>
        <w:rPr>
          <w:rFonts w:ascii="Times New Roman" w:hAnsi="Times New Roman" w:cs="Times New Roman"/>
          <w:szCs w:val="24"/>
        </w:rPr>
        <w:t xml:space="preserve"> métier complet lié à l’informatique aux TIC.</w:t>
      </w:r>
    </w:p>
    <w:p w:rsidR="00907076" w:rsidRDefault="00907076" w:rsidP="00907076">
      <w:pPr>
        <w:rPr>
          <w:rFonts w:ascii="Times New Roman" w:hAnsi="Times New Roman" w:cs="Times New Roman"/>
          <w:szCs w:val="24"/>
        </w:rPr>
      </w:pPr>
      <w:r>
        <w:rPr>
          <w:rFonts w:ascii="Times New Roman" w:hAnsi="Times New Roman" w:cs="Times New Roman"/>
          <w:szCs w:val="24"/>
        </w:rPr>
        <w:tab/>
        <w:t>L’école apporte à ses étudiants un savoir-faire et un savoir-être qui les accompagnent tout au long de leur vie professionnelle. Elle a une vocation professionnalisant.</w:t>
      </w:r>
    </w:p>
    <w:p w:rsidR="00907076" w:rsidRDefault="00907076" w:rsidP="00907076">
      <w:pPr>
        <w:rPr>
          <w:rFonts w:ascii="Times New Roman" w:hAnsi="Times New Roman" w:cs="Times New Roman"/>
          <w:szCs w:val="24"/>
        </w:rPr>
      </w:pPr>
      <w:r>
        <w:rPr>
          <w:rFonts w:ascii="Times New Roman" w:hAnsi="Times New Roman" w:cs="Times New Roman"/>
          <w:szCs w:val="24"/>
        </w:rPr>
        <w:tab/>
        <w:t xml:space="preserve">Les diplômés en LICENCE et en MASTER issus de l’ENI peuvent faire carrière dans différents secteurs. </w:t>
      </w:r>
    </w:p>
    <w:p w:rsidR="00907076" w:rsidRDefault="00166F3B" w:rsidP="00907076">
      <w:pPr>
        <w:ind w:firstLine="708"/>
        <w:rPr>
          <w:rFonts w:ascii="Times New Roman" w:hAnsi="Times New Roman" w:cs="Times New Roman"/>
          <w:szCs w:val="24"/>
        </w:rPr>
      </w:pPr>
      <w:r>
        <w:rPr>
          <w:rFonts w:ascii="Times New Roman" w:hAnsi="Times New Roman" w:cs="Times New Roman"/>
          <w:szCs w:val="24"/>
        </w:rPr>
        <w:t>L’école bénéficie</w:t>
      </w:r>
      <w:r w:rsidR="00907076">
        <w:rPr>
          <w:rFonts w:ascii="Times New Roman" w:hAnsi="Times New Roman" w:cs="Times New Roman"/>
          <w:szCs w:val="24"/>
        </w:rPr>
        <w:t xml:space="preserve"> aujourd’hui de 34 années d’expériences pédagogiques et de reconnaissance auprès des sociétés, des entreprises et des organismes. C’est une école Supérieure de référence en matière informatique. </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Par conséquent, en raison de fait que l’équipe pédagogique de l’école est expérimentée, les enseignants-chercheurs et les autres formateurs de l’école sont dotés d’une grande expérience dans l’enseignement et dans le milieu professionnel.</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est fière de collaborer de façon régulière avec un nombre croissant d’entreprises, de sociétés et d’organismes publics et privés à travers les stages des étudiants. Les formations dispensées à l’école sont ainsi orientées vers le besoin et les attentes des entreprises et des sociétés.</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fournit à ses étudiants de niveau LICENCE et MASTER des compétences professionnelles et métiers indispensables pour les intégrer sur le marché du travail.</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L’école s’efforce de proposer à ses étudiants une double compétence à la fois technologique et managériale combinant l’informatique de gestion ainsi que l’administration des réseaux et systèmes.</w:t>
      </w:r>
    </w:p>
    <w:p w:rsidR="00907076" w:rsidRDefault="00907076" w:rsidP="00907076">
      <w:pPr>
        <w:ind w:firstLine="708"/>
        <w:rPr>
          <w:rFonts w:ascii="Times New Roman" w:hAnsi="Times New Roman" w:cs="Times New Roman"/>
          <w:szCs w:val="24"/>
        </w:rPr>
      </w:pPr>
      <w:r>
        <w:rPr>
          <w:rFonts w:ascii="Times New Roman" w:hAnsi="Times New Roman" w:cs="Times New Roman"/>
          <w:szCs w:val="24"/>
        </w:rPr>
        <w:t xml:space="preserve">D’une manière générale, les diplômés de l’ENI n’éprouvent pas de </w:t>
      </w:r>
      <w:r w:rsidR="00166F3B">
        <w:rPr>
          <w:rFonts w:ascii="Times New Roman" w:hAnsi="Times New Roman" w:cs="Times New Roman"/>
          <w:szCs w:val="24"/>
        </w:rPr>
        <w:t>difficultés particulières</w:t>
      </w:r>
      <w:r>
        <w:rPr>
          <w:rFonts w:ascii="Times New Roman" w:hAnsi="Times New Roman" w:cs="Times New Roman"/>
          <w:szCs w:val="24"/>
        </w:rPr>
        <w:t xml:space="preserve"> à être recrutés au terme de leurs études. Cependant, l’ENI </w:t>
      </w:r>
      <w:r w:rsidR="00166F3B">
        <w:rPr>
          <w:rFonts w:ascii="Times New Roman" w:hAnsi="Times New Roman" w:cs="Times New Roman"/>
          <w:szCs w:val="24"/>
        </w:rPr>
        <w:t>recommande à</w:t>
      </w:r>
      <w:r>
        <w:rPr>
          <w:rFonts w:ascii="Times New Roman" w:hAnsi="Times New Roman" w:cs="Times New Roman"/>
          <w:szCs w:val="24"/>
        </w:rPr>
        <w:t xml:space="preserve"> ses </w:t>
      </w:r>
      <w:r w:rsidR="00166F3B">
        <w:rPr>
          <w:rFonts w:ascii="Times New Roman" w:hAnsi="Times New Roman" w:cs="Times New Roman"/>
          <w:szCs w:val="24"/>
        </w:rPr>
        <w:t>diplômés de</w:t>
      </w:r>
      <w:r>
        <w:rPr>
          <w:rFonts w:ascii="Times New Roman" w:hAnsi="Times New Roman" w:cs="Times New Roman"/>
          <w:szCs w:val="24"/>
        </w:rPr>
        <w:t xml:space="preserve"> promouvoir </w:t>
      </w:r>
      <w:r w:rsidR="00166F3B">
        <w:rPr>
          <w:rFonts w:ascii="Times New Roman" w:hAnsi="Times New Roman" w:cs="Times New Roman"/>
          <w:szCs w:val="24"/>
        </w:rPr>
        <w:t>l’entrepreneuriat en</w:t>
      </w:r>
      <w:r>
        <w:rPr>
          <w:rFonts w:ascii="Times New Roman" w:hAnsi="Times New Roman" w:cs="Times New Roman"/>
          <w:szCs w:val="24"/>
        </w:rPr>
        <w:t xml:space="preserve"> TIC et de créer des cybercafés, des SSII ou des bureaux d’études.</w:t>
      </w:r>
      <w:bookmarkStart w:id="50" w:name="_Toc80021384"/>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0C35D9" w:rsidRDefault="000C35D9" w:rsidP="00907076">
      <w:pPr>
        <w:ind w:firstLine="708"/>
        <w:rPr>
          <w:rFonts w:ascii="Times New Roman" w:hAnsi="Times New Roman" w:cs="Times New Roman"/>
          <w:szCs w:val="24"/>
        </w:rPr>
      </w:pPr>
    </w:p>
    <w:p w:rsidR="000C35D9" w:rsidRDefault="000C35D9" w:rsidP="00907076">
      <w:pPr>
        <w:ind w:firstLine="708"/>
        <w:rPr>
          <w:rFonts w:ascii="Times New Roman" w:hAnsi="Times New Roman" w:cs="Times New Roman"/>
          <w:szCs w:val="24"/>
        </w:rPr>
      </w:pPr>
    </w:p>
    <w:p w:rsidR="000C35D9" w:rsidRDefault="000C35D9" w:rsidP="00907076">
      <w:pPr>
        <w:ind w:firstLine="708"/>
        <w:rPr>
          <w:rFonts w:ascii="Times New Roman" w:hAnsi="Times New Roman" w:cs="Times New Roman"/>
          <w:szCs w:val="24"/>
        </w:rPr>
      </w:pPr>
    </w:p>
    <w:p w:rsidR="000C35D9" w:rsidRDefault="000C35D9" w:rsidP="00907076">
      <w:pPr>
        <w:ind w:firstLine="708"/>
        <w:rPr>
          <w:rFonts w:ascii="Times New Roman" w:hAnsi="Times New Roman" w:cs="Times New Roman"/>
          <w:szCs w:val="24"/>
        </w:rPr>
      </w:pPr>
    </w:p>
    <w:p w:rsidR="000C35D9" w:rsidRDefault="000C35D9" w:rsidP="00907076">
      <w:pPr>
        <w:ind w:firstLine="708"/>
        <w:rPr>
          <w:rFonts w:ascii="Times New Roman" w:hAnsi="Times New Roman" w:cs="Times New Roman"/>
          <w:szCs w:val="24"/>
        </w:rPr>
      </w:pPr>
    </w:p>
    <w:p w:rsidR="000C35D9" w:rsidRDefault="000C35D9" w:rsidP="00907076">
      <w:pPr>
        <w:ind w:firstLine="708"/>
        <w:rPr>
          <w:rFonts w:ascii="Times New Roman" w:hAnsi="Times New Roman" w:cs="Times New Roman"/>
          <w:szCs w:val="24"/>
        </w:rPr>
      </w:pPr>
    </w:p>
    <w:p w:rsidR="000C35D9" w:rsidRDefault="000C35D9" w:rsidP="00907076">
      <w:pPr>
        <w:ind w:firstLine="708"/>
        <w:rPr>
          <w:rFonts w:ascii="Times New Roman" w:hAnsi="Times New Roman" w:cs="Times New Roman"/>
          <w:szCs w:val="24"/>
        </w:rPr>
      </w:pPr>
    </w:p>
    <w:p w:rsidR="00166F3B" w:rsidRDefault="00166F3B" w:rsidP="00907076">
      <w:pPr>
        <w:ind w:firstLine="708"/>
        <w:rPr>
          <w:rFonts w:ascii="Times New Roman" w:hAnsi="Times New Roman" w:cs="Times New Roman"/>
          <w:szCs w:val="24"/>
        </w:rPr>
      </w:pPr>
    </w:p>
    <w:p w:rsidR="00907076" w:rsidRDefault="00907076" w:rsidP="00907076">
      <w:pPr>
        <w:pStyle w:val="Titre3"/>
        <w:rPr>
          <w:rFonts w:ascii="Times New Roman" w:hAnsi="Times New Roman" w:cs="Times New Roman"/>
        </w:rPr>
      </w:pPr>
      <w:bookmarkStart w:id="51" w:name="_Toc17557"/>
      <w:bookmarkStart w:id="52" w:name="_Toc12813"/>
      <w:r>
        <w:rPr>
          <w:rFonts w:ascii="Times New Roman" w:hAnsi="Times New Roman" w:cs="Times New Roman"/>
          <w:b/>
          <w:u w:val="single"/>
        </w:rPr>
        <w:lastRenderedPageBreak/>
        <w:t xml:space="preserve">Tableau 4 : </w:t>
      </w:r>
      <w:r>
        <w:rPr>
          <w:rFonts w:ascii="Times New Roman" w:hAnsi="Times New Roman" w:cs="Times New Roman"/>
        </w:rPr>
        <w:t>Débouchés professionnels éventuels des diplômés</w:t>
      </w:r>
      <w:bookmarkEnd w:id="50"/>
      <w:bookmarkEnd w:id="51"/>
      <w:bookmarkEnd w:id="52"/>
    </w:p>
    <w:tbl>
      <w:tblPr>
        <w:tblW w:w="8522" w:type="dxa"/>
        <w:tblLook w:val="04A0" w:firstRow="1" w:lastRow="0" w:firstColumn="1" w:lastColumn="0" w:noHBand="0" w:noVBand="1"/>
      </w:tblPr>
      <w:tblGrid>
        <w:gridCol w:w="2453"/>
        <w:gridCol w:w="6069"/>
      </w:tblGrid>
      <w:tr w:rsidR="00907076" w:rsidTr="00086D16">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rPr>
                <w:rFonts w:ascii="Times New Roman" w:hAnsi="Times New Roman" w:cs="Times New Roman"/>
                <w:szCs w:val="24"/>
              </w:rPr>
            </w:pPr>
            <w:r>
              <w:rPr>
                <w:rFonts w:ascii="Times New Roman" w:hAnsi="Times New Roman" w:cs="Times New Roman"/>
                <w:szCs w:val="24"/>
              </w:rPr>
              <w:t>LICENCE</w:t>
            </w:r>
          </w:p>
        </w:tc>
        <w:tc>
          <w:tcPr>
            <w:tcW w:w="606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Analyste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Programmeur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site web/de portail web</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Assistant </w:t>
            </w:r>
            <w:r w:rsidR="00166F3B">
              <w:rPr>
                <w:rFonts w:ascii="Times New Roman" w:hAnsi="Times New Roman" w:cs="Times New Roman"/>
                <w:szCs w:val="24"/>
              </w:rPr>
              <w:t>Informatique et</w:t>
            </w:r>
            <w:r>
              <w:rPr>
                <w:rFonts w:ascii="Times New Roman" w:hAnsi="Times New Roman" w:cs="Times New Roman"/>
                <w:szCs w:val="24"/>
              </w:rPr>
              <w:t xml:space="preserve"> internet </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Chef de projet web ou multimédia</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Développeur Informatique ou multimédia</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Intégrateur web ou web designer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Hot liner/Hébergeur Internet</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Agent de référencement</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Technicien/Supérieur de help desk sur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 Responsable de sécurité web</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réseau</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tc>
      </w:tr>
      <w:tr w:rsidR="00907076" w:rsidTr="00086D16">
        <w:tc>
          <w:tcPr>
            <w:tcW w:w="2453"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086D16">
            <w:pPr>
              <w:rPr>
                <w:rFonts w:ascii="Times New Roman" w:hAnsi="Times New Roman" w:cs="Times New Roman"/>
                <w:szCs w:val="24"/>
              </w:rPr>
            </w:pPr>
            <w:r>
              <w:rPr>
                <w:rFonts w:ascii="Times New Roman" w:hAnsi="Times New Roman" w:cs="Times New Roman"/>
                <w:szCs w:val="24"/>
              </w:rPr>
              <w:t>MASTER</w:t>
            </w:r>
          </w:p>
        </w:tc>
        <w:tc>
          <w:tcPr>
            <w:tcW w:w="6068"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réseau et système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Architecture de système d’information </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Développeur d’application /web /java/Python/ IOS /Android</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Ingénieur réseau</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Webmaster /web designer</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Concepteur Réalisateur d’applications</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du système de formation</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de projet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Chef de projet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Responsable de sécurité informatique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Consultant fonctionnel ou freelance</w:t>
            </w:r>
          </w:p>
          <w:p w:rsidR="00907076" w:rsidRDefault="00907076" w:rsidP="00907076">
            <w:pPr>
              <w:numPr>
                <w:ilvl w:val="0"/>
                <w:numId w:val="8"/>
              </w:numPr>
              <w:spacing w:before="60" w:after="60" w:line="259" w:lineRule="auto"/>
              <w:contextualSpacing/>
              <w:rPr>
                <w:rFonts w:ascii="Times New Roman" w:hAnsi="Times New Roman" w:cs="Times New Roman"/>
                <w:szCs w:val="24"/>
              </w:rPr>
            </w:pPr>
            <w:r>
              <w:rPr>
                <w:rFonts w:ascii="Times New Roman" w:hAnsi="Times New Roman" w:cs="Times New Roman"/>
                <w:szCs w:val="24"/>
              </w:rPr>
              <w:t>Administrateur de cybercafé</w:t>
            </w:r>
          </w:p>
        </w:tc>
      </w:tr>
    </w:tbl>
    <w:p w:rsidR="00907076" w:rsidRDefault="00907076" w:rsidP="00907076">
      <w:pPr>
        <w:ind w:firstLine="708"/>
        <w:rPr>
          <w:rFonts w:ascii="Times New Roman" w:hAnsi="Times New Roman" w:cs="Times New Roman"/>
          <w:szCs w:val="24"/>
        </w:rPr>
      </w:pPr>
      <w:r>
        <w:rPr>
          <w:rFonts w:ascii="Times New Roman" w:hAnsi="Times New Roman" w:cs="Times New Roman"/>
          <w:szCs w:val="24"/>
        </w:rPr>
        <w:t xml:space="preserve">    </w:t>
      </w:r>
      <w:bookmarkStart w:id="53" w:name="_Toc80021385"/>
    </w:p>
    <w:p w:rsidR="00907076" w:rsidRDefault="00907076" w:rsidP="00907076">
      <w:pPr>
        <w:ind w:left="708" w:firstLine="708"/>
        <w:rPr>
          <w:rFonts w:ascii="Times New Roman" w:hAnsi="Times New Roman" w:cs="Times New Roman"/>
          <w:szCs w:val="24"/>
        </w:rPr>
      </w:pPr>
      <w:r>
        <w:rPr>
          <w:rFonts w:ascii="Times New Roman" w:hAnsi="Times New Roman" w:cs="Times New Roman"/>
          <w:szCs w:val="24"/>
        </w:rPr>
        <w:t>1</w:t>
      </w:r>
      <w:r w:rsidRPr="00907076">
        <w:rPr>
          <w:rFonts w:ascii="Times New Roman" w:hAnsi="Times New Roman" w:cs="Times New Roman"/>
          <w:b/>
          <w:szCs w:val="24"/>
          <w:u w:val="single"/>
        </w:rPr>
        <w:t>.9 RESSOURCES HUMAINES</w:t>
      </w:r>
      <w:bookmarkEnd w:id="53"/>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Directeur de l’école : Docteur MAHATODY Thomas</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Responsable de Mention : Docteur RABETAFIKA Louis </w:t>
      </w:r>
      <w:proofErr w:type="spellStart"/>
      <w:r>
        <w:rPr>
          <w:rFonts w:ascii="Times New Roman" w:hAnsi="Times New Roman" w:cs="Times New Roman"/>
          <w:szCs w:val="24"/>
        </w:rPr>
        <w:t>Haja</w:t>
      </w:r>
      <w:proofErr w:type="spellEnd"/>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Responsable de Parcours « Génie Logiciel et Base de Données » : Docteur RATIARSON </w:t>
      </w:r>
      <w:proofErr w:type="spellStart"/>
      <w:r>
        <w:rPr>
          <w:rFonts w:ascii="Times New Roman" w:hAnsi="Times New Roman" w:cs="Times New Roman"/>
          <w:szCs w:val="24"/>
        </w:rPr>
        <w:t>Venot</w:t>
      </w:r>
      <w:proofErr w:type="spellEnd"/>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 xml:space="preserve">Responsable de </w:t>
      </w:r>
      <w:r w:rsidR="00166F3B">
        <w:rPr>
          <w:rFonts w:ascii="Times New Roman" w:hAnsi="Times New Roman" w:cs="Times New Roman"/>
          <w:szCs w:val="24"/>
        </w:rPr>
        <w:t>Parcours «</w:t>
      </w:r>
      <w:r>
        <w:rPr>
          <w:rFonts w:ascii="Times New Roman" w:hAnsi="Times New Roman" w:cs="Times New Roman"/>
          <w:szCs w:val="24"/>
        </w:rPr>
        <w:t xml:space="preserve"> Administration Systèmes et Réseaux » : </w:t>
      </w:r>
      <w:r w:rsidR="00166F3B">
        <w:rPr>
          <w:rFonts w:ascii="Times New Roman" w:hAnsi="Times New Roman" w:cs="Times New Roman"/>
          <w:szCs w:val="24"/>
        </w:rPr>
        <w:t>Monsieur SIAKA</w:t>
      </w:r>
    </w:p>
    <w:p w:rsidR="00907076" w:rsidRDefault="00166F3B" w:rsidP="00166F3B">
      <w:pPr>
        <w:numPr>
          <w:ilvl w:val="0"/>
          <w:numId w:val="12"/>
        </w:numPr>
        <w:spacing w:before="60" w:after="60" w:line="259" w:lineRule="auto"/>
        <w:contextualSpacing/>
        <w:jc w:val="left"/>
        <w:rPr>
          <w:rFonts w:ascii="Times New Roman" w:hAnsi="Times New Roman" w:cs="Times New Roman"/>
          <w:szCs w:val="24"/>
        </w:rPr>
      </w:pPr>
      <w:r>
        <w:rPr>
          <w:rFonts w:ascii="Times New Roman" w:hAnsi="Times New Roman" w:cs="Times New Roman"/>
          <w:szCs w:val="24"/>
        </w:rPr>
        <w:t xml:space="preserve">Responsable </w:t>
      </w:r>
      <w:r w:rsidR="00907076">
        <w:rPr>
          <w:rFonts w:ascii="Times New Roman" w:hAnsi="Times New Roman" w:cs="Times New Roman"/>
          <w:szCs w:val="24"/>
        </w:rPr>
        <w:t xml:space="preserve">de </w:t>
      </w:r>
      <w:r>
        <w:rPr>
          <w:rFonts w:ascii="Times New Roman" w:hAnsi="Times New Roman" w:cs="Times New Roman"/>
          <w:szCs w:val="24"/>
        </w:rPr>
        <w:t>Parcours «</w:t>
      </w:r>
      <w:r w:rsidR="00907076">
        <w:rPr>
          <w:rFonts w:ascii="Times New Roman" w:hAnsi="Times New Roman" w:cs="Times New Roman"/>
          <w:szCs w:val="24"/>
        </w:rPr>
        <w:t xml:space="preserve"> Informatique Générale » : Docteur </w:t>
      </w:r>
      <w:r>
        <w:rPr>
          <w:rFonts w:ascii="Times New Roman" w:hAnsi="Times New Roman" w:cs="Times New Roman"/>
          <w:szCs w:val="24"/>
        </w:rPr>
        <w:t>RAKOTOASIMBAHOAKA Cyprien</w:t>
      </w:r>
      <w:r w:rsidR="00907076">
        <w:rPr>
          <w:rFonts w:ascii="Times New Roman" w:hAnsi="Times New Roman" w:cs="Times New Roman"/>
          <w:szCs w:val="24"/>
        </w:rPr>
        <w:t xml:space="preserve"> Robert</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Nombre d’Enseignants permanents : 13 dont deux (02) Professeurs Titulaires, six (06) Maîtres de Conférences et cinq (05) Assistants d’Enseignement Supérieur et de Recherche</w:t>
      </w:r>
    </w:p>
    <w:p w:rsidR="00907076"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Nombre d’Enseignants vacataires : 10</w:t>
      </w:r>
    </w:p>
    <w:p w:rsidR="00166F3B" w:rsidRDefault="00907076" w:rsidP="00907076">
      <w:pPr>
        <w:numPr>
          <w:ilvl w:val="0"/>
          <w:numId w:val="12"/>
        </w:numPr>
        <w:spacing w:before="60" w:after="60" w:line="259" w:lineRule="auto"/>
        <w:contextualSpacing/>
        <w:rPr>
          <w:rFonts w:ascii="Times New Roman" w:hAnsi="Times New Roman" w:cs="Times New Roman"/>
          <w:szCs w:val="24"/>
        </w:rPr>
      </w:pPr>
      <w:r>
        <w:rPr>
          <w:rFonts w:ascii="Times New Roman" w:hAnsi="Times New Roman" w:cs="Times New Roman"/>
          <w:szCs w:val="24"/>
        </w:rPr>
        <w:t>Personnel Administratif : 23</w:t>
      </w:r>
    </w:p>
    <w:p w:rsidR="00166F3B" w:rsidRDefault="00166F3B">
      <w:pPr>
        <w:spacing w:after="160" w:line="259" w:lineRule="auto"/>
        <w:jc w:val="left"/>
        <w:rPr>
          <w:rFonts w:ascii="Times New Roman" w:hAnsi="Times New Roman" w:cs="Times New Roman"/>
          <w:szCs w:val="24"/>
        </w:rPr>
      </w:pPr>
      <w:r>
        <w:rPr>
          <w:rFonts w:ascii="Times New Roman" w:hAnsi="Times New Roman" w:cs="Times New Roman"/>
          <w:szCs w:val="24"/>
        </w:rPr>
        <w:br w:type="page"/>
      </w:r>
    </w:p>
    <w:p w:rsidR="00907076" w:rsidRPr="00086D16" w:rsidRDefault="00166F3B" w:rsidP="00166F3B">
      <w:pPr>
        <w:pStyle w:val="Sapitra"/>
        <w:spacing w:line="240" w:lineRule="auto"/>
        <w:ind w:firstLine="708"/>
        <w:rPr>
          <w:rFonts w:ascii="Times New Roman" w:hAnsi="Times New Roman"/>
          <w:sz w:val="24"/>
          <w:u w:val="single"/>
        </w:rPr>
      </w:pPr>
      <w:proofErr w:type="spellStart"/>
      <w:r w:rsidRPr="00086D16">
        <w:rPr>
          <w:rFonts w:ascii="Times New Roman" w:hAnsi="Times New Roman"/>
          <w:sz w:val="24"/>
          <w:u w:val="single"/>
        </w:rPr>
        <w:lastRenderedPageBreak/>
        <w:t>Chapitre</w:t>
      </w:r>
      <w:proofErr w:type="spellEnd"/>
      <w:r w:rsidRPr="00086D16">
        <w:rPr>
          <w:rFonts w:ascii="Times New Roman" w:hAnsi="Times New Roman"/>
          <w:sz w:val="24"/>
          <w:u w:val="single"/>
        </w:rPr>
        <w:t xml:space="preserve"> </w:t>
      </w:r>
      <w:r w:rsidR="00086D16" w:rsidRPr="00086D16">
        <w:rPr>
          <w:rFonts w:ascii="Times New Roman" w:hAnsi="Times New Roman"/>
          <w:sz w:val="24"/>
          <w:u w:val="single"/>
        </w:rPr>
        <w:t>II:</w:t>
      </w:r>
      <w:r w:rsidRPr="00086D16">
        <w:rPr>
          <w:rFonts w:ascii="Times New Roman" w:hAnsi="Times New Roman"/>
          <w:sz w:val="24"/>
          <w:u w:val="single"/>
        </w:rPr>
        <w:t xml:space="preserve"> PRESENTATION DE LA FACULTE DE SCIENCE</w:t>
      </w:r>
    </w:p>
    <w:p w:rsidR="00086D16" w:rsidRPr="00086D16" w:rsidRDefault="00086D16" w:rsidP="00086D16">
      <w:pPr>
        <w:pStyle w:val="Titre1"/>
        <w:ind w:left="847"/>
        <w:rPr>
          <w:rFonts w:ascii="Times New Roman" w:hAnsi="Times New Roman" w:cs="Times New Roman"/>
          <w:b/>
          <w:color w:val="auto"/>
          <w:u w:val="single"/>
        </w:rPr>
      </w:pPr>
      <w:r w:rsidRPr="00086D16">
        <w:rPr>
          <w:rFonts w:ascii="Times New Roman" w:hAnsi="Times New Roman" w:cs="Times New Roman"/>
          <w:b/>
          <w:color w:val="auto"/>
          <w:u w:val="single"/>
        </w:rPr>
        <w:t>Historique</w:t>
      </w:r>
      <w:r w:rsidRPr="00086D16">
        <w:rPr>
          <w:rFonts w:ascii="Times New Roman" w:hAnsi="Times New Roman" w:cs="Times New Roman"/>
          <w:b/>
          <w:color w:val="auto"/>
          <w:u w:val="single" w:color="000000"/>
        </w:rPr>
        <w:t xml:space="preserve"> </w:t>
      </w:r>
    </w:p>
    <w:p w:rsidR="00086D16" w:rsidRPr="00086D16" w:rsidRDefault="00086D16" w:rsidP="00086D16">
      <w:pPr>
        <w:spacing w:after="152" w:line="259" w:lineRule="auto"/>
        <w:ind w:right="5"/>
        <w:jc w:val="right"/>
        <w:rPr>
          <w:rFonts w:ascii="Times New Roman" w:hAnsi="Times New Roman" w:cs="Times New Roman"/>
        </w:rPr>
      </w:pPr>
      <w:r w:rsidRPr="00086D16">
        <w:rPr>
          <w:rFonts w:ascii="Times New Roman" w:hAnsi="Times New Roman" w:cs="Times New Roman"/>
        </w:rPr>
        <w:t xml:space="preserve">Le Centre Universitaire Régional (CUR) de Fianarantsoa commença effectivement à </w:t>
      </w:r>
    </w:p>
    <w:p w:rsidR="00086D16" w:rsidRPr="00086D16" w:rsidRDefault="00086D16" w:rsidP="00AD0D77">
      <w:pPr>
        <w:spacing w:after="225"/>
        <w:ind w:right="2"/>
        <w:rPr>
          <w:rFonts w:ascii="Times New Roman" w:hAnsi="Times New Roman" w:cs="Times New Roman"/>
        </w:rPr>
      </w:pPr>
      <w:r w:rsidRPr="00086D16">
        <w:rPr>
          <w:rFonts w:ascii="Times New Roman" w:hAnsi="Times New Roman" w:cs="Times New Roman"/>
        </w:rPr>
        <w:t xml:space="preserve">Exister durant l’année universitaire 1977/1978, et le 06 Juin 1977, avec la Première année d’une seule filière « Mathématiques » avec 126 étudiants. Comme il n’y avait que cette seule filière, le CUR fut confondu avec l’établissement abritant la filière « Mathématique » jusqu’à la création d’autres filières telles que la filière Droit en 1980. Depuis lors, l’Etablissement d’Enseignement Supérieur des Sciences fut créé et d’autres filières vinrent s’ajouter à la filière Mathématique selon le tableau ci-après. Puis depuis le changement du CUR en Université, l’Etablissement d’Enseignement Supérieur des Sciences fut remplacé par la Faculté des Sciences et les filières sont alors remplacées par des Départements. </w:t>
      </w:r>
    </w:p>
    <w:p w:rsidR="00086D16" w:rsidRPr="00086D16" w:rsidRDefault="00086D16" w:rsidP="00086D16">
      <w:pPr>
        <w:spacing w:after="49" w:line="259" w:lineRule="auto"/>
        <w:ind w:left="862" w:right="2"/>
        <w:rPr>
          <w:rFonts w:ascii="Times New Roman" w:hAnsi="Times New Roman" w:cs="Times New Roman"/>
        </w:rPr>
      </w:pPr>
      <w:r w:rsidRPr="00086D16">
        <w:rPr>
          <w:rFonts w:ascii="Times New Roman" w:hAnsi="Times New Roman" w:cs="Times New Roman"/>
        </w:rPr>
        <w:t xml:space="preserve">Tableau 1 : Evolution de l’Ouverture de Formation </w:t>
      </w:r>
    </w:p>
    <w:tbl>
      <w:tblPr>
        <w:tblStyle w:val="TableGrid"/>
        <w:tblW w:w="9064" w:type="dxa"/>
        <w:tblInd w:w="5" w:type="dxa"/>
        <w:tblCellMar>
          <w:top w:w="14" w:type="dxa"/>
          <w:left w:w="110" w:type="dxa"/>
          <w:right w:w="46" w:type="dxa"/>
        </w:tblCellMar>
        <w:tblLook w:val="04A0" w:firstRow="1" w:lastRow="0" w:firstColumn="1" w:lastColumn="0" w:noHBand="0" w:noVBand="1"/>
      </w:tblPr>
      <w:tblGrid>
        <w:gridCol w:w="1649"/>
        <w:gridCol w:w="7415"/>
      </w:tblGrid>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Année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Ouverture </w:t>
            </w:r>
          </w:p>
        </w:tc>
      </w:tr>
      <w:tr w:rsidR="00086D16" w:rsidRPr="00086D16" w:rsidTr="00086D16">
        <w:trPr>
          <w:trHeight w:val="423"/>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1977 – 1978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Centre Universitaire Régional – Filière : Mathématiques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1985 – 1986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Filière : Physique Chimie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1990 – 1991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Département de Chimie </w:t>
            </w:r>
          </w:p>
        </w:tc>
      </w:tr>
      <w:tr w:rsidR="00086D16" w:rsidRPr="00086D16" w:rsidTr="00086D16">
        <w:trPr>
          <w:trHeight w:val="422"/>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1997 – 1998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Filière : Mathématique Informatique pour les Sciences Sociales (MISS)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1998 – 1999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Formation en Troisième Cycle de Chimie </w:t>
            </w:r>
          </w:p>
        </w:tc>
      </w:tr>
      <w:tr w:rsidR="00086D16" w:rsidRPr="00086D16" w:rsidTr="00086D16">
        <w:trPr>
          <w:trHeight w:val="838"/>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2005 – 2006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after="115" w:line="259" w:lineRule="auto"/>
              <w:jc w:val="left"/>
              <w:rPr>
                <w:rFonts w:ascii="Times New Roman" w:hAnsi="Times New Roman" w:cs="Times New Roman"/>
              </w:rPr>
            </w:pPr>
            <w:r w:rsidRPr="00086D16">
              <w:rPr>
                <w:rFonts w:ascii="Times New Roman" w:eastAsia="Times New Roman" w:hAnsi="Times New Roman" w:cs="Times New Roman"/>
                <w:b/>
              </w:rPr>
              <w:t xml:space="preserve">Laboratoire de Physique Appliquée de l’Université de Fianarantsoa </w:t>
            </w:r>
          </w:p>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(LAPAUF)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2008 – 2009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Département de Médecine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2015 – 2016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left"/>
              <w:rPr>
                <w:rFonts w:ascii="Times New Roman" w:hAnsi="Times New Roman" w:cs="Times New Roman"/>
              </w:rPr>
            </w:pPr>
            <w:r w:rsidRPr="00086D16">
              <w:rPr>
                <w:rFonts w:ascii="Times New Roman" w:eastAsia="Times New Roman" w:hAnsi="Times New Roman" w:cs="Times New Roman"/>
                <w:b/>
              </w:rPr>
              <w:t xml:space="preserve">Mention Science de la Vie </w:t>
            </w:r>
          </w:p>
        </w:tc>
      </w:tr>
    </w:tbl>
    <w:p w:rsidR="00086D16" w:rsidRPr="00086D16" w:rsidRDefault="00086D16" w:rsidP="00086D16">
      <w:pPr>
        <w:spacing w:after="312" w:line="259" w:lineRule="auto"/>
        <w:ind w:left="852"/>
        <w:jc w:val="left"/>
        <w:rPr>
          <w:rFonts w:ascii="Times New Roman" w:hAnsi="Times New Roman" w:cs="Times New Roman"/>
        </w:rPr>
      </w:pPr>
      <w:r w:rsidRPr="00086D16">
        <w:rPr>
          <w:rFonts w:ascii="Times New Roman" w:hAnsi="Times New Roman" w:cs="Times New Roman"/>
        </w:rPr>
        <w:t xml:space="preserve"> </w:t>
      </w:r>
    </w:p>
    <w:p w:rsidR="00AD0D77" w:rsidRDefault="00086D16" w:rsidP="00086D16">
      <w:pPr>
        <w:ind w:left="-15" w:right="2" w:firstLine="708"/>
        <w:rPr>
          <w:rFonts w:ascii="Times New Roman" w:hAnsi="Times New Roman" w:cs="Times New Roman"/>
        </w:rPr>
      </w:pPr>
      <w:r w:rsidRPr="00086D16">
        <w:rPr>
          <w:rFonts w:ascii="Times New Roman" w:hAnsi="Times New Roman" w:cs="Times New Roman"/>
        </w:rPr>
        <w:t xml:space="preserve">Le 19 Août 2022, l’Université de Fianarantsoa, la Faculté des Sciences et le Gouverneur de la Région </w:t>
      </w:r>
      <w:proofErr w:type="spellStart"/>
      <w:r w:rsidRPr="00086D16">
        <w:rPr>
          <w:rFonts w:ascii="Times New Roman" w:hAnsi="Times New Roman" w:cs="Times New Roman"/>
        </w:rPr>
        <w:t>Atsimo</w:t>
      </w:r>
      <w:proofErr w:type="spellEnd"/>
      <w:r w:rsidRPr="00086D16">
        <w:rPr>
          <w:rFonts w:ascii="Times New Roman" w:hAnsi="Times New Roman" w:cs="Times New Roman"/>
        </w:rPr>
        <w:t xml:space="preserve"> </w:t>
      </w:r>
      <w:proofErr w:type="spellStart"/>
      <w:r w:rsidRPr="00086D16">
        <w:rPr>
          <w:rFonts w:ascii="Times New Roman" w:hAnsi="Times New Roman" w:cs="Times New Roman"/>
        </w:rPr>
        <w:t>Atsinanana</w:t>
      </w:r>
      <w:proofErr w:type="spellEnd"/>
      <w:r w:rsidRPr="00086D16">
        <w:rPr>
          <w:rFonts w:ascii="Times New Roman" w:hAnsi="Times New Roman" w:cs="Times New Roman"/>
        </w:rPr>
        <w:t xml:space="preserve"> ont signé une convention pour la mise en place de la Mention Sciences de la Vie au Centre Universitaire Régional </w:t>
      </w:r>
      <w:proofErr w:type="spellStart"/>
      <w:r w:rsidRPr="00086D16">
        <w:rPr>
          <w:rFonts w:ascii="Times New Roman" w:hAnsi="Times New Roman" w:cs="Times New Roman"/>
        </w:rPr>
        <w:t>Atsimo</w:t>
      </w:r>
      <w:proofErr w:type="spellEnd"/>
      <w:r w:rsidRPr="00086D16">
        <w:rPr>
          <w:rFonts w:ascii="Times New Roman" w:hAnsi="Times New Roman" w:cs="Times New Roman"/>
        </w:rPr>
        <w:t xml:space="preserve"> </w:t>
      </w:r>
      <w:proofErr w:type="spellStart"/>
      <w:r w:rsidRPr="00086D16">
        <w:rPr>
          <w:rFonts w:ascii="Times New Roman" w:hAnsi="Times New Roman" w:cs="Times New Roman"/>
        </w:rPr>
        <w:t>Antsinanana</w:t>
      </w:r>
      <w:proofErr w:type="spellEnd"/>
      <w:r w:rsidRPr="00086D16">
        <w:rPr>
          <w:rFonts w:ascii="Times New Roman" w:hAnsi="Times New Roman" w:cs="Times New Roman"/>
        </w:rPr>
        <w:t>. Ceci fut dans l’optique de définir l’étroite collaboration ainsi que l’engagement des trois parties pour le bon fonctionnement de ladite Mention</w:t>
      </w:r>
      <w:r w:rsidR="00AD0D77">
        <w:rPr>
          <w:rFonts w:ascii="Times New Roman" w:hAnsi="Times New Roman" w:cs="Times New Roman"/>
        </w:rPr>
        <w:t>.</w:t>
      </w:r>
    </w:p>
    <w:p w:rsidR="00AD0D77" w:rsidRDefault="00AD0D77" w:rsidP="00AD0D77">
      <w:pPr>
        <w:ind w:right="2"/>
        <w:rPr>
          <w:rFonts w:ascii="Times New Roman" w:hAnsi="Times New Roman" w:cs="Times New Roman"/>
        </w:rPr>
      </w:pPr>
    </w:p>
    <w:p w:rsidR="00086D16" w:rsidRPr="00086D16" w:rsidRDefault="00086D16" w:rsidP="00AD0D77">
      <w:pPr>
        <w:ind w:right="2" w:firstLine="693"/>
        <w:rPr>
          <w:rFonts w:ascii="Times New Roman" w:hAnsi="Times New Roman" w:cs="Times New Roman"/>
        </w:rPr>
      </w:pPr>
      <w:r w:rsidRPr="00086D16">
        <w:rPr>
          <w:rFonts w:ascii="Times New Roman" w:hAnsi="Times New Roman" w:cs="Times New Roman"/>
        </w:rPr>
        <w:t>La faculté des sciences a fêté son 45</w:t>
      </w:r>
      <w:r w:rsidRPr="00086D16">
        <w:rPr>
          <w:rFonts w:ascii="Times New Roman" w:hAnsi="Times New Roman" w:cs="Times New Roman"/>
          <w:vertAlign w:val="superscript"/>
        </w:rPr>
        <w:t>ème</w:t>
      </w:r>
      <w:r w:rsidRPr="00086D16">
        <w:rPr>
          <w:rFonts w:ascii="Times New Roman" w:hAnsi="Times New Roman" w:cs="Times New Roman"/>
        </w:rPr>
        <w:t xml:space="preserve"> anniversaire (1977-2022) le 05 au 09 Décembre </w:t>
      </w:r>
    </w:p>
    <w:p w:rsidR="00086D16" w:rsidRPr="00086D16" w:rsidRDefault="00086D16" w:rsidP="00086D16">
      <w:pPr>
        <w:spacing w:after="310"/>
        <w:ind w:left="-5" w:right="2"/>
        <w:rPr>
          <w:rFonts w:ascii="Times New Roman" w:hAnsi="Times New Roman" w:cs="Times New Roman"/>
        </w:rPr>
      </w:pPr>
      <w:r w:rsidRPr="00086D16">
        <w:rPr>
          <w:rFonts w:ascii="Times New Roman" w:hAnsi="Times New Roman" w:cs="Times New Roman"/>
        </w:rPr>
        <w:t xml:space="preserve">2022 où il y aura beaucoup d’activités telle que le Basket Ball, Foot Ball, Semi-marathon, activités culturelles et série de conférence. </w:t>
      </w:r>
    </w:p>
    <w:p w:rsidR="00AD0D77" w:rsidRDefault="00AD0D77" w:rsidP="00AD0D77">
      <w:pPr>
        <w:pStyle w:val="Titre1"/>
        <w:rPr>
          <w:rFonts w:ascii="Times New Roman" w:hAnsi="Times New Roman" w:cs="Times New Roman"/>
        </w:rPr>
      </w:pPr>
    </w:p>
    <w:p w:rsidR="00086D16" w:rsidRPr="00AD0D77" w:rsidRDefault="00086D16" w:rsidP="00AD0D77">
      <w:pPr>
        <w:pStyle w:val="Titre1"/>
        <w:rPr>
          <w:rFonts w:ascii="Times New Roman" w:hAnsi="Times New Roman" w:cs="Times New Roman"/>
          <w:b/>
          <w:color w:val="auto"/>
          <w:sz w:val="24"/>
          <w:szCs w:val="24"/>
          <w:u w:val="single"/>
        </w:rPr>
      </w:pPr>
      <w:r w:rsidRPr="00AD0D77">
        <w:rPr>
          <w:rFonts w:ascii="Times New Roman" w:hAnsi="Times New Roman" w:cs="Times New Roman"/>
          <w:b/>
          <w:color w:val="auto"/>
          <w:sz w:val="24"/>
          <w:szCs w:val="24"/>
          <w:u w:val="single"/>
        </w:rPr>
        <w:t>Les différents responsables successifs</w:t>
      </w:r>
      <w:r w:rsidRPr="00AD0D77">
        <w:rPr>
          <w:rFonts w:ascii="Times New Roman" w:hAnsi="Times New Roman" w:cs="Times New Roman"/>
          <w:b/>
          <w:color w:val="auto"/>
          <w:sz w:val="24"/>
          <w:szCs w:val="24"/>
          <w:u w:val="single" w:color="000000"/>
        </w:rPr>
        <w:t xml:space="preserve"> </w:t>
      </w:r>
    </w:p>
    <w:p w:rsidR="00086D16" w:rsidRPr="00086D16" w:rsidRDefault="00086D16" w:rsidP="00086D16">
      <w:pPr>
        <w:spacing w:after="336" w:line="259" w:lineRule="auto"/>
        <w:ind w:left="862" w:right="2"/>
        <w:rPr>
          <w:rFonts w:ascii="Times New Roman" w:hAnsi="Times New Roman" w:cs="Times New Roman"/>
        </w:rPr>
      </w:pPr>
      <w:r w:rsidRPr="00086D16">
        <w:rPr>
          <w:rFonts w:ascii="Times New Roman" w:hAnsi="Times New Roman" w:cs="Times New Roman"/>
        </w:rPr>
        <w:t xml:space="preserve">Depuis 1977, ont dirigé successivement la Faculté des Sciences : </w:t>
      </w:r>
    </w:p>
    <w:p w:rsidR="00086D16" w:rsidRPr="00086D16" w:rsidRDefault="00086D16" w:rsidP="00086D16">
      <w:pPr>
        <w:numPr>
          <w:ilvl w:val="0"/>
          <w:numId w:val="13"/>
        </w:numPr>
        <w:spacing w:after="95" w:line="259" w:lineRule="auto"/>
        <w:ind w:right="2" w:hanging="360"/>
        <w:rPr>
          <w:rFonts w:ascii="Times New Roman" w:hAnsi="Times New Roman" w:cs="Times New Roman"/>
        </w:rPr>
      </w:pPr>
      <w:r w:rsidRPr="00086D16">
        <w:rPr>
          <w:rFonts w:ascii="Times New Roman" w:hAnsi="Times New Roman" w:cs="Times New Roman"/>
        </w:rPr>
        <w:t xml:space="preserve">1977 – 1979 : Monsieur RAVELONANOSY Solo Max </w:t>
      </w:r>
    </w:p>
    <w:p w:rsidR="00086D16" w:rsidRPr="00086D16" w:rsidRDefault="00086D16" w:rsidP="00086D16">
      <w:pPr>
        <w:numPr>
          <w:ilvl w:val="0"/>
          <w:numId w:val="13"/>
        </w:numPr>
        <w:spacing w:after="94" w:line="259" w:lineRule="auto"/>
        <w:ind w:right="2" w:hanging="360"/>
        <w:rPr>
          <w:rFonts w:ascii="Times New Roman" w:hAnsi="Times New Roman" w:cs="Times New Roman"/>
        </w:rPr>
      </w:pPr>
      <w:r w:rsidRPr="00086D16">
        <w:rPr>
          <w:rFonts w:ascii="Times New Roman" w:hAnsi="Times New Roman" w:cs="Times New Roman"/>
        </w:rPr>
        <w:t xml:space="preserve">1980 – 1981 : Docteur EDMOND </w:t>
      </w:r>
    </w:p>
    <w:p w:rsidR="00086D16" w:rsidRPr="00086D16" w:rsidRDefault="00086D16" w:rsidP="00086D16">
      <w:pPr>
        <w:numPr>
          <w:ilvl w:val="0"/>
          <w:numId w:val="13"/>
        </w:numPr>
        <w:spacing w:after="90" w:line="259" w:lineRule="auto"/>
        <w:ind w:right="2" w:hanging="360"/>
        <w:rPr>
          <w:rFonts w:ascii="Times New Roman" w:hAnsi="Times New Roman" w:cs="Times New Roman"/>
        </w:rPr>
      </w:pPr>
      <w:r w:rsidRPr="00086D16">
        <w:rPr>
          <w:rFonts w:ascii="Times New Roman" w:hAnsi="Times New Roman" w:cs="Times New Roman"/>
        </w:rPr>
        <w:t xml:space="preserve">1982 – 1986 : Docteur RAZAFIMANDIMBY Boniface </w:t>
      </w:r>
    </w:p>
    <w:p w:rsidR="00086D16" w:rsidRPr="00086D16" w:rsidRDefault="00086D16" w:rsidP="00086D16">
      <w:pPr>
        <w:numPr>
          <w:ilvl w:val="0"/>
          <w:numId w:val="13"/>
        </w:numPr>
        <w:spacing w:after="94" w:line="259" w:lineRule="auto"/>
        <w:ind w:right="2" w:hanging="360"/>
        <w:rPr>
          <w:rFonts w:ascii="Times New Roman" w:hAnsi="Times New Roman" w:cs="Times New Roman"/>
        </w:rPr>
      </w:pPr>
      <w:r w:rsidRPr="00086D16">
        <w:rPr>
          <w:rFonts w:ascii="Times New Roman" w:hAnsi="Times New Roman" w:cs="Times New Roman"/>
        </w:rPr>
        <w:t xml:space="preserve">1987 – 1988 : Docteur RAZAFINDRANDRIATSIMANIRY Marie Dieu Donné Michel </w:t>
      </w:r>
    </w:p>
    <w:p w:rsidR="00086D16" w:rsidRPr="00086D16" w:rsidRDefault="00086D16" w:rsidP="00086D16">
      <w:pPr>
        <w:numPr>
          <w:ilvl w:val="0"/>
          <w:numId w:val="13"/>
        </w:numPr>
        <w:spacing w:after="93" w:line="259" w:lineRule="auto"/>
        <w:ind w:right="2" w:hanging="360"/>
        <w:rPr>
          <w:rFonts w:ascii="Times New Roman" w:hAnsi="Times New Roman" w:cs="Times New Roman"/>
        </w:rPr>
      </w:pPr>
      <w:r w:rsidRPr="00086D16">
        <w:rPr>
          <w:rFonts w:ascii="Times New Roman" w:hAnsi="Times New Roman" w:cs="Times New Roman"/>
        </w:rPr>
        <w:t xml:space="preserve">1988 – 1993 : Docteur RATSIMBAZAFY </w:t>
      </w:r>
    </w:p>
    <w:p w:rsidR="00086D16" w:rsidRPr="00086D16" w:rsidRDefault="00086D16" w:rsidP="00086D16">
      <w:pPr>
        <w:numPr>
          <w:ilvl w:val="0"/>
          <w:numId w:val="13"/>
        </w:numPr>
        <w:spacing w:after="91" w:line="259" w:lineRule="auto"/>
        <w:ind w:right="2" w:hanging="360"/>
        <w:rPr>
          <w:rFonts w:ascii="Times New Roman" w:hAnsi="Times New Roman" w:cs="Times New Roman"/>
        </w:rPr>
      </w:pPr>
      <w:r w:rsidRPr="00086D16">
        <w:rPr>
          <w:rFonts w:ascii="Times New Roman" w:hAnsi="Times New Roman" w:cs="Times New Roman"/>
        </w:rPr>
        <w:t xml:space="preserve">1993 – 1999 : Professeur RANDRIAMAHALEO Solo </w:t>
      </w:r>
      <w:proofErr w:type="spellStart"/>
      <w:r w:rsidRPr="00086D16">
        <w:rPr>
          <w:rFonts w:ascii="Times New Roman" w:hAnsi="Times New Roman" w:cs="Times New Roman"/>
        </w:rPr>
        <w:t>Rajaofetra</w:t>
      </w:r>
      <w:proofErr w:type="spellEnd"/>
      <w:r w:rsidRPr="00086D16">
        <w:rPr>
          <w:rFonts w:ascii="Times New Roman" w:hAnsi="Times New Roman" w:cs="Times New Roman"/>
        </w:rPr>
        <w:t xml:space="preserve"> </w:t>
      </w:r>
    </w:p>
    <w:p w:rsidR="00086D16" w:rsidRPr="00086D16" w:rsidRDefault="00086D16" w:rsidP="00086D16">
      <w:pPr>
        <w:numPr>
          <w:ilvl w:val="0"/>
          <w:numId w:val="13"/>
        </w:numPr>
        <w:spacing w:after="93" w:line="259" w:lineRule="auto"/>
        <w:ind w:right="2" w:hanging="360"/>
        <w:rPr>
          <w:rFonts w:ascii="Times New Roman" w:hAnsi="Times New Roman" w:cs="Times New Roman"/>
        </w:rPr>
      </w:pPr>
      <w:r w:rsidRPr="00086D16">
        <w:rPr>
          <w:rFonts w:ascii="Times New Roman" w:hAnsi="Times New Roman" w:cs="Times New Roman"/>
        </w:rPr>
        <w:t xml:space="preserve">1999 – 2002 : Docteur RAZAFINDRAZAKA </w:t>
      </w:r>
      <w:proofErr w:type="spellStart"/>
      <w:r w:rsidRPr="00086D16">
        <w:rPr>
          <w:rFonts w:ascii="Times New Roman" w:hAnsi="Times New Roman" w:cs="Times New Roman"/>
        </w:rPr>
        <w:t>Tsilavo</w:t>
      </w:r>
      <w:proofErr w:type="spellEnd"/>
      <w:r w:rsidRPr="00086D16">
        <w:rPr>
          <w:rFonts w:ascii="Times New Roman" w:hAnsi="Times New Roman" w:cs="Times New Roman"/>
        </w:rPr>
        <w:t xml:space="preserve"> </w:t>
      </w:r>
      <w:proofErr w:type="spellStart"/>
      <w:r w:rsidRPr="00086D16">
        <w:rPr>
          <w:rFonts w:ascii="Times New Roman" w:hAnsi="Times New Roman" w:cs="Times New Roman"/>
        </w:rPr>
        <w:t>Mandresy</w:t>
      </w:r>
      <w:proofErr w:type="spellEnd"/>
      <w:r w:rsidRPr="00086D16">
        <w:rPr>
          <w:rFonts w:ascii="Times New Roman" w:hAnsi="Times New Roman" w:cs="Times New Roman"/>
        </w:rPr>
        <w:t xml:space="preserve"> </w:t>
      </w:r>
    </w:p>
    <w:p w:rsidR="00086D16" w:rsidRPr="00086D16" w:rsidRDefault="00086D16" w:rsidP="00086D16">
      <w:pPr>
        <w:numPr>
          <w:ilvl w:val="0"/>
          <w:numId w:val="13"/>
        </w:numPr>
        <w:spacing w:after="93" w:line="259" w:lineRule="auto"/>
        <w:ind w:right="2" w:hanging="360"/>
        <w:rPr>
          <w:rFonts w:ascii="Times New Roman" w:hAnsi="Times New Roman" w:cs="Times New Roman"/>
        </w:rPr>
      </w:pPr>
      <w:r w:rsidRPr="00086D16">
        <w:rPr>
          <w:rFonts w:ascii="Times New Roman" w:hAnsi="Times New Roman" w:cs="Times New Roman"/>
        </w:rPr>
        <w:t xml:space="preserve">2002 – 2009 : Professeur RANIRIHARINOSY </w:t>
      </w:r>
      <w:proofErr w:type="spellStart"/>
      <w:r w:rsidRPr="00086D16">
        <w:rPr>
          <w:rFonts w:ascii="Times New Roman" w:hAnsi="Times New Roman" w:cs="Times New Roman"/>
        </w:rPr>
        <w:t>Karyl</w:t>
      </w:r>
      <w:proofErr w:type="spellEnd"/>
      <w:r w:rsidRPr="00086D16">
        <w:rPr>
          <w:rFonts w:ascii="Times New Roman" w:hAnsi="Times New Roman" w:cs="Times New Roman"/>
        </w:rPr>
        <w:t xml:space="preserve"> </w:t>
      </w:r>
      <w:proofErr w:type="spellStart"/>
      <w:r w:rsidRPr="00086D16">
        <w:rPr>
          <w:rFonts w:ascii="Times New Roman" w:hAnsi="Times New Roman" w:cs="Times New Roman"/>
        </w:rPr>
        <w:t>Danielson</w:t>
      </w:r>
      <w:proofErr w:type="spellEnd"/>
      <w:r w:rsidRPr="00086D16">
        <w:rPr>
          <w:rFonts w:ascii="Times New Roman" w:hAnsi="Times New Roman" w:cs="Times New Roman"/>
        </w:rPr>
        <w:t xml:space="preserve"> </w:t>
      </w:r>
    </w:p>
    <w:p w:rsidR="00086D16" w:rsidRPr="00086D16" w:rsidRDefault="00086D16" w:rsidP="00086D16">
      <w:pPr>
        <w:numPr>
          <w:ilvl w:val="0"/>
          <w:numId w:val="13"/>
        </w:numPr>
        <w:spacing w:after="91" w:line="259" w:lineRule="auto"/>
        <w:ind w:right="2" w:hanging="360"/>
        <w:rPr>
          <w:rFonts w:ascii="Times New Roman" w:hAnsi="Times New Roman" w:cs="Times New Roman"/>
        </w:rPr>
      </w:pPr>
      <w:r w:rsidRPr="00086D16">
        <w:rPr>
          <w:rFonts w:ascii="Times New Roman" w:hAnsi="Times New Roman" w:cs="Times New Roman"/>
        </w:rPr>
        <w:t xml:space="preserve">2010 – 2015 : Docteur RANDRIANIRINA Benjamin </w:t>
      </w:r>
    </w:p>
    <w:p w:rsidR="00086D16" w:rsidRPr="00086D16" w:rsidRDefault="00086D16" w:rsidP="00086D16">
      <w:pPr>
        <w:numPr>
          <w:ilvl w:val="0"/>
          <w:numId w:val="13"/>
        </w:numPr>
        <w:spacing w:after="93" w:line="259" w:lineRule="auto"/>
        <w:ind w:right="2" w:hanging="360"/>
        <w:rPr>
          <w:rFonts w:ascii="Times New Roman" w:hAnsi="Times New Roman" w:cs="Times New Roman"/>
        </w:rPr>
      </w:pPr>
      <w:r w:rsidRPr="00086D16">
        <w:rPr>
          <w:rFonts w:ascii="Times New Roman" w:hAnsi="Times New Roman" w:cs="Times New Roman"/>
        </w:rPr>
        <w:t xml:space="preserve">2016 – 2019 : Professeur RAFILIPOJAONA </w:t>
      </w:r>
    </w:p>
    <w:p w:rsidR="00086D16" w:rsidRPr="00086D16" w:rsidRDefault="00086D16" w:rsidP="00086D16">
      <w:pPr>
        <w:numPr>
          <w:ilvl w:val="0"/>
          <w:numId w:val="13"/>
        </w:numPr>
        <w:spacing w:after="391" w:line="259" w:lineRule="auto"/>
        <w:ind w:right="2" w:hanging="360"/>
        <w:rPr>
          <w:rFonts w:ascii="Times New Roman" w:hAnsi="Times New Roman" w:cs="Times New Roman"/>
        </w:rPr>
      </w:pPr>
      <w:r w:rsidRPr="00086D16">
        <w:rPr>
          <w:rFonts w:ascii="Times New Roman" w:hAnsi="Times New Roman" w:cs="Times New Roman"/>
        </w:rPr>
        <w:t xml:space="preserve">2019 – A ce jour : Docteur ANDRIAZAFIMAHAZO </w:t>
      </w:r>
      <w:proofErr w:type="spellStart"/>
      <w:r w:rsidRPr="00086D16">
        <w:rPr>
          <w:rFonts w:ascii="Times New Roman" w:hAnsi="Times New Roman" w:cs="Times New Roman"/>
        </w:rPr>
        <w:t>Lahinirina</w:t>
      </w:r>
      <w:proofErr w:type="spellEnd"/>
      <w:r w:rsidRPr="00086D16">
        <w:rPr>
          <w:rFonts w:ascii="Times New Roman" w:hAnsi="Times New Roman" w:cs="Times New Roman"/>
        </w:rPr>
        <w:t xml:space="preserve"> Fridolin </w:t>
      </w:r>
    </w:p>
    <w:p w:rsidR="00086D16" w:rsidRPr="00AD0D77" w:rsidRDefault="00086D16" w:rsidP="00AD0D77">
      <w:pPr>
        <w:pStyle w:val="Titre1"/>
        <w:rPr>
          <w:rFonts w:ascii="Times New Roman" w:hAnsi="Times New Roman" w:cs="Times New Roman"/>
          <w:b/>
          <w:color w:val="auto"/>
          <w:sz w:val="24"/>
          <w:szCs w:val="24"/>
          <w:u w:val="single"/>
        </w:rPr>
      </w:pPr>
      <w:r w:rsidRPr="00AD0D77">
        <w:rPr>
          <w:rFonts w:ascii="Times New Roman" w:hAnsi="Times New Roman" w:cs="Times New Roman"/>
          <w:b/>
          <w:color w:val="auto"/>
          <w:sz w:val="24"/>
          <w:szCs w:val="24"/>
          <w:u w:val="single"/>
        </w:rPr>
        <w:t xml:space="preserve">Offres de formation  </w:t>
      </w:r>
    </w:p>
    <w:p w:rsidR="00086D16" w:rsidRPr="00086D16" w:rsidRDefault="00086D16" w:rsidP="00086D16">
      <w:pPr>
        <w:spacing w:after="31"/>
        <w:ind w:left="-15" w:right="2" w:firstLine="852"/>
        <w:rPr>
          <w:rFonts w:ascii="Times New Roman" w:hAnsi="Times New Roman" w:cs="Times New Roman"/>
        </w:rPr>
      </w:pPr>
      <w:r w:rsidRPr="00086D16">
        <w:rPr>
          <w:rFonts w:ascii="Times New Roman" w:hAnsi="Times New Roman" w:cs="Times New Roman"/>
        </w:rPr>
        <w:t xml:space="preserve">Nous distinguons les offres de formation pendant l’ancien système et depuis le basculement vers le système LMD. Dans les deux cas, le recrutement des étudiants en première année se fait par sélection des dossiers et est ouvert aux titulaires d’un BAC SCIENTIFIQUE </w:t>
      </w:r>
    </w:p>
    <w:p w:rsidR="00086D16" w:rsidRPr="00086D16" w:rsidRDefault="00086D16" w:rsidP="00AD0D77">
      <w:pPr>
        <w:spacing w:after="159" w:line="259" w:lineRule="auto"/>
        <w:ind w:left="-5" w:right="2"/>
        <w:rPr>
          <w:rFonts w:ascii="Times New Roman" w:hAnsi="Times New Roman" w:cs="Times New Roman"/>
        </w:rPr>
      </w:pPr>
      <w:r w:rsidRPr="00086D16">
        <w:rPr>
          <w:rFonts w:ascii="Times New Roman" w:hAnsi="Times New Roman" w:cs="Times New Roman"/>
        </w:rPr>
        <w:t>(</w:t>
      </w:r>
      <w:r w:rsidR="00AD0D77" w:rsidRPr="00086D16">
        <w:rPr>
          <w:rFonts w:ascii="Times New Roman" w:hAnsi="Times New Roman" w:cs="Times New Roman"/>
        </w:rPr>
        <w:t>Série</w:t>
      </w:r>
      <w:r w:rsidRPr="00086D16">
        <w:rPr>
          <w:rFonts w:ascii="Times New Roman" w:hAnsi="Times New Roman" w:cs="Times New Roman"/>
        </w:rPr>
        <w:t xml:space="preserve"> C, D ou S) ou d’un BAC TECHNIQUE ET PROFE</w:t>
      </w:r>
      <w:r w:rsidR="00AD0D77">
        <w:rPr>
          <w:rFonts w:ascii="Times New Roman" w:hAnsi="Times New Roman" w:cs="Times New Roman"/>
        </w:rPr>
        <w:t xml:space="preserve">SSIONNEL (Génie civil ou Génie </w:t>
      </w:r>
      <w:r w:rsidR="00AD0D77" w:rsidRPr="00086D16">
        <w:rPr>
          <w:rFonts w:ascii="Times New Roman" w:hAnsi="Times New Roman" w:cs="Times New Roman"/>
        </w:rPr>
        <w:t>Industriel</w:t>
      </w:r>
      <w:r w:rsidRPr="00086D16">
        <w:rPr>
          <w:rFonts w:ascii="Times New Roman" w:hAnsi="Times New Roman" w:cs="Times New Roman"/>
        </w:rPr>
        <w:t xml:space="preserve">) ou alors d’un BAC TECHNIQUE ET TECHNOLOGIQUE. </w:t>
      </w:r>
      <w:r w:rsidRPr="00086D16">
        <w:rPr>
          <w:rFonts w:ascii="Times New Roman" w:hAnsi="Times New Roman" w:cs="Times New Roman"/>
        </w:rPr>
        <w:tab/>
        <w:t xml:space="preserve"> </w:t>
      </w:r>
    </w:p>
    <w:p w:rsidR="00086D16" w:rsidRDefault="00086D16" w:rsidP="00AD0D77">
      <w:pPr>
        <w:pStyle w:val="Titre2"/>
        <w:rPr>
          <w:rFonts w:ascii="Times New Roman" w:hAnsi="Times New Roman" w:cs="Times New Roman"/>
          <w:b/>
          <w:color w:val="auto"/>
          <w:sz w:val="24"/>
          <w:szCs w:val="24"/>
          <w:u w:val="single" w:color="000000"/>
        </w:rPr>
      </w:pPr>
      <w:r w:rsidRPr="00AD0D77">
        <w:rPr>
          <w:rFonts w:ascii="Times New Roman" w:hAnsi="Times New Roman" w:cs="Times New Roman"/>
          <w:b/>
          <w:color w:val="auto"/>
          <w:sz w:val="24"/>
          <w:szCs w:val="24"/>
          <w:u w:val="single"/>
        </w:rPr>
        <w:t>Ancien système</w:t>
      </w:r>
      <w:r w:rsidRPr="00AD0D77">
        <w:rPr>
          <w:rFonts w:ascii="Times New Roman" w:hAnsi="Times New Roman" w:cs="Times New Roman"/>
          <w:b/>
          <w:color w:val="auto"/>
          <w:sz w:val="24"/>
          <w:szCs w:val="24"/>
          <w:u w:val="single" w:color="000000"/>
        </w:rPr>
        <w:t xml:space="preserve">  </w:t>
      </w:r>
    </w:p>
    <w:p w:rsidR="00AD0D77" w:rsidRPr="00AD0D77" w:rsidRDefault="00AD0D77" w:rsidP="00AD0D77"/>
    <w:p w:rsidR="00086D16" w:rsidRPr="00086D16" w:rsidRDefault="00086D16" w:rsidP="00086D16">
      <w:pPr>
        <w:spacing w:after="332" w:line="259" w:lineRule="auto"/>
        <w:ind w:left="697" w:right="829"/>
        <w:jc w:val="center"/>
        <w:rPr>
          <w:rFonts w:ascii="Times New Roman" w:hAnsi="Times New Roman" w:cs="Times New Roman"/>
        </w:rPr>
      </w:pPr>
      <w:r w:rsidRPr="00086D16">
        <w:rPr>
          <w:rFonts w:ascii="Times New Roman" w:hAnsi="Times New Roman" w:cs="Times New Roman"/>
        </w:rPr>
        <w:t xml:space="preserve">Selon le </w:t>
      </w:r>
      <w:r w:rsidRPr="000C35D9">
        <w:rPr>
          <w:rFonts w:ascii="Times New Roman" w:hAnsi="Times New Roman" w:cs="Times New Roman"/>
        </w:rPr>
        <w:t>Tableau 1</w:t>
      </w:r>
      <w:r w:rsidRPr="00086D16">
        <w:rPr>
          <w:rFonts w:ascii="Times New Roman" w:hAnsi="Times New Roman" w:cs="Times New Roman"/>
        </w:rPr>
        <w:t>, il e</w:t>
      </w:r>
      <w:bookmarkStart w:id="54" w:name="_GoBack"/>
      <w:bookmarkEnd w:id="54"/>
      <w:r w:rsidRPr="00086D16">
        <w:rPr>
          <w:rFonts w:ascii="Times New Roman" w:hAnsi="Times New Roman" w:cs="Times New Roman"/>
        </w:rPr>
        <w:t xml:space="preserve">xistait cinq Départements à la Faculté des Sciences : </w:t>
      </w:r>
    </w:p>
    <w:p w:rsidR="00086D16" w:rsidRPr="00086D16" w:rsidRDefault="00086D16" w:rsidP="00086D16">
      <w:pPr>
        <w:numPr>
          <w:ilvl w:val="0"/>
          <w:numId w:val="14"/>
        </w:numPr>
        <w:spacing w:after="12" w:line="368" w:lineRule="auto"/>
        <w:ind w:right="2" w:hanging="360"/>
        <w:rPr>
          <w:rFonts w:ascii="Times New Roman" w:hAnsi="Times New Roman" w:cs="Times New Roman"/>
        </w:rPr>
      </w:pPr>
      <w:r w:rsidRPr="00086D16">
        <w:rPr>
          <w:rFonts w:ascii="Times New Roman" w:hAnsi="Times New Roman" w:cs="Times New Roman"/>
        </w:rPr>
        <w:t xml:space="preserve">Département de Mathématiques, comprenant les filières Mathématique Fondamentale et Mathématique - Economie.  </w:t>
      </w:r>
    </w:p>
    <w:p w:rsidR="00086D16" w:rsidRPr="00086D16" w:rsidRDefault="00086D16" w:rsidP="00086D16">
      <w:pPr>
        <w:numPr>
          <w:ilvl w:val="0"/>
          <w:numId w:val="14"/>
        </w:numPr>
        <w:spacing w:after="91" w:line="259" w:lineRule="auto"/>
        <w:ind w:right="2" w:hanging="360"/>
        <w:rPr>
          <w:rFonts w:ascii="Times New Roman" w:hAnsi="Times New Roman" w:cs="Times New Roman"/>
        </w:rPr>
      </w:pPr>
      <w:r w:rsidRPr="00086D16">
        <w:rPr>
          <w:rFonts w:ascii="Times New Roman" w:hAnsi="Times New Roman" w:cs="Times New Roman"/>
        </w:rPr>
        <w:t xml:space="preserve">Département de Physique  </w:t>
      </w:r>
    </w:p>
    <w:p w:rsidR="00086D16" w:rsidRPr="00086D16" w:rsidRDefault="00086D16" w:rsidP="00086D16">
      <w:pPr>
        <w:numPr>
          <w:ilvl w:val="0"/>
          <w:numId w:val="14"/>
        </w:numPr>
        <w:spacing w:after="92" w:line="259" w:lineRule="auto"/>
        <w:ind w:right="2" w:hanging="360"/>
        <w:rPr>
          <w:rFonts w:ascii="Times New Roman" w:hAnsi="Times New Roman" w:cs="Times New Roman"/>
        </w:rPr>
      </w:pPr>
      <w:r w:rsidRPr="00086D16">
        <w:rPr>
          <w:rFonts w:ascii="Times New Roman" w:hAnsi="Times New Roman" w:cs="Times New Roman"/>
        </w:rPr>
        <w:t xml:space="preserve">Département de Chimie  </w:t>
      </w:r>
    </w:p>
    <w:p w:rsidR="00086D16" w:rsidRPr="00086D16" w:rsidRDefault="00086D16" w:rsidP="00086D16">
      <w:pPr>
        <w:numPr>
          <w:ilvl w:val="0"/>
          <w:numId w:val="14"/>
        </w:numPr>
        <w:spacing w:after="93" w:line="259" w:lineRule="auto"/>
        <w:ind w:right="2" w:hanging="360"/>
        <w:rPr>
          <w:rFonts w:ascii="Times New Roman" w:hAnsi="Times New Roman" w:cs="Times New Roman"/>
        </w:rPr>
      </w:pPr>
      <w:r w:rsidRPr="00086D16">
        <w:rPr>
          <w:rFonts w:ascii="Times New Roman" w:hAnsi="Times New Roman" w:cs="Times New Roman"/>
        </w:rPr>
        <w:t xml:space="preserve">Département de Mathématique et Informatique pour les Sciences (M.I.S.S)  </w:t>
      </w:r>
    </w:p>
    <w:p w:rsidR="00086D16" w:rsidRPr="00086D16" w:rsidRDefault="00086D16" w:rsidP="00086D16">
      <w:pPr>
        <w:numPr>
          <w:ilvl w:val="0"/>
          <w:numId w:val="14"/>
        </w:numPr>
        <w:spacing w:after="315" w:line="259" w:lineRule="auto"/>
        <w:ind w:right="2" w:hanging="360"/>
        <w:rPr>
          <w:rFonts w:ascii="Times New Roman" w:hAnsi="Times New Roman" w:cs="Times New Roman"/>
        </w:rPr>
      </w:pPr>
      <w:r w:rsidRPr="00086D16">
        <w:rPr>
          <w:rFonts w:ascii="Times New Roman" w:hAnsi="Times New Roman" w:cs="Times New Roman"/>
        </w:rPr>
        <w:t xml:space="preserve">Département de Médecine </w:t>
      </w:r>
    </w:p>
    <w:p w:rsidR="00086D16" w:rsidRPr="00086D16" w:rsidRDefault="00086D16" w:rsidP="00086D16">
      <w:pPr>
        <w:spacing w:after="271"/>
        <w:ind w:left="-15" w:right="2" w:firstLine="852"/>
        <w:rPr>
          <w:rFonts w:ascii="Times New Roman" w:hAnsi="Times New Roman" w:cs="Times New Roman"/>
        </w:rPr>
      </w:pPr>
      <w:r w:rsidRPr="00086D16">
        <w:rPr>
          <w:rFonts w:ascii="Times New Roman" w:hAnsi="Times New Roman" w:cs="Times New Roman"/>
        </w:rPr>
        <w:t xml:space="preserve">La faculté à adopter cet ancien système jusqu’à l’année universitaire 2008 – 2009. Ensuite, depuis 2010, année de création de la Faculté de médecine, la Faculté des sciences possède quatre départements jusqu’à la transition vers le système LMD. </w:t>
      </w:r>
    </w:p>
    <w:p w:rsidR="00086D16" w:rsidRPr="00AD0D77" w:rsidRDefault="00086D16" w:rsidP="00AD0D77">
      <w:pPr>
        <w:pStyle w:val="Titre2"/>
        <w:rPr>
          <w:rFonts w:ascii="Times New Roman" w:hAnsi="Times New Roman" w:cs="Times New Roman"/>
          <w:b/>
          <w:color w:val="auto"/>
          <w:u w:val="single"/>
        </w:rPr>
      </w:pPr>
      <w:r w:rsidRPr="00AD0D77">
        <w:rPr>
          <w:rFonts w:ascii="Times New Roman" w:hAnsi="Times New Roman" w:cs="Times New Roman"/>
          <w:b/>
          <w:color w:val="auto"/>
          <w:u w:val="single"/>
        </w:rPr>
        <w:lastRenderedPageBreak/>
        <w:t>Système LMD</w:t>
      </w:r>
      <w:r w:rsidRPr="00AD0D77">
        <w:rPr>
          <w:rFonts w:ascii="Times New Roman" w:hAnsi="Times New Roman" w:cs="Times New Roman"/>
          <w:b/>
          <w:color w:val="auto"/>
          <w:u w:val="single" w:color="000000"/>
        </w:rPr>
        <w:t xml:space="preserve">  </w:t>
      </w:r>
    </w:p>
    <w:p w:rsid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Depuis l’année universitaire 2012 - 2013, la Faculté des sciences bascule progressivement vers le système LMD (Licence, Master et Doctorat). Les différentes structures dans le système LMD étant le Domaine, la Mention et le Parcours, la Faculté a pour domaine les Sciences et Technologie comprend quatre mentions dans le grade licence et cinq mentions dans le grade master qui se résume dans le tableau ci-dessous : </w:t>
      </w:r>
    </w:p>
    <w:p w:rsidR="00AD0D77" w:rsidRPr="00086D16" w:rsidRDefault="00AD0D77" w:rsidP="00086D16">
      <w:pPr>
        <w:ind w:left="-15" w:right="2" w:firstLine="852"/>
        <w:rPr>
          <w:rFonts w:ascii="Times New Roman" w:hAnsi="Times New Roman" w:cs="Times New Roman"/>
        </w:rPr>
      </w:pPr>
    </w:p>
    <w:p w:rsidR="00086D16" w:rsidRPr="00086D16" w:rsidRDefault="00086D16" w:rsidP="00086D16">
      <w:pPr>
        <w:spacing w:after="46" w:line="259" w:lineRule="auto"/>
        <w:ind w:left="862" w:right="2"/>
        <w:rPr>
          <w:rFonts w:ascii="Times New Roman" w:hAnsi="Times New Roman" w:cs="Times New Roman"/>
        </w:rPr>
      </w:pPr>
      <w:r w:rsidRPr="00086D16">
        <w:rPr>
          <w:rFonts w:ascii="Times New Roman" w:hAnsi="Times New Roman" w:cs="Times New Roman"/>
        </w:rPr>
        <w:t xml:space="preserve">Tableau 1 : Les différents mentions et parcours de la Faculté des sciences </w:t>
      </w:r>
    </w:p>
    <w:tbl>
      <w:tblPr>
        <w:tblStyle w:val="TableGrid"/>
        <w:tblW w:w="9018" w:type="dxa"/>
        <w:tblInd w:w="5" w:type="dxa"/>
        <w:tblCellMar>
          <w:right w:w="26" w:type="dxa"/>
        </w:tblCellMar>
        <w:tblLook w:val="04A0" w:firstRow="1" w:lastRow="0" w:firstColumn="1" w:lastColumn="0" w:noHBand="0" w:noVBand="1"/>
      </w:tblPr>
      <w:tblGrid>
        <w:gridCol w:w="1802"/>
        <w:gridCol w:w="451"/>
        <w:gridCol w:w="1354"/>
        <w:gridCol w:w="900"/>
        <w:gridCol w:w="903"/>
        <w:gridCol w:w="1354"/>
        <w:gridCol w:w="449"/>
        <w:gridCol w:w="1805"/>
      </w:tblGrid>
      <w:tr w:rsidR="00086D16" w:rsidRPr="00086D16" w:rsidTr="00086D16">
        <w:trPr>
          <w:trHeight w:val="391"/>
        </w:trPr>
        <w:tc>
          <w:tcPr>
            <w:tcW w:w="1802" w:type="dxa"/>
            <w:tcBorders>
              <w:top w:val="single" w:sz="4" w:space="0" w:color="000000"/>
              <w:left w:val="single" w:sz="4" w:space="0" w:color="000000"/>
              <w:bottom w:val="single" w:sz="4" w:space="0" w:color="000000"/>
              <w:right w:val="nil"/>
            </w:tcBorders>
          </w:tcPr>
          <w:p w:rsidR="00086D16" w:rsidRPr="00086D16" w:rsidRDefault="00086D16" w:rsidP="00086D16">
            <w:pPr>
              <w:spacing w:after="160" w:line="259" w:lineRule="auto"/>
              <w:jc w:val="left"/>
              <w:rPr>
                <w:rFonts w:ascii="Times New Roman" w:hAnsi="Times New Roman" w:cs="Times New Roman"/>
              </w:rPr>
            </w:pPr>
          </w:p>
        </w:tc>
        <w:tc>
          <w:tcPr>
            <w:tcW w:w="4962" w:type="dxa"/>
            <w:gridSpan w:val="5"/>
            <w:tcBorders>
              <w:top w:val="single" w:sz="4" w:space="0" w:color="000000"/>
              <w:left w:val="nil"/>
              <w:bottom w:val="single" w:sz="4" w:space="0" w:color="000000"/>
              <w:right w:val="nil"/>
            </w:tcBorders>
          </w:tcPr>
          <w:p w:rsidR="00086D16" w:rsidRPr="00086D16" w:rsidRDefault="00086D16" w:rsidP="00086D16">
            <w:pPr>
              <w:spacing w:line="259" w:lineRule="auto"/>
              <w:ind w:left="493"/>
              <w:jc w:val="center"/>
              <w:rPr>
                <w:rFonts w:ascii="Times New Roman" w:hAnsi="Times New Roman" w:cs="Times New Roman"/>
              </w:rPr>
            </w:pPr>
            <w:r w:rsidRPr="00086D16">
              <w:rPr>
                <w:rFonts w:ascii="Times New Roman" w:eastAsia="Times New Roman" w:hAnsi="Times New Roman" w:cs="Times New Roman"/>
                <w:b/>
                <w:sz w:val="22"/>
              </w:rPr>
              <w:t xml:space="preserve">LICENCE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r>
      <w:tr w:rsidR="00086D16" w:rsidRPr="00086D16" w:rsidTr="00086D16">
        <w:trPr>
          <w:trHeight w:val="229"/>
        </w:trPr>
        <w:tc>
          <w:tcPr>
            <w:tcW w:w="1802" w:type="dxa"/>
            <w:tcBorders>
              <w:top w:val="single" w:sz="4" w:space="0" w:color="000000"/>
              <w:left w:val="single" w:sz="4" w:space="0" w:color="000000"/>
              <w:bottom w:val="nil"/>
              <w:right w:val="nil"/>
            </w:tcBorders>
          </w:tcPr>
          <w:p w:rsidR="00086D16" w:rsidRPr="00086D16" w:rsidRDefault="00086D16" w:rsidP="00086D16">
            <w:pPr>
              <w:spacing w:line="259" w:lineRule="auto"/>
              <w:ind w:right="106"/>
              <w:jc w:val="right"/>
              <w:rPr>
                <w:rFonts w:ascii="Times New Roman" w:hAnsi="Times New Roman" w:cs="Times New Roman"/>
              </w:rPr>
            </w:pPr>
            <w:r w:rsidRPr="00086D16">
              <w:rPr>
                <w:rFonts w:ascii="Times New Roman" w:eastAsia="Times New Roman" w:hAnsi="Times New Roman" w:cs="Times New Roman"/>
                <w:b/>
                <w:sz w:val="22"/>
              </w:rPr>
              <w:t xml:space="preserve">Mathématique </w:t>
            </w:r>
          </w:p>
        </w:tc>
        <w:tc>
          <w:tcPr>
            <w:tcW w:w="451" w:type="dxa"/>
            <w:tcBorders>
              <w:top w:val="single" w:sz="4" w:space="0" w:color="000000"/>
              <w:left w:val="nil"/>
              <w:bottom w:val="nil"/>
              <w:right w:val="single" w:sz="4" w:space="0" w:color="000000"/>
            </w:tcBorders>
          </w:tcPr>
          <w:p w:rsidR="00086D16" w:rsidRPr="00086D16" w:rsidRDefault="00086D16" w:rsidP="00086D16">
            <w:pPr>
              <w:spacing w:line="259" w:lineRule="auto"/>
              <w:ind w:left="-96"/>
              <w:jc w:val="left"/>
              <w:rPr>
                <w:rFonts w:ascii="Times New Roman" w:hAnsi="Times New Roman" w:cs="Times New Roman"/>
              </w:rPr>
            </w:pPr>
            <w:r w:rsidRPr="00086D16">
              <w:rPr>
                <w:rFonts w:ascii="Times New Roman" w:eastAsia="Times New Roman" w:hAnsi="Times New Roman" w:cs="Times New Roman"/>
                <w:b/>
                <w:sz w:val="22"/>
              </w:rPr>
              <w:t xml:space="preserve">et </w:t>
            </w: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2256" w:type="dxa"/>
            <w:gridSpan w:val="2"/>
            <w:tcBorders>
              <w:top w:val="single" w:sz="4" w:space="0" w:color="000000"/>
              <w:left w:val="single" w:sz="4" w:space="0" w:color="000000"/>
              <w:bottom w:val="nil"/>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r>
      <w:tr w:rsidR="00086D16" w:rsidRPr="00086D16" w:rsidTr="00086D16">
        <w:trPr>
          <w:trHeight w:val="539"/>
        </w:trPr>
        <w:tc>
          <w:tcPr>
            <w:tcW w:w="1802" w:type="dxa"/>
            <w:tcBorders>
              <w:top w:val="nil"/>
              <w:left w:val="single" w:sz="4" w:space="0" w:color="000000"/>
              <w:bottom w:val="single" w:sz="4" w:space="0" w:color="000000"/>
              <w:right w:val="nil"/>
            </w:tcBorders>
            <w:vAlign w:val="center"/>
          </w:tcPr>
          <w:p w:rsidR="00086D16" w:rsidRPr="00086D16" w:rsidRDefault="00086D16" w:rsidP="00086D16">
            <w:pPr>
              <w:spacing w:line="259" w:lineRule="auto"/>
              <w:ind w:right="139"/>
              <w:jc w:val="right"/>
              <w:rPr>
                <w:rFonts w:ascii="Times New Roman" w:hAnsi="Times New Roman" w:cs="Times New Roman"/>
              </w:rPr>
            </w:pPr>
            <w:r w:rsidRPr="00086D16">
              <w:rPr>
                <w:rFonts w:ascii="Times New Roman" w:eastAsia="Times New Roman" w:hAnsi="Times New Roman" w:cs="Times New Roman"/>
                <w:b/>
                <w:sz w:val="22"/>
              </w:rPr>
              <w:t xml:space="preserve">Application </w:t>
            </w:r>
          </w:p>
        </w:tc>
        <w:tc>
          <w:tcPr>
            <w:tcW w:w="451" w:type="dxa"/>
            <w:tcBorders>
              <w:top w:val="nil"/>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086D16">
            <w:pPr>
              <w:spacing w:line="259" w:lineRule="auto"/>
              <w:ind w:left="41"/>
              <w:jc w:val="center"/>
              <w:rPr>
                <w:rFonts w:ascii="Times New Roman" w:hAnsi="Times New Roman" w:cs="Times New Roman"/>
              </w:rPr>
            </w:pPr>
            <w:r w:rsidRPr="00086D16">
              <w:rPr>
                <w:rFonts w:ascii="Times New Roman" w:eastAsia="Times New Roman" w:hAnsi="Times New Roman" w:cs="Times New Roman"/>
                <w:b/>
                <w:sz w:val="22"/>
              </w:rPr>
              <w:t xml:space="preserve">Physique Chimie </w:t>
            </w:r>
          </w:p>
        </w:tc>
        <w:tc>
          <w:tcPr>
            <w:tcW w:w="2256" w:type="dxa"/>
            <w:gridSpan w:val="2"/>
            <w:tcBorders>
              <w:top w:val="nil"/>
              <w:left w:val="single" w:sz="4" w:space="0" w:color="000000"/>
              <w:bottom w:val="single" w:sz="4" w:space="0" w:color="000000"/>
              <w:right w:val="single" w:sz="4" w:space="0" w:color="000000"/>
            </w:tcBorders>
          </w:tcPr>
          <w:p w:rsidR="00086D16" w:rsidRPr="00086D16" w:rsidRDefault="00086D16" w:rsidP="00086D16">
            <w:pPr>
              <w:spacing w:line="259" w:lineRule="auto"/>
              <w:ind w:left="125"/>
              <w:jc w:val="left"/>
              <w:rPr>
                <w:rFonts w:ascii="Times New Roman" w:hAnsi="Times New Roman" w:cs="Times New Roman"/>
              </w:rPr>
            </w:pPr>
            <w:r w:rsidRPr="00086D16">
              <w:rPr>
                <w:rFonts w:ascii="Times New Roman" w:eastAsia="Times New Roman" w:hAnsi="Times New Roman" w:cs="Times New Roman"/>
                <w:b/>
                <w:sz w:val="22"/>
              </w:rPr>
              <w:t xml:space="preserve">Physique et Application </w:t>
            </w: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086D16">
            <w:pPr>
              <w:spacing w:line="259" w:lineRule="auto"/>
              <w:ind w:left="37"/>
              <w:jc w:val="center"/>
              <w:rPr>
                <w:rFonts w:ascii="Times New Roman" w:hAnsi="Times New Roman" w:cs="Times New Roman"/>
              </w:rPr>
            </w:pPr>
            <w:r w:rsidRPr="00086D16">
              <w:rPr>
                <w:rFonts w:ascii="Times New Roman" w:eastAsia="Times New Roman" w:hAnsi="Times New Roman" w:cs="Times New Roman"/>
                <w:b/>
                <w:sz w:val="22"/>
              </w:rPr>
              <w:t xml:space="preserve">Science de la Vie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086D16">
            <w:pPr>
              <w:spacing w:line="259" w:lineRule="auto"/>
              <w:ind w:left="490"/>
              <w:jc w:val="center"/>
              <w:rPr>
                <w:rFonts w:ascii="Times New Roman" w:hAnsi="Times New Roman" w:cs="Times New Roman"/>
              </w:rPr>
            </w:pPr>
            <w:r w:rsidRPr="00086D16">
              <w:rPr>
                <w:rFonts w:ascii="Times New Roman" w:eastAsia="Times New Roman" w:hAnsi="Times New Roman" w:cs="Times New Roman"/>
                <w:b/>
                <w:sz w:val="22"/>
              </w:rPr>
              <w:t xml:space="preserve">MF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3"/>
              <w:jc w:val="center"/>
              <w:rPr>
                <w:rFonts w:ascii="Times New Roman" w:hAnsi="Times New Roman" w:cs="Times New Roman"/>
              </w:rPr>
            </w:pPr>
            <w:r w:rsidRPr="00086D16">
              <w:rPr>
                <w:rFonts w:ascii="Times New Roman" w:eastAsia="Times New Roman" w:hAnsi="Times New Roman" w:cs="Times New Roman"/>
                <w:b/>
                <w:sz w:val="22"/>
              </w:rPr>
              <w:t xml:space="preserve">Physique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9"/>
              <w:jc w:val="center"/>
              <w:rPr>
                <w:rFonts w:ascii="Times New Roman" w:hAnsi="Times New Roman" w:cs="Times New Roman"/>
              </w:rPr>
            </w:pPr>
            <w:r w:rsidRPr="00086D16">
              <w:rPr>
                <w:rFonts w:ascii="Times New Roman" w:eastAsia="Times New Roman" w:hAnsi="Times New Roman" w:cs="Times New Roman"/>
                <w:b/>
                <w:sz w:val="22"/>
              </w:rPr>
              <w:t xml:space="preserve">EA2I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9"/>
              <w:jc w:val="center"/>
              <w:rPr>
                <w:rFonts w:ascii="Times New Roman" w:hAnsi="Times New Roman" w:cs="Times New Roman"/>
              </w:rPr>
            </w:pPr>
            <w:r w:rsidRPr="00086D16">
              <w:rPr>
                <w:rFonts w:ascii="Times New Roman" w:eastAsia="Times New Roman" w:hAnsi="Times New Roman" w:cs="Times New Roman"/>
                <w:b/>
                <w:sz w:val="22"/>
              </w:rPr>
              <w:t xml:space="preserve">BM </w:t>
            </w:r>
          </w:p>
        </w:tc>
      </w:tr>
      <w:tr w:rsidR="00086D16" w:rsidRPr="00086D16" w:rsidTr="00086D16">
        <w:trPr>
          <w:trHeight w:val="392"/>
        </w:trPr>
        <w:tc>
          <w:tcPr>
            <w:tcW w:w="1802" w:type="dxa"/>
            <w:tcBorders>
              <w:top w:val="single" w:sz="4" w:space="0" w:color="000000"/>
              <w:left w:val="single" w:sz="4" w:space="0" w:color="000000"/>
              <w:bottom w:val="single" w:sz="4" w:space="0" w:color="000000"/>
              <w:right w:val="nil"/>
            </w:tcBorders>
          </w:tcPr>
          <w:p w:rsidR="00086D16" w:rsidRPr="00086D16" w:rsidRDefault="00086D16" w:rsidP="00086D16">
            <w:pPr>
              <w:spacing w:line="259" w:lineRule="auto"/>
              <w:ind w:left="495"/>
              <w:jc w:val="center"/>
              <w:rPr>
                <w:rFonts w:ascii="Times New Roman" w:hAnsi="Times New Roman" w:cs="Times New Roman"/>
              </w:rPr>
            </w:pPr>
            <w:r w:rsidRPr="00086D16">
              <w:rPr>
                <w:rFonts w:ascii="Times New Roman" w:eastAsia="Times New Roman" w:hAnsi="Times New Roman" w:cs="Times New Roman"/>
                <w:b/>
                <w:sz w:val="22"/>
              </w:rPr>
              <w:t xml:space="preserve">ME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1"/>
              <w:jc w:val="center"/>
              <w:rPr>
                <w:rFonts w:ascii="Times New Roman" w:hAnsi="Times New Roman" w:cs="Times New Roman"/>
              </w:rPr>
            </w:pPr>
            <w:r w:rsidRPr="00086D16">
              <w:rPr>
                <w:rFonts w:ascii="Times New Roman" w:eastAsia="Times New Roman" w:hAnsi="Times New Roman" w:cs="Times New Roman"/>
                <w:b/>
                <w:sz w:val="22"/>
              </w:rPr>
              <w:t xml:space="preserve">Chimie généraliste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82"/>
              <w:jc w:val="center"/>
              <w:rPr>
                <w:rFonts w:ascii="Times New Roman" w:hAnsi="Times New Roman" w:cs="Times New Roman"/>
              </w:rPr>
            </w:pPr>
            <w:r w:rsidRPr="00086D16">
              <w:rPr>
                <w:rFonts w:ascii="Times New Roman" w:eastAsia="Times New Roman" w:hAnsi="Times New Roman" w:cs="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7"/>
              <w:jc w:val="center"/>
              <w:rPr>
                <w:rFonts w:ascii="Times New Roman" w:hAnsi="Times New Roman" w:cs="Times New Roman"/>
              </w:rPr>
            </w:pPr>
            <w:r w:rsidRPr="00086D16">
              <w:rPr>
                <w:rFonts w:ascii="Times New Roman" w:eastAsia="Times New Roman" w:hAnsi="Times New Roman" w:cs="Times New Roman"/>
                <w:b/>
                <w:sz w:val="22"/>
              </w:rPr>
              <w:t xml:space="preserve">BT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086D16">
            <w:pPr>
              <w:spacing w:line="259" w:lineRule="auto"/>
              <w:ind w:left="492"/>
              <w:jc w:val="center"/>
              <w:rPr>
                <w:rFonts w:ascii="Times New Roman" w:hAnsi="Times New Roman" w:cs="Times New Roman"/>
              </w:rPr>
            </w:pPr>
            <w:r w:rsidRPr="00086D16">
              <w:rPr>
                <w:rFonts w:ascii="Times New Roman" w:eastAsia="Times New Roman" w:hAnsi="Times New Roman" w:cs="Times New Roman"/>
                <w:b/>
                <w:sz w:val="22"/>
              </w:rPr>
              <w:t xml:space="preserve">MISS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5"/>
              <w:jc w:val="center"/>
              <w:rPr>
                <w:rFonts w:ascii="Times New Roman" w:hAnsi="Times New Roman" w:cs="Times New Roman"/>
              </w:rPr>
            </w:pPr>
            <w:r w:rsidRPr="00086D16">
              <w:rPr>
                <w:rFonts w:ascii="Times New Roman" w:eastAsia="Times New Roman" w:hAnsi="Times New Roman" w:cs="Times New Roman"/>
                <w:b/>
                <w:sz w:val="22"/>
              </w:rPr>
              <w:t xml:space="preserve">LP3E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82"/>
              <w:jc w:val="center"/>
              <w:rPr>
                <w:rFonts w:ascii="Times New Roman" w:hAnsi="Times New Roman" w:cs="Times New Roman"/>
              </w:rPr>
            </w:pPr>
            <w:r w:rsidRPr="00086D16">
              <w:rPr>
                <w:rFonts w:ascii="Times New Roman" w:eastAsia="Times New Roman" w:hAnsi="Times New Roman" w:cs="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80"/>
              <w:jc w:val="center"/>
              <w:rPr>
                <w:rFonts w:ascii="Times New Roman" w:hAnsi="Times New Roman" w:cs="Times New Roman"/>
              </w:rPr>
            </w:pPr>
            <w:r w:rsidRPr="00086D16">
              <w:rPr>
                <w:rFonts w:ascii="Times New Roman" w:eastAsia="Times New Roman" w:hAnsi="Times New Roman" w:cs="Times New Roman"/>
                <w:b/>
                <w:sz w:val="22"/>
              </w:rPr>
              <w:t xml:space="preserv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086D16">
            <w:pPr>
              <w:spacing w:after="160" w:line="259" w:lineRule="auto"/>
              <w:jc w:val="left"/>
              <w:rPr>
                <w:rFonts w:ascii="Times New Roman" w:hAnsi="Times New Roman" w:cs="Times New Roman"/>
              </w:rPr>
            </w:pPr>
          </w:p>
        </w:tc>
        <w:tc>
          <w:tcPr>
            <w:tcW w:w="4962" w:type="dxa"/>
            <w:gridSpan w:val="5"/>
            <w:tcBorders>
              <w:top w:val="single" w:sz="4" w:space="0" w:color="000000"/>
              <w:left w:val="nil"/>
              <w:bottom w:val="single" w:sz="4" w:space="0" w:color="000000"/>
              <w:right w:val="nil"/>
            </w:tcBorders>
          </w:tcPr>
          <w:p w:rsidR="00086D16" w:rsidRPr="00086D16" w:rsidRDefault="00086D16" w:rsidP="00086D16">
            <w:pPr>
              <w:spacing w:line="259" w:lineRule="auto"/>
              <w:ind w:left="496"/>
              <w:jc w:val="center"/>
              <w:rPr>
                <w:rFonts w:ascii="Times New Roman" w:hAnsi="Times New Roman" w:cs="Times New Roman"/>
              </w:rPr>
            </w:pPr>
            <w:r w:rsidRPr="00086D16">
              <w:rPr>
                <w:rFonts w:ascii="Times New Roman" w:eastAsia="Times New Roman" w:hAnsi="Times New Roman" w:cs="Times New Roman"/>
                <w:b/>
                <w:sz w:val="22"/>
              </w:rPr>
              <w:t xml:space="preserve">MASTER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r>
      <w:tr w:rsidR="00086D16" w:rsidRPr="00086D16" w:rsidTr="00086D16">
        <w:trPr>
          <w:trHeight w:val="770"/>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after="103" w:line="259" w:lineRule="auto"/>
              <w:ind w:left="173"/>
              <w:jc w:val="left"/>
              <w:rPr>
                <w:rFonts w:ascii="Times New Roman" w:hAnsi="Times New Roman" w:cs="Times New Roman"/>
              </w:rPr>
            </w:pPr>
            <w:r w:rsidRPr="00086D16">
              <w:rPr>
                <w:rFonts w:ascii="Times New Roman" w:eastAsia="Times New Roman" w:hAnsi="Times New Roman" w:cs="Times New Roman"/>
                <w:b/>
                <w:sz w:val="22"/>
              </w:rPr>
              <w:t xml:space="preserve">Mathématique et </w:t>
            </w:r>
          </w:p>
          <w:p w:rsidR="00086D16" w:rsidRPr="00086D16" w:rsidRDefault="00086D16" w:rsidP="00086D16">
            <w:pPr>
              <w:spacing w:line="259" w:lineRule="auto"/>
              <w:ind w:left="44"/>
              <w:jc w:val="center"/>
              <w:rPr>
                <w:rFonts w:ascii="Times New Roman" w:hAnsi="Times New Roman" w:cs="Times New Roman"/>
              </w:rPr>
            </w:pPr>
            <w:r w:rsidRPr="00086D16">
              <w:rPr>
                <w:rFonts w:ascii="Times New Roman" w:eastAsia="Times New Roman" w:hAnsi="Times New Roman" w:cs="Times New Roman"/>
                <w:b/>
                <w:sz w:val="22"/>
              </w:rPr>
              <w:t xml:space="preserve">Application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jc w:val="center"/>
              <w:rPr>
                <w:rFonts w:ascii="Times New Roman" w:hAnsi="Times New Roman" w:cs="Times New Roman"/>
              </w:rPr>
            </w:pPr>
            <w:r w:rsidRPr="00086D16">
              <w:rPr>
                <w:rFonts w:ascii="Times New Roman" w:eastAsia="Times New Roman" w:hAnsi="Times New Roman" w:cs="Times New Roman"/>
                <w:b/>
                <w:sz w:val="22"/>
              </w:rPr>
              <w:t xml:space="preserve">Physique et Application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5"/>
              <w:jc w:val="center"/>
              <w:rPr>
                <w:rFonts w:ascii="Times New Roman" w:hAnsi="Times New Roman" w:cs="Times New Roman"/>
              </w:rPr>
            </w:pPr>
            <w:r w:rsidRPr="00086D16">
              <w:rPr>
                <w:rFonts w:ascii="Times New Roman" w:eastAsia="Times New Roman" w:hAnsi="Times New Roman" w:cs="Times New Roman"/>
                <w:b/>
                <w:sz w:val="22"/>
              </w:rPr>
              <w:t xml:space="preserve">Chimie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086D16">
            <w:pPr>
              <w:spacing w:line="259" w:lineRule="auto"/>
              <w:ind w:right="46"/>
              <w:jc w:val="right"/>
              <w:rPr>
                <w:rFonts w:ascii="Times New Roman" w:hAnsi="Times New Roman" w:cs="Times New Roman"/>
              </w:rPr>
            </w:pPr>
            <w:r w:rsidRPr="00086D16">
              <w:rPr>
                <w:rFonts w:ascii="Times New Roman" w:eastAsia="Times New Roman" w:hAnsi="Times New Roman" w:cs="Times New Roman"/>
                <w:b/>
                <w:sz w:val="22"/>
              </w:rPr>
              <w:t xml:space="preserve">Science de la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086D16">
            <w:pPr>
              <w:spacing w:line="259" w:lineRule="auto"/>
              <w:ind w:left="-36"/>
              <w:jc w:val="left"/>
              <w:rPr>
                <w:rFonts w:ascii="Times New Roman" w:hAnsi="Times New Roman" w:cs="Times New Roman"/>
              </w:rPr>
            </w:pPr>
            <w:r w:rsidRPr="00086D16">
              <w:rPr>
                <w:rFonts w:ascii="Times New Roman" w:eastAsia="Times New Roman" w:hAnsi="Times New Roman" w:cs="Times New Roman"/>
                <w:b/>
                <w:sz w:val="22"/>
              </w:rPr>
              <w:t xml:space="preserve">Vie </w:t>
            </w: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4"/>
              <w:jc w:val="center"/>
              <w:rPr>
                <w:rFonts w:ascii="Times New Roman" w:hAnsi="Times New Roman" w:cs="Times New Roman"/>
              </w:rPr>
            </w:pPr>
            <w:r w:rsidRPr="00086D16">
              <w:rPr>
                <w:rFonts w:ascii="Times New Roman" w:eastAsia="Times New Roman" w:hAnsi="Times New Roman" w:cs="Times New Roman"/>
                <w:b/>
                <w:sz w:val="22"/>
              </w:rPr>
              <w:t xml:space="preserve">GSEEM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9"/>
              <w:jc w:val="center"/>
              <w:rPr>
                <w:rFonts w:ascii="Times New Roman" w:hAnsi="Times New Roman" w:cs="Times New Roman"/>
              </w:rPr>
            </w:pPr>
            <w:r w:rsidRPr="00086D16">
              <w:rPr>
                <w:rFonts w:ascii="Times New Roman" w:eastAsia="Times New Roman" w:hAnsi="Times New Roman" w:cs="Times New Roman"/>
                <w:b/>
                <w:sz w:val="22"/>
              </w:rPr>
              <w:t xml:space="preserve">MF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7"/>
              <w:jc w:val="center"/>
              <w:rPr>
                <w:rFonts w:ascii="Times New Roman" w:hAnsi="Times New Roman" w:cs="Times New Roman"/>
              </w:rPr>
            </w:pPr>
            <w:r w:rsidRPr="00086D16">
              <w:rPr>
                <w:rFonts w:ascii="Times New Roman" w:eastAsia="Times New Roman" w:hAnsi="Times New Roman" w:cs="Times New Roman"/>
                <w:b/>
                <w:sz w:val="22"/>
              </w:rPr>
              <w:t xml:space="preserve">CAP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7"/>
              <w:jc w:val="center"/>
              <w:rPr>
                <w:rFonts w:ascii="Times New Roman" w:hAnsi="Times New Roman" w:cs="Times New Roman"/>
              </w:rPr>
            </w:pPr>
            <w:r w:rsidRPr="00086D16">
              <w:rPr>
                <w:rFonts w:ascii="Times New Roman" w:eastAsia="Times New Roman" w:hAnsi="Times New Roman" w:cs="Times New Roman"/>
                <w:b/>
                <w:sz w:val="22"/>
              </w:rPr>
              <w:t xml:space="preserve">Chimie médical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086D16">
            <w:pPr>
              <w:spacing w:line="259" w:lineRule="auto"/>
              <w:ind w:left="734"/>
              <w:jc w:val="left"/>
              <w:rPr>
                <w:rFonts w:ascii="Times New Roman" w:hAnsi="Times New Roman" w:cs="Times New Roman"/>
              </w:rPr>
            </w:pPr>
            <w:r w:rsidRPr="00086D16">
              <w:rPr>
                <w:rFonts w:ascii="Times New Roman" w:eastAsia="Times New Roman" w:hAnsi="Times New Roman" w:cs="Times New Roman"/>
                <w:b/>
                <w:sz w:val="22"/>
              </w:rPr>
              <w:t xml:space="preserve">BM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5"/>
              <w:jc w:val="center"/>
              <w:rPr>
                <w:rFonts w:ascii="Times New Roman" w:hAnsi="Times New Roman" w:cs="Times New Roman"/>
              </w:rPr>
            </w:pPr>
            <w:r w:rsidRPr="00086D16">
              <w:rPr>
                <w:rFonts w:ascii="Times New Roman" w:eastAsia="Times New Roman" w:hAnsi="Times New Roman" w:cs="Times New Roman"/>
                <w:b/>
                <w:sz w:val="22"/>
              </w:rPr>
              <w:t xml:space="preserve">IEET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4"/>
              <w:jc w:val="center"/>
              <w:rPr>
                <w:rFonts w:ascii="Times New Roman" w:hAnsi="Times New Roman" w:cs="Times New Roman"/>
              </w:rPr>
            </w:pPr>
            <w:r w:rsidRPr="00086D16">
              <w:rPr>
                <w:rFonts w:ascii="Times New Roman" w:eastAsia="Times New Roman" w:hAnsi="Times New Roman" w:cs="Times New Roman"/>
                <w:b/>
                <w:sz w:val="22"/>
              </w:rPr>
              <w:t xml:space="preserve">ME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0"/>
              <w:jc w:val="center"/>
              <w:rPr>
                <w:rFonts w:ascii="Times New Roman" w:hAnsi="Times New Roman" w:cs="Times New Roman"/>
              </w:rPr>
            </w:pPr>
            <w:r w:rsidRPr="00086D16">
              <w:rPr>
                <w:rFonts w:ascii="Times New Roman" w:eastAsia="Times New Roman" w:hAnsi="Times New Roman" w:cs="Times New Roman"/>
                <w:b/>
                <w:sz w:val="22"/>
              </w:rPr>
              <w:t xml:space="preserve">MET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5"/>
              <w:jc w:val="center"/>
              <w:rPr>
                <w:rFonts w:ascii="Times New Roman" w:hAnsi="Times New Roman" w:cs="Times New Roman"/>
              </w:rPr>
            </w:pPr>
            <w:r w:rsidRPr="00086D16">
              <w:rPr>
                <w:rFonts w:ascii="Times New Roman" w:eastAsia="Times New Roman" w:hAnsi="Times New Roman" w:cs="Times New Roman"/>
                <w:b/>
                <w:sz w:val="22"/>
              </w:rPr>
              <w:t xml:space="preserve">Géochimie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086D16">
            <w:pPr>
              <w:spacing w:line="259" w:lineRule="auto"/>
              <w:ind w:left="763"/>
              <w:jc w:val="left"/>
              <w:rPr>
                <w:rFonts w:ascii="Times New Roman" w:hAnsi="Times New Roman" w:cs="Times New Roman"/>
              </w:rPr>
            </w:pPr>
            <w:r w:rsidRPr="00086D16">
              <w:rPr>
                <w:rFonts w:ascii="Times New Roman" w:eastAsia="Times New Roman" w:hAnsi="Times New Roman" w:cs="Times New Roman"/>
                <w:b/>
                <w:sz w:val="22"/>
              </w:rPr>
              <w:t xml:space="preserve">BT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2"/>
              <w:jc w:val="center"/>
              <w:rPr>
                <w:rFonts w:ascii="Times New Roman" w:hAnsi="Times New Roman" w:cs="Times New Roman"/>
              </w:rPr>
            </w:pPr>
            <w:r w:rsidRPr="00086D16">
              <w:rPr>
                <w:rFonts w:ascii="Times New Roman" w:eastAsia="Times New Roman" w:hAnsi="Times New Roman" w:cs="Times New Roman"/>
                <w:b/>
                <w:sz w:val="22"/>
              </w:rPr>
              <w:t xml:space="preserve">GIRE </w:t>
            </w:r>
          </w:p>
        </w:tc>
      </w:tr>
      <w:tr w:rsidR="00086D16" w:rsidRPr="00086D16" w:rsidTr="00086D16">
        <w:trPr>
          <w:trHeight w:val="391"/>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1"/>
              <w:jc w:val="center"/>
              <w:rPr>
                <w:rFonts w:ascii="Times New Roman" w:hAnsi="Times New Roman" w:cs="Times New Roman"/>
              </w:rPr>
            </w:pPr>
            <w:r w:rsidRPr="00086D16">
              <w:rPr>
                <w:rFonts w:ascii="Times New Roman" w:eastAsia="Times New Roman" w:hAnsi="Times New Roman" w:cs="Times New Roman"/>
                <w:b/>
                <w:sz w:val="22"/>
              </w:rPr>
              <w:t xml:space="preserve">MISS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9"/>
              <w:jc w:val="center"/>
              <w:rPr>
                <w:rFonts w:ascii="Times New Roman" w:hAnsi="Times New Roman" w:cs="Times New Roman"/>
              </w:rPr>
            </w:pPr>
            <w:r w:rsidRPr="00086D16">
              <w:rPr>
                <w:rFonts w:ascii="Times New Roman" w:eastAsia="Times New Roman" w:hAnsi="Times New Roman" w:cs="Times New Roman"/>
                <w:b/>
                <w:sz w:val="22"/>
              </w:rPr>
              <w:t xml:space="preserve">EMS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35"/>
              <w:jc w:val="center"/>
              <w:rPr>
                <w:rFonts w:ascii="Times New Roman" w:hAnsi="Times New Roman" w:cs="Times New Roman"/>
              </w:rPr>
            </w:pPr>
            <w:proofErr w:type="spellStart"/>
            <w:r w:rsidRPr="00086D16">
              <w:rPr>
                <w:rFonts w:ascii="Times New Roman" w:eastAsia="Times New Roman" w:hAnsi="Times New Roman" w:cs="Times New Roman"/>
                <w:b/>
                <w:sz w:val="22"/>
              </w:rPr>
              <w:t>Vini</w:t>
            </w:r>
            <w:proofErr w:type="spellEnd"/>
            <w:r w:rsidRPr="00086D16">
              <w:rPr>
                <w:rFonts w:ascii="Times New Roman" w:eastAsia="Times New Roman" w:hAnsi="Times New Roman" w:cs="Times New Roman"/>
                <w:b/>
                <w:sz w:val="22"/>
              </w:rPr>
              <w:t xml:space="preserve">-viticole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086D16">
            <w:pPr>
              <w:spacing w:line="259" w:lineRule="auto"/>
              <w:ind w:left="528"/>
              <w:jc w:val="center"/>
              <w:rPr>
                <w:rFonts w:ascii="Times New Roman" w:hAnsi="Times New Roman" w:cs="Times New Roman"/>
              </w:rPr>
            </w:pPr>
            <w:r w:rsidRPr="00086D16">
              <w:rPr>
                <w:rFonts w:ascii="Times New Roman" w:eastAsia="Times New Roman" w:hAnsi="Times New Roman" w:cs="Times New Roman"/>
                <w:b/>
                <w:sz w:val="22"/>
              </w:rPr>
              <w:t xml:space="preserve">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086D16">
            <w:pPr>
              <w:spacing w:after="160" w:line="259" w:lineRule="auto"/>
              <w:jc w:val="left"/>
              <w:rPr>
                <w:rFonts w:ascii="Times New Roman" w:hAnsi="Times New Roman" w:cs="Times New Roman"/>
              </w:rPr>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086D16">
            <w:pPr>
              <w:spacing w:line="259" w:lineRule="auto"/>
              <w:ind w:left="40"/>
              <w:jc w:val="center"/>
              <w:rPr>
                <w:rFonts w:ascii="Times New Roman" w:hAnsi="Times New Roman" w:cs="Times New Roman"/>
              </w:rPr>
            </w:pPr>
            <w:r w:rsidRPr="00086D16">
              <w:rPr>
                <w:rFonts w:ascii="Times New Roman" w:eastAsia="Times New Roman" w:hAnsi="Times New Roman" w:cs="Times New Roman"/>
                <w:b/>
                <w:sz w:val="22"/>
              </w:rPr>
              <w:t xml:space="preserve">ER </w:t>
            </w:r>
          </w:p>
        </w:tc>
      </w:tr>
    </w:tbl>
    <w:p w:rsidR="00AD0D77" w:rsidRDefault="00AD0D77" w:rsidP="00086D16">
      <w:pPr>
        <w:spacing w:after="389" w:line="259" w:lineRule="auto"/>
        <w:ind w:left="201"/>
        <w:jc w:val="center"/>
        <w:rPr>
          <w:rFonts w:ascii="Times New Roman" w:eastAsia="Times New Roman" w:hAnsi="Times New Roman" w:cs="Times New Roman"/>
          <w:b/>
          <w:i/>
          <w:u w:val="single" w:color="000000"/>
        </w:rPr>
      </w:pPr>
    </w:p>
    <w:p w:rsidR="00086D16" w:rsidRPr="00AD0D77" w:rsidRDefault="00AD0D77" w:rsidP="00AD0D77">
      <w:pPr>
        <w:spacing w:after="389" w:line="259" w:lineRule="auto"/>
        <w:ind w:left="201"/>
        <w:rPr>
          <w:rFonts w:ascii="Times New Roman" w:hAnsi="Times New Roman" w:cs="Times New Roman"/>
        </w:rPr>
      </w:pPr>
      <w:r>
        <w:rPr>
          <w:rFonts w:ascii="Times New Roman" w:eastAsia="Times New Roman" w:hAnsi="Times New Roman" w:cs="Times New Roman"/>
          <w:i/>
        </w:rPr>
        <w:tab/>
      </w:r>
      <w:r w:rsidR="00086D16" w:rsidRPr="00AD0D77">
        <w:rPr>
          <w:rFonts w:ascii="Times New Roman" w:eastAsia="Times New Roman" w:hAnsi="Times New Roman" w:cs="Times New Roman"/>
          <w:b/>
          <w:u w:val="single" w:color="000000"/>
        </w:rPr>
        <w:t>Mention : Mathématiques et Applications</w:t>
      </w:r>
      <w:r w:rsidR="00086D16" w:rsidRPr="00AD0D77">
        <w:rPr>
          <w:rFonts w:ascii="Times New Roman" w:eastAsia="Times New Roman" w:hAnsi="Times New Roman" w:cs="Times New Roman"/>
          <w:b/>
        </w:rPr>
        <w:t xml:space="preserve"> </w:t>
      </w:r>
    </w:p>
    <w:p w:rsidR="00086D16" w:rsidRPr="00AD0D77" w:rsidRDefault="00086D16" w:rsidP="00086D16">
      <w:pPr>
        <w:pStyle w:val="Titre3"/>
        <w:rPr>
          <w:rFonts w:ascii="Times New Roman" w:hAnsi="Times New Roman" w:cs="Times New Roman"/>
          <w:color w:val="auto"/>
          <w:u w:val="single"/>
        </w:rPr>
      </w:pPr>
      <w:r w:rsidRPr="00AD0D77">
        <w:rPr>
          <w:rFonts w:ascii="Times New Roman" w:hAnsi="Times New Roman" w:cs="Times New Roman"/>
          <w:color w:val="auto"/>
          <w:u w:val="single"/>
        </w:rPr>
        <w:t>Cycle Licence</w:t>
      </w:r>
      <w:r w:rsidRPr="00AD0D77">
        <w:rPr>
          <w:rFonts w:ascii="Times New Roman" w:hAnsi="Times New Roman" w:cs="Times New Roman"/>
          <w:color w:val="auto"/>
          <w:u w:val="single" w:color="000000"/>
        </w:rPr>
        <w:t xml:space="preserve">  </w:t>
      </w:r>
    </w:p>
    <w:p w:rsidR="00086D16" w:rsidRPr="00086D16" w:rsidRDefault="00086D16" w:rsidP="00086D16">
      <w:pPr>
        <w:spacing w:after="210"/>
        <w:ind w:left="-15" w:right="2" w:firstLine="852"/>
        <w:rPr>
          <w:rFonts w:ascii="Times New Roman" w:hAnsi="Times New Roman" w:cs="Times New Roman"/>
        </w:rPr>
      </w:pPr>
      <w:r w:rsidRPr="00086D16">
        <w:rPr>
          <w:rFonts w:ascii="Times New Roman" w:hAnsi="Times New Roman" w:cs="Times New Roman"/>
        </w:rPr>
        <w:t xml:space="preserve">La mention Mathématique et Application dans le cycle licence comprends trois parcours dont : </w:t>
      </w:r>
    </w:p>
    <w:p w:rsidR="00086D16" w:rsidRPr="00086D16" w:rsidRDefault="00086D16" w:rsidP="00086D16">
      <w:pPr>
        <w:numPr>
          <w:ilvl w:val="0"/>
          <w:numId w:val="15"/>
        </w:numPr>
        <w:spacing w:after="11" w:line="368" w:lineRule="auto"/>
        <w:ind w:right="2" w:hanging="360"/>
        <w:rPr>
          <w:rFonts w:ascii="Times New Roman" w:hAnsi="Times New Roman" w:cs="Times New Roman"/>
        </w:rPr>
      </w:pPr>
      <w:r w:rsidRPr="00086D16">
        <w:rPr>
          <w:rFonts w:ascii="Times New Roman" w:hAnsi="Times New Roman" w:cs="Times New Roman"/>
        </w:rPr>
        <w:t xml:space="preserve">Mathématique Fondamental (MF) : Formation de base solide en Mathématique/ recherches et applications diverses de la Mathématique. </w:t>
      </w:r>
    </w:p>
    <w:p w:rsidR="00086D16" w:rsidRPr="00086D16" w:rsidRDefault="00086D16" w:rsidP="00086D16">
      <w:pPr>
        <w:numPr>
          <w:ilvl w:val="0"/>
          <w:numId w:val="15"/>
        </w:numPr>
        <w:spacing w:after="90" w:line="259" w:lineRule="auto"/>
        <w:ind w:right="2" w:hanging="360"/>
        <w:rPr>
          <w:rFonts w:ascii="Times New Roman" w:hAnsi="Times New Roman" w:cs="Times New Roman"/>
        </w:rPr>
      </w:pPr>
      <w:r w:rsidRPr="00086D16">
        <w:rPr>
          <w:rFonts w:ascii="Times New Roman" w:hAnsi="Times New Roman" w:cs="Times New Roman"/>
        </w:rPr>
        <w:t xml:space="preserve">Mathématique Economie (ME) : Application de la Mathématique en Economie.  </w:t>
      </w:r>
    </w:p>
    <w:p w:rsidR="00086D16" w:rsidRPr="00086D16" w:rsidRDefault="00086D16" w:rsidP="00086D16">
      <w:pPr>
        <w:numPr>
          <w:ilvl w:val="0"/>
          <w:numId w:val="15"/>
        </w:numPr>
        <w:spacing w:after="188" w:line="368" w:lineRule="auto"/>
        <w:ind w:right="2" w:hanging="360"/>
        <w:rPr>
          <w:rFonts w:ascii="Times New Roman" w:hAnsi="Times New Roman" w:cs="Times New Roman"/>
        </w:rPr>
      </w:pPr>
      <w:r w:rsidRPr="00086D16">
        <w:rPr>
          <w:rFonts w:ascii="Times New Roman" w:hAnsi="Times New Roman" w:cs="Times New Roman"/>
        </w:rPr>
        <w:t xml:space="preserve">Mathématique Informatique pour les Sciences Sociales (MISS) : Formation multidisciplinaire à base de mathématiques et à vocation professionnelle dans le domaine de l’informatique </w:t>
      </w:r>
    </w:p>
    <w:p w:rsidR="00086D16" w:rsidRDefault="00086D16" w:rsidP="00086D16">
      <w:pPr>
        <w:spacing w:after="114" w:line="259" w:lineRule="auto"/>
        <w:rPr>
          <w:rFonts w:ascii="Times New Roman" w:hAnsi="Times New Roman" w:cs="Times New Roman"/>
          <w:u w:val="single" w:color="000000"/>
        </w:rPr>
      </w:pPr>
    </w:p>
    <w:p w:rsidR="00086D16" w:rsidRPr="00086D16" w:rsidRDefault="00086D16" w:rsidP="00086D16">
      <w:pPr>
        <w:spacing w:after="114" w:line="259" w:lineRule="auto"/>
        <w:rPr>
          <w:rFonts w:ascii="Times New Roman" w:hAnsi="Times New Roman" w:cs="Times New Roman"/>
        </w:rPr>
      </w:pPr>
      <w:r w:rsidRPr="00086D16">
        <w:rPr>
          <w:rFonts w:ascii="Times New Roman" w:hAnsi="Times New Roman" w:cs="Times New Roman"/>
          <w:u w:val="single" w:color="000000"/>
        </w:rPr>
        <w:lastRenderedPageBreak/>
        <w:t xml:space="preserve"> Présentation de la formation</w:t>
      </w:r>
      <w:r w:rsidRPr="00086D16">
        <w:rPr>
          <w:rFonts w:ascii="Times New Roman" w:hAnsi="Times New Roman" w:cs="Times New Roman"/>
        </w:rPr>
        <w:t xml:space="preserve"> </w:t>
      </w:r>
    </w:p>
    <w:p w:rsidR="00086D16" w:rsidRPr="00086D16" w:rsidRDefault="00086D16" w:rsidP="00086D16">
      <w:pPr>
        <w:spacing w:after="151" w:line="259" w:lineRule="auto"/>
        <w:ind w:right="5"/>
        <w:jc w:val="right"/>
        <w:rPr>
          <w:rFonts w:ascii="Times New Roman" w:hAnsi="Times New Roman" w:cs="Times New Roman"/>
        </w:rPr>
      </w:pPr>
      <w:r w:rsidRPr="00086D16">
        <w:rPr>
          <w:rFonts w:ascii="Times New Roman" w:hAnsi="Times New Roman" w:cs="Times New Roman"/>
        </w:rPr>
        <w:t xml:space="preserve">La filière Mathématique a été ouverte en 1977 à </w:t>
      </w:r>
      <w:proofErr w:type="spellStart"/>
      <w:r w:rsidRPr="00086D16">
        <w:rPr>
          <w:rFonts w:ascii="Times New Roman" w:hAnsi="Times New Roman" w:cs="Times New Roman"/>
        </w:rPr>
        <w:t>Andrainjato</w:t>
      </w:r>
      <w:proofErr w:type="spellEnd"/>
      <w:r w:rsidRPr="00086D16">
        <w:rPr>
          <w:rFonts w:ascii="Times New Roman" w:hAnsi="Times New Roman" w:cs="Times New Roman"/>
        </w:rPr>
        <w:t xml:space="preserve"> pour la première fois. </w:t>
      </w:r>
    </w:p>
    <w:p w:rsidR="00086D16" w:rsidRPr="00086D16" w:rsidRDefault="00086D16" w:rsidP="00086D16">
      <w:pPr>
        <w:ind w:left="-5" w:right="2"/>
        <w:rPr>
          <w:rFonts w:ascii="Times New Roman" w:hAnsi="Times New Roman" w:cs="Times New Roman"/>
        </w:rPr>
      </w:pPr>
      <w:r w:rsidRPr="00086D16">
        <w:rPr>
          <w:rFonts w:ascii="Times New Roman" w:hAnsi="Times New Roman" w:cs="Times New Roman"/>
        </w:rPr>
        <w:t xml:space="preserve">C’était la seule filière du Centre Universitaire Régional de Fianarantsoa (devenu Université de Fianarantsoa depuis 1992). Vingt ans plus tard, la prospérité mondiale des applications de théories mathématiques à des domaines variés conduisait ces enseignants à la création de la filière Mathématique et Informatique pour les Sciences Sociales. Dans la continuation de l’élargissement de champs d’application s’est apparu en 2007 la filière Mathématique Economie. Se conformant au nouveau système de formation LMD, ces trois filières deviennent les trois parcours en Licence de la Mention Mathématiques et Applications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L’objectif de la mention Mathématiques et Applications est de fournir aux étudiants des connaissances plus approfondies en théories mathématiques qui sont nécessaires aussi bien pour la recherche que pour des applications dans divers domaines. </w:t>
      </w:r>
    </w:p>
    <w:p w:rsidR="00086D16" w:rsidRPr="00086D16" w:rsidRDefault="00086D16" w:rsidP="00086D16">
      <w:pPr>
        <w:spacing w:after="114" w:line="259" w:lineRule="auto"/>
        <w:ind w:right="755"/>
        <w:rPr>
          <w:rFonts w:ascii="Times New Roman" w:hAnsi="Times New Roman" w:cs="Times New Roman"/>
        </w:rPr>
      </w:pPr>
      <w:r w:rsidRPr="00086D16">
        <w:rPr>
          <w:rFonts w:ascii="Times New Roman" w:hAnsi="Times New Roman" w:cs="Times New Roman"/>
          <w:u w:val="single" w:color="000000"/>
        </w:rPr>
        <w:t xml:space="preserve"> Poursuite des études</w:t>
      </w:r>
      <w:r w:rsidRPr="00086D16">
        <w:rPr>
          <w:rFonts w:ascii="Times New Roman" w:hAnsi="Times New Roman" w:cs="Times New Roman"/>
        </w:rPr>
        <w:t xml:space="preserve"> </w:t>
      </w:r>
    </w:p>
    <w:p w:rsidR="00086D16" w:rsidRPr="00086D16" w:rsidRDefault="00086D16" w:rsidP="00086D16">
      <w:pPr>
        <w:spacing w:after="264"/>
        <w:ind w:left="-15" w:right="2" w:firstLine="852"/>
        <w:rPr>
          <w:rFonts w:ascii="Times New Roman" w:hAnsi="Times New Roman" w:cs="Times New Roman"/>
        </w:rPr>
      </w:pPr>
      <w:r w:rsidRPr="00086D16">
        <w:rPr>
          <w:rFonts w:ascii="Times New Roman" w:hAnsi="Times New Roman" w:cs="Times New Roman"/>
        </w:rPr>
        <w:t xml:space="preserve">Désormais, les étudiants issus de ce Master ont la possibilité de continuer en doctorat à l’école doctorale EDMI ou dans les autres écoles doctorales thématiques nationales et internationales. Une condition nécessaire d’accès à l’étude doctorale est l’excellence au résultat en Master. Les diplômés de ces trois parcours peuvent enseigner la matière Mathématique au niveau lycéen. Les parcours développent aussi des compétences multidisciplinaires en mathématiques et statistiques qui riment avec l’informatique ou l’économie ou la finance.  </w:t>
      </w:r>
    </w:p>
    <w:p w:rsidR="00086D16" w:rsidRPr="00AD0D77" w:rsidRDefault="00086D16" w:rsidP="00086D16">
      <w:pPr>
        <w:pStyle w:val="Titre3"/>
        <w:ind w:right="994"/>
        <w:rPr>
          <w:rFonts w:ascii="Times New Roman" w:hAnsi="Times New Roman" w:cs="Times New Roman"/>
          <w:color w:val="auto"/>
          <w:u w:val="single"/>
        </w:rPr>
      </w:pPr>
      <w:r w:rsidRPr="00AD0D77">
        <w:rPr>
          <w:rFonts w:ascii="Times New Roman" w:hAnsi="Times New Roman" w:cs="Times New Roman"/>
          <w:color w:val="auto"/>
          <w:u w:val="single"/>
        </w:rPr>
        <w:t>Cycle Master</w:t>
      </w:r>
      <w:r w:rsidRPr="00AD0D77">
        <w:rPr>
          <w:rFonts w:ascii="Times New Roman" w:hAnsi="Times New Roman" w:cs="Times New Roman"/>
          <w:color w:val="auto"/>
          <w:u w:val="single" w:color="000000"/>
        </w:rPr>
        <w:t xml:space="preserve"> </w:t>
      </w:r>
    </w:p>
    <w:p w:rsidR="00086D16" w:rsidRPr="00086D16" w:rsidRDefault="00086D16" w:rsidP="00086D16">
      <w:pPr>
        <w:spacing w:after="211"/>
        <w:ind w:left="-15" w:right="2" w:firstLine="852"/>
        <w:rPr>
          <w:rFonts w:ascii="Times New Roman" w:hAnsi="Times New Roman" w:cs="Times New Roman"/>
        </w:rPr>
      </w:pPr>
      <w:r w:rsidRPr="00086D16">
        <w:rPr>
          <w:rFonts w:ascii="Times New Roman" w:hAnsi="Times New Roman" w:cs="Times New Roman"/>
        </w:rPr>
        <w:t xml:space="preserve">La formation en Mathématiques ne cesse de se développer, elle s’étend depuis l’année universitaire 2016-2017 au niveau Master. Le Master « Mathématiques et Applications » comporte aussi trois parcours dont : </w:t>
      </w:r>
    </w:p>
    <w:p w:rsidR="00086D16" w:rsidRPr="00086D16" w:rsidRDefault="00086D16" w:rsidP="00086D16">
      <w:pPr>
        <w:numPr>
          <w:ilvl w:val="0"/>
          <w:numId w:val="16"/>
        </w:numPr>
        <w:spacing w:after="93" w:line="259" w:lineRule="auto"/>
        <w:ind w:right="2" w:hanging="360"/>
        <w:rPr>
          <w:rFonts w:ascii="Times New Roman" w:hAnsi="Times New Roman" w:cs="Times New Roman"/>
        </w:rPr>
      </w:pPr>
      <w:r w:rsidRPr="00086D16">
        <w:rPr>
          <w:rFonts w:ascii="Times New Roman" w:hAnsi="Times New Roman" w:cs="Times New Roman"/>
        </w:rPr>
        <w:t xml:space="preserve">Mathématique Fondamentale (MF),  </w:t>
      </w:r>
    </w:p>
    <w:p w:rsidR="00086D16" w:rsidRPr="00086D16" w:rsidRDefault="00086D16" w:rsidP="00086D16">
      <w:pPr>
        <w:numPr>
          <w:ilvl w:val="0"/>
          <w:numId w:val="16"/>
        </w:numPr>
        <w:spacing w:after="92" w:line="259" w:lineRule="auto"/>
        <w:ind w:right="2" w:hanging="360"/>
        <w:rPr>
          <w:rFonts w:ascii="Times New Roman" w:hAnsi="Times New Roman" w:cs="Times New Roman"/>
        </w:rPr>
      </w:pPr>
      <w:r w:rsidRPr="00086D16">
        <w:rPr>
          <w:rFonts w:ascii="Times New Roman" w:hAnsi="Times New Roman" w:cs="Times New Roman"/>
        </w:rPr>
        <w:t xml:space="preserve">Mathématique Economie (ME), </w:t>
      </w:r>
    </w:p>
    <w:p w:rsidR="00086D16" w:rsidRPr="00086D16" w:rsidRDefault="00086D16" w:rsidP="00086D16">
      <w:pPr>
        <w:numPr>
          <w:ilvl w:val="0"/>
          <w:numId w:val="16"/>
        </w:numPr>
        <w:spacing w:after="355" w:line="259" w:lineRule="auto"/>
        <w:ind w:right="2" w:hanging="360"/>
        <w:rPr>
          <w:rFonts w:ascii="Times New Roman" w:hAnsi="Times New Roman" w:cs="Times New Roman"/>
        </w:rPr>
      </w:pPr>
      <w:r w:rsidRPr="00086D16">
        <w:rPr>
          <w:rFonts w:ascii="Times New Roman" w:hAnsi="Times New Roman" w:cs="Times New Roman"/>
        </w:rPr>
        <w:t xml:space="preserve">Mathématique et Informatique pour les Sciences Sociales (MISS). </w:t>
      </w:r>
    </w:p>
    <w:p w:rsidR="00086D16" w:rsidRPr="00AD0D77" w:rsidRDefault="00086D16" w:rsidP="00086D16">
      <w:pPr>
        <w:pStyle w:val="Titre2"/>
        <w:ind w:left="2564"/>
        <w:rPr>
          <w:rFonts w:ascii="Times New Roman" w:hAnsi="Times New Roman" w:cs="Times New Roman"/>
          <w:b/>
          <w:color w:val="auto"/>
          <w:u w:val="single"/>
        </w:rPr>
      </w:pPr>
      <w:r w:rsidRPr="00AD0D77">
        <w:rPr>
          <w:rFonts w:ascii="Times New Roman" w:hAnsi="Times New Roman" w:cs="Times New Roman"/>
          <w:b/>
          <w:color w:val="auto"/>
          <w:u w:val="single"/>
        </w:rPr>
        <w:t>Mention : Physique Chimie</w:t>
      </w:r>
      <w:r w:rsidRPr="00AD0D77">
        <w:rPr>
          <w:rFonts w:ascii="Times New Roman" w:hAnsi="Times New Roman" w:cs="Times New Roman"/>
          <w:b/>
          <w:color w:val="auto"/>
          <w:u w:val="single" w:color="000000"/>
        </w:rPr>
        <w:t xml:space="preserve"> </w:t>
      </w:r>
    </w:p>
    <w:p w:rsidR="00086D16" w:rsidRPr="00086D16" w:rsidRDefault="00086D16" w:rsidP="00086D16">
      <w:pPr>
        <w:spacing w:after="355" w:line="259" w:lineRule="auto"/>
        <w:ind w:right="731"/>
        <w:rPr>
          <w:rFonts w:ascii="Times New Roman" w:hAnsi="Times New Roman" w:cs="Times New Roman"/>
        </w:rPr>
      </w:pPr>
      <w:r w:rsidRPr="00086D16">
        <w:rPr>
          <w:rFonts w:ascii="Times New Roman" w:hAnsi="Times New Roman" w:cs="Times New Roman"/>
          <w:u w:val="single" w:color="000000"/>
        </w:rPr>
        <w:t>Parcours académique</w:t>
      </w:r>
      <w:r w:rsidRPr="00086D16">
        <w:rPr>
          <w:rFonts w:ascii="Times New Roman" w:hAnsi="Times New Roman" w:cs="Times New Roman"/>
        </w:rPr>
        <w:t xml:space="preserve"> </w:t>
      </w:r>
    </w:p>
    <w:p w:rsidR="00086D16" w:rsidRPr="00086D16" w:rsidRDefault="00086D16" w:rsidP="00086D16">
      <w:pPr>
        <w:spacing w:after="117" w:line="259" w:lineRule="auto"/>
        <w:ind w:right="5"/>
        <w:jc w:val="right"/>
        <w:rPr>
          <w:rFonts w:ascii="Times New Roman" w:hAnsi="Times New Roman" w:cs="Times New Roman"/>
        </w:rPr>
      </w:pPr>
      <w:r w:rsidRPr="00086D16">
        <w:rPr>
          <w:rFonts w:ascii="Times New Roman" w:hAnsi="Times New Roman" w:cs="Times New Roman"/>
        </w:rPr>
        <w:t xml:space="preserve">Ils existent deux parcours académiques qui sont : la Physique et la Chimie généraliste. </w:t>
      </w:r>
    </w:p>
    <w:p w:rsidR="00086D16" w:rsidRPr="00086D16" w:rsidRDefault="00086D16" w:rsidP="00086D16">
      <w:pPr>
        <w:ind w:left="-5" w:right="2"/>
        <w:rPr>
          <w:rFonts w:ascii="Times New Roman" w:hAnsi="Times New Roman" w:cs="Times New Roman"/>
        </w:rPr>
      </w:pPr>
      <w:r w:rsidRPr="00086D16">
        <w:rPr>
          <w:rFonts w:ascii="Times New Roman" w:hAnsi="Times New Roman" w:cs="Times New Roman"/>
        </w:rPr>
        <w:t xml:space="preserve">L’objectif est d’apporter aux étudiants des connaissances solides en physique et chimie et de les appliquer dans les sciences physiques et de former des chercheurs de haut niveau dans des domaines pertinents tant au niveau international qu’au niveau national. Elle prépare également la relève de l’Enseignement Supérieur. </w:t>
      </w:r>
    </w:p>
    <w:p w:rsidR="00086D16" w:rsidRPr="00086D16" w:rsidRDefault="00086D16" w:rsidP="00086D16">
      <w:pPr>
        <w:spacing w:after="355" w:line="259" w:lineRule="auto"/>
        <w:ind w:right="583"/>
        <w:rPr>
          <w:rFonts w:ascii="Times New Roman" w:hAnsi="Times New Roman" w:cs="Times New Roman"/>
        </w:rPr>
      </w:pPr>
      <w:r w:rsidRPr="00086D16">
        <w:rPr>
          <w:rFonts w:ascii="Times New Roman" w:hAnsi="Times New Roman" w:cs="Times New Roman"/>
          <w:u w:val="single" w:color="000000"/>
        </w:rPr>
        <w:t>Parcours professionnel</w:t>
      </w:r>
      <w:r w:rsidRPr="00086D16">
        <w:rPr>
          <w:rFonts w:ascii="Times New Roman" w:hAnsi="Times New Roman" w:cs="Times New Roman"/>
        </w:rPr>
        <w:t xml:space="preserve"> </w:t>
      </w:r>
    </w:p>
    <w:p w:rsidR="00086D16" w:rsidRPr="00086D16" w:rsidRDefault="00086D16" w:rsidP="00086D16">
      <w:pPr>
        <w:spacing w:after="145" w:line="259" w:lineRule="auto"/>
        <w:ind w:right="5"/>
        <w:jc w:val="right"/>
        <w:rPr>
          <w:rFonts w:ascii="Times New Roman" w:hAnsi="Times New Roman" w:cs="Times New Roman"/>
        </w:rPr>
      </w:pPr>
      <w:r w:rsidRPr="00086D16">
        <w:rPr>
          <w:rFonts w:ascii="Times New Roman" w:hAnsi="Times New Roman" w:cs="Times New Roman"/>
        </w:rPr>
        <w:t xml:space="preserve">La Licence Professionnelle Exploitation des Eaux et Electricité (LP3E), dans le cadre </w:t>
      </w:r>
    </w:p>
    <w:p w:rsidR="00086D16" w:rsidRPr="00086D16" w:rsidRDefault="00AD0D77" w:rsidP="00086D16">
      <w:pPr>
        <w:spacing w:after="159" w:line="259" w:lineRule="auto"/>
        <w:ind w:left="-5" w:right="2"/>
        <w:rPr>
          <w:rFonts w:ascii="Times New Roman" w:hAnsi="Times New Roman" w:cs="Times New Roman"/>
        </w:rPr>
      </w:pPr>
      <w:r w:rsidRPr="00086D16">
        <w:rPr>
          <w:rFonts w:ascii="Times New Roman" w:hAnsi="Times New Roman" w:cs="Times New Roman"/>
        </w:rPr>
        <w:t>De</w:t>
      </w:r>
      <w:r w:rsidR="00086D16" w:rsidRPr="00086D16">
        <w:rPr>
          <w:rFonts w:ascii="Times New Roman" w:hAnsi="Times New Roman" w:cs="Times New Roman"/>
        </w:rPr>
        <w:t xml:space="preserve"> la professionnalisation de l’enseignement supérieur, il a été créé par Arrêté ministériel N° </w:t>
      </w:r>
    </w:p>
    <w:p w:rsidR="00086D16" w:rsidRPr="00086D16" w:rsidRDefault="00086D16" w:rsidP="00086D16">
      <w:pPr>
        <w:spacing w:after="4"/>
        <w:ind w:left="-5" w:right="2"/>
        <w:rPr>
          <w:rFonts w:ascii="Times New Roman" w:hAnsi="Times New Roman" w:cs="Times New Roman"/>
        </w:rPr>
      </w:pPr>
      <w:r w:rsidRPr="00086D16">
        <w:rPr>
          <w:rFonts w:ascii="Times New Roman" w:hAnsi="Times New Roman" w:cs="Times New Roman"/>
        </w:rPr>
        <w:lastRenderedPageBreak/>
        <w:t>8154-2009/</w:t>
      </w:r>
      <w:proofErr w:type="spellStart"/>
      <w:r w:rsidRPr="00086D16">
        <w:rPr>
          <w:rFonts w:ascii="Times New Roman" w:hAnsi="Times New Roman" w:cs="Times New Roman"/>
        </w:rPr>
        <w:t>MESupReS</w:t>
      </w:r>
      <w:proofErr w:type="spellEnd"/>
      <w:r w:rsidRPr="00086D16">
        <w:rPr>
          <w:rFonts w:ascii="Times New Roman" w:hAnsi="Times New Roman" w:cs="Times New Roman"/>
        </w:rPr>
        <w:t xml:space="preserve"> (Ministère de l’Enseignement Supérieur et de la Recherche Scientifique) du 02 Septembre 2009 au sein du Département de Physique de la Faculté des </w:t>
      </w:r>
    </w:p>
    <w:p w:rsidR="00086D16" w:rsidRPr="00086D16" w:rsidRDefault="00086D16" w:rsidP="00086D16">
      <w:pPr>
        <w:ind w:left="-5" w:right="2"/>
        <w:rPr>
          <w:rFonts w:ascii="Times New Roman" w:hAnsi="Times New Roman" w:cs="Times New Roman"/>
        </w:rPr>
      </w:pPr>
      <w:r w:rsidRPr="00086D16">
        <w:rPr>
          <w:rFonts w:ascii="Times New Roman" w:hAnsi="Times New Roman" w:cs="Times New Roman"/>
        </w:rPr>
        <w:t xml:space="preserve">Sciences de l’Université de Fianarantsoa une filière de formation </w:t>
      </w:r>
      <w:proofErr w:type="spellStart"/>
      <w:r w:rsidRPr="00086D16">
        <w:rPr>
          <w:rFonts w:ascii="Times New Roman" w:hAnsi="Times New Roman" w:cs="Times New Roman"/>
        </w:rPr>
        <w:t>professionnalisante</w:t>
      </w:r>
      <w:proofErr w:type="spellEnd"/>
      <w:r w:rsidRPr="00086D16">
        <w:rPr>
          <w:rFonts w:ascii="Times New Roman" w:hAnsi="Times New Roman" w:cs="Times New Roman"/>
        </w:rPr>
        <w:t xml:space="preserve"> dénommée : Licence Professionnelle en Exploitation des Eaux et Électricité (LP3E). La mise en place de cette filière a été subventionnée par l’Agence Universitaire de la Francophonie (AUF) et la Coopération Universitaire Franco-malgache.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Le candidat est titulaire de BACC + 2 scientifiques (DUES 2) en physique chimie, BTS en Electrotechnique, en BTP ou ayant obtenu 120 Crédits à la Mention : Physique Chimie ou Mention : Physique et Applications ou Diplôme équivalent.  </w:t>
      </w:r>
    </w:p>
    <w:p w:rsidR="00086D16" w:rsidRPr="00086D16" w:rsidRDefault="00086D16" w:rsidP="00086D16">
      <w:pPr>
        <w:spacing w:after="114" w:line="259" w:lineRule="auto"/>
        <w:ind w:left="2210" w:right="1360"/>
        <w:jc w:val="center"/>
        <w:rPr>
          <w:rFonts w:ascii="Times New Roman" w:hAnsi="Times New Roman" w:cs="Times New Roman"/>
        </w:rPr>
      </w:pPr>
      <w:r w:rsidRPr="00086D16">
        <w:rPr>
          <w:rFonts w:ascii="Times New Roman" w:hAnsi="Times New Roman" w:cs="Times New Roman"/>
          <w:u w:val="single" w:color="000000"/>
        </w:rPr>
        <w:t>Option A</w:t>
      </w:r>
      <w:r w:rsidRPr="00086D16">
        <w:rPr>
          <w:rFonts w:ascii="Times New Roman" w:hAnsi="Times New Roman" w:cs="Times New Roman"/>
        </w:rPr>
        <w:t xml:space="preserve"> </w:t>
      </w:r>
    </w:p>
    <w:p w:rsidR="00086D16" w:rsidRPr="00086D16" w:rsidRDefault="00086D16" w:rsidP="00086D16">
      <w:pPr>
        <w:spacing w:after="117" w:line="259" w:lineRule="auto"/>
        <w:ind w:right="5"/>
        <w:jc w:val="right"/>
        <w:rPr>
          <w:rFonts w:ascii="Times New Roman" w:hAnsi="Times New Roman" w:cs="Times New Roman"/>
        </w:rPr>
      </w:pPr>
      <w:r w:rsidRPr="00086D16">
        <w:rPr>
          <w:rFonts w:ascii="Times New Roman" w:hAnsi="Times New Roman" w:cs="Times New Roman"/>
        </w:rPr>
        <w:t xml:space="preserve">La première option dénommée « OPTION A » concernant la Technologie </w:t>
      </w:r>
    </w:p>
    <w:p w:rsidR="00086D16" w:rsidRPr="00086D16" w:rsidRDefault="00086D16" w:rsidP="00086D16">
      <w:pPr>
        <w:ind w:left="-5" w:right="2"/>
        <w:rPr>
          <w:rFonts w:ascii="Times New Roman" w:hAnsi="Times New Roman" w:cs="Times New Roman"/>
        </w:rPr>
      </w:pPr>
      <w:r w:rsidRPr="00086D16">
        <w:rPr>
          <w:rFonts w:ascii="Times New Roman" w:hAnsi="Times New Roman" w:cs="Times New Roman"/>
        </w:rPr>
        <w:t xml:space="preserve">D’Exploitation des Eaux (TEE) permet aux étudiants d’avoir la spécialité en ressource en eau, assainissements et traitements des eaux potables suivant la norme en vigueur de l’eau potable à Madagascar.  </w:t>
      </w:r>
    </w:p>
    <w:p w:rsidR="00086D16" w:rsidRPr="00086D16" w:rsidRDefault="00086D16" w:rsidP="00086D16">
      <w:pPr>
        <w:spacing w:after="114" w:line="259" w:lineRule="auto"/>
        <w:ind w:left="2210" w:right="1363"/>
        <w:jc w:val="center"/>
        <w:rPr>
          <w:rFonts w:ascii="Times New Roman" w:hAnsi="Times New Roman" w:cs="Times New Roman"/>
        </w:rPr>
      </w:pPr>
      <w:r w:rsidRPr="00086D16">
        <w:rPr>
          <w:rFonts w:ascii="Times New Roman" w:hAnsi="Times New Roman" w:cs="Times New Roman"/>
          <w:u w:val="single" w:color="000000"/>
        </w:rPr>
        <w:t>Option B</w:t>
      </w:r>
      <w:r w:rsidRPr="00086D16">
        <w:rPr>
          <w:rFonts w:ascii="Times New Roman" w:hAnsi="Times New Roman" w:cs="Times New Roman"/>
        </w:rPr>
        <w:t xml:space="preserve"> </w:t>
      </w:r>
    </w:p>
    <w:p w:rsidR="00086D16" w:rsidRPr="00086D16" w:rsidRDefault="00086D16" w:rsidP="00086D16">
      <w:pPr>
        <w:spacing w:after="117" w:line="259" w:lineRule="auto"/>
        <w:ind w:right="5"/>
        <w:jc w:val="right"/>
        <w:rPr>
          <w:rFonts w:ascii="Times New Roman" w:hAnsi="Times New Roman" w:cs="Times New Roman"/>
        </w:rPr>
      </w:pPr>
      <w:r w:rsidRPr="00086D16">
        <w:rPr>
          <w:rFonts w:ascii="Times New Roman" w:hAnsi="Times New Roman" w:cs="Times New Roman"/>
        </w:rPr>
        <w:t xml:space="preserve">La deuxième option « OPTION B » concerne la spécialisation en électricité </w:t>
      </w:r>
    </w:p>
    <w:p w:rsidR="00086D16" w:rsidRPr="00086D16" w:rsidRDefault="00086D16" w:rsidP="00086D16">
      <w:pPr>
        <w:spacing w:after="271"/>
        <w:ind w:left="-5" w:right="2"/>
        <w:rPr>
          <w:rFonts w:ascii="Times New Roman" w:hAnsi="Times New Roman" w:cs="Times New Roman"/>
        </w:rPr>
      </w:pPr>
      <w:r w:rsidRPr="00086D16">
        <w:rPr>
          <w:rFonts w:ascii="Times New Roman" w:hAnsi="Times New Roman" w:cs="Times New Roman"/>
        </w:rPr>
        <w:t xml:space="preserve">Professionnelle tout en maîtrisant le principe de base sur l’installation électrique et la distribution de l’électricité. Les deux spécialisations sont précédées de la formation générale en tronc commun pendant le semestre S5 permettant aux étudiants de chaque option d’acquérir la base fondamentale de la formation en exploitation des eaux et électricité nécessaires à la spécialisation. La formation en Licence Professionnelle en Exploitation des Eaux et Electricité (LP3E) est payante. </w:t>
      </w:r>
    </w:p>
    <w:p w:rsidR="00086D16" w:rsidRPr="00086D16" w:rsidRDefault="00086D16" w:rsidP="00086D16">
      <w:pPr>
        <w:spacing w:after="389" w:line="259" w:lineRule="auto"/>
        <w:ind w:left="201" w:right="687"/>
        <w:jc w:val="center"/>
        <w:rPr>
          <w:rFonts w:ascii="Times New Roman" w:hAnsi="Times New Roman" w:cs="Times New Roman"/>
        </w:rPr>
      </w:pPr>
      <w:r w:rsidRPr="00086D16">
        <w:rPr>
          <w:rFonts w:ascii="Times New Roman" w:eastAsia="Times New Roman" w:hAnsi="Times New Roman" w:cs="Times New Roman"/>
          <w:b/>
          <w:i/>
          <w:u w:val="single" w:color="000000"/>
        </w:rPr>
        <w:t>Mention : Physique et Applications</w:t>
      </w:r>
      <w:r w:rsidRPr="00086D16">
        <w:rPr>
          <w:rFonts w:ascii="Times New Roman" w:eastAsia="Times New Roman" w:hAnsi="Times New Roman" w:cs="Times New Roman"/>
          <w:b/>
          <w:i/>
        </w:rPr>
        <w:t xml:space="preserve"> </w:t>
      </w:r>
    </w:p>
    <w:p w:rsidR="00086D16" w:rsidRPr="00AD0D77" w:rsidRDefault="00086D16" w:rsidP="00654094">
      <w:pPr>
        <w:pStyle w:val="Titre3"/>
        <w:ind w:firstLine="720"/>
        <w:rPr>
          <w:rFonts w:ascii="Times New Roman" w:hAnsi="Times New Roman" w:cs="Times New Roman"/>
          <w:color w:val="auto"/>
          <w:u w:val="single"/>
        </w:rPr>
      </w:pPr>
      <w:r w:rsidRPr="00AD0D77">
        <w:rPr>
          <w:rFonts w:ascii="Times New Roman" w:hAnsi="Times New Roman" w:cs="Times New Roman"/>
          <w:color w:val="auto"/>
          <w:u w:val="single"/>
        </w:rPr>
        <w:t xml:space="preserve">Cycle Licence </w:t>
      </w:r>
    </w:p>
    <w:p w:rsidR="00086D16" w:rsidRPr="00086D16" w:rsidRDefault="00086D16" w:rsidP="00654094">
      <w:pPr>
        <w:spacing w:after="353" w:line="259" w:lineRule="auto"/>
        <w:ind w:left="720" w:right="1292" w:firstLine="720"/>
        <w:rPr>
          <w:rFonts w:ascii="Times New Roman" w:hAnsi="Times New Roman" w:cs="Times New Roman"/>
        </w:rPr>
      </w:pPr>
      <w:r w:rsidRPr="00086D16">
        <w:rPr>
          <w:rFonts w:ascii="Times New Roman" w:hAnsi="Times New Roman" w:cs="Times New Roman"/>
          <w:u w:val="single" w:color="000000"/>
        </w:rPr>
        <w:t>Parcours EA2I</w:t>
      </w:r>
      <w:r w:rsidRPr="00086D16">
        <w:rPr>
          <w:rFonts w:ascii="Times New Roman" w:hAnsi="Times New Roman" w:cs="Times New Roman"/>
        </w:rPr>
        <w:t xml:space="preserve"> </w:t>
      </w:r>
    </w:p>
    <w:p w:rsidR="00086D16" w:rsidRPr="00086D16" w:rsidRDefault="00086D16" w:rsidP="00086D16">
      <w:pPr>
        <w:spacing w:after="266"/>
        <w:ind w:left="-15" w:right="2" w:firstLine="852"/>
        <w:rPr>
          <w:rFonts w:ascii="Times New Roman" w:hAnsi="Times New Roman" w:cs="Times New Roman"/>
        </w:rPr>
      </w:pPr>
      <w:r w:rsidRPr="00086D16">
        <w:rPr>
          <w:rFonts w:ascii="Times New Roman" w:hAnsi="Times New Roman" w:cs="Times New Roman"/>
        </w:rPr>
        <w:t xml:space="preserve">Le parcours Electronique Appliquée et Informatique Industrielle (EA2I) est le seul parcours au grade de Licence dans la Mention Physique et Applications. Il a pour vocation d’insérer les étudiants à une formation professionnelle et qualifiante. L’objectif de ce parcours est de former des techniciens supérieurs spécialisés en électronique, en automatisme et en informatique industrielle, pour assurer les fonctions de responsable technique ou de collaborateur d’ingénieur dans les domaines de la recherche, de la production ou de la maintenance. </w:t>
      </w:r>
    </w:p>
    <w:p w:rsidR="00086D16" w:rsidRPr="00654094" w:rsidRDefault="00086D16" w:rsidP="00086D16">
      <w:pPr>
        <w:pStyle w:val="Titre3"/>
        <w:ind w:right="994"/>
        <w:rPr>
          <w:rFonts w:ascii="Times New Roman" w:hAnsi="Times New Roman" w:cs="Times New Roman"/>
          <w:color w:val="auto"/>
          <w:u w:val="single"/>
        </w:rPr>
      </w:pPr>
      <w:r w:rsidRPr="00654094">
        <w:rPr>
          <w:rFonts w:ascii="Times New Roman" w:hAnsi="Times New Roman" w:cs="Times New Roman"/>
          <w:color w:val="auto"/>
          <w:u w:val="single"/>
        </w:rPr>
        <w:t>Cycle Master</w:t>
      </w:r>
      <w:r w:rsidRPr="00654094">
        <w:rPr>
          <w:rFonts w:ascii="Times New Roman" w:hAnsi="Times New Roman" w:cs="Times New Roman"/>
          <w:color w:val="auto"/>
          <w:u w:val="single" w:color="000000"/>
        </w:rPr>
        <w:t xml:space="preserve"> </w:t>
      </w:r>
    </w:p>
    <w:p w:rsidR="00086D16" w:rsidRPr="00086D16" w:rsidRDefault="00086D16" w:rsidP="00086D16">
      <w:pPr>
        <w:spacing w:after="335" w:line="259" w:lineRule="auto"/>
        <w:ind w:right="5"/>
        <w:jc w:val="right"/>
        <w:rPr>
          <w:rFonts w:ascii="Times New Roman" w:hAnsi="Times New Roman" w:cs="Times New Roman"/>
        </w:rPr>
      </w:pPr>
      <w:r w:rsidRPr="00086D16">
        <w:rPr>
          <w:rFonts w:ascii="Times New Roman" w:hAnsi="Times New Roman" w:cs="Times New Roman"/>
        </w:rPr>
        <w:t xml:space="preserve"> Ce Master comprend deux parcours « Recherches » et un parcours « Professionnel ». </w:t>
      </w:r>
    </w:p>
    <w:p w:rsidR="00086D16" w:rsidRPr="00086D16" w:rsidRDefault="00086D16" w:rsidP="00086D16">
      <w:pPr>
        <w:numPr>
          <w:ilvl w:val="0"/>
          <w:numId w:val="17"/>
        </w:numPr>
        <w:spacing w:after="11" w:line="368" w:lineRule="auto"/>
        <w:ind w:right="2" w:hanging="360"/>
        <w:rPr>
          <w:rFonts w:ascii="Times New Roman" w:hAnsi="Times New Roman" w:cs="Times New Roman"/>
        </w:rPr>
      </w:pPr>
      <w:r w:rsidRPr="00086D16">
        <w:rPr>
          <w:rFonts w:ascii="Times New Roman" w:hAnsi="Times New Roman" w:cs="Times New Roman"/>
        </w:rPr>
        <w:t xml:space="preserve">Les parcours « Recherches » sont le parcours Composants Acoustiques et Photoniques (CAP) et le parcours Mécanique Energétique Transfert (MET). </w:t>
      </w:r>
    </w:p>
    <w:p w:rsidR="00654094" w:rsidRDefault="00086D16" w:rsidP="00654094">
      <w:pPr>
        <w:numPr>
          <w:ilvl w:val="0"/>
          <w:numId w:val="17"/>
        </w:numPr>
        <w:spacing w:after="188" w:line="368" w:lineRule="auto"/>
        <w:ind w:right="2" w:hanging="360"/>
        <w:rPr>
          <w:rFonts w:ascii="Times New Roman" w:hAnsi="Times New Roman" w:cs="Times New Roman"/>
        </w:rPr>
      </w:pPr>
      <w:r w:rsidRPr="00086D16">
        <w:rPr>
          <w:rFonts w:ascii="Times New Roman" w:hAnsi="Times New Roman" w:cs="Times New Roman"/>
        </w:rPr>
        <w:lastRenderedPageBreak/>
        <w:t xml:space="preserve">Le parcours « Professionnel » est le parcours Enseignement et Médiation Scientifique (EMS). D’une manière générale, les parcours « Recherches » ont pour vocation de former des chercheurs de haut niveau dans des domaines pertinents tant au niveau international qu’au niveau national. Ils préparent également la relève de l’Enseignement Supérieur. Alors que le parcours « Professionnel » forme des cadres opérationnels dans des domaines correspondant à des besoins identifiés pour le pays. </w:t>
      </w:r>
    </w:p>
    <w:p w:rsidR="00086D16" w:rsidRPr="00654094" w:rsidRDefault="00654094" w:rsidP="00654094">
      <w:pPr>
        <w:spacing w:after="188" w:line="368" w:lineRule="auto"/>
        <w:ind w:left="720" w:right="2" w:firstLine="720"/>
        <w:rPr>
          <w:rFonts w:ascii="Times New Roman" w:hAnsi="Times New Roman" w:cs="Times New Roman"/>
          <w:u w:val="single"/>
        </w:rPr>
      </w:pPr>
      <w:r w:rsidRPr="00654094">
        <w:rPr>
          <w:rFonts w:ascii="Times New Roman" w:eastAsia="Times New Roman" w:hAnsi="Times New Roman" w:cs="Times New Roman"/>
          <w:u w:val="single"/>
        </w:rPr>
        <w:t xml:space="preserve">Parcours : Composants </w:t>
      </w:r>
      <w:r w:rsidR="00086D16" w:rsidRPr="00654094">
        <w:rPr>
          <w:rFonts w:ascii="Times New Roman" w:eastAsia="Times New Roman" w:hAnsi="Times New Roman" w:cs="Times New Roman"/>
          <w:u w:val="single"/>
        </w:rPr>
        <w:t xml:space="preserve">Acoustiques </w:t>
      </w:r>
      <w:r w:rsidR="00086D16" w:rsidRPr="00654094">
        <w:rPr>
          <w:rFonts w:ascii="Times New Roman" w:eastAsia="Times New Roman" w:hAnsi="Times New Roman" w:cs="Times New Roman"/>
          <w:u w:val="single"/>
        </w:rPr>
        <w:tab/>
        <w:t>et</w:t>
      </w:r>
      <w:r w:rsidR="00086D16" w:rsidRPr="00654094">
        <w:rPr>
          <w:rFonts w:ascii="Times New Roman" w:eastAsia="Times New Roman" w:hAnsi="Times New Roman" w:cs="Times New Roman"/>
          <w:u w:val="single" w:color="000000"/>
        </w:rPr>
        <w:t xml:space="preserve"> </w:t>
      </w:r>
      <w:r w:rsidR="00086D16" w:rsidRPr="00654094">
        <w:rPr>
          <w:rFonts w:ascii="Times New Roman" w:hAnsi="Times New Roman" w:cs="Times New Roman"/>
          <w:u w:val="single" w:color="000000"/>
        </w:rPr>
        <w:t>Photoniques</w:t>
      </w:r>
      <w:r w:rsidR="00086D16" w:rsidRPr="00654094">
        <w:rPr>
          <w:rFonts w:ascii="Times New Roman" w:hAnsi="Times New Roman" w:cs="Times New Roman"/>
          <w:u w:val="single"/>
        </w:rPr>
        <w:t xml:space="preserve"> </w:t>
      </w:r>
    </w:p>
    <w:p w:rsidR="00086D16" w:rsidRPr="00086D16" w:rsidRDefault="00086D16" w:rsidP="00086D16">
      <w:pPr>
        <w:spacing w:after="117" w:line="259" w:lineRule="auto"/>
        <w:ind w:right="5"/>
        <w:jc w:val="right"/>
        <w:rPr>
          <w:rFonts w:ascii="Times New Roman" w:hAnsi="Times New Roman" w:cs="Times New Roman"/>
        </w:rPr>
      </w:pPr>
      <w:r w:rsidRPr="00086D16">
        <w:rPr>
          <w:rFonts w:ascii="Times New Roman" w:hAnsi="Times New Roman" w:cs="Times New Roman"/>
        </w:rPr>
        <w:t xml:space="preserve">C’est un parcours ‘recherche’ dans le domaine des composants nouveaux mettant en </w:t>
      </w:r>
    </w:p>
    <w:p w:rsidR="00086D16" w:rsidRPr="00086D16" w:rsidRDefault="00654094" w:rsidP="00086D16">
      <w:pPr>
        <w:ind w:left="-5" w:right="2"/>
        <w:rPr>
          <w:rFonts w:ascii="Times New Roman" w:hAnsi="Times New Roman" w:cs="Times New Roman"/>
        </w:rPr>
      </w:pPr>
      <w:r w:rsidRPr="00086D16">
        <w:rPr>
          <w:rFonts w:ascii="Times New Roman" w:hAnsi="Times New Roman" w:cs="Times New Roman"/>
        </w:rPr>
        <w:t>Jeu</w:t>
      </w:r>
      <w:r w:rsidR="00086D16" w:rsidRPr="00086D16">
        <w:rPr>
          <w:rFonts w:ascii="Times New Roman" w:hAnsi="Times New Roman" w:cs="Times New Roman"/>
        </w:rPr>
        <w:t xml:space="preserve"> les ondes acoustiques, les ondes électromagnétiques et l’électronique. Il a pour objectif de former des chercheurs capables de modéliser, de simuler numériquement les phénomènes physiques présents dans ces dispositifs et à partir de là de concevoir et de caractériser de nouveaux. </w:t>
      </w:r>
    </w:p>
    <w:p w:rsidR="00086D16" w:rsidRPr="00654094" w:rsidRDefault="00086D16" w:rsidP="00654094">
      <w:pPr>
        <w:pStyle w:val="Titre3"/>
        <w:spacing w:after="118"/>
        <w:ind w:left="720" w:right="266" w:firstLine="720"/>
        <w:rPr>
          <w:rFonts w:ascii="Times New Roman" w:hAnsi="Times New Roman" w:cs="Times New Roman"/>
          <w:color w:val="auto"/>
          <w:u w:val="single"/>
        </w:rPr>
      </w:pPr>
      <w:r w:rsidRPr="00654094">
        <w:rPr>
          <w:rFonts w:ascii="Times New Roman" w:eastAsia="Times New Roman" w:hAnsi="Times New Roman" w:cs="Times New Roman"/>
          <w:color w:val="auto"/>
          <w:u w:val="single"/>
        </w:rPr>
        <w:t>Parcours : Mécanique -Energétique et Transfert</w:t>
      </w:r>
      <w:r w:rsidRPr="00654094">
        <w:rPr>
          <w:rFonts w:ascii="Times New Roman" w:eastAsia="Times New Roman" w:hAnsi="Times New Roman" w:cs="Times New Roman"/>
          <w:color w:val="auto"/>
          <w:u w:val="single" w:color="000000"/>
        </w:rPr>
        <w:t xml:space="preserve"> </w:t>
      </w:r>
    </w:p>
    <w:p w:rsid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Ce parcours est destiné à former des étudiants spécialistes acteurs de développement, futurs enseignants chercheurs et chercheurs de haut niveau qui peuvent intervenir dans la résolution de problèmes énergétiques à Madagascar, dans la valorisation des sciences appliquées pour la réduction du taux de chômage des scientifiques. </w:t>
      </w:r>
    </w:p>
    <w:p w:rsidR="00654094" w:rsidRPr="00086D16" w:rsidRDefault="00654094" w:rsidP="00086D16">
      <w:pPr>
        <w:ind w:left="-15" w:right="2" w:firstLine="852"/>
        <w:rPr>
          <w:rFonts w:ascii="Times New Roman" w:hAnsi="Times New Roman" w:cs="Times New Roman"/>
        </w:rPr>
      </w:pPr>
    </w:p>
    <w:p w:rsidR="00086D16" w:rsidRPr="00654094" w:rsidRDefault="00654094" w:rsidP="00654094">
      <w:pPr>
        <w:pStyle w:val="Titre3"/>
        <w:tabs>
          <w:tab w:val="center" w:pos="4705"/>
          <w:tab w:val="center" w:pos="5520"/>
          <w:tab w:val="center" w:pos="6566"/>
          <w:tab w:val="center" w:pos="7666"/>
          <w:tab w:val="right" w:pos="9085"/>
        </w:tabs>
        <w:spacing w:after="118"/>
        <w:ind w:right="-1" w:firstLine="1440"/>
        <w:jc w:val="left"/>
        <w:rPr>
          <w:rFonts w:ascii="Times New Roman" w:hAnsi="Times New Roman" w:cs="Times New Roman"/>
          <w:color w:val="auto"/>
          <w:u w:val="single"/>
        </w:rPr>
      </w:pPr>
      <w:r w:rsidRPr="00654094">
        <w:rPr>
          <w:rFonts w:ascii="Times New Roman" w:eastAsia="Times New Roman" w:hAnsi="Times New Roman" w:cs="Times New Roman"/>
          <w:color w:val="auto"/>
          <w:u w:val="single"/>
        </w:rPr>
        <w:t xml:space="preserve">Parcours : Enseignement et </w:t>
      </w:r>
      <w:r w:rsidR="00086D16" w:rsidRPr="00654094">
        <w:rPr>
          <w:rFonts w:ascii="Times New Roman" w:eastAsia="Times New Roman" w:hAnsi="Times New Roman" w:cs="Times New Roman"/>
          <w:color w:val="auto"/>
          <w:u w:val="single"/>
        </w:rPr>
        <w:t>Médiation</w:t>
      </w:r>
      <w:r w:rsidR="00086D16" w:rsidRPr="00654094">
        <w:rPr>
          <w:rFonts w:ascii="Times New Roman" w:eastAsia="Times New Roman" w:hAnsi="Times New Roman" w:cs="Times New Roman"/>
          <w:color w:val="auto"/>
          <w:u w:val="single" w:color="000000"/>
        </w:rPr>
        <w:t xml:space="preserve"> </w:t>
      </w:r>
      <w:r w:rsidR="00086D16" w:rsidRPr="00654094">
        <w:rPr>
          <w:rFonts w:ascii="Times New Roman" w:hAnsi="Times New Roman" w:cs="Times New Roman"/>
          <w:color w:val="auto"/>
          <w:u w:val="single" w:color="000000"/>
        </w:rPr>
        <w:t>Scientifique</w:t>
      </w:r>
      <w:r w:rsidR="00086D16" w:rsidRPr="00654094">
        <w:rPr>
          <w:rFonts w:ascii="Times New Roman" w:hAnsi="Times New Roman" w:cs="Times New Roman"/>
          <w:color w:val="auto"/>
          <w:u w:val="single"/>
        </w:rPr>
        <w:t xml:space="preserve"> </w:t>
      </w:r>
    </w:p>
    <w:p w:rsidR="00086D16" w:rsidRPr="00086D16" w:rsidRDefault="00086D16" w:rsidP="00654094">
      <w:pPr>
        <w:spacing w:after="139" w:line="259" w:lineRule="auto"/>
        <w:ind w:right="5" w:firstLine="720"/>
        <w:jc w:val="left"/>
        <w:rPr>
          <w:rFonts w:ascii="Times New Roman" w:hAnsi="Times New Roman" w:cs="Times New Roman"/>
        </w:rPr>
      </w:pPr>
      <w:r w:rsidRPr="00086D16">
        <w:rPr>
          <w:rFonts w:ascii="Times New Roman" w:hAnsi="Times New Roman" w:cs="Times New Roman"/>
        </w:rPr>
        <w:t>Les objectifs professionnels sont : fournir aux étudian</w:t>
      </w:r>
      <w:r w:rsidR="00654094">
        <w:rPr>
          <w:rFonts w:ascii="Times New Roman" w:hAnsi="Times New Roman" w:cs="Times New Roman"/>
        </w:rPr>
        <w:t xml:space="preserve">ts les compétences nécessaires </w:t>
      </w:r>
      <w:r w:rsidR="00654094" w:rsidRPr="00086D16">
        <w:rPr>
          <w:rFonts w:ascii="Times New Roman" w:hAnsi="Times New Roman" w:cs="Times New Roman"/>
        </w:rPr>
        <w:t>Au</w:t>
      </w:r>
      <w:r w:rsidRPr="00086D16">
        <w:rPr>
          <w:rFonts w:ascii="Times New Roman" w:hAnsi="Times New Roman" w:cs="Times New Roman"/>
        </w:rPr>
        <w:t xml:space="preserve"> métier d’enseignant en sciences physiques et chimiques, former des formateurs et médiateurs en physique et en chimie afin d’assurer la diffusion des connaissances scientif</w:t>
      </w:r>
      <w:r w:rsidR="00654094">
        <w:rPr>
          <w:rFonts w:ascii="Times New Roman" w:hAnsi="Times New Roman" w:cs="Times New Roman"/>
        </w:rPr>
        <w:t>iques auprès du grand public.</w:t>
      </w:r>
      <w:r w:rsidR="00654094" w:rsidRPr="00086D16">
        <w:rPr>
          <w:rFonts w:ascii="Times New Roman" w:hAnsi="Times New Roman" w:cs="Times New Roman"/>
        </w:rPr>
        <w:t xml:space="preserve"> Les</w:t>
      </w:r>
      <w:r w:rsidRPr="00086D16">
        <w:rPr>
          <w:rFonts w:ascii="Times New Roman" w:hAnsi="Times New Roman" w:cs="Times New Roman"/>
        </w:rPr>
        <w:t xml:space="preserve"> objectifs pédagogiques sont : Approfondir </w:t>
      </w:r>
      <w:r w:rsidR="00654094">
        <w:rPr>
          <w:rFonts w:ascii="Times New Roman" w:hAnsi="Times New Roman" w:cs="Times New Roman"/>
        </w:rPr>
        <w:t xml:space="preserve">des connaissances scientifiques </w:t>
      </w:r>
      <w:r w:rsidRPr="00086D16">
        <w:rPr>
          <w:rFonts w:ascii="Times New Roman" w:hAnsi="Times New Roman" w:cs="Times New Roman"/>
        </w:rPr>
        <w:t>disciplinaires acquises (théoriques et expérimentales); Maîtriser des savoir-faire expérimentaux et instrumentaux permettant la conception, la r</w:t>
      </w:r>
      <w:r w:rsidR="00654094">
        <w:rPr>
          <w:rFonts w:ascii="Times New Roman" w:hAnsi="Times New Roman" w:cs="Times New Roman"/>
        </w:rPr>
        <w:t>éalisation et la démonstration</w:t>
      </w:r>
      <w:r w:rsidR="00654094" w:rsidRPr="00086D16">
        <w:rPr>
          <w:rFonts w:ascii="Times New Roman" w:hAnsi="Times New Roman" w:cs="Times New Roman"/>
        </w:rPr>
        <w:t xml:space="preserve"> des</w:t>
      </w:r>
      <w:r w:rsidRPr="00086D16">
        <w:rPr>
          <w:rFonts w:ascii="Times New Roman" w:hAnsi="Times New Roman" w:cs="Times New Roman"/>
        </w:rPr>
        <w:t xml:space="preserve"> travaux pratiques enseignés au lycée et à l’Université, en utilisant des dispositifs expérimentaux appropriés. </w:t>
      </w:r>
      <w:r w:rsidRPr="00086D16">
        <w:rPr>
          <w:rFonts w:ascii="Times New Roman" w:hAnsi="Times New Roman" w:cs="Times New Roman"/>
        </w:rPr>
        <w:tab/>
        <w:t xml:space="preserve"> </w:t>
      </w:r>
    </w:p>
    <w:p w:rsidR="00086D16" w:rsidRDefault="00086D16" w:rsidP="00654094">
      <w:pPr>
        <w:pStyle w:val="Titre2"/>
        <w:ind w:firstLine="720"/>
        <w:rPr>
          <w:rFonts w:ascii="Times New Roman" w:hAnsi="Times New Roman" w:cs="Times New Roman"/>
          <w:b/>
          <w:color w:val="auto"/>
          <w:u w:val="single" w:color="000000"/>
        </w:rPr>
      </w:pPr>
      <w:r w:rsidRPr="00654094">
        <w:rPr>
          <w:rFonts w:ascii="Times New Roman" w:hAnsi="Times New Roman" w:cs="Times New Roman"/>
          <w:b/>
          <w:color w:val="auto"/>
          <w:u w:val="single"/>
        </w:rPr>
        <w:t>Mention : Science de la Vie</w:t>
      </w:r>
      <w:r w:rsidRPr="00654094">
        <w:rPr>
          <w:rFonts w:ascii="Times New Roman" w:hAnsi="Times New Roman" w:cs="Times New Roman"/>
          <w:b/>
          <w:color w:val="auto"/>
          <w:u w:val="single" w:color="000000"/>
        </w:rPr>
        <w:t xml:space="preserve"> </w:t>
      </w:r>
    </w:p>
    <w:p w:rsidR="00654094" w:rsidRPr="00654094" w:rsidRDefault="00654094" w:rsidP="00654094"/>
    <w:p w:rsidR="00086D16" w:rsidRPr="00654094" w:rsidRDefault="00086D16" w:rsidP="00654094">
      <w:pPr>
        <w:pStyle w:val="Titre3"/>
        <w:ind w:left="117" w:firstLine="720"/>
        <w:rPr>
          <w:rFonts w:ascii="Times New Roman" w:hAnsi="Times New Roman" w:cs="Times New Roman"/>
          <w:color w:val="auto"/>
          <w:u w:val="single"/>
        </w:rPr>
      </w:pPr>
      <w:r w:rsidRPr="00654094">
        <w:rPr>
          <w:rFonts w:ascii="Times New Roman" w:hAnsi="Times New Roman" w:cs="Times New Roman"/>
          <w:color w:val="auto"/>
          <w:u w:val="single"/>
        </w:rPr>
        <w:t>Cycle Licence</w:t>
      </w:r>
      <w:r w:rsidRPr="00654094">
        <w:rPr>
          <w:rFonts w:ascii="Times New Roman" w:hAnsi="Times New Roman" w:cs="Times New Roman"/>
          <w:color w:val="auto"/>
          <w:u w:val="single" w:color="000000"/>
        </w:rPr>
        <w:t xml:space="preserve">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La Licence « MENTION SCIENCE DE LA VIE » donne une formation théorique et expérimentale en sciences de la vie. Elle comporte deux parcours : la Biologie Moléculaire et la Biodiversité Tropicale.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L’objectif de l’enseignement dispensé en Licence en Sciences de la Vie est d’acquérir une formation diversifiée portant sur les aspects moléculaires et cellulaires. L’équipe pédagogique a conçu le programme de la Licence pour convenir aussi bien aux étudiants désireux d’arrêter leurs études après l’obtention de la Licence, qu’aux étudiants désireux de poursuivre leurs études en Master. Le choix du parcours Biologie Moléculaire ou Biodiversité </w:t>
      </w:r>
    </w:p>
    <w:p w:rsidR="00086D16" w:rsidRPr="00086D16" w:rsidRDefault="00086D16" w:rsidP="00086D16">
      <w:pPr>
        <w:ind w:left="-5" w:right="2"/>
        <w:rPr>
          <w:rFonts w:ascii="Times New Roman" w:hAnsi="Times New Roman" w:cs="Times New Roman"/>
        </w:rPr>
      </w:pPr>
      <w:r w:rsidRPr="00086D16">
        <w:rPr>
          <w:rFonts w:ascii="Times New Roman" w:hAnsi="Times New Roman" w:cs="Times New Roman"/>
        </w:rPr>
        <w:lastRenderedPageBreak/>
        <w:t xml:space="preserve">Tropicale peut se décider en début du Semestre 4 selon les choix d’Unités d’Enseignements (UE). En effet, les deux parcours ont un tronc commun sur les trois premiers semestres. La formation est organisée en semestres et unités d’enseignement. Un semestre correspond à 30 crédits.  </w:t>
      </w:r>
    </w:p>
    <w:p w:rsidR="00086D16" w:rsidRPr="00086D16" w:rsidRDefault="00086D16" w:rsidP="00086D16">
      <w:pPr>
        <w:spacing w:after="117" w:line="259" w:lineRule="auto"/>
        <w:ind w:right="5"/>
        <w:jc w:val="right"/>
        <w:rPr>
          <w:rFonts w:ascii="Times New Roman" w:hAnsi="Times New Roman" w:cs="Times New Roman"/>
        </w:rPr>
      </w:pPr>
      <w:r w:rsidRPr="00086D16">
        <w:rPr>
          <w:rFonts w:ascii="Times New Roman" w:hAnsi="Times New Roman" w:cs="Times New Roman"/>
        </w:rPr>
        <w:t xml:space="preserve">La biologie a toujours nécessité de solides acquis en mathématiques, physique et </w:t>
      </w:r>
    </w:p>
    <w:p w:rsidR="00086D16" w:rsidRPr="00086D16" w:rsidRDefault="00654094" w:rsidP="00086D16">
      <w:pPr>
        <w:spacing w:after="260"/>
        <w:ind w:left="-5" w:right="2"/>
        <w:rPr>
          <w:rFonts w:ascii="Times New Roman" w:hAnsi="Times New Roman" w:cs="Times New Roman"/>
        </w:rPr>
      </w:pPr>
      <w:r w:rsidRPr="00086D16">
        <w:rPr>
          <w:rFonts w:ascii="Times New Roman" w:hAnsi="Times New Roman" w:cs="Times New Roman"/>
        </w:rPr>
        <w:t>Chimie</w:t>
      </w:r>
      <w:r w:rsidR="00086D16" w:rsidRPr="00086D16">
        <w:rPr>
          <w:rFonts w:ascii="Times New Roman" w:hAnsi="Times New Roman" w:cs="Times New Roman"/>
        </w:rPr>
        <w:t xml:space="preserve">. Cette tendance s’est encore renforcée avec le changement d’échelle et la nouvelle façon de penser dus aux conséquences de l’analyse globale du fonctionnement des génomes et l’irruption de l’informatique. Ces enseignements pensés scientifiquement pour la mention Sciences de la Vie, ont lieu au cours des trois premiers semestres sous forme d’enseignement obligatoire. La fin du troisième semestre permet de s’orienter vers le parcours Biologie Moléculaire ou Biodiversité Tropicale par le choix de l’option. </w:t>
      </w:r>
      <w:r w:rsidR="00086D16" w:rsidRPr="00086D16">
        <w:rPr>
          <w:rFonts w:ascii="Times New Roman" w:hAnsi="Times New Roman" w:cs="Times New Roman"/>
          <w:color w:val="BF8F00"/>
        </w:rPr>
        <w:t xml:space="preserve"> </w:t>
      </w:r>
    </w:p>
    <w:p w:rsidR="00086D16" w:rsidRPr="00654094" w:rsidRDefault="00086D16" w:rsidP="00654094">
      <w:pPr>
        <w:pStyle w:val="Titre3"/>
        <w:ind w:left="117" w:right="994" w:firstLine="720"/>
        <w:rPr>
          <w:rFonts w:ascii="Times New Roman" w:hAnsi="Times New Roman" w:cs="Times New Roman"/>
          <w:color w:val="auto"/>
          <w:u w:val="single"/>
        </w:rPr>
      </w:pPr>
      <w:r w:rsidRPr="00654094">
        <w:rPr>
          <w:rFonts w:ascii="Times New Roman" w:hAnsi="Times New Roman" w:cs="Times New Roman"/>
          <w:color w:val="auto"/>
          <w:u w:val="single"/>
        </w:rPr>
        <w:t>Cycle Master</w:t>
      </w:r>
      <w:r w:rsidRPr="00654094">
        <w:rPr>
          <w:rFonts w:ascii="Times New Roman" w:hAnsi="Times New Roman" w:cs="Times New Roman"/>
          <w:color w:val="auto"/>
          <w:u w:val="single" w:color="000000"/>
        </w:rPr>
        <w:t xml:space="preserve">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La formation master en sciences de la vie, regroupe l’ensemble des acteurs nationaux et internationaux impliqués dans la recherche en biologie à l’université. Ce programme de formation appliqué par des enseignants expérimentés ayant des activités de recherche depuis longues années permet la formation efficace des jeunes scientifiques et apporte une contribution au développement du pays. </w:t>
      </w:r>
    </w:p>
    <w:p w:rsidR="00086D16" w:rsidRPr="00086D16" w:rsidRDefault="00086D16" w:rsidP="00086D16">
      <w:pPr>
        <w:spacing w:line="259" w:lineRule="auto"/>
        <w:jc w:val="left"/>
        <w:rPr>
          <w:rFonts w:ascii="Times New Roman" w:hAnsi="Times New Roman" w:cs="Times New Roman"/>
        </w:rPr>
      </w:pPr>
      <w:r w:rsidRPr="00086D16">
        <w:rPr>
          <w:rFonts w:ascii="Times New Roman" w:hAnsi="Times New Roman" w:cs="Times New Roman"/>
        </w:rPr>
        <w:t xml:space="preserve"> </w:t>
      </w:r>
      <w:r w:rsidRPr="00086D16">
        <w:rPr>
          <w:rFonts w:ascii="Times New Roman" w:hAnsi="Times New Roman" w:cs="Times New Roman"/>
        </w:rPr>
        <w:tab/>
        <w:t xml:space="preserve"> </w:t>
      </w:r>
    </w:p>
    <w:p w:rsidR="00086D16" w:rsidRPr="00086D16" w:rsidRDefault="00086D16" w:rsidP="00086D16">
      <w:pPr>
        <w:spacing w:after="210"/>
        <w:ind w:left="-15" w:right="2" w:firstLine="852"/>
        <w:rPr>
          <w:rFonts w:ascii="Times New Roman" w:hAnsi="Times New Roman" w:cs="Times New Roman"/>
        </w:rPr>
      </w:pPr>
      <w:r w:rsidRPr="00086D16">
        <w:rPr>
          <w:rFonts w:ascii="Times New Roman" w:hAnsi="Times New Roman" w:cs="Times New Roman"/>
        </w:rPr>
        <w:t xml:space="preserve">L’objectif spécifique : Le parcours Biologie Moléculaire et Biodiversité Tropicale du master, mention Sciences de la Vie vise à :  </w:t>
      </w:r>
    </w:p>
    <w:p w:rsidR="00086D16" w:rsidRPr="00086D16" w:rsidRDefault="00086D16" w:rsidP="00086D16">
      <w:pPr>
        <w:numPr>
          <w:ilvl w:val="0"/>
          <w:numId w:val="18"/>
        </w:numPr>
        <w:spacing w:after="55" w:line="368" w:lineRule="auto"/>
        <w:ind w:right="2" w:hanging="360"/>
        <w:rPr>
          <w:rFonts w:ascii="Times New Roman" w:hAnsi="Times New Roman" w:cs="Times New Roman"/>
        </w:rPr>
      </w:pPr>
      <w:r w:rsidRPr="00086D16">
        <w:rPr>
          <w:rFonts w:ascii="Times New Roman" w:hAnsi="Times New Roman" w:cs="Times New Roman"/>
        </w:rPr>
        <w:t xml:space="preserve">Former de manière interdisciplinaire à la connaissance et à la gestion des écosystèmes tropicaux, notamment dans leur composante végétale et animale, et en prenant en compte les enjeux socio-économiques et politiques ; </w:t>
      </w:r>
    </w:p>
    <w:p w:rsidR="00086D16" w:rsidRPr="00086D16" w:rsidRDefault="00086D16" w:rsidP="00086D16">
      <w:pPr>
        <w:numPr>
          <w:ilvl w:val="0"/>
          <w:numId w:val="18"/>
        </w:numPr>
        <w:spacing w:after="30" w:line="368" w:lineRule="auto"/>
        <w:ind w:right="2" w:hanging="360"/>
        <w:rPr>
          <w:rFonts w:ascii="Times New Roman" w:hAnsi="Times New Roman" w:cs="Times New Roman"/>
        </w:rPr>
      </w:pPr>
      <w:r w:rsidRPr="00086D16">
        <w:rPr>
          <w:rFonts w:ascii="Times New Roman" w:hAnsi="Times New Roman" w:cs="Times New Roman"/>
        </w:rPr>
        <w:t xml:space="preserve">Préparer à construire un projet professionnel de carrière scientifique ou d’expertise à l’international. </w:t>
      </w:r>
    </w:p>
    <w:p w:rsidR="00086D16" w:rsidRPr="00086D16" w:rsidRDefault="00086D16" w:rsidP="00086D16">
      <w:pPr>
        <w:numPr>
          <w:ilvl w:val="0"/>
          <w:numId w:val="18"/>
        </w:numPr>
        <w:spacing w:after="268" w:line="368" w:lineRule="auto"/>
        <w:ind w:right="2" w:hanging="360"/>
        <w:rPr>
          <w:rFonts w:ascii="Times New Roman" w:hAnsi="Times New Roman" w:cs="Times New Roman"/>
        </w:rPr>
      </w:pPr>
      <w:r w:rsidRPr="00086D16">
        <w:rPr>
          <w:rFonts w:ascii="Times New Roman" w:hAnsi="Times New Roman" w:cs="Times New Roman"/>
        </w:rPr>
        <w:t xml:space="preserve">Le programme de Master en Biologie Moléculaire et en Biodiversité Tropicale prépare aussi les étudiants à des carrières en recherche, au gouvernement et dans l’industrie. </w:t>
      </w:r>
    </w:p>
    <w:p w:rsidR="00086D16" w:rsidRPr="00654094" w:rsidRDefault="00086D16" w:rsidP="00086D16">
      <w:pPr>
        <w:pStyle w:val="Titre2"/>
        <w:spacing w:after="429"/>
        <w:ind w:left="2564"/>
        <w:rPr>
          <w:rFonts w:ascii="Times New Roman" w:hAnsi="Times New Roman" w:cs="Times New Roman"/>
          <w:b/>
          <w:color w:val="auto"/>
          <w:u w:val="single"/>
        </w:rPr>
      </w:pPr>
      <w:r w:rsidRPr="00654094">
        <w:rPr>
          <w:rFonts w:ascii="Times New Roman" w:hAnsi="Times New Roman" w:cs="Times New Roman"/>
          <w:b/>
          <w:color w:val="auto"/>
          <w:u w:val="single"/>
        </w:rPr>
        <w:t xml:space="preserve"> Mention : Chimie Master</w:t>
      </w:r>
      <w:r w:rsidRPr="00654094">
        <w:rPr>
          <w:rFonts w:ascii="Times New Roman" w:hAnsi="Times New Roman" w:cs="Times New Roman"/>
          <w:b/>
          <w:color w:val="auto"/>
          <w:u w:val="single" w:color="000000"/>
        </w:rPr>
        <w:t xml:space="preserve">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Les différents parcours du Master en Chimie de la Faculté des Sciences de l’Université de Fianarantsoa comprend deux parcours ‘‘Recherches’’ et un parcours ‘‘Professionnel’’. </w:t>
      </w:r>
    </w:p>
    <w:p w:rsidR="00086D16" w:rsidRPr="00086D16" w:rsidRDefault="00086D16" w:rsidP="00086D16">
      <w:pPr>
        <w:ind w:left="-5" w:right="2"/>
        <w:rPr>
          <w:rFonts w:ascii="Times New Roman" w:hAnsi="Times New Roman" w:cs="Times New Roman"/>
        </w:rPr>
      </w:pPr>
      <w:r w:rsidRPr="00086D16">
        <w:rPr>
          <w:rFonts w:ascii="Times New Roman" w:hAnsi="Times New Roman" w:cs="Times New Roman"/>
        </w:rPr>
        <w:t xml:space="preserve">D’une manière générale, les parcours ‘Recherches’ ont pour vocation de former des chercheurs de haut niveau dans des domaines pertinents tant au niveau international qu’au niveau national. Ils préparent également la relève de l’Enseignement Supérieur. Le parcours ‘Professionnel’ forme des cadres opérationnels dans des domaines correspondant à des besoins identifiés pour le pays. </w:t>
      </w:r>
    </w:p>
    <w:p w:rsidR="00654094" w:rsidRDefault="00654094" w:rsidP="00086D16">
      <w:pPr>
        <w:ind w:left="-15" w:right="2" w:firstLine="852"/>
        <w:rPr>
          <w:rFonts w:ascii="Times New Roman" w:hAnsi="Times New Roman" w:cs="Times New Roman"/>
        </w:rPr>
      </w:pP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lastRenderedPageBreak/>
        <w:t xml:space="preserve">L’admission en Master en Géochimie et Sciences de l’Environnement se fait sur étude de dossier. Les candidats doivent être titulaires d’un diplôme de licence en Physique-Chimie (ancien régime) et particulièrement d’une licence en Chimie ou d’un titre équivalent. Les étudiants issus des formations professionnelles ou autres peuvent suivre le Master s’ils ont eu les unités d’enseignement en chimie, biologie et biochimie de la licence généraliste.  </w:t>
      </w:r>
    </w:p>
    <w:p w:rsidR="00086D16" w:rsidRPr="00086D16" w:rsidRDefault="00086D16" w:rsidP="00086D16">
      <w:pPr>
        <w:spacing w:after="399" w:line="259" w:lineRule="auto"/>
        <w:ind w:left="852"/>
        <w:jc w:val="left"/>
        <w:rPr>
          <w:rFonts w:ascii="Times New Roman" w:hAnsi="Times New Roman" w:cs="Times New Roman"/>
        </w:rPr>
      </w:pPr>
      <w:r w:rsidRPr="00086D16">
        <w:rPr>
          <w:rFonts w:ascii="Times New Roman" w:hAnsi="Times New Roman" w:cs="Times New Roman"/>
        </w:rPr>
        <w:t xml:space="preserve"> </w:t>
      </w:r>
    </w:p>
    <w:p w:rsidR="00086D16" w:rsidRPr="00654094" w:rsidRDefault="00086D16" w:rsidP="00086D16">
      <w:pPr>
        <w:pStyle w:val="Titre2"/>
        <w:spacing w:after="425"/>
        <w:ind w:left="2564"/>
        <w:rPr>
          <w:rFonts w:ascii="Times New Roman" w:hAnsi="Times New Roman" w:cs="Times New Roman"/>
          <w:b/>
          <w:color w:val="auto"/>
          <w:u w:val="single"/>
        </w:rPr>
      </w:pPr>
      <w:r w:rsidRPr="00654094">
        <w:rPr>
          <w:rFonts w:ascii="Times New Roman" w:hAnsi="Times New Roman" w:cs="Times New Roman"/>
          <w:b/>
          <w:color w:val="auto"/>
          <w:u w:val="single"/>
        </w:rPr>
        <w:t>Mention : GSEEH</w:t>
      </w:r>
      <w:r w:rsidRPr="00654094">
        <w:rPr>
          <w:rFonts w:ascii="Times New Roman" w:hAnsi="Times New Roman" w:cs="Times New Roman"/>
          <w:b/>
          <w:color w:val="auto"/>
          <w:u w:val="single" w:color="000000"/>
        </w:rPr>
        <w:t xml:space="preserve">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La mention GSEEH, s’organise autour de disciplines scientifiques et technologiques du domaine des Sciences et Technologies. Dans ce cadre, elle propose des parcours spécifiques : Électrotechnique : Ingénierie De L’Energie Electrique et de Transport (IEET), Énergétique (énergies renouvelables) et la Gestion Intégrée des Ressources en Eau (GIRE).  </w:t>
      </w:r>
    </w:p>
    <w:p w:rsidR="00086D16" w:rsidRPr="00086D16" w:rsidRDefault="00086D16" w:rsidP="00086D16">
      <w:pPr>
        <w:spacing w:after="216"/>
        <w:ind w:left="-15" w:right="2" w:firstLine="852"/>
        <w:rPr>
          <w:rFonts w:ascii="Times New Roman" w:hAnsi="Times New Roman" w:cs="Times New Roman"/>
        </w:rPr>
      </w:pPr>
      <w:r w:rsidRPr="00086D16">
        <w:rPr>
          <w:rFonts w:ascii="Times New Roman" w:hAnsi="Times New Roman" w:cs="Times New Roman"/>
        </w:rPr>
        <w:t xml:space="preserve">La formation conduit à une formation de cadres polyvalents, capables d'assumer un rôle majeur et de hautes responsabilités au sein des entreprises et au sein de grandes entreprises industrielles de divers secteurs. L’organisation des parcours de Master offre un choix thématique diversifié pour les étudiants leur permettant de s’orienter vers des formations professionnalisées.   </w:t>
      </w:r>
    </w:p>
    <w:p w:rsidR="00086D16" w:rsidRPr="00086D16" w:rsidRDefault="00086D16" w:rsidP="00086D16">
      <w:pPr>
        <w:spacing w:after="260"/>
        <w:ind w:left="-15" w:right="2" w:firstLine="852"/>
        <w:rPr>
          <w:rFonts w:ascii="Times New Roman" w:hAnsi="Times New Roman" w:cs="Times New Roman"/>
        </w:rPr>
      </w:pPr>
      <w:r w:rsidRPr="00086D16">
        <w:rPr>
          <w:rFonts w:ascii="Times New Roman" w:hAnsi="Times New Roman" w:cs="Times New Roman"/>
        </w:rPr>
        <w:t xml:space="preserve">L’admission au Master GSEEH se fait sur étude de dossier. Les candidats doivent être titulaires d’un diplôme de Licence Physique-Chimie ou Licence professionnelle.  </w:t>
      </w:r>
    </w:p>
    <w:p w:rsidR="00086D16" w:rsidRPr="00654094" w:rsidRDefault="00086D16" w:rsidP="00654094">
      <w:pPr>
        <w:pStyle w:val="Titre3"/>
        <w:spacing w:after="307"/>
        <w:ind w:left="720" w:right="680" w:firstLine="720"/>
        <w:rPr>
          <w:rFonts w:ascii="Times New Roman" w:hAnsi="Times New Roman" w:cs="Times New Roman"/>
          <w:color w:val="auto"/>
          <w:u w:val="single"/>
        </w:rPr>
      </w:pPr>
      <w:r w:rsidRPr="00654094">
        <w:rPr>
          <w:rFonts w:ascii="Times New Roman" w:hAnsi="Times New Roman" w:cs="Times New Roman"/>
          <w:color w:val="auto"/>
          <w:u w:val="single"/>
        </w:rPr>
        <w:t>Parcours : IEET</w:t>
      </w:r>
      <w:r w:rsidRPr="00654094">
        <w:rPr>
          <w:rFonts w:ascii="Times New Roman" w:hAnsi="Times New Roman" w:cs="Times New Roman"/>
          <w:color w:val="auto"/>
          <w:u w:val="single" w:color="000000"/>
        </w:rPr>
        <w:t xml:space="preserve"> </w:t>
      </w:r>
    </w:p>
    <w:p w:rsidR="00086D16" w:rsidRPr="00086D16" w:rsidRDefault="00086D16" w:rsidP="00086D16">
      <w:pPr>
        <w:spacing w:after="32"/>
        <w:ind w:left="-15" w:right="2" w:firstLine="852"/>
        <w:rPr>
          <w:rFonts w:ascii="Times New Roman" w:hAnsi="Times New Roman" w:cs="Times New Roman"/>
        </w:rPr>
      </w:pPr>
      <w:r w:rsidRPr="00086D16">
        <w:rPr>
          <w:rFonts w:ascii="Times New Roman" w:hAnsi="Times New Roman" w:cs="Times New Roman"/>
        </w:rPr>
        <w:t xml:space="preserve">L’objectif du Master Électrotechnique, spécialité « Ingénierie de l’Énergie Électrique et du Transport », consiste à former des cadres de haut niveau spécialisés dans les domaines de conception et d’exploitation des réseaux d’électricité, des réseaux locaux industriels et de centrales de production d’énergie électrique nationales ou locales. Le premier semestre de </w:t>
      </w:r>
    </w:p>
    <w:p w:rsidR="00086D16" w:rsidRPr="00086D16" w:rsidRDefault="00086D16" w:rsidP="00086D16">
      <w:pPr>
        <w:spacing w:after="269"/>
        <w:ind w:left="-5" w:right="2"/>
        <w:rPr>
          <w:rFonts w:ascii="Times New Roman" w:hAnsi="Times New Roman" w:cs="Times New Roman"/>
        </w:rPr>
      </w:pPr>
      <w:r w:rsidRPr="00086D16">
        <w:rPr>
          <w:rFonts w:ascii="Times New Roman" w:hAnsi="Times New Roman" w:cs="Times New Roman"/>
        </w:rPr>
        <w:t xml:space="preserve">Master est une période d’orientation qui est là pour permettre aux étudiants d'affiner leur projet professionnel et de choisir le parcours de Master qui est la plus en adéquation avec le projet de l'étudiant. Le parcours STB a pour objectif de donner les bases scientifiques communes aux filières de formation qui sont dans le prolongement de S7 de mention GSEEH du Master. </w:t>
      </w:r>
    </w:p>
    <w:p w:rsidR="00086D16" w:rsidRPr="00654094" w:rsidRDefault="00086D16" w:rsidP="00654094">
      <w:pPr>
        <w:spacing w:after="272" w:line="248" w:lineRule="auto"/>
        <w:ind w:left="720" w:firstLine="720"/>
        <w:jc w:val="left"/>
        <w:rPr>
          <w:rFonts w:ascii="Times New Roman" w:hAnsi="Times New Roman" w:cs="Times New Roman"/>
        </w:rPr>
      </w:pPr>
      <w:r w:rsidRPr="00654094">
        <w:rPr>
          <w:rFonts w:ascii="Times New Roman" w:eastAsia="Times New Roman" w:hAnsi="Times New Roman" w:cs="Times New Roman"/>
          <w:u w:val="single" w:color="000000"/>
        </w:rPr>
        <w:t>Parcours : Gestion Intégrée des Ressources en Eau</w:t>
      </w:r>
      <w:r w:rsidRPr="00654094">
        <w:rPr>
          <w:rFonts w:ascii="Times New Roman" w:eastAsia="Times New Roman" w:hAnsi="Times New Roman" w:cs="Times New Roman"/>
        </w:rPr>
        <w:t xml:space="preserve"> </w:t>
      </w:r>
      <w:r w:rsidRPr="00654094">
        <w:rPr>
          <w:rFonts w:ascii="Times New Roman" w:eastAsia="Times New Roman" w:hAnsi="Times New Roman" w:cs="Times New Roman"/>
          <w:u w:val="single" w:color="000000"/>
        </w:rPr>
        <w:t>(GIRE)</w:t>
      </w:r>
      <w:r w:rsidRPr="00654094">
        <w:rPr>
          <w:rFonts w:ascii="Times New Roman" w:eastAsia="Times New Roman" w:hAnsi="Times New Roman" w:cs="Times New Roman"/>
        </w:rPr>
        <w:t xml:space="preserve"> </w:t>
      </w:r>
    </w:p>
    <w:p w:rsidR="00086D16" w:rsidRPr="00086D16" w:rsidRDefault="00086D16" w:rsidP="00086D16">
      <w:pPr>
        <w:spacing w:after="117" w:line="259" w:lineRule="auto"/>
        <w:ind w:right="5"/>
        <w:jc w:val="right"/>
        <w:rPr>
          <w:rFonts w:ascii="Times New Roman" w:hAnsi="Times New Roman" w:cs="Times New Roman"/>
        </w:rPr>
      </w:pPr>
      <w:r w:rsidRPr="00086D16">
        <w:rPr>
          <w:rFonts w:ascii="Times New Roman" w:hAnsi="Times New Roman" w:cs="Times New Roman"/>
        </w:rPr>
        <w:t xml:space="preserve">Le Parcours Gestion Intégrée des Ressources en Eau a pour vocation d’insérer les </w:t>
      </w:r>
    </w:p>
    <w:p w:rsidR="00086D16" w:rsidRDefault="00654094" w:rsidP="00086D16">
      <w:pPr>
        <w:ind w:left="-5" w:right="2"/>
        <w:rPr>
          <w:rFonts w:ascii="Times New Roman" w:hAnsi="Times New Roman" w:cs="Times New Roman"/>
        </w:rPr>
      </w:pPr>
      <w:r w:rsidRPr="00086D16">
        <w:rPr>
          <w:rFonts w:ascii="Times New Roman" w:hAnsi="Times New Roman" w:cs="Times New Roman"/>
        </w:rPr>
        <w:t>Étudiants</w:t>
      </w:r>
      <w:r w:rsidR="00086D16" w:rsidRPr="00086D16">
        <w:rPr>
          <w:rFonts w:ascii="Times New Roman" w:hAnsi="Times New Roman" w:cs="Times New Roman"/>
        </w:rPr>
        <w:t xml:space="preserve"> à une formation professionnelle et qualifiante. L’objectif de ce parcours est de former des Ingénieurs en eau Adduction d’Eau Potable et Assainissement (AEPA) et des Ingénieurs du Génie Rural (GR). Le parcours de formation se subdivise en deux options : La première option dénommée « OPTION A » : concerne la spécialisation en Adduction d’Eau Potable et Assainissement, axée surtout sur la conception des réseaux, le traitement des eaux et la gestion des systèmes suivant les normes en vigueur de l’eau potable à Madagascar. La deuxième option « OPTION B » : concerne la spécialisation en Génie Rural, axée surtout dans le domaine de </w:t>
      </w:r>
      <w:r w:rsidR="00086D16" w:rsidRPr="00086D16">
        <w:rPr>
          <w:rFonts w:ascii="Times New Roman" w:hAnsi="Times New Roman" w:cs="Times New Roman"/>
        </w:rPr>
        <w:lastRenderedPageBreak/>
        <w:t xml:space="preserve">l’Aménagement Hydroagricole (AH) et des pistes rurales. Les objectifs du parcours sont : Le Master GIRE vise à former des cadres de haut niveau spécialisés dans la gestion des ressources en eau, c’est-à-dire capables de mettre en œuvre une méthode systématique pour une exploitation pérenne et intégrée, une répartition et un suivi de l’utilisation de la ressource en eau en fonction du contexte social, économique et </w:t>
      </w:r>
      <w:r>
        <w:rPr>
          <w:rFonts w:ascii="Times New Roman" w:hAnsi="Times New Roman" w:cs="Times New Roman"/>
        </w:rPr>
        <w:t>des objectifs de développement.</w:t>
      </w:r>
    </w:p>
    <w:p w:rsidR="00654094" w:rsidRDefault="00654094" w:rsidP="00086D16">
      <w:pPr>
        <w:ind w:left="-5" w:right="2"/>
        <w:rPr>
          <w:rFonts w:ascii="Times New Roman" w:hAnsi="Times New Roman" w:cs="Times New Roman"/>
        </w:rPr>
      </w:pPr>
    </w:p>
    <w:p w:rsidR="00086D16" w:rsidRPr="00654094" w:rsidRDefault="00086D16" w:rsidP="00654094">
      <w:pPr>
        <w:spacing w:after="272" w:line="248" w:lineRule="auto"/>
        <w:ind w:left="720" w:firstLine="720"/>
        <w:jc w:val="left"/>
        <w:rPr>
          <w:rFonts w:ascii="Times New Roman" w:hAnsi="Times New Roman" w:cs="Times New Roman"/>
        </w:rPr>
      </w:pPr>
      <w:r w:rsidRPr="00654094">
        <w:rPr>
          <w:rFonts w:ascii="Times New Roman" w:eastAsia="Times New Roman" w:hAnsi="Times New Roman" w:cs="Times New Roman"/>
          <w:u w:val="single" w:color="000000"/>
        </w:rPr>
        <w:t>Parcours : Energies Renouvelables (ER)</w:t>
      </w:r>
      <w:r w:rsidRPr="00654094">
        <w:rPr>
          <w:rFonts w:ascii="Times New Roman" w:eastAsia="Times New Roman" w:hAnsi="Times New Roman" w:cs="Times New Roman"/>
        </w:rPr>
        <w:t xml:space="preserve">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Ce parcours est destiné à former des étudiants spécialistes acteurs de développement qui peuvent intervenir dans la résolution de problèmes énergétiques à Madagascar, dans la valorisation des sciences appliquées pour la réduction du taux de chômage des scientifiques.  </w:t>
      </w:r>
    </w:p>
    <w:p w:rsidR="00086D16" w:rsidRPr="00086D16" w:rsidRDefault="00086D16" w:rsidP="00086D16">
      <w:pPr>
        <w:ind w:left="-15" w:right="2" w:firstLine="852"/>
        <w:rPr>
          <w:rFonts w:ascii="Times New Roman" w:hAnsi="Times New Roman" w:cs="Times New Roman"/>
        </w:rPr>
      </w:pPr>
      <w:r w:rsidRPr="00086D16">
        <w:rPr>
          <w:rFonts w:ascii="Times New Roman" w:hAnsi="Times New Roman" w:cs="Times New Roman"/>
        </w:rPr>
        <w:t xml:space="preserve">Le parcours de formation se subdivise en deux options : La première option dénommée « OPTION A » concerne la spécialisation en énergie solaire, axée surtout sur la conception des systèmes énergétiques tout en maîtrisant tous les types de capteurs solaires, les différents modes de conversion des énergies renouvelables en énergie utile telle que : énergie mécanique, électricité, chaleur, froid.  </w:t>
      </w:r>
    </w:p>
    <w:p w:rsidR="00086D16" w:rsidRPr="00086D16" w:rsidRDefault="00086D16" w:rsidP="00086D16">
      <w:pPr>
        <w:spacing w:after="33"/>
        <w:ind w:left="-15" w:right="2" w:firstLine="852"/>
        <w:rPr>
          <w:rFonts w:ascii="Times New Roman" w:hAnsi="Times New Roman" w:cs="Times New Roman"/>
        </w:rPr>
      </w:pPr>
      <w:r w:rsidRPr="00086D16">
        <w:rPr>
          <w:rFonts w:ascii="Times New Roman" w:hAnsi="Times New Roman" w:cs="Times New Roman"/>
        </w:rPr>
        <w:t xml:space="preserve">La deuxième option « OPTION B » concerne la spécialisation en Biomasse, axée surtout dans le domaine de production énergétique à partir de biomasse disponible sur place. </w:t>
      </w:r>
    </w:p>
    <w:p w:rsidR="00086D16" w:rsidRPr="00086D16" w:rsidRDefault="00086D16" w:rsidP="00086D16">
      <w:pPr>
        <w:spacing w:after="28"/>
        <w:ind w:left="-5" w:right="2"/>
        <w:rPr>
          <w:rFonts w:ascii="Times New Roman" w:hAnsi="Times New Roman" w:cs="Times New Roman"/>
        </w:rPr>
      </w:pPr>
      <w:r w:rsidRPr="00086D16">
        <w:rPr>
          <w:rFonts w:ascii="Times New Roman" w:hAnsi="Times New Roman" w:cs="Times New Roman"/>
        </w:rPr>
        <w:t xml:space="preserve">Un voyage d’études est prévu chaque année pour chaque option suivant la spécificité de la formation. Les passerelles (validation des acquis) sont : Tout étudiant ayant passé avec succès la licence (L3) en Physique -Chimie ou équivalent, ou la Licence professionnelle a la possibilité de passer en M1 Parcours Energies Renouvelables. Tout étudiant ayant obtenu le diplôme de maîtrise en Physique de l'ancien système peuvent passer en M2 Parcours Energies </w:t>
      </w:r>
    </w:p>
    <w:p w:rsidR="00654094" w:rsidRPr="00086D16" w:rsidRDefault="00086D16" w:rsidP="00654094">
      <w:pPr>
        <w:ind w:left="-5" w:right="2"/>
        <w:rPr>
          <w:rFonts w:ascii="Times New Roman" w:hAnsi="Times New Roman" w:cs="Times New Roman"/>
        </w:rPr>
      </w:pPr>
      <w:r w:rsidRPr="00086D16">
        <w:rPr>
          <w:rFonts w:ascii="Times New Roman" w:hAnsi="Times New Roman" w:cs="Times New Roman"/>
        </w:rPr>
        <w:t xml:space="preserve">Renouvelables. Les Unités d'enseignement (ou éléments constitutifs d’une UE) obtenus par les étudiants ayant suivis des formations en ligne (CODEV, MOOC...) proposées par des Universités Internationales (Harvard, EPFL...) ou par des autres Universités habilitées malgaches reconnues par le ministère de l'Enseignement Supérieur malagasy peuvent être validées et considérés comme acquises.  </w:t>
      </w:r>
    </w:p>
    <w:p w:rsidR="00086D16" w:rsidRPr="00654094" w:rsidRDefault="00086D16" w:rsidP="00086D16">
      <w:pPr>
        <w:pStyle w:val="Titre1"/>
        <w:ind w:left="847"/>
        <w:rPr>
          <w:rFonts w:ascii="Times New Roman" w:hAnsi="Times New Roman" w:cs="Times New Roman"/>
          <w:b/>
          <w:color w:val="auto"/>
          <w:u w:val="single"/>
        </w:rPr>
      </w:pPr>
      <w:r w:rsidRPr="00654094">
        <w:rPr>
          <w:rFonts w:ascii="Times New Roman" w:hAnsi="Times New Roman" w:cs="Times New Roman"/>
          <w:b/>
          <w:color w:val="auto"/>
          <w:u w:val="single"/>
        </w:rPr>
        <w:t>Le Personnel Administratif et Technique</w:t>
      </w:r>
      <w:r w:rsidRPr="00654094">
        <w:rPr>
          <w:rFonts w:ascii="Times New Roman" w:hAnsi="Times New Roman" w:cs="Times New Roman"/>
          <w:b/>
          <w:color w:val="auto"/>
          <w:u w:val="single" w:color="000000"/>
        </w:rPr>
        <w:t xml:space="preserve">  </w:t>
      </w:r>
    </w:p>
    <w:p w:rsidR="00086D16" w:rsidRPr="00086D16" w:rsidRDefault="00086D16" w:rsidP="00086D16">
      <w:pPr>
        <w:ind w:left="-5" w:right="2"/>
        <w:rPr>
          <w:rFonts w:ascii="Times New Roman" w:hAnsi="Times New Roman" w:cs="Times New Roman"/>
        </w:rPr>
      </w:pPr>
      <w:r w:rsidRPr="00086D16">
        <w:rPr>
          <w:rFonts w:ascii="Times New Roman" w:hAnsi="Times New Roman" w:cs="Times New Roman"/>
        </w:rPr>
        <w:t xml:space="preserve">En tout et pour tout, huit (08) Agents furent chargés des tâches administratives lors de l’ouverture du Centre Universitaire Régional, et quinze (15) autres pour les tâches techniques.  </w:t>
      </w:r>
    </w:p>
    <w:p w:rsidR="00086D16" w:rsidRPr="00086D16" w:rsidRDefault="00086D16" w:rsidP="00086D16">
      <w:pPr>
        <w:spacing w:after="115" w:line="259" w:lineRule="auto"/>
        <w:jc w:val="left"/>
        <w:rPr>
          <w:rFonts w:ascii="Times New Roman" w:hAnsi="Times New Roman" w:cs="Times New Roman"/>
        </w:rPr>
      </w:pPr>
      <w:r w:rsidRPr="00086D16">
        <w:rPr>
          <w:rFonts w:ascii="Times New Roman" w:hAnsi="Times New Roman" w:cs="Times New Roman"/>
        </w:rPr>
        <w:t xml:space="preserve"> </w:t>
      </w:r>
    </w:p>
    <w:p w:rsidR="00086D16" w:rsidRPr="00086D16" w:rsidRDefault="00086D16" w:rsidP="00086D16">
      <w:pPr>
        <w:spacing w:after="112" w:line="259" w:lineRule="auto"/>
        <w:jc w:val="left"/>
        <w:rPr>
          <w:rFonts w:ascii="Times New Roman" w:hAnsi="Times New Roman" w:cs="Times New Roman"/>
        </w:rPr>
      </w:pPr>
      <w:r w:rsidRPr="00086D16">
        <w:rPr>
          <w:rFonts w:ascii="Times New Roman" w:hAnsi="Times New Roman" w:cs="Times New Roman"/>
        </w:rPr>
        <w:t xml:space="preserve"> </w:t>
      </w:r>
    </w:p>
    <w:p w:rsidR="00086D16" w:rsidRPr="00086D16" w:rsidRDefault="00086D16" w:rsidP="00086D16">
      <w:pPr>
        <w:spacing w:after="115" w:line="259" w:lineRule="auto"/>
        <w:jc w:val="left"/>
        <w:rPr>
          <w:rFonts w:ascii="Times New Roman" w:hAnsi="Times New Roman" w:cs="Times New Roman"/>
        </w:rPr>
      </w:pPr>
      <w:r w:rsidRPr="00086D16">
        <w:rPr>
          <w:rFonts w:ascii="Times New Roman" w:hAnsi="Times New Roman" w:cs="Times New Roman"/>
        </w:rPr>
        <w:t xml:space="preserve"> </w:t>
      </w:r>
    </w:p>
    <w:p w:rsidR="00086D16" w:rsidRPr="00086D16" w:rsidRDefault="00086D16" w:rsidP="00086D16">
      <w:pPr>
        <w:spacing w:after="112" w:line="259" w:lineRule="auto"/>
        <w:jc w:val="left"/>
        <w:rPr>
          <w:rFonts w:ascii="Times New Roman" w:hAnsi="Times New Roman" w:cs="Times New Roman"/>
        </w:rPr>
      </w:pPr>
      <w:r w:rsidRPr="00086D16">
        <w:rPr>
          <w:rFonts w:ascii="Times New Roman" w:hAnsi="Times New Roman" w:cs="Times New Roman"/>
        </w:rPr>
        <w:t xml:space="preserve"> </w:t>
      </w:r>
    </w:p>
    <w:p w:rsidR="00086D16" w:rsidRPr="00086D16" w:rsidRDefault="00086D16" w:rsidP="00086D16">
      <w:pPr>
        <w:spacing w:after="115" w:line="259" w:lineRule="auto"/>
        <w:jc w:val="left"/>
        <w:rPr>
          <w:rFonts w:ascii="Times New Roman" w:hAnsi="Times New Roman" w:cs="Times New Roman"/>
        </w:rPr>
      </w:pPr>
      <w:r w:rsidRPr="00086D16">
        <w:rPr>
          <w:rFonts w:ascii="Times New Roman" w:hAnsi="Times New Roman" w:cs="Times New Roman"/>
        </w:rPr>
        <w:t xml:space="preserve"> </w:t>
      </w:r>
    </w:p>
    <w:p w:rsidR="00086D16" w:rsidRPr="00086D16" w:rsidRDefault="00086D16" w:rsidP="00086D16">
      <w:pPr>
        <w:spacing w:after="112" w:line="259" w:lineRule="auto"/>
        <w:jc w:val="left"/>
        <w:rPr>
          <w:rFonts w:ascii="Times New Roman" w:hAnsi="Times New Roman" w:cs="Times New Roman"/>
        </w:rPr>
      </w:pPr>
      <w:r w:rsidRPr="00086D16">
        <w:rPr>
          <w:rFonts w:ascii="Times New Roman" w:hAnsi="Times New Roman" w:cs="Times New Roman"/>
        </w:rPr>
        <w:t xml:space="preserve"> </w:t>
      </w:r>
    </w:p>
    <w:p w:rsidR="00086D16" w:rsidRPr="00086D16" w:rsidRDefault="00086D16" w:rsidP="00086D16">
      <w:pPr>
        <w:spacing w:after="115" w:line="259" w:lineRule="auto"/>
        <w:jc w:val="left"/>
        <w:rPr>
          <w:rFonts w:ascii="Times New Roman" w:hAnsi="Times New Roman" w:cs="Times New Roman"/>
        </w:rPr>
      </w:pPr>
      <w:r w:rsidRPr="00086D16">
        <w:rPr>
          <w:rFonts w:ascii="Times New Roman" w:hAnsi="Times New Roman" w:cs="Times New Roman"/>
        </w:rPr>
        <w:t xml:space="preserve"> </w:t>
      </w:r>
    </w:p>
    <w:p w:rsidR="00086D16" w:rsidRPr="00086D16" w:rsidRDefault="00086D16" w:rsidP="00086D16">
      <w:pPr>
        <w:spacing w:after="112" w:line="259" w:lineRule="auto"/>
        <w:jc w:val="left"/>
        <w:rPr>
          <w:rFonts w:ascii="Times New Roman" w:hAnsi="Times New Roman" w:cs="Times New Roman"/>
        </w:rPr>
      </w:pPr>
      <w:r w:rsidRPr="00086D16">
        <w:rPr>
          <w:rFonts w:ascii="Times New Roman" w:hAnsi="Times New Roman" w:cs="Times New Roman"/>
        </w:rPr>
        <w:t xml:space="preserve"> </w:t>
      </w:r>
    </w:p>
    <w:p w:rsidR="00086D16" w:rsidRPr="00086D16" w:rsidRDefault="00086D16" w:rsidP="00086D16">
      <w:pPr>
        <w:spacing w:after="115" w:line="259" w:lineRule="auto"/>
        <w:jc w:val="left"/>
        <w:rPr>
          <w:rFonts w:ascii="Times New Roman" w:hAnsi="Times New Roman" w:cs="Times New Roman"/>
        </w:rPr>
      </w:pPr>
    </w:p>
    <w:p w:rsidR="00086D16" w:rsidRPr="00086D16" w:rsidRDefault="00086D16" w:rsidP="00086D16">
      <w:pPr>
        <w:rPr>
          <w:rFonts w:ascii="Times New Roman" w:hAnsi="Times New Roman" w:cs="Times New Roman"/>
        </w:rPr>
        <w:sectPr w:rsidR="00086D16" w:rsidRPr="00086D16">
          <w:pgSz w:w="11906" w:h="16838"/>
          <w:pgMar w:top="1418" w:right="1405" w:bottom="1582" w:left="1416" w:header="720" w:footer="720" w:gutter="0"/>
          <w:cols w:space="720"/>
        </w:sectPr>
      </w:pPr>
    </w:p>
    <w:p w:rsidR="00086D16" w:rsidRPr="00086D16" w:rsidRDefault="00086D16" w:rsidP="00086D16">
      <w:pPr>
        <w:pStyle w:val="Titre1"/>
        <w:ind w:left="10"/>
        <w:rPr>
          <w:rFonts w:ascii="Times New Roman" w:hAnsi="Times New Roman" w:cs="Times New Roman"/>
        </w:rPr>
      </w:pPr>
      <w:r w:rsidRPr="00086D16">
        <w:rPr>
          <w:rFonts w:ascii="Times New Roman" w:hAnsi="Times New Roman" w:cs="Times New Roman"/>
        </w:rPr>
        <w:lastRenderedPageBreak/>
        <w:t>Organigramme de la Faculté des Sciences</w:t>
      </w:r>
      <w:r w:rsidRPr="00086D16">
        <w:rPr>
          <w:rFonts w:ascii="Times New Roman" w:hAnsi="Times New Roman" w:cs="Times New Roman"/>
          <w:u w:color="000000"/>
        </w:rPr>
        <w:t xml:space="preserve"> </w:t>
      </w:r>
    </w:p>
    <w:p w:rsidR="00086D16" w:rsidRPr="00086D16" w:rsidRDefault="00086D16" w:rsidP="00086D16">
      <w:pPr>
        <w:spacing w:after="1154" w:line="259" w:lineRule="auto"/>
        <w:ind w:left="-795" w:right="-154"/>
        <w:jc w:val="left"/>
        <w:rPr>
          <w:rFonts w:ascii="Times New Roman" w:hAnsi="Times New Roman" w:cs="Times New Roman"/>
        </w:rPr>
      </w:pPr>
      <w:r w:rsidRPr="00086D16">
        <w:rPr>
          <w:rFonts w:ascii="Times New Roman" w:hAnsi="Times New Roman" w:cs="Times New Roman"/>
          <w:noProof/>
          <w:lang w:val="en-US"/>
        </w:rPr>
        <w:drawing>
          <wp:inline distT="0" distB="0" distL="0" distR="0" wp14:anchorId="64913EA7" wp14:editId="331D6E3A">
            <wp:extent cx="8939785" cy="4940808"/>
            <wp:effectExtent l="0" t="0" r="0" b="0"/>
            <wp:docPr id="17636" name="Picture 17636"/>
            <wp:cNvGraphicFramePr/>
            <a:graphic xmlns:a="http://schemas.openxmlformats.org/drawingml/2006/main">
              <a:graphicData uri="http://schemas.openxmlformats.org/drawingml/2006/picture">
                <pic:pic xmlns:pic="http://schemas.openxmlformats.org/drawingml/2006/picture">
                  <pic:nvPicPr>
                    <pic:cNvPr id="17636" name="Picture 17636"/>
                    <pic:cNvPicPr/>
                  </pic:nvPicPr>
                  <pic:blipFill>
                    <a:blip r:embed="rId16"/>
                    <a:stretch>
                      <a:fillRect/>
                    </a:stretch>
                  </pic:blipFill>
                  <pic:spPr>
                    <a:xfrm>
                      <a:off x="0" y="0"/>
                      <a:ext cx="8939785" cy="4940808"/>
                    </a:xfrm>
                    <a:prstGeom prst="rect">
                      <a:avLst/>
                    </a:prstGeom>
                  </pic:spPr>
                </pic:pic>
              </a:graphicData>
            </a:graphic>
          </wp:inline>
        </w:drawing>
      </w:r>
    </w:p>
    <w:p w:rsidR="00086D16" w:rsidRPr="00086D16" w:rsidRDefault="00086D16" w:rsidP="00086D16">
      <w:pPr>
        <w:spacing w:line="259" w:lineRule="auto"/>
        <w:jc w:val="left"/>
        <w:rPr>
          <w:rFonts w:ascii="Times New Roman" w:hAnsi="Times New Roman" w:cs="Times New Roman"/>
        </w:rPr>
        <w:sectPr w:rsidR="00086D16" w:rsidRPr="00086D16">
          <w:pgSz w:w="16838" w:h="11906" w:orient="landscape"/>
          <w:pgMar w:top="1440" w:right="1440" w:bottom="1440" w:left="2268" w:header="720" w:footer="720" w:gutter="0"/>
          <w:cols w:space="720"/>
        </w:sectPr>
      </w:pPr>
      <w:r w:rsidRPr="00086D16">
        <w:rPr>
          <w:rFonts w:ascii="Times New Roman" w:hAnsi="Times New Roman" w:cs="Times New Roman"/>
        </w:rPr>
        <w:lastRenderedPageBreak/>
        <w:t xml:space="preserve"> </w:t>
      </w:r>
    </w:p>
    <w:p w:rsidR="00086D16" w:rsidRDefault="00086D16" w:rsidP="00086D16">
      <w:pPr>
        <w:spacing w:after="14114" w:line="259" w:lineRule="auto"/>
        <w:jc w:val="left"/>
      </w:pPr>
      <w:r>
        <w:lastRenderedPageBreak/>
        <w:t xml:space="preserve"> </w:t>
      </w:r>
    </w:p>
    <w:p w:rsidR="00086D16" w:rsidRDefault="00086D16" w:rsidP="00086D16">
      <w:pPr>
        <w:spacing w:line="259" w:lineRule="auto"/>
        <w:ind w:right="8114"/>
        <w:jc w:val="right"/>
      </w:pPr>
      <w:r>
        <w:lastRenderedPageBreak/>
        <w:t xml:space="preserve"> </w:t>
      </w:r>
    </w:p>
    <w:p w:rsidR="00166F3B" w:rsidRPr="00166F3B" w:rsidRDefault="00166F3B" w:rsidP="00166F3B">
      <w:pPr>
        <w:rPr>
          <w:lang w:val="es-ES" w:eastAsia="fr-FR"/>
        </w:rPr>
      </w:pPr>
    </w:p>
    <w:p w:rsidR="00F53D98" w:rsidRPr="00D54015" w:rsidRDefault="00F53D98" w:rsidP="001A78EF">
      <w:pPr>
        <w:ind w:firstLine="720"/>
        <w:rPr>
          <w:rFonts w:ascii="Times New Roman" w:hAnsi="Times New Roman" w:cs="Times New Roman"/>
          <w:szCs w:val="24"/>
        </w:rPr>
      </w:pPr>
    </w:p>
    <w:sectPr w:rsidR="00F53D98" w:rsidRPr="00D540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2E04" w:rsidRDefault="00FF2E04" w:rsidP="00455E81">
      <w:pPr>
        <w:spacing w:line="240" w:lineRule="auto"/>
      </w:pPr>
      <w:r>
        <w:separator/>
      </w:r>
    </w:p>
  </w:endnote>
  <w:endnote w:type="continuationSeparator" w:id="0">
    <w:p w:rsidR="00FF2E04" w:rsidRDefault="00FF2E04" w:rsidP="0045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98015"/>
      <w:docPartObj>
        <w:docPartGallery w:val="Page Numbers (Bottom of Page)"/>
        <w:docPartUnique/>
      </w:docPartObj>
    </w:sdtPr>
    <w:sdtEndPr/>
    <w:sdtContent>
      <w:p w:rsidR="00086D16" w:rsidRDefault="00086D16">
        <w:pPr>
          <w:pStyle w:val="Pieddepage"/>
          <w:jc w:val="center"/>
        </w:pPr>
      </w:p>
      <w:p w:rsidR="00086D16" w:rsidRDefault="00FF2E04">
        <w:pPr>
          <w:pStyle w:val="Pieddepage"/>
          <w:jc w:val="center"/>
        </w:pPr>
      </w:p>
    </w:sdtContent>
  </w:sdt>
  <w:p w:rsidR="00086D16" w:rsidRDefault="00086D16" w:rsidP="00086D1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2E04" w:rsidRDefault="00FF2E04" w:rsidP="00455E81">
      <w:pPr>
        <w:spacing w:line="240" w:lineRule="auto"/>
      </w:pPr>
      <w:r>
        <w:separator/>
      </w:r>
    </w:p>
  </w:footnote>
  <w:footnote w:type="continuationSeparator" w:id="0">
    <w:p w:rsidR="00FF2E04" w:rsidRDefault="00FF2E04" w:rsidP="00455E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60852"/>
    <w:multiLevelType w:val="multilevel"/>
    <w:tmpl w:val="05E6085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5E939D5"/>
    <w:multiLevelType w:val="hybridMultilevel"/>
    <w:tmpl w:val="9F9A53A4"/>
    <w:lvl w:ilvl="0" w:tplc="3A449E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6D5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AAC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ABC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8B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BE75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9E4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883B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2A4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160943"/>
    <w:multiLevelType w:val="multilevel"/>
    <w:tmpl w:val="1616094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16F31EB4"/>
    <w:multiLevelType w:val="multilevel"/>
    <w:tmpl w:val="16F31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20C733E3"/>
    <w:multiLevelType w:val="multilevel"/>
    <w:tmpl w:val="20C733E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591D48"/>
    <w:multiLevelType w:val="hybridMultilevel"/>
    <w:tmpl w:val="1EB68A4C"/>
    <w:lvl w:ilvl="0" w:tplc="1EAC0B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07B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2CE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360C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C3D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1AB7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E2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64B9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E0F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B51B5F"/>
    <w:multiLevelType w:val="multilevel"/>
    <w:tmpl w:val="3CB51B5F"/>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7" w15:restartNumberingAfterBreak="0">
    <w:nsid w:val="3E1A2F8A"/>
    <w:multiLevelType w:val="multilevel"/>
    <w:tmpl w:val="3E1A2F8A"/>
    <w:lvl w:ilvl="0">
      <w:start w:val="1"/>
      <w:numFmt w:val="none"/>
      <w:suff w:val="nothing"/>
      <w:lvlText w:val=""/>
      <w:lvlJc w:val="left"/>
      <w:pPr>
        <w:ind w:left="357" w:hanging="357"/>
      </w:pPr>
    </w:lvl>
    <w:lvl w:ilvl="1">
      <w:start w:val="1"/>
      <w:numFmt w:val="decimal"/>
      <w:suff w:val="space"/>
      <w:lvlText w:val="Chapitre %2."/>
      <w:lvlJc w:val="left"/>
      <w:pPr>
        <w:ind w:left="357" w:firstLine="0"/>
      </w:pPr>
      <w:rPr>
        <w:b/>
        <w:i w:val="0"/>
        <w:sz w:val="24"/>
      </w:rPr>
    </w:lvl>
    <w:lvl w:ilvl="2">
      <w:start w:val="1"/>
      <w:numFmt w:val="decimal"/>
      <w:suff w:val="space"/>
      <w:lvlText w:val="%2.%3."/>
      <w:lvlJc w:val="left"/>
      <w:pPr>
        <w:ind w:left="2978" w:firstLine="0"/>
      </w:pPr>
      <w:rPr>
        <w:b w:val="0"/>
        <w:i w:val="0"/>
        <w:sz w:val="24"/>
      </w:rPr>
    </w:lvl>
    <w:lvl w:ilvl="3">
      <w:start w:val="1"/>
      <w:numFmt w:val="decimal"/>
      <w:suff w:val="space"/>
      <w:lvlText w:val="%2.%3.%4."/>
      <w:lvlJc w:val="left"/>
      <w:pPr>
        <w:ind w:left="357" w:firstLine="363"/>
      </w:pPr>
      <w:rPr>
        <w:b/>
        <w:i w:val="0"/>
        <w:color w:val="000000"/>
        <w:sz w:val="24"/>
      </w:rPr>
    </w:lvl>
    <w:lvl w:ilvl="4">
      <w:start w:val="1"/>
      <w:numFmt w:val="decimal"/>
      <w:suff w:val="space"/>
      <w:lvlText w:val="%2.%3.%4.%5."/>
      <w:lvlJc w:val="left"/>
      <w:pPr>
        <w:ind w:left="357" w:firstLine="607"/>
      </w:pPr>
      <w:rPr>
        <w:b/>
        <w:i w:val="0"/>
        <w:sz w:val="24"/>
      </w:rPr>
    </w:lvl>
    <w:lvl w:ilvl="5">
      <w:start w:val="1"/>
      <w:numFmt w:val="decimal"/>
      <w:suff w:val="space"/>
      <w:lvlText w:val="Figure %2.%3.%4.%5.%6."/>
      <w:lvlJc w:val="left"/>
      <w:pPr>
        <w:ind w:left="357" w:hanging="357"/>
      </w:pPr>
      <w:rPr>
        <w:b/>
        <w:i w:val="0"/>
        <w:color w:val="auto"/>
        <w:sz w:val="24"/>
        <w:u w:val="single"/>
      </w:rPr>
    </w:lvl>
    <w:lvl w:ilvl="6">
      <w:start w:val="1"/>
      <w:numFmt w:val="decimal"/>
      <w:suff w:val="space"/>
      <w:lvlText w:val="Tableau %2.%3.%4.%5.%6.%7."/>
      <w:lvlJc w:val="left"/>
      <w:pPr>
        <w:ind w:left="357" w:hanging="357"/>
      </w:pPr>
      <w:rPr>
        <w:rFonts w:cs="Times New Roman"/>
        <w:b/>
        <w:bCs w:val="0"/>
        <w:i w:val="0"/>
        <w:iCs w:val="0"/>
        <w:caps w:val="0"/>
        <w:smallCaps w:val="0"/>
        <w:strike w:val="0"/>
        <w:dstrike w:val="0"/>
        <w:vanish w:val="0"/>
        <w:spacing w:val="0"/>
        <w:kern w:val="0"/>
        <w:position w:val="0"/>
        <w:sz w:val="20"/>
        <w:u w:val="single"/>
        <w:vertAlign w:val="baseline"/>
      </w:rPr>
    </w:lvl>
    <w:lvl w:ilvl="7">
      <w:start w:val="1"/>
      <w:numFmt w:val="decimal"/>
      <w:suff w:val="space"/>
      <w:lvlText w:val="%2.%3.%4.%5.%6.%7.%8."/>
      <w:lvlJc w:val="left"/>
      <w:pPr>
        <w:ind w:left="357" w:hanging="357"/>
      </w:pPr>
    </w:lvl>
    <w:lvl w:ilvl="8">
      <w:start w:val="1"/>
      <w:numFmt w:val="decimal"/>
      <w:lvlText w:val="%2.%3.%4.%5.%6.%7.%8.%9."/>
      <w:lvlJc w:val="left"/>
      <w:pPr>
        <w:ind w:left="357" w:hanging="357"/>
      </w:pPr>
    </w:lvl>
  </w:abstractNum>
  <w:abstractNum w:abstractNumId="8" w15:restartNumberingAfterBreak="0">
    <w:nsid w:val="3FD4706A"/>
    <w:multiLevelType w:val="multilevel"/>
    <w:tmpl w:val="3FD4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8B57B83"/>
    <w:multiLevelType w:val="multilevel"/>
    <w:tmpl w:val="48B57B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4EFA0A22"/>
    <w:multiLevelType w:val="hybridMultilevel"/>
    <w:tmpl w:val="FBF4658C"/>
    <w:lvl w:ilvl="0" w:tplc="167623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5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0EA6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2C5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C6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A2E8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18B2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2AF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E0B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FE959DC"/>
    <w:multiLevelType w:val="hybridMultilevel"/>
    <w:tmpl w:val="395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B41DF4"/>
    <w:multiLevelType w:val="hybridMultilevel"/>
    <w:tmpl w:val="B6B6E3BE"/>
    <w:lvl w:ilvl="0" w:tplc="8A6832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A85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6C10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E07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5099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A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41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EC8D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F8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E0C438F"/>
    <w:multiLevelType w:val="hybridMultilevel"/>
    <w:tmpl w:val="F14C90B6"/>
    <w:lvl w:ilvl="0" w:tplc="14EE74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061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A42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9E9F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283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4042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250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2AA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0B1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D69159A"/>
    <w:multiLevelType w:val="hybridMultilevel"/>
    <w:tmpl w:val="BAA26F68"/>
    <w:lvl w:ilvl="0" w:tplc="828839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C8F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4C7B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085B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723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1AEF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9CED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3C23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DC4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5F16179"/>
    <w:multiLevelType w:val="hybridMultilevel"/>
    <w:tmpl w:val="16BC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64808CC"/>
    <w:multiLevelType w:val="multilevel"/>
    <w:tmpl w:val="764808CC"/>
    <w:lvl w:ilvl="0">
      <w:start w:val="1"/>
      <w:numFmt w:val="bullet"/>
      <w:lvlText w:val="-"/>
      <w:lvlJc w:val="left"/>
      <w:pPr>
        <w:ind w:left="1776" w:hanging="360"/>
      </w:pPr>
      <w:rPr>
        <w:rFonts w:ascii="Times New Roman" w:hAnsi="Times New Roman" w:cs="Times New Roman" w:hint="default"/>
        <w:sz w:val="24"/>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17" w15:restartNumberingAfterBreak="0">
    <w:nsid w:val="7CC3281A"/>
    <w:multiLevelType w:val="multilevel"/>
    <w:tmpl w:val="7CC3281A"/>
    <w:lvl w:ilvl="0">
      <w:start w:val="1"/>
      <w:numFmt w:val="bullet"/>
      <w:lvlText w:val="-"/>
      <w:lvlJc w:val="left"/>
      <w:pPr>
        <w:ind w:left="1429" w:hanging="360"/>
      </w:pPr>
      <w:rPr>
        <w:rFonts w:ascii="Times New Roman" w:hAnsi="Times New Roman" w:cs="Times New Roman" w:hint="default"/>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11"/>
  </w:num>
  <w:num w:numId="2">
    <w:abstractNumId w:val="15"/>
  </w:num>
  <w:num w:numId="3">
    <w:abstractNumId w:val="7"/>
  </w:num>
  <w:num w:numId="4">
    <w:abstractNumId w:val="3"/>
  </w:num>
  <w:num w:numId="5">
    <w:abstractNumId w:val="16"/>
  </w:num>
  <w:num w:numId="6">
    <w:abstractNumId w:val="17"/>
  </w:num>
  <w:num w:numId="7">
    <w:abstractNumId w:val="9"/>
  </w:num>
  <w:num w:numId="8">
    <w:abstractNumId w:val="0"/>
  </w:num>
  <w:num w:numId="9">
    <w:abstractNumId w:val="4"/>
  </w:num>
  <w:num w:numId="10">
    <w:abstractNumId w:val="2"/>
  </w:num>
  <w:num w:numId="11">
    <w:abstractNumId w:val="6"/>
  </w:num>
  <w:num w:numId="12">
    <w:abstractNumId w:val="8"/>
  </w:num>
  <w:num w:numId="13">
    <w:abstractNumId w:val="10"/>
  </w:num>
  <w:num w:numId="14">
    <w:abstractNumId w:val="5"/>
  </w:num>
  <w:num w:numId="15">
    <w:abstractNumId w:val="12"/>
  </w:num>
  <w:num w:numId="16">
    <w:abstractNumId w:val="14"/>
  </w:num>
  <w:num w:numId="17">
    <w:abstractNumId w:val="1"/>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7"/>
    <w:rsid w:val="00000599"/>
    <w:rsid w:val="000478B2"/>
    <w:rsid w:val="00050DC0"/>
    <w:rsid w:val="00086D16"/>
    <w:rsid w:val="000C35D9"/>
    <w:rsid w:val="001137F7"/>
    <w:rsid w:val="00166F3B"/>
    <w:rsid w:val="001A78EF"/>
    <w:rsid w:val="002372F8"/>
    <w:rsid w:val="0027302F"/>
    <w:rsid w:val="0034151A"/>
    <w:rsid w:val="003543FA"/>
    <w:rsid w:val="00381EB2"/>
    <w:rsid w:val="00455E81"/>
    <w:rsid w:val="00463953"/>
    <w:rsid w:val="00604F4A"/>
    <w:rsid w:val="0064439A"/>
    <w:rsid w:val="00654094"/>
    <w:rsid w:val="00663ADE"/>
    <w:rsid w:val="006669E7"/>
    <w:rsid w:val="007033EB"/>
    <w:rsid w:val="00711FB7"/>
    <w:rsid w:val="00712189"/>
    <w:rsid w:val="00807C82"/>
    <w:rsid w:val="00810A55"/>
    <w:rsid w:val="00872145"/>
    <w:rsid w:val="00907076"/>
    <w:rsid w:val="009C66B8"/>
    <w:rsid w:val="00AD0D77"/>
    <w:rsid w:val="00B01AAD"/>
    <w:rsid w:val="00BA3DEA"/>
    <w:rsid w:val="00BF2B26"/>
    <w:rsid w:val="00C37AF1"/>
    <w:rsid w:val="00D54015"/>
    <w:rsid w:val="00D655D9"/>
    <w:rsid w:val="00D95920"/>
    <w:rsid w:val="00F53D98"/>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E8ABA"/>
  <w15:chartTrackingRefBased/>
  <w15:docId w15:val="{CFD91051-4458-418E-8C3C-CCD9EA6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3"/>
    <w:pPr>
      <w:spacing w:after="0" w:line="276" w:lineRule="auto"/>
      <w:jc w:val="both"/>
    </w:pPr>
    <w:rPr>
      <w:sz w:val="24"/>
      <w:lang w:val="fr-FR"/>
    </w:rPr>
  </w:style>
  <w:style w:type="paragraph" w:styleId="Titre1">
    <w:name w:val="heading 1"/>
    <w:basedOn w:val="Normal"/>
    <w:next w:val="Normal"/>
    <w:link w:val="Titre1Car"/>
    <w:uiPriority w:val="9"/>
    <w:qFormat/>
    <w:rsid w:val="00C37A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9070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707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CONTENU">
    <w:name w:val="MON CONTENU"/>
    <w:link w:val="MONCONTENUCar"/>
    <w:qFormat/>
    <w:rsid w:val="00463953"/>
    <w:pPr>
      <w:spacing w:after="0" w:line="360" w:lineRule="auto"/>
      <w:ind w:firstLine="567"/>
      <w:jc w:val="both"/>
    </w:pPr>
    <w:rPr>
      <w:rFonts w:ascii="Times New Roman" w:hAnsi="Times New Roman" w:cs="Times New Roman"/>
      <w:color w:val="000000"/>
      <w:sz w:val="24"/>
      <w:szCs w:val="24"/>
      <w:lang w:val="fr-FR"/>
    </w:rPr>
  </w:style>
  <w:style w:type="character" w:customStyle="1" w:styleId="MONCONTENUCar">
    <w:name w:val="MON CONTENU Car"/>
    <w:basedOn w:val="Policepardfaut"/>
    <w:link w:val="MONCONTENU"/>
    <w:rsid w:val="00463953"/>
    <w:rPr>
      <w:rFonts w:ascii="Times New Roman" w:hAnsi="Times New Roman" w:cs="Times New Roman"/>
      <w:color w:val="000000"/>
      <w:sz w:val="24"/>
      <w:szCs w:val="24"/>
      <w:lang w:val="fr-FR"/>
    </w:rPr>
  </w:style>
  <w:style w:type="table" w:styleId="Grilledutableau">
    <w:name w:val="Table Grid"/>
    <w:basedOn w:val="TableauNormal"/>
    <w:uiPriority w:val="59"/>
    <w:rsid w:val="006669E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6669E7"/>
    <w:pPr>
      <w:tabs>
        <w:tab w:val="center" w:pos="4680"/>
        <w:tab w:val="right" w:pos="9360"/>
      </w:tabs>
      <w:spacing w:line="240" w:lineRule="auto"/>
    </w:pPr>
  </w:style>
  <w:style w:type="character" w:customStyle="1" w:styleId="PieddepageCar">
    <w:name w:val="Pied de page Car"/>
    <w:basedOn w:val="Policepardfaut"/>
    <w:link w:val="Pieddepage"/>
    <w:uiPriority w:val="99"/>
    <w:rsid w:val="006669E7"/>
    <w:rPr>
      <w:sz w:val="24"/>
      <w:lang w:val="fr-FR"/>
    </w:rPr>
  </w:style>
  <w:style w:type="paragraph" w:styleId="En-tte">
    <w:name w:val="header"/>
    <w:basedOn w:val="Normal"/>
    <w:link w:val="En-tteCar"/>
    <w:uiPriority w:val="99"/>
    <w:unhideWhenUsed/>
    <w:rsid w:val="00455E81"/>
    <w:pPr>
      <w:tabs>
        <w:tab w:val="center" w:pos="4680"/>
        <w:tab w:val="right" w:pos="9360"/>
      </w:tabs>
      <w:spacing w:line="240" w:lineRule="auto"/>
    </w:pPr>
  </w:style>
  <w:style w:type="character" w:customStyle="1" w:styleId="En-tteCar">
    <w:name w:val="En-tête Car"/>
    <w:basedOn w:val="Policepardfaut"/>
    <w:link w:val="En-tte"/>
    <w:uiPriority w:val="99"/>
    <w:rsid w:val="00455E81"/>
    <w:rPr>
      <w:sz w:val="24"/>
      <w:lang w:val="fr-FR"/>
    </w:rPr>
  </w:style>
  <w:style w:type="paragraph" w:styleId="Paragraphedeliste">
    <w:name w:val="List Paragraph"/>
    <w:basedOn w:val="Normal"/>
    <w:uiPriority w:val="34"/>
    <w:qFormat/>
    <w:rsid w:val="0034151A"/>
    <w:pPr>
      <w:ind w:left="720"/>
      <w:contextualSpacing/>
    </w:pPr>
  </w:style>
  <w:style w:type="character" w:customStyle="1" w:styleId="PARTIECar">
    <w:name w:val="PARTIE Car"/>
    <w:basedOn w:val="Policepardfaut"/>
    <w:link w:val="PARTIE"/>
    <w:locked/>
    <w:rsid w:val="00C37AF1"/>
    <w:rPr>
      <w:rFonts w:ascii="Times New Roman" w:eastAsiaTheme="majorEastAsia" w:hAnsi="Times New Roman" w:cs="Times New Roman"/>
      <w:bCs/>
      <w:sz w:val="96"/>
      <w:szCs w:val="28"/>
    </w:rPr>
  </w:style>
  <w:style w:type="paragraph" w:customStyle="1" w:styleId="PARTIE">
    <w:name w:val="PARTIE"/>
    <w:basedOn w:val="Titre1"/>
    <w:next w:val="Normal"/>
    <w:link w:val="PARTIECar"/>
    <w:autoRedefine/>
    <w:qFormat/>
    <w:rsid w:val="00C37AF1"/>
    <w:pPr>
      <w:spacing w:after="240"/>
      <w:jc w:val="center"/>
    </w:pPr>
    <w:rPr>
      <w:rFonts w:ascii="Times New Roman" w:hAnsi="Times New Roman" w:cs="Times New Roman"/>
      <w:bCs/>
      <w:color w:val="auto"/>
      <w:sz w:val="96"/>
      <w:szCs w:val="28"/>
      <w:lang w:val="en-US"/>
    </w:rPr>
  </w:style>
  <w:style w:type="character" w:customStyle="1" w:styleId="Titre1Car">
    <w:name w:val="Titre 1 Car"/>
    <w:basedOn w:val="Policepardfaut"/>
    <w:link w:val="Titre1"/>
    <w:uiPriority w:val="9"/>
    <w:rsid w:val="00C37AF1"/>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rsid w:val="00907076"/>
    <w:rPr>
      <w:rFonts w:asciiTheme="majorHAnsi" w:eastAsiaTheme="majorEastAsia" w:hAnsiTheme="majorHAnsi" w:cstheme="majorBidi"/>
      <w:color w:val="1F4D78" w:themeColor="accent1" w:themeShade="7F"/>
      <w:sz w:val="24"/>
      <w:szCs w:val="24"/>
      <w:lang w:val="fr-FR"/>
    </w:rPr>
  </w:style>
  <w:style w:type="paragraph" w:customStyle="1" w:styleId="Sapitra">
    <w:name w:val="Sapitra"/>
    <w:basedOn w:val="Titre2"/>
    <w:next w:val="Normal"/>
    <w:qFormat/>
    <w:rsid w:val="00907076"/>
    <w:pPr>
      <w:keepNext w:val="0"/>
      <w:keepLines w:val="0"/>
      <w:spacing w:before="240" w:after="240" w:line="360" w:lineRule="auto"/>
      <w:contextualSpacing/>
    </w:pPr>
    <w:rPr>
      <w:rFonts w:ascii="Arial" w:eastAsia="Times New Roman" w:hAnsi="Arial" w:cs="Times New Roman"/>
      <w:b/>
      <w:bCs/>
      <w:color w:val="auto"/>
      <w:sz w:val="32"/>
      <w:szCs w:val="24"/>
      <w:lang w:val="es-ES" w:eastAsia="fr-FR"/>
    </w:rPr>
  </w:style>
  <w:style w:type="paragraph" w:customStyle="1" w:styleId="Para1">
    <w:name w:val="Para1"/>
    <w:basedOn w:val="Titre3"/>
    <w:next w:val="Normal"/>
    <w:qFormat/>
    <w:rsid w:val="00907076"/>
    <w:pPr>
      <w:keepNext w:val="0"/>
      <w:keepLines w:val="0"/>
      <w:spacing w:before="120" w:after="120" w:line="360" w:lineRule="auto"/>
      <w:contextualSpacing/>
    </w:pPr>
    <w:rPr>
      <w:rFonts w:ascii="Times New Roman" w:eastAsia="Times New Roman" w:hAnsi="Times New Roman" w:cs="Times New Roman"/>
      <w:b/>
      <w:bCs/>
      <w:color w:val="auto"/>
      <w:sz w:val="28"/>
      <w:lang w:val="es-ES" w:eastAsia="fr-FR"/>
    </w:rPr>
  </w:style>
  <w:style w:type="character" w:customStyle="1" w:styleId="LienInternet">
    <w:name w:val="Lien Internet"/>
    <w:basedOn w:val="Policepardfaut"/>
    <w:uiPriority w:val="99"/>
    <w:unhideWhenUsed/>
    <w:qFormat/>
    <w:rsid w:val="00907076"/>
    <w:rPr>
      <w:color w:val="0000FF"/>
      <w:u w:val="single"/>
    </w:rPr>
  </w:style>
  <w:style w:type="paragraph" w:customStyle="1" w:styleId="Sary">
    <w:name w:val="Sary"/>
    <w:next w:val="Normal"/>
    <w:qFormat/>
    <w:rsid w:val="00907076"/>
    <w:pPr>
      <w:spacing w:after="0" w:line="240" w:lineRule="auto"/>
      <w:jc w:val="center"/>
    </w:pPr>
    <w:rPr>
      <w:rFonts w:ascii="Times New Roman" w:eastAsia="Times New Roman" w:hAnsi="Times New Roman" w:cs="Arial"/>
      <w:bCs/>
      <w:sz w:val="24"/>
      <w:szCs w:val="24"/>
      <w:lang w:val="fr-FR" w:eastAsia="fr-FR"/>
    </w:rPr>
  </w:style>
  <w:style w:type="character" w:customStyle="1" w:styleId="Titre2Car">
    <w:name w:val="Titre 2 Car"/>
    <w:basedOn w:val="Policepardfaut"/>
    <w:link w:val="Titre2"/>
    <w:uiPriority w:val="9"/>
    <w:semiHidden/>
    <w:rsid w:val="00907076"/>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166F3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F3B"/>
    <w:rPr>
      <w:rFonts w:ascii="Segoe UI" w:hAnsi="Segoe UI" w:cs="Segoe UI"/>
      <w:sz w:val="18"/>
      <w:szCs w:val="18"/>
      <w:lang w:val="fr-FR"/>
    </w:rPr>
  </w:style>
  <w:style w:type="table" w:customStyle="1" w:styleId="TableGrid">
    <w:name w:val="TableGrid"/>
    <w:rsid w:val="00086D16"/>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ni@univ-fianar.mg.%20Sit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8E2890-D5D7-478D-BCD5-FBA1D0DDD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694</TotalTime>
  <Pages>33</Pages>
  <Words>7150</Words>
  <Characters>40759</Characters>
  <Application>Microsoft Office Word</Application>
  <DocSecurity>0</DocSecurity>
  <Lines>339</Lines>
  <Paragraphs>95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MICKAELIO</dc:creator>
  <cp:keywords/>
  <dc:description/>
  <cp:lastModifiedBy>MICKAELIO</cp:lastModifiedBy>
  <cp:revision>10</cp:revision>
  <dcterms:created xsi:type="dcterms:W3CDTF">2023-09-24T15:01:00Z</dcterms:created>
  <dcterms:modified xsi:type="dcterms:W3CDTF">2023-09-27T00:18:00Z</dcterms:modified>
</cp:coreProperties>
</file>