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361C3">
        <w:trPr>
          <w:trHeight w:val="977"/>
        </w:trPr>
        <w:tc>
          <w:tcPr>
            <w:tcW w:w="1542" w:type="dxa"/>
          </w:tcPr>
          <w:p w:rsidR="006669E7" w:rsidRPr="00656B57" w:rsidRDefault="006669E7" w:rsidP="000361C3">
            <w:pPr>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361C3">
            <w:pPr>
              <w:rPr>
                <w:sz w:val="20"/>
              </w:rPr>
            </w:pPr>
            <w:r w:rsidRPr="00656B57">
              <w:rPr>
                <w:rFonts w:ascii="Times New Roman" w:hAnsi="Times New Roman" w:cs="Times New Roman"/>
                <w:noProof/>
                <w:sz w:val="20"/>
                <w:lang w:val="en-US"/>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361C3">
            <w:pPr>
              <w:rPr>
                <w:rFonts w:ascii="Times New Roman" w:hAnsi="Times New Roman" w:cs="Times New Roman"/>
                <w:sz w:val="20"/>
              </w:rPr>
            </w:pPr>
            <w:r w:rsidRPr="00656B57">
              <w:rPr>
                <w:sz w:val="20"/>
              </w:rPr>
              <w:t xml:space="preserve">               </w:t>
            </w:r>
          </w:p>
        </w:tc>
        <w:tc>
          <w:tcPr>
            <w:tcW w:w="6347" w:type="dxa"/>
          </w:tcPr>
          <w:p w:rsidR="006669E7" w:rsidRPr="00656B57" w:rsidRDefault="006669E7" w:rsidP="000361C3">
            <w:pPr>
              <w:ind w:left="2561"/>
              <w:jc w:val="right"/>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669E7">
      <w:pPr>
        <w:rPr>
          <w:rFonts w:ascii="Times New Roman" w:hAnsi="Times New Roman" w:cs="Times New Roman"/>
          <w:sz w:val="20"/>
        </w:rPr>
      </w:pPr>
    </w:p>
    <w:p w:rsidR="006669E7" w:rsidRPr="00656B57" w:rsidRDefault="006669E7" w:rsidP="006669E7">
      <w:pPr>
        <w:jc w:val="center"/>
        <w:rPr>
          <w:rFonts w:ascii="Times New Roman" w:hAnsi="Times New Roman" w:cs="Times New Roman"/>
          <w:b/>
          <w:sz w:val="28"/>
          <w:szCs w:val="28"/>
        </w:rPr>
      </w:pPr>
      <w:r w:rsidRPr="00656B57">
        <w:rPr>
          <w:rFonts w:ascii="Times New Roman" w:hAnsi="Times New Roman" w:cs="Times New Roman"/>
          <w:b/>
          <w:sz w:val="28"/>
          <w:szCs w:val="28"/>
        </w:rPr>
        <w:t>UNIVERSITE DE FIANARANTSOA</w:t>
      </w:r>
    </w:p>
    <w:p w:rsidR="006669E7" w:rsidRPr="00656B57" w:rsidRDefault="006669E7" w:rsidP="006669E7">
      <w:pPr>
        <w:jc w:val="center"/>
        <w:rPr>
          <w:b/>
          <w:sz w:val="28"/>
          <w:szCs w:val="28"/>
        </w:rPr>
      </w:pPr>
      <w:r w:rsidRPr="00656B57">
        <w:rPr>
          <w:rFonts w:ascii="Times New Roman" w:hAnsi="Times New Roman" w:cs="Times New Roman"/>
          <w:b/>
          <w:sz w:val="28"/>
          <w:szCs w:val="28"/>
        </w:rPr>
        <w:t>ECOLE NATIONALE D’INFORMATIQUE</w:t>
      </w:r>
    </w:p>
    <w:p w:rsidR="006669E7" w:rsidRPr="00656B57" w:rsidRDefault="006669E7" w:rsidP="006669E7">
      <w:pPr>
        <w:jc w:val="center"/>
        <w:rPr>
          <w:sz w:val="32"/>
          <w:szCs w:val="36"/>
        </w:rPr>
      </w:pP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MEMOIRE DE FIN D’ETUDES</w:t>
      </w: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POUR L’OBTENTION DU DIPLOME</w:t>
      </w:r>
    </w:p>
    <w:p w:rsidR="006669E7" w:rsidRPr="00656B57" w:rsidRDefault="006669E7" w:rsidP="006669E7">
      <w:pPr>
        <w:jc w:val="center"/>
        <w:rPr>
          <w:rFonts w:ascii="Times New Roman" w:hAnsi="Times New Roman" w:cs="Times New Roman"/>
          <w:b/>
          <w:sz w:val="26"/>
          <w:szCs w:val="26"/>
        </w:rPr>
      </w:pPr>
      <w:r w:rsidRPr="00656B57">
        <w:rPr>
          <w:rFonts w:ascii="Times New Roman" w:hAnsi="Times New Roman" w:cs="Times New Roman"/>
          <w:b/>
          <w:bCs/>
        </w:rPr>
        <w:t xml:space="preserve">DE </w:t>
      </w:r>
      <w:r w:rsidRPr="00656B57">
        <w:rPr>
          <w:rFonts w:ascii="Times New Roman" w:hAnsi="Times New Roman" w:cs="Times New Roman"/>
          <w:b/>
          <w:sz w:val="26"/>
          <w:szCs w:val="26"/>
        </w:rPr>
        <w:t>LICENCE PROFESSIONNELLE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szCs w:val="24"/>
          <w:u w:val="single"/>
        </w:rPr>
        <w:t>Mention</w:t>
      </w:r>
      <w:r w:rsidRPr="00656B57">
        <w:rPr>
          <w:rFonts w:ascii="Times New Roman" w:hAnsi="Times New Roman" w:cs="Times New Roman"/>
          <w:b/>
          <w:szCs w:val="24"/>
        </w:rPr>
        <w:t xml:space="preserve"> : </w:t>
      </w:r>
      <w:r w:rsidRPr="00656B57">
        <w:rPr>
          <w:rFonts w:ascii="Times New Roman" w:hAnsi="Times New Roman" w:cs="Times New Roman"/>
          <w:szCs w:val="24"/>
        </w:rPr>
        <w:t>Informatique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bCs/>
          <w:szCs w:val="24"/>
          <w:u w:val="single"/>
        </w:rPr>
        <w:t>Parcours</w:t>
      </w:r>
      <w:r>
        <w:rPr>
          <w:rFonts w:ascii="Times New Roman" w:hAnsi="Times New Roman" w:cs="Times New Roman"/>
          <w:szCs w:val="24"/>
        </w:rPr>
        <w:t> : Informatique Générale</w:t>
      </w:r>
    </w:p>
    <w:p w:rsidR="006669E7" w:rsidRPr="00656B57" w:rsidRDefault="006669E7" w:rsidP="006669E7">
      <w:pPr>
        <w:jc w:val="center"/>
        <w:rPr>
          <w:rFonts w:ascii="Times New Roman" w:hAnsi="Times New Roman" w:cs="Times New Roman"/>
          <w:b/>
          <w:bCs/>
          <w:i/>
          <w:iCs/>
          <w:szCs w:val="24"/>
        </w:rPr>
      </w:pPr>
      <w:r w:rsidRPr="00656B57">
        <w:rPr>
          <w:rFonts w:ascii="Times New Roman" w:hAnsi="Times New Roman" w:cs="Times New Roman"/>
          <w:b/>
          <w:bCs/>
          <w:i/>
          <w:iCs/>
          <w:szCs w:val="24"/>
        </w:rPr>
        <w:t>Intitulé</w:t>
      </w:r>
    </w:p>
    <w:p w:rsidR="006669E7" w:rsidRPr="00656B57"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rFonts w:ascii="Times New Roman" w:hAnsi="Times New Roman" w:cs="Times New Roman"/>
          <w:b/>
          <w:color w:val="5B9BD5" w:themeColor="accent1"/>
          <w:sz w:val="40"/>
          <w:szCs w:val="40"/>
        </w:rPr>
      </w:pPr>
      <w:r w:rsidRPr="00656B57">
        <w:rPr>
          <w:rFonts w:ascii="Times New Roman" w:hAnsi="Times New Roman" w:cs="Times New Roman"/>
          <w:b/>
          <w:color w:val="5B9BD5" w:themeColor="accent1"/>
          <w:sz w:val="40"/>
          <w:szCs w:val="40"/>
        </w:rPr>
        <w:t>CREATION D’UNE PLATEFORME</w:t>
      </w:r>
      <w:r>
        <w:rPr>
          <w:rFonts w:ascii="Times New Roman" w:hAnsi="Times New Roman" w:cs="Times New Roman"/>
          <w:b/>
          <w:color w:val="5B9BD5" w:themeColor="accent1"/>
          <w:sz w:val="40"/>
          <w:szCs w:val="40"/>
        </w:rPr>
        <w:t xml:space="preserve"> WEB POUR LA COMMUNICATION</w:t>
      </w:r>
      <w:r w:rsidR="000478B2">
        <w:rPr>
          <w:rFonts w:ascii="Times New Roman" w:hAnsi="Times New Roman" w:cs="Times New Roman"/>
          <w:b/>
          <w:color w:val="5B9BD5" w:themeColor="accent1"/>
          <w:sz w:val="40"/>
          <w:szCs w:val="40"/>
        </w:rPr>
        <w:t xml:space="preserve"> ET EDUCATION</w:t>
      </w:r>
      <w:r w:rsidR="0027302F">
        <w:rPr>
          <w:rFonts w:ascii="Times New Roman" w:hAnsi="Times New Roman" w:cs="Times New Roman"/>
          <w:b/>
          <w:color w:val="5B9BD5" w:themeColor="accent1"/>
          <w:sz w:val="40"/>
          <w:szCs w:val="40"/>
        </w:rPr>
        <w:t xml:space="preserve"> POUR LA</w:t>
      </w:r>
      <w:r>
        <w:rPr>
          <w:rFonts w:ascii="Times New Roman" w:hAnsi="Times New Roman" w:cs="Times New Roman"/>
          <w:b/>
          <w:color w:val="5B9BD5" w:themeColor="accent1"/>
          <w:sz w:val="40"/>
          <w:szCs w:val="40"/>
        </w:rPr>
        <w:t xml:space="preserve"> FACULTE DE SCIENCE</w:t>
      </w:r>
    </w:p>
    <w:p w:rsidR="006669E7" w:rsidRPr="00656B57" w:rsidRDefault="006669E7" w:rsidP="00463953">
      <w:pPr>
        <w:pStyle w:val="MONCONTENU"/>
      </w:pPr>
    </w:p>
    <w:p w:rsidR="006669E7" w:rsidRDefault="006669E7" w:rsidP="00463953">
      <w:pPr>
        <w:pStyle w:val="MONCONTENU"/>
      </w:pPr>
      <w:r w:rsidRPr="00656B57">
        <w:t xml:space="preserve">Présenté le ?? </w:t>
      </w:r>
      <w:r>
        <w:t>Décembre 2023</w:t>
      </w:r>
      <w:r w:rsidRPr="00656B57">
        <w:t xml:space="preserve"> </w:t>
      </w:r>
    </w:p>
    <w:p w:rsidR="006669E7" w:rsidRPr="00656B57" w:rsidRDefault="006669E7" w:rsidP="00463953">
      <w:pPr>
        <w:pStyle w:val="MONCONTENU"/>
      </w:pPr>
      <w:r>
        <w:rPr>
          <w:b/>
          <w:bCs/>
        </w:rPr>
        <w:t>Par </w:t>
      </w:r>
      <w:r w:rsidRPr="00656B57">
        <w:t xml:space="preserve">Monsieur </w:t>
      </w:r>
      <w:r>
        <w:t xml:space="preserve">RASOLOFONIAINA TSIHEJE Marie </w:t>
      </w:r>
      <w:proofErr w:type="spellStart"/>
      <w:r w:rsidR="00872145">
        <w:t>Mickaelio</w:t>
      </w:r>
      <w:proofErr w:type="spellEnd"/>
    </w:p>
    <w:p w:rsidR="006669E7" w:rsidRPr="00656B57" w:rsidRDefault="006669E7" w:rsidP="006669E7">
      <w:pPr>
        <w:rPr>
          <w:rFonts w:ascii="Times New Roman" w:eastAsiaTheme="majorEastAsia" w:hAnsi="Times New Roman" w:cs="Times New Roman"/>
          <w:szCs w:val="24"/>
        </w:rPr>
      </w:pPr>
      <w:r w:rsidRPr="00656B57">
        <w:rPr>
          <w:rFonts w:ascii="Times New Roman" w:eastAsiaTheme="majorEastAsia" w:hAnsi="Times New Roman" w:cs="Times New Roman"/>
          <w:b/>
          <w:szCs w:val="24"/>
        </w:rPr>
        <w:t>Membres du Jury</w:t>
      </w:r>
      <w:r w:rsidRPr="00656B57">
        <w:rPr>
          <w:rFonts w:ascii="Times New Roman" w:eastAsiaTheme="majorEastAsia" w:hAnsi="Times New Roman" w:cs="Times New Roman"/>
          <w:szCs w:val="24"/>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xml:space="preserve">- Madame ARISOA </w:t>
      </w:r>
      <w:proofErr w:type="spellStart"/>
      <w:r>
        <w:t>Finaritra</w:t>
      </w:r>
      <w:proofErr w:type="spellEnd"/>
      <w:r>
        <w:t xml:space="preserve">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3F2F20">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Default="00810A55"/>
    <w:p w:rsidR="00810A55" w:rsidRDefault="00810A55">
      <w:pPr>
        <w:spacing w:after="160" w:line="259" w:lineRule="auto"/>
        <w:jc w:val="left"/>
      </w:pPr>
      <w:r>
        <w:br w:type="page"/>
      </w:r>
    </w:p>
    <w:p w:rsidR="00711FB7" w:rsidRPr="00872145" w:rsidRDefault="00872145" w:rsidP="00711FB7">
      <w:pPr>
        <w:spacing w:after="160" w:line="259" w:lineRule="auto"/>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CURRICULUM VITAE</w:t>
      </w:r>
    </w:p>
    <w:p w:rsidR="00810A55" w:rsidRDefault="00711FB7">
      <w:pPr>
        <w:spacing w:after="160" w:line="259" w:lineRule="auto"/>
        <w:jc w:val="left"/>
      </w:pPr>
      <w:r>
        <w:rPr>
          <w:noProof/>
          <w:lang w:val="en-US"/>
        </w:rPr>
        <w:drawing>
          <wp:inline distT="0" distB="0" distL="0" distR="0">
            <wp:extent cx="6200775" cy="7239635"/>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3-09-24 192634.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7239635"/>
                    </a:xfrm>
                    <a:prstGeom prst="rect">
                      <a:avLst/>
                    </a:prstGeom>
                  </pic:spPr>
                </pic:pic>
              </a:graphicData>
            </a:graphic>
          </wp:inline>
        </w:drawing>
      </w:r>
      <w:r w:rsidR="00810A55">
        <w:br w:type="page"/>
      </w:r>
    </w:p>
    <w:p w:rsidR="00464953" w:rsidRPr="00BF2B26" w:rsidRDefault="0027302F" w:rsidP="00810A55">
      <w:pPr>
        <w:jc w:val="center"/>
        <w:rPr>
          <w:rFonts w:ascii="Times New Roman" w:hAnsi="Times New Roman" w:cs="Times New Roman"/>
          <w:b/>
          <w:sz w:val="36"/>
          <w:szCs w:val="36"/>
          <w:u w:val="single"/>
        </w:rPr>
      </w:pPr>
      <w:r w:rsidRPr="00BF2B26">
        <w:rPr>
          <w:rFonts w:ascii="Times New Roman" w:hAnsi="Times New Roman" w:cs="Times New Roman"/>
          <w:b/>
          <w:sz w:val="36"/>
          <w:szCs w:val="36"/>
          <w:u w:val="single"/>
        </w:rPr>
        <w:lastRenderedPageBreak/>
        <w:t>REMERCIEMENTS</w:t>
      </w:r>
    </w:p>
    <w:p w:rsidR="00810A55" w:rsidRPr="00BF2B26" w:rsidRDefault="0027302F" w:rsidP="00810A55">
      <w:pPr>
        <w:rPr>
          <w:rFonts w:ascii="Times New Roman" w:hAnsi="Times New Roman" w:cs="Times New Roman"/>
          <w:szCs w:val="24"/>
        </w:rPr>
      </w:pPr>
      <w:r w:rsidRPr="00BF2B26">
        <w:rPr>
          <w:rFonts w:ascii="Times New Roman" w:hAnsi="Times New Roman" w:cs="Times New Roman"/>
          <w:szCs w:val="24"/>
        </w:rPr>
        <w:tab/>
      </w:r>
    </w:p>
    <w:p w:rsidR="0027302F" w:rsidRPr="00872145" w:rsidRDefault="0027302F" w:rsidP="00663ADE">
      <w:pPr>
        <w:rPr>
          <w:rFonts w:ascii="Times New Roman" w:hAnsi="Times New Roman" w:cs="Times New Roman"/>
          <w:szCs w:val="24"/>
        </w:rPr>
      </w:pPr>
      <w:r w:rsidRPr="00BF2B26">
        <w:rPr>
          <w:rFonts w:ascii="Times New Roman" w:hAnsi="Times New Roman" w:cs="Times New Roman"/>
          <w:szCs w:val="24"/>
        </w:rPr>
        <w:tab/>
      </w:r>
      <w:r w:rsidRPr="00872145">
        <w:rPr>
          <w:rFonts w:ascii="Times New Roman" w:hAnsi="Times New Roman" w:cs="Times New Roman"/>
          <w:szCs w:val="24"/>
        </w:rPr>
        <w:t>Premièrement, nous tenons à rendre grâce à D</w:t>
      </w:r>
      <w:r w:rsidR="00712189" w:rsidRPr="00872145">
        <w:rPr>
          <w:rFonts w:ascii="Times New Roman" w:hAnsi="Times New Roman" w:cs="Times New Roman"/>
          <w:szCs w:val="24"/>
        </w:rPr>
        <w:t>ieu pour m’avoir donné la force, le courage et la santé durant la rédaction et la réalisation de ce mémoire</w:t>
      </w:r>
      <w:r w:rsidR="00BF2B26" w:rsidRPr="00872145">
        <w:rPr>
          <w:rFonts w:ascii="Times New Roman" w:hAnsi="Times New Roman" w:cs="Times New Roman"/>
          <w:szCs w:val="24"/>
        </w:rPr>
        <w:t>.</w:t>
      </w:r>
      <w:r w:rsidR="00663ADE" w:rsidRPr="00872145">
        <w:rPr>
          <w:rFonts w:ascii="Times New Roman" w:hAnsi="Times New Roman" w:cs="Times New Roman"/>
          <w:szCs w:val="24"/>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872145" w:rsidRDefault="0034151A" w:rsidP="00663ADE">
      <w:pPr>
        <w:rPr>
          <w:rFonts w:ascii="Times New Roman" w:hAnsi="Times New Roman" w:cs="Times New Roman"/>
          <w:szCs w:val="24"/>
        </w:rPr>
      </w:pPr>
    </w:p>
    <w:p w:rsidR="0034151A" w:rsidRPr="00872145" w:rsidRDefault="0034151A" w:rsidP="00663ADE">
      <w:pPr>
        <w:rPr>
          <w:rFonts w:ascii="Times New Roman" w:hAnsi="Times New Roman" w:cs="Times New Roman"/>
          <w:szCs w:val="24"/>
        </w:rPr>
      </w:pPr>
      <w:r w:rsidRPr="00872145">
        <w:rPr>
          <w:rFonts w:ascii="Times New Roman" w:hAnsi="Times New Roman" w:cs="Times New Roman"/>
          <w:szCs w:val="24"/>
        </w:rPr>
        <w:tab/>
      </w:r>
      <w:r w:rsidR="00872145" w:rsidRPr="00872145">
        <w:rPr>
          <w:rFonts w:ascii="Times New Roman" w:hAnsi="Times New Roman" w:cs="Times New Roman"/>
          <w:szCs w:val="24"/>
        </w:rPr>
        <w:tab/>
      </w:r>
      <w:r w:rsidRPr="00872145">
        <w:rPr>
          <w:rFonts w:ascii="Times New Roman" w:hAnsi="Times New Roman" w:cs="Times New Roman"/>
          <w:szCs w:val="24"/>
        </w:rPr>
        <w:t>Je tiens également à remercier :</w:t>
      </w:r>
    </w:p>
    <w:p w:rsidR="0034151A" w:rsidRPr="00872145" w:rsidRDefault="0034151A" w:rsidP="0034151A">
      <w:pPr>
        <w:rPr>
          <w:rFonts w:ascii="Times New Roman" w:hAnsi="Times New Roman" w:cs="Times New Roman"/>
          <w:szCs w:val="24"/>
        </w:rPr>
      </w:pPr>
    </w:p>
    <w:p w:rsidR="0034151A" w:rsidRPr="00872145" w:rsidRDefault="0034151A"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szCs w:val="24"/>
        </w:rPr>
        <w:t xml:space="preserve">Monsieur le professeur HAJALALAINA Aimé Richard, </w:t>
      </w:r>
      <w:r w:rsidR="00D95920" w:rsidRPr="00872145">
        <w:rPr>
          <w:rFonts w:ascii="Times New Roman" w:hAnsi="Times New Roman" w:cs="Times New Roman"/>
          <w:szCs w:val="24"/>
        </w:rPr>
        <w:t>Président</w:t>
      </w:r>
      <w:r w:rsidRPr="00872145">
        <w:rPr>
          <w:rFonts w:ascii="Times New Roman" w:hAnsi="Times New Roman" w:cs="Times New Roman"/>
          <w:szCs w:val="24"/>
        </w:rPr>
        <w:t xml:space="preserve"> de l’</w:t>
      </w:r>
      <w:r w:rsidR="00D95920" w:rsidRPr="00872145">
        <w:rPr>
          <w:rFonts w:ascii="Times New Roman" w:hAnsi="Times New Roman" w:cs="Times New Roman"/>
          <w:szCs w:val="24"/>
        </w:rPr>
        <w:t xml:space="preserve">Université de </w:t>
      </w:r>
      <w:r w:rsidRPr="00872145">
        <w:rPr>
          <w:rFonts w:ascii="Times New Roman" w:hAnsi="Times New Roman" w:cs="Times New Roman"/>
          <w:szCs w:val="24"/>
        </w:rPr>
        <w:t xml:space="preserve">Fianarantsoa, d’avoir </w:t>
      </w:r>
      <w:r w:rsidR="00D95920" w:rsidRPr="00872145">
        <w:rPr>
          <w:rFonts w:ascii="Times New Roman" w:hAnsi="Times New Roman" w:cs="Times New Roman"/>
          <w:szCs w:val="24"/>
        </w:rPr>
        <w:t>assuré</w:t>
      </w:r>
      <w:r w:rsidRPr="00872145">
        <w:rPr>
          <w:rFonts w:ascii="Times New Roman" w:hAnsi="Times New Roman" w:cs="Times New Roman"/>
          <w:szCs w:val="24"/>
        </w:rPr>
        <w:t xml:space="preserve"> le bon fonctionnement de nos </w:t>
      </w:r>
      <w:r w:rsidR="00D95920" w:rsidRPr="00872145">
        <w:rPr>
          <w:rFonts w:ascii="Times New Roman" w:hAnsi="Times New Roman" w:cs="Times New Roman"/>
          <w:szCs w:val="24"/>
        </w:rPr>
        <w:t>études</w:t>
      </w:r>
      <w:r w:rsidRPr="00872145">
        <w:rPr>
          <w:rFonts w:ascii="Times New Roman" w:hAnsi="Times New Roman" w:cs="Times New Roman"/>
          <w:szCs w:val="24"/>
        </w:rPr>
        <w:t xml:space="preserve"> </w:t>
      </w:r>
      <w:r w:rsidR="00D95920" w:rsidRPr="00872145">
        <w:rPr>
          <w:rFonts w:ascii="Times New Roman" w:hAnsi="Times New Roman" w:cs="Times New Roman"/>
          <w:szCs w:val="24"/>
        </w:rPr>
        <w:t>à</w:t>
      </w:r>
      <w:r w:rsidRPr="00872145">
        <w:rPr>
          <w:rFonts w:ascii="Times New Roman" w:hAnsi="Times New Roman" w:cs="Times New Roman"/>
          <w:szCs w:val="24"/>
        </w:rPr>
        <w:t xml:space="preserve"> </w:t>
      </w:r>
      <w:r w:rsidR="00D95920" w:rsidRPr="00872145">
        <w:rPr>
          <w:rFonts w:ascii="Times New Roman" w:hAnsi="Times New Roman" w:cs="Times New Roman"/>
          <w:szCs w:val="24"/>
        </w:rPr>
        <w:t>l’Université ;</w:t>
      </w:r>
    </w:p>
    <w:p w:rsidR="00D95920" w:rsidRPr="00872145" w:rsidRDefault="00D95920" w:rsidP="00D95920">
      <w:pPr>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Monsieur le Professeur MAHATODY Thomas, Directeur de l’Ecole Nationale d’Informatique de Fianarantsoa pour nous avoir donné l’opportunité de terminer notre étude en Troisième année de la licence professionnelle ;</w:t>
      </w:r>
    </w:p>
    <w:p w:rsidR="00D95920" w:rsidRPr="00872145" w:rsidRDefault="00F53D98" w:rsidP="00D95920">
      <w:pPr>
        <w:pStyle w:val="Paragraphedeliste"/>
        <w:rPr>
          <w:rFonts w:ascii="Times New Roman" w:hAnsi="Times New Roman" w:cs="Times New Roman"/>
          <w:szCs w:val="24"/>
        </w:rPr>
      </w:pPr>
      <w:r>
        <w:rPr>
          <w:rFonts w:ascii="Times New Roman" w:hAnsi="Times New Roman" w:cs="Times New Roman"/>
          <w:szCs w:val="24"/>
        </w:rPr>
        <w:t>4</w:t>
      </w: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Monsieur ANDRIAZAFIMAHAZO </w:t>
      </w:r>
      <w:proofErr w:type="spellStart"/>
      <w:r w:rsidRPr="00872145">
        <w:rPr>
          <w:rFonts w:ascii="Times New Roman" w:hAnsi="Times New Roman" w:cs="Times New Roman"/>
        </w:rPr>
        <w:t>Lahinirina</w:t>
      </w:r>
      <w:proofErr w:type="spellEnd"/>
      <w:r w:rsidRPr="00872145">
        <w:rPr>
          <w:rFonts w:ascii="Times New Roman" w:hAnsi="Times New Roman" w:cs="Times New Roman"/>
        </w:rPr>
        <w:t xml:space="preserve"> Fridolin, le Doyen de la FACULTE DE SCIENCE pour nous avoir accueillis au sein de son organisme pour effectuer mon stage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Madame ARISOA </w:t>
      </w:r>
      <w:proofErr w:type="spellStart"/>
      <w:r w:rsidRPr="00872145">
        <w:rPr>
          <w:rFonts w:ascii="Times New Roman" w:hAnsi="Times New Roman" w:cs="Times New Roman"/>
        </w:rPr>
        <w:t>Finaritra</w:t>
      </w:r>
      <w:proofErr w:type="spellEnd"/>
      <w:r w:rsidRPr="00872145">
        <w:rPr>
          <w:rFonts w:ascii="Times New Roman" w:hAnsi="Times New Roman" w:cs="Times New Roman"/>
        </w:rPr>
        <w:t xml:space="preserve"> Ambroise, mon encadreur professionnel, pour son étroite collaboration dans l’accomplissement de ce travail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 Nous saisissons de cette occasion pour exprimer notre reconnaissance et notre gratitude envers tous nos professeurs et enseignants de l’ENI pour nous avoir transmis leurs connaissances durant toute l’année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Enfin, nous tenons à adresser nos remerciements à nos familles et à nos amis, qui nous ont toujours soutenus et poussés à continuer nos études. Ce présent travail a pu voir le jour grâce à leur soutien.</w:t>
      </w:r>
    </w:p>
    <w:p w:rsidR="0027302F" w:rsidRDefault="0027302F">
      <w:pPr>
        <w:spacing w:after="160" w:line="259" w:lineRule="auto"/>
        <w:jc w:val="left"/>
        <w:rPr>
          <w:b/>
          <w:sz w:val="36"/>
          <w:szCs w:val="36"/>
          <w:u w:val="single"/>
        </w:rPr>
      </w:pPr>
      <w:r>
        <w:rPr>
          <w:b/>
          <w:sz w:val="36"/>
          <w:szCs w:val="36"/>
          <w:u w:val="single"/>
        </w:rPr>
        <w:br w:type="page"/>
      </w:r>
    </w:p>
    <w:p w:rsidR="00810A55" w:rsidRPr="00872145" w:rsidRDefault="0027302F" w:rsidP="0064439A">
      <w:pPr>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SOMMAIRE GENERAL</w:t>
      </w:r>
    </w:p>
    <w:p w:rsidR="0064439A" w:rsidRDefault="0064439A" w:rsidP="0064439A">
      <w:pPr>
        <w:rPr>
          <w:szCs w:val="24"/>
        </w:rPr>
      </w:pPr>
    </w:p>
    <w:p w:rsidR="0064439A" w:rsidRDefault="0064439A" w:rsidP="0064439A">
      <w:pPr>
        <w:rPr>
          <w:szCs w:val="24"/>
        </w:rPr>
      </w:pPr>
    </w:p>
    <w:p w:rsidR="00D54015" w:rsidRDefault="0064439A" w:rsidP="0064439A">
      <w:pPr>
        <w:rPr>
          <w:szCs w:val="24"/>
        </w:rPr>
      </w:pPr>
      <w:r>
        <w:rPr>
          <w:szCs w:val="24"/>
        </w:rPr>
        <w:tab/>
      </w:r>
    </w:p>
    <w:p w:rsidR="00D54015" w:rsidRDefault="00D54015">
      <w:pPr>
        <w:spacing w:after="160" w:line="259" w:lineRule="auto"/>
        <w:jc w:val="left"/>
        <w:rPr>
          <w:szCs w:val="24"/>
        </w:rPr>
      </w:pPr>
      <w:r>
        <w:rPr>
          <w:szCs w:val="24"/>
        </w:rPr>
        <w:br w:type="page"/>
      </w:r>
    </w:p>
    <w:p w:rsidR="0064439A"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FIGURES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TABLEAUX</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ABREVIATIONS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INTRODUCTION GENERALE</w:t>
      </w:r>
    </w:p>
    <w:p w:rsidR="00D54015" w:rsidRDefault="00D54015" w:rsidP="00D54015">
      <w:pPr>
        <w:rPr>
          <w:rFonts w:ascii="Times New Roman" w:hAnsi="Times New Roman" w:cs="Times New Roman"/>
          <w:szCs w:val="24"/>
        </w:rPr>
      </w:pPr>
    </w:p>
    <w:p w:rsidR="00D54015" w:rsidRPr="00D54015" w:rsidRDefault="00D54015" w:rsidP="00D54015">
      <w:pPr>
        <w:ind w:firstLine="720"/>
        <w:rPr>
          <w:rFonts w:ascii="Times New Roman" w:hAnsi="Times New Roman" w:cs="Times New Roman"/>
          <w:szCs w:val="24"/>
        </w:rPr>
      </w:pPr>
      <w:r w:rsidRPr="00D54015">
        <w:rPr>
          <w:rFonts w:ascii="Times New Roman" w:hAnsi="Times New Roman" w:cs="Times New Roman"/>
          <w:szCs w:val="24"/>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D54015" w:rsidRDefault="00D54015" w:rsidP="00D54015">
      <w:pPr>
        <w:rPr>
          <w:rFonts w:ascii="Times New Roman" w:hAnsi="Times New Roman" w:cs="Times New Roman"/>
          <w:szCs w:val="24"/>
        </w:rPr>
      </w:pPr>
    </w:p>
    <w:p w:rsidR="00D54015" w:rsidRDefault="002372F8" w:rsidP="00463953">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FACULTE DE 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Default="00F53D98">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C37AF1" w:rsidRDefault="00C37AF1" w:rsidP="00C37AF1">
      <w:pPr>
        <w:pStyle w:val="PARTIE"/>
        <w:rPr>
          <w:lang w:val="fr-FR"/>
        </w:rPr>
      </w:pPr>
      <w:bookmarkStart w:id="0" w:name="_Toc77610877"/>
      <w:bookmarkStart w:id="1" w:name="_Toc77610934"/>
    </w:p>
    <w:p w:rsidR="00C37AF1" w:rsidRDefault="00C37AF1" w:rsidP="00C37AF1">
      <w:pPr>
        <w:pStyle w:val="PARTIE"/>
        <w:rPr>
          <w:lang w:val="fr-FR"/>
        </w:rPr>
      </w:pPr>
    </w:p>
    <w:p w:rsidR="00C37AF1" w:rsidRDefault="00C37AF1" w:rsidP="00C37AF1">
      <w:pPr>
        <w:pStyle w:val="PARTIE"/>
        <w:rPr>
          <w:lang w:val="fr-FR"/>
        </w:rPr>
      </w:pPr>
    </w:p>
    <w:p w:rsidR="00C37AF1" w:rsidRPr="00656B57" w:rsidRDefault="00C37AF1" w:rsidP="00C37AF1">
      <w:pPr>
        <w:pStyle w:val="PARTIE"/>
        <w:rPr>
          <w:lang w:val="fr-FR"/>
        </w:rPr>
      </w:pPr>
      <w:r w:rsidRPr="00656B57">
        <w:rPr>
          <w:lang w:val="fr-FR"/>
        </w:rPr>
        <w:t>PARTIE I : PRESENTATIONS</w:t>
      </w:r>
      <w:bookmarkEnd w:id="0"/>
      <w:bookmarkEnd w:id="1"/>
    </w:p>
    <w:p w:rsidR="00C37AF1" w:rsidRDefault="00C37AF1">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Default="00907076" w:rsidP="00907076">
      <w:pPr>
        <w:pStyle w:val="Sapitra"/>
        <w:spacing w:line="240" w:lineRule="auto"/>
        <w:ind w:firstLine="708"/>
        <w:rPr>
          <w:rFonts w:ascii="Times New Roman" w:hAnsi="Times New Roman"/>
          <w:sz w:val="24"/>
          <w:u w:val="single"/>
        </w:rPr>
      </w:pPr>
      <w:bookmarkStart w:id="2" w:name="_Toc381941841"/>
      <w:bookmarkStart w:id="3" w:name="_Toc448517716"/>
      <w:bookmarkStart w:id="4" w:name="_Toc448518192"/>
      <w:bookmarkStart w:id="5" w:name="_Toc80021374"/>
      <w:bookmarkStart w:id="6" w:name="_Toc31869"/>
      <w:bookmarkStart w:id="7" w:name="_Toc19916"/>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I: PRESENTATION DE L’ENI</w:t>
      </w:r>
      <w:bookmarkEnd w:id="2"/>
      <w:bookmarkEnd w:id="3"/>
      <w:bookmarkEnd w:id="4"/>
      <w:bookmarkEnd w:id="5"/>
      <w:bookmarkEnd w:id="6"/>
      <w:bookmarkEnd w:id="7"/>
    </w:p>
    <w:p w:rsidR="00907076" w:rsidRDefault="00907076" w:rsidP="00907076">
      <w:pPr>
        <w:pStyle w:val="Para1"/>
        <w:numPr>
          <w:ilvl w:val="2"/>
          <w:numId w:val="3"/>
        </w:numPr>
        <w:spacing w:line="240" w:lineRule="auto"/>
        <w:rPr>
          <w:sz w:val="24"/>
        </w:rPr>
      </w:pPr>
      <w:bookmarkStart w:id="8" w:name="_Toc80021375"/>
      <w:bookmarkStart w:id="9" w:name="_Toc5528"/>
      <w:bookmarkStart w:id="10" w:name="_Toc22026"/>
      <w:proofErr w:type="spellStart"/>
      <w:r>
        <w:rPr>
          <w:sz w:val="24"/>
          <w:u w:val="single"/>
        </w:rPr>
        <w:t>Informations</w:t>
      </w:r>
      <w:proofErr w:type="spellEnd"/>
      <w:r>
        <w:rPr>
          <w:sz w:val="24"/>
          <w:u w:val="single"/>
        </w:rPr>
        <w:t xml:space="preserve"> </w:t>
      </w:r>
      <w:proofErr w:type="spellStart"/>
      <w:r>
        <w:rPr>
          <w:sz w:val="24"/>
          <w:u w:val="single"/>
        </w:rPr>
        <w:t>d’ordre</w:t>
      </w:r>
      <w:proofErr w:type="spellEnd"/>
      <w:r>
        <w:rPr>
          <w:sz w:val="24"/>
          <w:u w:val="single"/>
        </w:rPr>
        <w:t xml:space="preserve"> </w:t>
      </w:r>
      <w:proofErr w:type="spellStart"/>
      <w:r>
        <w:rPr>
          <w:sz w:val="24"/>
          <w:u w:val="single"/>
        </w:rPr>
        <w:t>général</w:t>
      </w:r>
      <w:bookmarkEnd w:id="8"/>
      <w:bookmarkEnd w:id="9"/>
      <w:bookmarkEnd w:id="10"/>
      <w:proofErr w:type="spellEnd"/>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 xml:space="preserve">L’Ecole Nationale d’Informatique, en abrégé </w:t>
      </w:r>
      <w:r w:rsidR="001137F7">
        <w:rPr>
          <w:rFonts w:ascii="Times New Roman" w:hAnsi="Times New Roman" w:cs="Times New Roman"/>
          <w:szCs w:val="24"/>
        </w:rPr>
        <w:t>ENI,</w:t>
      </w:r>
      <w:r>
        <w:rPr>
          <w:rFonts w:ascii="Times New Roman" w:hAnsi="Times New Roman" w:cs="Times New Roman"/>
          <w:szCs w:val="24"/>
        </w:rPr>
        <w:t xml:space="preserve"> est un établissement d’enseignement supérieur rattaché académiquement et administrativement à l’Université de Fianarantsoa.</w:t>
      </w:r>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 xml:space="preserve">Le siège de l’école se trouve à </w:t>
      </w:r>
      <w:proofErr w:type="spellStart"/>
      <w:r>
        <w:rPr>
          <w:rFonts w:ascii="Times New Roman" w:hAnsi="Times New Roman" w:cs="Times New Roman"/>
          <w:szCs w:val="24"/>
        </w:rPr>
        <w:t>Tanambao</w:t>
      </w:r>
      <w:proofErr w:type="spellEnd"/>
      <w:r>
        <w:rPr>
          <w:rFonts w:ascii="Times New Roman" w:hAnsi="Times New Roman" w:cs="Times New Roman"/>
          <w:szCs w:val="24"/>
        </w:rPr>
        <w:t xml:space="preserve">- </w:t>
      </w:r>
      <w:proofErr w:type="spellStart"/>
      <w:r>
        <w:rPr>
          <w:rFonts w:ascii="Times New Roman" w:hAnsi="Times New Roman" w:cs="Times New Roman"/>
          <w:szCs w:val="24"/>
        </w:rPr>
        <w:t>Antaninarenina</w:t>
      </w:r>
      <w:proofErr w:type="spellEnd"/>
      <w:r>
        <w:rPr>
          <w:rFonts w:ascii="Times New Roman" w:hAnsi="Times New Roman" w:cs="Times New Roman"/>
          <w:szCs w:val="24"/>
        </w:rPr>
        <w:t xml:space="preserve"> à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L’adresse pour la prise de contact avec l’école est la suivante :</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Ecole Nationale d’Informatique (ENI) </w:t>
      </w:r>
      <w:proofErr w:type="spellStart"/>
      <w:r>
        <w:rPr>
          <w:rFonts w:ascii="Times New Roman" w:hAnsi="Times New Roman" w:cs="Times New Roman"/>
          <w:szCs w:val="24"/>
        </w:rPr>
        <w:t>Tanambao</w:t>
      </w:r>
      <w:proofErr w:type="spellEnd"/>
      <w:r>
        <w:rPr>
          <w:rFonts w:ascii="Times New Roman" w:hAnsi="Times New Roman" w:cs="Times New Roman"/>
          <w:szCs w:val="24"/>
        </w:rPr>
        <w:t xml:space="preserve">, Fianarantsoa. Le numéro de sa boîte postale est 1487 avec le code postal 301. Téléphone : 020 75 508 01. Son adresse électronique est la suivante : </w:t>
      </w:r>
      <w:hyperlink r:id="rId13">
        <w:r>
          <w:rPr>
            <w:rStyle w:val="LienInternet"/>
            <w:rFonts w:ascii="Times New Roman" w:hAnsi="Times New Roman" w:cs="Times New Roman"/>
            <w:b/>
            <w:i/>
            <w:szCs w:val="24"/>
          </w:rPr>
          <w:t>eni@univ-fianar.mg</w:t>
        </w:r>
        <w:r>
          <w:rPr>
            <w:rStyle w:val="LienInternet"/>
            <w:rFonts w:ascii="Times New Roman" w:hAnsi="Times New Roman" w:cs="Times New Roman"/>
            <w:szCs w:val="24"/>
          </w:rPr>
          <w:t>. Site</w:t>
        </w:r>
      </w:hyperlink>
      <w:r>
        <w:rPr>
          <w:rFonts w:ascii="Times New Roman" w:hAnsi="Times New Roman" w:cs="Times New Roman"/>
          <w:szCs w:val="24"/>
        </w:rPr>
        <w:t xml:space="preserve"> Web : www. eni@univ-fianar.mg/</w:t>
      </w:r>
      <w:proofErr w:type="spellStart"/>
      <w:r>
        <w:rPr>
          <w:rFonts w:ascii="Times New Roman" w:hAnsi="Times New Roman" w:cs="Times New Roman"/>
          <w:szCs w:val="24"/>
        </w:rPr>
        <w:t>eni</w:t>
      </w:r>
      <w:proofErr w:type="spellEnd"/>
    </w:p>
    <w:p w:rsidR="00907076" w:rsidRDefault="00907076" w:rsidP="00907076">
      <w:pPr>
        <w:pStyle w:val="Para1"/>
        <w:numPr>
          <w:ilvl w:val="2"/>
          <w:numId w:val="3"/>
        </w:numPr>
        <w:spacing w:line="240" w:lineRule="auto"/>
        <w:rPr>
          <w:sz w:val="24"/>
          <w:u w:val="single"/>
        </w:rPr>
      </w:pPr>
      <w:bookmarkStart w:id="11" w:name="_Toc80021376"/>
      <w:bookmarkStart w:id="12" w:name="_Toc448518194"/>
      <w:bookmarkStart w:id="13" w:name="_Toc16542"/>
      <w:bookmarkStart w:id="14" w:name="_Toc21743"/>
      <w:proofErr w:type="spellStart"/>
      <w:r>
        <w:rPr>
          <w:sz w:val="24"/>
          <w:u w:val="single"/>
        </w:rPr>
        <w:t>Missions</w:t>
      </w:r>
      <w:proofErr w:type="spellEnd"/>
      <w:r>
        <w:rPr>
          <w:sz w:val="24"/>
          <w:u w:val="single"/>
        </w:rPr>
        <w:t xml:space="preserve"> et </w:t>
      </w:r>
      <w:proofErr w:type="spellStart"/>
      <w:r>
        <w:rPr>
          <w:sz w:val="24"/>
          <w:u w:val="single"/>
        </w:rPr>
        <w:t>historique</w:t>
      </w:r>
      <w:bookmarkEnd w:id="11"/>
      <w:bookmarkEnd w:id="12"/>
      <w:bookmarkEnd w:id="13"/>
      <w:bookmarkEnd w:id="14"/>
      <w:proofErr w:type="spellEnd"/>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se positionne sur l’échiquier socio-éducatif malgache comme étant le plus puissant secteur de diffusion et de vulgarisation des connaissances et des technologies informatiques.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Cette école supérieure peut être considérée aujourd’hui comme la vitrine et la pépinière des élites informaticiennes du pays.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 xml:space="preserve">L’école s’est constituée de façon progressive au sein du Centre Universitaire Régional (CUR) </w:t>
      </w:r>
      <w:r w:rsidR="001137F7">
        <w:rPr>
          <w:rFonts w:ascii="Times New Roman" w:hAnsi="Times New Roman" w:cs="Times New Roman"/>
          <w:szCs w:val="24"/>
        </w:rPr>
        <w:t>de Fianarantsoa</w:t>
      </w:r>
      <w:r>
        <w:rPr>
          <w:rFonts w:ascii="Times New Roman" w:hAnsi="Times New Roman" w:cs="Times New Roman"/>
          <w:szCs w:val="24"/>
        </w:rPr>
        <w:t>.</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 xml:space="preserve">De façon </w:t>
      </w:r>
      <w:r w:rsidR="001137F7">
        <w:rPr>
          <w:rFonts w:ascii="Times New Roman" w:hAnsi="Times New Roman" w:cs="Times New Roman"/>
          <w:szCs w:val="24"/>
        </w:rPr>
        <w:t>formelle, l’ENI</w:t>
      </w:r>
      <w:r>
        <w:rPr>
          <w:rFonts w:ascii="Times New Roman" w:hAnsi="Times New Roman" w:cs="Times New Roman"/>
          <w:szCs w:val="24"/>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a pour conséquent pour mission de former des spécialistes informaticiens compétents et opérationnels de différents niveaux notamment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fournissant à des étudiants des connaissances de base en informatique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leur transmettant le savoir-faire requis, à travers la professionnalisation des formations dispensées et en essayant une meilleure adéquation des formations par rapport aux besoins évolutifs des sociétés et des entreprises.</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initiant les étudiants aux activités de recherche dans les différents domaines des Technologies de l’information et de la communication (TIC).</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L’implantation de cette école Supérieure de technologie de pointe dans un pays en développement et dans une Province (ou </w:t>
      </w:r>
      <w:proofErr w:type="spellStart"/>
      <w:proofErr w:type="gramStart"/>
      <w:r>
        <w:rPr>
          <w:rFonts w:ascii="Times New Roman" w:hAnsi="Times New Roman" w:cs="Times New Roman"/>
          <w:szCs w:val="24"/>
        </w:rPr>
        <w:t>Faritany</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La filière de formation d’Analystes Programmeurs a été mise en place à l’école en 1983, et a été gelée par la suite en 1996, tandis que la filière de formation d’ingénieurs a été ouverte à l’école en 1986.</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Dans le cadre du Programme de renforcement en l’Enseignement Supérieur (PRESUP), la filière de formation des Techniciens Supérieurs en Maintenance des Systèmes des informatiques a été </w:t>
      </w:r>
      <w:r>
        <w:rPr>
          <w:rFonts w:ascii="Times New Roman" w:hAnsi="Times New Roman" w:cs="Times New Roman"/>
          <w:szCs w:val="24"/>
        </w:rPr>
        <w:lastRenderedPageBreak/>
        <w:t>mise en place en 1986 grâce à l’appui matériel et financier de la Mission Française de coopération auprès de l’Ambassade de France à Madagascar.</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Une formation pour l’obtention de la certification CCNA et / ou NETWORK +. Appelée « CISCO Networking </w:t>
      </w:r>
      <w:proofErr w:type="spellStart"/>
      <w:r>
        <w:rPr>
          <w:rFonts w:ascii="Times New Roman" w:hAnsi="Times New Roman" w:cs="Times New Roman"/>
          <w:szCs w:val="24"/>
        </w:rPr>
        <w:t>Academy</w:t>
      </w:r>
      <w:proofErr w:type="spellEnd"/>
      <w:r>
        <w:rPr>
          <w:rFonts w:ascii="Times New Roman" w:hAnsi="Times New Roman" w:cs="Times New Roman"/>
          <w:szCs w:val="24"/>
        </w:rPr>
        <w:t> » a été créée à l’école en 2002-2003 grâce au partenariat avec CISCO SYSTEM et l’Ecole Supérieure Polytechnique d’Antananarivo (ESPA). Cependant, cette formation n’avait pas duré longtemps.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Une formation de troisième cycle a été ouverte à l’école </w:t>
      </w:r>
      <w:r w:rsidR="001137F7">
        <w:rPr>
          <w:rFonts w:ascii="Times New Roman" w:hAnsi="Times New Roman" w:cs="Times New Roman"/>
          <w:szCs w:val="24"/>
        </w:rPr>
        <w:t>a</w:t>
      </w:r>
      <w:r>
        <w:rPr>
          <w:rFonts w:ascii="Times New Roman" w:hAnsi="Times New Roman" w:cs="Times New Roman"/>
          <w:szCs w:val="24"/>
        </w:rPr>
        <w:t xml:space="preserve"> été ouverte à l’école depuis l’année 2003 – 2004 grâce à la coopération académique et scientifique entre l’Université de Fianarantsoa pour le compte de l’ENI et l’Université Paul Sabatier de Toulouse (UPST).</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Cette filière avait pour objectif de former certains étudiants à la recherche dans les différents domaines de l’Informatique, et notamment pour préparer la relève des Enseignants-Chercheurs qui étaient en poste.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Pendant l’année 2007-2008</w:t>
      </w:r>
      <w:r>
        <w:rPr>
          <w:rFonts w:ascii="Times New Roman" w:hAnsi="Times New Roman" w:cs="Times New Roman"/>
          <w:b/>
          <w:szCs w:val="24"/>
        </w:rPr>
        <w:t xml:space="preserve">, </w:t>
      </w:r>
      <w:r>
        <w:rPr>
          <w:rFonts w:ascii="Times New Roman" w:hAnsi="Times New Roman" w:cs="Times New Roman"/>
          <w:szCs w:val="24"/>
        </w:rPr>
        <w:t xml:space="preserve">la formation en vue de l’obtention du diplôme de Licence Professionnelle en Informatique a été mise en place à l’ENI avec les deux options suivantes de formation : </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Administration des Système et réseaux.</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La mise en place à l’école de ces deux options de formation devait répondre au besoin de basculement vers le système Licence – Master – Doctorat (LMD).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Mais la filière de formation des Techniciens Supérieurs en Maintenance des Systèmes Informatiques a été gelée en 2009.</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systè20me de formation hybride a été ainsi créé à Fianarantsoa ainsi qu’université de Toliara.1</w:t>
      </w:r>
    </w:p>
    <w:p w:rsidR="00907076" w:rsidRDefault="00907076" w:rsidP="00907076">
      <w:pPr>
        <w:pStyle w:val="Para1"/>
        <w:numPr>
          <w:ilvl w:val="2"/>
          <w:numId w:val="3"/>
        </w:numPr>
        <w:spacing w:line="240" w:lineRule="auto"/>
        <w:rPr>
          <w:sz w:val="24"/>
          <w:u w:val="single"/>
        </w:rPr>
      </w:pPr>
      <w:bookmarkStart w:id="15" w:name="_Toc448518197"/>
      <w:bookmarkStart w:id="16" w:name="_Toc80021377"/>
      <w:bookmarkStart w:id="17" w:name="_Toc30842"/>
      <w:bookmarkStart w:id="18" w:name="_Toc25169"/>
      <w:proofErr w:type="spellStart"/>
      <w:r>
        <w:rPr>
          <w:sz w:val="24"/>
          <w:u w:val="single"/>
        </w:rPr>
        <w:t>Organigramme</w:t>
      </w:r>
      <w:proofErr w:type="spellEnd"/>
      <w:r>
        <w:rPr>
          <w:sz w:val="24"/>
          <w:u w:val="single"/>
        </w:rPr>
        <w:t xml:space="preserve"> </w:t>
      </w:r>
      <w:proofErr w:type="spellStart"/>
      <w:r>
        <w:rPr>
          <w:sz w:val="24"/>
          <w:u w:val="single"/>
        </w:rPr>
        <w:t>institutionnel</w:t>
      </w:r>
      <w:proofErr w:type="spellEnd"/>
      <w:r>
        <w:rPr>
          <w:sz w:val="24"/>
          <w:u w:val="single"/>
        </w:rPr>
        <w:t xml:space="preserve"> de </w:t>
      </w:r>
      <w:proofErr w:type="spellStart"/>
      <w:r>
        <w:rPr>
          <w:sz w:val="24"/>
          <w:u w:val="single"/>
        </w:rPr>
        <w:t>l’ENI</w:t>
      </w:r>
      <w:bookmarkEnd w:id="15"/>
      <w:bookmarkEnd w:id="16"/>
      <w:bookmarkEnd w:id="17"/>
      <w:bookmarkEnd w:id="18"/>
      <w:proofErr w:type="spellEnd"/>
    </w:p>
    <w:p w:rsidR="00907076" w:rsidRDefault="00907076" w:rsidP="00907076">
      <w:pPr>
        <w:rPr>
          <w:rFonts w:ascii="Times New Roman" w:hAnsi="Times New Roman" w:cs="Times New Roman"/>
          <w:szCs w:val="24"/>
        </w:rPr>
      </w:pPr>
      <w:r>
        <w:rPr>
          <w:rFonts w:ascii="Times New Roman" w:hAnsi="Times New Roman" w:cs="Times New Roman"/>
          <w:szCs w:val="24"/>
        </w:rPr>
        <w:t>Cet organigramme de l’école est inspiré des dispositions du décret N° 83-185 du 23 Mai 1983.</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L’ENI est administrée par un conseil d’école, et dirigée par un directeur nommé par un décret adopté en conseil des Ministres.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Collège des enseignants regroupant tous les enseignants-chercheurs de l’école est chargé de résoudre les problèmes liés à l’organisation pédagogique des enseignements ainsi que à l’élaboration des emplois du 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Trois départements de formation caractérisent l’organigramme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théorique à l’intérieur de l’école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pratique pour la coordination et la supervision des stages en entreprise et des voyages d’études ;</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Le département de formation doctorale pour l’organisation de la formation de 3ème cycle.</w:t>
      </w:r>
    </w:p>
    <w:p w:rsidR="00907076" w:rsidRDefault="00907076" w:rsidP="00907076">
      <w:pPr>
        <w:rPr>
          <w:rFonts w:ascii="Times New Roman" w:hAnsi="Times New Roman" w:cs="Times New Roman"/>
          <w:szCs w:val="24"/>
        </w:rPr>
      </w:pPr>
      <w:r>
        <w:rPr>
          <w:rFonts w:ascii="Times New Roman" w:hAnsi="Times New Roman" w:cs="Times New Roman"/>
          <w:szCs w:val="24"/>
        </w:rPr>
        <w:t>La figure 1 présente l’organigramme actuel de l’école.</w:t>
      </w:r>
    </w:p>
    <w:p w:rsidR="00907076" w:rsidRDefault="00907076" w:rsidP="00907076">
      <w:pPr>
        <w:rPr>
          <w:rFonts w:ascii="Times New Roman" w:hAnsi="Times New Roman" w:cs="Times New Roman"/>
          <w:szCs w:val="24"/>
        </w:rPr>
      </w:pPr>
      <w:r>
        <w:rPr>
          <w:noProof/>
          <w:lang w:val="en-US"/>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4"/>
                    <a:stretch>
                      <a:fillRect/>
                    </a:stretch>
                  </pic:blipFill>
                  <pic:spPr>
                    <a:xfrm>
                      <a:off x="0" y="0"/>
                      <a:ext cx="6814820" cy="2790825"/>
                    </a:xfrm>
                    <a:prstGeom prst="rect">
                      <a:avLst/>
                    </a:prstGeom>
                  </pic:spPr>
                </pic:pic>
              </a:graphicData>
            </a:graphic>
          </wp:inline>
        </w:drawing>
      </w:r>
    </w:p>
    <w:p w:rsidR="00907076" w:rsidRDefault="00907076" w:rsidP="00907076">
      <w:pPr>
        <w:pStyle w:val="Sary"/>
        <w:ind w:left="2124" w:firstLine="708"/>
        <w:jc w:val="both"/>
        <w:rPr>
          <w:rFonts w:cs="Times New Roman"/>
        </w:rPr>
      </w:pPr>
      <w:bookmarkStart w:id="19" w:name="_Toc19143"/>
      <w:bookmarkStart w:id="20" w:name="_Toc25943"/>
      <w:bookmarkStart w:id="21" w:name="_Toc17129"/>
      <w:bookmarkStart w:id="22" w:name="_Toc523"/>
      <w:r>
        <w:rPr>
          <w:rFonts w:cs="Times New Roman"/>
          <w:b/>
          <w:bCs w:val="0"/>
          <w:u w:val="single"/>
        </w:rPr>
        <w:t xml:space="preserve">Figure 1 : </w:t>
      </w:r>
      <w:r>
        <w:rPr>
          <w:rFonts w:cs="Times New Roman"/>
        </w:rPr>
        <w:t>Organigramme de l’ENI</w:t>
      </w:r>
      <w:bookmarkEnd w:id="19"/>
      <w:bookmarkEnd w:id="20"/>
      <w:bookmarkEnd w:id="21"/>
      <w:bookmarkEnd w:id="22"/>
    </w:p>
    <w:p w:rsidR="00907076" w:rsidRDefault="00907076" w:rsidP="00907076">
      <w:pPr>
        <w:rPr>
          <w:rFonts w:ascii="Times New Roman" w:hAnsi="Times New Roman" w:cs="Times New Roman"/>
          <w:szCs w:val="24"/>
        </w:rPr>
      </w:pPr>
    </w:p>
    <w:p w:rsidR="00907076" w:rsidRDefault="00907076" w:rsidP="00907076">
      <w:pPr>
        <w:ind w:left="357" w:firstLine="351"/>
        <w:rPr>
          <w:rFonts w:ascii="Times New Roman" w:hAnsi="Times New Roman" w:cs="Times New Roman"/>
          <w:szCs w:val="24"/>
        </w:rPr>
      </w:pPr>
      <w:r>
        <w:rPr>
          <w:rFonts w:ascii="Times New Roman" w:hAnsi="Times New Roman" w:cs="Times New Roman"/>
          <w:szCs w:val="24"/>
        </w:rPr>
        <w:t>Sur cet organigramme, l’école placée sous la tutelle académique et administrative de l’Université de Fianarantsoa, et dirigée par un Directeur élu par les Enseignants – Chercheurs permanents de l’établissement et nommé par un décret pris en Conseil des ministres pour un mandat de 3 ans.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de l’école est l’organe délibérant de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Collège des Enseignants propose et coordonne les programmes d’activités pédagogiques.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scientifique coordonne les programmes de recherche à mettre en œuvre à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Secrétariat principal coordonne les activités des services administratifs (Scolarité, Comptabilité, et Intendance).</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Un administrateur des Réseaux et Systèmes gère le système d’information de l’école et celui de l’Université.</w:t>
      </w:r>
    </w:p>
    <w:p w:rsidR="00907076" w:rsidRDefault="00907076" w:rsidP="00907076">
      <w:pPr>
        <w:pStyle w:val="Paragraphedeliste"/>
        <w:ind w:left="0"/>
        <w:rPr>
          <w:rFonts w:ascii="Times New Roman" w:hAnsi="Times New Roman" w:cs="Times New Roman"/>
          <w:szCs w:val="24"/>
        </w:rPr>
      </w:pPr>
    </w:p>
    <w:p w:rsidR="00907076" w:rsidRDefault="00907076" w:rsidP="00907076">
      <w:pPr>
        <w:pStyle w:val="Para1"/>
        <w:numPr>
          <w:ilvl w:val="2"/>
          <w:numId w:val="3"/>
        </w:numPr>
        <w:spacing w:line="240" w:lineRule="auto"/>
        <w:rPr>
          <w:sz w:val="24"/>
          <w:u w:val="single"/>
        </w:rPr>
      </w:pPr>
      <w:bookmarkStart w:id="23" w:name="_Toc448518204"/>
      <w:bookmarkStart w:id="24" w:name="_Toc80021378"/>
      <w:bookmarkStart w:id="25" w:name="_Toc4687"/>
      <w:bookmarkStart w:id="26" w:name="_Toc26920"/>
      <w:proofErr w:type="spellStart"/>
      <w:r>
        <w:rPr>
          <w:sz w:val="24"/>
          <w:u w:val="single"/>
        </w:rPr>
        <w:t>Domaines</w:t>
      </w:r>
      <w:proofErr w:type="spellEnd"/>
      <w:r>
        <w:rPr>
          <w:sz w:val="24"/>
          <w:u w:val="single"/>
        </w:rPr>
        <w:t xml:space="preserve"> de </w:t>
      </w:r>
      <w:proofErr w:type="spellStart"/>
      <w:r>
        <w:rPr>
          <w:sz w:val="24"/>
          <w:u w:val="single"/>
        </w:rPr>
        <w:t>spécialisation</w:t>
      </w:r>
      <w:bookmarkEnd w:id="23"/>
      <w:bookmarkEnd w:id="24"/>
      <w:bookmarkEnd w:id="25"/>
      <w:bookmarkEnd w:id="26"/>
      <w:proofErr w:type="spellEnd"/>
    </w:p>
    <w:p w:rsidR="00907076" w:rsidRDefault="00907076" w:rsidP="00907076">
      <w:pPr>
        <w:rPr>
          <w:rFonts w:ascii="Times New Roman" w:hAnsi="Times New Roman" w:cs="Times New Roman"/>
          <w:szCs w:val="24"/>
        </w:rPr>
      </w:pPr>
      <w:r>
        <w:rPr>
          <w:rFonts w:ascii="Times New Roman" w:hAnsi="Times New Roman" w:cs="Times New Roman"/>
          <w:szCs w:val="24"/>
        </w:rPr>
        <w:t>Les activités de formation et de recherche organisées à l’ENI portent sur les domaines suivants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Administration des Systèmes et Réseaux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Informatique Générale</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lastRenderedPageBreak/>
        <w:t>Modélisation informatique et mathématique des Systèmes complexes.</w:t>
      </w:r>
    </w:p>
    <w:p w:rsidR="00907076" w:rsidRDefault="00907076" w:rsidP="00907076">
      <w:pPr>
        <w:rPr>
          <w:rFonts w:ascii="Times New Roman" w:hAnsi="Times New Roman" w:cs="Times New Roman"/>
          <w:szCs w:val="24"/>
        </w:rPr>
      </w:pPr>
      <w:r>
        <w:rPr>
          <w:rFonts w:ascii="Times New Roman" w:hAnsi="Times New Roman" w:cs="Times New Roman"/>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907076" w:rsidRDefault="00907076" w:rsidP="00907076">
      <w:pPr>
        <w:rPr>
          <w:rFonts w:ascii="Times New Roman" w:hAnsi="Times New Roman" w:cs="Times New Roman"/>
          <w:szCs w:val="24"/>
        </w:rPr>
      </w:pPr>
      <w:r>
        <w:rPr>
          <w:rFonts w:ascii="Times New Roman" w:hAnsi="Times New Roman" w:cs="Times New Roman"/>
          <w:szCs w:val="24"/>
        </w:rPr>
        <w:tab/>
        <w:t>Le tableau 1 décrit l’organisation du système de formation pédagogique de l’école.</w:t>
      </w:r>
    </w:p>
    <w:p w:rsidR="00907076" w:rsidRDefault="00907076" w:rsidP="00907076">
      <w:pPr>
        <w:rPr>
          <w:rFonts w:ascii="Times New Roman" w:hAnsi="Times New Roman" w:cs="Times New Roman"/>
          <w:szCs w:val="24"/>
        </w:rPr>
      </w:pPr>
    </w:p>
    <w:p w:rsidR="00907076" w:rsidRDefault="00907076" w:rsidP="00907076">
      <w:pPr>
        <w:rPr>
          <w:rFonts w:ascii="Times New Roman" w:hAnsi="Times New Roman" w:cs="Times New Roman"/>
          <w:szCs w:val="24"/>
        </w:rPr>
      </w:pPr>
      <w:r>
        <w:rPr>
          <w:rFonts w:ascii="Times New Roman" w:hAnsi="Times New Roman" w:cs="Times New Roman"/>
          <w:b/>
          <w:bCs/>
          <w:szCs w:val="24"/>
          <w:u w:val="single"/>
        </w:rPr>
        <w:t>Tableau 1.</w:t>
      </w:r>
      <w:r>
        <w:rPr>
          <w:rFonts w:ascii="Times New Roman" w:hAnsi="Times New Roman" w:cs="Times New Roman"/>
          <w:szCs w:val="24"/>
        </w:rPr>
        <w:t xml:space="preserve"> Organisation du système de formation pédagogique de l’école.</w:t>
      </w:r>
    </w:p>
    <w:tbl>
      <w:tblPr>
        <w:tblW w:w="6140" w:type="dxa"/>
        <w:tblLook w:val="04A0" w:firstRow="1" w:lastRow="0" w:firstColumn="1" w:lastColumn="0" w:noHBand="0" w:noVBand="1"/>
      </w:tblPr>
      <w:tblGrid>
        <w:gridCol w:w="3071"/>
        <w:gridCol w:w="3069"/>
      </w:tblGrid>
      <w:tr w:rsidR="00907076" w:rsidTr="000361C3">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361C3">
            <w:pPr>
              <w:jc w:val="center"/>
              <w:rPr>
                <w:rFonts w:ascii="Times New Roman" w:hAnsi="Times New Roman" w:cs="Times New Roman"/>
                <w:b/>
                <w:szCs w:val="24"/>
              </w:rPr>
            </w:pPr>
            <w:r>
              <w:rPr>
                <w:rFonts w:ascii="Times New Roman" w:hAnsi="Times New Roman" w:cs="Times New Roman"/>
                <w:b/>
                <w:szCs w:val="24"/>
              </w:rPr>
              <w:t>Formation théorique</w:t>
            </w:r>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361C3">
            <w:pPr>
              <w:jc w:val="center"/>
              <w:rPr>
                <w:rFonts w:ascii="Times New Roman" w:hAnsi="Times New Roman" w:cs="Times New Roman"/>
                <w:b/>
                <w:szCs w:val="24"/>
              </w:rPr>
            </w:pPr>
            <w:r>
              <w:rPr>
                <w:rFonts w:ascii="Times New Roman" w:hAnsi="Times New Roman" w:cs="Times New Roman"/>
                <w:b/>
                <w:szCs w:val="24"/>
              </w:rPr>
              <w:t>Formation pratique</w:t>
            </w:r>
          </w:p>
        </w:tc>
      </w:tr>
      <w:tr w:rsidR="00907076" w:rsidTr="000361C3">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Enseignement théorique</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dirigés</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pratiques</w:t>
            </w: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Étude de cas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Travaux de réalisation</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 xml:space="preserve">Projets / Projets </w:t>
            </w:r>
            <w:proofErr w:type="spellStart"/>
            <w:r>
              <w:rPr>
                <w:rFonts w:ascii="Times New Roman" w:hAnsi="Times New Roman" w:cs="Times New Roman"/>
                <w:szCs w:val="24"/>
              </w:rPr>
              <w:t>tutorés</w:t>
            </w:r>
            <w:proofErr w:type="spellEnd"/>
            <w:r>
              <w:rPr>
                <w:rFonts w:ascii="Times New Roman" w:hAnsi="Times New Roman" w:cs="Times New Roman"/>
                <w:szCs w:val="24"/>
              </w:rPr>
              <w:t xml:space="preserve"> </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Voyage d’études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Stages</w:t>
            </w:r>
          </w:p>
        </w:tc>
      </w:tr>
    </w:tbl>
    <w:p w:rsidR="00907076" w:rsidRDefault="00907076" w:rsidP="00907076">
      <w:pPr>
        <w:rPr>
          <w:rFonts w:ascii="Times New Roman" w:hAnsi="Times New Roman" w:cs="Times New Roman"/>
          <w:szCs w:val="24"/>
        </w:rPr>
      </w:pPr>
    </w:p>
    <w:p w:rsidR="00907076" w:rsidRDefault="00907076" w:rsidP="00907076">
      <w:pPr>
        <w:pStyle w:val="Para1"/>
        <w:spacing w:line="240" w:lineRule="auto"/>
        <w:ind w:left="720" w:firstLine="720"/>
        <w:rPr>
          <w:sz w:val="24"/>
        </w:rPr>
      </w:pPr>
      <w:bookmarkStart w:id="27" w:name="_Toc80021379"/>
      <w:bookmarkStart w:id="28" w:name="_Toc31751"/>
      <w:bookmarkStart w:id="29" w:name="_Toc8225"/>
      <w:r>
        <w:rPr>
          <w:sz w:val="24"/>
          <w:lang w:val="fr-FR"/>
        </w:rPr>
        <w:t>1.5</w:t>
      </w:r>
      <w:proofErr w:type="spellStart"/>
      <w:r>
        <w:rPr>
          <w:sz w:val="24"/>
          <w:u w:val="single"/>
        </w:rPr>
        <w:t>Architecture</w:t>
      </w:r>
      <w:proofErr w:type="spellEnd"/>
      <w:r>
        <w:rPr>
          <w:sz w:val="24"/>
          <w:u w:val="single"/>
        </w:rPr>
        <w:t xml:space="preserve"> des </w:t>
      </w:r>
      <w:proofErr w:type="spellStart"/>
      <w:r>
        <w:rPr>
          <w:sz w:val="24"/>
          <w:u w:val="single"/>
        </w:rPr>
        <w:t>formations</w:t>
      </w:r>
      <w:proofErr w:type="spellEnd"/>
      <w:r>
        <w:rPr>
          <w:sz w:val="24"/>
          <w:u w:val="single"/>
        </w:rPr>
        <w:t xml:space="preserve"> </w:t>
      </w:r>
      <w:proofErr w:type="spellStart"/>
      <w:r>
        <w:rPr>
          <w:sz w:val="24"/>
          <w:u w:val="single"/>
        </w:rPr>
        <w:t>pédagogiques</w:t>
      </w:r>
      <w:bookmarkEnd w:id="27"/>
      <w:bookmarkEnd w:id="28"/>
      <w:bookmarkEnd w:id="29"/>
      <w:proofErr w:type="spellEnd"/>
    </w:p>
    <w:p w:rsidR="00907076" w:rsidRDefault="00907076" w:rsidP="00907076">
      <w:pPr>
        <w:pStyle w:val="Para1"/>
        <w:spacing w:line="240" w:lineRule="auto"/>
        <w:ind w:left="708"/>
        <w:rPr>
          <w:b w:val="0"/>
          <w:bCs w:val="0"/>
          <w:sz w:val="24"/>
          <w:lang w:val="fr-FR"/>
        </w:rPr>
      </w:pPr>
      <w:bookmarkStart w:id="30" w:name="_Toc26344"/>
      <w:bookmarkStart w:id="31"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30"/>
      <w:bookmarkEnd w:id="31"/>
    </w:p>
    <w:p w:rsidR="00907076" w:rsidRDefault="00907076" w:rsidP="00907076">
      <w:pPr>
        <w:pStyle w:val="Para1"/>
        <w:spacing w:line="240" w:lineRule="auto"/>
        <w:ind w:left="708"/>
        <w:rPr>
          <w:b w:val="0"/>
          <w:bCs w:val="0"/>
          <w:sz w:val="24"/>
          <w:lang w:val="fr-FR"/>
        </w:rPr>
      </w:pPr>
      <w:bookmarkStart w:id="32" w:name="_Toc1307"/>
      <w:bookmarkStart w:id="33"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32"/>
      <w:bookmarkEnd w:id="33"/>
    </w:p>
    <w:p w:rsidR="00907076" w:rsidRDefault="00907076" w:rsidP="00907076">
      <w:pPr>
        <w:pStyle w:val="Para1"/>
        <w:spacing w:line="240" w:lineRule="auto"/>
        <w:ind w:left="708"/>
        <w:rPr>
          <w:b w:val="0"/>
          <w:bCs w:val="0"/>
          <w:sz w:val="24"/>
          <w:lang w:val="fr-FR"/>
        </w:rPr>
      </w:pPr>
      <w:bookmarkStart w:id="34" w:name="_Toc18739"/>
      <w:bookmarkStart w:id="35" w:name="_Toc15074"/>
      <w:r>
        <w:rPr>
          <w:b w:val="0"/>
          <w:bCs w:val="0"/>
          <w:sz w:val="24"/>
          <w:lang w:val="fr-FR"/>
        </w:rPr>
        <w:t>Au sein de l’ENI, il existe une seule mention (INFORMATIQUE) et trois parcours :</w:t>
      </w:r>
      <w:bookmarkEnd w:id="34"/>
      <w:bookmarkEnd w:id="35"/>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6" w:name="_Toc12103"/>
      <w:bookmarkStart w:id="37" w:name="_Toc32086"/>
      <w:r>
        <w:rPr>
          <w:rFonts w:ascii="Times New Roman" w:hAnsi="Times New Roman" w:cs="Times New Roman"/>
          <w:szCs w:val="24"/>
        </w:rPr>
        <w:t>Génie logiciel et Base de Données ;</w:t>
      </w:r>
      <w:bookmarkEnd w:id="36"/>
      <w:bookmarkEnd w:id="37"/>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8" w:name="_Toc31393"/>
      <w:bookmarkStart w:id="39" w:name="_Toc4580"/>
      <w:r>
        <w:rPr>
          <w:rFonts w:ascii="Times New Roman" w:hAnsi="Times New Roman" w:cs="Times New Roman"/>
          <w:szCs w:val="24"/>
        </w:rPr>
        <w:t>Administration des Systèmes et Réseaux ;</w:t>
      </w:r>
      <w:bookmarkEnd w:id="38"/>
      <w:bookmarkEnd w:id="39"/>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40" w:name="_Toc8637"/>
      <w:bookmarkStart w:id="41" w:name="_Toc5998"/>
      <w:r>
        <w:rPr>
          <w:rFonts w:ascii="Times New Roman" w:hAnsi="Times New Roman" w:cs="Times New Roman"/>
          <w:szCs w:val="24"/>
        </w:rPr>
        <w:t>Informatique Générale</w:t>
      </w:r>
      <w:bookmarkEnd w:id="40"/>
      <w:bookmarkEnd w:id="41"/>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L’architecture des études à trois niveaux conforment au système Licence- Master-Doctoral (LMD) permet les comparaisons et les équivalences académiques des diplômes au niveau international.</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L = Licence (Bac + 3) = L1, L2, L3 = 6 semestres S1 à S6</w:t>
      </w:r>
    </w:p>
    <w:p w:rsidR="00907076" w:rsidRPr="00907076" w:rsidRDefault="00907076" w:rsidP="00907076">
      <w:pPr>
        <w:pStyle w:val="Paragraphedeliste"/>
        <w:numPr>
          <w:ilvl w:val="0"/>
          <w:numId w:val="9"/>
        </w:numPr>
        <w:spacing w:before="60" w:after="60" w:line="259" w:lineRule="auto"/>
        <w:rPr>
          <w:rFonts w:ascii="Times New Roman" w:hAnsi="Times New Roman" w:cs="Times New Roman"/>
          <w:szCs w:val="24"/>
          <w:lang w:val="en-US"/>
        </w:rPr>
      </w:pPr>
      <w:r w:rsidRPr="00907076">
        <w:rPr>
          <w:rFonts w:ascii="Times New Roman" w:hAnsi="Times New Roman" w:cs="Times New Roman"/>
          <w:szCs w:val="24"/>
          <w:lang w:val="en-US"/>
        </w:rPr>
        <w:t xml:space="preserve">M = Master (Bac + 5) = M1, M2 = 4 </w:t>
      </w:r>
      <w:proofErr w:type="spellStart"/>
      <w:r w:rsidRPr="00907076">
        <w:rPr>
          <w:rFonts w:ascii="Times New Roman" w:hAnsi="Times New Roman" w:cs="Times New Roman"/>
          <w:szCs w:val="24"/>
          <w:lang w:val="en-US"/>
        </w:rPr>
        <w:t>semestres</w:t>
      </w:r>
      <w:proofErr w:type="spellEnd"/>
      <w:r w:rsidRPr="00907076">
        <w:rPr>
          <w:rFonts w:ascii="Times New Roman" w:hAnsi="Times New Roman" w:cs="Times New Roman"/>
          <w:szCs w:val="24"/>
          <w:lang w:val="en-US"/>
        </w:rPr>
        <w:t xml:space="preserve"> S7 à S10</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 xml:space="preserve">Le diplôme de licence est obtenu en 3 années des études après Baccalauréat. Et le diplôme de Master   est obtenu en 2 ans après obtenu du diplôme de LICENCE.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PROFESSIONNEL est un diplôme destiné à la recherche emploi au terme des études.</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RECHERCHE est un diplôme qui remplace l’ancien Diplôme d’études Approfondies (DEA), et qui permet de s’inscrire directement dans une école Doctorale.au terme des études.</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 xml:space="preserve">D = Doctorat (Bac +8)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Doctorat est un diplôme qu’on peut obtenir en 3 ans après l’obtention du diplôme de MASTER RECHERCHE.</w:t>
      </w:r>
    </w:p>
    <w:p w:rsidR="00907076" w:rsidRDefault="00907076" w:rsidP="00907076">
      <w:pPr>
        <w:pStyle w:val="Paragraphedeliste"/>
        <w:ind w:left="0"/>
        <w:rPr>
          <w:rFonts w:ascii="Times New Roman" w:hAnsi="Times New Roman" w:cs="Times New Roman"/>
          <w:szCs w:val="24"/>
        </w:rPr>
      </w:pPr>
    </w:p>
    <w:p w:rsidR="00907076" w:rsidRDefault="00907076" w:rsidP="00907076">
      <w:pPr>
        <w:pStyle w:val="Paragraphedeliste"/>
        <w:rPr>
          <w:rFonts w:ascii="Times New Roman" w:hAnsi="Times New Roman" w:cs="Times New Roman"/>
          <w:szCs w:val="24"/>
        </w:rPr>
      </w:pPr>
      <w:r>
        <w:rPr>
          <w:rFonts w:ascii="Times New Roman" w:hAnsi="Times New Roman" w:cs="Times New Roman"/>
          <w:b/>
          <w:bCs/>
          <w:szCs w:val="24"/>
          <w:u w:val="single"/>
        </w:rPr>
        <w:t>Tableau 2 :</w:t>
      </w:r>
      <w:r>
        <w:rPr>
          <w:rFonts w:ascii="Times New Roman" w:hAnsi="Times New Roman" w:cs="Times New Roman"/>
          <w:szCs w:val="24"/>
        </w:rPr>
        <w:t xml:space="preserve"> Architecture des études correspondant au système LMD.</w:t>
      </w:r>
    </w:p>
    <w:p w:rsidR="00907076" w:rsidRDefault="00907076" w:rsidP="00907076">
      <w:pPr>
        <w:pStyle w:val="Paragraphedeliste"/>
        <w:rPr>
          <w:rFonts w:ascii="Times New Roman" w:hAnsi="Times New Roman" w:cs="Times New Roman"/>
          <w:szCs w:val="24"/>
        </w:rPr>
      </w:pPr>
      <w:r>
        <w:rPr>
          <w:noProof/>
          <w:lang w:val="en-US"/>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stretch>
                      <a:fillRect/>
                    </a:stretch>
                  </pic:blipFill>
                  <pic:spPr>
                    <a:xfrm>
                      <a:off x="0" y="0"/>
                      <a:ext cx="4381500" cy="2675890"/>
                    </a:xfrm>
                    <a:prstGeom prst="rect">
                      <a:avLst/>
                    </a:prstGeom>
                  </pic:spPr>
                </pic:pic>
              </a:graphicData>
            </a:graphic>
          </wp:inline>
        </w:drawing>
      </w:r>
    </w:p>
    <w:p w:rsidR="00907076" w:rsidRDefault="00907076" w:rsidP="00907076">
      <w:pPr>
        <w:pStyle w:val="Paragraphedeliste"/>
      </w:pPr>
      <w:r>
        <w:rPr>
          <w:noProof/>
          <w:lang w:val="en-US"/>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5"/>
                    <a:stretch>
                      <a:fillRect/>
                    </a:stretch>
                  </pic:blipFill>
                  <pic:spPr>
                    <a:xfrm>
                      <a:off x="0" y="0"/>
                      <a:ext cx="4381500" cy="2305050"/>
                    </a:xfrm>
                    <a:prstGeom prst="rect">
                      <a:avLst/>
                    </a:prstGeom>
                  </pic:spPr>
                </pic:pic>
              </a:graphicData>
            </a:graphic>
          </wp:inline>
        </w:drawing>
      </w:r>
    </w:p>
    <w:p w:rsidR="00907076" w:rsidRDefault="00907076" w:rsidP="00907076">
      <w:pPr>
        <w:pStyle w:val="Paragraphedeliste"/>
      </w:pPr>
    </w:p>
    <w:p w:rsidR="00907076" w:rsidRDefault="00907076" w:rsidP="00907076">
      <w:pPr>
        <w:pStyle w:val="Paragraphedeliste"/>
      </w:pP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DTS : Diplôme de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BTS : Brevet de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DUT : Diplôme Universitaire de Technicien</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La licence peut avoir une vocation générale ou possessionnelle.</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peut avoir une vocation professionnelle ou de recherche.</w:t>
      </w:r>
    </w:p>
    <w:p w:rsidR="00907076" w:rsidRDefault="00907076" w:rsidP="00907076">
      <w:pPr>
        <w:pStyle w:val="Paragraphedeliste"/>
        <w:rPr>
          <w:rFonts w:ascii="Times New Roman" w:hAnsi="Times New Roman" w:cs="Times New Roman"/>
          <w:szCs w:val="24"/>
        </w:rPr>
      </w:pPr>
    </w:p>
    <w:p w:rsidR="00907076" w:rsidRDefault="00907076" w:rsidP="00907076">
      <w:pPr>
        <w:pStyle w:val="Paragraphedeliste"/>
        <w:rPr>
          <w:rFonts w:ascii="Times New Roman" w:hAnsi="Times New Roman" w:cs="Times New Roman"/>
          <w:b/>
          <w:szCs w:val="24"/>
        </w:rPr>
      </w:pPr>
      <w:bookmarkStart w:id="42" w:name="_Toc80021380"/>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ind w:left="0"/>
        <w:outlineLvl w:val="2"/>
        <w:rPr>
          <w:rFonts w:ascii="Times New Roman" w:hAnsi="Times New Roman" w:cs="Times New Roman"/>
          <w:bCs/>
          <w:szCs w:val="24"/>
        </w:rPr>
      </w:pPr>
      <w:bookmarkStart w:id="43" w:name="_Toc19232"/>
      <w:bookmarkStart w:id="44" w:name="_Toc30817"/>
      <w:r>
        <w:rPr>
          <w:rFonts w:ascii="Times New Roman" w:hAnsi="Times New Roman" w:cs="Times New Roman"/>
          <w:b/>
          <w:szCs w:val="24"/>
          <w:u w:val="single"/>
        </w:rPr>
        <w:lastRenderedPageBreak/>
        <w:t>Tableau 3 :</w:t>
      </w:r>
      <w:r>
        <w:rPr>
          <w:rFonts w:ascii="Times New Roman" w:hAnsi="Times New Roman" w:cs="Times New Roman"/>
          <w:bCs/>
          <w:szCs w:val="24"/>
        </w:rPr>
        <w:t xml:space="preserve"> Liste des formations existantes à l’ENI</w:t>
      </w:r>
      <w:bookmarkEnd w:id="42"/>
      <w:bookmarkEnd w:id="43"/>
      <w:bookmarkEnd w:id="44"/>
      <w:r>
        <w:rPr>
          <w:rFonts w:ascii="Times New Roman" w:hAnsi="Times New Roman" w:cs="Times New Roman"/>
          <w:bCs/>
          <w:szCs w:val="24"/>
        </w:rPr>
        <w:t xml:space="preserve"> </w:t>
      </w:r>
    </w:p>
    <w:p w:rsidR="00907076" w:rsidRDefault="00907076" w:rsidP="00907076">
      <w:pPr>
        <w:pStyle w:val="Paragraphedeliste"/>
        <w:rPr>
          <w:rFonts w:ascii="Times New Roman" w:hAnsi="Times New Roman" w:cs="Times New Roman"/>
          <w:b/>
          <w:szCs w:val="24"/>
        </w:rPr>
      </w:pPr>
    </w:p>
    <w:tbl>
      <w:tblPr>
        <w:tblW w:w="7803" w:type="dxa"/>
        <w:tblInd w:w="720" w:type="dxa"/>
        <w:tblLook w:val="04A0" w:firstRow="1" w:lastRow="0" w:firstColumn="1" w:lastColumn="0" w:noHBand="0" w:noVBand="1"/>
      </w:tblPr>
      <w:tblGrid>
        <w:gridCol w:w="1590"/>
        <w:gridCol w:w="3648"/>
        <w:gridCol w:w="2565"/>
      </w:tblGrid>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c>
          <w:tcPr>
            <w:tcW w:w="6213"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FORMATION EN </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jc w:val="center"/>
              <w:rPr>
                <w:rFonts w:ascii="Times New Roman" w:hAnsi="Times New Roman" w:cs="Times New Roman"/>
                <w:szCs w:val="24"/>
              </w:rPr>
            </w:pPr>
            <w:r>
              <w:rPr>
                <w:rFonts w:ascii="Times New Roman" w:hAnsi="Times New Roman" w:cs="Times New Roman"/>
                <w:szCs w:val="24"/>
              </w:rPr>
              <w:t>LICENCE PROFESSIONNELLE ET HYBRIDE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jc w:val="center"/>
              <w:rPr>
                <w:rFonts w:ascii="Times New Roman" w:hAnsi="Times New Roman" w:cs="Times New Roman"/>
                <w:szCs w:val="24"/>
              </w:rPr>
            </w:pPr>
            <w:r>
              <w:rPr>
                <w:rFonts w:ascii="Times New Roman" w:hAnsi="Times New Roman" w:cs="Times New Roman"/>
                <w:szCs w:val="24"/>
              </w:rPr>
              <w:t>MASTER</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Condition d’admission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Par voie de concours Formation Professionnelle : 100 candidats</w:t>
            </w:r>
          </w:p>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Formation hybride : 150 candidats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Condition d’accès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Bac de série C, D ou Technique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Être titulaire de licence professionnelle</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Durée de formation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3 années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2 années</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Diplôme à délivrer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Diplôme de Licence Professionnelle en Informatique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Diplôme de Master Professionnel </w:t>
            </w:r>
          </w:p>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Diplôme de Master  Recherche</w:t>
            </w:r>
          </w:p>
        </w:tc>
      </w:tr>
    </w:tbl>
    <w:p w:rsidR="00907076" w:rsidRDefault="00907076" w:rsidP="00907076">
      <w:pPr>
        <w:ind w:left="360"/>
        <w:rPr>
          <w:rFonts w:ascii="Times New Roman" w:hAnsi="Times New Roman" w:cs="Times New Roman"/>
          <w:i/>
          <w:szCs w:val="24"/>
        </w:rPr>
      </w:pPr>
    </w:p>
    <w:p w:rsidR="00907076" w:rsidRDefault="00907076" w:rsidP="00907076">
      <w:pPr>
        <w:ind w:left="360"/>
        <w:rPr>
          <w:rFonts w:ascii="Times New Roman" w:hAnsi="Times New Roman" w:cs="Times New Roman"/>
          <w:szCs w:val="24"/>
        </w:rPr>
      </w:pPr>
      <w:r>
        <w:rPr>
          <w:rFonts w:ascii="Times New Roman" w:hAnsi="Times New Roman" w:cs="Times New Roman"/>
          <w:szCs w:val="24"/>
        </w:rPr>
        <w:t>L’accès en première année de MASTER se fait automatiquement pour les étudiants de l’école qui ont obtenu le diplôme de Licence Professionnelle.</w:t>
      </w:r>
    </w:p>
    <w:p w:rsidR="00907076" w:rsidRDefault="00907076" w:rsidP="00907076">
      <w:pPr>
        <w:pStyle w:val="Paragraphedeliste"/>
        <w:ind w:left="0" w:firstLine="360"/>
        <w:rPr>
          <w:rFonts w:ascii="Times New Roman" w:hAnsi="Times New Roman" w:cs="Times New Roman"/>
          <w:szCs w:val="24"/>
        </w:rPr>
      </w:pPr>
      <w:r>
        <w:rPr>
          <w:rFonts w:ascii="Times New Roman" w:hAnsi="Times New Roman" w:cs="Times New Roman"/>
          <w:szCs w:val="24"/>
        </w:rPr>
        <w:t>Le Master Recherche permet à son titulaire de poursuivre directement des études en doctorat et de s’inscrire directement dans une école Doctorale.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Les écoles Doctorales jouissent d’une autonomie de gestion par rapport aux établissements de formation universitaire.</w:t>
      </w:r>
    </w:p>
    <w:p w:rsidR="00907076" w:rsidRDefault="00907076" w:rsidP="00907076">
      <w:pPr>
        <w:pStyle w:val="Paragraphedeliste"/>
        <w:ind w:left="0"/>
        <w:rPr>
          <w:rFonts w:ascii="Times New Roman" w:hAnsi="Times New Roman" w:cs="Times New Roman"/>
          <w:i/>
          <w:szCs w:val="24"/>
        </w:rPr>
      </w:pPr>
      <w:r>
        <w:rPr>
          <w:rFonts w:ascii="Times New Roman" w:hAnsi="Times New Roman" w:cs="Times New Roman"/>
          <w:szCs w:val="24"/>
        </w:rPr>
        <w:t xml:space="preserve">Il convient de signaler que par arrêté ministériel N° 21.626/2012 – </w:t>
      </w:r>
      <w:proofErr w:type="spellStart"/>
      <w:r>
        <w:rPr>
          <w:rFonts w:ascii="Times New Roman" w:hAnsi="Times New Roman" w:cs="Times New Roman"/>
          <w:szCs w:val="24"/>
        </w:rPr>
        <w:t>MESupRES</w:t>
      </w:r>
      <w:proofErr w:type="spellEnd"/>
      <w:r>
        <w:rPr>
          <w:rFonts w:ascii="Times New Roman" w:hAnsi="Times New Roman" w:cs="Times New Roman"/>
          <w:szCs w:val="24"/>
        </w:rPr>
        <w:t xml:space="preserve"> publié le 9 Août 2012 par la Commission National d’habilitation (CNH), l’école Doctorale « Modélisation – Informatique » a été habilitée pour l’Université de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45" w:name="_Toc80021381"/>
    </w:p>
    <w:p w:rsidR="00907076" w:rsidRDefault="00907076" w:rsidP="00907076">
      <w:pPr>
        <w:pStyle w:val="Paragraphedeliste"/>
        <w:ind w:left="0" w:firstLine="708"/>
        <w:rPr>
          <w:rFonts w:ascii="Times New Roman" w:hAnsi="Times New Roman" w:cs="Times New Roman"/>
          <w:b/>
          <w:szCs w:val="24"/>
          <w:u w:val="single"/>
        </w:rPr>
      </w:pPr>
      <w:r>
        <w:rPr>
          <w:rFonts w:ascii="Times New Roman" w:hAnsi="Times New Roman" w:cs="Times New Roman"/>
          <w:b/>
          <w:szCs w:val="24"/>
          <w:u w:val="single"/>
        </w:rPr>
        <w:t>1.6. RELATIONS DE L’ENI AVEC LES ENTREPRISES ET LES ORGANISMES</w:t>
      </w:r>
      <w:bookmarkEnd w:id="45"/>
      <w:r>
        <w:rPr>
          <w:rFonts w:ascii="Times New Roman" w:hAnsi="Times New Roman" w:cs="Times New Roman"/>
          <w:b/>
          <w:szCs w:val="24"/>
          <w:u w:val="single"/>
        </w:rPr>
        <w:t xml:space="preserve"> </w:t>
      </w:r>
    </w:p>
    <w:p w:rsidR="00907076" w:rsidRDefault="00907076" w:rsidP="00907076">
      <w:pPr>
        <w:pStyle w:val="Paragraphedeliste"/>
        <w:ind w:left="0" w:firstLine="708"/>
        <w:rPr>
          <w:rFonts w:ascii="Times New Roman" w:hAnsi="Times New Roman" w:cs="Times New Roman"/>
          <w:szCs w:val="24"/>
        </w:rPr>
      </w:pPr>
      <w:r>
        <w:rPr>
          <w:rFonts w:ascii="Times New Roman" w:hAnsi="Times New Roman" w:cs="Times New Roman"/>
          <w:szCs w:val="24"/>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Les compétences que l’école cherche à développer chez ses étudiants sont l’adaptabilité, le sens de la responsabilité, du travail en équipe, le goût de l’expérimentation et l’innovation.</w:t>
      </w:r>
    </w:p>
    <w:p w:rsidR="00907076" w:rsidRDefault="00907076" w:rsidP="00907076">
      <w:pPr>
        <w:rPr>
          <w:rFonts w:ascii="Times New Roman" w:hAnsi="Times New Roman" w:cs="Times New Roman"/>
          <w:szCs w:val="24"/>
        </w:rPr>
      </w:pPr>
      <w:r>
        <w:rPr>
          <w:rFonts w:ascii="Times New Roman" w:hAnsi="Times New Roman" w:cs="Times New Roman"/>
          <w:szCs w:val="24"/>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Les stages en milieu professionnel permettent de favoriser une meilleure adéquation entre les formations à l’école et les besoins évolutif du marché de l’emploi.</w:t>
      </w:r>
    </w:p>
    <w:p w:rsidR="00907076" w:rsidRDefault="00907076" w:rsidP="00907076">
      <w:pPr>
        <w:rPr>
          <w:rFonts w:ascii="Times New Roman" w:hAnsi="Times New Roman" w:cs="Times New Roman"/>
          <w:szCs w:val="24"/>
        </w:rPr>
      </w:pPr>
      <w:r>
        <w:rPr>
          <w:rFonts w:ascii="Times New Roman" w:hAnsi="Times New Roman" w:cs="Times New Roman"/>
          <w:szCs w:val="24"/>
        </w:rPr>
        <w:tab/>
        <w:t>Les principaux débouchés professionnels des diplômés de l’école concernent les domaines suivants :</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L’informatique de gestion d’entreprise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technologies de l’information et de la communication (TIC)</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 sécurité informatique des réseaux</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L’administration des réseaux et des systèmes</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services bancaires et financiers, notamment le Mobile Banking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télécommunications et la téléphonie mobile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 xml:space="preserve">Les </w:t>
      </w:r>
      <w:proofErr w:type="spellStart"/>
      <w:r>
        <w:rPr>
          <w:rFonts w:ascii="Times New Roman" w:hAnsi="Times New Roman" w:cs="Times New Roman"/>
          <w:szCs w:val="24"/>
        </w:rPr>
        <w:t>Big</w:t>
      </w:r>
      <w:proofErr w:type="spellEnd"/>
      <w:r>
        <w:rPr>
          <w:rFonts w:ascii="Times New Roman" w:hAnsi="Times New Roman" w:cs="Times New Roman"/>
          <w:szCs w:val="24"/>
        </w:rPr>
        <w:t xml:space="preserve"> Data</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 commerce, la vente et l’achat, le Marketing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L’ingénierie informatique appliquée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L’écologie et le développement durable</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 xml:space="preserve">Parmi les sociétés, entreprises et organismes partenaires de l’école, on peut citer : ACCENTURE </w:t>
      </w:r>
      <w:proofErr w:type="spellStart"/>
      <w:r>
        <w:rPr>
          <w:rFonts w:ascii="Times New Roman" w:hAnsi="Times New Roman" w:cs="Times New Roman"/>
          <w:szCs w:val="24"/>
        </w:rPr>
        <w:t>Mauritius</w:t>
      </w:r>
      <w:proofErr w:type="spellEnd"/>
      <w:r>
        <w:rPr>
          <w:rFonts w:ascii="Times New Roman" w:hAnsi="Times New Roman" w:cs="Times New Roman"/>
          <w:szCs w:val="24"/>
        </w:rPr>
        <w:t>,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Pr>
          <w:rFonts w:ascii="Times New Roman" w:hAnsi="Times New Roman" w:cs="Times New Roman"/>
          <w:szCs w:val="24"/>
        </w:rPr>
        <w:t>Moov</w:t>
      </w:r>
      <w:proofErr w:type="spellEnd"/>
      <w:r>
        <w:rPr>
          <w:rFonts w:ascii="Times New Roman" w:hAnsi="Times New Roman" w:cs="Times New Roman"/>
          <w:szCs w:val="24"/>
        </w:rPr>
        <w:t xml:space="preserve">, FID, FTM, GNOSYS, IBONIA, INGENOSIA, INSTAT, IOGA, JIRAMA, JOUVE, MADADEV, MAEP, MEF, MEN, </w:t>
      </w:r>
      <w:proofErr w:type="spellStart"/>
      <w:r>
        <w:rPr>
          <w:rFonts w:ascii="Times New Roman" w:hAnsi="Times New Roman" w:cs="Times New Roman"/>
          <w:szCs w:val="24"/>
        </w:rPr>
        <w:t>MESupRES</w:t>
      </w:r>
      <w:proofErr w:type="spellEnd"/>
      <w:r>
        <w:rPr>
          <w:rFonts w:ascii="Times New Roman" w:hAnsi="Times New Roman" w:cs="Times New Roman"/>
          <w:szCs w:val="24"/>
        </w:rPr>
        <w:t xml:space="preserve">, MFB, MIC, MNINTER, Min des postes/Télécommunications et du Développement Numérique, NEOV MAD, </w:t>
      </w:r>
      <w:proofErr w:type="spellStart"/>
      <w:r>
        <w:rPr>
          <w:rFonts w:ascii="Times New Roman" w:hAnsi="Times New Roman" w:cs="Times New Roman"/>
          <w:szCs w:val="24"/>
        </w:rPr>
        <w:t>Ny</w:t>
      </w:r>
      <w:proofErr w:type="spellEnd"/>
      <w:r>
        <w:rPr>
          <w:rFonts w:ascii="Times New Roman" w:hAnsi="Times New Roman" w:cs="Times New Roman"/>
          <w:szCs w:val="24"/>
        </w:rPr>
        <w:t xml:space="preserve"> </w:t>
      </w:r>
      <w:proofErr w:type="spellStart"/>
      <w:r>
        <w:rPr>
          <w:rFonts w:ascii="Times New Roman" w:hAnsi="Times New Roman" w:cs="Times New Roman"/>
          <w:szCs w:val="24"/>
        </w:rPr>
        <w:t>Havana</w:t>
      </w:r>
      <w:proofErr w:type="spellEnd"/>
      <w:r>
        <w:rPr>
          <w:rFonts w:ascii="Times New Roman" w:hAnsi="Times New Roman" w:cs="Times New Roman"/>
          <w:szCs w:val="24"/>
        </w:rPr>
        <w:t xml:space="preserve">, Madagascar National Parks, OMNITEC, ORANGE, OTME, PRACCESS, QMM Fort-Dauphin, SMMC, SNEDADRS Antsirabe, Sénat, Société d’Exploitation du Port de Toamasina (SEPT), SOFTWELL, </w:t>
      </w:r>
      <w:proofErr w:type="spellStart"/>
      <w:r>
        <w:rPr>
          <w:rFonts w:ascii="Times New Roman" w:hAnsi="Times New Roman" w:cs="Times New Roman"/>
          <w:szCs w:val="24"/>
        </w:rPr>
        <w:t>Strategy</w:t>
      </w:r>
      <w:proofErr w:type="spellEnd"/>
      <w:r>
        <w:rPr>
          <w:rFonts w:ascii="Times New Roman" w:hAnsi="Times New Roman" w:cs="Times New Roman"/>
          <w:szCs w:val="24"/>
        </w:rPr>
        <w:t xml:space="preserve"> Consulting, TELMA, VIVETEC, Société LAZAN’I BETSILEO, WWF …</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46" w:name="_Toc80021382"/>
    </w:p>
    <w:p w:rsidR="00907076" w:rsidRDefault="00907076" w:rsidP="00907076">
      <w:pPr>
        <w:ind w:firstLine="1064"/>
        <w:rPr>
          <w:rFonts w:ascii="Times New Roman" w:hAnsi="Times New Roman" w:cs="Times New Roman"/>
          <w:b/>
          <w:szCs w:val="24"/>
          <w:u w:val="single"/>
        </w:rPr>
      </w:pPr>
      <w:r>
        <w:rPr>
          <w:rFonts w:ascii="Times New Roman" w:hAnsi="Times New Roman" w:cs="Times New Roman"/>
          <w:szCs w:val="24"/>
        </w:rPr>
        <w:t>1.7</w:t>
      </w:r>
      <w:r>
        <w:rPr>
          <w:rFonts w:ascii="Times New Roman" w:hAnsi="Times New Roman" w:cs="Times New Roman"/>
          <w:b/>
          <w:szCs w:val="24"/>
          <w:u w:val="single"/>
        </w:rPr>
        <w:t xml:space="preserve"> PARTENARIAT AU NIVEAU INTERNATIONAL</w:t>
      </w:r>
      <w:bookmarkEnd w:id="46"/>
    </w:p>
    <w:p w:rsidR="00907076" w:rsidRDefault="00907076" w:rsidP="00907076">
      <w:pPr>
        <w:rPr>
          <w:rFonts w:ascii="Times New Roman" w:hAnsi="Times New Roman" w:cs="Times New Roman"/>
          <w:szCs w:val="24"/>
        </w:rPr>
      </w:pPr>
      <w:r>
        <w:rPr>
          <w:rFonts w:ascii="Times New Roman" w:hAnsi="Times New Roman" w:cs="Times New Roman"/>
          <w:szCs w:val="24"/>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Une dotation en logiciels, micro-ordinateurs, équipements de laboratoire de maintenance et de matériels didactiques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lastRenderedPageBreak/>
        <w:t>La réactualisation des programmes de formation assortie du renouvellement du fonds de la bibliothèque</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L’appui à la formation des formateurs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L’affectation à l’école d’Assistants techniques français</w:t>
      </w:r>
    </w:p>
    <w:p w:rsidR="00907076" w:rsidRDefault="00907076" w:rsidP="00907076">
      <w:pPr>
        <w:ind w:left="708"/>
        <w:rPr>
          <w:rFonts w:ascii="Times New Roman" w:hAnsi="Times New Roman" w:cs="Times New Roman"/>
          <w:szCs w:val="24"/>
        </w:rPr>
      </w:pPr>
      <w:r>
        <w:rPr>
          <w:rFonts w:ascii="Times New Roman" w:hAnsi="Times New Roman" w:cs="Times New Roman"/>
          <w:szCs w:val="24"/>
        </w:rPr>
        <w:t>De 2000 à 2004, l’ENI avait fait partie des membres du bureau de la Conférence Internationale des écoles de formation d’Ingénieurs et Technicien d’Expression Française (CITEF).</w:t>
      </w:r>
    </w:p>
    <w:p w:rsidR="00907076" w:rsidRDefault="00907076" w:rsidP="00907076">
      <w:pPr>
        <w:rPr>
          <w:rFonts w:ascii="Times New Roman" w:hAnsi="Times New Roman" w:cs="Times New Roman"/>
          <w:szCs w:val="24"/>
        </w:rPr>
      </w:pPr>
      <w:r>
        <w:rPr>
          <w:rFonts w:ascii="Times New Roman" w:hAnsi="Times New Roman" w:cs="Times New Roman"/>
          <w:szCs w:val="24"/>
        </w:rPr>
        <w:tab/>
        <w:t>Les Enseignants-Chercheurs de l’école participent régulièrement aux activités organisées dans le cadre du Colloque Africain sur la Recherche en Informatique (CARI).</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L’ENI avait également signé un accord de coopération </w:t>
      </w:r>
      <w:r w:rsidR="001137F7">
        <w:rPr>
          <w:rFonts w:ascii="Times New Roman" w:hAnsi="Times New Roman" w:cs="Times New Roman"/>
          <w:szCs w:val="24"/>
        </w:rPr>
        <w:t>interuniversitaire</w:t>
      </w:r>
      <w:r>
        <w:rPr>
          <w:rFonts w:ascii="Times New Roman" w:hAnsi="Times New Roman" w:cs="Times New Roman"/>
          <w:szCs w:val="24"/>
        </w:rPr>
        <w:t xml:space="preserve"> avec l’Institut de Recherche en Mathématiques et Informatique Appliquées (IREMIA) de l’Université de la Réunion, l’Université de Rennes 1, l’INSA de Rennes, l’Institut National Polytechnique de Grenoble (INPG).</w:t>
      </w:r>
    </w:p>
    <w:p w:rsidR="00907076" w:rsidRDefault="00907076" w:rsidP="00907076">
      <w:pPr>
        <w:rPr>
          <w:rFonts w:ascii="Times New Roman" w:hAnsi="Times New Roman" w:cs="Times New Roman"/>
          <w:szCs w:val="24"/>
        </w:rPr>
      </w:pPr>
      <w:r>
        <w:rPr>
          <w:rFonts w:ascii="Times New Roman" w:hAnsi="Times New Roman" w:cs="Times New Roman"/>
          <w:szCs w:val="24"/>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L’ENI avait de même noué des relations de coopération avec l’Institut de Recherche pour le Développement (IRD). </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L’objet du projet de coopération avait porté sur la modélisation environnementale du Corridor forestier de </w:t>
      </w:r>
      <w:proofErr w:type="spellStart"/>
      <w:r>
        <w:rPr>
          <w:rFonts w:ascii="Times New Roman" w:hAnsi="Times New Roman" w:cs="Times New Roman"/>
          <w:szCs w:val="24"/>
        </w:rPr>
        <w:t>Fandr</w:t>
      </w:r>
      <w:bookmarkStart w:id="47" w:name="_GoBack"/>
      <w:bookmarkEnd w:id="47"/>
      <w:r>
        <w:rPr>
          <w:rFonts w:ascii="Times New Roman" w:hAnsi="Times New Roman" w:cs="Times New Roman"/>
          <w:szCs w:val="24"/>
        </w:rPr>
        <w:t>iana</w:t>
      </w:r>
      <w:proofErr w:type="spellEnd"/>
      <w:r>
        <w:rPr>
          <w:rFonts w:ascii="Times New Roman" w:hAnsi="Times New Roman" w:cs="Times New Roman"/>
          <w:szCs w:val="24"/>
        </w:rPr>
        <w:t xml:space="preserve"> jusqu’à </w:t>
      </w:r>
      <w:proofErr w:type="spellStart"/>
      <w:r>
        <w:rPr>
          <w:rFonts w:ascii="Times New Roman" w:hAnsi="Times New Roman" w:cs="Times New Roman"/>
          <w:szCs w:val="24"/>
        </w:rPr>
        <w:t>Vondrozo</w:t>
      </w:r>
      <w:proofErr w:type="spellEnd"/>
      <w:r>
        <w:rPr>
          <w:rFonts w:ascii="Times New Roman" w:hAnsi="Times New Roman" w:cs="Times New Roman"/>
          <w:szCs w:val="24"/>
        </w:rPr>
        <w:t xml:space="preserve"> (COFAV). Dans ce cadre, un atelier scientifique international avait été organisé à l’ENI en Septembre 2008. Cet atelier scientifique avait eu pour thème de modélisation des paysages.</w:t>
      </w:r>
    </w:p>
    <w:p w:rsidR="00907076" w:rsidRDefault="00907076" w:rsidP="00907076">
      <w:pPr>
        <w:rPr>
          <w:rFonts w:ascii="Times New Roman" w:hAnsi="Times New Roman" w:cs="Times New Roman"/>
          <w:szCs w:val="24"/>
        </w:rPr>
      </w:pPr>
      <w:r>
        <w:rPr>
          <w:rFonts w:ascii="Times New Roman" w:hAnsi="Times New Roman" w:cs="Times New Roman"/>
          <w:szCs w:val="24"/>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Default="00907076" w:rsidP="00907076">
      <w:pPr>
        <w:rPr>
          <w:rFonts w:ascii="Times New Roman" w:hAnsi="Times New Roman" w:cs="Times New Roman"/>
          <w:szCs w:val="24"/>
        </w:rPr>
      </w:pPr>
      <w:r>
        <w:rPr>
          <w:rFonts w:ascii="Times New Roman" w:hAnsi="Times New Roman" w:cs="Times New Roman"/>
          <w:szCs w:val="24"/>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Default="00907076" w:rsidP="00907076">
      <w:pPr>
        <w:rPr>
          <w:rFonts w:ascii="Times New Roman" w:hAnsi="Times New Roman" w:cs="Times New Roman"/>
          <w:szCs w:val="24"/>
        </w:rPr>
      </w:pPr>
      <w:r>
        <w:rPr>
          <w:rFonts w:ascii="Times New Roman" w:hAnsi="Times New Roman" w:cs="Times New Roman"/>
          <w:szCs w:val="24"/>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Dans le cadre du projet TICEVAL, une convention de coopération avec l’Université de Savoie </w:t>
      </w:r>
      <w:r>
        <w:rPr>
          <w:rFonts w:ascii="Times New Roman" w:hAnsi="Times New Roman" w:cs="Times New Roman"/>
          <w:szCs w:val="24"/>
        </w:rPr>
        <w:tab/>
        <w:t>avait été signée par les deux parties concernées. La mise en œuvre de la Convention de Coopération avait permis d’envoyer des étudiants de l’ENI à Chambéry pour poursuivre des études supérieures en 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Enfin et non des moindres, l’ENI avait signé en Septembre 2009 un protocole de collaboration scientifique avec l’ESIROI – STIM de l’Université de la Réunion.</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Comme l’ENI constitue une pépinière incubatrice de technologie de pointe, d’emplois et d’entreprises, elle peut très bien servir d’instrument efficace pour renforcer la croissance économique du pays, et pour lutter contre la Pauvreté.</w:t>
      </w:r>
    </w:p>
    <w:p w:rsidR="00907076" w:rsidRDefault="00907076" w:rsidP="00907076">
      <w:pPr>
        <w:rPr>
          <w:rFonts w:ascii="Times New Roman" w:hAnsi="Times New Roman" w:cs="Times New Roman"/>
          <w:szCs w:val="24"/>
        </w:rPr>
      </w:pPr>
      <w:r>
        <w:rPr>
          <w:rFonts w:ascii="Times New Roman" w:hAnsi="Times New Roman" w:cs="Times New Roman"/>
          <w:szCs w:val="24"/>
        </w:rPr>
        <w:tab/>
        <w:t>De même que le statut de l’école devrait permettre de renforcer la position concurrentielle de la Grande Ile sir l’orbite de la modélisation grâce au développement des nouvelles technologies.</w:t>
      </w:r>
    </w:p>
    <w:p w:rsidR="00907076" w:rsidRDefault="00907076" w:rsidP="00907076">
      <w:pPr>
        <w:pStyle w:val="Titre3"/>
        <w:rPr>
          <w:rFonts w:ascii="Times New Roman" w:hAnsi="Times New Roman" w:cs="Times New Roman"/>
          <w:bCs/>
          <w:u w:val="single"/>
        </w:rPr>
      </w:pPr>
      <w:bookmarkStart w:id="48" w:name="_Toc80021383"/>
      <w:bookmarkStart w:id="49" w:name="_Toc1094"/>
      <w:bookmarkStart w:id="50" w:name="_Toc3910"/>
      <w:r w:rsidRPr="00907076">
        <w:rPr>
          <w:rFonts w:ascii="Times New Roman" w:hAnsi="Times New Roman" w:cs="Times New Roman"/>
          <w:b/>
          <w:u w:val="single"/>
        </w:rPr>
        <w:t>1.8 DEBOUCHES</w:t>
      </w:r>
      <w:r>
        <w:rPr>
          <w:rFonts w:ascii="Times New Roman" w:hAnsi="Times New Roman" w:cs="Times New Roman"/>
          <w:b/>
          <w:u w:val="single"/>
        </w:rPr>
        <w:t xml:space="preserve"> PROFESSIONNELS DES DIPLÖMES</w:t>
      </w:r>
      <w:bookmarkEnd w:id="48"/>
      <w:bookmarkEnd w:id="49"/>
      <w:bookmarkEnd w:id="50"/>
    </w:p>
    <w:p w:rsidR="00907076" w:rsidRDefault="00907076" w:rsidP="0090707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Cependant, les formations proposées par l’école permettent aux diplômés d’être immédiatement opérationnels sur le marché du travail avec la </w:t>
      </w:r>
      <w:r w:rsidR="00166F3B">
        <w:rPr>
          <w:rFonts w:ascii="Times New Roman" w:hAnsi="Times New Roman" w:cs="Times New Roman"/>
          <w:szCs w:val="24"/>
        </w:rPr>
        <w:t>connaissance d’un</w:t>
      </w:r>
      <w:r>
        <w:rPr>
          <w:rFonts w:ascii="Times New Roman" w:hAnsi="Times New Roman" w:cs="Times New Roman"/>
          <w:szCs w:val="24"/>
        </w:rPr>
        <w:t xml:space="preserve"> métier complet lié à l’informatique aux TIC.</w:t>
      </w:r>
    </w:p>
    <w:p w:rsidR="00907076" w:rsidRDefault="00907076" w:rsidP="00907076">
      <w:pPr>
        <w:rPr>
          <w:rFonts w:ascii="Times New Roman" w:hAnsi="Times New Roman" w:cs="Times New Roman"/>
          <w:szCs w:val="24"/>
        </w:rPr>
      </w:pPr>
      <w:r>
        <w:rPr>
          <w:rFonts w:ascii="Times New Roman" w:hAnsi="Times New Roman" w:cs="Times New Roman"/>
          <w:szCs w:val="24"/>
        </w:rPr>
        <w:tab/>
        <w:t>L’école apporte à ses étudiants un savoir-faire et un savoir-être qui les accompagnent tout au long de leur vie professionnelle. Elle a une vocation professionnalisant.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Les diplômés en LICENCE et en MASTER issus de l’ENI peuvent faire carrière dans différents secteurs. </w:t>
      </w:r>
    </w:p>
    <w:p w:rsidR="00907076" w:rsidRDefault="00166F3B" w:rsidP="00907076">
      <w:pPr>
        <w:ind w:firstLine="708"/>
        <w:rPr>
          <w:rFonts w:ascii="Times New Roman" w:hAnsi="Times New Roman" w:cs="Times New Roman"/>
          <w:szCs w:val="24"/>
        </w:rPr>
      </w:pPr>
      <w:r>
        <w:rPr>
          <w:rFonts w:ascii="Times New Roman" w:hAnsi="Times New Roman" w:cs="Times New Roman"/>
          <w:szCs w:val="24"/>
        </w:rPr>
        <w:t>L’école bénéficie</w:t>
      </w:r>
      <w:r w:rsidR="00907076">
        <w:rPr>
          <w:rFonts w:ascii="Times New Roman" w:hAnsi="Times New Roman" w:cs="Times New Roman"/>
          <w:szCs w:val="24"/>
        </w:rPr>
        <w:t xml:space="preserve"> aujourd’hui de 34 années d’expériences pédagogiques et de reconnaissance auprès des sociétés, des entreprises et des organismes. C’est une école Supérieure de référence en matière informatique. </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Par conséquent, en raison de fait que l’équipe pédagogique de l’école est expérimentée, les enseignants-chercheurs et les autres formateurs de l’école sont dotés d’une grande expérience dans l’enseignement et dans le milieu professionnel.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fournit à ses étudiants de niveau LICENCE et MASTER des compétences professionnelles et métiers indispensables pour les intégrer sur le marché du travail.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s’efforce de proposer à ses étudiants une double compétence à la fois technologique et managériale combinant l’informatique de gestion ainsi que l’administration des réseaux et systèmes.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D’une manière générale, les diplômés de l’ENI n’éprouvent pas de </w:t>
      </w:r>
      <w:r w:rsidR="00166F3B">
        <w:rPr>
          <w:rFonts w:ascii="Times New Roman" w:hAnsi="Times New Roman" w:cs="Times New Roman"/>
          <w:szCs w:val="24"/>
        </w:rPr>
        <w:t>difficultés particulières</w:t>
      </w:r>
      <w:r>
        <w:rPr>
          <w:rFonts w:ascii="Times New Roman" w:hAnsi="Times New Roman" w:cs="Times New Roman"/>
          <w:szCs w:val="24"/>
        </w:rPr>
        <w:t xml:space="preserve"> à être recrutés au terme de leurs études. Cependant, l’ENI </w:t>
      </w:r>
      <w:r w:rsidR="00166F3B">
        <w:rPr>
          <w:rFonts w:ascii="Times New Roman" w:hAnsi="Times New Roman" w:cs="Times New Roman"/>
          <w:szCs w:val="24"/>
        </w:rPr>
        <w:t>recommande à</w:t>
      </w:r>
      <w:r>
        <w:rPr>
          <w:rFonts w:ascii="Times New Roman" w:hAnsi="Times New Roman" w:cs="Times New Roman"/>
          <w:szCs w:val="24"/>
        </w:rPr>
        <w:t xml:space="preserve"> ses </w:t>
      </w:r>
      <w:r w:rsidR="00166F3B">
        <w:rPr>
          <w:rFonts w:ascii="Times New Roman" w:hAnsi="Times New Roman" w:cs="Times New Roman"/>
          <w:szCs w:val="24"/>
        </w:rPr>
        <w:t>diplômés de</w:t>
      </w:r>
      <w:r>
        <w:rPr>
          <w:rFonts w:ascii="Times New Roman" w:hAnsi="Times New Roman" w:cs="Times New Roman"/>
          <w:szCs w:val="24"/>
        </w:rPr>
        <w:t xml:space="preserve"> promouvoir </w:t>
      </w:r>
      <w:r w:rsidR="00166F3B">
        <w:rPr>
          <w:rFonts w:ascii="Times New Roman" w:hAnsi="Times New Roman" w:cs="Times New Roman"/>
          <w:szCs w:val="24"/>
        </w:rPr>
        <w:t>l’entrepreneuriat en</w:t>
      </w:r>
      <w:r>
        <w:rPr>
          <w:rFonts w:ascii="Times New Roman" w:hAnsi="Times New Roman" w:cs="Times New Roman"/>
          <w:szCs w:val="24"/>
        </w:rPr>
        <w:t xml:space="preserve"> TIC et de créer des cybercafés, des SSII ou des bureaux d’études.</w:t>
      </w:r>
      <w:bookmarkStart w:id="51" w:name="_Toc80021384"/>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907076" w:rsidRDefault="00907076" w:rsidP="00907076">
      <w:pPr>
        <w:pStyle w:val="Titre3"/>
        <w:rPr>
          <w:rFonts w:ascii="Times New Roman" w:hAnsi="Times New Roman" w:cs="Times New Roman"/>
        </w:rPr>
      </w:pPr>
      <w:bookmarkStart w:id="52" w:name="_Toc17557"/>
      <w:bookmarkStart w:id="53" w:name="_Toc12813"/>
      <w:r>
        <w:rPr>
          <w:rFonts w:ascii="Times New Roman" w:hAnsi="Times New Roman" w:cs="Times New Roman"/>
          <w:b/>
          <w:u w:val="single"/>
        </w:rPr>
        <w:lastRenderedPageBreak/>
        <w:t xml:space="preserve">Tableau 4 : </w:t>
      </w:r>
      <w:r>
        <w:rPr>
          <w:rFonts w:ascii="Times New Roman" w:hAnsi="Times New Roman" w:cs="Times New Roman"/>
        </w:rPr>
        <w:t>Débouchés professionnels éventuels des diplômés</w:t>
      </w:r>
      <w:bookmarkEnd w:id="51"/>
      <w:bookmarkEnd w:id="52"/>
      <w:bookmarkEnd w:id="53"/>
    </w:p>
    <w:tbl>
      <w:tblPr>
        <w:tblW w:w="8522" w:type="dxa"/>
        <w:tblLook w:val="04A0" w:firstRow="1" w:lastRow="0" w:firstColumn="1" w:lastColumn="0" w:noHBand="0" w:noVBand="1"/>
      </w:tblPr>
      <w:tblGrid>
        <w:gridCol w:w="2453"/>
        <w:gridCol w:w="6069"/>
      </w:tblGrid>
      <w:tr w:rsidR="00907076" w:rsidTr="000361C3">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rPr>
                <w:rFonts w:ascii="Times New Roman" w:hAnsi="Times New Roman" w:cs="Times New Roman"/>
                <w:szCs w:val="24"/>
              </w:rPr>
            </w:pPr>
            <w:r>
              <w:rPr>
                <w:rFonts w:ascii="Times New Roman" w:hAnsi="Times New Roman" w:cs="Times New Roman"/>
                <w:szCs w:val="24"/>
              </w:rPr>
              <w:t>LICENCE</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Analyste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Programmeur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site web/de portail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Assistant </w:t>
            </w:r>
            <w:r w:rsidR="00166F3B">
              <w:rPr>
                <w:rFonts w:ascii="Times New Roman" w:hAnsi="Times New Roman" w:cs="Times New Roman"/>
                <w:szCs w:val="24"/>
              </w:rPr>
              <w:t>Informatique et</w:t>
            </w:r>
            <w:r>
              <w:rPr>
                <w:rFonts w:ascii="Times New Roman" w:hAnsi="Times New Roman" w:cs="Times New Roman"/>
                <w:szCs w:val="24"/>
              </w:rPr>
              <w:t xml:space="preserve"> internet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web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Informatique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Intégrateur web ou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Hot liner/Hébergeur Internet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Agent de référencement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Technicien/Supérieur de help desk sur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 Responsable de sécurité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r w:rsidR="00907076" w:rsidTr="000361C3">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rPr>
                <w:rFonts w:ascii="Times New Roman" w:hAnsi="Times New Roman" w:cs="Times New Roman"/>
                <w:szCs w:val="24"/>
              </w:rPr>
            </w:pPr>
            <w:r>
              <w:rPr>
                <w:rFonts w:ascii="Times New Roman" w:hAnsi="Times New Roman" w:cs="Times New Roman"/>
                <w:szCs w:val="24"/>
              </w:rPr>
              <w:t>MASTER</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 et système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Architecture de système d’information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d’application /web /java/Python/ IOS /Android</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Ingénieur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Webmaster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Concepteur Réalisateur d’applications</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du système de formation</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Responsable de sécurité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Consultant fonctionnel ou freelance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bl>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    </w:t>
      </w:r>
      <w:bookmarkStart w:id="54" w:name="_Toc80021385"/>
    </w:p>
    <w:p w:rsidR="00907076" w:rsidRDefault="00907076" w:rsidP="00907076">
      <w:pPr>
        <w:ind w:left="708" w:firstLine="708"/>
        <w:rPr>
          <w:rFonts w:ascii="Times New Roman" w:hAnsi="Times New Roman" w:cs="Times New Roman"/>
          <w:szCs w:val="24"/>
        </w:rPr>
      </w:pPr>
      <w:r>
        <w:rPr>
          <w:rFonts w:ascii="Times New Roman" w:hAnsi="Times New Roman" w:cs="Times New Roman"/>
          <w:szCs w:val="24"/>
        </w:rPr>
        <w:t>1</w:t>
      </w:r>
      <w:r w:rsidRPr="00907076">
        <w:rPr>
          <w:rFonts w:ascii="Times New Roman" w:hAnsi="Times New Roman" w:cs="Times New Roman"/>
          <w:b/>
          <w:szCs w:val="24"/>
          <w:u w:val="single"/>
        </w:rPr>
        <w:t>.9 RESSOURCES HUMAINES</w:t>
      </w:r>
      <w:bookmarkEnd w:id="54"/>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l’école : Docteur MAHATODY Thomas</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Mention : Docteur RABETAFIKA Louis </w:t>
      </w:r>
      <w:proofErr w:type="spellStart"/>
      <w:r>
        <w:rPr>
          <w:rFonts w:ascii="Times New Roman" w:hAnsi="Times New Roman" w:cs="Times New Roman"/>
          <w:szCs w:val="24"/>
        </w:rPr>
        <w:t>Haja</w:t>
      </w:r>
      <w:proofErr w:type="spellEnd"/>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Parcours « Génie Logiciel et Base de Données » : Docteur RATIARSON </w:t>
      </w:r>
      <w:proofErr w:type="spellStart"/>
      <w:r>
        <w:rPr>
          <w:rFonts w:ascii="Times New Roman" w:hAnsi="Times New Roman" w:cs="Times New Roman"/>
          <w:szCs w:val="24"/>
        </w:rPr>
        <w:t>Venot</w:t>
      </w:r>
      <w:proofErr w:type="spellEnd"/>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w:t>
      </w:r>
      <w:r w:rsidR="00166F3B">
        <w:rPr>
          <w:rFonts w:ascii="Times New Roman" w:hAnsi="Times New Roman" w:cs="Times New Roman"/>
          <w:szCs w:val="24"/>
        </w:rPr>
        <w:t>Parcours «</w:t>
      </w:r>
      <w:r>
        <w:rPr>
          <w:rFonts w:ascii="Times New Roman" w:hAnsi="Times New Roman" w:cs="Times New Roman"/>
          <w:szCs w:val="24"/>
        </w:rPr>
        <w:t xml:space="preserve"> Administration Systèmes et Réseaux » : </w:t>
      </w:r>
      <w:r w:rsidR="00166F3B">
        <w:rPr>
          <w:rFonts w:ascii="Times New Roman" w:hAnsi="Times New Roman" w:cs="Times New Roman"/>
          <w:szCs w:val="24"/>
        </w:rPr>
        <w:t>Monsieur SIAKA</w:t>
      </w:r>
    </w:p>
    <w:p w:rsidR="00907076" w:rsidRDefault="00166F3B" w:rsidP="00166F3B">
      <w:pPr>
        <w:numPr>
          <w:ilvl w:val="0"/>
          <w:numId w:val="12"/>
        </w:numPr>
        <w:spacing w:before="60" w:after="60" w:line="259" w:lineRule="auto"/>
        <w:contextualSpacing/>
        <w:jc w:val="left"/>
        <w:rPr>
          <w:rFonts w:ascii="Times New Roman" w:hAnsi="Times New Roman" w:cs="Times New Roman"/>
          <w:szCs w:val="24"/>
        </w:rPr>
      </w:pPr>
      <w:r>
        <w:rPr>
          <w:rFonts w:ascii="Times New Roman" w:hAnsi="Times New Roman" w:cs="Times New Roman"/>
          <w:szCs w:val="24"/>
        </w:rPr>
        <w:t xml:space="preserve">Responsable </w:t>
      </w:r>
      <w:r w:rsidR="00907076">
        <w:rPr>
          <w:rFonts w:ascii="Times New Roman" w:hAnsi="Times New Roman" w:cs="Times New Roman"/>
          <w:szCs w:val="24"/>
        </w:rPr>
        <w:t xml:space="preserve">de </w:t>
      </w:r>
      <w:r>
        <w:rPr>
          <w:rFonts w:ascii="Times New Roman" w:hAnsi="Times New Roman" w:cs="Times New Roman"/>
          <w:szCs w:val="24"/>
        </w:rPr>
        <w:t>Parcours «</w:t>
      </w:r>
      <w:r w:rsidR="00907076">
        <w:rPr>
          <w:rFonts w:ascii="Times New Roman" w:hAnsi="Times New Roman" w:cs="Times New Roman"/>
          <w:szCs w:val="24"/>
        </w:rPr>
        <w:t xml:space="preserve"> Informatique Générale » : Docteur </w:t>
      </w:r>
      <w:r>
        <w:rPr>
          <w:rFonts w:ascii="Times New Roman" w:hAnsi="Times New Roman" w:cs="Times New Roman"/>
          <w:szCs w:val="24"/>
        </w:rPr>
        <w:t>RAKOTOASIMBAHOAKA Cyprien</w:t>
      </w:r>
      <w:r w:rsidR="00907076">
        <w:rPr>
          <w:rFonts w:ascii="Times New Roman" w:hAnsi="Times New Roman" w:cs="Times New Roman"/>
          <w:szCs w:val="24"/>
        </w:rPr>
        <w:t xml:space="preserve"> Robert</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permanents : 13 dont deux (02) Professeurs Titulaires, six (06) Maîtres de Conférences et cinq (05) Assistants d’Enseignement Supérieur et de Recherche</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vacataires : 10</w:t>
      </w:r>
    </w:p>
    <w:p w:rsidR="00166F3B"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Personnel Administratif : 23</w:t>
      </w:r>
    </w:p>
    <w:p w:rsidR="00166F3B" w:rsidRDefault="00166F3B">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Default="00166F3B" w:rsidP="00166F3B">
      <w:pPr>
        <w:pStyle w:val="Sapitra"/>
        <w:spacing w:line="240" w:lineRule="auto"/>
        <w:ind w:firstLine="708"/>
        <w:rPr>
          <w:rFonts w:ascii="Times New Roman" w:hAnsi="Times New Roman"/>
          <w:sz w:val="24"/>
          <w:u w:val="single"/>
        </w:rPr>
      </w:pPr>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w:t>
      </w:r>
      <w:proofErr w:type="gramStart"/>
      <w:r>
        <w:rPr>
          <w:rFonts w:ascii="Times New Roman" w:hAnsi="Times New Roman"/>
          <w:sz w:val="24"/>
          <w:u w:val="single"/>
        </w:rPr>
        <w:t>II</w:t>
      </w:r>
      <w:r w:rsidR="001137F7">
        <w:rPr>
          <w:rFonts w:ascii="Times New Roman" w:hAnsi="Times New Roman"/>
          <w:sz w:val="24"/>
          <w:u w:val="single"/>
        </w:rPr>
        <w:t xml:space="preserve"> </w:t>
      </w:r>
      <w:r>
        <w:rPr>
          <w:rFonts w:ascii="Times New Roman" w:hAnsi="Times New Roman"/>
          <w:sz w:val="24"/>
          <w:u w:val="single"/>
        </w:rPr>
        <w:t>:</w:t>
      </w:r>
      <w:proofErr w:type="gramEnd"/>
      <w:r>
        <w:rPr>
          <w:rFonts w:ascii="Times New Roman" w:hAnsi="Times New Roman"/>
          <w:sz w:val="24"/>
          <w:u w:val="single"/>
        </w:rPr>
        <w:t xml:space="preserve"> PRESENTATION DE LA FACULTE DE SCIENCE</w:t>
      </w:r>
    </w:p>
    <w:p w:rsidR="00166F3B" w:rsidRPr="00166F3B" w:rsidRDefault="00166F3B" w:rsidP="00166F3B">
      <w:pPr>
        <w:rPr>
          <w:lang w:val="es-ES" w:eastAsia="fr-FR"/>
        </w:rPr>
      </w:pPr>
    </w:p>
    <w:p w:rsidR="00F53D98" w:rsidRPr="00D54015" w:rsidRDefault="00F53D98" w:rsidP="001A78EF">
      <w:pPr>
        <w:ind w:firstLine="720"/>
        <w:rPr>
          <w:rFonts w:ascii="Times New Roman" w:hAnsi="Times New Roman" w:cs="Times New Roman"/>
          <w:szCs w:val="24"/>
        </w:rPr>
      </w:pPr>
    </w:p>
    <w:sectPr w:rsidR="00F53D98" w:rsidRPr="00D540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5D9" w:rsidRDefault="00D655D9" w:rsidP="00455E81">
      <w:pPr>
        <w:spacing w:line="240" w:lineRule="auto"/>
      </w:pPr>
      <w:r>
        <w:separator/>
      </w:r>
    </w:p>
  </w:endnote>
  <w:endnote w:type="continuationSeparator" w:id="0">
    <w:p w:rsidR="00D655D9" w:rsidRDefault="00D655D9"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EndPr/>
    <w:sdtContent>
      <w:p w:rsidR="008B26D9" w:rsidRDefault="00D655D9">
        <w:pPr>
          <w:pStyle w:val="Pieddepage"/>
          <w:jc w:val="center"/>
        </w:pPr>
      </w:p>
      <w:p w:rsidR="008B26D9" w:rsidRDefault="00D655D9">
        <w:pPr>
          <w:pStyle w:val="Pieddepage"/>
          <w:jc w:val="center"/>
        </w:pPr>
      </w:p>
    </w:sdtContent>
  </w:sdt>
  <w:p w:rsidR="008B26D9" w:rsidRDefault="00D655D9" w:rsidP="00FB137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5D9" w:rsidRDefault="00D655D9" w:rsidP="00455E81">
      <w:pPr>
        <w:spacing w:line="240" w:lineRule="auto"/>
      </w:pPr>
      <w:r>
        <w:separator/>
      </w:r>
    </w:p>
  </w:footnote>
  <w:footnote w:type="continuationSeparator" w:id="0">
    <w:p w:rsidR="00D655D9" w:rsidRDefault="00D655D9"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6"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1"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8"/>
  </w:num>
  <w:num w:numId="2">
    <w:abstractNumId w:val="9"/>
  </w:num>
  <w:num w:numId="3">
    <w:abstractNumId w:val="5"/>
  </w:num>
  <w:num w:numId="4">
    <w:abstractNumId w:val="2"/>
  </w:num>
  <w:num w:numId="5">
    <w:abstractNumId w:val="10"/>
  </w:num>
  <w:num w:numId="6">
    <w:abstractNumId w:val="11"/>
  </w:num>
  <w:num w:numId="7">
    <w:abstractNumId w:val="7"/>
  </w:num>
  <w:num w:numId="8">
    <w:abstractNumId w:val="0"/>
  </w:num>
  <w:num w:numId="9">
    <w:abstractNumId w:val="3"/>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478B2"/>
    <w:rsid w:val="00050DC0"/>
    <w:rsid w:val="001137F7"/>
    <w:rsid w:val="00166F3B"/>
    <w:rsid w:val="001A78EF"/>
    <w:rsid w:val="002372F8"/>
    <w:rsid w:val="0027302F"/>
    <w:rsid w:val="0034151A"/>
    <w:rsid w:val="003543FA"/>
    <w:rsid w:val="00381EB2"/>
    <w:rsid w:val="00455E81"/>
    <w:rsid w:val="00463953"/>
    <w:rsid w:val="0064439A"/>
    <w:rsid w:val="00663ADE"/>
    <w:rsid w:val="006669E7"/>
    <w:rsid w:val="00711FB7"/>
    <w:rsid w:val="00712189"/>
    <w:rsid w:val="00807C82"/>
    <w:rsid w:val="00810A55"/>
    <w:rsid w:val="00872145"/>
    <w:rsid w:val="00907076"/>
    <w:rsid w:val="009C66B8"/>
    <w:rsid w:val="00B01AAD"/>
    <w:rsid w:val="00BF2B26"/>
    <w:rsid w:val="00C37AF1"/>
    <w:rsid w:val="00D54015"/>
    <w:rsid w:val="00D655D9"/>
    <w:rsid w:val="00D95920"/>
    <w:rsid w:val="00F5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54AA1"/>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rPr>
      <w:sz w:val="24"/>
      <w:lang w:val="fr-FR"/>
    </w:r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rFonts w:ascii="Times New Roman" w:hAnsi="Times New Roman" w:cs="Times New Roman"/>
      <w:color w:val="000000"/>
      <w:sz w:val="24"/>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C37AF1"/>
    <w:rPr>
      <w:rFonts w:ascii="Times New Roman" w:eastAsiaTheme="majorEastAsia" w:hAnsi="Times New Roman" w:cs="Times New Roman"/>
      <w:bCs/>
      <w:sz w:val="96"/>
      <w:szCs w:val="28"/>
    </w:rPr>
  </w:style>
  <w:style w:type="paragraph" w:customStyle="1" w:styleId="PARTIE">
    <w:name w:val="PARTIE"/>
    <w:basedOn w:val="Titre1"/>
    <w:next w:val="Normal"/>
    <w:link w:val="PARTIECar"/>
    <w:autoRedefine/>
    <w:qFormat/>
    <w:rsid w:val="00C37AF1"/>
    <w:pPr>
      <w:spacing w:after="240"/>
      <w:jc w:val="center"/>
    </w:pPr>
    <w:rPr>
      <w:rFonts w:ascii="Times New Roman" w:hAnsi="Times New Roman" w:cs="Times New Roman"/>
      <w:bCs/>
      <w:color w:val="auto"/>
      <w:sz w:val="96"/>
      <w:szCs w:val="28"/>
      <w:lang w:val="en-US"/>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semiHidden/>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ascii="Times New Roman" w:eastAsia="Times New Roman" w:hAnsi="Times New Roman" w:cs="Arial"/>
      <w:bCs/>
      <w:sz w:val="24"/>
      <w:szCs w:val="24"/>
      <w:lang w:val="fr-FR" w:eastAsia="fr-FR"/>
    </w:rPr>
  </w:style>
  <w:style w:type="character" w:customStyle="1" w:styleId="Titre2Car">
    <w:name w:val="Titre 2 Car"/>
    <w:basedOn w:val="Policepardfaut"/>
    <w:link w:val="Titre2"/>
    <w:uiPriority w:val="9"/>
    <w:semiHidden/>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ni@univ-fianar.mg.%20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AAB9-0E95-4D73-974D-59644975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21</Pages>
  <Words>4062</Words>
  <Characters>23157</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7</cp:revision>
  <dcterms:created xsi:type="dcterms:W3CDTF">2023-09-24T15:01:00Z</dcterms:created>
  <dcterms:modified xsi:type="dcterms:W3CDTF">2023-09-25T17:41:00Z</dcterms:modified>
</cp:coreProperties>
</file>