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2244"/>
        <w:gridCol w:w="2033"/>
        <w:gridCol w:w="3477"/>
      </w:tblGrid>
      <w:tr w:rsidR="00165E8C" w:rsidRPr="00165E8C" w:rsidTr="00072273">
        <w:trPr>
          <w:trHeight w:hRule="exact" w:val="1984"/>
          <w:jc w:val="center"/>
        </w:trPr>
        <w:tc>
          <w:tcPr>
            <w:tcW w:w="9570" w:type="dxa"/>
            <w:gridSpan w:val="4"/>
            <w:vAlign w:val="center"/>
          </w:tcPr>
          <w:p w:rsidR="00165E8C" w:rsidRDefault="00165E8C" w:rsidP="00165E8C">
            <w:pPr>
              <w:pStyle w:val="a1"/>
            </w:pPr>
            <w:r>
              <w:t>Министерство образования Республики Беларусь</w:t>
            </w:r>
          </w:p>
          <w:p w:rsidR="00165E8C" w:rsidRDefault="00165E8C" w:rsidP="00165E8C">
            <w:pPr>
              <w:pStyle w:val="a1"/>
            </w:pPr>
          </w:p>
          <w:p w:rsidR="00165E8C" w:rsidRDefault="00165E8C" w:rsidP="00165E8C">
            <w:pPr>
              <w:pStyle w:val="a1"/>
            </w:pPr>
            <w:r>
              <w:t>Учреждение образования</w:t>
            </w:r>
          </w:p>
          <w:p w:rsidR="00165E8C" w:rsidRDefault="00165E8C" w:rsidP="00F72898">
            <w:pPr>
              <w:pStyle w:val="a1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  <w:p w:rsidR="00BF2BA6" w:rsidRDefault="00BF2BA6" w:rsidP="00F72898">
            <w:pPr>
              <w:pStyle w:val="a1"/>
              <w:rPr>
                <w:caps/>
              </w:rPr>
            </w:pPr>
          </w:p>
          <w:p w:rsidR="00BF2BA6" w:rsidRDefault="00BF2BA6" w:rsidP="00F72898">
            <w:pPr>
              <w:pStyle w:val="a1"/>
              <w:rPr>
                <w:caps/>
              </w:rPr>
            </w:pPr>
          </w:p>
          <w:p w:rsidR="00BF2BA6" w:rsidRDefault="00BF2BA6" w:rsidP="00F72898">
            <w:pPr>
              <w:pStyle w:val="a1"/>
              <w:rPr>
                <w:caps/>
              </w:rPr>
            </w:pPr>
          </w:p>
          <w:p w:rsidR="00BF2BA6" w:rsidRDefault="00BF2BA6" w:rsidP="00F72898">
            <w:pPr>
              <w:pStyle w:val="a1"/>
              <w:rPr>
                <w:caps/>
              </w:rPr>
            </w:pPr>
          </w:p>
          <w:p w:rsidR="00BF2BA6" w:rsidRPr="00F72898" w:rsidRDefault="00BF2BA6" w:rsidP="00F72898">
            <w:pPr>
              <w:pStyle w:val="a1"/>
              <w:rPr>
                <w:caps/>
              </w:rPr>
            </w:pPr>
          </w:p>
        </w:tc>
      </w:tr>
      <w:tr w:rsidR="0031673A" w:rsidRPr="00165E8C" w:rsidTr="00072273">
        <w:trPr>
          <w:trHeight w:hRule="exact" w:val="565"/>
          <w:jc w:val="center"/>
        </w:trPr>
        <w:tc>
          <w:tcPr>
            <w:tcW w:w="1816" w:type="dxa"/>
            <w:vAlign w:val="center"/>
          </w:tcPr>
          <w:p w:rsidR="0031673A" w:rsidRPr="00165E8C" w:rsidRDefault="0031673A" w:rsidP="0031673A">
            <w:pPr>
              <w:pStyle w:val="a1"/>
              <w:jc w:val="left"/>
            </w:pPr>
            <w:r>
              <w:t>Факультет</w:t>
            </w:r>
          </w:p>
        </w:tc>
        <w:tc>
          <w:tcPr>
            <w:tcW w:w="7754" w:type="dxa"/>
            <w:gridSpan w:val="3"/>
            <w:vAlign w:val="center"/>
          </w:tcPr>
          <w:p w:rsidR="0031673A" w:rsidRPr="00165E8C" w:rsidRDefault="005972C0" w:rsidP="0031673A">
            <w:pPr>
              <w:pStyle w:val="a1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31673A" w:rsidRPr="00165E8C" w:rsidTr="00072273">
        <w:trPr>
          <w:trHeight w:hRule="exact" w:val="419"/>
          <w:jc w:val="center"/>
        </w:trPr>
        <w:tc>
          <w:tcPr>
            <w:tcW w:w="1816" w:type="dxa"/>
            <w:vAlign w:val="center"/>
          </w:tcPr>
          <w:p w:rsidR="0031673A" w:rsidRPr="00165E8C" w:rsidRDefault="0031673A" w:rsidP="0031673A">
            <w:pPr>
              <w:pStyle w:val="a1"/>
              <w:jc w:val="left"/>
            </w:pPr>
            <w:r>
              <w:t xml:space="preserve">Кафедра </w:t>
            </w:r>
          </w:p>
        </w:tc>
        <w:tc>
          <w:tcPr>
            <w:tcW w:w="7754" w:type="dxa"/>
            <w:gridSpan w:val="3"/>
            <w:vAlign w:val="center"/>
          </w:tcPr>
          <w:p w:rsidR="0031673A" w:rsidRDefault="00A44E18" w:rsidP="0031673A">
            <w:pPr>
              <w:pStyle w:val="a1"/>
              <w:jc w:val="left"/>
            </w:pPr>
            <w:r>
              <w:t>Информатики</w:t>
            </w:r>
          </w:p>
          <w:p w:rsidR="00B02DC4" w:rsidRDefault="00B02DC4" w:rsidP="0031673A">
            <w:pPr>
              <w:pStyle w:val="a1"/>
              <w:jc w:val="left"/>
            </w:pPr>
          </w:p>
          <w:p w:rsidR="00B02DC4" w:rsidRPr="003C6457" w:rsidRDefault="00B02DC4" w:rsidP="00B02DC4">
            <w:pPr>
              <w:rPr>
                <w:sz w:val="28"/>
              </w:rPr>
            </w:pPr>
            <w:r>
              <w:rPr>
                <w:sz w:val="28"/>
              </w:rPr>
              <w:t>Дисциплина:  Конструирование те технологии электронных вычислительных средств</w:t>
            </w:r>
          </w:p>
          <w:p w:rsidR="00B02DC4" w:rsidRPr="00165E8C" w:rsidRDefault="00B02DC4" w:rsidP="0031673A">
            <w:pPr>
              <w:pStyle w:val="a1"/>
              <w:jc w:val="left"/>
            </w:pPr>
          </w:p>
        </w:tc>
      </w:tr>
      <w:tr w:rsidR="00B02DC4" w:rsidRPr="00165E8C" w:rsidTr="00072273">
        <w:trPr>
          <w:trHeight w:hRule="exact" w:val="859"/>
          <w:jc w:val="center"/>
        </w:trPr>
        <w:tc>
          <w:tcPr>
            <w:tcW w:w="1816" w:type="dxa"/>
            <w:vAlign w:val="center"/>
          </w:tcPr>
          <w:p w:rsidR="00B02DC4" w:rsidRDefault="00B02DC4" w:rsidP="0031673A">
            <w:pPr>
              <w:pStyle w:val="a1"/>
              <w:jc w:val="left"/>
            </w:pPr>
          </w:p>
        </w:tc>
        <w:tc>
          <w:tcPr>
            <w:tcW w:w="7754" w:type="dxa"/>
            <w:gridSpan w:val="3"/>
            <w:vAlign w:val="center"/>
          </w:tcPr>
          <w:p w:rsidR="00B02DC4" w:rsidRPr="0031673A" w:rsidRDefault="00B02DC4" w:rsidP="00DE496F">
            <w:pPr>
              <w:pStyle w:val="a1"/>
              <w:jc w:val="left"/>
            </w:pPr>
          </w:p>
        </w:tc>
      </w:tr>
      <w:tr w:rsidR="0031673A" w:rsidRPr="00165E8C" w:rsidTr="00072273">
        <w:trPr>
          <w:trHeight w:hRule="exact" w:val="3691"/>
          <w:jc w:val="center"/>
        </w:trPr>
        <w:tc>
          <w:tcPr>
            <w:tcW w:w="9570" w:type="dxa"/>
            <w:gridSpan w:val="4"/>
            <w:vAlign w:val="center"/>
          </w:tcPr>
          <w:p w:rsidR="00B02DC4" w:rsidRDefault="00B02DC4" w:rsidP="0031673A">
            <w:pPr>
              <w:pStyle w:val="a1"/>
              <w:rPr>
                <w:b/>
                <w:caps/>
              </w:rPr>
            </w:pPr>
          </w:p>
          <w:p w:rsidR="00265877" w:rsidRDefault="00265877" w:rsidP="0031673A">
            <w:pPr>
              <w:pStyle w:val="a1"/>
              <w:rPr>
                <w:b/>
                <w:caps/>
              </w:rPr>
            </w:pPr>
          </w:p>
          <w:p w:rsidR="00265877" w:rsidRDefault="00265877" w:rsidP="0031673A">
            <w:pPr>
              <w:pStyle w:val="a1"/>
              <w:rPr>
                <w:b/>
                <w:caps/>
              </w:rPr>
            </w:pPr>
          </w:p>
          <w:p w:rsidR="0031673A" w:rsidRPr="00FC03AB" w:rsidRDefault="0032471D" w:rsidP="0031673A">
            <w:pPr>
              <w:pStyle w:val="a1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</w:t>
            </w:r>
          </w:p>
          <w:p w:rsidR="0031673A" w:rsidRPr="00FC03AB" w:rsidRDefault="00FC03AB" w:rsidP="0031673A">
            <w:pPr>
              <w:pStyle w:val="a1"/>
            </w:pPr>
            <w:r>
              <w:t xml:space="preserve">по курсу </w:t>
            </w:r>
            <w:r w:rsidR="0032471D">
              <w:rPr>
                <w:color w:val="000000" w:themeColor="text1"/>
              </w:rPr>
              <w:t>ОЭДвСС</w:t>
            </w:r>
          </w:p>
          <w:p w:rsidR="00235267" w:rsidRPr="00BF2BA6" w:rsidRDefault="0031673A" w:rsidP="00BF2BA6">
            <w:pPr>
              <w:pStyle w:val="a1"/>
            </w:pPr>
            <w:r>
              <w:t>на тему</w:t>
            </w:r>
            <w:r w:rsidR="00BF2BA6" w:rsidRPr="00BF2BA6">
              <w:t xml:space="preserve"> “</w:t>
            </w:r>
            <w:r w:rsidR="00BF2BA6">
              <w:t>Обработка сигналов и экспериментальных данных</w:t>
            </w:r>
            <w:r w:rsidR="00BF2BA6" w:rsidRPr="00BF2BA6">
              <w:t>”</w:t>
            </w:r>
          </w:p>
          <w:p w:rsidR="0031673A" w:rsidRDefault="0031673A" w:rsidP="0020110D">
            <w:pPr>
              <w:pStyle w:val="a1"/>
              <w:rPr>
                <w:caps/>
              </w:rPr>
            </w:pPr>
          </w:p>
          <w:p w:rsidR="00265877" w:rsidRDefault="00265877" w:rsidP="0020110D">
            <w:pPr>
              <w:pStyle w:val="a1"/>
              <w:rPr>
                <w:caps/>
              </w:rPr>
            </w:pPr>
          </w:p>
          <w:p w:rsidR="00265877" w:rsidRPr="0031673A" w:rsidRDefault="00265877" w:rsidP="0020110D">
            <w:pPr>
              <w:pStyle w:val="a1"/>
              <w:rPr>
                <w:caps/>
              </w:rPr>
            </w:pPr>
          </w:p>
        </w:tc>
      </w:tr>
      <w:tr w:rsidR="00B02DC4" w:rsidRPr="00165E8C" w:rsidTr="00072273">
        <w:trPr>
          <w:trHeight w:hRule="exact" w:val="5662"/>
          <w:jc w:val="center"/>
        </w:trPr>
        <w:tc>
          <w:tcPr>
            <w:tcW w:w="4060" w:type="dxa"/>
            <w:gridSpan w:val="2"/>
          </w:tcPr>
          <w:p w:rsidR="00D241F8" w:rsidRDefault="00D241F8" w:rsidP="00D241F8">
            <w:pPr>
              <w:pStyle w:val="a1"/>
              <w:jc w:val="left"/>
            </w:pPr>
            <w:r>
              <w:t>Студент:</w:t>
            </w:r>
          </w:p>
          <w:p w:rsidR="00B02DC4" w:rsidRPr="002F2AE0" w:rsidRDefault="00D241F8" w:rsidP="007F13F5">
            <w:pPr>
              <w:pStyle w:val="a1"/>
              <w:jc w:val="left"/>
              <w:rPr>
                <w:color w:val="000000" w:themeColor="text1"/>
              </w:rPr>
            </w:pPr>
            <w:r w:rsidRPr="002F2AE0">
              <w:rPr>
                <w:color w:val="000000" w:themeColor="text1"/>
              </w:rPr>
              <w:t xml:space="preserve">гр. </w:t>
            </w:r>
            <w:r w:rsidR="002F2AE0" w:rsidRPr="002F2AE0">
              <w:rPr>
                <w:color w:val="000000" w:themeColor="text1"/>
              </w:rPr>
              <w:t>7М2332</w:t>
            </w:r>
          </w:p>
          <w:p w:rsidR="00D241F8" w:rsidRDefault="00BF2BA6" w:rsidP="007F13F5">
            <w:pPr>
              <w:pStyle w:val="a1"/>
              <w:jc w:val="left"/>
            </w:pPr>
            <w:r>
              <w:rPr>
                <w:color w:val="000000" w:themeColor="text1"/>
              </w:rPr>
              <w:t>Маркусенко Т. С.</w:t>
            </w:r>
          </w:p>
        </w:tc>
        <w:tc>
          <w:tcPr>
            <w:tcW w:w="2033" w:type="dxa"/>
          </w:tcPr>
          <w:p w:rsidR="00B02DC4" w:rsidRPr="00165E8C" w:rsidRDefault="00B02DC4" w:rsidP="00B02DC4">
            <w:pPr>
              <w:pStyle w:val="a1"/>
              <w:jc w:val="left"/>
            </w:pPr>
          </w:p>
        </w:tc>
        <w:tc>
          <w:tcPr>
            <w:tcW w:w="3477" w:type="dxa"/>
          </w:tcPr>
          <w:p w:rsidR="00B02DC4" w:rsidRDefault="00BE0FAB" w:rsidP="007F13F5">
            <w:pPr>
              <w:pStyle w:val="a1"/>
              <w:jc w:val="left"/>
            </w:pPr>
            <w:r>
              <w:t>Проверил:</w:t>
            </w:r>
          </w:p>
          <w:p w:rsidR="00BE0FAB" w:rsidRDefault="0032471D" w:rsidP="007F13F5">
            <w:pPr>
              <w:pStyle w:val="a1"/>
              <w:jc w:val="left"/>
            </w:pPr>
            <w:r>
              <w:t>Бранцевич П.</w:t>
            </w:r>
            <w:r w:rsidR="00BF2BA6">
              <w:t xml:space="preserve"> </w:t>
            </w:r>
            <w:r>
              <w:t>Ю.</w:t>
            </w: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Default="00B02DC4" w:rsidP="007F13F5">
            <w:pPr>
              <w:pStyle w:val="a1"/>
              <w:jc w:val="left"/>
            </w:pPr>
          </w:p>
          <w:p w:rsidR="00B02DC4" w:rsidRPr="00290ED2" w:rsidRDefault="00B02DC4" w:rsidP="005F1F5D">
            <w:pPr>
              <w:pStyle w:val="a1"/>
              <w:jc w:val="left"/>
            </w:pPr>
          </w:p>
        </w:tc>
      </w:tr>
      <w:tr w:rsidR="00165E8C" w:rsidRPr="00165E8C" w:rsidTr="00072273">
        <w:trPr>
          <w:trHeight w:hRule="exact" w:val="849"/>
          <w:jc w:val="center"/>
        </w:trPr>
        <w:tc>
          <w:tcPr>
            <w:tcW w:w="9570" w:type="dxa"/>
            <w:gridSpan w:val="4"/>
            <w:vAlign w:val="bottom"/>
          </w:tcPr>
          <w:p w:rsidR="00165E8C" w:rsidRPr="00165E8C" w:rsidRDefault="007F13F5" w:rsidP="00235267">
            <w:pPr>
              <w:pStyle w:val="a1"/>
            </w:pPr>
            <w:r>
              <w:t>Минск, 201</w:t>
            </w:r>
            <w:r w:rsidR="0057136A">
              <w:t>7</w:t>
            </w:r>
          </w:p>
        </w:tc>
      </w:tr>
    </w:tbl>
    <w:p w:rsidR="00571E0E" w:rsidRPr="0020037F" w:rsidRDefault="00571E0E" w:rsidP="0020037F">
      <w:pPr>
        <w:pStyle w:val="Heading1"/>
        <w:numPr>
          <w:ilvl w:val="0"/>
          <w:numId w:val="0"/>
        </w:numPr>
        <w:rPr>
          <w:sz w:val="36"/>
          <w:szCs w:val="36"/>
        </w:rPr>
      </w:pPr>
      <w:bookmarkStart w:id="0" w:name="_Toc451957417"/>
      <w:bookmarkStart w:id="1" w:name="_Toc499548604"/>
      <w:r w:rsidRPr="0020037F">
        <w:rPr>
          <w:sz w:val="36"/>
          <w:szCs w:val="36"/>
        </w:rPr>
        <w:lastRenderedPageBreak/>
        <w:t>СОДЕРЖАНИЕ</w:t>
      </w:r>
      <w:bookmarkStart w:id="2" w:name="_GoBack"/>
      <w:bookmarkEnd w:id="1"/>
      <w:bookmarkEnd w:id="2"/>
    </w:p>
    <w:p w:rsidR="00571E0E" w:rsidRDefault="00571E0E" w:rsidP="00571E0E"/>
    <w:p w:rsidR="00571E0E" w:rsidRPr="0020037F" w:rsidRDefault="00571E0E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8"/>
          <w:szCs w:val="28"/>
          <w:lang w:val="en-US"/>
        </w:rPr>
      </w:pPr>
      <w:r>
        <w:rPr>
          <w:rFonts w:eastAsia="SimSun"/>
          <w:b w:val="0"/>
          <w:bCs w:val="0"/>
          <w:szCs w:val="28"/>
        </w:rPr>
        <w:fldChar w:fldCharType="begin"/>
      </w:r>
      <w:r>
        <w:rPr>
          <w:rFonts w:cs="Times New Roman"/>
        </w:rPr>
        <w:instrText xml:space="preserve">TOC \o "1-2" \h \u </w:instrText>
      </w:r>
      <w:r>
        <w:rPr>
          <w:rFonts w:eastAsia="SimSun"/>
          <w:b w:val="0"/>
          <w:bCs w:val="0"/>
          <w:szCs w:val="28"/>
        </w:rPr>
        <w:fldChar w:fldCharType="separate"/>
      </w:r>
      <w:hyperlink w:anchor="_Toc499548604" w:history="1">
        <w:r w:rsidRPr="0020037F">
          <w:rPr>
            <w:rStyle w:val="Hyperlink"/>
            <w:b w:val="0"/>
            <w:noProof/>
            <w:sz w:val="28"/>
            <w:szCs w:val="28"/>
          </w:rPr>
          <w:t>СОДЕРЖАНИЕ</w:t>
        </w:r>
        <w:r w:rsidRPr="0020037F">
          <w:rPr>
            <w:b w:val="0"/>
            <w:noProof/>
            <w:sz w:val="28"/>
            <w:szCs w:val="28"/>
          </w:rPr>
          <w:tab/>
        </w:r>
        <w:r w:rsidRPr="0020037F">
          <w:rPr>
            <w:b w:val="0"/>
            <w:noProof/>
            <w:sz w:val="28"/>
            <w:szCs w:val="28"/>
          </w:rPr>
          <w:fldChar w:fldCharType="begin"/>
        </w:r>
        <w:r w:rsidRPr="0020037F">
          <w:rPr>
            <w:b w:val="0"/>
            <w:noProof/>
            <w:sz w:val="28"/>
            <w:szCs w:val="28"/>
          </w:rPr>
          <w:instrText xml:space="preserve"> PAGEREF _Toc499548604 \h </w:instrText>
        </w:r>
        <w:r w:rsidRPr="0020037F">
          <w:rPr>
            <w:b w:val="0"/>
            <w:noProof/>
            <w:sz w:val="28"/>
            <w:szCs w:val="28"/>
          </w:rPr>
        </w:r>
        <w:r w:rsidRPr="0020037F">
          <w:rPr>
            <w:b w:val="0"/>
            <w:noProof/>
            <w:sz w:val="28"/>
            <w:szCs w:val="28"/>
          </w:rPr>
          <w:fldChar w:fldCharType="separate"/>
        </w:r>
        <w:r w:rsidR="008F3AA7">
          <w:rPr>
            <w:b w:val="0"/>
            <w:noProof/>
            <w:sz w:val="28"/>
            <w:szCs w:val="28"/>
          </w:rPr>
          <w:t>2</w:t>
        </w:r>
        <w:r w:rsidRPr="0020037F">
          <w:rPr>
            <w:b w:val="0"/>
            <w:noProof/>
            <w:sz w:val="28"/>
            <w:szCs w:val="28"/>
          </w:rPr>
          <w:fldChar w:fldCharType="end"/>
        </w:r>
      </w:hyperlink>
    </w:p>
    <w:p w:rsidR="00571E0E" w:rsidRPr="0020037F" w:rsidRDefault="00571E0E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8"/>
          <w:szCs w:val="28"/>
          <w:lang w:val="en-US"/>
        </w:rPr>
      </w:pPr>
      <w:hyperlink w:anchor="_Toc499548605" w:history="1">
        <w:r w:rsidRPr="0020037F">
          <w:rPr>
            <w:rStyle w:val="Hyperlink"/>
            <w:b w:val="0"/>
            <w:noProof/>
            <w:sz w:val="28"/>
            <w:szCs w:val="28"/>
          </w:rPr>
          <w:t>постановка задачи</w:t>
        </w:r>
        <w:r w:rsidRPr="0020037F">
          <w:rPr>
            <w:b w:val="0"/>
            <w:noProof/>
            <w:sz w:val="28"/>
            <w:szCs w:val="28"/>
          </w:rPr>
          <w:tab/>
        </w:r>
        <w:r w:rsidRPr="0020037F">
          <w:rPr>
            <w:b w:val="0"/>
            <w:noProof/>
            <w:sz w:val="28"/>
            <w:szCs w:val="28"/>
          </w:rPr>
          <w:fldChar w:fldCharType="begin"/>
        </w:r>
        <w:r w:rsidRPr="0020037F">
          <w:rPr>
            <w:b w:val="0"/>
            <w:noProof/>
            <w:sz w:val="28"/>
            <w:szCs w:val="28"/>
          </w:rPr>
          <w:instrText xml:space="preserve"> PAGEREF _Toc499548605 \h </w:instrText>
        </w:r>
        <w:r w:rsidRPr="0020037F">
          <w:rPr>
            <w:b w:val="0"/>
            <w:noProof/>
            <w:sz w:val="28"/>
            <w:szCs w:val="28"/>
          </w:rPr>
        </w:r>
        <w:r w:rsidRPr="0020037F">
          <w:rPr>
            <w:b w:val="0"/>
            <w:noProof/>
            <w:sz w:val="28"/>
            <w:szCs w:val="28"/>
          </w:rPr>
          <w:fldChar w:fldCharType="separate"/>
        </w:r>
        <w:r w:rsidR="008F3AA7">
          <w:rPr>
            <w:b w:val="0"/>
            <w:noProof/>
            <w:sz w:val="28"/>
            <w:szCs w:val="28"/>
          </w:rPr>
          <w:t>3</w:t>
        </w:r>
        <w:r w:rsidRPr="0020037F">
          <w:rPr>
            <w:b w:val="0"/>
            <w:noProof/>
            <w:sz w:val="28"/>
            <w:szCs w:val="28"/>
          </w:rPr>
          <w:fldChar w:fldCharType="end"/>
        </w:r>
      </w:hyperlink>
    </w:p>
    <w:p w:rsidR="00571E0E" w:rsidRPr="0020037F" w:rsidRDefault="00571E0E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8"/>
          <w:szCs w:val="28"/>
          <w:lang w:val="en-US"/>
        </w:rPr>
      </w:pPr>
      <w:hyperlink w:anchor="_Toc499548606" w:history="1">
        <w:r w:rsidRPr="0020037F">
          <w:rPr>
            <w:rStyle w:val="Hyperlink"/>
            <w:b w:val="0"/>
            <w:noProof/>
            <w:sz w:val="28"/>
            <w:szCs w:val="28"/>
          </w:rPr>
          <w:t>реализация</w:t>
        </w:r>
        <w:r w:rsidRPr="0020037F">
          <w:rPr>
            <w:b w:val="0"/>
            <w:noProof/>
            <w:sz w:val="28"/>
            <w:szCs w:val="28"/>
          </w:rPr>
          <w:tab/>
        </w:r>
        <w:r w:rsidRPr="0020037F">
          <w:rPr>
            <w:b w:val="0"/>
            <w:noProof/>
            <w:sz w:val="28"/>
            <w:szCs w:val="28"/>
          </w:rPr>
          <w:fldChar w:fldCharType="begin"/>
        </w:r>
        <w:r w:rsidRPr="0020037F">
          <w:rPr>
            <w:b w:val="0"/>
            <w:noProof/>
            <w:sz w:val="28"/>
            <w:szCs w:val="28"/>
          </w:rPr>
          <w:instrText xml:space="preserve"> PAGEREF _Toc499548606 \h </w:instrText>
        </w:r>
        <w:r w:rsidRPr="0020037F">
          <w:rPr>
            <w:b w:val="0"/>
            <w:noProof/>
            <w:sz w:val="28"/>
            <w:szCs w:val="28"/>
          </w:rPr>
        </w:r>
        <w:r w:rsidRPr="0020037F">
          <w:rPr>
            <w:b w:val="0"/>
            <w:noProof/>
            <w:sz w:val="28"/>
            <w:szCs w:val="28"/>
          </w:rPr>
          <w:fldChar w:fldCharType="separate"/>
        </w:r>
        <w:r w:rsidR="008F3AA7">
          <w:rPr>
            <w:b w:val="0"/>
            <w:noProof/>
            <w:sz w:val="28"/>
            <w:szCs w:val="28"/>
          </w:rPr>
          <w:t>5</w:t>
        </w:r>
        <w:r w:rsidRPr="0020037F">
          <w:rPr>
            <w:b w:val="0"/>
            <w:noProof/>
            <w:sz w:val="28"/>
            <w:szCs w:val="28"/>
          </w:rPr>
          <w:fldChar w:fldCharType="end"/>
        </w:r>
      </w:hyperlink>
    </w:p>
    <w:p w:rsidR="00571E0E" w:rsidRPr="0020037F" w:rsidRDefault="00571E0E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8"/>
          <w:szCs w:val="28"/>
          <w:lang w:val="en-US"/>
        </w:rPr>
      </w:pPr>
      <w:hyperlink w:anchor="_Toc499548607" w:history="1">
        <w:r w:rsidRPr="0020037F">
          <w:rPr>
            <w:rStyle w:val="Hyperlink"/>
            <w:b w:val="0"/>
            <w:noProof/>
            <w:sz w:val="28"/>
            <w:szCs w:val="28"/>
          </w:rPr>
          <w:t>заключение</w:t>
        </w:r>
        <w:r w:rsidRPr="0020037F">
          <w:rPr>
            <w:b w:val="0"/>
            <w:noProof/>
            <w:sz w:val="28"/>
            <w:szCs w:val="28"/>
          </w:rPr>
          <w:tab/>
        </w:r>
        <w:r w:rsidRPr="0020037F">
          <w:rPr>
            <w:b w:val="0"/>
            <w:noProof/>
            <w:sz w:val="28"/>
            <w:szCs w:val="28"/>
          </w:rPr>
          <w:fldChar w:fldCharType="begin"/>
        </w:r>
        <w:r w:rsidRPr="0020037F">
          <w:rPr>
            <w:b w:val="0"/>
            <w:noProof/>
            <w:sz w:val="28"/>
            <w:szCs w:val="28"/>
          </w:rPr>
          <w:instrText xml:space="preserve"> PAGEREF _Toc499548607 \h </w:instrText>
        </w:r>
        <w:r w:rsidRPr="0020037F">
          <w:rPr>
            <w:b w:val="0"/>
            <w:noProof/>
            <w:sz w:val="28"/>
            <w:szCs w:val="28"/>
          </w:rPr>
        </w:r>
        <w:r w:rsidRPr="0020037F">
          <w:rPr>
            <w:b w:val="0"/>
            <w:noProof/>
            <w:sz w:val="28"/>
            <w:szCs w:val="28"/>
          </w:rPr>
          <w:fldChar w:fldCharType="separate"/>
        </w:r>
        <w:r w:rsidR="008F3AA7">
          <w:rPr>
            <w:b w:val="0"/>
            <w:noProof/>
            <w:sz w:val="28"/>
            <w:szCs w:val="28"/>
          </w:rPr>
          <w:t>6</w:t>
        </w:r>
        <w:r w:rsidRPr="0020037F">
          <w:rPr>
            <w:b w:val="0"/>
            <w:noProof/>
            <w:sz w:val="28"/>
            <w:szCs w:val="28"/>
          </w:rPr>
          <w:fldChar w:fldCharType="end"/>
        </w:r>
      </w:hyperlink>
    </w:p>
    <w:p w:rsidR="00571E0E" w:rsidRPr="0020037F" w:rsidRDefault="00571E0E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8"/>
          <w:szCs w:val="28"/>
          <w:lang w:val="en-US"/>
        </w:rPr>
      </w:pPr>
      <w:hyperlink w:anchor="_Toc499548608" w:history="1">
        <w:r w:rsidRPr="0020037F">
          <w:rPr>
            <w:rStyle w:val="Hyperlink"/>
            <w:b w:val="0"/>
            <w:noProof/>
            <w:sz w:val="28"/>
            <w:szCs w:val="28"/>
          </w:rPr>
          <w:t>приложение</w:t>
        </w:r>
        <w:r w:rsidRPr="0020037F">
          <w:rPr>
            <w:b w:val="0"/>
            <w:noProof/>
            <w:sz w:val="28"/>
            <w:szCs w:val="28"/>
          </w:rPr>
          <w:tab/>
        </w:r>
        <w:r w:rsidRPr="0020037F">
          <w:rPr>
            <w:b w:val="0"/>
            <w:noProof/>
            <w:sz w:val="28"/>
            <w:szCs w:val="28"/>
          </w:rPr>
          <w:fldChar w:fldCharType="begin"/>
        </w:r>
        <w:r w:rsidRPr="0020037F">
          <w:rPr>
            <w:b w:val="0"/>
            <w:noProof/>
            <w:sz w:val="28"/>
            <w:szCs w:val="28"/>
          </w:rPr>
          <w:instrText xml:space="preserve"> PAGEREF _Toc499548608 \h </w:instrText>
        </w:r>
        <w:r w:rsidRPr="0020037F">
          <w:rPr>
            <w:b w:val="0"/>
            <w:noProof/>
            <w:sz w:val="28"/>
            <w:szCs w:val="28"/>
          </w:rPr>
        </w:r>
        <w:r w:rsidRPr="0020037F">
          <w:rPr>
            <w:b w:val="0"/>
            <w:noProof/>
            <w:sz w:val="28"/>
            <w:szCs w:val="28"/>
          </w:rPr>
          <w:fldChar w:fldCharType="separate"/>
        </w:r>
        <w:r w:rsidR="008F3AA7">
          <w:rPr>
            <w:b w:val="0"/>
            <w:noProof/>
            <w:sz w:val="28"/>
            <w:szCs w:val="28"/>
          </w:rPr>
          <w:t>9</w:t>
        </w:r>
        <w:r w:rsidRPr="0020037F">
          <w:rPr>
            <w:b w:val="0"/>
            <w:noProof/>
            <w:sz w:val="28"/>
            <w:szCs w:val="28"/>
          </w:rPr>
          <w:fldChar w:fldCharType="end"/>
        </w:r>
      </w:hyperlink>
    </w:p>
    <w:p w:rsidR="00571E0E" w:rsidRDefault="00571E0E" w:rsidP="00571E0E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caps/>
          <w:color w:val="000000" w:themeColor="text1"/>
          <w:sz w:val="32"/>
          <w:szCs w:val="28"/>
          <w:lang w:eastAsia="ru-RU"/>
        </w:rPr>
      </w:pPr>
      <w:r>
        <w:fldChar w:fldCharType="end"/>
      </w:r>
      <w:r>
        <w:rPr>
          <w:color w:val="000000" w:themeColor="text1"/>
        </w:rPr>
        <w:br w:type="page"/>
      </w:r>
    </w:p>
    <w:p w:rsidR="00072273" w:rsidRDefault="00072273" w:rsidP="0020037F">
      <w:pPr>
        <w:pStyle w:val="1"/>
        <w:ind w:left="0" w:firstLine="0"/>
        <w:rPr>
          <w:color w:val="000000" w:themeColor="text1"/>
        </w:rPr>
      </w:pPr>
      <w:bookmarkStart w:id="3" w:name="_Toc499548605"/>
      <w:r>
        <w:rPr>
          <w:color w:val="000000" w:themeColor="text1"/>
        </w:rPr>
        <w:lastRenderedPageBreak/>
        <w:t>постановка задачи</w:t>
      </w:r>
      <w:bookmarkEnd w:id="3"/>
    </w:p>
    <w:p w:rsidR="00072273" w:rsidRDefault="00072273" w:rsidP="00072273">
      <w:pPr>
        <w:pStyle w:val="a9"/>
        <w:rPr>
          <w:bCs w:val="0"/>
          <w:shd w:val="clear" w:color="auto" w:fill="auto"/>
        </w:rPr>
      </w:pPr>
    </w:p>
    <w:p w:rsidR="00072273" w:rsidRDefault="00072273" w:rsidP="004F1D44">
      <w:pPr>
        <w:pStyle w:val="BodyTextIndent"/>
        <w:ind w:firstLine="360"/>
      </w:pPr>
      <w:r w:rsidRPr="000804AF">
        <w:t xml:space="preserve">Разработать </w:t>
      </w:r>
      <w:r>
        <w:t xml:space="preserve">проект </w:t>
      </w:r>
      <w:r w:rsidRPr="000804AF">
        <w:t>и реализовать</w:t>
      </w:r>
      <w:r>
        <w:t xml:space="preserve"> программное средство для обработки цифровых сигналов.</w:t>
      </w:r>
    </w:p>
    <w:p w:rsidR="003232E3" w:rsidRDefault="00072273" w:rsidP="004F1D44">
      <w:pPr>
        <w:pStyle w:val="BodyTextIndent"/>
        <w:ind w:firstLine="360"/>
      </w:pPr>
      <w:r>
        <w:t>При реализации проекта обеспечить выполнение следующих функций:</w:t>
      </w:r>
    </w:p>
    <w:p w:rsidR="0098722A" w:rsidRDefault="0098722A" w:rsidP="004F1D44">
      <w:pPr>
        <w:pStyle w:val="BodyTextIndent"/>
        <w:ind w:firstLine="360"/>
      </w:pPr>
    </w:p>
    <w:p w:rsidR="00072273" w:rsidRDefault="00072273" w:rsidP="004F1D44">
      <w:pPr>
        <w:pStyle w:val="BodyTextIndent"/>
        <w:numPr>
          <w:ilvl w:val="0"/>
          <w:numId w:val="27"/>
        </w:numPr>
      </w:pPr>
      <w:r>
        <w:t xml:space="preserve">Работа с файловой системой для выбора </w:t>
      </w:r>
      <w:r w:rsidR="00143F28">
        <w:t>файла для обработки.</w:t>
      </w:r>
    </w:p>
    <w:p w:rsidR="003232E3" w:rsidRDefault="00072273" w:rsidP="004F1D44">
      <w:pPr>
        <w:pStyle w:val="BodyTextIndent"/>
        <w:ind w:firstLine="360"/>
      </w:pPr>
      <w:r>
        <w:t xml:space="preserve">Файл, содержащий имена файлов, входящих в состав группы имеет расширение </w:t>
      </w:r>
      <w:r>
        <w:rPr>
          <w:lang w:val="en-US"/>
        </w:rPr>
        <w:t>txt</w:t>
      </w:r>
      <w:r w:rsidRPr="00C25BF9">
        <w:t xml:space="preserve">. </w:t>
      </w:r>
      <w:r>
        <w:t xml:space="preserve">Файлы, содержащие данные, имеют расширение </w:t>
      </w:r>
      <w:r>
        <w:rPr>
          <w:lang w:val="en-US"/>
        </w:rPr>
        <w:t>bin</w:t>
      </w:r>
      <w:r>
        <w:t>. Если производится групповой выбор файлов, то для анализа считываются все файлы группы.</w:t>
      </w:r>
    </w:p>
    <w:p w:rsidR="0098722A" w:rsidRDefault="0098722A" w:rsidP="004F1D44">
      <w:pPr>
        <w:pStyle w:val="BodyTextIndent"/>
        <w:ind w:firstLine="360"/>
      </w:pPr>
    </w:p>
    <w:p w:rsidR="00143F28" w:rsidRDefault="00143F28" w:rsidP="004F1D44">
      <w:pPr>
        <w:pStyle w:val="BodyTextIndent"/>
        <w:numPr>
          <w:ilvl w:val="0"/>
          <w:numId w:val="27"/>
        </w:numPr>
      </w:pPr>
      <w:r>
        <w:t xml:space="preserve">Отображение графиков временных реализаций. </w:t>
      </w:r>
    </w:p>
    <w:p w:rsidR="00143F28" w:rsidRDefault="00143F28" w:rsidP="004F1D44">
      <w:pPr>
        <w:pStyle w:val="BodyTextIndent"/>
        <w:ind w:firstLine="360"/>
      </w:pPr>
      <w:r>
        <w:t>Необходимо предусмотреть:</w:t>
      </w:r>
    </w:p>
    <w:p w:rsidR="003232E3" w:rsidRDefault="00143F28" w:rsidP="004F1D44">
      <w:pPr>
        <w:pStyle w:val="BodyTextIndent"/>
        <w:numPr>
          <w:ilvl w:val="0"/>
          <w:numId w:val="28"/>
        </w:numPr>
      </w:pPr>
      <w:r>
        <w:t>возможность автоматического выбора предела шкалы;</w:t>
      </w:r>
    </w:p>
    <w:p w:rsidR="00143F28" w:rsidRDefault="00143F28" w:rsidP="004F1D44">
      <w:pPr>
        <w:pStyle w:val="BodyTextIndent"/>
        <w:numPr>
          <w:ilvl w:val="0"/>
          <w:numId w:val="28"/>
        </w:numPr>
      </w:pPr>
      <w:r>
        <w:t xml:space="preserve">возможность задания (изменения) верхнего и нижнего пределов шкал для всех графиков одновременно и для каждого графика в отдельности.  </w:t>
      </w:r>
    </w:p>
    <w:p w:rsidR="003B5289" w:rsidRDefault="003B5289" w:rsidP="004F1D44">
      <w:pPr>
        <w:pStyle w:val="BodyTextIndent"/>
        <w:ind w:firstLine="360"/>
      </w:pPr>
      <w:r>
        <w:t>На графиках отображаются шкалы.</w:t>
      </w:r>
    </w:p>
    <w:p w:rsidR="003232E3" w:rsidRDefault="003B5289" w:rsidP="004F1D44">
      <w:pPr>
        <w:pStyle w:val="BodyTextIndent"/>
        <w:ind w:firstLine="360"/>
      </w:pPr>
      <w:r>
        <w:t>Для отображения длинных временных реализаций должен быть реализован скользящий просмотр с возможностью задания числа точек смещения графика за одно итерацию.</w:t>
      </w:r>
    </w:p>
    <w:p w:rsidR="003232E3" w:rsidRDefault="003B5289" w:rsidP="004F1D44">
      <w:pPr>
        <w:pStyle w:val="BodyTextIndent"/>
        <w:ind w:firstLine="360"/>
      </w:pPr>
      <w:r>
        <w:t>Для просмотра текущих значений графика реализуется курсор, положение которого управляется оператором. Для каждого зафиксированного положения курсора отображаются значения времени и амплитуды.</w:t>
      </w:r>
    </w:p>
    <w:p w:rsidR="0098722A" w:rsidRDefault="0098722A" w:rsidP="004F1D44">
      <w:pPr>
        <w:pStyle w:val="BodyTextIndent"/>
        <w:ind w:firstLine="360"/>
      </w:pPr>
    </w:p>
    <w:p w:rsidR="003232E3" w:rsidRDefault="003232E3" w:rsidP="004F1D44">
      <w:pPr>
        <w:pStyle w:val="BodyTextIndent"/>
        <w:numPr>
          <w:ilvl w:val="0"/>
          <w:numId w:val="27"/>
        </w:numPr>
      </w:pPr>
      <w:r>
        <w:t>Вычисление параметров сигналов.</w:t>
      </w:r>
    </w:p>
    <w:p w:rsidR="003232E3" w:rsidRDefault="003232E3" w:rsidP="004F1D44">
      <w:pPr>
        <w:pStyle w:val="BodyTextIndent"/>
        <w:ind w:firstLine="360"/>
      </w:pPr>
      <w:r>
        <w:t>Вычисление параметров сигнала производится на конечном числе</w:t>
      </w:r>
      <w:r>
        <w:t xml:space="preserve"> </w:t>
      </w:r>
      <w:r>
        <w:t>дискретных точек N, выбираемых из ряда значений кратных степени двойки:</w:t>
      </w:r>
    </w:p>
    <w:p w:rsidR="003232E3" w:rsidRDefault="003232E3" w:rsidP="004F1D44">
      <w:pPr>
        <w:pStyle w:val="BodyTextIndent"/>
        <w:ind w:firstLine="0"/>
      </w:pPr>
      <w:r>
        <w:t>64, 128, 256, 512, 1024, 2048, 4096, 8192, 16384, и т.д. Начальное значение N</w:t>
      </w:r>
    </w:p>
    <w:p w:rsidR="004F1D44" w:rsidRDefault="003232E3" w:rsidP="004F1D44">
      <w:pPr>
        <w:pStyle w:val="BodyTextIndent"/>
        <w:ind w:firstLine="0"/>
      </w:pPr>
      <w:r>
        <w:t>выбирается из</w:t>
      </w:r>
      <w:r>
        <w:t xml:space="preserve"> параметров прочитанного файла. </w:t>
      </w:r>
    </w:p>
    <w:p w:rsidR="003232E3" w:rsidRDefault="003232E3" w:rsidP="004F1D44">
      <w:pPr>
        <w:pStyle w:val="BodyTextIndent"/>
        <w:ind w:firstLine="360"/>
      </w:pPr>
      <w:r>
        <w:t>В</w:t>
      </w:r>
      <w:r>
        <w:t xml:space="preserve">ычисляются максимальное и минимальное значение сигнала, </w:t>
      </w:r>
      <w:r w:rsidR="004F1D44">
        <w:t>р</w:t>
      </w:r>
      <w:r>
        <w:t>азмах</w:t>
      </w:r>
      <w:r w:rsidR="004F1D44">
        <w:t xml:space="preserve"> </w:t>
      </w:r>
      <w:r>
        <w:t>колебаний, среднее квадратичес</w:t>
      </w:r>
      <w:r w:rsidR="004F1D44">
        <w:t xml:space="preserve">кое </w:t>
      </w:r>
      <w:r>
        <w:t xml:space="preserve">значение (СКЗ), пик-фактор. </w:t>
      </w:r>
    </w:p>
    <w:p w:rsidR="003232E3" w:rsidRDefault="003232E3" w:rsidP="004F1D44">
      <w:pPr>
        <w:pStyle w:val="BodyTextIndent"/>
        <w:ind w:firstLine="360"/>
      </w:pPr>
      <w:r>
        <w:t>Вычисление параметров производится начиная с точки, соответствующей</w:t>
      </w:r>
      <w:r>
        <w:t xml:space="preserve"> </w:t>
      </w:r>
      <w:r>
        <w:t>началу отображения сигнала в поле гр</w:t>
      </w:r>
      <w:r>
        <w:t xml:space="preserve">афика (условная нулевая точка). </w:t>
      </w:r>
      <w:r>
        <w:t>Вычисленные параметры отображаются на графике или в специальном поле.</w:t>
      </w:r>
    </w:p>
    <w:p w:rsidR="0098722A" w:rsidRDefault="0098722A" w:rsidP="004F1D44">
      <w:pPr>
        <w:pStyle w:val="BodyTextIndent"/>
        <w:ind w:firstLine="360"/>
      </w:pPr>
    </w:p>
    <w:p w:rsidR="00143F28" w:rsidRDefault="00143F28" w:rsidP="004F1D44">
      <w:pPr>
        <w:pStyle w:val="BodyTextIndent"/>
        <w:numPr>
          <w:ilvl w:val="0"/>
          <w:numId w:val="27"/>
        </w:numPr>
      </w:pPr>
      <w:r>
        <w:t>Определение амплитудного спектра сигнала.</w:t>
      </w:r>
    </w:p>
    <w:p w:rsidR="00143F28" w:rsidRDefault="00143F28" w:rsidP="004F1D44">
      <w:pPr>
        <w:pStyle w:val="BodyTextIndent"/>
        <w:ind w:firstLine="360"/>
      </w:pPr>
      <w:r>
        <w:t xml:space="preserve">Осуществляется на том же числе точек </w:t>
      </w:r>
      <w:r w:rsidRPr="005949D0">
        <w:rPr>
          <w:i/>
          <w:lang w:val="en-US"/>
        </w:rPr>
        <w:t>N</w:t>
      </w:r>
      <w:r>
        <w:t>, что и вычисление параметров сигнала. Вычисление амплитудного спектра производится с использованием алгоритма дискретного или быстрого преобразования Фурье.</w:t>
      </w:r>
    </w:p>
    <w:p w:rsidR="0098722A" w:rsidRDefault="00143F28" w:rsidP="004F1D44">
      <w:pPr>
        <w:pStyle w:val="BodyTextIndent"/>
        <w:ind w:firstLine="360"/>
      </w:pPr>
      <w:r>
        <w:t xml:space="preserve">Амплитудные спектры вычисляются для каждого из исследуемых сигналов и отображаются в виде графиков в отдельном окне. Для. Для просмотра и определения значений отдельных спектральных составляющих </w:t>
      </w:r>
      <w:r>
        <w:lastRenderedPageBreak/>
        <w:t>реализуется графический курсор. Для каждого зафиксированного положения курсора отображаются значения  амплитуды и частоты.</w:t>
      </w:r>
      <w:bookmarkEnd w:id="0"/>
    </w:p>
    <w:p w:rsidR="0098722A" w:rsidRDefault="0098722A" w:rsidP="004F1D44">
      <w:pPr>
        <w:pStyle w:val="BodyTextIndent"/>
        <w:ind w:firstLine="360"/>
      </w:pPr>
    </w:p>
    <w:p w:rsidR="0098722A" w:rsidRDefault="0098722A" w:rsidP="0098722A">
      <w:pPr>
        <w:pStyle w:val="BodyTextIndent"/>
        <w:numPr>
          <w:ilvl w:val="0"/>
          <w:numId w:val="27"/>
        </w:numPr>
      </w:pPr>
      <w:r>
        <w:t>Построение гистограммы распределения амплитуд исследуемого</w:t>
      </w:r>
      <w:r>
        <w:t xml:space="preserve"> сигнала. </w:t>
      </w:r>
    </w:p>
    <w:p w:rsidR="0098722A" w:rsidRDefault="0098722A" w:rsidP="0098722A">
      <w:pPr>
        <w:pStyle w:val="BodyTextIndent"/>
        <w:ind w:firstLine="360"/>
      </w:pPr>
      <w:r>
        <w:t>Задаются: диапазон амплитуд для анализа и количество интервалов.</w:t>
      </w:r>
      <w:r>
        <w:t xml:space="preserve"> </w:t>
      </w:r>
      <w:r>
        <w:t>Дополнительно вычисляются эксцесс и асимптота.</w:t>
      </w:r>
    </w:p>
    <w:p w:rsidR="0098722A" w:rsidRDefault="0098722A" w:rsidP="0098722A">
      <w:pPr>
        <w:pStyle w:val="BodyTextIndent"/>
        <w:ind w:firstLine="360"/>
      </w:pPr>
      <w:r>
        <w:t>В другом окне на графике отображ</w:t>
      </w:r>
      <w:r>
        <w:t xml:space="preserve">ается гистограмма распределения </w:t>
      </w:r>
      <w:r>
        <w:t>амплитуд исследуемого и параметры сигнала.</w:t>
      </w:r>
    </w:p>
    <w:p w:rsidR="004F1D44" w:rsidRPr="0098722A" w:rsidRDefault="0098722A" w:rsidP="0098722A">
      <w:pPr>
        <w:spacing w:after="200" w:line="276" w:lineRule="auto"/>
        <w:ind w:firstLine="0"/>
        <w:jc w:val="left"/>
        <w:rPr>
          <w:rFonts w:eastAsia="Times New Roman" w:cs="Times New Roman"/>
          <w:sz w:val="28"/>
          <w:szCs w:val="20"/>
          <w:lang w:eastAsia="ru-RU"/>
        </w:rPr>
      </w:pPr>
      <w:r>
        <w:br w:type="page"/>
      </w:r>
    </w:p>
    <w:p w:rsidR="00072273" w:rsidRDefault="00143F28" w:rsidP="0020037F">
      <w:pPr>
        <w:pStyle w:val="1"/>
        <w:ind w:left="0" w:firstLine="0"/>
        <w:rPr>
          <w:color w:val="000000" w:themeColor="text1"/>
        </w:rPr>
      </w:pPr>
      <w:bookmarkStart w:id="4" w:name="_Toc499548606"/>
      <w:r>
        <w:rPr>
          <w:color w:val="000000" w:themeColor="text1"/>
        </w:rPr>
        <w:lastRenderedPageBreak/>
        <w:t>реализация</w:t>
      </w:r>
      <w:bookmarkEnd w:id="4"/>
    </w:p>
    <w:p w:rsidR="00492AA5" w:rsidRPr="006B0342" w:rsidRDefault="00492AA5" w:rsidP="0020037F">
      <w:pPr>
        <w:pStyle w:val="1"/>
        <w:ind w:left="0" w:firstLine="0"/>
        <w:rPr>
          <w:b w:val="0"/>
          <w:bCs w:val="0"/>
          <w:caps w:val="0"/>
          <w:sz w:val="28"/>
        </w:rPr>
      </w:pPr>
    </w:p>
    <w:p w:rsidR="00143F28" w:rsidRDefault="00492AA5" w:rsidP="00492AA5">
      <w:pPr>
        <w:pStyle w:val="BodyTextIndent"/>
        <w:ind w:firstLine="360"/>
      </w:pPr>
      <w:r>
        <w:t>Проект разработан и реализован</w:t>
      </w:r>
      <w:r w:rsidR="00143F28">
        <w:t xml:space="preserve"> на языке программирования </w:t>
      </w:r>
      <w:r>
        <w:rPr>
          <w:lang w:val="en-US"/>
        </w:rPr>
        <w:t>JavaScript</w:t>
      </w:r>
      <w:r w:rsidRPr="00492AA5">
        <w:t xml:space="preserve"> </w:t>
      </w:r>
      <w:r>
        <w:t xml:space="preserve">с использованием библиотеки </w:t>
      </w:r>
      <w:r>
        <w:rPr>
          <w:lang w:val="en-US"/>
        </w:rPr>
        <w:t>Highcharts</w:t>
      </w:r>
      <w:r>
        <w:t>.</w:t>
      </w:r>
    </w:p>
    <w:p w:rsidR="00492AA5" w:rsidRDefault="00492AA5" w:rsidP="00492AA5">
      <w:pPr>
        <w:pStyle w:val="BodyTextIndent"/>
        <w:ind w:firstLine="709"/>
      </w:pPr>
    </w:p>
    <w:p w:rsidR="00072273" w:rsidRPr="00D643F2" w:rsidRDefault="00D643F2" w:rsidP="00D643F2">
      <w:pPr>
        <w:pStyle w:val="ListParagraph"/>
        <w:numPr>
          <w:ilvl w:val="0"/>
          <w:numId w:val="31"/>
        </w:numPr>
        <w:rPr>
          <w:rFonts w:eastAsia="Times New Roman" w:cs="Times New Roman"/>
          <w:sz w:val="28"/>
          <w:szCs w:val="20"/>
          <w:lang w:eastAsia="ru-RU"/>
        </w:rPr>
      </w:pPr>
      <w:r w:rsidRPr="00D643F2">
        <w:rPr>
          <w:rFonts w:eastAsia="Times New Roman" w:cs="Times New Roman"/>
          <w:sz w:val="28"/>
          <w:szCs w:val="20"/>
          <w:lang w:eastAsia="ru-RU"/>
        </w:rPr>
        <w:t>Работа с файловой системой для выбора группы файлов или файла для</w:t>
      </w:r>
      <w:r w:rsidRPr="00D643F2">
        <w:rPr>
          <w:rFonts w:eastAsia="Times New Roman" w:cs="Times New Roman"/>
          <w:sz w:val="28"/>
          <w:szCs w:val="20"/>
          <w:lang w:eastAsia="ru-RU"/>
        </w:rPr>
        <w:t xml:space="preserve"> </w:t>
      </w:r>
      <w:r w:rsidRPr="00D643F2">
        <w:rPr>
          <w:rFonts w:eastAsia="Times New Roman" w:cs="Times New Roman"/>
          <w:sz w:val="28"/>
          <w:szCs w:val="20"/>
          <w:lang w:eastAsia="ru-RU"/>
        </w:rPr>
        <w:t>обработки</w:t>
      </w:r>
      <w:r w:rsidR="00356A77">
        <w:rPr>
          <w:rFonts w:eastAsia="Times New Roman" w:cs="Times New Roman"/>
          <w:sz w:val="28"/>
          <w:szCs w:val="20"/>
          <w:lang w:eastAsia="ru-RU"/>
        </w:rPr>
        <w:t xml:space="preserve"> представлена на рисунках 1.1 и 1.2</w:t>
      </w:r>
      <w:r w:rsidRPr="00D643F2">
        <w:rPr>
          <w:rFonts w:eastAsia="Times New Roman" w:cs="Times New Roman"/>
          <w:sz w:val="28"/>
          <w:szCs w:val="20"/>
          <w:lang w:eastAsia="ru-RU"/>
        </w:rPr>
        <w:t>.</w:t>
      </w:r>
    </w:p>
    <w:p w:rsidR="00143F28" w:rsidRDefault="00143F28" w:rsidP="00143F28">
      <w:pPr>
        <w:ind w:left="-283" w:firstLine="708"/>
        <w:jc w:val="center"/>
        <w:rPr>
          <w:sz w:val="28"/>
          <w:szCs w:val="28"/>
          <w:lang w:val="en-US"/>
        </w:rPr>
      </w:pPr>
    </w:p>
    <w:p w:rsidR="00356A77" w:rsidRDefault="00356A77" w:rsidP="00356A77">
      <w:pPr>
        <w:ind w:left="-283"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13652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7" w:rsidRDefault="00356A77" w:rsidP="00143F28">
      <w:pPr>
        <w:ind w:left="-283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1.1 – Поле для выбора файла</w:t>
      </w:r>
    </w:p>
    <w:p w:rsidR="00356A77" w:rsidRDefault="00356A77" w:rsidP="00143F28">
      <w:pPr>
        <w:ind w:left="-283" w:firstLine="708"/>
        <w:jc w:val="center"/>
        <w:rPr>
          <w:sz w:val="28"/>
          <w:szCs w:val="28"/>
        </w:rPr>
      </w:pPr>
    </w:p>
    <w:p w:rsidR="00356A77" w:rsidRDefault="00356A77" w:rsidP="00143F28">
      <w:pPr>
        <w:ind w:left="-283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36175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8" w:rsidRDefault="00356A77" w:rsidP="00C810D8">
      <w:pPr>
        <w:ind w:left="-283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1.2 – Окно выбора файла</w:t>
      </w:r>
    </w:p>
    <w:p w:rsidR="00C810D8" w:rsidRDefault="00C810D8" w:rsidP="00C810D8">
      <w:pPr>
        <w:ind w:left="-283" w:firstLine="708"/>
        <w:rPr>
          <w:sz w:val="28"/>
          <w:szCs w:val="28"/>
        </w:rPr>
      </w:pPr>
    </w:p>
    <w:p w:rsidR="00C810D8" w:rsidRDefault="00C810D8" w:rsidP="00C810D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810D8">
        <w:rPr>
          <w:sz w:val="28"/>
          <w:szCs w:val="28"/>
        </w:rPr>
        <w:t xml:space="preserve">Для </w:t>
      </w:r>
      <w:r>
        <w:rPr>
          <w:sz w:val="28"/>
          <w:szCs w:val="28"/>
        </w:rPr>
        <w:t>отображения графиков для каждого сигнала формируется свое поле отображения. Оригинальный и масштабированный графики представлены на рисунках 1.3 и 1.4 соответственно.</w:t>
      </w:r>
    </w:p>
    <w:p w:rsidR="00C61A2E" w:rsidRDefault="00C810D8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499548607"/>
    </w:p>
    <w:p w:rsidR="00AB1F40" w:rsidRPr="00AB1F40" w:rsidRDefault="00AB1F40" w:rsidP="00AB1F40">
      <w:pPr>
        <w:spacing w:after="200" w:line="276" w:lineRule="auto"/>
        <w:ind w:firstLine="0"/>
        <w:jc w:val="left"/>
        <w:rPr>
          <w:rFonts w:eastAsia="Times New Roman" w:cs="Times New Roman"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noProof/>
          <w:color w:val="000000" w:themeColor="text1"/>
          <w:sz w:val="32"/>
          <w:szCs w:val="28"/>
          <w:lang w:val="en-US"/>
        </w:rPr>
        <w:lastRenderedPageBreak/>
        <w:drawing>
          <wp:inline distT="0" distB="0" distL="0" distR="0">
            <wp:extent cx="5939790" cy="23037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40" w:rsidRDefault="00AB1F40" w:rsidP="00AB1F40">
      <w:pPr>
        <w:ind w:left="-283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с. 1.3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Оригинальный график временных реализаций</w:t>
      </w:r>
    </w:p>
    <w:p w:rsidR="00AB1F40" w:rsidRDefault="00AB1F40" w:rsidP="00AB1F40">
      <w:pPr>
        <w:ind w:firstLine="0"/>
        <w:rPr>
          <w:sz w:val="28"/>
          <w:szCs w:val="28"/>
        </w:rPr>
      </w:pPr>
    </w:p>
    <w:p w:rsidR="00AB1F40" w:rsidRDefault="00AB1F40" w:rsidP="00AB1F40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2331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40" w:rsidRDefault="00AB1F40" w:rsidP="00AB1F4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1.4 – Масштабированный график временных реализаций</w:t>
      </w:r>
    </w:p>
    <w:p w:rsidR="00AB1F40" w:rsidRDefault="00AB1F40" w:rsidP="00AB1F40">
      <w:pPr>
        <w:ind w:firstLine="0"/>
        <w:jc w:val="center"/>
        <w:rPr>
          <w:sz w:val="28"/>
          <w:szCs w:val="28"/>
        </w:rPr>
      </w:pPr>
    </w:p>
    <w:p w:rsidR="00AB1F40" w:rsidRDefault="00C17C2D" w:rsidP="00AB1F40">
      <w:pPr>
        <w:pStyle w:val="ListParagraph"/>
        <w:numPr>
          <w:ilvl w:val="0"/>
          <w:numId w:val="3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Вычисленные параметры сигнала представлены на рисунке 1.5.</w:t>
      </w:r>
    </w:p>
    <w:p w:rsidR="00C17C2D" w:rsidRDefault="00C17C2D" w:rsidP="00C17C2D">
      <w:pPr>
        <w:ind w:firstLine="0"/>
        <w:jc w:val="left"/>
        <w:rPr>
          <w:sz w:val="28"/>
          <w:szCs w:val="28"/>
        </w:rPr>
      </w:pPr>
    </w:p>
    <w:p w:rsidR="00C17C2D" w:rsidRDefault="00C17C2D" w:rsidP="00C17C2D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6203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2D" w:rsidRDefault="00C17C2D" w:rsidP="00C17C2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1.5 – Параметры сигнала</w:t>
      </w:r>
    </w:p>
    <w:p w:rsidR="001C4DEA" w:rsidRDefault="001C4DEA" w:rsidP="001C4DEA">
      <w:pPr>
        <w:ind w:firstLine="0"/>
        <w:jc w:val="left"/>
        <w:rPr>
          <w:sz w:val="28"/>
          <w:szCs w:val="28"/>
        </w:rPr>
      </w:pPr>
    </w:p>
    <w:p w:rsidR="00DD5F1E" w:rsidRPr="00DD5F1E" w:rsidRDefault="00DD5F1E" w:rsidP="00DD5F1E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textAlignment w:val="baseline"/>
        <w:rPr>
          <w:rFonts w:eastAsia="Times New Roman" w:cs="Times New Roman"/>
          <w:color w:val="110420"/>
          <w:sz w:val="28"/>
          <w:szCs w:val="28"/>
        </w:rPr>
      </w:pPr>
      <w:r w:rsidRPr="00DD5F1E">
        <w:rPr>
          <w:rFonts w:eastAsia="Times New Roman" w:cs="Times New Roman"/>
          <w:color w:val="110420"/>
          <w:sz w:val="28"/>
          <w:szCs w:val="28"/>
        </w:rPr>
        <w:t>Совокупность всех гармонических составляющих негармонического сигнала называют</w:t>
      </w:r>
      <w:r w:rsidRPr="00DD5F1E">
        <w:rPr>
          <w:rFonts w:eastAsia="Times New Roman" w:cs="Times New Roman"/>
          <w:color w:val="110420"/>
          <w:sz w:val="28"/>
          <w:szCs w:val="28"/>
          <w:lang w:val="en-US"/>
        </w:rPr>
        <w:t> </w:t>
      </w:r>
      <w:r w:rsidRPr="00DD5F1E">
        <w:rPr>
          <w:rFonts w:eastAsia="Times New Roman" w:cs="Times New Roman"/>
          <w:bCs/>
          <w:color w:val="110420"/>
          <w:sz w:val="28"/>
          <w:szCs w:val="28"/>
          <w:bdr w:val="none" w:sz="0" w:space="0" w:color="auto" w:frame="1"/>
        </w:rPr>
        <w:t>спектром</w:t>
      </w:r>
      <w:r w:rsidRPr="00DD5F1E">
        <w:rPr>
          <w:rFonts w:eastAsia="Times New Roman" w:cs="Times New Roman"/>
          <w:b/>
          <w:bCs/>
          <w:color w:val="110420"/>
          <w:sz w:val="28"/>
          <w:szCs w:val="28"/>
          <w:bdr w:val="none" w:sz="0" w:space="0" w:color="auto" w:frame="1"/>
        </w:rPr>
        <w:t xml:space="preserve"> </w:t>
      </w:r>
      <w:r w:rsidRPr="00DD5F1E">
        <w:rPr>
          <w:rFonts w:eastAsia="Times New Roman" w:cs="Times New Roman"/>
          <w:color w:val="110420"/>
          <w:sz w:val="28"/>
          <w:szCs w:val="28"/>
        </w:rPr>
        <w:t>этого сигнала. Различают фазовый и амплитудный спектр сигнала:</w:t>
      </w:r>
    </w:p>
    <w:p w:rsidR="00DD5F1E" w:rsidRDefault="00DD5F1E" w:rsidP="00DD5F1E">
      <w:pPr>
        <w:pStyle w:val="ListParagraph"/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eastAsia="Times New Roman" w:cs="Times New Roman"/>
          <w:color w:val="110420"/>
          <w:sz w:val="28"/>
          <w:szCs w:val="28"/>
        </w:rPr>
      </w:pPr>
      <w:r w:rsidRPr="00DD5F1E">
        <w:rPr>
          <w:rFonts w:eastAsia="Times New Roman" w:cs="Times New Roman"/>
          <w:color w:val="110420"/>
          <w:sz w:val="28"/>
          <w:szCs w:val="28"/>
        </w:rPr>
        <w:t>фазовый спектр сигнала — совокупность начальных фаз всех гармоник;</w:t>
      </w:r>
    </w:p>
    <w:p w:rsidR="00DD5F1E" w:rsidRPr="00DD5F1E" w:rsidRDefault="00DD5F1E" w:rsidP="00DD5F1E">
      <w:pPr>
        <w:pStyle w:val="ListParagraph"/>
        <w:numPr>
          <w:ilvl w:val="0"/>
          <w:numId w:val="34"/>
        </w:numPr>
        <w:shd w:val="clear" w:color="auto" w:fill="FFFFFF"/>
        <w:spacing w:line="240" w:lineRule="auto"/>
        <w:textAlignment w:val="baseline"/>
        <w:rPr>
          <w:rFonts w:eastAsia="Times New Roman" w:cs="Times New Roman"/>
          <w:color w:val="110420"/>
          <w:sz w:val="28"/>
          <w:szCs w:val="28"/>
        </w:rPr>
      </w:pPr>
      <w:r>
        <w:rPr>
          <w:rFonts w:eastAsia="Times New Roman" w:cs="Times New Roman"/>
          <w:color w:val="110420"/>
          <w:sz w:val="28"/>
          <w:szCs w:val="28"/>
        </w:rPr>
        <w:t>а</w:t>
      </w:r>
      <w:r w:rsidRPr="00DD5F1E">
        <w:rPr>
          <w:rFonts w:eastAsia="Times New Roman" w:cs="Times New Roman"/>
          <w:color w:val="110420"/>
          <w:sz w:val="28"/>
          <w:szCs w:val="28"/>
        </w:rPr>
        <w:t>мплитудный спектр сигнала — амплитуды всех гармоник, из которых складывается негармонический сигнал.</w:t>
      </w:r>
    </w:p>
    <w:p w:rsidR="001C4DEA" w:rsidRPr="00DD5F1E" w:rsidRDefault="009B4A76" w:rsidP="00DD5F1E">
      <w:pPr>
        <w:ind w:firstLine="360"/>
        <w:jc w:val="left"/>
        <w:rPr>
          <w:sz w:val="28"/>
          <w:szCs w:val="28"/>
        </w:rPr>
      </w:pPr>
      <w:r w:rsidRPr="00DD5F1E">
        <w:rPr>
          <w:sz w:val="28"/>
          <w:szCs w:val="28"/>
        </w:rPr>
        <w:lastRenderedPageBreak/>
        <w:t>Вычисленный с помощью преобразования Фурье амплитудный спектр представлен на рисунке 1.6.</w:t>
      </w:r>
    </w:p>
    <w:p w:rsidR="009B4A76" w:rsidRDefault="009B4A76" w:rsidP="009B4A76">
      <w:pPr>
        <w:ind w:firstLine="0"/>
        <w:jc w:val="left"/>
        <w:rPr>
          <w:sz w:val="28"/>
          <w:szCs w:val="28"/>
        </w:rPr>
      </w:pPr>
    </w:p>
    <w:p w:rsidR="009B4A76" w:rsidRDefault="009B4A76" w:rsidP="009B4A76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274066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76" w:rsidRDefault="009B4A76" w:rsidP="009B4A7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1.6 – Амплитудный спектр сигнала</w:t>
      </w:r>
    </w:p>
    <w:p w:rsidR="009B4A76" w:rsidRDefault="009B4A76" w:rsidP="009B4A76">
      <w:pPr>
        <w:ind w:firstLine="0"/>
        <w:jc w:val="left"/>
        <w:rPr>
          <w:sz w:val="28"/>
          <w:szCs w:val="28"/>
        </w:rPr>
      </w:pPr>
    </w:p>
    <w:p w:rsidR="009B4A76" w:rsidRDefault="00157DBB" w:rsidP="00DD5F1E">
      <w:pPr>
        <w:pStyle w:val="ListParagraph"/>
        <w:numPr>
          <w:ilvl w:val="0"/>
          <w:numId w:val="3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На рисунке 1.7 представлена гистограмма распределения амплитуд исследуемого сигнала.</w:t>
      </w:r>
    </w:p>
    <w:p w:rsidR="00157DBB" w:rsidRDefault="00157DBB" w:rsidP="00157DBB">
      <w:pPr>
        <w:ind w:firstLine="0"/>
        <w:jc w:val="left"/>
        <w:rPr>
          <w:sz w:val="28"/>
          <w:szCs w:val="28"/>
        </w:rPr>
      </w:pPr>
    </w:p>
    <w:p w:rsidR="00157DBB" w:rsidRDefault="00157DBB" w:rsidP="00157DBB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9790" cy="298894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BB" w:rsidRDefault="00157DBB" w:rsidP="00157DB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Рис.1.7 – Гистограмма распределения амплитуд исследуемого сигнала</w:t>
      </w:r>
    </w:p>
    <w:p w:rsidR="00157DBB" w:rsidRPr="00157DBB" w:rsidRDefault="00157DBB" w:rsidP="00157DBB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35DE" w:rsidRPr="006B0342" w:rsidRDefault="00AA35DE" w:rsidP="0020037F">
      <w:pPr>
        <w:pStyle w:val="1"/>
        <w:ind w:left="0" w:firstLine="0"/>
        <w:rPr>
          <w:b w:val="0"/>
          <w:bCs w:val="0"/>
          <w:caps w:val="0"/>
          <w:sz w:val="28"/>
        </w:rPr>
      </w:pPr>
      <w:r>
        <w:rPr>
          <w:color w:val="000000" w:themeColor="text1"/>
        </w:rPr>
        <w:lastRenderedPageBreak/>
        <w:t>заключение</w:t>
      </w:r>
      <w:bookmarkEnd w:id="5"/>
    </w:p>
    <w:p w:rsidR="009C7F44" w:rsidRDefault="009C7F44" w:rsidP="009C7F44">
      <w:pPr>
        <w:tabs>
          <w:tab w:val="left" w:pos="3935"/>
        </w:tabs>
        <w:ind w:firstLine="0"/>
        <w:rPr>
          <w:szCs w:val="20"/>
        </w:rPr>
      </w:pPr>
    </w:p>
    <w:p w:rsidR="00806316" w:rsidRDefault="00892456" w:rsidP="0080631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06316">
        <w:rPr>
          <w:sz w:val="28"/>
          <w:szCs w:val="28"/>
        </w:rPr>
        <w:t>Спектральный анализ – один из методов обработки сигналов, который позволяет охарактеризовать частотный состав измеряемого сигнала;</w:t>
      </w:r>
    </w:p>
    <w:p w:rsidR="00806316" w:rsidRDefault="009C7F44" w:rsidP="0080631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06316">
        <w:rPr>
          <w:sz w:val="28"/>
          <w:szCs w:val="28"/>
        </w:rPr>
        <w:t>Математической основой спектрального анализа сигналов является преобразование Фурье;</w:t>
      </w:r>
    </w:p>
    <w:p w:rsidR="00806316" w:rsidRDefault="009C7F44" w:rsidP="0080631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06316">
        <w:rPr>
          <w:sz w:val="28"/>
          <w:szCs w:val="28"/>
        </w:rPr>
        <w:t>Преобразование Фурье позволяет представить непрерывную функцию f(x) (сигнал), определенную на отрезке {0, T} в виде суммы бесконечного числа (бесконечного ряда) тригонометрических функций (синусоид и\или косинусоид) с определёнными амплитудами и фазами, также рассматриваемых на отрезке {0, T}. Такой ряд называется рядом Фурье;</w:t>
      </w:r>
    </w:p>
    <w:p w:rsidR="00AA35DE" w:rsidRPr="00806316" w:rsidRDefault="00576884" w:rsidP="0080631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06316">
        <w:rPr>
          <w:sz w:val="28"/>
          <w:szCs w:val="28"/>
        </w:rPr>
        <w:t>Преобразование Фурье используется во многих областях науки — в физике, теории чисел, комбинаторике, обработке сигналов, теории вероятностей, статистике, криптографии, акустике, океанологии, оптике, геометрии и многих других. В обработке сигналов и связанных областях преобразование Фурье обычно рассматривается как декомпозиция сигнала на частоты и амплитуды, то есть обратимый переход от временно́го пространства (time domain) в частотное пространство (frequency domain). </w:t>
      </w:r>
      <w:r w:rsidR="00AA35DE" w:rsidRPr="00576884">
        <w:br w:type="page"/>
      </w:r>
    </w:p>
    <w:p w:rsidR="00AA35DE" w:rsidRPr="00AA35DE" w:rsidRDefault="00AA35DE" w:rsidP="0020037F">
      <w:pPr>
        <w:pStyle w:val="1"/>
        <w:ind w:left="0" w:firstLine="0"/>
        <w:rPr>
          <w:b w:val="0"/>
          <w:bCs w:val="0"/>
          <w:caps w:val="0"/>
          <w:sz w:val="28"/>
          <w:lang w:val="en-US"/>
        </w:rPr>
      </w:pPr>
      <w:bookmarkStart w:id="6" w:name="_Toc499548608"/>
      <w:r>
        <w:rPr>
          <w:color w:val="000000" w:themeColor="text1"/>
        </w:rPr>
        <w:lastRenderedPageBreak/>
        <w:t>приложение</w:t>
      </w:r>
      <w:bookmarkEnd w:id="6"/>
    </w:p>
    <w:p w:rsidR="00AA35DE" w:rsidRPr="00C810D8" w:rsidRDefault="00AA35DE" w:rsidP="00AA35DE">
      <w:pPr>
        <w:tabs>
          <w:tab w:val="left" w:pos="3935"/>
        </w:tabs>
        <w:rPr>
          <w:szCs w:val="20"/>
        </w:rPr>
      </w:pPr>
    </w:p>
    <w:p w:rsidR="00765835" w:rsidRPr="00765835" w:rsidRDefault="00765835" w:rsidP="0076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start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resultInt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resultFloat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flag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Функция для чтения файла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read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fr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FileReader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file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document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querySelector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'input'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file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alert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'Выберите, пожалуйста, файл!'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onloadend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target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readyState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FileReader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DONE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tmp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e.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target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 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Int32Array(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tmp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[i] = 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Float32Array(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tmp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flag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generateWorkObjects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readAsArrayBuffer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file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вычисление спектра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generateSpectre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(data)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fft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FFT(data.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selectionSize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frequencyResolution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fft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forward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slice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selectionSize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spectrum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fft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.spectrum;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res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spectrum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spectrum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getHighchart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'#amplitude-area-chart'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'Амплитудный спектр сигнала'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'Амлитуда : частота'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real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fft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.real;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imag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fft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.imag;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length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/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4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length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length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/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4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buffer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fft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inverse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real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imag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res1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buffer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buffer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getHighchart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'#original-chart'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'Отфильтрованный сигнал'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'Время : значение'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calculateParams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buffer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'#filteredParams'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buffer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getHistogram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spectrum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вычисление параметров сигнала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calculateParams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(data, selector, selectionSize)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selectionSize &amp;&amp;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razmah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constant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selectionSize &amp;&amp;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constant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constant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/= selectionSize;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skz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selectionSize &amp;&amp;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skz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*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skz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Math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sqrt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skz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 selectionSize);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pik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Math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max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Math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abs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Math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abs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max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)) /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skz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.max'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max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.min'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.razmah'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razmah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.constant'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constant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.skz'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skz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 +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 .pik'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pik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рисование графика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getHighchart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(selector, title, series, data)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$(selector).highcharts({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zoomType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'x'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subtitle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document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.ontouchstart ===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undefined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?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'Click and drag in the plot area to zoom in'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'Pinch the chart to zoom in'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xAxis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'Время'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type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'number'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yAxis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'Амплитуда'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legend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enabled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plotOptions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area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fillColor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linearGradient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x2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y2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stops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[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Highcharts.getOptions().colors[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Highcharts.Color(Highcharts.getOptions().colors[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]).setOpacity(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get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'rgba'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)]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]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marker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radius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lineWidth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states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hover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lineWidth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threshold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series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[{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type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'area'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name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series,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}]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getHistogram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(data)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min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cat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result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tmp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tmp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 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/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tmp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 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max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/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cat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push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tmp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push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 data.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j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j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cat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(data[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&lt;=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cat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]++;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$(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'#histogramm'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).highcharts({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type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'column'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'Гистограмма амплитуд'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xAxis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categories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cat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crosshair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yAxis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min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title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text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'Количество'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tooltip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headerFormat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'&lt;span style="font-size:10px"&gt;{point.key}&lt;/span&gt;&lt;table&gt;'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pointFormat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'&lt;tr&gt;&lt;td style="color:{series.color};padding:0"&gt;&lt;/td&gt;'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'&lt;td style="padding:0"&gt;&lt;b&gt;{point.y:.0f}&lt;/b&gt;&lt;/td&gt;&lt;/tr&gt;'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footerFormat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'&lt;/table&gt;'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shared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useHTML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plotOptions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column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pointPadding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0.2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borderWidth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series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[{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name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'Амплитуда'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}]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генерирование рабочих объектов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generateWorkObjects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flag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document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querySelector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'input'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result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[];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detailChart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signature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"TMB1"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channelCount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selectionSize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spectralLineCount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srezFreq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4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frequencyResolution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blockTime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totalTime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7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gotBlocksCountUser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8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dataSize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gotBlocksCountSystem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resultInt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maxValue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11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minValue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12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resultFloat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slice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13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dataXY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[]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j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j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dataXY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blockTime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j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console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log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getHighchart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'#dropzone'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'График временных реализаций'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'Время : значение'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dataXY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calculateParams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'#signalParams'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selectionSize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generateSpectre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result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обработчик выбора файлов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function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onFilesSelect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files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e.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target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files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file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data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flag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i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files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length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file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files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read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i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отслеживание появления файлов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window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File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window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FileReader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window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FileList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window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Blob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 xml:space="preserve">onload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document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querySelector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'input'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addEventListener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'change'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onFilesSelect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var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 xml:space="preserve">dropZone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document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getElementById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'dropzone'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dropZone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addEventListener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'dragover'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e.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stopPropagation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e.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preventDefault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e.dataTransfer.</w:t>
      </w:r>
      <w:r w:rsidRPr="007658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dropEffect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'copy'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65835">
        <w:rPr>
          <w:rFonts w:ascii="Courier New" w:eastAsia="Times New Roman" w:hAnsi="Courier New" w:cs="Courier New"/>
          <w:color w:val="458383"/>
          <w:sz w:val="18"/>
          <w:szCs w:val="18"/>
          <w:lang w:val="en-US"/>
        </w:rPr>
        <w:t>dropZone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addEventListener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'drop'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function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 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e.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stopPropagation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e.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preventDefault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7658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onFilesSelect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},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если нет, то предупреждаем, что демо работать не будет</w:t>
      </w:r>
      <w:r w:rsidRPr="0076583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 </w:t>
      </w:r>
      <w:r w:rsidRPr="007658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5835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alert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58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'К сожалению ваш браузер не поддерживает file API'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583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143F28" w:rsidRPr="00D958C1" w:rsidRDefault="00143F28" w:rsidP="00765835">
      <w:pPr>
        <w:tabs>
          <w:tab w:val="left" w:pos="3935"/>
        </w:tabs>
        <w:ind w:firstLine="0"/>
        <w:rPr>
          <w:sz w:val="24"/>
          <w:szCs w:val="24"/>
          <w:lang w:val="en-US"/>
        </w:rPr>
      </w:pPr>
    </w:p>
    <w:sectPr w:rsidR="00143F28" w:rsidRPr="00D958C1" w:rsidSect="0033525F">
      <w:footerReference w:type="default" r:id="rId15"/>
      <w:footerReference w:type="first" r:id="rId16"/>
      <w:pgSz w:w="11906" w:h="16838"/>
      <w:pgMar w:top="1134" w:right="851" w:bottom="1531" w:left="1701" w:header="709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93" w:rsidRDefault="00310193" w:rsidP="00165E8C">
      <w:pPr>
        <w:spacing w:line="240" w:lineRule="auto"/>
      </w:pPr>
      <w:r>
        <w:separator/>
      </w:r>
    </w:p>
  </w:endnote>
  <w:endnote w:type="continuationSeparator" w:id="0">
    <w:p w:rsidR="00310193" w:rsidRDefault="00310193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050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242" w:rsidRDefault="005C0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A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6BB" w:rsidRPr="00571E0E" w:rsidRDefault="001976BB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E0E" w:rsidRDefault="00571E0E" w:rsidP="00571E0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93" w:rsidRDefault="00310193" w:rsidP="00165E8C">
      <w:pPr>
        <w:spacing w:line="240" w:lineRule="auto"/>
      </w:pPr>
      <w:r>
        <w:separator/>
      </w:r>
    </w:p>
  </w:footnote>
  <w:footnote w:type="continuationSeparator" w:id="0">
    <w:p w:rsidR="00310193" w:rsidRDefault="00310193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75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950CF"/>
    <w:multiLevelType w:val="multilevel"/>
    <w:tmpl w:val="4E7EAF9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5F0193"/>
    <w:multiLevelType w:val="hybridMultilevel"/>
    <w:tmpl w:val="543C1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D4036"/>
    <w:multiLevelType w:val="hybridMultilevel"/>
    <w:tmpl w:val="0F268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B51FB1"/>
    <w:multiLevelType w:val="hybridMultilevel"/>
    <w:tmpl w:val="1A64B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467CB"/>
    <w:multiLevelType w:val="hybridMultilevel"/>
    <w:tmpl w:val="23B8B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02B6A"/>
    <w:multiLevelType w:val="hybridMultilevel"/>
    <w:tmpl w:val="C598F90C"/>
    <w:lvl w:ilvl="0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E6965C1"/>
    <w:multiLevelType w:val="hybridMultilevel"/>
    <w:tmpl w:val="C8B6A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33072"/>
    <w:multiLevelType w:val="multilevel"/>
    <w:tmpl w:val="A23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A779D"/>
    <w:multiLevelType w:val="hybridMultilevel"/>
    <w:tmpl w:val="0A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85632"/>
    <w:multiLevelType w:val="hybridMultilevel"/>
    <w:tmpl w:val="F62C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8291D"/>
    <w:multiLevelType w:val="hybridMultilevel"/>
    <w:tmpl w:val="A7607ED4"/>
    <w:lvl w:ilvl="0" w:tplc="1C74D8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6D00"/>
    <w:multiLevelType w:val="hybridMultilevel"/>
    <w:tmpl w:val="E2B6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0F71C8"/>
    <w:multiLevelType w:val="hybridMultilevel"/>
    <w:tmpl w:val="4C9A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77041"/>
    <w:multiLevelType w:val="multilevel"/>
    <w:tmpl w:val="9EB406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0720F77"/>
    <w:multiLevelType w:val="multilevel"/>
    <w:tmpl w:val="14A0A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13AD0"/>
    <w:multiLevelType w:val="hybridMultilevel"/>
    <w:tmpl w:val="0812DA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EA96822"/>
    <w:multiLevelType w:val="multilevel"/>
    <w:tmpl w:val="49D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B300A7"/>
    <w:multiLevelType w:val="hybridMultilevel"/>
    <w:tmpl w:val="870C7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5E169A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307A72"/>
    <w:multiLevelType w:val="hybridMultilevel"/>
    <w:tmpl w:val="0D24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95E26C6"/>
    <w:multiLevelType w:val="multilevel"/>
    <w:tmpl w:val="3DC656F0"/>
    <w:lvl w:ilvl="0">
      <w:start w:val="1"/>
      <w:numFmt w:val="russianLower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2)"/>
      <w:lvlJc w:val="left"/>
      <w:pPr>
        <w:ind w:left="709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3A3D2B"/>
    <w:multiLevelType w:val="hybridMultilevel"/>
    <w:tmpl w:val="9FE24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C4000A"/>
    <w:multiLevelType w:val="hybridMultilevel"/>
    <w:tmpl w:val="5F7A56CA"/>
    <w:lvl w:ilvl="0" w:tplc="9EA0CFC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2390074"/>
    <w:multiLevelType w:val="hybridMultilevel"/>
    <w:tmpl w:val="5ECC3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2243B"/>
    <w:multiLevelType w:val="hybridMultilevel"/>
    <w:tmpl w:val="249AAE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073389D"/>
    <w:multiLevelType w:val="hybridMultilevel"/>
    <w:tmpl w:val="262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529DE"/>
    <w:multiLevelType w:val="hybridMultilevel"/>
    <w:tmpl w:val="B3B25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7B5516"/>
    <w:multiLevelType w:val="hybridMultilevel"/>
    <w:tmpl w:val="1918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D1A12"/>
    <w:multiLevelType w:val="hybridMultilevel"/>
    <w:tmpl w:val="BC768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F15934"/>
    <w:multiLevelType w:val="hybridMultilevel"/>
    <w:tmpl w:val="3B8E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1291F"/>
    <w:multiLevelType w:val="hybridMultilevel"/>
    <w:tmpl w:val="7D8C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30E2D"/>
    <w:multiLevelType w:val="hybridMultilevel"/>
    <w:tmpl w:val="2E6EAE96"/>
    <w:lvl w:ilvl="0" w:tplc="33104FA2">
      <w:start w:val="1"/>
      <w:numFmt w:val="russianUpper"/>
      <w:pStyle w:val="a0"/>
      <w:lvlText w:val="ПРИЛОЖЕНИЕ %1 "/>
      <w:lvlJc w:val="left"/>
      <w:pPr>
        <w:ind w:left="6314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34" w15:restartNumberingAfterBreak="0">
    <w:nsid w:val="7EB119AE"/>
    <w:multiLevelType w:val="hybridMultilevel"/>
    <w:tmpl w:val="B012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33"/>
  </w:num>
  <w:num w:numId="4">
    <w:abstractNumId w:val="10"/>
  </w:num>
  <w:num w:numId="5">
    <w:abstractNumId w:val="3"/>
  </w:num>
  <w:num w:numId="6">
    <w:abstractNumId w:val="2"/>
  </w:num>
  <w:num w:numId="7">
    <w:abstractNumId w:val="2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2"/>
  </w:num>
  <w:num w:numId="12">
    <w:abstractNumId w:val="30"/>
  </w:num>
  <w:num w:numId="13">
    <w:abstractNumId w:val="4"/>
  </w:num>
  <w:num w:numId="14">
    <w:abstractNumId w:val="28"/>
  </w:num>
  <w:num w:numId="15">
    <w:abstractNumId w:val="20"/>
  </w:num>
  <w:num w:numId="16">
    <w:abstractNumId w:val="16"/>
  </w:num>
  <w:num w:numId="17">
    <w:abstractNumId w:val="6"/>
  </w:num>
  <w:num w:numId="18">
    <w:abstractNumId w:val="26"/>
  </w:num>
  <w:num w:numId="19">
    <w:abstractNumId w:val="7"/>
  </w:num>
  <w:num w:numId="20">
    <w:abstractNumId w:val="8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2"/>
  </w:num>
  <w:num w:numId="25">
    <w:abstractNumId w:val="14"/>
  </w:num>
  <w:num w:numId="26">
    <w:abstractNumId w:val="23"/>
  </w:num>
  <w:num w:numId="27">
    <w:abstractNumId w:val="27"/>
  </w:num>
  <w:num w:numId="28">
    <w:abstractNumId w:val="9"/>
  </w:num>
  <w:num w:numId="29">
    <w:abstractNumId w:val="13"/>
  </w:num>
  <w:num w:numId="30">
    <w:abstractNumId w:val="31"/>
  </w:num>
  <w:num w:numId="31">
    <w:abstractNumId w:val="34"/>
  </w:num>
  <w:num w:numId="32">
    <w:abstractNumId w:val="15"/>
  </w:num>
  <w:num w:numId="33">
    <w:abstractNumId w:val="5"/>
  </w:num>
  <w:num w:numId="34">
    <w:abstractNumId w:val="32"/>
  </w:num>
  <w:num w:numId="35">
    <w:abstractNumId w:val="11"/>
  </w:num>
  <w:num w:numId="36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141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93"/>
    <w:rsid w:val="000020E2"/>
    <w:rsid w:val="00005AA8"/>
    <w:rsid w:val="0001138F"/>
    <w:rsid w:val="000129E0"/>
    <w:rsid w:val="00014289"/>
    <w:rsid w:val="0001565B"/>
    <w:rsid w:val="0001645F"/>
    <w:rsid w:val="00016CD1"/>
    <w:rsid w:val="00020D2D"/>
    <w:rsid w:val="000222DB"/>
    <w:rsid w:val="00031DA1"/>
    <w:rsid w:val="000335E8"/>
    <w:rsid w:val="0003398E"/>
    <w:rsid w:val="0005054D"/>
    <w:rsid w:val="00055E71"/>
    <w:rsid w:val="00055E8F"/>
    <w:rsid w:val="00056C51"/>
    <w:rsid w:val="00063FA5"/>
    <w:rsid w:val="00065693"/>
    <w:rsid w:val="00066044"/>
    <w:rsid w:val="000671D2"/>
    <w:rsid w:val="00067C02"/>
    <w:rsid w:val="0007036A"/>
    <w:rsid w:val="00072273"/>
    <w:rsid w:val="00072E50"/>
    <w:rsid w:val="00076EC1"/>
    <w:rsid w:val="00085FA5"/>
    <w:rsid w:val="00086BC5"/>
    <w:rsid w:val="000912C9"/>
    <w:rsid w:val="00097826"/>
    <w:rsid w:val="000A354E"/>
    <w:rsid w:val="000A4630"/>
    <w:rsid w:val="000A495B"/>
    <w:rsid w:val="000B3E71"/>
    <w:rsid w:val="000B4C9A"/>
    <w:rsid w:val="000C1C31"/>
    <w:rsid w:val="000C1ECF"/>
    <w:rsid w:val="000C6978"/>
    <w:rsid w:val="000C6B3E"/>
    <w:rsid w:val="000C7F3D"/>
    <w:rsid w:val="000D6FE3"/>
    <w:rsid w:val="000D7037"/>
    <w:rsid w:val="000D7B54"/>
    <w:rsid w:val="000E4DD4"/>
    <w:rsid w:val="000F06B3"/>
    <w:rsid w:val="000F3568"/>
    <w:rsid w:val="000F64B0"/>
    <w:rsid w:val="00104E83"/>
    <w:rsid w:val="001118CB"/>
    <w:rsid w:val="00116B20"/>
    <w:rsid w:val="0012048E"/>
    <w:rsid w:val="00120C53"/>
    <w:rsid w:val="001214F4"/>
    <w:rsid w:val="00122BD1"/>
    <w:rsid w:val="00122DF1"/>
    <w:rsid w:val="00127DB8"/>
    <w:rsid w:val="001362A2"/>
    <w:rsid w:val="001428FC"/>
    <w:rsid w:val="00142C34"/>
    <w:rsid w:val="00142C3D"/>
    <w:rsid w:val="00143F28"/>
    <w:rsid w:val="0014456E"/>
    <w:rsid w:val="00157DBB"/>
    <w:rsid w:val="00161E1B"/>
    <w:rsid w:val="00165E8C"/>
    <w:rsid w:val="00167D8F"/>
    <w:rsid w:val="001730E2"/>
    <w:rsid w:val="00175BA3"/>
    <w:rsid w:val="00180D4B"/>
    <w:rsid w:val="00181F1C"/>
    <w:rsid w:val="00186E10"/>
    <w:rsid w:val="00195170"/>
    <w:rsid w:val="0019612A"/>
    <w:rsid w:val="001976BB"/>
    <w:rsid w:val="001A2864"/>
    <w:rsid w:val="001B4435"/>
    <w:rsid w:val="001C4DEA"/>
    <w:rsid w:val="001C58CB"/>
    <w:rsid w:val="001C6EE7"/>
    <w:rsid w:val="001C7E76"/>
    <w:rsid w:val="001D114C"/>
    <w:rsid w:val="001D2E1C"/>
    <w:rsid w:val="001D3015"/>
    <w:rsid w:val="001D59E5"/>
    <w:rsid w:val="001D6C29"/>
    <w:rsid w:val="001D70F9"/>
    <w:rsid w:val="001D7882"/>
    <w:rsid w:val="001E4197"/>
    <w:rsid w:val="001E4E00"/>
    <w:rsid w:val="001E4F64"/>
    <w:rsid w:val="001F0222"/>
    <w:rsid w:val="001F6461"/>
    <w:rsid w:val="001F6621"/>
    <w:rsid w:val="0020037F"/>
    <w:rsid w:val="00200771"/>
    <w:rsid w:val="0020110D"/>
    <w:rsid w:val="00202AF8"/>
    <w:rsid w:val="00203A88"/>
    <w:rsid w:val="00203AE2"/>
    <w:rsid w:val="0020694A"/>
    <w:rsid w:val="00212185"/>
    <w:rsid w:val="00212CE6"/>
    <w:rsid w:val="002153C1"/>
    <w:rsid w:val="002166AF"/>
    <w:rsid w:val="00217591"/>
    <w:rsid w:val="00230237"/>
    <w:rsid w:val="002326D6"/>
    <w:rsid w:val="0023427C"/>
    <w:rsid w:val="00235267"/>
    <w:rsid w:val="0024170F"/>
    <w:rsid w:val="00246C49"/>
    <w:rsid w:val="002509AB"/>
    <w:rsid w:val="0025108D"/>
    <w:rsid w:val="002526E5"/>
    <w:rsid w:val="00261F17"/>
    <w:rsid w:val="00263701"/>
    <w:rsid w:val="002641F1"/>
    <w:rsid w:val="00265877"/>
    <w:rsid w:val="00267B33"/>
    <w:rsid w:val="00267DAC"/>
    <w:rsid w:val="002804E4"/>
    <w:rsid w:val="0028413A"/>
    <w:rsid w:val="0028578B"/>
    <w:rsid w:val="0028579C"/>
    <w:rsid w:val="002863C2"/>
    <w:rsid w:val="00290ED2"/>
    <w:rsid w:val="0029592B"/>
    <w:rsid w:val="00296E7A"/>
    <w:rsid w:val="002A4E1E"/>
    <w:rsid w:val="002A6A61"/>
    <w:rsid w:val="002B2978"/>
    <w:rsid w:val="002C0F03"/>
    <w:rsid w:val="002C0F1A"/>
    <w:rsid w:val="002C178B"/>
    <w:rsid w:val="002C7DE9"/>
    <w:rsid w:val="002D183D"/>
    <w:rsid w:val="002D18BB"/>
    <w:rsid w:val="002D48B8"/>
    <w:rsid w:val="002D5EB7"/>
    <w:rsid w:val="002D75F3"/>
    <w:rsid w:val="002E1DF9"/>
    <w:rsid w:val="002E2077"/>
    <w:rsid w:val="002F08FE"/>
    <w:rsid w:val="002F2AE0"/>
    <w:rsid w:val="002F35EF"/>
    <w:rsid w:val="002F6FA7"/>
    <w:rsid w:val="0031006F"/>
    <w:rsid w:val="00310193"/>
    <w:rsid w:val="00311472"/>
    <w:rsid w:val="003156BD"/>
    <w:rsid w:val="0031673A"/>
    <w:rsid w:val="00322480"/>
    <w:rsid w:val="003232E3"/>
    <w:rsid w:val="0032343C"/>
    <w:rsid w:val="0032471D"/>
    <w:rsid w:val="003249BB"/>
    <w:rsid w:val="00327BC2"/>
    <w:rsid w:val="00332504"/>
    <w:rsid w:val="0033525F"/>
    <w:rsid w:val="003370AB"/>
    <w:rsid w:val="003370F0"/>
    <w:rsid w:val="00341761"/>
    <w:rsid w:val="003428C9"/>
    <w:rsid w:val="00344A0A"/>
    <w:rsid w:val="00345F23"/>
    <w:rsid w:val="00346155"/>
    <w:rsid w:val="00356A77"/>
    <w:rsid w:val="0036690C"/>
    <w:rsid w:val="003714E7"/>
    <w:rsid w:val="003724C1"/>
    <w:rsid w:val="00374F0D"/>
    <w:rsid w:val="003845E7"/>
    <w:rsid w:val="00384A4E"/>
    <w:rsid w:val="00385136"/>
    <w:rsid w:val="00385DE1"/>
    <w:rsid w:val="00386D92"/>
    <w:rsid w:val="00387281"/>
    <w:rsid w:val="0039059E"/>
    <w:rsid w:val="00390707"/>
    <w:rsid w:val="0039443A"/>
    <w:rsid w:val="003961AF"/>
    <w:rsid w:val="0039645B"/>
    <w:rsid w:val="003975F1"/>
    <w:rsid w:val="003A1168"/>
    <w:rsid w:val="003A1C45"/>
    <w:rsid w:val="003B06AE"/>
    <w:rsid w:val="003B5289"/>
    <w:rsid w:val="003B5B1A"/>
    <w:rsid w:val="003C0959"/>
    <w:rsid w:val="003C1E18"/>
    <w:rsid w:val="003C7E1B"/>
    <w:rsid w:val="003D2E03"/>
    <w:rsid w:val="003D4D51"/>
    <w:rsid w:val="003D771E"/>
    <w:rsid w:val="003D79A6"/>
    <w:rsid w:val="003E0FEE"/>
    <w:rsid w:val="003E585E"/>
    <w:rsid w:val="003E7608"/>
    <w:rsid w:val="003F39D2"/>
    <w:rsid w:val="003F46F4"/>
    <w:rsid w:val="00404CE5"/>
    <w:rsid w:val="00407C33"/>
    <w:rsid w:val="00413E70"/>
    <w:rsid w:val="00417E67"/>
    <w:rsid w:val="0042204F"/>
    <w:rsid w:val="00422DDB"/>
    <w:rsid w:val="00430774"/>
    <w:rsid w:val="0044251A"/>
    <w:rsid w:val="00442A6F"/>
    <w:rsid w:val="004501E6"/>
    <w:rsid w:val="00453633"/>
    <w:rsid w:val="00454FB6"/>
    <w:rsid w:val="00455087"/>
    <w:rsid w:val="00456467"/>
    <w:rsid w:val="00457E3F"/>
    <w:rsid w:val="00460386"/>
    <w:rsid w:val="004609A3"/>
    <w:rsid w:val="00462CF2"/>
    <w:rsid w:val="00464F38"/>
    <w:rsid w:val="00467137"/>
    <w:rsid w:val="00473C56"/>
    <w:rsid w:val="0047452D"/>
    <w:rsid w:val="00477E39"/>
    <w:rsid w:val="00486A8A"/>
    <w:rsid w:val="00492AA5"/>
    <w:rsid w:val="004A09F3"/>
    <w:rsid w:val="004A5AF2"/>
    <w:rsid w:val="004A7595"/>
    <w:rsid w:val="004B0CC9"/>
    <w:rsid w:val="004B29FF"/>
    <w:rsid w:val="004B5086"/>
    <w:rsid w:val="004B5BB1"/>
    <w:rsid w:val="004B7C4C"/>
    <w:rsid w:val="004C1D22"/>
    <w:rsid w:val="004D013D"/>
    <w:rsid w:val="004D06A3"/>
    <w:rsid w:val="004D13E7"/>
    <w:rsid w:val="004D44A0"/>
    <w:rsid w:val="004D54AF"/>
    <w:rsid w:val="004D5D94"/>
    <w:rsid w:val="004D6123"/>
    <w:rsid w:val="004E04AB"/>
    <w:rsid w:val="004E052E"/>
    <w:rsid w:val="004E383A"/>
    <w:rsid w:val="004E6213"/>
    <w:rsid w:val="004F1D44"/>
    <w:rsid w:val="004F2521"/>
    <w:rsid w:val="004F5504"/>
    <w:rsid w:val="00500B14"/>
    <w:rsid w:val="0050555F"/>
    <w:rsid w:val="00505694"/>
    <w:rsid w:val="00507CCB"/>
    <w:rsid w:val="005116F8"/>
    <w:rsid w:val="00513B24"/>
    <w:rsid w:val="005156F2"/>
    <w:rsid w:val="00523948"/>
    <w:rsid w:val="005243EB"/>
    <w:rsid w:val="005251F5"/>
    <w:rsid w:val="0052719B"/>
    <w:rsid w:val="00530154"/>
    <w:rsid w:val="005318FE"/>
    <w:rsid w:val="005326A6"/>
    <w:rsid w:val="005365D8"/>
    <w:rsid w:val="0054151C"/>
    <w:rsid w:val="0055076A"/>
    <w:rsid w:val="00556399"/>
    <w:rsid w:val="005605C0"/>
    <w:rsid w:val="0056273E"/>
    <w:rsid w:val="0056499C"/>
    <w:rsid w:val="0057136A"/>
    <w:rsid w:val="00571B21"/>
    <w:rsid w:val="00571E0E"/>
    <w:rsid w:val="005722C2"/>
    <w:rsid w:val="00576884"/>
    <w:rsid w:val="00577A6D"/>
    <w:rsid w:val="0059016A"/>
    <w:rsid w:val="005923C9"/>
    <w:rsid w:val="00594305"/>
    <w:rsid w:val="005967A8"/>
    <w:rsid w:val="005972C0"/>
    <w:rsid w:val="005A2F6B"/>
    <w:rsid w:val="005A33AD"/>
    <w:rsid w:val="005A5225"/>
    <w:rsid w:val="005A63E3"/>
    <w:rsid w:val="005A6A17"/>
    <w:rsid w:val="005B49F8"/>
    <w:rsid w:val="005B6309"/>
    <w:rsid w:val="005B6BF6"/>
    <w:rsid w:val="005B7752"/>
    <w:rsid w:val="005C0242"/>
    <w:rsid w:val="005C0C8A"/>
    <w:rsid w:val="005C3AA4"/>
    <w:rsid w:val="005C4D7B"/>
    <w:rsid w:val="005C7CE0"/>
    <w:rsid w:val="005D67EB"/>
    <w:rsid w:val="005E70B3"/>
    <w:rsid w:val="005E74C8"/>
    <w:rsid w:val="005F1F5D"/>
    <w:rsid w:val="005F2F7E"/>
    <w:rsid w:val="005F333E"/>
    <w:rsid w:val="005F4285"/>
    <w:rsid w:val="006008AB"/>
    <w:rsid w:val="00602337"/>
    <w:rsid w:val="0060306E"/>
    <w:rsid w:val="00603104"/>
    <w:rsid w:val="006034A6"/>
    <w:rsid w:val="0060546B"/>
    <w:rsid w:val="00610D02"/>
    <w:rsid w:val="00611E91"/>
    <w:rsid w:val="006129BE"/>
    <w:rsid w:val="00624E69"/>
    <w:rsid w:val="006273F6"/>
    <w:rsid w:val="0063099E"/>
    <w:rsid w:val="00631FE2"/>
    <w:rsid w:val="006344A2"/>
    <w:rsid w:val="006344C2"/>
    <w:rsid w:val="00635E22"/>
    <w:rsid w:val="00636767"/>
    <w:rsid w:val="00643AA2"/>
    <w:rsid w:val="006477B2"/>
    <w:rsid w:val="006509A8"/>
    <w:rsid w:val="006558CF"/>
    <w:rsid w:val="00655AB3"/>
    <w:rsid w:val="006608BA"/>
    <w:rsid w:val="0066617E"/>
    <w:rsid w:val="00667AF5"/>
    <w:rsid w:val="00673E08"/>
    <w:rsid w:val="00676510"/>
    <w:rsid w:val="00677DA1"/>
    <w:rsid w:val="0068111A"/>
    <w:rsid w:val="0068294B"/>
    <w:rsid w:val="0068442C"/>
    <w:rsid w:val="00686161"/>
    <w:rsid w:val="00687869"/>
    <w:rsid w:val="00695944"/>
    <w:rsid w:val="00697FD9"/>
    <w:rsid w:val="006A4CD7"/>
    <w:rsid w:val="006A5124"/>
    <w:rsid w:val="006B420F"/>
    <w:rsid w:val="006B6C3F"/>
    <w:rsid w:val="006C0C4D"/>
    <w:rsid w:val="006C174E"/>
    <w:rsid w:val="006C24D5"/>
    <w:rsid w:val="006C2827"/>
    <w:rsid w:val="006C3C7C"/>
    <w:rsid w:val="006C3DF8"/>
    <w:rsid w:val="006C4DCD"/>
    <w:rsid w:val="006C5C17"/>
    <w:rsid w:val="006C6F79"/>
    <w:rsid w:val="006D36AF"/>
    <w:rsid w:val="006E0A4C"/>
    <w:rsid w:val="006E40FE"/>
    <w:rsid w:val="006E6E93"/>
    <w:rsid w:val="006E7FA5"/>
    <w:rsid w:val="006F17B5"/>
    <w:rsid w:val="006F1F9F"/>
    <w:rsid w:val="006F2C50"/>
    <w:rsid w:val="006F2E97"/>
    <w:rsid w:val="006F5874"/>
    <w:rsid w:val="006F7071"/>
    <w:rsid w:val="00701D08"/>
    <w:rsid w:val="00702B46"/>
    <w:rsid w:val="00705C03"/>
    <w:rsid w:val="00710AF1"/>
    <w:rsid w:val="00716945"/>
    <w:rsid w:val="00717B37"/>
    <w:rsid w:val="00717CD9"/>
    <w:rsid w:val="00720DED"/>
    <w:rsid w:val="00722788"/>
    <w:rsid w:val="00724AD4"/>
    <w:rsid w:val="00726C2D"/>
    <w:rsid w:val="00726E72"/>
    <w:rsid w:val="007276A4"/>
    <w:rsid w:val="00727D2A"/>
    <w:rsid w:val="007422AF"/>
    <w:rsid w:val="00754A92"/>
    <w:rsid w:val="00757091"/>
    <w:rsid w:val="007627FD"/>
    <w:rsid w:val="00765674"/>
    <w:rsid w:val="00765835"/>
    <w:rsid w:val="0077346D"/>
    <w:rsid w:val="00773856"/>
    <w:rsid w:val="00782BB3"/>
    <w:rsid w:val="007832FD"/>
    <w:rsid w:val="00783C47"/>
    <w:rsid w:val="0078423E"/>
    <w:rsid w:val="00785257"/>
    <w:rsid w:val="0079031D"/>
    <w:rsid w:val="007A366C"/>
    <w:rsid w:val="007A4865"/>
    <w:rsid w:val="007A50BA"/>
    <w:rsid w:val="007A6E2B"/>
    <w:rsid w:val="007A7A0A"/>
    <w:rsid w:val="007B2F88"/>
    <w:rsid w:val="007B79D4"/>
    <w:rsid w:val="007C5A41"/>
    <w:rsid w:val="007C636B"/>
    <w:rsid w:val="007D285E"/>
    <w:rsid w:val="007D47FF"/>
    <w:rsid w:val="007D5856"/>
    <w:rsid w:val="007D5AAA"/>
    <w:rsid w:val="007D77B1"/>
    <w:rsid w:val="007E23F7"/>
    <w:rsid w:val="007E6158"/>
    <w:rsid w:val="007F010D"/>
    <w:rsid w:val="007F03B6"/>
    <w:rsid w:val="007F13F5"/>
    <w:rsid w:val="007F3CED"/>
    <w:rsid w:val="007F6794"/>
    <w:rsid w:val="008026E5"/>
    <w:rsid w:val="00802AE0"/>
    <w:rsid w:val="00803C98"/>
    <w:rsid w:val="008056FC"/>
    <w:rsid w:val="00805DC5"/>
    <w:rsid w:val="00806316"/>
    <w:rsid w:val="008111A8"/>
    <w:rsid w:val="008134B7"/>
    <w:rsid w:val="008161FA"/>
    <w:rsid w:val="0081672F"/>
    <w:rsid w:val="00817837"/>
    <w:rsid w:val="008251AC"/>
    <w:rsid w:val="008255D2"/>
    <w:rsid w:val="00826EDF"/>
    <w:rsid w:val="00832B12"/>
    <w:rsid w:val="00833B93"/>
    <w:rsid w:val="00834CF4"/>
    <w:rsid w:val="00835C5D"/>
    <w:rsid w:val="0084155F"/>
    <w:rsid w:val="00855EB0"/>
    <w:rsid w:val="00856F84"/>
    <w:rsid w:val="008623E2"/>
    <w:rsid w:val="00863636"/>
    <w:rsid w:val="00865E71"/>
    <w:rsid w:val="00867037"/>
    <w:rsid w:val="008706C2"/>
    <w:rsid w:val="00871666"/>
    <w:rsid w:val="0087205F"/>
    <w:rsid w:val="00872772"/>
    <w:rsid w:val="00875941"/>
    <w:rsid w:val="008776FB"/>
    <w:rsid w:val="00880857"/>
    <w:rsid w:val="00881034"/>
    <w:rsid w:val="0088176B"/>
    <w:rsid w:val="00881DC0"/>
    <w:rsid w:val="008829E7"/>
    <w:rsid w:val="008870CE"/>
    <w:rsid w:val="00890099"/>
    <w:rsid w:val="00892054"/>
    <w:rsid w:val="00892456"/>
    <w:rsid w:val="008A0BEA"/>
    <w:rsid w:val="008A0D31"/>
    <w:rsid w:val="008A0E21"/>
    <w:rsid w:val="008A4298"/>
    <w:rsid w:val="008A6147"/>
    <w:rsid w:val="008A624E"/>
    <w:rsid w:val="008B1549"/>
    <w:rsid w:val="008C01E2"/>
    <w:rsid w:val="008C5771"/>
    <w:rsid w:val="008C6E94"/>
    <w:rsid w:val="008D796F"/>
    <w:rsid w:val="008E20C4"/>
    <w:rsid w:val="008E72C4"/>
    <w:rsid w:val="008E7854"/>
    <w:rsid w:val="008F2664"/>
    <w:rsid w:val="008F2C0F"/>
    <w:rsid w:val="008F33F7"/>
    <w:rsid w:val="008F3AA7"/>
    <w:rsid w:val="008F3B20"/>
    <w:rsid w:val="008F5FB7"/>
    <w:rsid w:val="00903015"/>
    <w:rsid w:val="00907057"/>
    <w:rsid w:val="00913BA6"/>
    <w:rsid w:val="00914125"/>
    <w:rsid w:val="00914224"/>
    <w:rsid w:val="00915011"/>
    <w:rsid w:val="00920ED9"/>
    <w:rsid w:val="009211A9"/>
    <w:rsid w:val="00921FE7"/>
    <w:rsid w:val="009231A4"/>
    <w:rsid w:val="0092370A"/>
    <w:rsid w:val="009246D2"/>
    <w:rsid w:val="009251A5"/>
    <w:rsid w:val="00926054"/>
    <w:rsid w:val="009334C6"/>
    <w:rsid w:val="00937F14"/>
    <w:rsid w:val="00940EDC"/>
    <w:rsid w:val="009415B4"/>
    <w:rsid w:val="00943ADC"/>
    <w:rsid w:val="00950193"/>
    <w:rsid w:val="00951079"/>
    <w:rsid w:val="00951152"/>
    <w:rsid w:val="00955ACC"/>
    <w:rsid w:val="00957D6A"/>
    <w:rsid w:val="0096181E"/>
    <w:rsid w:val="00961AFF"/>
    <w:rsid w:val="0096267F"/>
    <w:rsid w:val="0096491F"/>
    <w:rsid w:val="00964E2F"/>
    <w:rsid w:val="00970563"/>
    <w:rsid w:val="0097210C"/>
    <w:rsid w:val="00972E66"/>
    <w:rsid w:val="009731A7"/>
    <w:rsid w:val="00973267"/>
    <w:rsid w:val="0097641F"/>
    <w:rsid w:val="00977CE7"/>
    <w:rsid w:val="0098281A"/>
    <w:rsid w:val="00982E0A"/>
    <w:rsid w:val="009840F2"/>
    <w:rsid w:val="0098427C"/>
    <w:rsid w:val="00984950"/>
    <w:rsid w:val="009866C0"/>
    <w:rsid w:val="0098722A"/>
    <w:rsid w:val="00987E2A"/>
    <w:rsid w:val="00991C23"/>
    <w:rsid w:val="00991C81"/>
    <w:rsid w:val="0099575E"/>
    <w:rsid w:val="00997119"/>
    <w:rsid w:val="009A3039"/>
    <w:rsid w:val="009A47E1"/>
    <w:rsid w:val="009B2D64"/>
    <w:rsid w:val="009B4A76"/>
    <w:rsid w:val="009C0841"/>
    <w:rsid w:val="009C2EFC"/>
    <w:rsid w:val="009C310F"/>
    <w:rsid w:val="009C3588"/>
    <w:rsid w:val="009C5C84"/>
    <w:rsid w:val="009C6959"/>
    <w:rsid w:val="009C7F44"/>
    <w:rsid w:val="009D1948"/>
    <w:rsid w:val="009D4F2D"/>
    <w:rsid w:val="009D5C1A"/>
    <w:rsid w:val="009D7DD6"/>
    <w:rsid w:val="009E2822"/>
    <w:rsid w:val="009E7AED"/>
    <w:rsid w:val="009E7F6C"/>
    <w:rsid w:val="00A06CC9"/>
    <w:rsid w:val="00A16E2F"/>
    <w:rsid w:val="00A174AF"/>
    <w:rsid w:val="00A30D00"/>
    <w:rsid w:val="00A3531C"/>
    <w:rsid w:val="00A36A94"/>
    <w:rsid w:val="00A403AC"/>
    <w:rsid w:val="00A403B6"/>
    <w:rsid w:val="00A419D9"/>
    <w:rsid w:val="00A43CA9"/>
    <w:rsid w:val="00A44039"/>
    <w:rsid w:val="00A44E18"/>
    <w:rsid w:val="00A452D4"/>
    <w:rsid w:val="00A45C0E"/>
    <w:rsid w:val="00A46675"/>
    <w:rsid w:val="00A51164"/>
    <w:rsid w:val="00A51C70"/>
    <w:rsid w:val="00A522CB"/>
    <w:rsid w:val="00A535D9"/>
    <w:rsid w:val="00A55362"/>
    <w:rsid w:val="00A56DD4"/>
    <w:rsid w:val="00A60356"/>
    <w:rsid w:val="00A623A0"/>
    <w:rsid w:val="00A63CCE"/>
    <w:rsid w:val="00A64EB1"/>
    <w:rsid w:val="00A702E2"/>
    <w:rsid w:val="00A82E51"/>
    <w:rsid w:val="00A835FF"/>
    <w:rsid w:val="00A83C0A"/>
    <w:rsid w:val="00A84854"/>
    <w:rsid w:val="00A97937"/>
    <w:rsid w:val="00AA0117"/>
    <w:rsid w:val="00AA1EFE"/>
    <w:rsid w:val="00AA35DE"/>
    <w:rsid w:val="00AB1F40"/>
    <w:rsid w:val="00AC02E2"/>
    <w:rsid w:val="00AC3CBB"/>
    <w:rsid w:val="00AD34B5"/>
    <w:rsid w:val="00AD3CC1"/>
    <w:rsid w:val="00AD508E"/>
    <w:rsid w:val="00AE06EB"/>
    <w:rsid w:val="00AE1E4D"/>
    <w:rsid w:val="00AE2719"/>
    <w:rsid w:val="00AE58AF"/>
    <w:rsid w:val="00AE6C77"/>
    <w:rsid w:val="00B01042"/>
    <w:rsid w:val="00B02DC4"/>
    <w:rsid w:val="00B047B3"/>
    <w:rsid w:val="00B05210"/>
    <w:rsid w:val="00B06493"/>
    <w:rsid w:val="00B12F14"/>
    <w:rsid w:val="00B17AF0"/>
    <w:rsid w:val="00B21D2E"/>
    <w:rsid w:val="00B22032"/>
    <w:rsid w:val="00B248CE"/>
    <w:rsid w:val="00B25340"/>
    <w:rsid w:val="00B26A82"/>
    <w:rsid w:val="00B30459"/>
    <w:rsid w:val="00B3465A"/>
    <w:rsid w:val="00B367D1"/>
    <w:rsid w:val="00B36D25"/>
    <w:rsid w:val="00B45C32"/>
    <w:rsid w:val="00B4685E"/>
    <w:rsid w:val="00B51ED4"/>
    <w:rsid w:val="00B521BB"/>
    <w:rsid w:val="00B530C0"/>
    <w:rsid w:val="00B53240"/>
    <w:rsid w:val="00B57DFD"/>
    <w:rsid w:val="00B61B7E"/>
    <w:rsid w:val="00B76401"/>
    <w:rsid w:val="00B76EEE"/>
    <w:rsid w:val="00B80E2B"/>
    <w:rsid w:val="00B81A0B"/>
    <w:rsid w:val="00B81B86"/>
    <w:rsid w:val="00B81EF0"/>
    <w:rsid w:val="00B85E00"/>
    <w:rsid w:val="00B86998"/>
    <w:rsid w:val="00B86C5E"/>
    <w:rsid w:val="00B8761D"/>
    <w:rsid w:val="00B91903"/>
    <w:rsid w:val="00B92085"/>
    <w:rsid w:val="00B943A6"/>
    <w:rsid w:val="00B94EC5"/>
    <w:rsid w:val="00B96AB7"/>
    <w:rsid w:val="00B971A3"/>
    <w:rsid w:val="00BA5994"/>
    <w:rsid w:val="00BB0E98"/>
    <w:rsid w:val="00BB5909"/>
    <w:rsid w:val="00BC0B91"/>
    <w:rsid w:val="00BD08D6"/>
    <w:rsid w:val="00BD561F"/>
    <w:rsid w:val="00BE0FAB"/>
    <w:rsid w:val="00BE2CF7"/>
    <w:rsid w:val="00BE43A0"/>
    <w:rsid w:val="00BE730A"/>
    <w:rsid w:val="00BE7EA9"/>
    <w:rsid w:val="00BF22A2"/>
    <w:rsid w:val="00BF2BA6"/>
    <w:rsid w:val="00BF3FD1"/>
    <w:rsid w:val="00C07AC6"/>
    <w:rsid w:val="00C11A9E"/>
    <w:rsid w:val="00C11FEB"/>
    <w:rsid w:val="00C1262F"/>
    <w:rsid w:val="00C12BAE"/>
    <w:rsid w:val="00C1346B"/>
    <w:rsid w:val="00C1413D"/>
    <w:rsid w:val="00C148D4"/>
    <w:rsid w:val="00C17C2D"/>
    <w:rsid w:val="00C272F6"/>
    <w:rsid w:val="00C27981"/>
    <w:rsid w:val="00C31051"/>
    <w:rsid w:val="00C31997"/>
    <w:rsid w:val="00C366AD"/>
    <w:rsid w:val="00C42A13"/>
    <w:rsid w:val="00C4495A"/>
    <w:rsid w:val="00C47A77"/>
    <w:rsid w:val="00C5146A"/>
    <w:rsid w:val="00C51F4C"/>
    <w:rsid w:val="00C528BF"/>
    <w:rsid w:val="00C60EBE"/>
    <w:rsid w:val="00C61A2E"/>
    <w:rsid w:val="00C63401"/>
    <w:rsid w:val="00C715CC"/>
    <w:rsid w:val="00C71D92"/>
    <w:rsid w:val="00C71FEE"/>
    <w:rsid w:val="00C728F7"/>
    <w:rsid w:val="00C72F9D"/>
    <w:rsid w:val="00C80DB1"/>
    <w:rsid w:val="00C810D8"/>
    <w:rsid w:val="00C81BBD"/>
    <w:rsid w:val="00C82D6B"/>
    <w:rsid w:val="00C836D6"/>
    <w:rsid w:val="00C94749"/>
    <w:rsid w:val="00C962EB"/>
    <w:rsid w:val="00CA236B"/>
    <w:rsid w:val="00CA410A"/>
    <w:rsid w:val="00CA4877"/>
    <w:rsid w:val="00CA5067"/>
    <w:rsid w:val="00CA7BB8"/>
    <w:rsid w:val="00CB5157"/>
    <w:rsid w:val="00CB7188"/>
    <w:rsid w:val="00CC11F6"/>
    <w:rsid w:val="00CC2748"/>
    <w:rsid w:val="00CC7AD1"/>
    <w:rsid w:val="00CD0EAC"/>
    <w:rsid w:val="00CD2356"/>
    <w:rsid w:val="00CE4601"/>
    <w:rsid w:val="00CE759F"/>
    <w:rsid w:val="00CF0633"/>
    <w:rsid w:val="00CF08FA"/>
    <w:rsid w:val="00CF1B43"/>
    <w:rsid w:val="00CF286B"/>
    <w:rsid w:val="00CF5209"/>
    <w:rsid w:val="00D0773A"/>
    <w:rsid w:val="00D100D1"/>
    <w:rsid w:val="00D103F4"/>
    <w:rsid w:val="00D17823"/>
    <w:rsid w:val="00D241F8"/>
    <w:rsid w:val="00D24376"/>
    <w:rsid w:val="00D3252A"/>
    <w:rsid w:val="00D34A0D"/>
    <w:rsid w:val="00D35185"/>
    <w:rsid w:val="00D359CB"/>
    <w:rsid w:val="00D36B45"/>
    <w:rsid w:val="00D4213C"/>
    <w:rsid w:val="00D545D9"/>
    <w:rsid w:val="00D6094C"/>
    <w:rsid w:val="00D643F2"/>
    <w:rsid w:val="00D64A4A"/>
    <w:rsid w:val="00D64DF5"/>
    <w:rsid w:val="00D653EB"/>
    <w:rsid w:val="00D6544A"/>
    <w:rsid w:val="00D65EE5"/>
    <w:rsid w:val="00D667D5"/>
    <w:rsid w:val="00D66B83"/>
    <w:rsid w:val="00D67153"/>
    <w:rsid w:val="00D70D3C"/>
    <w:rsid w:val="00D720F2"/>
    <w:rsid w:val="00D77C27"/>
    <w:rsid w:val="00D81252"/>
    <w:rsid w:val="00D85985"/>
    <w:rsid w:val="00D868F6"/>
    <w:rsid w:val="00D958C1"/>
    <w:rsid w:val="00D96664"/>
    <w:rsid w:val="00D974CD"/>
    <w:rsid w:val="00D97584"/>
    <w:rsid w:val="00DA06A9"/>
    <w:rsid w:val="00DA3799"/>
    <w:rsid w:val="00DB0374"/>
    <w:rsid w:val="00DB133B"/>
    <w:rsid w:val="00DC1930"/>
    <w:rsid w:val="00DC1B69"/>
    <w:rsid w:val="00DC7770"/>
    <w:rsid w:val="00DD31A5"/>
    <w:rsid w:val="00DD5593"/>
    <w:rsid w:val="00DD5F1E"/>
    <w:rsid w:val="00DE2A75"/>
    <w:rsid w:val="00DE30C3"/>
    <w:rsid w:val="00DE496F"/>
    <w:rsid w:val="00DE76EB"/>
    <w:rsid w:val="00DF5A98"/>
    <w:rsid w:val="00DF5B77"/>
    <w:rsid w:val="00DF7014"/>
    <w:rsid w:val="00E0046E"/>
    <w:rsid w:val="00E00FEA"/>
    <w:rsid w:val="00E02255"/>
    <w:rsid w:val="00E02801"/>
    <w:rsid w:val="00E063B4"/>
    <w:rsid w:val="00E06EFF"/>
    <w:rsid w:val="00E07041"/>
    <w:rsid w:val="00E07D96"/>
    <w:rsid w:val="00E12508"/>
    <w:rsid w:val="00E12C7D"/>
    <w:rsid w:val="00E15C43"/>
    <w:rsid w:val="00E2182C"/>
    <w:rsid w:val="00E23710"/>
    <w:rsid w:val="00E252A2"/>
    <w:rsid w:val="00E25624"/>
    <w:rsid w:val="00E269A9"/>
    <w:rsid w:val="00E26BB9"/>
    <w:rsid w:val="00E27A85"/>
    <w:rsid w:val="00E311BE"/>
    <w:rsid w:val="00E423F7"/>
    <w:rsid w:val="00E432A7"/>
    <w:rsid w:val="00E52252"/>
    <w:rsid w:val="00E52C8E"/>
    <w:rsid w:val="00E636EC"/>
    <w:rsid w:val="00E70B32"/>
    <w:rsid w:val="00E7179F"/>
    <w:rsid w:val="00E72631"/>
    <w:rsid w:val="00E72F93"/>
    <w:rsid w:val="00E752A7"/>
    <w:rsid w:val="00E755CE"/>
    <w:rsid w:val="00E75B27"/>
    <w:rsid w:val="00E75D57"/>
    <w:rsid w:val="00E80810"/>
    <w:rsid w:val="00E962AD"/>
    <w:rsid w:val="00EA1DC2"/>
    <w:rsid w:val="00EB1049"/>
    <w:rsid w:val="00EB1534"/>
    <w:rsid w:val="00EB4E5E"/>
    <w:rsid w:val="00EB4FA8"/>
    <w:rsid w:val="00EB5395"/>
    <w:rsid w:val="00EB6418"/>
    <w:rsid w:val="00EB6B15"/>
    <w:rsid w:val="00EC3A8C"/>
    <w:rsid w:val="00EC753B"/>
    <w:rsid w:val="00EC7D9A"/>
    <w:rsid w:val="00ED4508"/>
    <w:rsid w:val="00ED4B4B"/>
    <w:rsid w:val="00EE1A9C"/>
    <w:rsid w:val="00EE2099"/>
    <w:rsid w:val="00EE2D53"/>
    <w:rsid w:val="00EE67BA"/>
    <w:rsid w:val="00EE6BF4"/>
    <w:rsid w:val="00EF06D2"/>
    <w:rsid w:val="00EF1D24"/>
    <w:rsid w:val="00F03F23"/>
    <w:rsid w:val="00F07E8A"/>
    <w:rsid w:val="00F126DB"/>
    <w:rsid w:val="00F14A53"/>
    <w:rsid w:val="00F14C56"/>
    <w:rsid w:val="00F17BE0"/>
    <w:rsid w:val="00F20DF0"/>
    <w:rsid w:val="00F2383C"/>
    <w:rsid w:val="00F2463A"/>
    <w:rsid w:val="00F31ECE"/>
    <w:rsid w:val="00F34374"/>
    <w:rsid w:val="00F354F4"/>
    <w:rsid w:val="00F36D40"/>
    <w:rsid w:val="00F44D15"/>
    <w:rsid w:val="00F5093D"/>
    <w:rsid w:val="00F540F9"/>
    <w:rsid w:val="00F54BA1"/>
    <w:rsid w:val="00F60ABE"/>
    <w:rsid w:val="00F657D0"/>
    <w:rsid w:val="00F71C48"/>
    <w:rsid w:val="00F71F4B"/>
    <w:rsid w:val="00F72898"/>
    <w:rsid w:val="00F7783E"/>
    <w:rsid w:val="00F8114A"/>
    <w:rsid w:val="00F85E0D"/>
    <w:rsid w:val="00F92DA8"/>
    <w:rsid w:val="00F942CA"/>
    <w:rsid w:val="00F94A26"/>
    <w:rsid w:val="00FA014F"/>
    <w:rsid w:val="00FA6D52"/>
    <w:rsid w:val="00FB06C1"/>
    <w:rsid w:val="00FB5BD8"/>
    <w:rsid w:val="00FC02C2"/>
    <w:rsid w:val="00FC03AB"/>
    <w:rsid w:val="00FC6308"/>
    <w:rsid w:val="00FD1421"/>
    <w:rsid w:val="00FD1F39"/>
    <w:rsid w:val="00FE09CD"/>
    <w:rsid w:val="00FE1795"/>
    <w:rsid w:val="00FE2141"/>
    <w:rsid w:val="00FE63F7"/>
    <w:rsid w:val="00FF1184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9720"/>
  <w15:docId w15:val="{76C66B09-D1D7-4037-A18A-6E701BF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3961AF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4E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E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E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E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4E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C1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8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8C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165E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1">
    <w:name w:val="титульный лист"/>
    <w:basedOn w:val="Normal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2">
    <w:name w:val="Рисунок"/>
    <w:basedOn w:val="Normal"/>
    <w:uiPriority w:val="99"/>
    <w:qFormat/>
    <w:rsid w:val="00B76EEE"/>
    <w:pPr>
      <w:ind w:firstLine="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3">
    <w:name w:val="Формула"/>
    <w:basedOn w:val="Normal"/>
    <w:qFormat/>
    <w:rsid w:val="006C3C7C"/>
    <w:pPr>
      <w:ind w:firstLine="0"/>
      <w:jc w:val="center"/>
    </w:pPr>
  </w:style>
  <w:style w:type="paragraph" w:customStyle="1" w:styleId="a4">
    <w:name w:val="Обычный_без_отступа"/>
    <w:basedOn w:val="Normal"/>
    <w:next w:val="Normal"/>
    <w:qFormat/>
    <w:rsid w:val="0003398E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03398E"/>
    <w:rPr>
      <w:color w:val="808080"/>
    </w:rPr>
  </w:style>
  <w:style w:type="paragraph" w:customStyle="1" w:styleId="a5">
    <w:name w:val="Таблица_название"/>
    <w:basedOn w:val="Normal"/>
    <w:qFormat/>
    <w:rsid w:val="00127DB8"/>
    <w:pPr>
      <w:ind w:firstLine="0"/>
    </w:pPr>
  </w:style>
  <w:style w:type="paragraph" w:customStyle="1" w:styleId="a6">
    <w:name w:val="Таблица_содержание"/>
    <w:basedOn w:val="a5"/>
    <w:qFormat/>
    <w:rsid w:val="003714E7"/>
    <w:pPr>
      <w:spacing w:line="240" w:lineRule="auto"/>
    </w:pPr>
    <w:rPr>
      <w:sz w:val="24"/>
    </w:rPr>
  </w:style>
  <w:style w:type="paragraph" w:customStyle="1" w:styleId="a7">
    <w:name w:val="Код"/>
    <w:basedOn w:val="Normal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a8">
    <w:name w:val="ВВЕД_ЗАКЛ_ЛИТ"/>
    <w:basedOn w:val="Heading1"/>
    <w:uiPriority w:val="3"/>
    <w:qFormat/>
    <w:rsid w:val="003714E7"/>
    <w:pPr>
      <w:numPr>
        <w:numId w:val="0"/>
      </w:num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501E6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501E6"/>
    <w:pPr>
      <w:tabs>
        <w:tab w:val="left" w:pos="851"/>
        <w:tab w:val="right" w:leader="dot" w:pos="9344"/>
      </w:tabs>
      <w:ind w:left="261" w:firstLine="0"/>
      <w:jc w:val="left"/>
    </w:pPr>
    <w:rPr>
      <w:smallCap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370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E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E2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E2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E2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E2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01E6"/>
    <w:pPr>
      <w:tabs>
        <w:tab w:val="left" w:pos="2127"/>
        <w:tab w:val="right" w:leader="dot" w:pos="9344"/>
      </w:tabs>
      <w:ind w:firstLine="0"/>
      <w:jc w:val="left"/>
    </w:pPr>
    <w:rPr>
      <w:b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3AE2"/>
    <w:pPr>
      <w:ind w:left="78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03AE2"/>
    <w:pPr>
      <w:ind w:left="10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03AE2"/>
    <w:pPr>
      <w:ind w:left="13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03AE2"/>
    <w:pPr>
      <w:ind w:left="15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03AE2"/>
    <w:pPr>
      <w:ind w:left="182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03AE2"/>
    <w:pPr>
      <w:ind w:left="2080"/>
      <w:jc w:val="left"/>
    </w:pPr>
    <w:rPr>
      <w:rFonts w:asciiTheme="minorHAnsi" w:hAnsiTheme="minorHAnsi"/>
      <w:sz w:val="18"/>
      <w:szCs w:val="18"/>
    </w:rPr>
  </w:style>
  <w:style w:type="paragraph" w:customStyle="1" w:styleId="a">
    <w:name w:val="[ ] Список Литературы"/>
    <w:basedOn w:val="Normal"/>
    <w:uiPriority w:val="3"/>
    <w:qFormat/>
    <w:rsid w:val="00705C03"/>
    <w:pPr>
      <w:numPr>
        <w:numId w:val="2"/>
      </w:numPr>
      <w:tabs>
        <w:tab w:val="left" w:pos="567"/>
      </w:tabs>
      <w:spacing w:after="120"/>
      <w:ind w:left="0" w:firstLine="0"/>
    </w:pPr>
  </w:style>
  <w:style w:type="paragraph" w:customStyle="1" w:styleId="a0">
    <w:name w:val="ПРИЛОЖЕНИЕ"/>
    <w:basedOn w:val="Heading1"/>
    <w:uiPriority w:val="3"/>
    <w:qFormat/>
    <w:rsid w:val="0081672F"/>
    <w:pPr>
      <w:numPr>
        <w:numId w:val="3"/>
      </w:numPr>
      <w:spacing w:after="60"/>
      <w:ind w:left="0" w:firstLine="0"/>
      <w:jc w:val="center"/>
    </w:pPr>
    <w:rPr>
      <w:caps w:val="0"/>
    </w:rPr>
  </w:style>
  <w:style w:type="paragraph" w:customStyle="1" w:styleId="5">
    <w:name w:val="5.Основной текст"/>
    <w:basedOn w:val="Normal"/>
    <w:link w:val="50"/>
    <w:qFormat/>
    <w:rsid w:val="003714E7"/>
    <w:rPr>
      <w:rFonts w:eastAsia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7210C"/>
    <w:rPr>
      <w:b/>
      <w:bCs/>
    </w:rPr>
  </w:style>
  <w:style w:type="character" w:customStyle="1" w:styleId="apple-converted-space">
    <w:name w:val="apple-converted-space"/>
    <w:basedOn w:val="DefaultParagraphFont"/>
    <w:rsid w:val="0097210C"/>
  </w:style>
  <w:style w:type="table" w:customStyle="1" w:styleId="TableGrid0">
    <w:name w:val="TableGrid"/>
    <w:rsid w:val="00454F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5.Основной текст Знак"/>
    <w:basedOn w:val="DefaultParagraphFont"/>
    <w:link w:val="5"/>
    <w:rsid w:val="00834CF4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60A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F60ABE"/>
  </w:style>
  <w:style w:type="character" w:customStyle="1" w:styleId="mw-editsection-bracket">
    <w:name w:val="mw-editsection-bracket"/>
    <w:basedOn w:val="DefaultParagraphFont"/>
    <w:rsid w:val="00F60ABE"/>
  </w:style>
  <w:style w:type="character" w:styleId="HTMLDefinition">
    <w:name w:val="HTML Definition"/>
    <w:basedOn w:val="DefaultParagraphFont"/>
    <w:uiPriority w:val="99"/>
    <w:semiHidden/>
    <w:unhideWhenUsed/>
    <w:rsid w:val="00F71F4B"/>
    <w:rPr>
      <w:i/>
      <w:iCs/>
    </w:rPr>
  </w:style>
  <w:style w:type="paragraph" w:customStyle="1" w:styleId="a9">
    <w:name w:val="БГУИР основной"/>
    <w:basedOn w:val="Normal"/>
    <w:qFormat/>
    <w:rsid w:val="00072273"/>
    <w:pPr>
      <w:spacing w:line="360" w:lineRule="exact"/>
      <w:contextualSpacing/>
    </w:pPr>
    <w:rPr>
      <w:rFonts w:eastAsia="Times New Roman" w:cs="Times New Roman"/>
      <w:bCs/>
      <w:sz w:val="28"/>
      <w:szCs w:val="28"/>
      <w:shd w:val="clear" w:color="auto" w:fill="FFFFFF"/>
      <w:lang w:eastAsia="ru-RU"/>
    </w:rPr>
  </w:style>
  <w:style w:type="paragraph" w:customStyle="1" w:styleId="1">
    <w:name w:val="БГУИР 1заг"/>
    <w:basedOn w:val="Heading1"/>
    <w:qFormat/>
    <w:rsid w:val="00072273"/>
    <w:pPr>
      <w:pageBreakBefore w:val="0"/>
      <w:numPr>
        <w:numId w:val="0"/>
      </w:numPr>
      <w:spacing w:line="360" w:lineRule="exact"/>
      <w:ind w:left="993" w:hanging="284"/>
      <w:contextualSpacing/>
      <w:jc w:val="left"/>
    </w:pPr>
    <w:rPr>
      <w:rFonts w:eastAsia="Times New Roman" w:cs="Times New Roman"/>
      <w:sz w:val="32"/>
      <w:lang w:eastAsia="ru-RU"/>
    </w:rPr>
  </w:style>
  <w:style w:type="paragraph" w:customStyle="1" w:styleId="2">
    <w:name w:val="БГУИР 2заг"/>
    <w:basedOn w:val="Heading2"/>
    <w:next w:val="a9"/>
    <w:qFormat/>
    <w:rsid w:val="00072273"/>
    <w:pPr>
      <w:numPr>
        <w:ilvl w:val="0"/>
        <w:numId w:val="0"/>
      </w:numPr>
      <w:spacing w:line="360" w:lineRule="exact"/>
      <w:ind w:left="1163" w:hanging="454"/>
      <w:contextualSpacing/>
    </w:pPr>
    <w:rPr>
      <w:rFonts w:eastAsia="Times New Roman" w:cs="Times New Roman"/>
      <w:bCs w:val="0"/>
      <w:sz w:val="28"/>
      <w:lang w:eastAsia="ru-RU"/>
    </w:rPr>
  </w:style>
  <w:style w:type="paragraph" w:styleId="BodyTextIndent">
    <w:name w:val="Body Text Indent"/>
    <w:basedOn w:val="Normal"/>
    <w:link w:val="BodyTextIndentChar"/>
    <w:rsid w:val="00072273"/>
    <w:pPr>
      <w:spacing w:line="240" w:lineRule="auto"/>
      <w:ind w:firstLine="1134"/>
    </w:pPr>
    <w:rPr>
      <w:rFonts w:eastAsia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7227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\Documents\&#1048;&#1085;&#1089;&#1090;\dipl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5A9AA-7EAE-4B24-979E-6465AD4D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dipl_template.dotx</Template>
  <TotalTime>4815</TotalTime>
  <Pages>13</Pages>
  <Words>2067</Words>
  <Characters>11783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</dc:creator>
  <cp:lastModifiedBy>Markusenka, Tsimafei</cp:lastModifiedBy>
  <cp:revision>412</cp:revision>
  <cp:lastPrinted>2017-11-24T18:33:00Z</cp:lastPrinted>
  <dcterms:created xsi:type="dcterms:W3CDTF">2014-06-05T08:57:00Z</dcterms:created>
  <dcterms:modified xsi:type="dcterms:W3CDTF">2017-11-27T10:43:00Z</dcterms:modified>
</cp:coreProperties>
</file>