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33EF5">
      <w:pPr>
        <w:pStyle w:val="titlek"/>
      </w:pPr>
      <w:bookmarkStart w:id="0" w:name="_GoBack"/>
      <w:bookmarkEnd w:id="0"/>
      <w:r>
        <w:rPr>
          <w:rStyle w:val="name"/>
          <w:caps/>
        </w:rPr>
        <w:t xml:space="preserve">БАНКОВСКИЙ </w:t>
      </w:r>
      <w:r>
        <w:rPr>
          <w:rStyle w:val="promulgator"/>
          <w:caps/>
        </w:rPr>
        <w:t>КОДЕКС РЕСПУБЛИКИ БЕЛАРУСЬ</w:t>
      </w:r>
    </w:p>
    <w:p w:rsidR="00000000" w:rsidRDefault="00E33EF5">
      <w:pPr>
        <w:pStyle w:val="newncpi"/>
        <w:ind w:firstLine="0"/>
        <w:jc w:val="center"/>
      </w:pPr>
      <w:r>
        <w:rPr>
          <w:rStyle w:val="datepr"/>
        </w:rPr>
        <w:t xml:space="preserve">25 октября 2000 г. </w:t>
      </w:r>
      <w:r>
        <w:rPr>
          <w:rStyle w:val="number"/>
        </w:rPr>
        <w:t>№ 441-З</w:t>
      </w:r>
    </w:p>
    <w:p w:rsidR="00000000" w:rsidRDefault="00E33EF5">
      <w:pPr>
        <w:pStyle w:val="prinodobren"/>
      </w:pPr>
      <w:r>
        <w:t>Принят Палатой представителей 3 октября 2000 года</w:t>
      </w:r>
      <w:r>
        <w:br/>
        <w:t>Одобрен Советом Республики 12 октября 2000 года</w:t>
      </w:r>
    </w:p>
    <w:p w:rsidR="00000000" w:rsidRDefault="00E33EF5">
      <w:pPr>
        <w:pStyle w:val="changei"/>
      </w:pPr>
      <w:r>
        <w:t>Изменения и дополнения:</w:t>
      </w:r>
    </w:p>
    <w:p w:rsidR="00000000" w:rsidRDefault="00E33EF5">
      <w:pPr>
        <w:pStyle w:val="changeadd"/>
      </w:pPr>
      <w:r>
        <w:t>Закон Республики Беларусь от 11 ноября 2002 г. № 148-З (Национальный реестр правовых актов Республики Беларусь, 2002 г., № 128, 2/897) &lt;H10200148&gt;;</w:t>
      </w:r>
    </w:p>
    <w:p w:rsidR="00000000" w:rsidRDefault="00E33EF5">
      <w:pPr>
        <w:pStyle w:val="changeadd"/>
      </w:pPr>
      <w:r>
        <w:t>Закон Республики Беларусь от 17 июля 2006 г. № 145-З (Национальный реестр правовых актов Республики Беларусь</w:t>
      </w:r>
      <w:r>
        <w:t>, 2006 г., № 113, 2/1243) – новая редакция &lt;H10600145&gt;;</w:t>
      </w:r>
    </w:p>
    <w:p w:rsidR="00000000" w:rsidRDefault="00E33EF5">
      <w:pPr>
        <w:pStyle w:val="changeadd"/>
      </w:pPr>
      <w:r>
        <w:t>Закон Республики Беларусь от 26 декабря 2007 г. № 301-З (Национальный реестр правовых актов Республики Беларусь, 2007 г., № 305, 2/1398) &lt;H10700301&gt;;</w:t>
      </w:r>
    </w:p>
    <w:p w:rsidR="00000000" w:rsidRDefault="00E33EF5">
      <w:pPr>
        <w:pStyle w:val="changeadd"/>
      </w:pPr>
      <w:r>
        <w:t>Закон Республики Беларусь от 8 июля 2008 г. № 369-</w:t>
      </w:r>
      <w:r>
        <w:t xml:space="preserve">З (Национальный реестр правовых актов Республики Беларусь, 2008 г., № 172, 2/1466) &lt;H10800369&gt; - </w:t>
      </w:r>
      <w:r>
        <w:rPr>
          <w:b/>
          <w:bCs/>
        </w:rPr>
        <w:t>Закон Республики Беларусь вступает в силу 1 января 2009 г.;</w:t>
      </w:r>
    </w:p>
    <w:p w:rsidR="00000000" w:rsidRDefault="00E33EF5">
      <w:pPr>
        <w:pStyle w:val="changeadd"/>
      </w:pPr>
      <w:r>
        <w:t xml:space="preserve">Закон Республики Беларусь от 8 июля 2008 г. № 372-З (Национальный реестр правовых актов Республики </w:t>
      </w:r>
      <w:r>
        <w:t>Беларусь, 2008 г., № 172, 2/1469) &lt;H10800372&gt;;</w:t>
      </w:r>
    </w:p>
    <w:p w:rsidR="00000000" w:rsidRDefault="00E33EF5">
      <w:pPr>
        <w:pStyle w:val="changeadd"/>
      </w:pPr>
      <w:r>
        <w:t xml:space="preserve">Закон Республики Беларусь от 15 июля 2008 г. № 397-З (Национальный реестр правовых актов Республики Беларусь, 2008 г., № 175, 2/1494) &lt;H10800397&gt; - </w:t>
      </w:r>
      <w:r>
        <w:rPr>
          <w:b/>
          <w:bCs/>
        </w:rPr>
        <w:t>Закон Республики Беларусь вступает в силу 1 января 2009 г.;</w:t>
      </w:r>
    </w:p>
    <w:p w:rsidR="00000000" w:rsidRDefault="00E33EF5">
      <w:pPr>
        <w:pStyle w:val="changeadd"/>
      </w:pPr>
      <w:r>
        <w:t>З</w:t>
      </w:r>
      <w:r>
        <w:t>акон Республики Беларусь от 3 июня 2009 г. № 23-З (Национальный реестр правовых актов Республики Беларусь, 2009 г., № 145, 2/1574) &lt;H10900023&gt;;</w:t>
      </w:r>
    </w:p>
    <w:p w:rsidR="00000000" w:rsidRDefault="00E33EF5">
      <w:pPr>
        <w:pStyle w:val="changeadd"/>
      </w:pPr>
      <w:r>
        <w:t>Закон Республики Беларусь от 31 декабря 2009 г. № 114-З (Национальный реестр правовых актов Республики Беларусь,</w:t>
      </w:r>
      <w:r>
        <w:t xml:space="preserve"> 2010 г., № 15, 2/1666) &lt;H10900114&gt;;</w:t>
      </w:r>
    </w:p>
    <w:p w:rsidR="00000000" w:rsidRDefault="00E33EF5">
      <w:pPr>
        <w:pStyle w:val="changeadd"/>
      </w:pPr>
      <w:r>
        <w:t>Закон Республики Беларусь от 14 июня 2010 г. № 132-З (Национальный реестр правовых актов Республики Беларусь, 2010 г., № 147, 2/1684) &lt;H11000132&gt;;</w:t>
      </w:r>
    </w:p>
    <w:p w:rsidR="00000000" w:rsidRDefault="00E33EF5">
      <w:pPr>
        <w:pStyle w:val="changeadd"/>
      </w:pPr>
      <w:r>
        <w:t>Закон Республики Беларусь от 13 июля 2012 г. № 416-З (Национальный право</w:t>
      </w:r>
      <w:r>
        <w:t>вой Интернет-портал Республики Беларусь, 21.07.2012, 2/1968) &lt;H11200416&gt; - внесены изменения и дополнения, вступившие в силу 22 января 2013 г., за исключением изменений и дополнений, которые вступят в силу 1 января 2014 г.;</w:t>
      </w:r>
    </w:p>
    <w:p w:rsidR="00000000" w:rsidRDefault="00E33EF5">
      <w:pPr>
        <w:pStyle w:val="changeadd"/>
      </w:pPr>
      <w:r>
        <w:t xml:space="preserve">Закон Республики Беларусь от 13 </w:t>
      </w:r>
      <w:r>
        <w:t>июля 2012 г. № 416-З (Национальный правовой Интернет-портал Республики Беларусь, 21.07.2012, 2/1968) &lt;H11200416&gt; - внесены изменения и дополнения, вступившие в силу 22 января 2013 г. и 1 января 2014 г.;</w:t>
      </w:r>
    </w:p>
    <w:p w:rsidR="00000000" w:rsidRDefault="00E33EF5">
      <w:pPr>
        <w:pStyle w:val="changeadd"/>
      </w:pPr>
      <w:r>
        <w:t>Закон Республики Беларусь от 4 июня 2015 г. № 268-З (</w:t>
      </w:r>
      <w:r>
        <w:t>Национальный правовой Интернет-портал Республики Беларусь, 06.06.2015, 2/2266) &lt;H11500268&gt; - внесены изменения и дополнения, вступившие в силу 7 сентября 2015 г., за исключением изменений и дополнений, которые вступят в силу 1 января 2017 г.;</w:t>
      </w:r>
    </w:p>
    <w:p w:rsidR="00000000" w:rsidRDefault="00E33EF5">
      <w:pPr>
        <w:pStyle w:val="changeadd"/>
      </w:pPr>
      <w:r>
        <w:t>Закон Республ</w:t>
      </w:r>
      <w:r>
        <w:t>ики Беларусь от 4 июня 2015 г. № 268-З (Национальный правовой Интернет-портал Республики Беларусь, 06.06.2015, 2/2266) &lt;H11500268&gt; - внесены изменения и дополнения, вступившие в силу 7 сентября 2015 г. и 1 января 2017 г.;</w:t>
      </w:r>
    </w:p>
    <w:p w:rsidR="00000000" w:rsidRDefault="00E33EF5">
      <w:pPr>
        <w:pStyle w:val="changeadd"/>
      </w:pPr>
      <w:r>
        <w:t>Закон Республики Беларусь от 13 ию</w:t>
      </w:r>
      <w:r>
        <w:t>ля 2016 г. № 397-З (Национальный правовой Интернет-портал Республики Беларусь, 16.07.2016, 2/2395) &lt;H11600397&gt;;</w:t>
      </w:r>
    </w:p>
    <w:p w:rsidR="00000000" w:rsidRDefault="00E33EF5">
      <w:pPr>
        <w:pStyle w:val="changeadd"/>
      </w:pPr>
      <w:r>
        <w:t>Закон Республики Беларусь от 17 июля 2018 г. № 133-З (Национальный правовой Интернет-портал Республики Беларусь, 28.07.2018, 2/2571) &lt;H11800133&gt;</w:t>
      </w:r>
      <w:r>
        <w:t xml:space="preserve"> - внесены изменения и дополнения, вступившие в силу 23 июля 2018 г., за исключением изменений и дополнений, которые вступят в силу 29 июля 2018 г. и 29 октября 2018 г.;</w:t>
      </w:r>
    </w:p>
    <w:p w:rsidR="00000000" w:rsidRDefault="00E33EF5">
      <w:pPr>
        <w:pStyle w:val="changeadd"/>
      </w:pPr>
      <w:r>
        <w:t>Закон Республики Беларусь от 17 июля 2018 г. № 133-З (Национальный правовой Интернет-п</w:t>
      </w:r>
      <w:r>
        <w:t>ортал Республики Беларусь, 28.07.2018, 2/2571) &lt;H11800133&gt; - внесены изменения и дополнения, вступившие в силу 23 июля 2018 г. и 29 июля 2018 г., за исключением изменений и дополнений, которые вступят в силу 29 октября 2018 г.;</w:t>
      </w:r>
    </w:p>
    <w:p w:rsidR="00000000" w:rsidRDefault="00E33EF5">
      <w:pPr>
        <w:pStyle w:val="changeadd"/>
      </w:pPr>
      <w:r>
        <w:t>Закон Республики Беларусь от</w:t>
      </w:r>
      <w:r>
        <w:t xml:space="preserve"> 17 июля 2018 г. № 133-З (Национальный правовой Интернет-портал Республики Беларусь, 28.07.2018, 2/2571) &lt;H11800133&gt; - внесены изменения и дополнения, вступившие в силу 23 июля 2018 г., 29 июля 2018 г. и 29 октября 2018 г.</w:t>
      </w:r>
    </w:p>
    <w:p w:rsidR="00000000" w:rsidRDefault="00E33EF5">
      <w:pPr>
        <w:pStyle w:val="contentword"/>
      </w:pPr>
      <w:r>
        <w:t>ОГЛАВЛЕНИЕ</w:t>
      </w:r>
    </w:p>
    <w:p w:rsidR="00000000" w:rsidRDefault="00E33EF5">
      <w:pPr>
        <w:pStyle w:val="contenttext"/>
      </w:pPr>
      <w:r>
        <w:t>ОБЩАЯ ЧАСТЬ</w:t>
      </w:r>
    </w:p>
    <w:p w:rsidR="00000000" w:rsidRDefault="00E33EF5">
      <w:pPr>
        <w:pStyle w:val="contenttext"/>
      </w:pPr>
      <w:r>
        <w:t xml:space="preserve">РАЗДЕЛ I. </w:t>
      </w:r>
      <w:r>
        <w:t>ОБЩИЕ ПОЛОЖЕНИЯ</w:t>
      </w:r>
    </w:p>
    <w:p w:rsidR="00000000" w:rsidRDefault="00E33EF5">
      <w:pPr>
        <w:pStyle w:val="contenttext"/>
      </w:pPr>
      <w:r>
        <w:t>ГЛАВА 1. ОСНОВНЫЕ ПОЛОЖЕНИЯ</w:t>
      </w:r>
    </w:p>
    <w:p w:rsidR="00000000" w:rsidRDefault="00E33EF5">
      <w:pPr>
        <w:pStyle w:val="contenttext"/>
      </w:pPr>
      <w:r>
        <w:t>Статья 1. Отношения, регулируемые банковским законодательством</w:t>
      </w:r>
    </w:p>
    <w:p w:rsidR="00000000" w:rsidRDefault="00E33EF5">
      <w:pPr>
        <w:pStyle w:val="contenttext"/>
      </w:pPr>
      <w:r>
        <w:t>Статья 2. Банковское законодательство Республики Беларусь</w:t>
      </w:r>
    </w:p>
    <w:p w:rsidR="00000000" w:rsidRDefault="00E33EF5">
      <w:pPr>
        <w:pStyle w:val="contenttext"/>
      </w:pPr>
      <w:r>
        <w:t>Статья 3. Банковское законодательство и нормы международного права</w:t>
      </w:r>
    </w:p>
    <w:p w:rsidR="00000000" w:rsidRDefault="00E33EF5">
      <w:pPr>
        <w:pStyle w:val="contenttext"/>
      </w:pPr>
      <w:r>
        <w:t>Статья 4. Основы денежно-кредитной политики Республики Беларусь</w:t>
      </w:r>
    </w:p>
    <w:p w:rsidR="00000000" w:rsidRDefault="00E33EF5">
      <w:pPr>
        <w:pStyle w:val="contenttext"/>
      </w:pPr>
      <w:r>
        <w:t>Статья 5. Финансово-кредитная система Республики Беларусь</w:t>
      </w:r>
    </w:p>
    <w:p w:rsidR="00000000" w:rsidRDefault="00E33EF5">
      <w:pPr>
        <w:pStyle w:val="contenttext"/>
      </w:pPr>
      <w:r>
        <w:t>Статья 6. Субъекты и участники банковских правоотношений</w:t>
      </w:r>
    </w:p>
    <w:p w:rsidR="00000000" w:rsidRDefault="00E33EF5">
      <w:pPr>
        <w:pStyle w:val="contenttext"/>
      </w:pPr>
      <w:r>
        <w:t>Статья 7. Национальный банк</w:t>
      </w:r>
    </w:p>
    <w:p w:rsidR="00000000" w:rsidRDefault="00E33EF5">
      <w:pPr>
        <w:pStyle w:val="contenttext"/>
      </w:pPr>
      <w:r>
        <w:t>Статья 8. Банк</w:t>
      </w:r>
    </w:p>
    <w:p w:rsidR="00000000" w:rsidRDefault="00E33EF5">
      <w:pPr>
        <w:pStyle w:val="contenttext"/>
      </w:pPr>
      <w:r>
        <w:t>Статья 9. Небанковская кредитно-фи</w:t>
      </w:r>
      <w:r>
        <w:t>нансовая организация</w:t>
      </w:r>
    </w:p>
    <w:p w:rsidR="00000000" w:rsidRDefault="00E33EF5">
      <w:pPr>
        <w:pStyle w:val="contenttext"/>
      </w:pPr>
      <w:r>
        <w:t>Статья 10. Объекты банковских правоотношений</w:t>
      </w:r>
    </w:p>
    <w:p w:rsidR="00000000" w:rsidRDefault="00E33EF5">
      <w:pPr>
        <w:pStyle w:val="contenttext"/>
      </w:pPr>
      <w:r>
        <w:t>Статья 10</w:t>
      </w:r>
      <w:r>
        <w:rPr>
          <w:vertAlign w:val="superscript"/>
        </w:rPr>
        <w:t>1</w:t>
      </w:r>
      <w:r>
        <w:t>. Официальная денежная единица Республики Беларусь</w:t>
      </w:r>
    </w:p>
    <w:p w:rsidR="00000000" w:rsidRDefault="00E33EF5">
      <w:pPr>
        <w:pStyle w:val="contenttext"/>
      </w:pPr>
      <w:r>
        <w:t>Статья 11. Валюта денежных обязательств</w:t>
      </w:r>
    </w:p>
    <w:p w:rsidR="00000000" w:rsidRDefault="00E33EF5">
      <w:pPr>
        <w:pStyle w:val="contenttext"/>
      </w:pPr>
      <w:r>
        <w:t>ГЛАВА 2. БАНКОВСКАЯ ДЕЯТЕЛЬНОСТЬ</w:t>
      </w:r>
    </w:p>
    <w:p w:rsidR="00000000" w:rsidRDefault="00E33EF5">
      <w:pPr>
        <w:pStyle w:val="contenttext"/>
      </w:pPr>
      <w:r>
        <w:t>Статья 12. Банковская деятельность</w:t>
      </w:r>
    </w:p>
    <w:p w:rsidR="00000000" w:rsidRDefault="00E33EF5">
      <w:pPr>
        <w:pStyle w:val="contenttext"/>
      </w:pPr>
      <w:r>
        <w:t>Статья 13. Принципы б</w:t>
      </w:r>
      <w:r>
        <w:t>анковской деятельности</w:t>
      </w:r>
    </w:p>
    <w:p w:rsidR="00000000" w:rsidRDefault="00E33EF5">
      <w:pPr>
        <w:pStyle w:val="contenttext"/>
      </w:pPr>
      <w:r>
        <w:t>Статья 14. Банковские операции. Иная деятельность, осуществляемая банками и небанковскими кредитно-финансовыми организациями</w:t>
      </w:r>
    </w:p>
    <w:p w:rsidR="00000000" w:rsidRDefault="00E33EF5">
      <w:pPr>
        <w:pStyle w:val="contenttext"/>
      </w:pPr>
      <w:r>
        <w:t>Статья 15. Виды банковских операций</w:t>
      </w:r>
    </w:p>
    <w:p w:rsidR="00000000" w:rsidRDefault="00E33EF5">
      <w:pPr>
        <w:pStyle w:val="contenttext"/>
      </w:pPr>
      <w:r>
        <w:t>Статья 16. Особенности исчисления сроков при осуществлении банковской де</w:t>
      </w:r>
      <w:r>
        <w:t>ятельности</w:t>
      </w:r>
    </w:p>
    <w:p w:rsidR="00000000" w:rsidRDefault="00E33EF5">
      <w:pPr>
        <w:pStyle w:val="contenttext"/>
      </w:pPr>
      <w:r>
        <w:t>Статья 17. Особенности установления срока исковой давности при осуществлении банковской деятельности</w:t>
      </w:r>
    </w:p>
    <w:p w:rsidR="00000000" w:rsidRDefault="00E33EF5">
      <w:pPr>
        <w:pStyle w:val="contenttext"/>
      </w:pPr>
      <w:r>
        <w:t>Статья 18. Государственное регулирование банковской деятельности</w:t>
      </w:r>
    </w:p>
    <w:p w:rsidR="00000000" w:rsidRDefault="00E33EF5">
      <w:pPr>
        <w:pStyle w:val="contenttext"/>
      </w:pPr>
      <w:r>
        <w:t>ГЛАВА 3. ВЗАИМООТНОШЕНИЯ СУБЪЕКТОВ И УЧАСТНИКОВ БАНКОВСКИХ ПРАВООТНОШЕНИЙ</w:t>
      </w:r>
    </w:p>
    <w:p w:rsidR="00000000" w:rsidRDefault="00E33EF5">
      <w:pPr>
        <w:pStyle w:val="contenttext"/>
      </w:pPr>
      <w:r>
        <w:t>Стать</w:t>
      </w:r>
      <w:r>
        <w:t>я 19. Взаимоотношения между банками, небанковскими кредитно-финансовыми организациями и государством</w:t>
      </w:r>
    </w:p>
    <w:p w:rsidR="00000000" w:rsidRDefault="00E33EF5">
      <w:pPr>
        <w:pStyle w:val="contenttext"/>
      </w:pPr>
      <w:r>
        <w:t>Статья 20. Взаимоотношения между банками и небанковскими кредитно-финансовыми организациями</w:t>
      </w:r>
    </w:p>
    <w:p w:rsidR="00000000" w:rsidRDefault="00E33EF5">
      <w:pPr>
        <w:pStyle w:val="contenttext"/>
      </w:pPr>
      <w:r>
        <w:t>Статья 21. Участие банков и небанковских кредитно-финансовых ор</w:t>
      </w:r>
      <w:r>
        <w:t>ганизаций в объединениях</w:t>
      </w:r>
    </w:p>
    <w:p w:rsidR="00000000" w:rsidRDefault="00E33EF5">
      <w:pPr>
        <w:pStyle w:val="contenttext"/>
      </w:pPr>
      <w:r>
        <w:t>Статья 22. Взаимоотношения банков и небанковских кредитно-финансовых организаций с клиентами</w:t>
      </w:r>
    </w:p>
    <w:p w:rsidR="00000000" w:rsidRDefault="00E33EF5">
      <w:pPr>
        <w:pStyle w:val="contenttext"/>
      </w:pPr>
      <w:r>
        <w:t>Статья 23. Право банков и небанковских кредитно-финансовых организаций на судебную защиту своих нарушенных или оспариваемых прав и законны</w:t>
      </w:r>
      <w:r>
        <w:t>х интересов</w:t>
      </w:r>
    </w:p>
    <w:p w:rsidR="00000000" w:rsidRDefault="00E33EF5">
      <w:pPr>
        <w:pStyle w:val="contenttext"/>
      </w:pPr>
      <w:r>
        <w:t>РАЗДЕЛ II. НАЦИОНАЛЬНЫЙ БАНК</w:t>
      </w:r>
    </w:p>
    <w:p w:rsidR="00000000" w:rsidRDefault="00E33EF5">
      <w:pPr>
        <w:pStyle w:val="contenttext"/>
      </w:pPr>
      <w:r>
        <w:t>ГЛАВА 4. ПРАВОВОЙ СТАТУС, ЦЕЛИ И ФУНКЦИИ НАЦИОНАЛЬНОГО БАНКА</w:t>
      </w:r>
    </w:p>
    <w:p w:rsidR="00000000" w:rsidRDefault="00E33EF5">
      <w:pPr>
        <w:pStyle w:val="contenttext"/>
      </w:pPr>
      <w:r>
        <w:t>Статья 24. Национальный банк – центральный банк и государственный орган Республики Беларусь</w:t>
      </w:r>
    </w:p>
    <w:p w:rsidR="00000000" w:rsidRDefault="00E33EF5">
      <w:pPr>
        <w:pStyle w:val="contenttext"/>
      </w:pPr>
      <w:r>
        <w:t>Статья 25. Основные цели деятельности Национального банка</w:t>
      </w:r>
    </w:p>
    <w:p w:rsidR="00000000" w:rsidRDefault="00E33EF5">
      <w:pPr>
        <w:pStyle w:val="contenttext"/>
      </w:pPr>
      <w:r>
        <w:t>Стат</w:t>
      </w:r>
      <w:r>
        <w:t>ья 26. Функции Национального банка</w:t>
      </w:r>
    </w:p>
    <w:p w:rsidR="00000000" w:rsidRDefault="00E33EF5">
      <w:pPr>
        <w:pStyle w:val="contenttext"/>
      </w:pPr>
      <w:r>
        <w:t>Статья 27. Основные направления денежно-кредитной политики Республики Беларусь</w:t>
      </w:r>
    </w:p>
    <w:p w:rsidR="00000000" w:rsidRDefault="00E33EF5">
      <w:pPr>
        <w:pStyle w:val="contenttext"/>
      </w:pPr>
      <w:r>
        <w:t>Статья 28. Права Национального банка по эмиссии денег</w:t>
      </w:r>
    </w:p>
    <w:p w:rsidR="00000000" w:rsidRDefault="00E33EF5">
      <w:pPr>
        <w:pStyle w:val="contenttext"/>
      </w:pPr>
      <w:r>
        <w:t>Статья 29. Права Национального банка по организации обращения банкнот и монет на территории Республики Беларусь</w:t>
      </w:r>
    </w:p>
    <w:p w:rsidR="00000000" w:rsidRDefault="00E33EF5">
      <w:pPr>
        <w:pStyle w:val="contenttext"/>
      </w:pPr>
      <w:r>
        <w:t>Статья 30. Права Национального банка в области денежного обращения</w:t>
      </w:r>
    </w:p>
    <w:p w:rsidR="00000000" w:rsidRDefault="00E33EF5">
      <w:pPr>
        <w:pStyle w:val="contenttext"/>
      </w:pPr>
      <w:r>
        <w:t>Статья 31. Права Национального банка в области кредитных отношений</w:t>
      </w:r>
    </w:p>
    <w:p w:rsidR="00000000" w:rsidRDefault="00E33EF5">
      <w:pPr>
        <w:pStyle w:val="contenttext"/>
      </w:pPr>
      <w:r>
        <w:t>Статья 32.</w:t>
      </w:r>
      <w:r>
        <w:t xml:space="preserve"> Права Национального банка по управлению функционированием платежной системы Республики Беларусь и надзору за ней</w:t>
      </w:r>
    </w:p>
    <w:p w:rsidR="00000000" w:rsidRDefault="00E33EF5">
      <w:pPr>
        <w:pStyle w:val="contenttext"/>
      </w:pPr>
      <w:r>
        <w:t>Статья 33. Права Национального банка в области валютного регулирования и валютного контроля</w:t>
      </w:r>
    </w:p>
    <w:p w:rsidR="00000000" w:rsidRDefault="00E33EF5">
      <w:pPr>
        <w:pStyle w:val="contenttext"/>
      </w:pPr>
      <w:r>
        <w:t>Статья 34. Права Национального банка в области бан</w:t>
      </w:r>
      <w:r>
        <w:t>ковского надзора</w:t>
      </w:r>
    </w:p>
    <w:p w:rsidR="00000000" w:rsidRDefault="00E33EF5">
      <w:pPr>
        <w:pStyle w:val="contenttext"/>
      </w:pPr>
      <w:r>
        <w:t>Статья 35. Особенности осуществления банковского надзора на консолидированной основе</w:t>
      </w:r>
    </w:p>
    <w:p w:rsidR="00000000" w:rsidRDefault="00E33EF5">
      <w:pPr>
        <w:pStyle w:val="contenttext"/>
      </w:pPr>
      <w:r>
        <w:t>Статья 35</w:t>
      </w:r>
      <w:r>
        <w:rPr>
          <w:vertAlign w:val="superscript"/>
        </w:rPr>
        <w:t>1</w:t>
      </w:r>
      <w:r>
        <w:t>. Мониторинг финансовой стабильности</w:t>
      </w:r>
    </w:p>
    <w:p w:rsidR="00000000" w:rsidRDefault="00E33EF5">
      <w:pPr>
        <w:pStyle w:val="contenttext"/>
      </w:pPr>
      <w:r>
        <w:t>Статья 36. Право Национального банка на обращение в суд</w:t>
      </w:r>
    </w:p>
    <w:p w:rsidR="00000000" w:rsidRDefault="00E33EF5">
      <w:pPr>
        <w:pStyle w:val="contenttext"/>
      </w:pPr>
      <w:r>
        <w:t>ГЛАВА 5. ОСОБЕННОСТИ ФУНКЦИОНИРОВАНИЯ НАЦИОНАЛЬНОГО</w:t>
      </w:r>
      <w:r>
        <w:t xml:space="preserve"> БАНКА</w:t>
      </w:r>
    </w:p>
    <w:p w:rsidR="00000000" w:rsidRDefault="00E33EF5">
      <w:pPr>
        <w:pStyle w:val="contenttext"/>
      </w:pPr>
      <w:r>
        <w:t>Статья 37. Взаимодействие Национального банка с Правительством Республики Беларусь и другими государственными органами</w:t>
      </w:r>
    </w:p>
    <w:p w:rsidR="00000000" w:rsidRDefault="00E33EF5">
      <w:pPr>
        <w:pStyle w:val="contenttext"/>
      </w:pPr>
      <w:r>
        <w:t>Статья 38. Представление информации в Национальный банк и ее использование</w:t>
      </w:r>
    </w:p>
    <w:p w:rsidR="00000000" w:rsidRDefault="00E33EF5">
      <w:pPr>
        <w:pStyle w:val="contenttext"/>
      </w:pPr>
      <w:r>
        <w:t>Статья 39. Нормативные правовые акты Национального банк</w:t>
      </w:r>
      <w:r>
        <w:t>а</w:t>
      </w:r>
    </w:p>
    <w:p w:rsidR="00000000" w:rsidRDefault="00E33EF5">
      <w:pPr>
        <w:pStyle w:val="contenttext"/>
      </w:pPr>
      <w:r>
        <w:t>Статья 40. Имущество Национального банка</w:t>
      </w:r>
    </w:p>
    <w:p w:rsidR="00000000" w:rsidRDefault="00E33EF5">
      <w:pPr>
        <w:pStyle w:val="contenttext"/>
      </w:pPr>
      <w:r>
        <w:t>Статья 41. Уставный фонд Национального банка</w:t>
      </w:r>
    </w:p>
    <w:p w:rsidR="00000000" w:rsidRDefault="00E33EF5">
      <w:pPr>
        <w:pStyle w:val="contenttext"/>
      </w:pPr>
      <w:r>
        <w:t>Статья 42. Резервный и иные фонды Национального банка</w:t>
      </w:r>
    </w:p>
    <w:p w:rsidR="00000000" w:rsidRDefault="00E33EF5">
      <w:pPr>
        <w:pStyle w:val="contenttext"/>
      </w:pPr>
      <w:r>
        <w:t>Статья 43. Специальные резервы Национального банка</w:t>
      </w:r>
    </w:p>
    <w:p w:rsidR="00000000" w:rsidRDefault="00E33EF5">
      <w:pPr>
        <w:pStyle w:val="contenttext"/>
      </w:pPr>
      <w:r>
        <w:t>Статья 44. Прибыль (убыток) Национального банка</w:t>
      </w:r>
    </w:p>
    <w:p w:rsidR="00000000" w:rsidRDefault="00E33EF5">
      <w:pPr>
        <w:pStyle w:val="contenttext"/>
      </w:pPr>
      <w:r>
        <w:t>Статья 45. Искл</w:t>
      </w:r>
      <w:r>
        <w:t>ючена</w:t>
      </w:r>
    </w:p>
    <w:p w:rsidR="00000000" w:rsidRDefault="00E33EF5">
      <w:pPr>
        <w:pStyle w:val="contenttext"/>
      </w:pPr>
      <w:r>
        <w:t>Статья 46. Отчетность Национального банка</w:t>
      </w:r>
    </w:p>
    <w:p w:rsidR="00000000" w:rsidRDefault="00E33EF5">
      <w:pPr>
        <w:pStyle w:val="contenttext"/>
      </w:pPr>
      <w:r>
        <w:t>Статья 47. Аудит отчетности Национального банка</w:t>
      </w:r>
    </w:p>
    <w:p w:rsidR="00000000" w:rsidRDefault="00E33EF5">
      <w:pPr>
        <w:pStyle w:val="contenttext"/>
      </w:pPr>
      <w:r>
        <w:t>Статья 48. Ограничение участия Национального банка в хозяйственных обществах и иных юридических лицах</w:t>
      </w:r>
    </w:p>
    <w:p w:rsidR="00000000" w:rsidRDefault="00E33EF5">
      <w:pPr>
        <w:pStyle w:val="contenttext"/>
      </w:pPr>
      <w:r>
        <w:t>Статья 49. Разграничение ответственности Национального бан</w:t>
      </w:r>
      <w:r>
        <w:t>ка, банков и небанковских кредитно-финансовых организаций</w:t>
      </w:r>
    </w:p>
    <w:p w:rsidR="00000000" w:rsidRDefault="00E33EF5">
      <w:pPr>
        <w:pStyle w:val="contenttext"/>
      </w:pPr>
      <w:r>
        <w:t>Статья 50. Участие Национального банка в деятельности международных организаций</w:t>
      </w:r>
    </w:p>
    <w:p w:rsidR="00000000" w:rsidRDefault="00E33EF5">
      <w:pPr>
        <w:pStyle w:val="contenttext"/>
      </w:pPr>
      <w:r>
        <w:t>Статья 51. Взаимоотношения между Национальным банком и кредитными организациями иностранных государств</w:t>
      </w:r>
    </w:p>
    <w:p w:rsidR="00000000" w:rsidRDefault="00E33EF5">
      <w:pPr>
        <w:pStyle w:val="contenttext"/>
      </w:pPr>
      <w:r>
        <w:t>ГЛАВА 6. ОПЕРАЦ</w:t>
      </w:r>
      <w:r>
        <w:t>ИИ НАЦИОНАЛЬНОГО БАНКА</w:t>
      </w:r>
    </w:p>
    <w:p w:rsidR="00000000" w:rsidRDefault="00E33EF5">
      <w:pPr>
        <w:pStyle w:val="contenttext"/>
      </w:pPr>
      <w:r>
        <w:t>Статья 52. Операции, осуществляемые Национальным банком</w:t>
      </w:r>
    </w:p>
    <w:p w:rsidR="00000000" w:rsidRDefault="00E33EF5">
      <w:pPr>
        <w:pStyle w:val="contenttext"/>
      </w:pPr>
      <w:r>
        <w:t>Статья 53. Кредитная деятельность Национального банка</w:t>
      </w:r>
    </w:p>
    <w:p w:rsidR="00000000" w:rsidRDefault="00E33EF5">
      <w:pPr>
        <w:pStyle w:val="contenttext"/>
      </w:pPr>
      <w:r>
        <w:t>Статья 54. Операции Национального банка с иностранной валютой, драгоценными металлами и драгоценными камнями</w:t>
      </w:r>
    </w:p>
    <w:p w:rsidR="00000000" w:rsidRDefault="00E33EF5">
      <w:pPr>
        <w:pStyle w:val="contenttext"/>
      </w:pPr>
      <w:r>
        <w:t>Статья 55. Операции Национального банка с ценными бумагами</w:t>
      </w:r>
    </w:p>
    <w:p w:rsidR="00000000" w:rsidRDefault="00E33EF5">
      <w:pPr>
        <w:pStyle w:val="contenttext"/>
      </w:pPr>
      <w:r>
        <w:t>Статья 56. Хранение и перевозка Национальным банком наличных денежных средств, драгоценных металлов и драгоценных камней и иных ценностей</w:t>
      </w:r>
    </w:p>
    <w:p w:rsidR="00000000" w:rsidRDefault="00E33EF5">
      <w:pPr>
        <w:pStyle w:val="contenttext"/>
      </w:pPr>
      <w:r>
        <w:t>Статья 57. Обслуживание государственного долга Республики Б</w:t>
      </w:r>
      <w:r>
        <w:t>еларусь</w:t>
      </w:r>
    </w:p>
    <w:p w:rsidR="00000000" w:rsidRDefault="00E33EF5">
      <w:pPr>
        <w:pStyle w:val="contenttext"/>
      </w:pPr>
      <w:r>
        <w:t>ГЛАВА 7. СТРУКТУРА, ОРГАН УПРАВЛЕНИЯ И ОРГАНИЗАЦИИ НАЦИОНАЛЬНОГО БАНКА</w:t>
      </w:r>
    </w:p>
    <w:p w:rsidR="00000000" w:rsidRDefault="00E33EF5">
      <w:pPr>
        <w:pStyle w:val="contenttext"/>
      </w:pPr>
      <w:r>
        <w:t>Статья 58. Структура Национального банка</w:t>
      </w:r>
    </w:p>
    <w:p w:rsidR="00000000" w:rsidRDefault="00E33EF5">
      <w:pPr>
        <w:pStyle w:val="contenttext"/>
      </w:pPr>
      <w:r>
        <w:t>Статья 59. Исключена</w:t>
      </w:r>
    </w:p>
    <w:p w:rsidR="00000000" w:rsidRDefault="00E33EF5">
      <w:pPr>
        <w:pStyle w:val="contenttext"/>
      </w:pPr>
      <w:r>
        <w:t>Статья 60. Правление Национального банка</w:t>
      </w:r>
    </w:p>
    <w:p w:rsidR="00000000" w:rsidRDefault="00E33EF5">
      <w:pPr>
        <w:pStyle w:val="contenttext"/>
      </w:pPr>
      <w:r>
        <w:t>Статья 61. Порядок формирования Правления Национального банка</w:t>
      </w:r>
    </w:p>
    <w:p w:rsidR="00000000" w:rsidRDefault="00E33EF5">
      <w:pPr>
        <w:pStyle w:val="contenttext"/>
      </w:pPr>
      <w:r>
        <w:t>Статья 62. О</w:t>
      </w:r>
      <w:r>
        <w:t>свобождение от должности Председателя и (или) членов (члена) Правления Национального банка</w:t>
      </w:r>
    </w:p>
    <w:p w:rsidR="00000000" w:rsidRDefault="00E33EF5">
      <w:pPr>
        <w:pStyle w:val="contenttext"/>
      </w:pPr>
      <w:r>
        <w:t>Статья 63. Принятие решений Правлением Национального банка</w:t>
      </w:r>
    </w:p>
    <w:p w:rsidR="00000000" w:rsidRDefault="00E33EF5">
      <w:pPr>
        <w:pStyle w:val="contenttext"/>
      </w:pPr>
      <w:r>
        <w:t>Статья 64. Председатель Правления Национального банка</w:t>
      </w:r>
    </w:p>
    <w:p w:rsidR="00000000" w:rsidRDefault="00E33EF5">
      <w:pPr>
        <w:pStyle w:val="contenttext"/>
      </w:pPr>
      <w:r>
        <w:t>Статья 65. Исключена</w:t>
      </w:r>
    </w:p>
    <w:p w:rsidR="00000000" w:rsidRDefault="00E33EF5">
      <w:pPr>
        <w:pStyle w:val="contenttext"/>
      </w:pPr>
      <w:r>
        <w:t>Статья 66. Исключена</w:t>
      </w:r>
    </w:p>
    <w:p w:rsidR="00000000" w:rsidRDefault="00E33EF5">
      <w:pPr>
        <w:pStyle w:val="contenttext"/>
      </w:pPr>
      <w:r>
        <w:t>Статья 67.</w:t>
      </w:r>
      <w:r>
        <w:t xml:space="preserve"> Исключена</w:t>
      </w:r>
    </w:p>
    <w:p w:rsidR="00000000" w:rsidRDefault="00E33EF5">
      <w:pPr>
        <w:pStyle w:val="contenttext"/>
      </w:pPr>
      <w:r>
        <w:t>Статья 68. Работники Национального банка</w:t>
      </w:r>
    </w:p>
    <w:p w:rsidR="00000000" w:rsidRDefault="00E33EF5">
      <w:pPr>
        <w:pStyle w:val="contenttext"/>
      </w:pPr>
      <w:r>
        <w:t>Статья 69. Организации Национального банка</w:t>
      </w:r>
    </w:p>
    <w:p w:rsidR="00000000" w:rsidRDefault="00E33EF5">
      <w:pPr>
        <w:pStyle w:val="contenttext"/>
      </w:pPr>
      <w:r>
        <w:t>РАЗДЕЛ III. БАНКИ И НЕБАНКОВСКИЕ КРЕДИТНО-ФИНАНСОВЫЕ ОРГАНИЗАЦИИ</w:t>
      </w:r>
    </w:p>
    <w:p w:rsidR="00000000" w:rsidRDefault="00E33EF5">
      <w:pPr>
        <w:pStyle w:val="contenttext"/>
      </w:pPr>
      <w:r>
        <w:t>ГЛАВА 8. ОБЩИЕ ПОЛОЖЕНИЯ О БАНКАХ</w:t>
      </w:r>
    </w:p>
    <w:p w:rsidR="00000000" w:rsidRDefault="00E33EF5">
      <w:pPr>
        <w:pStyle w:val="contenttext"/>
      </w:pPr>
      <w:r>
        <w:t>Статья 70. Статус банка</w:t>
      </w:r>
    </w:p>
    <w:p w:rsidR="00000000" w:rsidRDefault="00E33EF5">
      <w:pPr>
        <w:pStyle w:val="contenttext"/>
      </w:pPr>
      <w:r>
        <w:t>Статья 71. Создание банка</w:t>
      </w:r>
    </w:p>
    <w:p w:rsidR="00000000" w:rsidRDefault="00E33EF5">
      <w:pPr>
        <w:pStyle w:val="contenttext"/>
      </w:pPr>
      <w:r>
        <w:t>Статья 72. С</w:t>
      </w:r>
      <w:r>
        <w:t>оздание банком (участие в создании) коммерческих организаций</w:t>
      </w:r>
    </w:p>
    <w:p w:rsidR="00000000" w:rsidRDefault="00E33EF5">
      <w:pPr>
        <w:pStyle w:val="contenttext"/>
      </w:pPr>
      <w:r>
        <w:t>Статья 73. Устав банка</w:t>
      </w:r>
    </w:p>
    <w:p w:rsidR="00000000" w:rsidRDefault="00E33EF5">
      <w:pPr>
        <w:pStyle w:val="contenttext"/>
      </w:pPr>
      <w:r>
        <w:t>Статья 74. Наименование банка</w:t>
      </w:r>
    </w:p>
    <w:p w:rsidR="00000000" w:rsidRDefault="00E33EF5">
      <w:pPr>
        <w:pStyle w:val="contenttext"/>
      </w:pPr>
      <w:r>
        <w:t>Статья 75. Уставный фонд банка</w:t>
      </w:r>
    </w:p>
    <w:p w:rsidR="00000000" w:rsidRDefault="00E33EF5">
      <w:pPr>
        <w:pStyle w:val="contenttext"/>
      </w:pPr>
      <w:r>
        <w:t>Статья 76. Порядок формирования уставного фонда банка</w:t>
      </w:r>
    </w:p>
    <w:p w:rsidR="00000000" w:rsidRDefault="00E33EF5">
      <w:pPr>
        <w:pStyle w:val="contenttext"/>
      </w:pPr>
      <w:r>
        <w:t>ГЛАВА 9. ГОСУДАРСТВЕННАЯ РЕГИСТРАЦИЯ БАНКОВ</w:t>
      </w:r>
    </w:p>
    <w:p w:rsidR="00000000" w:rsidRDefault="00E33EF5">
      <w:pPr>
        <w:pStyle w:val="contenttext"/>
      </w:pPr>
      <w:r>
        <w:t>Статья 77. Об</w:t>
      </w:r>
      <w:r>
        <w:t>щие положения о государственной регистрации банков</w:t>
      </w:r>
    </w:p>
    <w:p w:rsidR="00000000" w:rsidRDefault="00E33EF5">
      <w:pPr>
        <w:pStyle w:val="contenttext"/>
      </w:pPr>
      <w:r>
        <w:t>Статья 78. Исключена</w:t>
      </w:r>
    </w:p>
    <w:p w:rsidR="00000000" w:rsidRDefault="00E33EF5">
      <w:pPr>
        <w:pStyle w:val="contenttext"/>
      </w:pPr>
      <w:r>
        <w:t>Статья 79. Порядок подачи документов, необходимых для государственной регистрации банка</w:t>
      </w:r>
    </w:p>
    <w:p w:rsidR="00000000" w:rsidRDefault="00E33EF5">
      <w:pPr>
        <w:pStyle w:val="contenttext"/>
      </w:pPr>
      <w:r>
        <w:t>Статья 80. Документы, необходимые для государственной регистрации банка</w:t>
      </w:r>
    </w:p>
    <w:p w:rsidR="00000000" w:rsidRDefault="00E33EF5">
      <w:pPr>
        <w:pStyle w:val="contenttext"/>
      </w:pPr>
      <w:r>
        <w:t>Статья 81. Принятие решения о государственной регистрации банка</w:t>
      </w:r>
    </w:p>
    <w:p w:rsidR="00000000" w:rsidRDefault="00E33EF5">
      <w:pPr>
        <w:pStyle w:val="contenttext"/>
      </w:pPr>
      <w:r>
        <w:t>Статья 82. Основания для отказа в государственной регистрации банка</w:t>
      </w:r>
    </w:p>
    <w:p w:rsidR="00000000" w:rsidRDefault="00E33EF5">
      <w:pPr>
        <w:pStyle w:val="contenttext"/>
      </w:pPr>
      <w:r>
        <w:t>Статья 83. Действия банка после его государственной регистрации</w:t>
      </w:r>
    </w:p>
    <w:p w:rsidR="00000000" w:rsidRDefault="00E33EF5">
      <w:pPr>
        <w:pStyle w:val="contenttext"/>
      </w:pPr>
      <w:r>
        <w:t>Статья 84. Государственная регистрация изменений и (или) доп</w:t>
      </w:r>
      <w:r>
        <w:t>олнений, вносимых в устав банка</w:t>
      </w:r>
    </w:p>
    <w:p w:rsidR="00000000" w:rsidRDefault="00E33EF5">
      <w:pPr>
        <w:pStyle w:val="contenttext"/>
      </w:pPr>
      <w:r>
        <w:t>ГЛАВА 10. ОБОСОБЛЕННЫЕ И СТРУКТУРНЫЕ ПОДРАЗДЕЛЕНИЯ БАНКА</w:t>
      </w:r>
    </w:p>
    <w:p w:rsidR="00000000" w:rsidRDefault="00E33EF5">
      <w:pPr>
        <w:pStyle w:val="contenttext"/>
      </w:pPr>
      <w:r>
        <w:t>Статья 85. Филиал банка</w:t>
      </w:r>
    </w:p>
    <w:p w:rsidR="00000000" w:rsidRDefault="00E33EF5">
      <w:pPr>
        <w:pStyle w:val="contenttext"/>
      </w:pPr>
      <w:r>
        <w:t>Статья 86. Исключена</w:t>
      </w:r>
    </w:p>
    <w:p w:rsidR="00000000" w:rsidRDefault="00E33EF5">
      <w:pPr>
        <w:pStyle w:val="contenttext"/>
      </w:pPr>
      <w:r>
        <w:t>Статья 87. Осуществление банком банковских операций и иной деятельности вне места нахождения банка, его филиала</w:t>
      </w:r>
    </w:p>
    <w:p w:rsidR="00000000" w:rsidRDefault="00E33EF5">
      <w:pPr>
        <w:pStyle w:val="contenttext"/>
      </w:pPr>
      <w:r>
        <w:t>Статья 88.</w:t>
      </w:r>
      <w:r>
        <w:t xml:space="preserve"> Представительство банка</w:t>
      </w:r>
    </w:p>
    <w:p w:rsidR="00000000" w:rsidRDefault="00E33EF5">
      <w:pPr>
        <w:pStyle w:val="contenttext"/>
      </w:pPr>
      <w:r>
        <w:t xml:space="preserve">ГЛАВА 11. ОСОБЕННОСТИ СОЗДАНИЯ И ДЕЯТЕЛЬНОСТИ БАНКА, УЧРЕДИТЕЛЯМИ (АКЦИОНЕРАМИ) КОТОРОГО ЯВЛЯЮТСЯ ИНОСТРАННЫЕ ИНВЕСТОРЫ. ПРЕДСТАВИТЕЛЬСТВО ИНОСТРАННОГО БАНКА НА ТЕРРИТОРИИ РЕСПУБЛИКИ БЕЛАРУСЬ. ОСОБЕННОСТИ СОЗДАНИЯ ДОЧЕРНИХ БАНКОВ, </w:t>
      </w:r>
      <w:r>
        <w:t>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rsidR="00000000" w:rsidRDefault="00E33EF5">
      <w:pPr>
        <w:pStyle w:val="contenttext"/>
      </w:pPr>
      <w:r>
        <w:t>Статья 89. Исключена</w:t>
      </w:r>
    </w:p>
    <w:p w:rsidR="00000000" w:rsidRDefault="00E33EF5">
      <w:pPr>
        <w:pStyle w:val="contenttext"/>
      </w:pPr>
      <w:r>
        <w:t>Статья 90. Дополнительные требования, предъявляемые к созданию и деятельности банко</w:t>
      </w:r>
      <w:r>
        <w:t>в, учредителями (акционерами) которых являются иностранные инвесторы, на территории Республики Беларусь</w:t>
      </w:r>
    </w:p>
    <w:p w:rsidR="00000000" w:rsidRDefault="00E33EF5">
      <w:pPr>
        <w:pStyle w:val="contenttext"/>
      </w:pPr>
      <w:r>
        <w:t>Статья 91. Представительство иностранного банка</w:t>
      </w:r>
    </w:p>
    <w:p w:rsidR="00000000" w:rsidRDefault="00E33EF5">
      <w:pPr>
        <w:pStyle w:val="contenttext"/>
      </w:pPr>
      <w:r>
        <w:t xml:space="preserve">Статья 92. Особенности создания дочерних банков, открытия филиалов и представительств банков-резидентов </w:t>
      </w:r>
      <w:r>
        <w:t>за пределами Республики Беларусь. Участие банков-резидентов в уставных фондах иностранных банков</w:t>
      </w:r>
    </w:p>
    <w:p w:rsidR="00000000" w:rsidRDefault="00E33EF5">
      <w:pPr>
        <w:pStyle w:val="contenttext"/>
      </w:pPr>
      <w:r>
        <w:t>ГЛАВА 12. ЛИЦЕНЗИРОВАНИЕ БАНКОВСКОЙ ДЕЯТЕЛЬНОСТИ</w:t>
      </w:r>
    </w:p>
    <w:p w:rsidR="00000000" w:rsidRDefault="00E33EF5">
      <w:pPr>
        <w:pStyle w:val="contenttext"/>
      </w:pPr>
      <w:r>
        <w:t>Статья 93. Общие положения о лицензировании банковской деятельности</w:t>
      </w:r>
    </w:p>
    <w:p w:rsidR="00000000" w:rsidRDefault="00E33EF5">
      <w:pPr>
        <w:pStyle w:val="contenttext"/>
      </w:pPr>
      <w:r>
        <w:t>Статья 94. Лицензионные требования, предъя</w:t>
      </w:r>
      <w:r>
        <w:t>вляемые для получения лицензии на осуществление банковской деятельности</w:t>
      </w:r>
    </w:p>
    <w:p w:rsidR="00000000" w:rsidRDefault="00E33EF5">
      <w:pPr>
        <w:pStyle w:val="contenttext"/>
      </w:pPr>
      <w:r>
        <w:t>Статья 95. Порядок получения лицензии на осуществление банковской деятельности и внесения в нее изменений и (или) дополнений</w:t>
      </w:r>
    </w:p>
    <w:p w:rsidR="00000000" w:rsidRDefault="00E33EF5">
      <w:pPr>
        <w:pStyle w:val="contenttext"/>
      </w:pPr>
      <w:r>
        <w:t>Статья 96. Основания для отказа в выдаче лицензии на осущес</w:t>
      </w:r>
      <w:r>
        <w:t>твление банковской деятельности, во внесении в нее изменений и (или) дополнений</w:t>
      </w:r>
    </w:p>
    <w:p w:rsidR="00000000" w:rsidRDefault="00E33EF5">
      <w:pPr>
        <w:pStyle w:val="contenttext"/>
      </w:pPr>
      <w:r>
        <w:t>Статья 97. Основания для приостановления, восстановления действия лицензии на осуществление банковской деятельности и ее отзыва</w:t>
      </w:r>
    </w:p>
    <w:p w:rsidR="00000000" w:rsidRDefault="00E33EF5">
      <w:pPr>
        <w:pStyle w:val="contenttext"/>
      </w:pPr>
      <w:r>
        <w:t>Статья 98. Приостановление и восстановление дейс</w:t>
      </w:r>
      <w:r>
        <w:t>твия лицензии на осуществление банковской деятельности</w:t>
      </w:r>
    </w:p>
    <w:p w:rsidR="00000000" w:rsidRDefault="00E33EF5">
      <w:pPr>
        <w:pStyle w:val="contenttext"/>
      </w:pPr>
      <w:r>
        <w:t>Статья 99. Отзыв лицензии на осуществление банковской деятельности и его последствия</w:t>
      </w:r>
    </w:p>
    <w:p w:rsidR="00000000" w:rsidRDefault="00E33EF5">
      <w:pPr>
        <w:pStyle w:val="contenttext"/>
      </w:pPr>
      <w:r>
        <w:t>Статья 100. Исключена</w:t>
      </w:r>
    </w:p>
    <w:p w:rsidR="00000000" w:rsidRDefault="00E33EF5">
      <w:pPr>
        <w:pStyle w:val="contenttext"/>
      </w:pPr>
      <w:r>
        <w:t>ГЛАВА 13. РЕОРГАНИЗАЦИЯ И ЛИКВИДАЦИЯ БАНКОВ</w:t>
      </w:r>
    </w:p>
    <w:p w:rsidR="00000000" w:rsidRDefault="00E33EF5">
      <w:pPr>
        <w:pStyle w:val="contenttext"/>
      </w:pPr>
      <w:r>
        <w:t>Статья 101. Реорганизация банка</w:t>
      </w:r>
    </w:p>
    <w:p w:rsidR="00000000" w:rsidRDefault="00E33EF5">
      <w:pPr>
        <w:pStyle w:val="contenttext"/>
      </w:pPr>
      <w:r>
        <w:t>Статья 101</w:t>
      </w:r>
      <w:r>
        <w:rPr>
          <w:vertAlign w:val="superscript"/>
        </w:rPr>
        <w:t>1</w:t>
      </w:r>
      <w:r>
        <w:t>. Особе</w:t>
      </w:r>
      <w:r>
        <w:t>нности государственной регистрации при реорганизации банка</w:t>
      </w:r>
    </w:p>
    <w:p w:rsidR="00000000" w:rsidRDefault="00E33EF5">
      <w:pPr>
        <w:pStyle w:val="contenttext"/>
      </w:pPr>
      <w:r>
        <w:t>Статья 102. Ликвидация банка</w:t>
      </w:r>
    </w:p>
    <w:p w:rsidR="00000000" w:rsidRDefault="00E33EF5">
      <w:pPr>
        <w:pStyle w:val="contenttext"/>
      </w:pPr>
      <w:r>
        <w:t>Статья 103. Прекращение деятельности и обязательств банка при его ликвидации</w:t>
      </w:r>
    </w:p>
    <w:p w:rsidR="00000000" w:rsidRDefault="00E33EF5">
      <w:pPr>
        <w:pStyle w:val="contenttext"/>
      </w:pPr>
      <w:r>
        <w:t>Статья 104. Очередность удовлетворения требований вкладчиков и иных кредиторов при ликвидации банка</w:t>
      </w:r>
    </w:p>
    <w:p w:rsidR="00000000" w:rsidRDefault="00E33EF5">
      <w:pPr>
        <w:pStyle w:val="contenttext"/>
      </w:pPr>
      <w:r>
        <w:t>ГЛАВА 14. ОБЩИЕ ПОЛОЖЕНИЯ О НЕБАНКОВСКИХ КРЕДИТНО-ФИНАНСОВЫХ ОРГАНИЗАЦИЯХ</w:t>
      </w:r>
    </w:p>
    <w:p w:rsidR="00000000" w:rsidRDefault="00E33EF5">
      <w:pPr>
        <w:pStyle w:val="contenttext"/>
      </w:pPr>
      <w:r>
        <w:t>Статья 105. Организационно-правовая форма небанковской кредитно-финансовой организ</w:t>
      </w:r>
      <w:r>
        <w:t>ации</w:t>
      </w:r>
    </w:p>
    <w:p w:rsidR="00000000" w:rsidRDefault="00E33EF5">
      <w:pPr>
        <w:pStyle w:val="contenttext"/>
      </w:pPr>
      <w:r>
        <w:t>Статья 106. Наименование небанковской кредитно-финансовой организации</w:t>
      </w:r>
    </w:p>
    <w:p w:rsidR="00000000" w:rsidRDefault="00E33EF5">
      <w:pPr>
        <w:pStyle w:val="contenttext"/>
      </w:pPr>
      <w:r>
        <w:t>Статья 107. Государственная регистрация и лицензирование деятельности небанковских кредитно-финансовых организаций</w:t>
      </w:r>
    </w:p>
    <w:p w:rsidR="00000000" w:rsidRDefault="00E33EF5">
      <w:pPr>
        <w:pStyle w:val="contenttext"/>
      </w:pPr>
      <w:r>
        <w:t>Статья 108. Реорганизация и ликвидация небанковских кредитно-финан</w:t>
      </w:r>
      <w:r>
        <w:t>совых организаций</w:t>
      </w:r>
    </w:p>
    <w:p w:rsidR="00000000" w:rsidRDefault="00E33EF5">
      <w:pPr>
        <w:pStyle w:val="contenttext"/>
      </w:pPr>
      <w:r>
        <w:t>РАЗДЕЛ IV. ОБЕСПЕЧЕНИЕ СТАБИЛЬНОСТИ БАНКОВСКОЙ ДЕЯТЕЛЬНОСТИ. ОТВЕТСТВЕННОСТЬ СУБЪЕКТОВ И УЧАСТНИКОВ БАНКОВСКИХ ПРАВООТНОШЕНИЙ</w:t>
      </w:r>
    </w:p>
    <w:p w:rsidR="00000000" w:rsidRDefault="00E33EF5">
      <w:pPr>
        <w:pStyle w:val="contenttext"/>
      </w:pPr>
      <w:r>
        <w:t>ГЛАВА 15. ОБЕСПЕЧЕНИЕ СТАБИЛЬНОСТИ БАНКОВСКОЙ ДЕЯТЕЛЬНОСТИ. ЗАЩИТА ПРАВ И ИНТЕРЕСОВ ВКЛАДЧИКОВ И ИНЫХ КРЕДИТОРОВ</w:t>
      </w:r>
      <w:r>
        <w:t xml:space="preserve"> БАНКА</w:t>
      </w:r>
    </w:p>
    <w:p w:rsidR="00000000" w:rsidRDefault="00E33EF5">
      <w:pPr>
        <w:pStyle w:val="contenttext"/>
      </w:pPr>
      <w:r>
        <w:t>Статья 109. Обеспечение финансовой надежности банка</w:t>
      </w:r>
    </w:p>
    <w:p w:rsidR="00000000" w:rsidRDefault="00E33EF5">
      <w:pPr>
        <w:pStyle w:val="contenttext"/>
      </w:pPr>
      <w:r>
        <w:t>Статья 109</w:t>
      </w:r>
      <w:r>
        <w:rPr>
          <w:vertAlign w:val="superscript"/>
        </w:rPr>
        <w:t>1</w:t>
      </w:r>
      <w:r>
        <w:t>. Требования к организации корпоративного управления банком, управления рисками и внутреннего контроля</w:t>
      </w:r>
    </w:p>
    <w:p w:rsidR="00000000" w:rsidRDefault="00E33EF5">
      <w:pPr>
        <w:pStyle w:val="contenttext"/>
      </w:pPr>
      <w:r>
        <w:t>Статья 110. Фонд обязательных резервов, размещаемый в Национальном банке</w:t>
      </w:r>
    </w:p>
    <w:p w:rsidR="00000000" w:rsidRDefault="00E33EF5">
      <w:pPr>
        <w:pStyle w:val="contenttext"/>
      </w:pPr>
      <w:r>
        <w:t>Статья 111</w:t>
      </w:r>
      <w:r>
        <w:t>. Нормативы безопасного функционирования, устанавливаемые для банков</w:t>
      </w:r>
    </w:p>
    <w:p w:rsidR="00000000" w:rsidRDefault="00E33EF5">
      <w:pPr>
        <w:pStyle w:val="contenttext"/>
      </w:pPr>
      <w:r>
        <w:t>Статья 112. Размер нормативного капитала</w:t>
      </w:r>
    </w:p>
    <w:p w:rsidR="00000000" w:rsidRDefault="00E33EF5">
      <w:pPr>
        <w:pStyle w:val="contenttext"/>
      </w:pPr>
      <w:r>
        <w:t>Статья 113. Нормативы ликвидности</w:t>
      </w:r>
    </w:p>
    <w:p w:rsidR="00000000" w:rsidRDefault="00E33EF5">
      <w:pPr>
        <w:pStyle w:val="contenttext"/>
      </w:pPr>
      <w:r>
        <w:t>Статья 114. Нормативы достаточности нормативного капитала</w:t>
      </w:r>
    </w:p>
    <w:p w:rsidR="00000000" w:rsidRDefault="00E33EF5">
      <w:pPr>
        <w:pStyle w:val="contenttext"/>
      </w:pPr>
      <w:r>
        <w:t>Статья 115. Нормативы ограничения концентрации риска</w:t>
      </w:r>
    </w:p>
    <w:p w:rsidR="00000000" w:rsidRDefault="00E33EF5">
      <w:pPr>
        <w:pStyle w:val="contenttext"/>
      </w:pPr>
      <w:r>
        <w:t>С</w:t>
      </w:r>
      <w:r>
        <w:t>татья 116. Нормативы ограничения валютного риска</w:t>
      </w:r>
    </w:p>
    <w:p w:rsidR="00000000" w:rsidRDefault="00E33EF5">
      <w:pPr>
        <w:pStyle w:val="contenttext"/>
      </w:pPr>
      <w:r>
        <w:t>Статья 117. Нормативы участия банка в уставных фондах других коммерческих организаций</w:t>
      </w:r>
    </w:p>
    <w:p w:rsidR="00000000" w:rsidRDefault="00E33EF5">
      <w:pPr>
        <w:pStyle w:val="contenttext"/>
      </w:pPr>
      <w:r>
        <w:t>Статья 118. Нормативы безопасного функционирования, устанавливаемые в целях осуществления банковского надзора на консолид</w:t>
      </w:r>
      <w:r>
        <w:t>ированной основе</w:t>
      </w:r>
    </w:p>
    <w:p w:rsidR="00000000" w:rsidRDefault="00E33EF5">
      <w:pPr>
        <w:pStyle w:val="contenttext"/>
      </w:pPr>
      <w:r>
        <w:t>Статья 118</w:t>
      </w:r>
      <w:r>
        <w:rPr>
          <w:vertAlign w:val="superscript"/>
        </w:rPr>
        <w:t>1</w:t>
      </w:r>
      <w:r>
        <w:t>. Информирование Национального банка</w:t>
      </w:r>
    </w:p>
    <w:p w:rsidR="00000000" w:rsidRDefault="00E33EF5">
      <w:pPr>
        <w:pStyle w:val="contenttext"/>
      </w:pPr>
      <w:r>
        <w:t>Статья 119. Отчетность, представляемая в Национальный банк</w:t>
      </w:r>
    </w:p>
    <w:p w:rsidR="00000000" w:rsidRDefault="00E33EF5">
      <w:pPr>
        <w:pStyle w:val="contenttext"/>
      </w:pPr>
      <w:r>
        <w:t>Статья 119</w:t>
      </w:r>
      <w:r>
        <w:rPr>
          <w:vertAlign w:val="superscript"/>
        </w:rPr>
        <w:t>1</w:t>
      </w:r>
      <w:r>
        <w:t>. Раскрытие информации</w:t>
      </w:r>
    </w:p>
    <w:p w:rsidR="00000000" w:rsidRDefault="00E33EF5">
      <w:pPr>
        <w:pStyle w:val="contenttext"/>
      </w:pPr>
      <w:r>
        <w:t>Статья 120. Гарантии возврата привлекаемых банками средств физических лиц</w:t>
      </w:r>
    </w:p>
    <w:p w:rsidR="00000000" w:rsidRDefault="00E33EF5">
      <w:pPr>
        <w:pStyle w:val="contenttext"/>
      </w:pPr>
      <w:r>
        <w:t>Статья 121. Банковская т</w:t>
      </w:r>
      <w:r>
        <w:t>айна</w:t>
      </w:r>
    </w:p>
    <w:p w:rsidR="00000000" w:rsidRDefault="00E33EF5">
      <w:pPr>
        <w:pStyle w:val="contenttext"/>
      </w:pPr>
      <w:r>
        <w:t>Статья 122. Ограничение деятельности банков и их участия в уставных фондах других юридических лиц</w:t>
      </w:r>
    </w:p>
    <w:p w:rsidR="00000000" w:rsidRDefault="00E33EF5">
      <w:pPr>
        <w:pStyle w:val="contenttext"/>
      </w:pPr>
      <w:r>
        <w:t>Статья 123. Требования, предъявляемые к руководителю банка, его заместителям, членам коллегиального исполнительного органа банка и иным лицам при приобре</w:t>
      </w:r>
      <w:r>
        <w:t>тении акций банка</w:t>
      </w:r>
    </w:p>
    <w:p w:rsidR="00000000" w:rsidRDefault="00E33EF5">
      <w:pPr>
        <w:pStyle w:val="contenttext"/>
      </w:pPr>
      <w:r>
        <w:t>Статья 124. Сделки банка с акциями собственной эмиссии</w:t>
      </w:r>
    </w:p>
    <w:p w:rsidR="00000000" w:rsidRDefault="00E33EF5">
      <w:pPr>
        <w:pStyle w:val="contenttext"/>
      </w:pPr>
      <w:r>
        <w:t>Статья 125. Деятельность банков по привлечению вкладов (депозитов) и выдаче кредитов</w:t>
      </w:r>
    </w:p>
    <w:p w:rsidR="00000000" w:rsidRDefault="00E33EF5">
      <w:pPr>
        <w:pStyle w:val="contenttext"/>
      </w:pPr>
      <w:r>
        <w:t>Статья 126. Способы обеспечения исполнения обязательств по договорам, заключаемым банками</w:t>
      </w:r>
    </w:p>
    <w:p w:rsidR="00000000" w:rsidRDefault="00E33EF5">
      <w:pPr>
        <w:pStyle w:val="contenttext"/>
      </w:pPr>
      <w:r>
        <w:t>ГЛАВА 16. НАЛОЖЕНИЕ АРЕСТА И ОБРАЩЕНИЕ ВЗЫСКАНИЯ НА ДЕНЕЖНЫЕ СРЕДСТВА И ИНОЕ ИМУЩЕСТВО, НАХОДЯЩИЕСЯ В БАНКЕ. ПРИОСТАНОВЛЕНИЕ ОПЕРАЦИЙ ПО СЧЕТАМ В БАНКЕ</w:t>
      </w:r>
    </w:p>
    <w:p w:rsidR="00000000" w:rsidRDefault="00E33EF5">
      <w:pPr>
        <w:pStyle w:val="contenttext"/>
      </w:pPr>
      <w:r>
        <w:t xml:space="preserve">Статья 127. Общие условия наложения ареста и обращения взыскания на денежные средства и иное имущество, </w:t>
      </w:r>
      <w:r>
        <w:t>находящиеся в банке</w:t>
      </w:r>
    </w:p>
    <w:p w:rsidR="00000000" w:rsidRDefault="00E33EF5">
      <w:pPr>
        <w:pStyle w:val="contenttext"/>
      </w:pPr>
      <w:r>
        <w:t>Статья 128. Наложение ареста на денежные средства и иное имущество юридического лица и индивидуального предпринимателя, находящиеся в банке</w:t>
      </w:r>
    </w:p>
    <w:p w:rsidR="00000000" w:rsidRDefault="00E33EF5">
      <w:pPr>
        <w:pStyle w:val="contenttext"/>
      </w:pPr>
      <w:r>
        <w:t>Статья 129. Наложение ареста на денежные средства и иное имущество физического лица, находящиеся</w:t>
      </w:r>
      <w:r>
        <w:t xml:space="preserve"> в банке</w:t>
      </w:r>
    </w:p>
    <w:p w:rsidR="00000000" w:rsidRDefault="00E33EF5">
      <w:pPr>
        <w:pStyle w:val="contenttext"/>
      </w:pPr>
      <w:r>
        <w:t>Статья 130. Наложение ареста на денежные средства и иное имущество банка</w:t>
      </w:r>
    </w:p>
    <w:p w:rsidR="00000000" w:rsidRDefault="00E33EF5">
      <w:pPr>
        <w:pStyle w:val="contenttext"/>
      </w:pPr>
      <w:r>
        <w:t>Статья 131. Конфискация находящихся в банке денежных средств и иного имущества физического и юридического лица</w:t>
      </w:r>
    </w:p>
    <w:p w:rsidR="00000000" w:rsidRDefault="00E33EF5">
      <w:pPr>
        <w:pStyle w:val="contenttext"/>
      </w:pPr>
      <w:r>
        <w:t>Статья 132. Приостановление операций по счетам в банке</w:t>
      </w:r>
    </w:p>
    <w:p w:rsidR="00000000" w:rsidRDefault="00E33EF5">
      <w:pPr>
        <w:pStyle w:val="contenttext"/>
      </w:pPr>
      <w:r>
        <w:t>ГЛАВА 17</w:t>
      </w:r>
      <w:r>
        <w:t>. ОТВЕТСТВЕННОСТЬ СУБЪЕКТОВ И УЧАСТНИКОВ БАНКОВСКИХ ПРАВООТНОШЕНИЙ</w:t>
      </w:r>
    </w:p>
    <w:p w:rsidR="00000000" w:rsidRDefault="00E33EF5">
      <w:pPr>
        <w:pStyle w:val="contenttext"/>
      </w:pPr>
      <w:r>
        <w:t>Статья 133. Ответственность за осуществление банковской деятельности без лицензии на осуществление банковской деятельности</w:t>
      </w:r>
    </w:p>
    <w:p w:rsidR="00000000" w:rsidRDefault="00E33EF5">
      <w:pPr>
        <w:pStyle w:val="contenttext"/>
      </w:pPr>
      <w:r>
        <w:t>Статья 134. Меры надзорного реагирования, применяемые Национальным</w:t>
      </w:r>
      <w:r>
        <w:t xml:space="preserve"> банком</w:t>
      </w:r>
    </w:p>
    <w:p w:rsidR="00000000" w:rsidRDefault="00E33EF5">
      <w:pPr>
        <w:pStyle w:val="contenttext"/>
      </w:pPr>
      <w:r>
        <w:t>Статья 134</w:t>
      </w:r>
      <w:r>
        <w:rPr>
          <w:vertAlign w:val="superscript"/>
        </w:rPr>
        <w:t>1</w:t>
      </w:r>
      <w:r>
        <w:t>. Меры воздействия, применяемые Национальным банком</w:t>
      </w:r>
    </w:p>
    <w:p w:rsidR="00000000" w:rsidRDefault="00E33EF5">
      <w:pPr>
        <w:pStyle w:val="contenttext"/>
      </w:pPr>
      <w:r>
        <w:t>Статья 135. Ответственность банка и небанковской кредитно-финансовой организации за ущерб, причиненный вкладчикам и иным кредиторам</w:t>
      </w:r>
    </w:p>
    <w:p w:rsidR="00000000" w:rsidRDefault="00E33EF5">
      <w:pPr>
        <w:pStyle w:val="contenttext"/>
      </w:pPr>
      <w:r>
        <w:t>Статья 136. Ответственность Национального банка, банк</w:t>
      </w:r>
      <w:r>
        <w:t>ов и небанковских кредитно-финансовых организаций за ущерб, причиненный в результате замораживания средств, блокирования финансовых операций, приостановления операций по счетам, наложения ареста или обращения взыскания на денежные средства и иное имущество</w:t>
      </w:r>
      <w:r>
        <w:t>, установления других запретов (ограничений)</w:t>
      </w:r>
    </w:p>
    <w:p w:rsidR="00000000" w:rsidRDefault="00E33EF5">
      <w:pPr>
        <w:pStyle w:val="contenttext"/>
      </w:pPr>
      <w:r>
        <w:t>ОСОБЕННАЯ ЧАСТЬ</w:t>
      </w:r>
    </w:p>
    <w:p w:rsidR="00000000" w:rsidRDefault="00E33EF5">
      <w:pPr>
        <w:pStyle w:val="contenttext"/>
      </w:pPr>
      <w:r>
        <w:t>РАЗДЕЛ V. АКТИВНЫЕ БАНКОВСКИЕ ОПЕРАЦИИ</w:t>
      </w:r>
    </w:p>
    <w:p w:rsidR="00000000" w:rsidRDefault="00E33EF5">
      <w:pPr>
        <w:pStyle w:val="contenttext"/>
      </w:pPr>
      <w:r>
        <w:t>ГЛАВА 18. БАНКОВСКИЙ КРЕДИТ</w:t>
      </w:r>
    </w:p>
    <w:p w:rsidR="00000000" w:rsidRDefault="00E33EF5">
      <w:pPr>
        <w:pStyle w:val="contenttext"/>
      </w:pPr>
      <w:r>
        <w:t>Статья 137. Кредитный договор</w:t>
      </w:r>
    </w:p>
    <w:p w:rsidR="00000000" w:rsidRDefault="00E33EF5">
      <w:pPr>
        <w:pStyle w:val="contenttext"/>
      </w:pPr>
      <w:r>
        <w:t>Статья 138. Определение дня предоставления кредита</w:t>
      </w:r>
    </w:p>
    <w:p w:rsidR="00000000" w:rsidRDefault="00E33EF5">
      <w:pPr>
        <w:pStyle w:val="contenttext"/>
      </w:pPr>
      <w:r>
        <w:t>Статья 139. Форма кредитного договора</w:t>
      </w:r>
    </w:p>
    <w:p w:rsidR="00000000" w:rsidRDefault="00E33EF5">
      <w:pPr>
        <w:pStyle w:val="contenttext"/>
      </w:pPr>
      <w:r>
        <w:t>Статья 14</w:t>
      </w:r>
      <w:r>
        <w:t>0. Существенные условия кредитного договора</w:t>
      </w:r>
    </w:p>
    <w:p w:rsidR="00000000" w:rsidRDefault="00E33EF5">
      <w:pPr>
        <w:pStyle w:val="contenttext"/>
      </w:pPr>
      <w:r>
        <w:t>Статья 140</w:t>
      </w:r>
      <w:r>
        <w:rPr>
          <w:vertAlign w:val="superscript"/>
        </w:rPr>
        <w:t>1</w:t>
      </w:r>
      <w:r>
        <w:t>. Право кредитополучателя на получение документа, подтверждающего факт заключения кредитного договора</w:t>
      </w:r>
    </w:p>
    <w:p w:rsidR="00000000" w:rsidRDefault="00E33EF5">
      <w:pPr>
        <w:pStyle w:val="contenttext"/>
      </w:pPr>
      <w:r>
        <w:t>Статья 141. Отказ кредитодателя от заключения кредитного договора и исполнения обязательств по нему</w:t>
      </w:r>
    </w:p>
    <w:p w:rsidR="00000000" w:rsidRDefault="00E33EF5">
      <w:pPr>
        <w:pStyle w:val="contenttext"/>
      </w:pPr>
      <w:r>
        <w:t>Статья 142. Отказ кредитополучателя от получения кредита</w:t>
      </w:r>
    </w:p>
    <w:p w:rsidR="00000000" w:rsidRDefault="00E33EF5">
      <w:pPr>
        <w:pStyle w:val="contenttext"/>
      </w:pPr>
      <w:r>
        <w:t>Статья 143. Досрочный возврат (погашение) кредита</w:t>
      </w:r>
    </w:p>
    <w:p w:rsidR="00000000" w:rsidRDefault="00E33EF5">
      <w:pPr>
        <w:pStyle w:val="contenttext"/>
      </w:pPr>
      <w:r>
        <w:t>Статья 144. Целевое использование кредита</w:t>
      </w:r>
    </w:p>
    <w:p w:rsidR="00000000" w:rsidRDefault="00E33EF5">
      <w:pPr>
        <w:pStyle w:val="contenttext"/>
      </w:pPr>
      <w:r>
        <w:t>Статья 145. Проценты за пользование кредитом</w:t>
      </w:r>
    </w:p>
    <w:p w:rsidR="00000000" w:rsidRDefault="00E33EF5">
      <w:pPr>
        <w:pStyle w:val="contenttext"/>
      </w:pPr>
      <w:r>
        <w:t>Статья 146. Страхование кредитодателем риска невозврата (непо</w:t>
      </w:r>
      <w:r>
        <w:t>гашения) кредита и (или) просрочки возврата (погашения) кредита</w:t>
      </w:r>
    </w:p>
    <w:p w:rsidR="00000000" w:rsidRDefault="00E33EF5">
      <w:pPr>
        <w:pStyle w:val="contenttext"/>
      </w:pPr>
      <w:r>
        <w:t>Статья 147. Способы обеспечения исполнения обязательств по кредитному договору</w:t>
      </w:r>
    </w:p>
    <w:p w:rsidR="00000000" w:rsidRDefault="00E33EF5">
      <w:pPr>
        <w:pStyle w:val="contenttext"/>
      </w:pPr>
      <w:r>
        <w:t>Статья 148. Гарантийный депозит денег</w:t>
      </w:r>
    </w:p>
    <w:p w:rsidR="00000000" w:rsidRDefault="00E33EF5">
      <w:pPr>
        <w:pStyle w:val="contenttext"/>
      </w:pPr>
      <w:r>
        <w:t>Статья 149. Перевод на кредитодателя правового титула на имущество</w:t>
      </w:r>
    </w:p>
    <w:p w:rsidR="00000000" w:rsidRDefault="00E33EF5">
      <w:pPr>
        <w:pStyle w:val="contenttext"/>
      </w:pPr>
      <w:r>
        <w:t>Статья 150. Особенности кредитования физических лиц</w:t>
      </w:r>
    </w:p>
    <w:p w:rsidR="00000000" w:rsidRDefault="00E33EF5">
      <w:pPr>
        <w:pStyle w:val="contenttext"/>
      </w:pPr>
      <w:r>
        <w:t>Статья 151. Кредитная линия</w:t>
      </w:r>
    </w:p>
    <w:p w:rsidR="00000000" w:rsidRDefault="00E33EF5">
      <w:pPr>
        <w:pStyle w:val="contenttext"/>
      </w:pPr>
      <w:r>
        <w:t>Статья 152. Межбанковский кредитный договор</w:t>
      </w:r>
    </w:p>
    <w:p w:rsidR="00000000" w:rsidRDefault="00E33EF5">
      <w:pPr>
        <w:pStyle w:val="contenttext"/>
      </w:pPr>
      <w:r>
        <w:t>ГЛАВА 19. ФИНАНСИРОВАНИЕ ПОД УСТУПКУ ДЕНЕЖНОГО ТРЕБОВАНИЯ (ФАКТОРИНГ)</w:t>
      </w:r>
    </w:p>
    <w:p w:rsidR="00000000" w:rsidRDefault="00E33EF5">
      <w:pPr>
        <w:pStyle w:val="contenttext"/>
      </w:pPr>
      <w:r>
        <w:t>Статья 153. Финансирование под уступку денежного требования (ф</w:t>
      </w:r>
      <w:r>
        <w:t>акторинг)</w:t>
      </w:r>
    </w:p>
    <w:p w:rsidR="00000000" w:rsidRDefault="00E33EF5">
      <w:pPr>
        <w:pStyle w:val="contenttext"/>
      </w:pPr>
      <w:r>
        <w:t>Статья 153</w:t>
      </w:r>
      <w:r>
        <w:rPr>
          <w:vertAlign w:val="superscript"/>
        </w:rPr>
        <w:t>1</w:t>
      </w:r>
      <w:r>
        <w:t>. Договор факторинга</w:t>
      </w:r>
    </w:p>
    <w:p w:rsidR="00000000" w:rsidRDefault="00E33EF5">
      <w:pPr>
        <w:pStyle w:val="contenttext"/>
      </w:pPr>
      <w:r>
        <w:t>Статья 154. Классификация договоров факторинга</w:t>
      </w:r>
    </w:p>
    <w:p w:rsidR="00000000" w:rsidRDefault="00E33EF5">
      <w:pPr>
        <w:pStyle w:val="contenttext"/>
      </w:pPr>
      <w:r>
        <w:t>Статья 154</w:t>
      </w:r>
      <w:r>
        <w:rPr>
          <w:vertAlign w:val="superscript"/>
        </w:rPr>
        <w:t>1</w:t>
      </w:r>
      <w:r>
        <w:t>. Факторинговые операции</w:t>
      </w:r>
    </w:p>
    <w:p w:rsidR="00000000" w:rsidRDefault="00E33EF5">
      <w:pPr>
        <w:pStyle w:val="contenttext"/>
      </w:pPr>
      <w:r>
        <w:t>Статья 155. Предмет уступки по договору факторинга</w:t>
      </w:r>
    </w:p>
    <w:p w:rsidR="00000000" w:rsidRDefault="00E33EF5">
      <w:pPr>
        <w:pStyle w:val="contenttext"/>
      </w:pPr>
      <w:r>
        <w:t>Статья 156. Исполнение денежного требования должником</w:t>
      </w:r>
    </w:p>
    <w:p w:rsidR="00000000" w:rsidRDefault="00E33EF5">
      <w:pPr>
        <w:pStyle w:val="contenttext"/>
      </w:pPr>
      <w:r>
        <w:t>Статья 157. Соглашение о з</w:t>
      </w:r>
      <w:r>
        <w:t>апрете (ограничении) уступки денежного требования</w:t>
      </w:r>
    </w:p>
    <w:p w:rsidR="00000000" w:rsidRDefault="00E33EF5">
      <w:pPr>
        <w:pStyle w:val="contenttext"/>
      </w:pPr>
      <w:r>
        <w:t>Статья 158. Последующая уступка денежного требования</w:t>
      </w:r>
    </w:p>
    <w:p w:rsidR="00000000" w:rsidRDefault="00E33EF5">
      <w:pPr>
        <w:pStyle w:val="contenttext"/>
      </w:pPr>
      <w:r>
        <w:t>Статья 159. Права фактора на сумму денежного обязательства, уплаченную должником</w:t>
      </w:r>
    </w:p>
    <w:p w:rsidR="00000000" w:rsidRDefault="00E33EF5">
      <w:pPr>
        <w:pStyle w:val="contenttext"/>
      </w:pPr>
      <w:r>
        <w:t>Статья 160. Встречные требования должника против требований фактора</w:t>
      </w:r>
    </w:p>
    <w:p w:rsidR="00000000" w:rsidRDefault="00E33EF5">
      <w:pPr>
        <w:pStyle w:val="contenttext"/>
      </w:pPr>
      <w:r>
        <w:t>Стат</w:t>
      </w:r>
      <w:r>
        <w:t>ья 161. Возврат должнику суммы денежного обязательства, уплаченной фактору</w:t>
      </w:r>
    </w:p>
    <w:p w:rsidR="00000000" w:rsidRDefault="00E33EF5">
      <w:pPr>
        <w:pStyle w:val="contenttext"/>
      </w:pPr>
      <w:r>
        <w:t>Статья 162. Ответственность кредитора перед фактором</w:t>
      </w:r>
    </w:p>
    <w:p w:rsidR="00000000" w:rsidRDefault="00E33EF5">
      <w:pPr>
        <w:pStyle w:val="contenttext"/>
      </w:pPr>
      <w:r>
        <w:t>Статья 163. Скрытый факторинг</w:t>
      </w:r>
    </w:p>
    <w:p w:rsidR="00000000" w:rsidRDefault="00E33EF5">
      <w:pPr>
        <w:pStyle w:val="contenttext"/>
      </w:pPr>
      <w:r>
        <w:t>ГЛАВА 20. БАНКОВСКАЯ ГАРАНТИЯ. ПОРУЧИТЕЛЬСТВО</w:t>
      </w:r>
    </w:p>
    <w:p w:rsidR="00000000" w:rsidRDefault="00E33EF5">
      <w:pPr>
        <w:pStyle w:val="contenttext"/>
      </w:pPr>
      <w:r>
        <w:t>Статья 164. Понятие банковской гарантии</w:t>
      </w:r>
    </w:p>
    <w:p w:rsidR="00000000" w:rsidRDefault="00E33EF5">
      <w:pPr>
        <w:pStyle w:val="contenttext"/>
      </w:pPr>
      <w:r>
        <w:t xml:space="preserve">Статья 165. </w:t>
      </w:r>
      <w:r>
        <w:t>Условия и форма банковской гарантии</w:t>
      </w:r>
    </w:p>
    <w:p w:rsidR="00000000" w:rsidRDefault="00E33EF5">
      <w:pPr>
        <w:pStyle w:val="contenttext"/>
      </w:pPr>
      <w:r>
        <w:t>Статья 166. Обеспечение банковской гарантией обязательства принципала</w:t>
      </w:r>
    </w:p>
    <w:p w:rsidR="00000000" w:rsidRDefault="00E33EF5">
      <w:pPr>
        <w:pStyle w:val="contenttext"/>
      </w:pPr>
      <w:r>
        <w:t>Статья 167. Независимость обязательства гаранта по банковской гарантии и основного обязательства</w:t>
      </w:r>
    </w:p>
    <w:p w:rsidR="00000000" w:rsidRDefault="00E33EF5">
      <w:pPr>
        <w:pStyle w:val="contenttext"/>
      </w:pPr>
      <w:r>
        <w:t>Статья 168. Безотзывность банковской гарантии</w:t>
      </w:r>
    </w:p>
    <w:p w:rsidR="00000000" w:rsidRDefault="00E33EF5">
      <w:pPr>
        <w:pStyle w:val="contenttext"/>
      </w:pPr>
      <w:r>
        <w:t xml:space="preserve">Статья </w:t>
      </w:r>
      <w:r>
        <w:t>169. Перевод банковской гарантии</w:t>
      </w:r>
    </w:p>
    <w:p w:rsidR="00000000" w:rsidRDefault="00E33EF5">
      <w:pPr>
        <w:pStyle w:val="contenttext"/>
      </w:pPr>
      <w:r>
        <w:t>Статья 170. Вступление банковской гарантии в силу</w:t>
      </w:r>
    </w:p>
    <w:p w:rsidR="00000000" w:rsidRDefault="00E33EF5">
      <w:pPr>
        <w:pStyle w:val="contenttext"/>
      </w:pPr>
      <w:r>
        <w:t>Статья 171. Требование бенефициара по банковской гарантии</w:t>
      </w:r>
    </w:p>
    <w:p w:rsidR="00000000" w:rsidRDefault="00E33EF5">
      <w:pPr>
        <w:pStyle w:val="contenttext"/>
      </w:pPr>
      <w:r>
        <w:t>Статья 172. Обязанности гаранта при получении требования бенефициара по банковской гарантии</w:t>
      </w:r>
    </w:p>
    <w:p w:rsidR="00000000" w:rsidRDefault="00E33EF5">
      <w:pPr>
        <w:pStyle w:val="contenttext"/>
      </w:pPr>
      <w:r>
        <w:t>Статья 173. Срок рассмотрения гарантом требования бенефициара по банковской гарантии</w:t>
      </w:r>
    </w:p>
    <w:p w:rsidR="00000000" w:rsidRDefault="00E33EF5">
      <w:pPr>
        <w:pStyle w:val="contenttext"/>
      </w:pPr>
      <w:r>
        <w:t>Статья 174. Отказ гаранта удовлетворить требование бенефициара по банковской гарантии</w:t>
      </w:r>
    </w:p>
    <w:p w:rsidR="00000000" w:rsidRDefault="00E33EF5">
      <w:pPr>
        <w:pStyle w:val="contenttext"/>
      </w:pPr>
      <w:r>
        <w:t>Статья 175. Пределы обязательства гаранта по банковской гарантии</w:t>
      </w:r>
    </w:p>
    <w:p w:rsidR="00000000" w:rsidRDefault="00E33EF5">
      <w:pPr>
        <w:pStyle w:val="contenttext"/>
      </w:pPr>
      <w:r>
        <w:t>Статья 176. Прекраще</w:t>
      </w:r>
      <w:r>
        <w:t>ние обязательства гаранта по банковской гарантии и принципала по основному обязательству</w:t>
      </w:r>
    </w:p>
    <w:p w:rsidR="00000000" w:rsidRDefault="00E33EF5">
      <w:pPr>
        <w:pStyle w:val="contenttext"/>
      </w:pPr>
      <w:r>
        <w:t>Статья 177. Регрессные требования гаранта к принципалу</w:t>
      </w:r>
    </w:p>
    <w:p w:rsidR="00000000" w:rsidRDefault="00E33EF5">
      <w:pPr>
        <w:pStyle w:val="contenttext"/>
      </w:pPr>
      <w:r>
        <w:t xml:space="preserve">Статья 178. Поручительства банка и небанковской кредитно-финансовой организации </w:t>
      </w:r>
    </w:p>
    <w:p w:rsidR="00000000" w:rsidRDefault="00E33EF5">
      <w:pPr>
        <w:pStyle w:val="contenttext"/>
      </w:pPr>
      <w:r>
        <w:t>РАЗДЕЛ VI. ПАССИВНЫЕ БАНКОВСКИЕ</w:t>
      </w:r>
      <w:r>
        <w:t xml:space="preserve"> ОПЕРАЦИИ</w:t>
      </w:r>
    </w:p>
    <w:p w:rsidR="00000000" w:rsidRDefault="00E33EF5">
      <w:pPr>
        <w:pStyle w:val="contenttext"/>
      </w:pPr>
      <w:r>
        <w:t xml:space="preserve">ГЛАВА 21. БАНКОВСКИЙ ВКЛАД (ДЕПОЗИТ) </w:t>
      </w:r>
    </w:p>
    <w:p w:rsidR="00000000" w:rsidRDefault="00E33EF5">
      <w:pPr>
        <w:pStyle w:val="contenttext"/>
      </w:pPr>
      <w:r>
        <w:t xml:space="preserve">Статья 179. Понятие банковского вклада (депозита) </w:t>
      </w:r>
    </w:p>
    <w:p w:rsidR="00000000" w:rsidRDefault="00E33EF5">
      <w:pPr>
        <w:pStyle w:val="contenttext"/>
      </w:pPr>
      <w:r>
        <w:t xml:space="preserve">Статья 180. Право на привлечение денежных средств во вклады (депозиты) </w:t>
      </w:r>
    </w:p>
    <w:p w:rsidR="00000000" w:rsidRDefault="00E33EF5">
      <w:pPr>
        <w:pStyle w:val="contenttext"/>
      </w:pPr>
      <w:r>
        <w:t xml:space="preserve">Статья 181. Договор банковского вклада (депозита) </w:t>
      </w:r>
    </w:p>
    <w:p w:rsidR="00000000" w:rsidRDefault="00E33EF5">
      <w:pPr>
        <w:pStyle w:val="contenttext"/>
      </w:pPr>
      <w:r>
        <w:t>Статья 182. Виды договора банковск</w:t>
      </w:r>
      <w:r>
        <w:t>ого вклада (депозита)</w:t>
      </w:r>
    </w:p>
    <w:p w:rsidR="00000000" w:rsidRDefault="00E33EF5">
      <w:pPr>
        <w:pStyle w:val="contenttext"/>
      </w:pPr>
      <w:r>
        <w:t xml:space="preserve">Статья 183. Форма договора банковского вклада (депозита) </w:t>
      </w:r>
    </w:p>
    <w:p w:rsidR="00000000" w:rsidRDefault="00E33EF5">
      <w:pPr>
        <w:pStyle w:val="contenttext"/>
      </w:pPr>
      <w:r>
        <w:t>Статья 184. Существенные условия договора банковского вклада (депозита)</w:t>
      </w:r>
    </w:p>
    <w:p w:rsidR="00000000" w:rsidRDefault="00E33EF5">
      <w:pPr>
        <w:pStyle w:val="contenttext"/>
      </w:pPr>
      <w:r>
        <w:t>Статья 185. Вкладчики и их права</w:t>
      </w:r>
    </w:p>
    <w:p w:rsidR="00000000" w:rsidRDefault="00E33EF5">
      <w:pPr>
        <w:pStyle w:val="contenttext"/>
      </w:pPr>
      <w:r>
        <w:t>Статья 186. Право вкладчика на возврат вклада (депозита)</w:t>
      </w:r>
    </w:p>
    <w:p w:rsidR="00000000" w:rsidRDefault="00E33EF5">
      <w:pPr>
        <w:pStyle w:val="contenttext"/>
      </w:pPr>
      <w:r>
        <w:t>Статья 187. Пр</w:t>
      </w:r>
      <w:r>
        <w:t>оценты по вкладу (депозиту)</w:t>
      </w:r>
    </w:p>
    <w:p w:rsidR="00000000" w:rsidRDefault="00E33EF5">
      <w:pPr>
        <w:pStyle w:val="contenttext"/>
      </w:pPr>
      <w:r>
        <w:t>Статья 188. Порядок начисления и выплаты процентов по вкладу (депозиту)</w:t>
      </w:r>
    </w:p>
    <w:p w:rsidR="00000000" w:rsidRDefault="00E33EF5">
      <w:pPr>
        <w:pStyle w:val="contenttext"/>
      </w:pPr>
      <w:r>
        <w:t xml:space="preserve">Статья 189. Внесение на счет вкладчика другими лицами вклада (депозита) </w:t>
      </w:r>
    </w:p>
    <w:p w:rsidR="00000000" w:rsidRDefault="00E33EF5">
      <w:pPr>
        <w:pStyle w:val="contenttext"/>
      </w:pPr>
      <w:r>
        <w:t>Статья 190. Вклады (депозиты) на имя других лиц</w:t>
      </w:r>
    </w:p>
    <w:p w:rsidR="00000000" w:rsidRDefault="00E33EF5">
      <w:pPr>
        <w:pStyle w:val="contenttext"/>
      </w:pPr>
      <w:r>
        <w:t>Статья 191. Банковский вклад (депоз</w:t>
      </w:r>
      <w:r>
        <w:t>ит) драгоценных металлов и (или) драгоценных камней</w:t>
      </w:r>
    </w:p>
    <w:p w:rsidR="00000000" w:rsidRDefault="00E33EF5">
      <w:pPr>
        <w:pStyle w:val="contenttext"/>
      </w:pPr>
      <w:r>
        <w:t>Статья 192. Сберегательная книжка</w:t>
      </w:r>
    </w:p>
    <w:p w:rsidR="00000000" w:rsidRDefault="00E33EF5">
      <w:pPr>
        <w:pStyle w:val="contenttext"/>
      </w:pPr>
      <w:r>
        <w:t>Статья 193. Виды сберегательной книжки</w:t>
      </w:r>
    </w:p>
    <w:p w:rsidR="00000000" w:rsidRDefault="00E33EF5">
      <w:pPr>
        <w:pStyle w:val="contenttext"/>
      </w:pPr>
      <w:r>
        <w:t>Статья 194. Именная сберегательная книжка</w:t>
      </w:r>
    </w:p>
    <w:p w:rsidR="00000000" w:rsidRDefault="00E33EF5">
      <w:pPr>
        <w:pStyle w:val="contenttext"/>
      </w:pPr>
      <w:r>
        <w:t>Статья 195. Банковская сберегательная книжка на предъявителя</w:t>
      </w:r>
    </w:p>
    <w:p w:rsidR="00000000" w:rsidRDefault="00E33EF5">
      <w:pPr>
        <w:pStyle w:val="contenttext"/>
      </w:pPr>
      <w:r>
        <w:t>Статья 196. Сберегательный и</w:t>
      </w:r>
      <w:r>
        <w:t xml:space="preserve"> депозитный сертификаты</w:t>
      </w:r>
    </w:p>
    <w:p w:rsidR="00000000" w:rsidRDefault="00E33EF5">
      <w:pPr>
        <w:pStyle w:val="contenttext"/>
      </w:pPr>
      <w:r>
        <w:t>ГЛАВА 22. БАНКОВСКИЙ СЧЕТ</w:t>
      </w:r>
    </w:p>
    <w:p w:rsidR="00000000" w:rsidRDefault="00E33EF5">
      <w:pPr>
        <w:pStyle w:val="contenttext"/>
      </w:pPr>
      <w:r>
        <w:t>Статья 197. Договор текущего (расчетного) банковского счета</w:t>
      </w:r>
    </w:p>
    <w:p w:rsidR="00000000" w:rsidRDefault="00E33EF5">
      <w:pPr>
        <w:pStyle w:val="contenttext"/>
      </w:pPr>
      <w:r>
        <w:t>Статья 198. Владельцы счета по договору текущего (расчетного) банковского счета</w:t>
      </w:r>
    </w:p>
    <w:p w:rsidR="00000000" w:rsidRDefault="00E33EF5">
      <w:pPr>
        <w:pStyle w:val="contenttext"/>
      </w:pPr>
      <w:r>
        <w:t>Статья 199. Порядок заключения договора текущего (расчетного) банковского счета</w:t>
      </w:r>
    </w:p>
    <w:p w:rsidR="00000000" w:rsidRDefault="00E33EF5">
      <w:pPr>
        <w:pStyle w:val="contenttext"/>
      </w:pPr>
      <w:r>
        <w:t>Статья 200. Порядок распоряжения денежными средствами, находящимися на текущем (расчетном) банковском счете</w:t>
      </w:r>
    </w:p>
    <w:p w:rsidR="00000000" w:rsidRDefault="00E33EF5">
      <w:pPr>
        <w:pStyle w:val="contenttext"/>
      </w:pPr>
      <w:r>
        <w:t>Статья 201. Операции по текущему (расчетному) банковскому счету</w:t>
      </w:r>
    </w:p>
    <w:p w:rsidR="00000000" w:rsidRDefault="00E33EF5">
      <w:pPr>
        <w:pStyle w:val="contenttext"/>
      </w:pPr>
      <w:r>
        <w:t>Стат</w:t>
      </w:r>
      <w:r>
        <w:t>ья 202. Срок осуществления операций по текущему (расчетному) банковскому счету</w:t>
      </w:r>
    </w:p>
    <w:p w:rsidR="00000000" w:rsidRDefault="00E33EF5">
      <w:pPr>
        <w:pStyle w:val="contenttext"/>
      </w:pPr>
      <w:r>
        <w:t>Статья 203. Вознаграждение (плата) за услуги банка и небанковской кредитно-финансовой организации</w:t>
      </w:r>
    </w:p>
    <w:p w:rsidR="00000000" w:rsidRDefault="00E33EF5">
      <w:pPr>
        <w:pStyle w:val="contenttext"/>
      </w:pPr>
      <w:r>
        <w:t>Статья 204. Проценты за пользование денежными средствами, находящимися на текущ</w:t>
      </w:r>
      <w:r>
        <w:t>ем (расчетном) банковском счете</w:t>
      </w:r>
    </w:p>
    <w:p w:rsidR="00000000" w:rsidRDefault="00E33EF5">
      <w:pPr>
        <w:pStyle w:val="contenttext"/>
      </w:pPr>
      <w:r>
        <w:t>Статья 205. Очередность списания денежных средств с текущего (расчетного) банковского счета</w:t>
      </w:r>
    </w:p>
    <w:p w:rsidR="00000000" w:rsidRDefault="00E33EF5">
      <w:pPr>
        <w:pStyle w:val="contenttext"/>
      </w:pPr>
      <w:r>
        <w:t>Статья 206. Прекращение обязательств по договору текущего (расчетного) банковского счета</w:t>
      </w:r>
    </w:p>
    <w:p w:rsidR="00000000" w:rsidRDefault="00E33EF5">
      <w:pPr>
        <w:pStyle w:val="contenttext"/>
      </w:pPr>
      <w:r>
        <w:t>Статья 207. Списание денежных средств со сч</w:t>
      </w:r>
      <w:r>
        <w:t>етов плательщиков в бесспорном порядке</w:t>
      </w:r>
    </w:p>
    <w:p w:rsidR="00000000" w:rsidRDefault="00E33EF5">
      <w:pPr>
        <w:pStyle w:val="contenttext"/>
      </w:pPr>
      <w:r>
        <w:t>Статья 207</w:t>
      </w:r>
      <w:r>
        <w:rPr>
          <w:vertAlign w:val="superscript"/>
        </w:rPr>
        <w:t>1</w:t>
      </w:r>
      <w:r>
        <w:t>. Договор специального счета, договор субсчета</w:t>
      </w:r>
    </w:p>
    <w:p w:rsidR="00000000" w:rsidRDefault="00E33EF5">
      <w:pPr>
        <w:pStyle w:val="contenttext"/>
      </w:pPr>
      <w:r>
        <w:t>Статья 208. Договор временного счета</w:t>
      </w:r>
    </w:p>
    <w:p w:rsidR="00000000" w:rsidRDefault="00E33EF5">
      <w:pPr>
        <w:pStyle w:val="contenttext"/>
      </w:pPr>
      <w:r>
        <w:t>Статья 209. Договор корреспондентского счета</w:t>
      </w:r>
    </w:p>
    <w:p w:rsidR="00000000" w:rsidRDefault="00E33EF5">
      <w:pPr>
        <w:pStyle w:val="contenttext"/>
      </w:pPr>
      <w:r>
        <w:t>Статья 210. Договор благотворительного счета</w:t>
      </w:r>
    </w:p>
    <w:p w:rsidR="00000000" w:rsidRDefault="00E33EF5">
      <w:pPr>
        <w:pStyle w:val="contenttext"/>
      </w:pPr>
      <w:r>
        <w:t>Статья 211. Порядок открытия отд</w:t>
      </w:r>
      <w:r>
        <w:t>ельных счетов в банке</w:t>
      </w:r>
    </w:p>
    <w:p w:rsidR="00000000" w:rsidRDefault="00E33EF5">
      <w:pPr>
        <w:pStyle w:val="contenttext"/>
      </w:pPr>
      <w:r>
        <w:t>Статья 212. Исключена</w:t>
      </w:r>
    </w:p>
    <w:p w:rsidR="00000000" w:rsidRDefault="00E33EF5">
      <w:pPr>
        <w:pStyle w:val="contenttext"/>
      </w:pPr>
      <w:r>
        <w:t>ГЛАВА 23. ДОВЕРИТЕЛЬНОЕ УПРАВЛЕНИЕ ДЕНЕЖНЫМИ СРЕДСТВАМИ</w:t>
      </w:r>
    </w:p>
    <w:p w:rsidR="00000000" w:rsidRDefault="00E33EF5">
      <w:pPr>
        <w:pStyle w:val="contenttext"/>
      </w:pPr>
      <w:r>
        <w:t>Статья 213. Договор доверительного управления денежными средствами</w:t>
      </w:r>
    </w:p>
    <w:p w:rsidR="00000000" w:rsidRDefault="00E33EF5">
      <w:pPr>
        <w:pStyle w:val="contenttext"/>
      </w:pPr>
      <w:r>
        <w:t>Статья 214. Правовое регулирование доверительного управления денежными средствами</w:t>
      </w:r>
    </w:p>
    <w:p w:rsidR="00000000" w:rsidRDefault="00E33EF5">
      <w:pPr>
        <w:pStyle w:val="contenttext"/>
      </w:pPr>
      <w:r>
        <w:t xml:space="preserve">Статья </w:t>
      </w:r>
      <w:r>
        <w:t>215. Форма договора доверительного управления денежными средствами</w:t>
      </w:r>
    </w:p>
    <w:p w:rsidR="00000000" w:rsidRDefault="00E33EF5">
      <w:pPr>
        <w:pStyle w:val="contenttext"/>
      </w:pPr>
      <w:r>
        <w:t>Статья 216. Существенные условия договора доверительного управления денежными средствами</w:t>
      </w:r>
    </w:p>
    <w:p w:rsidR="00000000" w:rsidRDefault="00E33EF5">
      <w:pPr>
        <w:pStyle w:val="contenttext"/>
      </w:pPr>
      <w:r>
        <w:t>Статья 217. Предмет договора доверительного управления денежными средствами</w:t>
      </w:r>
    </w:p>
    <w:p w:rsidR="00000000" w:rsidRDefault="00E33EF5">
      <w:pPr>
        <w:pStyle w:val="contenttext"/>
      </w:pPr>
      <w:r>
        <w:t>Статья 218. Использовани</w:t>
      </w:r>
      <w:r>
        <w:t>е денежных средств, переданных в доверительное управление</w:t>
      </w:r>
    </w:p>
    <w:p w:rsidR="00000000" w:rsidRDefault="00E33EF5">
      <w:pPr>
        <w:pStyle w:val="contenttext"/>
      </w:pPr>
      <w:r>
        <w:t>Статья 219. Порядок передачи денежных средств в доверительное управление</w:t>
      </w:r>
    </w:p>
    <w:p w:rsidR="00000000" w:rsidRDefault="00E33EF5">
      <w:pPr>
        <w:pStyle w:val="contenttext"/>
      </w:pPr>
      <w:r>
        <w:t>Статья 220. Формы доверительного управления денежными средствами</w:t>
      </w:r>
    </w:p>
    <w:p w:rsidR="00000000" w:rsidRDefault="00E33EF5">
      <w:pPr>
        <w:pStyle w:val="contenttext"/>
      </w:pPr>
      <w:r>
        <w:t>Статья 221. Полное доверительное управление денежными средст</w:t>
      </w:r>
      <w:r>
        <w:t>вами</w:t>
      </w:r>
    </w:p>
    <w:p w:rsidR="00000000" w:rsidRDefault="00E33EF5">
      <w:pPr>
        <w:pStyle w:val="contenttext"/>
      </w:pPr>
      <w:r>
        <w:t>Статья 222. Доверительное управление денежными средствами по согласованию</w:t>
      </w:r>
    </w:p>
    <w:p w:rsidR="00000000" w:rsidRDefault="00E33EF5">
      <w:pPr>
        <w:pStyle w:val="contenttext"/>
      </w:pPr>
      <w:r>
        <w:t>Статья 223. Доверительное управление денежными средствами по приказу</w:t>
      </w:r>
    </w:p>
    <w:p w:rsidR="00000000" w:rsidRDefault="00E33EF5">
      <w:pPr>
        <w:pStyle w:val="contenttext"/>
      </w:pPr>
      <w:r>
        <w:t>Статья 224. Защита прав доверительного управляющего</w:t>
      </w:r>
    </w:p>
    <w:p w:rsidR="00000000" w:rsidRDefault="00E33EF5">
      <w:pPr>
        <w:pStyle w:val="contenttext"/>
      </w:pPr>
      <w:r>
        <w:t>Статья 225. Объединение доверительным управляющим денежн</w:t>
      </w:r>
      <w:r>
        <w:t>ых средств нескольких вверителей</w:t>
      </w:r>
    </w:p>
    <w:p w:rsidR="00000000" w:rsidRDefault="00E33EF5">
      <w:pPr>
        <w:pStyle w:val="contenttext"/>
      </w:pPr>
      <w:r>
        <w:t>Статья 226. Учет доверительным управляющим денежных средств и ценных бумаг, находящихся в доверительном управлении</w:t>
      </w:r>
    </w:p>
    <w:p w:rsidR="00000000" w:rsidRDefault="00E33EF5">
      <w:pPr>
        <w:pStyle w:val="contenttext"/>
      </w:pPr>
      <w:r>
        <w:t>Статья 227. Передача полномочий по управлению</w:t>
      </w:r>
    </w:p>
    <w:p w:rsidR="00000000" w:rsidRDefault="00E33EF5">
      <w:pPr>
        <w:pStyle w:val="contenttext"/>
      </w:pPr>
      <w:r>
        <w:t>Статья 228. Договор доверительного (трастового) счета</w:t>
      </w:r>
    </w:p>
    <w:p w:rsidR="00000000" w:rsidRDefault="00E33EF5">
      <w:pPr>
        <w:pStyle w:val="contenttext"/>
      </w:pPr>
      <w:r>
        <w:t>Статья 229. Право собственности вверителя на денежные средства и ценные бумаги, находящиеся в доверительном управлении</w:t>
      </w:r>
    </w:p>
    <w:p w:rsidR="00000000" w:rsidRDefault="00E33EF5">
      <w:pPr>
        <w:pStyle w:val="contenttext"/>
      </w:pPr>
      <w:r>
        <w:t>Статья 230. Закрытие доверительного (трастового) счета</w:t>
      </w:r>
    </w:p>
    <w:p w:rsidR="00000000" w:rsidRDefault="00E33EF5">
      <w:pPr>
        <w:pStyle w:val="contenttext"/>
      </w:pPr>
      <w:r>
        <w:t>РАЗДЕЛ VII. ПОСРЕДНИЧЕСКИЕ БАНКОВСКИЕ ОПЕРАЦИИ</w:t>
      </w:r>
    </w:p>
    <w:p w:rsidR="00000000" w:rsidRDefault="00E33EF5">
      <w:pPr>
        <w:pStyle w:val="contenttext"/>
      </w:pPr>
      <w:r>
        <w:t>ГЛАВА 24. РАСЧЕТЫ</w:t>
      </w:r>
    </w:p>
    <w:p w:rsidR="00000000" w:rsidRDefault="00E33EF5">
      <w:pPr>
        <w:pStyle w:val="contenttext"/>
      </w:pPr>
      <w:r>
        <w:t>Статья 231. Расче</w:t>
      </w:r>
      <w:r>
        <w:t>ты</w:t>
      </w:r>
    </w:p>
    <w:p w:rsidR="00000000" w:rsidRDefault="00E33EF5">
      <w:pPr>
        <w:pStyle w:val="contenttext"/>
      </w:pPr>
      <w:r>
        <w:t>Статья 232. Проведение расчетов в безналичной форме в виде банковского перевода на основании платежных инструкций</w:t>
      </w:r>
    </w:p>
    <w:p w:rsidR="00000000" w:rsidRDefault="00E33EF5">
      <w:pPr>
        <w:pStyle w:val="contenttext"/>
      </w:pPr>
      <w:r>
        <w:t>Статья 233. Форма платежных инструкций</w:t>
      </w:r>
    </w:p>
    <w:p w:rsidR="00000000" w:rsidRDefault="00E33EF5">
      <w:pPr>
        <w:pStyle w:val="contenttext"/>
      </w:pPr>
      <w:r>
        <w:t>Статья 234. Возложение обязанности по исполнению платежных инструкций на другой банк</w:t>
      </w:r>
    </w:p>
    <w:p w:rsidR="00000000" w:rsidRDefault="00E33EF5">
      <w:pPr>
        <w:pStyle w:val="contenttext"/>
      </w:pPr>
      <w:r>
        <w:t>Статья 235. Пра</w:t>
      </w:r>
      <w:r>
        <w:t>во на изменение и отмену клиентом платежных инструкций</w:t>
      </w:r>
    </w:p>
    <w:p w:rsidR="00000000" w:rsidRDefault="00E33EF5">
      <w:pPr>
        <w:pStyle w:val="contenttext"/>
      </w:pPr>
      <w:r>
        <w:t>Статья 236. Сроки исполнения платежных инструкций</w:t>
      </w:r>
    </w:p>
    <w:p w:rsidR="00000000" w:rsidRDefault="00E33EF5">
      <w:pPr>
        <w:pStyle w:val="contenttext"/>
      </w:pPr>
      <w:r>
        <w:t>Статья 237. Ответственность банка за неисполнение или ненадлежащее исполнение платежных инструкций</w:t>
      </w:r>
    </w:p>
    <w:p w:rsidR="00000000" w:rsidRDefault="00E33EF5">
      <w:pPr>
        <w:pStyle w:val="contenttext"/>
      </w:pPr>
      <w:r>
        <w:t>Статья 238. Случаи освобождения банка от ответственн</w:t>
      </w:r>
      <w:r>
        <w:t>ости за неисполнение или ненадлежащее исполнение платежных инструкций</w:t>
      </w:r>
    </w:p>
    <w:p w:rsidR="00000000" w:rsidRDefault="00E33EF5">
      <w:pPr>
        <w:pStyle w:val="contenttext"/>
      </w:pPr>
      <w:r>
        <w:t>Статья 239. Платежное поручение</w:t>
      </w:r>
    </w:p>
    <w:p w:rsidR="00000000" w:rsidRDefault="00E33EF5">
      <w:pPr>
        <w:pStyle w:val="contenttext"/>
      </w:pPr>
      <w:r>
        <w:t>Статья 240. Исполнение платежного поручения</w:t>
      </w:r>
    </w:p>
    <w:p w:rsidR="00000000" w:rsidRDefault="00E33EF5">
      <w:pPr>
        <w:pStyle w:val="contenttext"/>
      </w:pPr>
      <w:r>
        <w:t>Статья 241. Осуществление перевода денежных средств посредством платежного поручения</w:t>
      </w:r>
    </w:p>
    <w:p w:rsidR="00000000" w:rsidRDefault="00E33EF5">
      <w:pPr>
        <w:pStyle w:val="contenttext"/>
      </w:pPr>
      <w:r>
        <w:t>Статья 242. Условия приня</w:t>
      </w:r>
      <w:r>
        <w:t>тия банком-отправителем платежного поручения плательщика</w:t>
      </w:r>
    </w:p>
    <w:p w:rsidR="00000000" w:rsidRDefault="00E33EF5">
      <w:pPr>
        <w:pStyle w:val="contenttext"/>
      </w:pPr>
      <w:r>
        <w:t>Статья 243. Принятие к исполнению (акцепт) платежного поручения банком-отправителем</w:t>
      </w:r>
    </w:p>
    <w:p w:rsidR="00000000" w:rsidRDefault="00E33EF5">
      <w:pPr>
        <w:pStyle w:val="contenttext"/>
      </w:pPr>
      <w:r>
        <w:t>Статья 244. Отказ банка-отправителя от акцепта платежного поручения</w:t>
      </w:r>
    </w:p>
    <w:p w:rsidR="00000000" w:rsidRDefault="00E33EF5">
      <w:pPr>
        <w:pStyle w:val="contenttext"/>
      </w:pPr>
      <w:r>
        <w:t>Статья 245. Принятие к исполнению (акцепт) плат</w:t>
      </w:r>
      <w:r>
        <w:t>ежного поручения банком-получателем</w:t>
      </w:r>
    </w:p>
    <w:p w:rsidR="00000000" w:rsidRDefault="00E33EF5">
      <w:pPr>
        <w:pStyle w:val="contenttext"/>
      </w:pPr>
      <w:r>
        <w:t>Статья 246. Отказ банка-получателя от акцепта платежного поручения</w:t>
      </w:r>
    </w:p>
    <w:p w:rsidR="00000000" w:rsidRDefault="00E33EF5">
      <w:pPr>
        <w:pStyle w:val="contenttext"/>
      </w:pPr>
      <w:r>
        <w:t xml:space="preserve">Статья 247. Порядок исполнения платежного поручения банком-получателем </w:t>
      </w:r>
    </w:p>
    <w:p w:rsidR="00000000" w:rsidRDefault="00E33EF5">
      <w:pPr>
        <w:pStyle w:val="contenttext"/>
      </w:pPr>
      <w:r>
        <w:t>Статья 248. Срок исполнения банком-отправителем и банком-получателем платежного п</w:t>
      </w:r>
      <w:r>
        <w:t>оручения</w:t>
      </w:r>
    </w:p>
    <w:p w:rsidR="00000000" w:rsidRDefault="00E33EF5">
      <w:pPr>
        <w:pStyle w:val="contenttext"/>
      </w:pPr>
      <w:r>
        <w:t>Статья 249. Изменение и отзыв платежного поручения</w:t>
      </w:r>
    </w:p>
    <w:p w:rsidR="00000000" w:rsidRDefault="00E33EF5">
      <w:pPr>
        <w:pStyle w:val="contenttext"/>
      </w:pPr>
      <w:r>
        <w:t>Статья 250. Списание денежных средств, зачисленных на счет в результате технической ошибки</w:t>
      </w:r>
    </w:p>
    <w:p w:rsidR="00000000" w:rsidRDefault="00E33EF5">
      <w:pPr>
        <w:pStyle w:val="contenttext"/>
      </w:pPr>
      <w:r>
        <w:t xml:space="preserve">Статья 251. Банк-посредник (расчетный центр) </w:t>
      </w:r>
    </w:p>
    <w:p w:rsidR="00000000" w:rsidRDefault="00E33EF5">
      <w:pPr>
        <w:pStyle w:val="contenttext"/>
      </w:pPr>
      <w:r>
        <w:t>Статья 252. Платежное требование</w:t>
      </w:r>
    </w:p>
    <w:p w:rsidR="00000000" w:rsidRDefault="00E33EF5">
      <w:pPr>
        <w:pStyle w:val="contenttext"/>
      </w:pPr>
      <w:r>
        <w:t>Статья 253. Платежный ордер</w:t>
      </w:r>
    </w:p>
    <w:p w:rsidR="00000000" w:rsidRDefault="00E33EF5">
      <w:pPr>
        <w:pStyle w:val="contenttext"/>
      </w:pPr>
      <w:r>
        <w:t>Статья 253</w:t>
      </w:r>
      <w:r>
        <w:rPr>
          <w:vertAlign w:val="superscript"/>
        </w:rPr>
        <w:t>1</w:t>
      </w:r>
      <w:r>
        <w:t>. Прямое дебетование счета</w:t>
      </w:r>
    </w:p>
    <w:p w:rsidR="00000000" w:rsidRDefault="00E33EF5">
      <w:pPr>
        <w:pStyle w:val="contenttext"/>
      </w:pPr>
      <w:r>
        <w:t>Статья 254. Аккредитив</w:t>
      </w:r>
    </w:p>
    <w:p w:rsidR="00000000" w:rsidRDefault="00E33EF5">
      <w:pPr>
        <w:pStyle w:val="contenttext"/>
      </w:pPr>
      <w:r>
        <w:t>Статья 255. Виды аккредитива</w:t>
      </w:r>
    </w:p>
    <w:p w:rsidR="00000000" w:rsidRDefault="00E33EF5">
      <w:pPr>
        <w:pStyle w:val="contenttext"/>
      </w:pPr>
      <w:r>
        <w:t>Статья 256. Исключена</w:t>
      </w:r>
    </w:p>
    <w:p w:rsidR="00000000" w:rsidRDefault="00E33EF5">
      <w:pPr>
        <w:pStyle w:val="contenttext"/>
      </w:pPr>
      <w:r>
        <w:t>Статья 257. Безотзывный аккредитив. Подтвержденный аккредитив</w:t>
      </w:r>
    </w:p>
    <w:p w:rsidR="00000000" w:rsidRDefault="00E33EF5">
      <w:pPr>
        <w:pStyle w:val="contenttext"/>
      </w:pPr>
      <w:r>
        <w:t>Статья 258. Переводный аккредитив</w:t>
      </w:r>
    </w:p>
    <w:p w:rsidR="00000000" w:rsidRDefault="00E33EF5">
      <w:pPr>
        <w:pStyle w:val="contenttext"/>
      </w:pPr>
      <w:r>
        <w:t>Статья 259. Резервны</w:t>
      </w:r>
      <w:r>
        <w:t>й аккредитив</w:t>
      </w:r>
    </w:p>
    <w:p w:rsidR="00000000" w:rsidRDefault="00E33EF5">
      <w:pPr>
        <w:pStyle w:val="contenttext"/>
      </w:pPr>
      <w:r>
        <w:t>Статья 260. Отношения между приказодателем и банком-эмитентом</w:t>
      </w:r>
    </w:p>
    <w:p w:rsidR="00000000" w:rsidRDefault="00E33EF5">
      <w:pPr>
        <w:pStyle w:val="contenttext"/>
      </w:pPr>
      <w:r>
        <w:t>Статья 261. Отношения между банком-эмитентом (подтверждающим банком) и бенефициаром</w:t>
      </w:r>
    </w:p>
    <w:p w:rsidR="00000000" w:rsidRDefault="00E33EF5">
      <w:pPr>
        <w:pStyle w:val="contenttext"/>
      </w:pPr>
      <w:r>
        <w:t>Статья 262. Правовое положение исполняющего банка</w:t>
      </w:r>
    </w:p>
    <w:p w:rsidR="00000000" w:rsidRDefault="00E33EF5">
      <w:pPr>
        <w:pStyle w:val="contenttext"/>
      </w:pPr>
      <w:r>
        <w:t>Статья 263. Правовое положение авизующего банка</w:t>
      </w:r>
    </w:p>
    <w:p w:rsidR="00000000" w:rsidRDefault="00E33EF5">
      <w:pPr>
        <w:pStyle w:val="contenttext"/>
      </w:pPr>
      <w:r>
        <w:t>Статья 264. Отношения между бенефициаром и приказодателем</w:t>
      </w:r>
    </w:p>
    <w:p w:rsidR="00000000" w:rsidRDefault="00E33EF5">
      <w:pPr>
        <w:pStyle w:val="contenttext"/>
      </w:pPr>
      <w:r>
        <w:t>Статья 265. Прекращение обязательств банка-эмитента по аккредитиву</w:t>
      </w:r>
    </w:p>
    <w:p w:rsidR="00000000" w:rsidRDefault="00E33EF5">
      <w:pPr>
        <w:pStyle w:val="contenttext"/>
      </w:pPr>
      <w:r>
        <w:t>Статья 266. Внутренние и международные аккредитивы</w:t>
      </w:r>
    </w:p>
    <w:p w:rsidR="00000000" w:rsidRDefault="00E33EF5">
      <w:pPr>
        <w:pStyle w:val="contenttext"/>
      </w:pPr>
      <w:r>
        <w:t>Статья 266</w:t>
      </w:r>
      <w:r>
        <w:rPr>
          <w:vertAlign w:val="superscript"/>
        </w:rPr>
        <w:t>1</w:t>
      </w:r>
      <w:r>
        <w:t>. Банковское платежное обязательство</w:t>
      </w:r>
    </w:p>
    <w:p w:rsidR="00000000" w:rsidRDefault="00E33EF5">
      <w:pPr>
        <w:pStyle w:val="contenttext"/>
      </w:pPr>
      <w:r>
        <w:t>Статья 266</w:t>
      </w:r>
      <w:r>
        <w:rPr>
          <w:vertAlign w:val="superscript"/>
        </w:rPr>
        <w:t>2</w:t>
      </w:r>
      <w:r>
        <w:t>. Выпуск банковского</w:t>
      </w:r>
      <w:r>
        <w:t xml:space="preserve"> платежного обязательства</w:t>
      </w:r>
    </w:p>
    <w:p w:rsidR="00000000" w:rsidRDefault="00E33EF5">
      <w:pPr>
        <w:pStyle w:val="contenttext"/>
      </w:pPr>
      <w:r>
        <w:t>Статья 266</w:t>
      </w:r>
      <w:r>
        <w:rPr>
          <w:vertAlign w:val="superscript"/>
        </w:rPr>
        <w:t>3</w:t>
      </w:r>
      <w:r>
        <w:t>. Прекращение обязательств по банковскому платежному обязательству</w:t>
      </w:r>
    </w:p>
    <w:p w:rsidR="00000000" w:rsidRDefault="00E33EF5">
      <w:pPr>
        <w:pStyle w:val="contenttext"/>
      </w:pPr>
      <w:r>
        <w:t>Статья 267. Понятие и виды инкассо</w:t>
      </w:r>
    </w:p>
    <w:p w:rsidR="00000000" w:rsidRDefault="00E33EF5">
      <w:pPr>
        <w:pStyle w:val="contenttext"/>
      </w:pPr>
      <w:r>
        <w:t>Статья 268. Обязанности банка-ремитента</w:t>
      </w:r>
    </w:p>
    <w:p w:rsidR="00000000" w:rsidRDefault="00E33EF5">
      <w:pPr>
        <w:pStyle w:val="contenttext"/>
      </w:pPr>
      <w:r>
        <w:t>Статья 269. Обязанности представляющего банка</w:t>
      </w:r>
    </w:p>
    <w:p w:rsidR="00000000" w:rsidRDefault="00E33EF5">
      <w:pPr>
        <w:pStyle w:val="contenttext"/>
      </w:pPr>
      <w:r>
        <w:t>Статья 270. Ответственность пре</w:t>
      </w:r>
      <w:r>
        <w:t>дставляющего банка</w:t>
      </w:r>
    </w:p>
    <w:p w:rsidR="00000000" w:rsidRDefault="00E33EF5">
      <w:pPr>
        <w:pStyle w:val="contenttext"/>
      </w:pPr>
      <w:r>
        <w:t>Статья 271. Особенности международного инкассо</w:t>
      </w:r>
    </w:p>
    <w:p w:rsidR="00000000" w:rsidRDefault="00E33EF5">
      <w:pPr>
        <w:pStyle w:val="contenttext"/>
      </w:pPr>
      <w:r>
        <w:t>Статья 272. Исключена</w:t>
      </w:r>
    </w:p>
    <w:p w:rsidR="00000000" w:rsidRDefault="00E33EF5">
      <w:pPr>
        <w:pStyle w:val="contenttext"/>
      </w:pPr>
      <w:r>
        <w:t>Статья 273. Банковская платежная карточка</w:t>
      </w:r>
    </w:p>
    <w:p w:rsidR="00000000" w:rsidRDefault="00E33EF5">
      <w:pPr>
        <w:pStyle w:val="contenttext"/>
      </w:pPr>
      <w:r>
        <w:t>Статья 274. Электронные деньги</w:t>
      </w:r>
    </w:p>
    <w:p w:rsidR="00000000" w:rsidRDefault="00E33EF5">
      <w:pPr>
        <w:pStyle w:val="contenttext"/>
      </w:pPr>
      <w:r>
        <w:t>Статья 275. Правовое регулирование расчетов в безналичной форме</w:t>
      </w:r>
    </w:p>
    <w:p w:rsidR="00000000" w:rsidRDefault="00E33EF5">
      <w:pPr>
        <w:pStyle w:val="contenttext"/>
      </w:pPr>
      <w:r>
        <w:t>ГЛАВА 25. ВАЛЮТНО-ОБМЕННЫЕ ОПЕР</w:t>
      </w:r>
      <w:r>
        <w:t>АЦИИ</w:t>
      </w:r>
    </w:p>
    <w:p w:rsidR="00000000" w:rsidRDefault="00E33EF5">
      <w:pPr>
        <w:pStyle w:val="contenttext"/>
      </w:pPr>
      <w:r>
        <w:t>Статья 276. Валютно-обменные операции</w:t>
      </w:r>
    </w:p>
    <w:p w:rsidR="00000000" w:rsidRDefault="00E33EF5">
      <w:pPr>
        <w:pStyle w:val="contenttext"/>
      </w:pPr>
      <w:r>
        <w:t>Статья 277. Порядок осуществления валютно-обменных операций</w:t>
      </w:r>
    </w:p>
    <w:p w:rsidR="00000000" w:rsidRDefault="00E33EF5">
      <w:pPr>
        <w:pStyle w:val="contenttext"/>
      </w:pPr>
      <w:r>
        <w:t>ГЛАВА 26. БАНКОВСКОЕ ХРАНЕНИЕ. ВРЕМЕННОЕ ПОЛЬЗОВАНИЕ БАНКОВСКИМ СЕЙФОМ</w:t>
      </w:r>
    </w:p>
    <w:p w:rsidR="00000000" w:rsidRDefault="00E33EF5">
      <w:pPr>
        <w:pStyle w:val="contenttext"/>
      </w:pPr>
      <w:r>
        <w:t>Статья 278. Договор банковского хранения</w:t>
      </w:r>
    </w:p>
    <w:p w:rsidR="00000000" w:rsidRDefault="00E33EF5">
      <w:pPr>
        <w:pStyle w:val="contenttext"/>
      </w:pPr>
      <w:r>
        <w:t>Статья 279. Предметы банковского хранения</w:t>
      </w:r>
    </w:p>
    <w:p w:rsidR="00000000" w:rsidRDefault="00E33EF5">
      <w:pPr>
        <w:pStyle w:val="contenttext"/>
      </w:pPr>
      <w:r>
        <w:t>Статья 280. Форма договора банковского хранения</w:t>
      </w:r>
    </w:p>
    <w:p w:rsidR="00000000" w:rsidRDefault="00E33EF5">
      <w:pPr>
        <w:pStyle w:val="contenttext"/>
      </w:pPr>
      <w:r>
        <w:t>Статья 281. Виды банковского хранения</w:t>
      </w:r>
    </w:p>
    <w:p w:rsidR="00000000" w:rsidRDefault="00E33EF5">
      <w:pPr>
        <w:pStyle w:val="contenttext"/>
      </w:pPr>
      <w:r>
        <w:t>Статья 282. Закрытое банковское хранение</w:t>
      </w:r>
    </w:p>
    <w:p w:rsidR="00000000" w:rsidRDefault="00E33EF5">
      <w:pPr>
        <w:pStyle w:val="contenttext"/>
      </w:pPr>
      <w:r>
        <w:t>Статья 283. Сейфовое банковское хранение</w:t>
      </w:r>
    </w:p>
    <w:p w:rsidR="00000000" w:rsidRDefault="00E33EF5">
      <w:pPr>
        <w:pStyle w:val="contenttext"/>
      </w:pPr>
      <w:r>
        <w:t>Статья 284. Открытое банковское хранение</w:t>
      </w:r>
    </w:p>
    <w:p w:rsidR="00000000" w:rsidRDefault="00E33EF5">
      <w:pPr>
        <w:pStyle w:val="contenttext"/>
      </w:pPr>
      <w:r>
        <w:t>Статья 285. Подтверждение личности поклажедате</w:t>
      </w:r>
      <w:r>
        <w:t>ля</w:t>
      </w:r>
    </w:p>
    <w:p w:rsidR="00000000" w:rsidRDefault="00E33EF5">
      <w:pPr>
        <w:pStyle w:val="contenttext"/>
      </w:pPr>
      <w:r>
        <w:t>Статья 286. Предоставление индивидуального банковского сейфа во временное пользование другому лицу</w:t>
      </w:r>
    </w:p>
    <w:p w:rsidR="00000000" w:rsidRDefault="00E33EF5">
      <w:pPr>
        <w:pStyle w:val="contenttext"/>
      </w:pPr>
      <w:r>
        <w:t>ГЛАВА 27. ИНКАССАЦИЯ И ПЕРЕВОЗКА НАЛИЧНЫХ ДЕНЕЖНЫХ СРЕДСТВ, ДРАГОЦЕННЫХ МЕТАЛЛОВ И ДРАГОЦЕННЫХ КАМНЕЙ И ИНЫХ ЦЕННОСТЕЙ</w:t>
      </w:r>
    </w:p>
    <w:p w:rsidR="00000000" w:rsidRDefault="00E33EF5">
      <w:pPr>
        <w:pStyle w:val="contenttext"/>
      </w:pPr>
      <w:r>
        <w:t xml:space="preserve">Статья 287. Инкассация и перевозка </w:t>
      </w:r>
      <w:r>
        <w:t>наличных денежных средств, драгоценных металлов и драгоценных камней и иных ценностей</w:t>
      </w:r>
    </w:p>
    <w:p w:rsidR="00000000" w:rsidRDefault="00E33EF5">
      <w:pPr>
        <w:pStyle w:val="contenttext"/>
      </w:pPr>
      <w:r>
        <w:t>Статья 288. Условия и пределы применения физической силы, применения и использования оружия</w:t>
      </w:r>
    </w:p>
    <w:p w:rsidR="00000000" w:rsidRDefault="00E33EF5">
      <w:pPr>
        <w:pStyle w:val="contenttext"/>
      </w:pPr>
      <w:r>
        <w:t>Статья 289. Применение физической силы</w:t>
      </w:r>
    </w:p>
    <w:p w:rsidR="00000000" w:rsidRDefault="00E33EF5">
      <w:pPr>
        <w:pStyle w:val="contenttext"/>
      </w:pPr>
      <w:r>
        <w:t xml:space="preserve">Статья 290. Применение и использование </w:t>
      </w:r>
      <w:r>
        <w:t>оружия</w:t>
      </w:r>
    </w:p>
    <w:p w:rsidR="00000000" w:rsidRDefault="00E33EF5">
      <w:pPr>
        <w:pStyle w:val="part"/>
      </w:pPr>
      <w:r>
        <w:t>ОБЩАЯ ЧАСТЬ</w:t>
      </w:r>
    </w:p>
    <w:p w:rsidR="00000000" w:rsidRDefault="00E33EF5">
      <w:pPr>
        <w:pStyle w:val="zagrazdel"/>
      </w:pPr>
      <w:r>
        <w:t>РАЗДЕЛ I</w:t>
      </w:r>
      <w:r>
        <w:br/>
        <w:t>ОБЩИЕ ПОЛОЖЕНИЯ</w:t>
      </w:r>
    </w:p>
    <w:p w:rsidR="00000000" w:rsidRDefault="00E33EF5">
      <w:pPr>
        <w:pStyle w:val="chapter"/>
      </w:pPr>
      <w:r>
        <w:t>ГЛАВА 1</w:t>
      </w:r>
      <w:r>
        <w:br/>
        <w:t>ОСНОВНЫЕ ПОЛОЖЕНИЯ</w:t>
      </w:r>
    </w:p>
    <w:p w:rsidR="00000000" w:rsidRDefault="00E33EF5">
      <w:pPr>
        <w:pStyle w:val="article"/>
      </w:pPr>
      <w:r>
        <w:t>Статья 1. Отношения, регулируемые банковским законодательством</w:t>
      </w:r>
    </w:p>
    <w:p w:rsidR="00000000" w:rsidRDefault="00E33EF5">
      <w:pPr>
        <w:pStyle w:val="newncpi"/>
      </w:pPr>
      <w:r>
        <w:t>Отношения, регулируемые банковским законодательством, составляют систему экономических общественных отношений по мобилизац</w:t>
      </w:r>
      <w:r>
        <w:t>ии и использованию временно свободных денежных средств. Банковское законодательство определяет принципы банковской деятельности, правовое положение субъектов банковских правоотношений, регулирует отношения между ними, а также устанавливает порядок создания</w:t>
      </w:r>
      <w:r>
        <w:t>, деятельности, реорганизации и ликвидации банков и небанковских кредитно-финансовых организаций.</w:t>
      </w:r>
    </w:p>
    <w:p w:rsidR="00000000" w:rsidRDefault="00E33EF5">
      <w:pPr>
        <w:pStyle w:val="newncpi"/>
      </w:pPr>
      <w:r>
        <w:t>Имущественные отношения и связанные с ними неимущественные отношения, возникающие при осуществлении банковской деятельности, регулируются также гражданским за</w:t>
      </w:r>
      <w:r>
        <w:t>конодательством с учетом особенностей, предусмотренных настоящим Кодексом.</w:t>
      </w:r>
    </w:p>
    <w:p w:rsidR="00000000" w:rsidRDefault="00E33EF5">
      <w:pPr>
        <w:pStyle w:val="newncpi"/>
      </w:pPr>
      <w:r>
        <w:t xml:space="preserve">Отношения, связанные с эмиссией (выдачей), обращением и погашением ценных бумаг, осуществлением профессиональной и биржевой деятельности по ценным бумагам, использованием бюджетных </w:t>
      </w:r>
      <w:r>
        <w:t>и валютных средств, а также иные отношения, связанные с деятельностью банков и небанковских кредитно-финансовых организаций, регулируются специальным законодательством, если иное не предусмотрено настоящим Кодексом.</w:t>
      </w:r>
    </w:p>
    <w:p w:rsidR="00000000" w:rsidRDefault="00E33EF5">
      <w:pPr>
        <w:pStyle w:val="article"/>
      </w:pPr>
      <w:r>
        <w:t>Статья 2. Банковское законодательство Ре</w:t>
      </w:r>
      <w:r>
        <w:t>спублики Беларусь</w:t>
      </w:r>
    </w:p>
    <w:p w:rsidR="00000000" w:rsidRDefault="00E33EF5">
      <w:pPr>
        <w:pStyle w:val="newncpi"/>
      </w:pPr>
      <w:r>
        <w:t>Банковское законодательство Республики Беларусь – система нормативных правовых актов, регулирующих отношения, возникающие при осуществлении банковской деятельности, и устанавливающих права, обязанности и ответственность субъектов и участн</w:t>
      </w:r>
      <w:r>
        <w:t>иков банковских правоотношений.</w:t>
      </w:r>
    </w:p>
    <w:p w:rsidR="00000000" w:rsidRDefault="00E33EF5">
      <w:pPr>
        <w:pStyle w:val="newncpi"/>
      </w:pPr>
      <w:r>
        <w:t>К актам банковского законодательства относятся:</w:t>
      </w:r>
    </w:p>
    <w:p w:rsidR="00000000" w:rsidRDefault="00E33EF5">
      <w:pPr>
        <w:pStyle w:val="newncpi"/>
      </w:pPr>
      <w:r>
        <w:t>законодательные акты Республики Беларусь;</w:t>
      </w:r>
    </w:p>
    <w:p w:rsidR="00000000" w:rsidRDefault="00E33EF5">
      <w:pPr>
        <w:pStyle w:val="newncpi"/>
      </w:pPr>
      <w:r>
        <w:t>распоряжения Президента Республики Беларусь, которые носят нормативный характер;</w:t>
      </w:r>
    </w:p>
    <w:p w:rsidR="00000000" w:rsidRDefault="00E33EF5">
      <w:pPr>
        <w:pStyle w:val="newncpi"/>
      </w:pPr>
      <w:r>
        <w:t>постановления Правительства Республики Беларусь;</w:t>
      </w:r>
    </w:p>
    <w:p w:rsidR="00000000" w:rsidRDefault="00E33EF5">
      <w:pPr>
        <w:pStyle w:val="newncpi"/>
      </w:pPr>
      <w:r>
        <w:t>нормативные правовые акты Национального банка Республики Беларусь (далее – Национальный банк);</w:t>
      </w:r>
    </w:p>
    <w:p w:rsidR="00000000" w:rsidRDefault="00E33EF5">
      <w:pPr>
        <w:pStyle w:val="newncpi"/>
      </w:pPr>
      <w:r>
        <w:t>нормативные правовые акты, принимаемые Национальным банком совместно с Правительством Республики Беларусь или республиканскими органами государственного управлен</w:t>
      </w:r>
      <w:r>
        <w:t>ия на основании и во исполнение настоящего Кодекса и иных законодательных актов Республики Беларусь.</w:t>
      </w:r>
    </w:p>
    <w:p w:rsidR="00000000" w:rsidRDefault="00E33EF5">
      <w:pPr>
        <w:pStyle w:val="article"/>
      </w:pPr>
      <w:r>
        <w:t>Статья 3. Банковское законодательство и нормы международного права</w:t>
      </w:r>
    </w:p>
    <w:p w:rsidR="00000000" w:rsidRDefault="00E33EF5">
      <w:pPr>
        <w:pStyle w:val="newncpi"/>
      </w:pPr>
      <w:r>
        <w:t>Республика Беларусь признает приоритет общепризнанных принципов международного права и о</w:t>
      </w:r>
      <w:r>
        <w:t>беспечивает соответствие им банковского законодательства.</w:t>
      </w:r>
    </w:p>
    <w:p w:rsidR="00000000" w:rsidRDefault="00E33EF5">
      <w:pPr>
        <w:pStyle w:val="newncpi"/>
      </w:pPr>
      <w:r>
        <w:t>Нормы банковского законодательства, содержащиеся в международных договорах Республики Беларусь, вступивших в силу, являются частью действующего на территории Республики Беларусь банковского законода</w:t>
      </w:r>
      <w:r>
        <w:t>тельства, подлежат непосредственному применению, за исключением случаев, когда из международного договора следует, что для применения таких норм требуется принятие (издание) внутригосударственного нормативного правового акта, и имеют силу того нормативного</w:t>
      </w:r>
      <w:r>
        <w:t xml:space="preserve"> правового акта, которым выражено согласие Республики Беларусь на обязательность для нее соответствующего международного договора.</w:t>
      </w:r>
    </w:p>
    <w:p w:rsidR="00000000" w:rsidRDefault="00E33EF5">
      <w:pPr>
        <w:pStyle w:val="article"/>
      </w:pPr>
      <w:r>
        <w:t>Статья 4. Основы денежно-кредитной политики Республики Беларусь</w:t>
      </w:r>
    </w:p>
    <w:p w:rsidR="00000000" w:rsidRDefault="00E33EF5">
      <w:pPr>
        <w:pStyle w:val="newncpi"/>
      </w:pPr>
      <w:r>
        <w:t>Денежно-кредитная политика Республики Беларусь – составная ча</w:t>
      </w:r>
      <w:r>
        <w:t>сть единой государственной экономической политики.</w:t>
      </w:r>
    </w:p>
    <w:p w:rsidR="00000000" w:rsidRDefault="00E33EF5">
      <w:pPr>
        <w:pStyle w:val="newncpi"/>
      </w:pPr>
      <w:r>
        <w:t>Правовой основой денежно-кредитной политики Республики Беларусь являются Основные направления денежно-кредитной политики Республики Беларусь, ежегодно утверждаемые Президентом Республики Беларусь по предст</w:t>
      </w:r>
      <w:r>
        <w:t>авлению Национального банка и Правительства Республики Беларусь.</w:t>
      </w:r>
    </w:p>
    <w:p w:rsidR="00000000" w:rsidRDefault="00E33EF5">
      <w:pPr>
        <w:pStyle w:val="newncpi"/>
      </w:pPr>
      <w:r>
        <w:t>Основные направления денежно-кредитной политики Республики Беларусь содержат важнейшие параметры развития денежно-кредитной сферы, определяют цели, задачи и приоритеты денежно-кредитной полит</w:t>
      </w:r>
      <w:r>
        <w:t>ики государства и предусматривают обеспечивающий их реализацию комплекс мероприятий и механизмов регулирования и контроля.</w:t>
      </w:r>
    </w:p>
    <w:p w:rsidR="00000000" w:rsidRDefault="00E33EF5">
      <w:pPr>
        <w:pStyle w:val="article"/>
      </w:pPr>
      <w:r>
        <w:t>Статья 5. Финансово-кредитная система Республики Беларусь</w:t>
      </w:r>
    </w:p>
    <w:p w:rsidR="00000000" w:rsidRDefault="00E33EF5">
      <w:pPr>
        <w:pStyle w:val="newncpi"/>
      </w:pPr>
      <w:r>
        <w:t>Банковская система Республики Беларусь – составная часть финансово-кредитно</w:t>
      </w:r>
      <w:r>
        <w:t>й системы Республики Беларусь. Банковская система Республики Беларусь является двухуровневой и включает в себя Национальный банк и иные банки.</w:t>
      </w:r>
    </w:p>
    <w:p w:rsidR="00000000" w:rsidRDefault="00E33EF5">
      <w:pPr>
        <w:pStyle w:val="newncpi"/>
      </w:pPr>
      <w:r>
        <w:t>Финансово-кредитная система Республики Беларусь кроме банков включает в себя и небанковские кредитно-финансовые о</w:t>
      </w:r>
      <w:r>
        <w:t>рганизации.</w:t>
      </w:r>
    </w:p>
    <w:p w:rsidR="00000000" w:rsidRDefault="00E33EF5">
      <w:pPr>
        <w:pStyle w:val="article"/>
      </w:pPr>
      <w:r>
        <w:t>Статья 6. Субъекты и участники банковских правоотношений</w:t>
      </w:r>
    </w:p>
    <w:p w:rsidR="00000000" w:rsidRDefault="00E33EF5">
      <w:pPr>
        <w:pStyle w:val="newncpi"/>
      </w:pPr>
      <w:r>
        <w:t>Субъектами банковских правоотношений являются Национальный банк, банки и небанковские кредитно-финансовые организации.</w:t>
      </w:r>
    </w:p>
    <w:p w:rsidR="00000000" w:rsidRDefault="00E33EF5">
      <w:pPr>
        <w:pStyle w:val="newncpi"/>
      </w:pPr>
      <w:r>
        <w:t>Участниками банковских правоотношений могут быть Республика Беларусь</w:t>
      </w:r>
      <w:r>
        <w:t>, ее административно-территориальные единицы, в том числе в лице государственных органов, а также физические лица, индивидуальные предприниматели и юридические лица.</w:t>
      </w:r>
    </w:p>
    <w:p w:rsidR="00000000" w:rsidRDefault="00E33EF5">
      <w:pPr>
        <w:pStyle w:val="newncpi"/>
      </w:pPr>
      <w:r>
        <w:t>Правила настоящего Кодекса, применяемые к физическим лицам, применяются к индивидуальным п</w:t>
      </w:r>
      <w:r>
        <w:t>редпринимателям, если иное не предусмотрено настоящим Кодексом.</w:t>
      </w:r>
    </w:p>
    <w:p w:rsidR="00000000" w:rsidRDefault="00E33EF5">
      <w:pPr>
        <w:pStyle w:val="article"/>
      </w:pPr>
      <w:r>
        <w:t>Статья 7. Национальный банк</w:t>
      </w:r>
    </w:p>
    <w:p w:rsidR="00000000" w:rsidRDefault="00E33EF5">
      <w:pPr>
        <w:pStyle w:val="newncpi"/>
      </w:pPr>
      <w:r>
        <w:t xml:space="preserve">Национальный банк является центральным банком и государственным органом Республики Беларусь. Национальный банк регулирует кредитные отношения и денежное обращение, </w:t>
      </w:r>
      <w:r>
        <w:t>определяет порядок расчетов. Национальный банк обладает исключительным правом эмиссии денег и выполняет иные функции, предусмотренные настоящим Кодексом и иными законодательными актами Республики Беларусь.</w:t>
      </w:r>
    </w:p>
    <w:p w:rsidR="00000000" w:rsidRDefault="00E33EF5">
      <w:pPr>
        <w:pStyle w:val="article"/>
      </w:pPr>
      <w:r>
        <w:t>Статья 8. Банк</w:t>
      </w:r>
    </w:p>
    <w:p w:rsidR="00000000" w:rsidRDefault="00E33EF5">
      <w:pPr>
        <w:pStyle w:val="newncpi"/>
      </w:pPr>
      <w:r>
        <w:t>Банк – юридическое лицо, имеющее ис</w:t>
      </w:r>
      <w:r>
        <w:t>ключительное право осуществлять в совокупности следующие банковские операции:</w:t>
      </w:r>
    </w:p>
    <w:p w:rsidR="00000000" w:rsidRDefault="00E33EF5">
      <w:pPr>
        <w:pStyle w:val="newncpi"/>
      </w:pPr>
      <w:r>
        <w:t>привлечение денежных средств физических и (или) юридических лиц на счета и (или) во вклады (депозиты);</w:t>
      </w:r>
    </w:p>
    <w:p w:rsidR="00000000" w:rsidRDefault="00E33EF5">
      <w:pPr>
        <w:pStyle w:val="newncpi"/>
      </w:pPr>
      <w:r>
        <w:t xml:space="preserve">размещение указанных в абзаце втором настоящей части привлеченных денежных </w:t>
      </w:r>
      <w:r>
        <w:t>средств от своего имени и за свой счет на условиях возвратности, платности и срочности;</w:t>
      </w:r>
    </w:p>
    <w:p w:rsidR="00000000" w:rsidRDefault="00E33EF5">
      <w:pPr>
        <w:pStyle w:val="newncpi"/>
      </w:pPr>
      <w:r>
        <w:t>открытие и ведение банковских счетов физических и (или) юридических лиц.</w:t>
      </w:r>
    </w:p>
    <w:p w:rsidR="00000000" w:rsidRDefault="00E33EF5">
      <w:pPr>
        <w:pStyle w:val="newncpi"/>
      </w:pPr>
      <w:r>
        <w:t xml:space="preserve">Банк вправе осуществлять иные банковские операции и виды деятельности, предусмотренные статьей </w:t>
      </w:r>
      <w:r>
        <w:t>14 настоящего Кодекса.</w:t>
      </w:r>
    </w:p>
    <w:p w:rsidR="00000000" w:rsidRDefault="00E33EF5">
      <w:pPr>
        <w:pStyle w:val="article"/>
      </w:pPr>
      <w:r>
        <w:t>Статья 9. Небанковская кредитно-финансовая организация</w:t>
      </w:r>
    </w:p>
    <w:p w:rsidR="00000000" w:rsidRDefault="00E33EF5">
      <w:pPr>
        <w:pStyle w:val="newncpi"/>
      </w:pPr>
      <w:r>
        <w:t>Небанковская кредитно-финансовая организация – юридическое лицо, имеющее право осуществлять отдельные банковские операции и виды деятельности, предусмотренные статьей 14 настояще</w:t>
      </w:r>
      <w:r>
        <w:t>го Кодекса.</w:t>
      </w:r>
    </w:p>
    <w:p w:rsidR="00000000" w:rsidRDefault="00E33EF5">
      <w:pPr>
        <w:pStyle w:val="newncpi"/>
      </w:pPr>
      <w:r>
        <w:t>Перечень банковских операций, которые могут осуществлять небанковские кредитно-финансовые организации, и их допустимые сочетания устанавливаются Национальным банком.</w:t>
      </w:r>
    </w:p>
    <w:p w:rsidR="00000000" w:rsidRDefault="00E33EF5">
      <w:pPr>
        <w:pStyle w:val="newncpi"/>
      </w:pPr>
      <w:r>
        <w:t>При создании, реорганизации небанковской кредитно-финансовой организации, осущ</w:t>
      </w:r>
      <w:r>
        <w:t>ествлении и прекращении ее деятельности применяются положения, предусмотренные для банков, если иное не установлено настоящим Кодексом и иным банковским законодательством Республики Беларусь.</w:t>
      </w:r>
    </w:p>
    <w:p w:rsidR="00000000" w:rsidRDefault="00E33EF5">
      <w:pPr>
        <w:pStyle w:val="article"/>
      </w:pPr>
      <w:r>
        <w:t>Статья 10. Объекты банковских правоотношений</w:t>
      </w:r>
    </w:p>
    <w:p w:rsidR="00000000" w:rsidRDefault="00E33EF5">
      <w:pPr>
        <w:pStyle w:val="newncpi"/>
      </w:pPr>
      <w:r>
        <w:t>Объектами банковских правоотношений являются деньги (валюта), ценные бумаги, драгоценные металлы и драгоценные камни и иные ценности.</w:t>
      </w:r>
    </w:p>
    <w:p w:rsidR="00000000" w:rsidRDefault="00E33EF5">
      <w:pPr>
        <w:pStyle w:val="article"/>
      </w:pPr>
      <w:r>
        <w:t>Статья 10</w:t>
      </w:r>
      <w:r>
        <w:rPr>
          <w:vertAlign w:val="superscript"/>
        </w:rPr>
        <w:t>1</w:t>
      </w:r>
      <w:r>
        <w:t>. Официальная денежная единица Республики Беларусь</w:t>
      </w:r>
    </w:p>
    <w:p w:rsidR="00000000" w:rsidRDefault="00E33EF5">
      <w:pPr>
        <w:pStyle w:val="newncpi"/>
      </w:pPr>
      <w:r>
        <w:t>Официальной денежной единицей Республики Беларусь является бе</w:t>
      </w:r>
      <w:r>
        <w:t>лорусский рубль. Один белорусский рубль равен 100 белорусским копейкам.</w:t>
      </w:r>
    </w:p>
    <w:p w:rsidR="00000000" w:rsidRDefault="00E33EF5">
      <w:pPr>
        <w:pStyle w:val="article"/>
      </w:pPr>
      <w:r>
        <w:t>Статья 11. Валюта денежных обязательств</w:t>
      </w:r>
    </w:p>
    <w:p w:rsidR="00000000" w:rsidRDefault="00E33EF5">
      <w:pPr>
        <w:pStyle w:val="newncpi"/>
      </w:pPr>
      <w:r>
        <w:t>Денежные обязательства на территории Республики Беларусь должны быть выражены в официальной денежной единице Республики Беларусь.</w:t>
      </w:r>
    </w:p>
    <w:p w:rsidR="00000000" w:rsidRDefault="00E33EF5">
      <w:pPr>
        <w:pStyle w:val="newncpi"/>
      </w:pPr>
      <w:r>
        <w:t>В денежном обя</w:t>
      </w:r>
      <w:r>
        <w:t>зательстве может быть предусмотрено, что оно должно быть исполнено в официальной денежной единице Республики Беларусь в сумме, эквивалентной определенной сумме в иностранной валюте или в условных (расчетных) денежных единицах. В этом случае подлежащая опла</w:t>
      </w:r>
      <w:r>
        <w:t xml:space="preserve">те сумма в официальной денежной единице Республики Беларусь определяется по официальному курсу соответствующей валюты или условных (расчетных) денежных единиц на день платежа, если иной курс или иная дата определения курса не установлены законодательством </w:t>
      </w:r>
      <w:r>
        <w:t>Республики Беларусь или соглашением сторон.</w:t>
      </w:r>
    </w:p>
    <w:p w:rsidR="00000000" w:rsidRDefault="00E33EF5">
      <w:pPr>
        <w:pStyle w:val="newncpi"/>
      </w:pPr>
      <w:r>
        <w:t>Использование иностранной валюты, а также ценных бумаг и платежных инструкций в иностранной валюте в денежных обязательствах на территории Республики Беларусь допускается в случаях, порядке и на условиях, определ</w:t>
      </w:r>
      <w:r>
        <w:t>яемых законодательством Республики Беларусь.</w:t>
      </w:r>
    </w:p>
    <w:p w:rsidR="00000000" w:rsidRDefault="00E33EF5">
      <w:pPr>
        <w:pStyle w:val="chapter"/>
      </w:pPr>
      <w:r>
        <w:t>ГЛАВА 2</w:t>
      </w:r>
      <w:r>
        <w:br/>
        <w:t>БАНКОВСКАЯ ДЕЯТЕЛЬНОСТЬ</w:t>
      </w:r>
    </w:p>
    <w:p w:rsidR="00000000" w:rsidRDefault="00E33EF5">
      <w:pPr>
        <w:pStyle w:val="article"/>
      </w:pPr>
      <w:r>
        <w:t>Статья 12. Банковская деятельность</w:t>
      </w:r>
    </w:p>
    <w:p w:rsidR="00000000" w:rsidRDefault="00E33EF5">
      <w:pPr>
        <w:pStyle w:val="newncpi"/>
      </w:pPr>
      <w:r>
        <w:t>Банковская деятельность – совокупность осуществляемых банками и небанковскими кредитно-финансовыми организациями банковских операций, направленн</w:t>
      </w:r>
      <w:r>
        <w:t>ых на извлечение прибыли.</w:t>
      </w:r>
    </w:p>
    <w:p w:rsidR="00000000" w:rsidRDefault="00E33EF5">
      <w:pPr>
        <w:pStyle w:val="article"/>
      </w:pPr>
      <w:r>
        <w:t>Статья 13. Принципы банковской деятельности</w:t>
      </w:r>
    </w:p>
    <w:p w:rsidR="00000000" w:rsidRDefault="00E33EF5">
      <w:pPr>
        <w:pStyle w:val="newncpi"/>
      </w:pPr>
      <w:r>
        <w:t>Основными принципами банковской деятельности являются:</w:t>
      </w:r>
    </w:p>
    <w:p w:rsidR="00000000" w:rsidRDefault="00E33EF5">
      <w:pPr>
        <w:pStyle w:val="newncpi"/>
      </w:pPr>
      <w:r>
        <w:t>обязательность получения банками и небанковскими кредитно-финансовыми организациями специального разрешения (лицензии) на осуществл</w:t>
      </w:r>
      <w:r>
        <w:t>ение банковской деятельности (далее – лицензия на осуществление банковской деятельности);</w:t>
      </w:r>
    </w:p>
    <w:p w:rsidR="00000000" w:rsidRDefault="00E33EF5">
      <w:pPr>
        <w:pStyle w:val="newncpi"/>
      </w:pPr>
      <w:r>
        <w:t>независимость банков и небанковских кредитно-финансовых организаций в своей деятельности, невмешательство со стороны государственных органов в их работу, за исключени</w:t>
      </w:r>
      <w:r>
        <w:t>ем случаев, предусмотренных законодательными актами Республики Беларусь;</w:t>
      </w:r>
    </w:p>
    <w:p w:rsidR="00000000" w:rsidRDefault="00E33EF5">
      <w:pPr>
        <w:pStyle w:val="newncpi"/>
      </w:pPr>
      <w:r>
        <w:t>разграничение ответственности между банками, небанковскими кредитно-финансовыми организациями и государством;</w:t>
      </w:r>
    </w:p>
    <w:p w:rsidR="00000000" w:rsidRDefault="00E33EF5">
      <w:pPr>
        <w:pStyle w:val="newncpi"/>
      </w:pPr>
      <w:r>
        <w:t>обязательность соблюдения установленных Национальным банком нормативов бе</w:t>
      </w:r>
      <w:r>
        <w:t>зопасного функционирования для поддержания стабильности и устойчивости банковской системы Республики Беларусь;</w:t>
      </w:r>
    </w:p>
    <w:p w:rsidR="00000000" w:rsidRDefault="00E33EF5">
      <w:pPr>
        <w:pStyle w:val="newncpi"/>
      </w:pPr>
      <w:r>
        <w:t>обеспечение физическим и юридическим лицам права выбора банка, небанковской кредитно-финансовой организации;</w:t>
      </w:r>
    </w:p>
    <w:p w:rsidR="00000000" w:rsidRDefault="00E33EF5">
      <w:pPr>
        <w:pStyle w:val="newncpi"/>
      </w:pPr>
      <w:r>
        <w:t>обеспечение банковской тайны по опер</w:t>
      </w:r>
      <w:r>
        <w:t>ациям, счетам и вкладам (депозитам) клиентов;</w:t>
      </w:r>
    </w:p>
    <w:p w:rsidR="00000000" w:rsidRDefault="00E33EF5">
      <w:pPr>
        <w:pStyle w:val="newncpi"/>
      </w:pPr>
      <w:r>
        <w:t>обеспечение возврата денежных средств вкладчикам банков.</w:t>
      </w:r>
    </w:p>
    <w:p w:rsidR="00000000" w:rsidRDefault="00E33EF5">
      <w:pPr>
        <w:pStyle w:val="article"/>
      </w:pPr>
      <w:r>
        <w:t>Статья 14. Банковские операции. Иная деятельность, осуществляемая банками и небанковскими кредитно-финансовыми организациями</w:t>
      </w:r>
    </w:p>
    <w:p w:rsidR="00000000" w:rsidRDefault="00E33EF5">
      <w:pPr>
        <w:pStyle w:val="newncpi"/>
      </w:pPr>
      <w:r>
        <w:t>К банковским операциям относ</w:t>
      </w:r>
      <w:r>
        <w:t>ятся:</w:t>
      </w:r>
    </w:p>
    <w:p w:rsidR="00000000" w:rsidRDefault="00E33EF5">
      <w:pPr>
        <w:pStyle w:val="newncpi"/>
      </w:pPr>
      <w:r>
        <w:t>привлечение денежных средств физических и (или) юридических лиц на счета и (или) во вклады (депозиты);</w:t>
      </w:r>
    </w:p>
    <w:p w:rsidR="00000000" w:rsidRDefault="00E33EF5">
      <w:pPr>
        <w:pStyle w:val="newncpi"/>
      </w:pPr>
      <w:r>
        <w:t>размещение указанных в абзаце втором настоящей части привлеченных денежных средств от своего имени и за свой счет на условиях возвратности, платнос</w:t>
      </w:r>
      <w:r>
        <w:t>ти и срочности;</w:t>
      </w:r>
    </w:p>
    <w:p w:rsidR="00000000" w:rsidRDefault="00E33EF5">
      <w:pPr>
        <w:pStyle w:val="newncpi"/>
      </w:pPr>
      <w:r>
        <w:t>открытие и ведение банковских счетов физических и (или) юридических лиц;</w:t>
      </w:r>
    </w:p>
    <w:p w:rsidR="00000000" w:rsidRDefault="00E33EF5">
      <w:pPr>
        <w:pStyle w:val="newncpi"/>
      </w:pPr>
      <w:r>
        <w:t>открытие и ведение счетов в драгоценных металлах;</w:t>
      </w:r>
    </w:p>
    <w:p w:rsidR="00000000" w:rsidRDefault="00E33EF5">
      <w:pPr>
        <w:pStyle w:val="newncpi"/>
      </w:pPr>
      <w:r>
        <w:t>осуществление расчетного и (или) кассового обслуживания физических и (или) юридических лиц, в том числе банков-коррес</w:t>
      </w:r>
      <w:r>
        <w:t>пондентов;</w:t>
      </w:r>
    </w:p>
    <w:p w:rsidR="00000000" w:rsidRDefault="00E33EF5">
      <w:pPr>
        <w:pStyle w:val="newncpi"/>
      </w:pPr>
      <w:r>
        <w:t>валютно-обменные операции;</w:t>
      </w:r>
    </w:p>
    <w:p w:rsidR="00000000" w:rsidRDefault="00E33EF5">
      <w:pPr>
        <w:pStyle w:val="newncpi"/>
      </w:pPr>
      <w:r>
        <w:t>купля-продажа драгоценных металлов и (или) драгоценных камней в случаях, предусмотренных Национальным банком;</w:t>
      </w:r>
    </w:p>
    <w:p w:rsidR="00000000" w:rsidRDefault="00E33EF5">
      <w:pPr>
        <w:pStyle w:val="newncpi"/>
      </w:pPr>
      <w:r>
        <w:t>привлечение и размещение драгоценных металлов и (или) драгоценных камней во вклады (депозиты) физических и (или) юридических лиц;</w:t>
      </w:r>
    </w:p>
    <w:p w:rsidR="00000000" w:rsidRDefault="00E33EF5">
      <w:pPr>
        <w:pStyle w:val="newncpi"/>
      </w:pPr>
      <w:r>
        <w:t>выдача банковских гарантий;</w:t>
      </w:r>
    </w:p>
    <w:p w:rsidR="00000000" w:rsidRDefault="00E33EF5">
      <w:pPr>
        <w:pStyle w:val="newncpi"/>
      </w:pPr>
      <w:r>
        <w:t>доверительное управление фондом банковского управления на основании договора доверительного управл</w:t>
      </w:r>
      <w:r>
        <w:t>ения фондом банковского управления;</w:t>
      </w:r>
    </w:p>
    <w:p w:rsidR="00000000" w:rsidRDefault="00E33EF5">
      <w:pPr>
        <w:pStyle w:val="newncpi"/>
      </w:pPr>
      <w:r>
        <w:t>доверительное управление денежными средствами по договору доверительного управления денежными средствами;</w:t>
      </w:r>
    </w:p>
    <w:p w:rsidR="00000000" w:rsidRDefault="00E33EF5">
      <w:pPr>
        <w:pStyle w:val="newncpi"/>
      </w:pPr>
      <w:r>
        <w:t>инкассация наличных денежных средств, драгоценных металлов и драгоценных камней и иных ценностей;</w:t>
      </w:r>
    </w:p>
    <w:p w:rsidR="00000000" w:rsidRDefault="00E33EF5">
      <w:pPr>
        <w:pStyle w:val="newncpi"/>
      </w:pPr>
      <w:r>
        <w:t>выпуск в обращен</w:t>
      </w:r>
      <w:r>
        <w:t>ие (эмиссия) банковских платежных карточек;</w:t>
      </w:r>
    </w:p>
    <w:p w:rsidR="00000000" w:rsidRDefault="00E33EF5">
      <w:pPr>
        <w:pStyle w:val="newncpi"/>
      </w:pPr>
      <w:r>
        <w:t>выпуск в обращение (эмиссия) электронных денег;</w:t>
      </w:r>
    </w:p>
    <w:p w:rsidR="00000000" w:rsidRDefault="00E33EF5">
      <w:pPr>
        <w:pStyle w:val="newncpi"/>
      </w:pPr>
      <w:r>
        <w:t>выдача ценных бумаг, подтверждающих привлечение денежных средств во вклады (депозиты) и размещение их на счета;</w:t>
      </w:r>
    </w:p>
    <w:p w:rsidR="00000000" w:rsidRDefault="00E33EF5">
      <w:pPr>
        <w:pStyle w:val="newncpi"/>
      </w:pPr>
      <w:r>
        <w:t>финансирование под уступку денежного требования (фак</w:t>
      </w:r>
      <w:r>
        <w:t>торинг);</w:t>
      </w:r>
    </w:p>
    <w:p w:rsidR="00000000" w:rsidRDefault="00E33EF5">
      <w:pPr>
        <w:pStyle w:val="newncpi"/>
      </w:pPr>
      <w:r>
        <w:t>предоставление физическим и (или) юридическим лицам специальных помещений или находящихся в них сейфов для банковского хранения документов и ценностей (денежных средств, ценных бумаг, драгоценных металлов и драгоценных камней и др.);</w:t>
      </w:r>
    </w:p>
    <w:p w:rsidR="00000000" w:rsidRDefault="00E33EF5">
      <w:pPr>
        <w:pStyle w:val="newncpi"/>
      </w:pPr>
      <w:r>
        <w:t>перевозка нал</w:t>
      </w:r>
      <w:r>
        <w:t>ичных денежных средств, драгоценных металлов и драгоценных камней и иных ценностей между банками и небанковскими кредитно-финансовыми организациями, их обособленными и структурными подразделениями, а также доставка таких ценностей клиентам банков и небанко</w:t>
      </w:r>
      <w:r>
        <w:t>вских кредитно-финансовых организаций.</w:t>
      </w:r>
    </w:p>
    <w:p w:rsidR="00000000" w:rsidRDefault="00E33EF5">
      <w:pPr>
        <w:pStyle w:val="newncpi"/>
      </w:pPr>
      <w:r>
        <w:t>Правила и порядок осуществления банковских операций устанавливаются Национальным банком.</w:t>
      </w:r>
    </w:p>
    <w:p w:rsidR="00000000" w:rsidRDefault="00E33EF5">
      <w:pPr>
        <w:pStyle w:val="newncpi"/>
      </w:pPr>
      <w:r>
        <w:t>Особенности регулирования осуществления банковских операций с драгоценными металлами и драгоценными камнями предусматриваются сп</w:t>
      </w:r>
      <w:r>
        <w:t>ециальным законодательством.</w:t>
      </w:r>
    </w:p>
    <w:p w:rsidR="00000000" w:rsidRDefault="00E33EF5">
      <w:pPr>
        <w:pStyle w:val="newncpi"/>
      </w:pPr>
      <w:r>
        <w:t>Банки и небанковские кредитно-финансовые организации помимо банковских операций, указанных в части первой настоящей статьи, вправе осуществлять в соответствии с законодательством Республики Беларусь:</w:t>
      </w:r>
    </w:p>
    <w:p w:rsidR="00000000" w:rsidRDefault="00E33EF5">
      <w:pPr>
        <w:pStyle w:val="newncpi"/>
      </w:pPr>
      <w:r>
        <w:t>поручительство за третьих л</w:t>
      </w:r>
      <w:r>
        <w:t>иц, предусматривающее исполнение обязательств в денежной форме;</w:t>
      </w:r>
    </w:p>
    <w:p w:rsidR="00000000" w:rsidRDefault="00E33EF5">
      <w:pPr>
        <w:pStyle w:val="newncpi"/>
      </w:pPr>
      <w:r>
        <w:t>доверительное управление драгоценными металлами и (или) драгоценными камнями;</w:t>
      </w:r>
    </w:p>
    <w:p w:rsidR="00000000" w:rsidRDefault="00E33EF5">
      <w:pPr>
        <w:pStyle w:val="newncpi"/>
      </w:pPr>
      <w:r>
        <w:t>операции (сделки) с драгоценными металлами и (или) драгоценными камнями;</w:t>
      </w:r>
    </w:p>
    <w:p w:rsidR="00000000" w:rsidRDefault="00E33EF5">
      <w:pPr>
        <w:pStyle w:val="newncpi"/>
      </w:pPr>
      <w:r>
        <w:t>лизинговую деятельность;</w:t>
      </w:r>
    </w:p>
    <w:p w:rsidR="00000000" w:rsidRDefault="00E33EF5">
      <w:pPr>
        <w:pStyle w:val="newncpi"/>
      </w:pPr>
      <w:r>
        <w:t>консультационные</w:t>
      </w:r>
      <w:r>
        <w:t xml:space="preserve"> и информационные услуги;</w:t>
      </w:r>
    </w:p>
    <w:p w:rsidR="00000000" w:rsidRDefault="00E33EF5">
      <w:pPr>
        <w:pStyle w:val="newncpi"/>
      </w:pPr>
      <w:r>
        <w:t>эмиссию (выдачу) ценных бумаг и (или) операции с ценными бумагами;</w:t>
      </w:r>
    </w:p>
    <w:p w:rsidR="00000000" w:rsidRDefault="00E33EF5">
      <w:pPr>
        <w:pStyle w:val="newncpi"/>
      </w:pPr>
      <w:r>
        <w:t>зачет взаимных денежных и других финансовых требований и обязательств и определение чистых позиций (клиринговая деятельность);</w:t>
      </w:r>
    </w:p>
    <w:p w:rsidR="00000000" w:rsidRDefault="00E33EF5">
      <w:pPr>
        <w:pStyle w:val="newncpi"/>
      </w:pPr>
      <w:r>
        <w:t xml:space="preserve">операции в Республике Беларусь и за </w:t>
      </w:r>
      <w:r>
        <w:t>ее пределами с памятными банкнотами, памятными и слитковыми (инвестиционными) монетами, являющимися законным платежным средством Республики Беларусь, по цене не ниже номинальной;</w:t>
      </w:r>
    </w:p>
    <w:p w:rsidR="00000000" w:rsidRDefault="00E33EF5">
      <w:pPr>
        <w:pStyle w:val="newncpi"/>
      </w:pPr>
      <w:r>
        <w:t>деятельность специализированного депозитария выделенных активов;</w:t>
      </w:r>
    </w:p>
    <w:p w:rsidR="00000000" w:rsidRDefault="00E33EF5">
      <w:pPr>
        <w:pStyle w:val="newncpi"/>
      </w:pPr>
      <w:r>
        <w:t>деятельность</w:t>
      </w:r>
      <w:r>
        <w:t xml:space="preserve"> управляющей организации инвестиционного фонда, специализированного депозитария инвестиционного фонда;</w:t>
      </w:r>
    </w:p>
    <w:p w:rsidR="00000000" w:rsidRDefault="00E33EF5">
      <w:pPr>
        <w:pStyle w:val="newncpi"/>
      </w:pPr>
      <w:r>
        <w:t>иную предусмотренную законодательством Республики Беларусь деятельность, осуществляемую для собственных нужд и (или) необходимую для обеспечения осуществ</w:t>
      </w:r>
      <w:r>
        <w:t>ления банковских операций, за исключением осуществления страховой деятельности в качестве страховщиков.</w:t>
      </w:r>
    </w:p>
    <w:p w:rsidR="00000000" w:rsidRDefault="00E33EF5">
      <w:pPr>
        <w:pStyle w:val="article"/>
      </w:pPr>
      <w:r>
        <w:t>Статья 15. Виды банковских операций</w:t>
      </w:r>
    </w:p>
    <w:p w:rsidR="00000000" w:rsidRDefault="00E33EF5">
      <w:pPr>
        <w:pStyle w:val="newncpi"/>
      </w:pPr>
      <w:r>
        <w:t>Банковские операции могут быть активными, пассивными и посредническими.</w:t>
      </w:r>
    </w:p>
    <w:p w:rsidR="00000000" w:rsidRDefault="00E33EF5">
      <w:pPr>
        <w:pStyle w:val="newncpi"/>
      </w:pPr>
      <w:r>
        <w:t>Под активными банковскими операциями понимаю</w:t>
      </w:r>
      <w:r>
        <w:t>тся операции, направленные на предоставление денежных средств, драгоценных металлов и (или) драгоценных камней банками и небанковскими кредитно-финансовыми организациями.</w:t>
      </w:r>
    </w:p>
    <w:p w:rsidR="00000000" w:rsidRDefault="00E33EF5">
      <w:pPr>
        <w:pStyle w:val="newncpi"/>
      </w:pPr>
      <w:r>
        <w:t>Под пассивными банковскими операциями понимаются операции, направленные на привлечени</w:t>
      </w:r>
      <w:r>
        <w:t>е денежных средств, драгоценных металлов и (или) драгоценных камней банками и небанковскими кредитно-финансовыми организациями.</w:t>
      </w:r>
    </w:p>
    <w:p w:rsidR="00000000" w:rsidRDefault="00E33EF5">
      <w:pPr>
        <w:pStyle w:val="newncpi"/>
      </w:pPr>
      <w:r>
        <w:t>Под посредническими банковскими операциями понимаются операции, содействующие осуществлению банковской деятельности банками и небанковскими кредитно-финансовыми организациями.</w:t>
      </w:r>
    </w:p>
    <w:p w:rsidR="00000000" w:rsidRDefault="00E33EF5">
      <w:pPr>
        <w:pStyle w:val="article"/>
      </w:pPr>
      <w:r>
        <w:t>Статья 16. Особенности исчисления сроков при осуществлении банковской деятельнос</w:t>
      </w:r>
      <w:r>
        <w:t>ти</w:t>
      </w:r>
    </w:p>
    <w:p w:rsidR="00000000" w:rsidRDefault="00E33EF5">
      <w:pPr>
        <w:pStyle w:val="newncpi"/>
      </w:pPr>
      <w:r>
        <w:t>При осуществлении банковской деятельности срок определяется календарной датой или истечением периода времени, который исчисляется годами, месяцами, неделями, календарными, рабочими или банковскими днями, часами. Срок может определяться также указанием н</w:t>
      </w:r>
      <w:r>
        <w:t>а обстоятельство (событие), которое должно неизбежно наступить.</w:t>
      </w:r>
    </w:p>
    <w:p w:rsidR="00000000" w:rsidRDefault="00E33EF5">
      <w:pPr>
        <w:pStyle w:val="newncpi"/>
      </w:pPr>
      <w:r>
        <w:t>Срок в один банковский день означает часть рабочего дня, установленную банком для совершения им определенных действий.</w:t>
      </w:r>
    </w:p>
    <w:p w:rsidR="00000000" w:rsidRDefault="00E33EF5">
      <w:pPr>
        <w:pStyle w:val="newncpi"/>
      </w:pPr>
      <w:r>
        <w:t>В срок, исчисляемый в банковских днях, не включаются дни, которые в соотв</w:t>
      </w:r>
      <w:r>
        <w:t>етствии с законодательством Республики Беларусь либо обычной банковской практикой не являются рабочими днями. Если последний день срока приходится на нерабочий день, днем окончания срока считается следующий за ним рабочий день.</w:t>
      </w:r>
    </w:p>
    <w:p w:rsidR="00000000" w:rsidRDefault="00E33EF5">
      <w:pPr>
        <w:pStyle w:val="newncpi"/>
      </w:pPr>
      <w:r>
        <w:t>Если для совершения какого-л</w:t>
      </w:r>
      <w:r>
        <w:t>ибо действия установлен срок, исчисляемый в банковских днях, то оно должно быть совершено до окончания последнего банковского дня этого срока.</w:t>
      </w:r>
    </w:p>
    <w:p w:rsidR="00000000" w:rsidRDefault="00E33EF5">
      <w:pPr>
        <w:pStyle w:val="newncpi"/>
      </w:pPr>
      <w:r>
        <w:t>Если какие-либо платежные инструкции поступают в банк по истечении времени, установленного в этом банке для испол</w:t>
      </w:r>
      <w:r>
        <w:t>нения данных платежных инструкций, то такие платежные инструкции считаются поступившими на следующий банковский день.</w:t>
      </w:r>
    </w:p>
    <w:p w:rsidR="00000000" w:rsidRDefault="00E33EF5">
      <w:pPr>
        <w:pStyle w:val="article"/>
      </w:pPr>
      <w:r>
        <w:t>Статья 17. Особенности установления срока исковой давности при осуществлении банковской деятельности</w:t>
      </w:r>
    </w:p>
    <w:p w:rsidR="00000000" w:rsidRDefault="00E33EF5">
      <w:pPr>
        <w:pStyle w:val="newncpi"/>
      </w:pPr>
      <w:r>
        <w:t xml:space="preserve">Срок исковой давности по требованиям </w:t>
      </w:r>
      <w:r>
        <w:t>банков и небанковских кредитно-финансовых организаций к кредитополучателям при неисполнении (ненадлежащем исполнении) условий кредитных договоров устанавливается в пять лет.</w:t>
      </w:r>
    </w:p>
    <w:p w:rsidR="00000000" w:rsidRDefault="00E33EF5">
      <w:pPr>
        <w:pStyle w:val="newncpi"/>
      </w:pPr>
      <w:r>
        <w:t>Исковая давность не распространяется на требования вкладчиков к банку или небанков</w:t>
      </w:r>
      <w:r>
        <w:t>ской кредитно-финансовой организации о возврате вкладов (депозитов).</w:t>
      </w:r>
    </w:p>
    <w:p w:rsidR="00000000" w:rsidRDefault="00E33EF5">
      <w:pPr>
        <w:pStyle w:val="article"/>
      </w:pPr>
      <w:r>
        <w:t>Статья 18. Государственное регулирование банковской деятельности</w:t>
      </w:r>
    </w:p>
    <w:p w:rsidR="00000000" w:rsidRDefault="00E33EF5">
      <w:pPr>
        <w:pStyle w:val="newncpi"/>
      </w:pPr>
      <w:r>
        <w:t>Государственное регулирование банковской деятельности осуществляется Национальным банком посредством:</w:t>
      </w:r>
    </w:p>
    <w:p w:rsidR="00000000" w:rsidRDefault="00E33EF5">
      <w:pPr>
        <w:pStyle w:val="newncpi"/>
      </w:pPr>
      <w:r>
        <w:t>государственной реги</w:t>
      </w:r>
      <w:r>
        <w:t>страции банков и небанковских кредитно-финансовых организаций;</w:t>
      </w:r>
    </w:p>
    <w:p w:rsidR="00000000" w:rsidRDefault="00E33EF5">
      <w:pPr>
        <w:pStyle w:val="newncpi"/>
      </w:pPr>
      <w:r>
        <w:t>лицензирования банковской деятельности;</w:t>
      </w:r>
    </w:p>
    <w:p w:rsidR="00000000" w:rsidRDefault="00E33EF5">
      <w:pPr>
        <w:pStyle w:val="newncpi"/>
      </w:pPr>
      <w:r>
        <w:t>установления запретов и ограничений для банков и небанковских кредитно-финансовых организаций;</w:t>
      </w:r>
    </w:p>
    <w:p w:rsidR="00000000" w:rsidRDefault="00E33EF5">
      <w:pPr>
        <w:pStyle w:val="newncpi"/>
      </w:pPr>
      <w:r>
        <w:t>контроля за соблюдением банками и небанковскими кредитно-ф</w:t>
      </w:r>
      <w:r>
        <w:t>инансовыми организациями банковского законодательства;</w:t>
      </w:r>
    </w:p>
    <w:p w:rsidR="00000000" w:rsidRDefault="00E33EF5">
      <w:pPr>
        <w:pStyle w:val="newncpi"/>
      </w:pPr>
      <w:r>
        <w:t>банковского надзора;</w:t>
      </w:r>
    </w:p>
    <w:p w:rsidR="00000000" w:rsidRDefault="00E33EF5">
      <w:pPr>
        <w:pStyle w:val="newncpi"/>
      </w:pPr>
      <w:r>
        <w:t>применения мер надзорного реагирования, установленных настоящим Кодексом;</w:t>
      </w:r>
    </w:p>
    <w:p w:rsidR="00000000" w:rsidRDefault="00E33EF5">
      <w:pPr>
        <w:pStyle w:val="newncpi"/>
      </w:pPr>
      <w:r>
        <w:t>принятия (издания) нормативных правовых актов;</w:t>
      </w:r>
    </w:p>
    <w:p w:rsidR="00000000" w:rsidRDefault="00E33EF5">
      <w:pPr>
        <w:pStyle w:val="newncpi"/>
      </w:pPr>
      <w:r>
        <w:t>выполнения иных функций в соответствии с законодательными а</w:t>
      </w:r>
      <w:r>
        <w:t>ктами Республики Беларусь.</w:t>
      </w:r>
    </w:p>
    <w:p w:rsidR="00000000" w:rsidRDefault="00E33EF5">
      <w:pPr>
        <w:pStyle w:val="chapter"/>
      </w:pPr>
      <w:r>
        <w:t>ГЛАВА 3</w:t>
      </w:r>
      <w:r>
        <w:br/>
        <w:t>ВЗАИМООТНОШЕНИЯ СУБЪЕКТОВ И УЧАСТНИКОВ БАНКОВСКИХ ПРАВООТНОШЕНИЙ</w:t>
      </w:r>
    </w:p>
    <w:p w:rsidR="00000000" w:rsidRDefault="00E33EF5">
      <w:pPr>
        <w:pStyle w:val="article"/>
      </w:pPr>
      <w:r>
        <w:t>Статья 19. Взаимоотношения между банками, небанковскими кредитно-финансовыми организациями и государством</w:t>
      </w:r>
    </w:p>
    <w:p w:rsidR="00000000" w:rsidRDefault="00E33EF5">
      <w:pPr>
        <w:pStyle w:val="newncpi"/>
      </w:pPr>
      <w:r>
        <w:t>Банк и небанковская кредитно-финансовая организаци</w:t>
      </w:r>
      <w:r>
        <w:t>я не отвечают по обязательствам государства. Государство не отвечает по обязательствам банков и небанковских кредитно-финансовых организаций, за исключением случаев, если оно само приняло на себя такие обязательства либо иное предусмотрено законодательство</w:t>
      </w:r>
      <w:r>
        <w:t>м Республики Беларусь.</w:t>
      </w:r>
    </w:p>
    <w:p w:rsidR="00000000" w:rsidRDefault="00E33EF5">
      <w:pPr>
        <w:pStyle w:val="newncpi"/>
      </w:pPr>
      <w:r>
        <w:t>Банки и небанковские кредитно-финансовые организации самостоятельны в своей деятельности. Вмешательство государства, его органов и должностных лиц в деятельность банков и небанковских кредитно-финансовых организаций допускается исклю</w:t>
      </w:r>
      <w:r>
        <w:t>чительно в пределах, установленных Конституцией Республики Беларусь и принятыми в соответствии с ней законодательными актами Республики Беларусь.</w:t>
      </w:r>
    </w:p>
    <w:p w:rsidR="00000000" w:rsidRDefault="00E33EF5">
      <w:pPr>
        <w:pStyle w:val="newncpi"/>
      </w:pPr>
      <w:r>
        <w:t>На банк и небанковскую кредитно-финансовую организацию могут быть возложены контроль за ведением клиентами кас</w:t>
      </w:r>
      <w:r>
        <w:t>совых операций, а также в соответствии с законодательными актами Республики Беларусь функции агента валютного контроля.</w:t>
      </w:r>
    </w:p>
    <w:p w:rsidR="00000000" w:rsidRDefault="00E33EF5">
      <w:pPr>
        <w:pStyle w:val="newncpi"/>
      </w:pPr>
      <w:r>
        <w:t>Не допускается возложение на банки и небанковские кредитно-финансовые организации, если иное не предусмотрено Президентом Республики Бел</w:t>
      </w:r>
      <w:r>
        <w:t>арусь, функции контроля за:</w:t>
      </w:r>
    </w:p>
    <w:p w:rsidR="00000000" w:rsidRDefault="00E33EF5">
      <w:pPr>
        <w:pStyle w:val="newncpi"/>
      </w:pPr>
      <w:r>
        <w:t>осуществлением клиентами лицензируемых видов деятельности;</w:t>
      </w:r>
    </w:p>
    <w:p w:rsidR="00000000" w:rsidRDefault="00E33EF5">
      <w:pPr>
        <w:pStyle w:val="newncpi"/>
      </w:pPr>
      <w:r>
        <w:t>своевременностью и правильностью уплаты клиентами налогов, сборов (пошлин) и иных платежей в бюджет, государственные внебюджетные фонды, а также страховых взносов;</w:t>
      </w:r>
    </w:p>
    <w:p w:rsidR="00000000" w:rsidRDefault="00E33EF5">
      <w:pPr>
        <w:pStyle w:val="newncpi"/>
      </w:pPr>
      <w:r>
        <w:t>соблю</w:t>
      </w:r>
      <w:r>
        <w:t>дением клиентами сроков выплаты работникам заработной платы и ее размерами;</w:t>
      </w:r>
    </w:p>
    <w:p w:rsidR="00000000" w:rsidRDefault="00E33EF5">
      <w:pPr>
        <w:pStyle w:val="newncpi"/>
      </w:pPr>
      <w:r>
        <w:t>соблюдением клиентами и другими лицами условий заключенных между ними договоров.</w:t>
      </w:r>
    </w:p>
    <w:p w:rsidR="00000000" w:rsidRDefault="00E33EF5">
      <w:pPr>
        <w:pStyle w:val="newncpi"/>
      </w:pPr>
      <w:r>
        <w:t>Национальный банк и иные государственные органы не вправе требовать от банков и небанковских кредитно-финансовых организаций выполнения не свойственных им контрольных и других функций.</w:t>
      </w:r>
    </w:p>
    <w:p w:rsidR="00000000" w:rsidRDefault="00E33EF5">
      <w:pPr>
        <w:pStyle w:val="newncpi"/>
      </w:pPr>
      <w:r>
        <w:t>Банки могут осуществлять операции с бюджетными средствами и проводить р</w:t>
      </w:r>
      <w:r>
        <w:t>асчеты по ним, обеспечивать целевое использование бюджетных средств и средств государственных внебюджетных фондов, выделяемых для выполнения государственных программ.</w:t>
      </w:r>
    </w:p>
    <w:p w:rsidR="00000000" w:rsidRDefault="00E33EF5">
      <w:pPr>
        <w:pStyle w:val="article"/>
      </w:pPr>
      <w:r>
        <w:t>Статья 20. Взаимоотношения между банками и небанковскими кредитно-финансовыми организация</w:t>
      </w:r>
      <w:r>
        <w:t>ми</w:t>
      </w:r>
    </w:p>
    <w:p w:rsidR="00000000" w:rsidRDefault="00E33EF5">
      <w:pPr>
        <w:pStyle w:val="newncpi"/>
      </w:pPr>
      <w:r>
        <w:t>Банки и небанковские кредитно-финансовые организации могут привлекать и размещать друг у друга денежные средства в форме вкладов (депозитов), кредитов, проводить расчеты через корреспондентские счета, открываемые друг у друга, и осуществлять иные операц</w:t>
      </w:r>
      <w:r>
        <w:t>ии, указанные в лицензиях на осуществление банковской деятельности.</w:t>
      </w:r>
    </w:p>
    <w:p w:rsidR="00000000" w:rsidRDefault="00E33EF5">
      <w:pPr>
        <w:pStyle w:val="article"/>
      </w:pPr>
      <w:r>
        <w:t>Статья 21. Участие банков и небанковских кредитно-финансовых организаций в объединениях</w:t>
      </w:r>
    </w:p>
    <w:p w:rsidR="00000000" w:rsidRDefault="00E33EF5">
      <w:pPr>
        <w:pStyle w:val="newncpi"/>
      </w:pPr>
      <w:r>
        <w:t xml:space="preserve">Банки и небанковские кредитно-финансовые организации могут создавать союзы и ассоциации, являющиеся </w:t>
      </w:r>
      <w:r>
        <w:t>некоммерческими организациями.</w:t>
      </w:r>
    </w:p>
    <w:p w:rsidR="00000000" w:rsidRDefault="00E33EF5">
      <w:pPr>
        <w:pStyle w:val="newncpi"/>
      </w:pPr>
      <w:r>
        <w:t>Создание и государственная регистрация союзов и ассоциаций банков и небанковских кредитно-финансовых организаций осуществляются в порядке, установленном законодательством Республики Беларусь.</w:t>
      </w:r>
    </w:p>
    <w:p w:rsidR="00000000" w:rsidRDefault="00E33EF5">
      <w:pPr>
        <w:pStyle w:val="article"/>
      </w:pPr>
      <w:r>
        <w:t>Статья 22. Взаимоотношения банков</w:t>
      </w:r>
      <w:r>
        <w:t xml:space="preserve"> и небанковских кредитно-финансовых организаций с клиентами</w:t>
      </w:r>
    </w:p>
    <w:p w:rsidR="00000000" w:rsidRDefault="00E33EF5">
      <w:pPr>
        <w:pStyle w:val="newncpi"/>
      </w:pPr>
      <w:r>
        <w:t>Взаимоотношения банков и небанковских кредитно-финансовых организаций с клиентами строятся на основе банковского законодательства и заключенных договоров.</w:t>
      </w:r>
    </w:p>
    <w:p w:rsidR="00000000" w:rsidRDefault="00E33EF5">
      <w:pPr>
        <w:pStyle w:val="newncpi"/>
      </w:pPr>
      <w:r>
        <w:t xml:space="preserve">Банки и небанковские кредитно-финансовые </w:t>
      </w:r>
      <w:r>
        <w:t>организации самостоятельно определяют условия заключения сделок, не противоречащих законодательству Республики Беларусь. Договоры, заключаемые банками и небанковскими кредитно-финансовыми организациями с клиентами, являются публичными договорами и (или) до</w:t>
      </w:r>
      <w:r>
        <w:t>говорами присоединения, если иное не предусмотрено правилами, действующими в этих банках и небанковских кредитно-финансовых организациях.</w:t>
      </w:r>
    </w:p>
    <w:p w:rsidR="00000000" w:rsidRDefault="00E33EF5">
      <w:pPr>
        <w:pStyle w:val="newncpi"/>
      </w:pPr>
      <w:r>
        <w:t xml:space="preserve">Национальный банк вправе устанавливать для банков и небанковских кредитно-финансовых организаций обязательные условия </w:t>
      </w:r>
      <w:r>
        <w:t>заключения сделок с клиентами.</w:t>
      </w:r>
    </w:p>
    <w:p w:rsidR="00000000" w:rsidRDefault="00E33EF5">
      <w:pPr>
        <w:pStyle w:val="newncpi"/>
      </w:pPr>
      <w:r>
        <w:t>Национальный банк, банки и небанковские кредитно-финансовые организации замораживают средства, блокируют банковские операции, приостанавливают банковские операции и (или) отказывают в их осуществлении, отказывают в подключени</w:t>
      </w:r>
      <w:r>
        <w:t>и клиента к системам дистанционного банковского обслуживания, в одностороннем порядке прекращают или приостанавливают оказание услуг посредством таких систем, отказываются в одностороннем порядке от исполнения договоров на осуществление банковских операций</w:t>
      </w:r>
      <w:r>
        <w:t xml:space="preserve"> в письменной форме, отказывают в заключении договора на осуществление банковских операций в письменной форме в случаях, предусмотренных законодательными актами Республики Беларусь о предотвращении легализации доходов, полученных преступным путем, финансир</w:t>
      </w:r>
      <w:r>
        <w:t>ования террористической деятельности и финансирования распространения оружия массового поражения.</w:t>
      </w:r>
    </w:p>
    <w:p w:rsidR="00000000" w:rsidRDefault="00E33EF5">
      <w:pPr>
        <w:pStyle w:val="newncpi"/>
      </w:pPr>
      <w:r>
        <w:t xml:space="preserve">При осуществлении банковской деятельности банк и небанковская кредитно-финансовая организация обязаны по требованию клиента предоставить ему для ознакомления </w:t>
      </w:r>
      <w:r>
        <w:t>лицензию на осуществление банковской деятельности, а также информацию о финансовом положении и результатах работы соответственно этого банка и этой небанковской кредитно-финансовой организации в объеме и порядке, установленных Национальным банком.</w:t>
      </w:r>
    </w:p>
    <w:p w:rsidR="00000000" w:rsidRDefault="00E33EF5">
      <w:pPr>
        <w:pStyle w:val="article"/>
      </w:pPr>
      <w:r>
        <w:t>Статья 2</w:t>
      </w:r>
      <w:r>
        <w:t>3. Право банков и небанковских кредитно-финансовых организаций на судебную защиту своих нарушенных или оспариваемых прав и законных интересов</w:t>
      </w:r>
    </w:p>
    <w:p w:rsidR="00000000" w:rsidRDefault="00E33EF5">
      <w:pPr>
        <w:pStyle w:val="newncpi"/>
      </w:pPr>
      <w:r>
        <w:t>Банки и небанковские кредитно-финансовые организации имеют право на судебную защиту своих нарушенных или оспаривае</w:t>
      </w:r>
      <w:r>
        <w:t>мых прав и законных интересов, в том числе на обжалование в судебном порядке действий (бездействия) Национального банка и иных государственных органов.</w:t>
      </w:r>
    </w:p>
    <w:p w:rsidR="00000000" w:rsidRDefault="00E33EF5">
      <w:pPr>
        <w:pStyle w:val="zagrazdel"/>
      </w:pPr>
      <w:r>
        <w:t>РАЗДЕЛ II</w:t>
      </w:r>
      <w:r>
        <w:br/>
        <w:t>НАЦИОНАЛЬНЫЙ БАНК</w:t>
      </w:r>
    </w:p>
    <w:p w:rsidR="00000000" w:rsidRDefault="00E33EF5">
      <w:pPr>
        <w:pStyle w:val="chapter"/>
      </w:pPr>
      <w:r>
        <w:t>ГЛАВА 4</w:t>
      </w:r>
      <w:r>
        <w:br/>
        <w:t>ПРАВОВОЙ СТАТУС, ЦЕЛИ И ФУНКЦИИ НАЦИОНАЛЬНОГО БАНКА</w:t>
      </w:r>
    </w:p>
    <w:p w:rsidR="00000000" w:rsidRDefault="00E33EF5">
      <w:pPr>
        <w:pStyle w:val="article"/>
      </w:pPr>
      <w:r>
        <w:t>Статья 24. Нацио</w:t>
      </w:r>
      <w:r>
        <w:t>нальный банк – центральный банк и государственный орган Республики Беларусь</w:t>
      </w:r>
    </w:p>
    <w:p w:rsidR="00000000" w:rsidRDefault="00E33EF5">
      <w:pPr>
        <w:pStyle w:val="newncpi"/>
      </w:pPr>
      <w:r>
        <w:t>Национальный банк – центральный банк и государственный орган Республики Беларусь – действует исключительно в интересах Республики Беларусь.</w:t>
      </w:r>
    </w:p>
    <w:p w:rsidR="00000000" w:rsidRDefault="00E33EF5">
      <w:pPr>
        <w:pStyle w:val="newncpi"/>
      </w:pPr>
      <w:r>
        <w:t>Национальный банк осуществляет свою деят</w:t>
      </w:r>
      <w:r>
        <w:t>ельность в соответствии с Конституцией Республики Беларусь, настоящим Кодексом, законами Республики Беларусь, нормативными правовыми актами Президента Республики Беларусь и независим в своей деятельности.</w:t>
      </w:r>
    </w:p>
    <w:p w:rsidR="00000000" w:rsidRDefault="00E33EF5">
      <w:pPr>
        <w:pStyle w:val="newncpi"/>
      </w:pPr>
      <w:r>
        <w:t xml:space="preserve">Национальный банк подотчетен Президенту Республики </w:t>
      </w:r>
      <w:r>
        <w:t>Беларусь.</w:t>
      </w:r>
    </w:p>
    <w:p w:rsidR="00000000" w:rsidRDefault="00E33EF5">
      <w:pPr>
        <w:pStyle w:val="newncpi"/>
      </w:pPr>
      <w:r>
        <w:t>Подотчетность Национального банка Президенту Республики Беларусь означает:</w:t>
      </w:r>
    </w:p>
    <w:p w:rsidR="00000000" w:rsidRDefault="00E33EF5">
      <w:pPr>
        <w:pStyle w:val="newncpi"/>
      </w:pPr>
      <w:r>
        <w:t>утверждение Президентом Республики Беларусь Устава Национального банка, изменений и (или) дополнений, вносимых в него;</w:t>
      </w:r>
    </w:p>
    <w:p w:rsidR="00000000" w:rsidRDefault="00E33EF5">
      <w:pPr>
        <w:pStyle w:val="newncpi"/>
      </w:pPr>
      <w:r>
        <w:t>назначение Президентом Республики Беларусь с согласи</w:t>
      </w:r>
      <w:r>
        <w:t>я Совета Республики Национального собрания Республики Беларусь Председателя и членов Правления Национального банка, освобождение их от должности с уведомлением Совета Республики Национального собрания Республики Беларусь;</w:t>
      </w:r>
    </w:p>
    <w:p w:rsidR="00000000" w:rsidRDefault="00E33EF5">
      <w:pPr>
        <w:pStyle w:val="newncpi"/>
      </w:pPr>
      <w:r>
        <w:t>определение Президентом Республики</w:t>
      </w:r>
      <w:r>
        <w:t xml:space="preserve"> Беларусь аудиторской организации для проведения аудита годовой бухгалтерской (финансовой) отчетности Национального банка;</w:t>
      </w:r>
    </w:p>
    <w:p w:rsidR="00000000" w:rsidRDefault="00E33EF5">
      <w:pPr>
        <w:pStyle w:val="newncpi"/>
      </w:pPr>
      <w:r>
        <w:t>утверждение Президентом Республики Беларусь годового отчета Национального банка.</w:t>
      </w:r>
    </w:p>
    <w:p w:rsidR="00000000" w:rsidRDefault="00E33EF5">
      <w:pPr>
        <w:pStyle w:val="newncpi"/>
      </w:pPr>
      <w:r>
        <w:t xml:space="preserve">Национальный банк является юридическим лицом, имеет </w:t>
      </w:r>
      <w:r>
        <w:t>печать с изображением Государственного герба Республики Беларусь и надписью «Национальный банк Республики Беларусь». Место нахождения Национального банка – город Минск.</w:t>
      </w:r>
    </w:p>
    <w:p w:rsidR="00000000" w:rsidRDefault="00E33EF5">
      <w:pPr>
        <w:pStyle w:val="newncpi"/>
      </w:pPr>
      <w:r>
        <w:t>Цели и принципы деятельности Национального банка, а также его права определяются Конституцией Республики Беларусь, настоящим Кодексом и иными законодательными актами Республики Беларусь.</w:t>
      </w:r>
    </w:p>
    <w:p w:rsidR="00000000" w:rsidRDefault="00E33EF5">
      <w:pPr>
        <w:pStyle w:val="article"/>
      </w:pPr>
      <w:r>
        <w:t>Статья 25. Основные цели деятельности Национального банка</w:t>
      </w:r>
    </w:p>
    <w:p w:rsidR="00000000" w:rsidRDefault="00E33EF5">
      <w:pPr>
        <w:pStyle w:val="newncpi"/>
      </w:pPr>
      <w:r>
        <w:t>Основными ц</w:t>
      </w:r>
      <w:r>
        <w:t>елями деятельности Национального банка являются:</w:t>
      </w:r>
    </w:p>
    <w:p w:rsidR="00000000" w:rsidRDefault="00E33EF5">
      <w:pPr>
        <w:pStyle w:val="newncpi"/>
      </w:pPr>
      <w:r>
        <w:t>поддержание ценовой стабильности;</w:t>
      </w:r>
    </w:p>
    <w:p w:rsidR="00000000" w:rsidRDefault="00E33EF5">
      <w:pPr>
        <w:pStyle w:val="newncpi"/>
      </w:pPr>
      <w:r>
        <w:t>обеспечение стабильности банковской системы Республики Беларусь;</w:t>
      </w:r>
    </w:p>
    <w:p w:rsidR="00000000" w:rsidRDefault="00E33EF5">
      <w:pPr>
        <w:pStyle w:val="newncpi"/>
      </w:pPr>
      <w:r>
        <w:t>обеспечение эффективного, надежного и безопасного функционирования платежной системы.</w:t>
      </w:r>
    </w:p>
    <w:p w:rsidR="00000000" w:rsidRDefault="00E33EF5">
      <w:pPr>
        <w:pStyle w:val="newncpi"/>
      </w:pPr>
      <w:r>
        <w:t>Получение прибыли не я</w:t>
      </w:r>
      <w:r>
        <w:t>вляется основной целью деятельности Национального банка.</w:t>
      </w:r>
    </w:p>
    <w:p w:rsidR="00000000" w:rsidRDefault="00E33EF5">
      <w:pPr>
        <w:pStyle w:val="article"/>
      </w:pPr>
      <w:r>
        <w:t>Статья 26. Функции Национального банка</w:t>
      </w:r>
    </w:p>
    <w:p w:rsidR="00000000" w:rsidRDefault="00E33EF5">
      <w:pPr>
        <w:pStyle w:val="newncpi"/>
      </w:pPr>
      <w:r>
        <w:t>Национальный банк выполняет следующие функции:</w:t>
      </w:r>
    </w:p>
    <w:p w:rsidR="00000000" w:rsidRDefault="00E33EF5">
      <w:pPr>
        <w:pStyle w:val="newncpi"/>
      </w:pPr>
      <w:r>
        <w:t>разрабатывает Основные направления денежно-кредитной политики Республики Беларусь и совместно с Правительством Ре</w:t>
      </w:r>
      <w:r>
        <w:t>спублики Беларусь обеспечивает проведение единой денежно-кредитной политики Республики Беларусь в порядке, установленном настоящим Кодексом и иными законодательными актами Республики Беларусь;</w:t>
      </w:r>
    </w:p>
    <w:p w:rsidR="00000000" w:rsidRDefault="00E33EF5">
      <w:pPr>
        <w:pStyle w:val="newncpi"/>
      </w:pPr>
      <w:r>
        <w:t>осуществляет операции, необходимые для выполнения основных целе</w:t>
      </w:r>
      <w:r>
        <w:t>й деятельности Национального банка;</w:t>
      </w:r>
    </w:p>
    <w:p w:rsidR="00000000" w:rsidRDefault="00E33EF5">
      <w:pPr>
        <w:pStyle w:val="newncpi"/>
      </w:pPr>
      <w:r>
        <w:t>является для банков кредитором последней инстанции, осуществляя их рефинансирование;</w:t>
      </w:r>
    </w:p>
    <w:p w:rsidR="00000000" w:rsidRDefault="00E33EF5">
      <w:pPr>
        <w:pStyle w:val="newncpi"/>
      </w:pPr>
      <w:r>
        <w:t>осуществляет эмиссию денег;</w:t>
      </w:r>
    </w:p>
    <w:p w:rsidR="00000000" w:rsidRDefault="00E33EF5">
      <w:pPr>
        <w:pStyle w:val="newncpi"/>
      </w:pPr>
      <w:r>
        <w:t>осуществляет эмиссию (выдачу) ценных бумаг Национального банка, определяет порядок эмиссии, обращения и пог</w:t>
      </w:r>
      <w:r>
        <w:t>ашения ценных бумаг Национального банка по согласованию с республиканским органом государственного управления, осуществляющим государственное регулирование рынка ценных бумаг;</w:t>
      </w:r>
    </w:p>
    <w:p w:rsidR="00000000" w:rsidRDefault="00E33EF5">
      <w:pPr>
        <w:pStyle w:val="newncpi"/>
      </w:pPr>
      <w:r>
        <w:t>формирует золотой запас и фонд драгоценных камней Государственного фонда драгоце</w:t>
      </w:r>
      <w:r>
        <w:t>нных металлов и драгоценных камней Республики Беларусь и осуществляет оперативное управление ими в пределах своей компетенции;</w:t>
      </w:r>
    </w:p>
    <w:p w:rsidR="00000000" w:rsidRDefault="00E33EF5">
      <w:pPr>
        <w:pStyle w:val="newncpi"/>
      </w:pPr>
      <w:r>
        <w:t>создает золотовалютные резервы по согласованию с Президентом Республики Беларусь и управляет ими в пределах своей компетенции;</w:t>
      </w:r>
    </w:p>
    <w:p w:rsidR="00000000" w:rsidRDefault="00E33EF5">
      <w:pPr>
        <w:pStyle w:val="newncpi"/>
      </w:pPr>
      <w:r>
        <w:t>ос</w:t>
      </w:r>
      <w:r>
        <w:t>уществляет валютное регулирование и валютный контроль в соответствии с законодательством Республики Беларусь;</w:t>
      </w:r>
    </w:p>
    <w:p w:rsidR="00000000" w:rsidRDefault="00E33EF5">
      <w:pPr>
        <w:pStyle w:val="newncpi"/>
      </w:pPr>
      <w:r>
        <w:t>устанавливает порядок выдачи разрешений и представления уведомлений, необходимых для целей валютного регулирования, выдает разрешения, необходимые</w:t>
      </w:r>
      <w:r>
        <w:t xml:space="preserve"> для целей валютного регулирования;</w:t>
      </w:r>
    </w:p>
    <w:p w:rsidR="00000000" w:rsidRDefault="00E33EF5">
      <w:pPr>
        <w:pStyle w:val="newncpi"/>
      </w:pPr>
      <w:r>
        <w:t>регулирует кредитные отношения;</w:t>
      </w:r>
    </w:p>
    <w:p w:rsidR="00000000" w:rsidRDefault="00E33EF5">
      <w:pPr>
        <w:pStyle w:val="newncpi"/>
      </w:pPr>
      <w:r>
        <w:t>регулирует и организует денежное обращение;</w:t>
      </w:r>
    </w:p>
    <w:p w:rsidR="00000000" w:rsidRDefault="00E33EF5">
      <w:pPr>
        <w:pStyle w:val="newncpi"/>
      </w:pPr>
      <w:r>
        <w:t>выполняет функции финансового агента Правительства Республики Беларусь и местных исполнительных и распорядительных органов по вопросам исполнени</w:t>
      </w:r>
      <w:r>
        <w:t>я республиканского и местных бюджетов;</w:t>
      </w:r>
    </w:p>
    <w:p w:rsidR="00000000" w:rsidRDefault="00E33EF5">
      <w:pPr>
        <w:pStyle w:val="newncpi"/>
      </w:pPr>
      <w:r>
        <w:t>устанавливает правила и порядок осуществления банковских операций;</w:t>
      </w:r>
    </w:p>
    <w:p w:rsidR="00000000" w:rsidRDefault="00E33EF5">
      <w:pPr>
        <w:pStyle w:val="newncpi"/>
      </w:pPr>
      <w:r>
        <w:t>дает в установленном им порядке согласие на осуществление банками и небанковскими кредитно-финансовыми организациями операций с ценными бумагами в слу</w:t>
      </w:r>
      <w:r>
        <w:t>чаях, предусмотренных законодательством Республики Беларусь;</w:t>
      </w:r>
    </w:p>
    <w:p w:rsidR="00000000" w:rsidRDefault="00E33EF5">
      <w:pPr>
        <w:pStyle w:val="newncpi"/>
      </w:pPr>
      <w:r>
        <w:t>согласовывает в установленном им порядке эмиссию ценных бумаг банков и небанковских кредитно-финансовых организаций в случаях, предусмотренных законодательством Республики Беларусь;</w:t>
      </w:r>
    </w:p>
    <w:p w:rsidR="00000000" w:rsidRDefault="00E33EF5">
      <w:pPr>
        <w:pStyle w:val="newncpi"/>
      </w:pPr>
      <w:r>
        <w:t>организует де</w:t>
      </w:r>
      <w:r>
        <w:t>ятельность банков и небанковских кредитно-финансовых организаций, открытого акционерного общества «Банк развития Республики Беларусь» по выдаче и обращению векселей, если иное не определено Президентом Республики Беларусь;</w:t>
      </w:r>
    </w:p>
    <w:p w:rsidR="00000000" w:rsidRDefault="00E33EF5">
      <w:pPr>
        <w:pStyle w:val="newncpi"/>
      </w:pPr>
      <w:r>
        <w:t>осуществляет депозитарную деятель</w:t>
      </w:r>
      <w:r>
        <w:t>ность в порядке, определенном законодательством Республики Беларусь;</w:t>
      </w:r>
    </w:p>
    <w:p w:rsidR="00000000" w:rsidRDefault="00E33EF5">
      <w:pPr>
        <w:pStyle w:val="newncpi"/>
      </w:pPr>
      <w:r>
        <w:t>регулирует отношения в области финансовых инструментов срочных сделок, за исключением финансовых инструментов, торговля которыми осуществляется на товарных биржах, и производных ценных бу</w:t>
      </w:r>
      <w:r>
        <w:t>маг;</w:t>
      </w:r>
    </w:p>
    <w:p w:rsidR="00000000" w:rsidRDefault="00E33EF5">
      <w:pPr>
        <w:pStyle w:val="newncpi"/>
      </w:pPr>
      <w:r>
        <w:t>регулирует отношения, возникающие при объединении денежных средств и (или) ценных бумаг в фонд банковского управления на основании договоров доверительного управления фондом банковского управления, а также при функционировании данного фонда, в том чис</w:t>
      </w:r>
      <w:r>
        <w:t>ле определяет существенные условия, порядок заключения указанных договоров, права, обязанности и ответственность сторон;</w:t>
      </w:r>
    </w:p>
    <w:p w:rsidR="00000000" w:rsidRDefault="00E33EF5">
      <w:pPr>
        <w:pStyle w:val="newncpi"/>
      </w:pPr>
      <w:r>
        <w:t>определяет порядок проведения в Республике Беларусь расчетов в безналичной и наличной формах, в том числе размер расчетов наличными ден</w:t>
      </w:r>
      <w:r>
        <w:t>ежными средствами в белорусских рублях между юридическими лицами, их обособленными подразделениями, индивидуальными предпринимателями;</w:t>
      </w:r>
    </w:p>
    <w:p w:rsidR="00000000" w:rsidRDefault="00E33EF5">
      <w:pPr>
        <w:pStyle w:val="newncpi"/>
      </w:pPr>
      <w:r>
        <w:t>организует инкассацию и перевозку наличных денежных средств, драгоценных металлов и драгоценных камней и иных ценностей;</w:t>
      </w:r>
    </w:p>
    <w:p w:rsidR="00000000" w:rsidRDefault="00E33EF5">
      <w:pPr>
        <w:pStyle w:val="newncpi"/>
      </w:pPr>
      <w:r>
        <w:t>осуществляет расчетное и (или) кассовое обслуживание Правительства Республики Беларусь, организаций, перечень которых определен в Уставе Национального банка, и иных организаций в случаях, предусмотренных законодательными актами Республики Беларусь;</w:t>
      </w:r>
    </w:p>
    <w:p w:rsidR="00000000" w:rsidRDefault="00E33EF5">
      <w:pPr>
        <w:pStyle w:val="newncpi"/>
      </w:pPr>
      <w:r>
        <w:t>устанав</w:t>
      </w:r>
      <w:r>
        <w:t xml:space="preserve">ливает порядок открытия счетов в драгоценных металлах и условия их ведения в банках и небанковских кредитно-финансовых организациях на территории Республики Беларусь, а также условия открытия резидентами таких счетов в банках и иных кредитных организациях </w:t>
      </w:r>
      <w:r>
        <w:t>за ее пределами. Для целей настоящего Кодекса термин «резидент» имеет значение, определенное пунктом 7 статьи 1 Закона Республики Беларусь от 22 июля 2003 года «О валютном регулировании и валютном контроле» (Национальный реестр правовых актов Республики Бе</w:t>
      </w:r>
      <w:r>
        <w:t>ларусь, 2003 г., № 85, 2/978);</w:t>
      </w:r>
    </w:p>
    <w:p w:rsidR="00000000" w:rsidRDefault="00E33EF5">
      <w:pPr>
        <w:pStyle w:val="newncpi"/>
      </w:pPr>
      <w:r>
        <w:t xml:space="preserve">определяет порядок осуществления денежных переводов через системы этих переводов, запрашивает у банков – участников систем денежных переводов правила функционирования данных систем, договоры на участие в них, иную информацию </w:t>
      </w:r>
      <w:r>
        <w:t>о деятельности систем денежных переводов, проводит сбор, систематизацию, анализ информации об отправленных и выплаченных денежных переводах, условиях и способах их осуществления, другой необходимой информации в соответствии с международными договорами Респ</w:t>
      </w:r>
      <w:r>
        <w:t>ублики Беларусь;</w:t>
      </w:r>
    </w:p>
    <w:p w:rsidR="00000000" w:rsidRDefault="00E33EF5">
      <w:pPr>
        <w:pStyle w:val="newncpi"/>
      </w:pPr>
      <w:r>
        <w:t>регулирует деятельность банков и небанковских кредитно-финансовых организаций;</w:t>
      </w:r>
    </w:p>
    <w:p w:rsidR="00000000" w:rsidRDefault="00E33EF5">
      <w:pPr>
        <w:pStyle w:val="newncpi"/>
      </w:pPr>
      <w:r>
        <w:t>осуществляет банковский надзор;</w:t>
      </w:r>
    </w:p>
    <w:p w:rsidR="00000000" w:rsidRDefault="00E33EF5">
      <w:pPr>
        <w:pStyle w:val="newncpi"/>
      </w:pPr>
      <w:r>
        <w:t>осуществляет надзор за деятельностью открытого акционерного общества «Банк развития Республики Беларусь»;</w:t>
      </w:r>
    </w:p>
    <w:p w:rsidR="00000000" w:rsidRDefault="00E33EF5">
      <w:pPr>
        <w:pStyle w:val="newncpi"/>
      </w:pPr>
      <w:r>
        <w:t>устанавливает в соотве</w:t>
      </w:r>
      <w:r>
        <w:t>тствии с настоящим Кодексом и иными законодательными актами Республики Беларусь порядок государственной регистрации банков и небанковских кредитно-финансовых организаций и осуществляет их государственную регистрацию;</w:t>
      </w:r>
    </w:p>
    <w:p w:rsidR="00000000" w:rsidRDefault="00E33EF5">
      <w:pPr>
        <w:pStyle w:val="newncpi"/>
      </w:pPr>
      <w:r>
        <w:t xml:space="preserve">осуществляет лицензирование банковской </w:t>
      </w:r>
      <w:r>
        <w:t>деятельности;</w:t>
      </w:r>
    </w:p>
    <w:p w:rsidR="00000000" w:rsidRDefault="00E33EF5">
      <w:pPr>
        <w:pStyle w:val="newncpi"/>
      </w:pPr>
      <w:r>
        <w:t>осуществляет мониторинг финансовой стабильности;</w:t>
      </w:r>
    </w:p>
    <w:p w:rsidR="00000000" w:rsidRDefault="00E33EF5">
      <w:pPr>
        <w:pStyle w:val="newncpi"/>
      </w:pPr>
      <w:r>
        <w:t>организует функционирование платежной системы Республики Беларусь и осуществляет надзор за ней, организует функционирование автоматизированной системы межбанковских расчетов, а также устанавлив</w:t>
      </w:r>
      <w:r>
        <w:t>ает способы и порядок обеспечения исполнения обязательств, возникающих при межбанковских расчетах по операциям с использованием банковских платежных карточек, эмитированных банками;</w:t>
      </w:r>
    </w:p>
    <w:p w:rsidR="00000000" w:rsidRDefault="00E33EF5">
      <w:pPr>
        <w:pStyle w:val="newncpi"/>
      </w:pPr>
      <w:r>
        <w:t xml:space="preserve">осуществляет формирование и развитие единого расчетного и информационного </w:t>
      </w:r>
      <w:r>
        <w:t>пространства, определяет порядок функционирования единого расчетного и информационного пространства, в том числе устанавливает права и обязанности его участников;</w:t>
      </w:r>
    </w:p>
    <w:p w:rsidR="00000000" w:rsidRDefault="00E33EF5">
      <w:pPr>
        <w:pStyle w:val="newncpi"/>
      </w:pPr>
      <w:r>
        <w:t>обеспечивает развитие межбанковской системы идентификации (далее – система идентификации), пр</w:t>
      </w:r>
      <w:r>
        <w:t>инимает нормативные правовые акты, регулирующие порядок функционирования системы идентификации, права и обязанности участников системы идентификации и порядок их подключения к системе идентификации, порядок взаимодействия участников системы идентификации п</w:t>
      </w:r>
      <w:r>
        <w:t>о представлению информации в системе идентификации, получению информации из системы идентификации и использованию такой информации, принимает иные меры, направленные на обеспечение функционирования системы идентификации;</w:t>
      </w:r>
    </w:p>
    <w:p w:rsidR="00000000" w:rsidRDefault="00E33EF5">
      <w:pPr>
        <w:pStyle w:val="newncpi"/>
      </w:pPr>
      <w:r>
        <w:t>обеспечивает проведение единой госу</w:t>
      </w:r>
      <w:r>
        <w:t>дарственной политики в области бухгалтерского учета, бухгалтерской (финансовой) отчетности для Национального банка, банков и небанковских кредитно-финансовых организаций, открытого акционерного общества «Банк развития Республики Беларусь», консолидированно</w:t>
      </w:r>
      <w:r>
        <w:t>й бухгалтерской (финансовой) отчетности для банковских групп, банковских холдингов;</w:t>
      </w:r>
    </w:p>
    <w:p w:rsidR="00000000" w:rsidRDefault="00E33EF5">
      <w:pPr>
        <w:pStyle w:val="newncpi"/>
      </w:pPr>
      <w:r>
        <w:t>осуществляет общее методологическое руководство бухгалтерским учетом, бухгалтерской (финансовой) отчетностью в Национальном банке, банках и небанковских кредитно-финансовых</w:t>
      </w:r>
      <w:r>
        <w:t xml:space="preserve"> организациях, открытом акционерном обществе «Банк развития Республики Беларусь», консолидированной бухгалтерской (финансовой) отчетностью в банковских группах, банковских холдингах, иные полномочия в области бухгалтерского учета, бухгалтерской (финансовой</w:t>
      </w:r>
      <w:r>
        <w:t>) отчетности в соответствии с законодательными актами Республики Беларусь;</w:t>
      </w:r>
    </w:p>
    <w:p w:rsidR="00000000" w:rsidRDefault="00E33EF5">
      <w:pPr>
        <w:pStyle w:val="newncpi"/>
      </w:pPr>
      <w:r>
        <w:t>разрабатывает и утверждает национальные стандарты бухгалтерского учета, бухгалтерской (финансовой) отчетности и иные нормативные правовые акты по бухгалтерскому учету, бухгалтерской</w:t>
      </w:r>
      <w:r>
        <w:t xml:space="preserve"> (финансовой) отчетности, в том числе определяющие правила бухгалтерского учета совершаемых операций и формирования индивидуальной и консолидированной бухгалтерской (финансовой) отчетности, обязательные для исполнения Национальным банком, банками и небанко</w:t>
      </w:r>
      <w:r>
        <w:t>вскими кредитно-финансовыми организациями, открытым акционерным обществом «Банк развития Республики Беларусь», банковскими группами, банковскими холдингами (за исключением индивидуальной бухгалтерской (финансовой) отчетности головных организаций банковских</w:t>
      </w:r>
      <w:r>
        <w:t xml:space="preserve"> холдингов, не являющихся банками, небанковскими кредитно-финансовыми организациями);</w:t>
      </w:r>
    </w:p>
    <w:p w:rsidR="00000000" w:rsidRDefault="00E33EF5">
      <w:pPr>
        <w:pStyle w:val="newncpi"/>
      </w:pPr>
      <w:r>
        <w:t>устанавливает для банков и небанковских кредитно-финансовых организаций, открытого акционерного общества «Банк развития Республики Беларусь» порядок составления и формы о</w:t>
      </w:r>
      <w:r>
        <w:t>тчетности об их деятельности;</w:t>
      </w:r>
    </w:p>
    <w:p w:rsidR="00000000" w:rsidRDefault="00E33EF5">
      <w:pPr>
        <w:pStyle w:val="newncpi"/>
      </w:pPr>
      <w:r>
        <w:t>ведет банковскую, денежно-кредитную статистику, статистику финансового рынка, платежного баланса, международной инвестиционной позиции, валового внешнего долга Республики Беларусь, финансовой устойчивости и размещает официальн</w:t>
      </w:r>
      <w:r>
        <w:t>ую статистическую информацию на официальном сайте Национального банка в глобальной компьютерной сети Интернет;</w:t>
      </w:r>
    </w:p>
    <w:p w:rsidR="00000000" w:rsidRDefault="00E33EF5">
      <w:pPr>
        <w:pStyle w:val="newncpi"/>
      </w:pPr>
      <w:r>
        <w:t>проводит анализ платежного баланса, принимает участие в разработке органами государственного управления прогноза платежного баланса;</w:t>
      </w:r>
    </w:p>
    <w:p w:rsidR="00000000" w:rsidRDefault="00E33EF5">
      <w:pPr>
        <w:pStyle w:val="newncpi"/>
      </w:pPr>
      <w:r>
        <w:t>проводит ана</w:t>
      </w:r>
      <w:r>
        <w:t>лиз и прогнозирование тенденций в денежно-кредитной сфере и размещает соответствующие аналитические материалы на официальном сайте Национального банка в глобальной компьютерной сети Интернет;</w:t>
      </w:r>
    </w:p>
    <w:p w:rsidR="00000000" w:rsidRDefault="00E33EF5">
      <w:pPr>
        <w:pStyle w:val="newncpi"/>
      </w:pPr>
      <w:r>
        <w:t>осуществляет проведение регулярных опросов организаций для выявл</w:t>
      </w:r>
      <w:r>
        <w:t>ения тенденций экономических процессов, их анализа и прогноза во взаимодействии с инструментами денежно-кредитной политики;</w:t>
      </w:r>
    </w:p>
    <w:p w:rsidR="00000000" w:rsidRDefault="00E33EF5">
      <w:pPr>
        <w:pStyle w:val="newncpi"/>
      </w:pPr>
      <w:r>
        <w:t>реализует государственную политику в сфере охранной деятельности банков и небанковских кредитно-финансовых организаций, открытого ак</w:t>
      </w:r>
      <w:r>
        <w:t>ционерного общества «Банк развития Республики Беларусь»;</w:t>
      </w:r>
    </w:p>
    <w:p w:rsidR="00000000" w:rsidRDefault="00E33EF5">
      <w:pPr>
        <w:pStyle w:val="newncpi"/>
      </w:pPr>
      <w:r>
        <w:t>устанавливает для банков и небанковских кредитно-финансовых организаций, открытого акционерного общества «Банк развития Республики Беларусь» обязательные требования к безопасному функционированию объ</w:t>
      </w:r>
      <w:r>
        <w:t>ектов и безопасности оказания банковских услуг, защите информационных ресурсов и информации, распространение и (или) предоставление которых ограничено, если иное не предусмотрено законодательными актами Республики Беларусь;</w:t>
      </w:r>
    </w:p>
    <w:p w:rsidR="00000000" w:rsidRDefault="00E33EF5">
      <w:pPr>
        <w:pStyle w:val="newncpi"/>
      </w:pPr>
      <w:r>
        <w:t>устанавливает требования к техни</w:t>
      </w:r>
      <w:r>
        <w:t>ческим возможностям банков, небанковских кредитно-финансовых организаций, открытого акционерного общества «Банк развития Республики Беларусь», их филиалов, структурных подразделений и удаленных рабочих мест для проведения банковских операций, организует те</w:t>
      </w:r>
      <w:r>
        <w:t>хническое нормирование и стандартизацию в области банковской деятельности, определяет порядок ведения открытым акционерным обществом «Белорусский межбанковский расчетный центр» реестра программных и программно-технических средств участников платежной систе</w:t>
      </w:r>
      <w:r>
        <w:t>мы;</w:t>
      </w:r>
    </w:p>
    <w:p w:rsidR="00000000" w:rsidRDefault="00E33EF5">
      <w:pPr>
        <w:pStyle w:val="newncpi"/>
      </w:pPr>
      <w:r>
        <w:t>осуществляет контроль за обеспечением безопасности и защиты информационных ресурсов в банках и небанковских кредитно-финансовых организациях, открытом акционерном обществе «Банк развития Республики Беларусь», согласовывает кандидатуры руководителей слу</w:t>
      </w:r>
      <w:r>
        <w:t>жб безопасности и экономической безопасности, иных подразделений с аналогичными функциями (при их наличии) банков и небанковских кредитно-финансовых организаций, открытого акционерного общества «Банк развития Республики Беларусь» и определяет порядок таког</w:t>
      </w:r>
      <w:r>
        <w:t>о согласования;</w:t>
      </w:r>
    </w:p>
    <w:p w:rsidR="00000000" w:rsidRDefault="00E33EF5">
      <w:pPr>
        <w:pStyle w:val="newncpi"/>
      </w:pPr>
      <w:r>
        <w:t>устанавливает требования к воспроизведению изображений банкнот и монет;</w:t>
      </w:r>
    </w:p>
    <w:p w:rsidR="00000000" w:rsidRDefault="00E33EF5">
      <w:pPr>
        <w:pStyle w:val="newncpi"/>
      </w:pPr>
      <w:r>
        <w:t>формирует кредитные истории на основании представленных источниками формирования кредитных историй сведений о кредитных сделках и предоставляет кредитные отчеты пользов</w:t>
      </w:r>
      <w:r>
        <w:t>ателям кредитных историй и субъектам кредитных историй;</w:t>
      </w:r>
    </w:p>
    <w:p w:rsidR="00000000" w:rsidRDefault="00E33EF5">
      <w:pPr>
        <w:pStyle w:val="newncpi"/>
      </w:pPr>
      <w:r>
        <w:t>заключает соглашения с центральными (национальными) банками и кредитными организациями иностранных государств;</w:t>
      </w:r>
    </w:p>
    <w:p w:rsidR="00000000" w:rsidRDefault="00E33EF5">
      <w:pPr>
        <w:pStyle w:val="newncpi"/>
      </w:pPr>
      <w:r>
        <w:t>осуществляет в соответствии с законодательными актами Республики Беларусь регулирование л</w:t>
      </w:r>
      <w:r>
        <w:t>изинговой деятельности и контроль за соблюдением законодательства Республики Беларусь о лизинговой деятельности;</w:t>
      </w:r>
    </w:p>
    <w:p w:rsidR="00000000" w:rsidRDefault="00E33EF5">
      <w:pPr>
        <w:pStyle w:val="newncpi"/>
      </w:pPr>
      <w:r>
        <w:t>организует работу по повышению финансовой грамотности населения;</w:t>
      </w:r>
    </w:p>
    <w:p w:rsidR="00000000" w:rsidRDefault="00E33EF5">
      <w:pPr>
        <w:pStyle w:val="newncpi"/>
      </w:pPr>
      <w:r>
        <w:t>осуществляет регулирование отношений, возникающих при предоставлении и привлечении микрофинансовыми организациями микрозаймов;</w:t>
      </w:r>
    </w:p>
    <w:p w:rsidR="00000000" w:rsidRDefault="00E33EF5">
      <w:pPr>
        <w:pStyle w:val="newncpi"/>
      </w:pPr>
      <w:r>
        <w:t>осуществляет контроль за соблюдением микрофинансовыми организациями законодательства Республики Беларусь, регулирующего порядок п</w:t>
      </w:r>
      <w:r>
        <w:t>редоставления и привлечения микрозаймов, в том числе путем проведения по месту нахождения Национального банка проверок на основании изучения документов, отчетности и иной информации, полученных им в соответствии с законодательством Республики Беларусь, без</w:t>
      </w:r>
      <w:r>
        <w:t xml:space="preserve"> истребования от микрофинансовой организации иных документов (камеральные проверки);</w:t>
      </w:r>
    </w:p>
    <w:p w:rsidR="00000000" w:rsidRDefault="00E33EF5">
      <w:pPr>
        <w:pStyle w:val="newncpi"/>
      </w:pPr>
      <w:r>
        <w:t>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 оказываемых микрофин</w:t>
      </w:r>
      <w:r>
        <w:t>ансовыми организациями, в связи с нарушением прав таких потребителей и направляет предписания о прекращении нарушения прав потребителя, обязательные для исполнения микрофинансовыми организациями;</w:t>
      </w:r>
    </w:p>
    <w:p w:rsidR="00000000" w:rsidRDefault="00E33EF5">
      <w:pPr>
        <w:pStyle w:val="newncpi"/>
      </w:pPr>
      <w:r>
        <w:t>рассматривает по существу в соответствии с законодательством</w:t>
      </w:r>
      <w:r>
        <w:t xml:space="preserve"> Республики Беларусь об обращениях граждан и юридических лиц обращения потребителей услуг, оказываемых лизинговыми организациями, в связи с нарушением прав таких потребителей и направляет предписания о прекращении нарушения прав потребителя, обязательные д</w:t>
      </w:r>
      <w:r>
        <w:t>ля исполнения лизинговыми организациями;</w:t>
      </w:r>
    </w:p>
    <w:p w:rsidR="00000000" w:rsidRDefault="00E33EF5">
      <w:pPr>
        <w:pStyle w:val="newncpi"/>
      </w:pPr>
      <w:r>
        <w:t>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 оказываемых банками и небанковскими кредитно-финансовыми организ</w:t>
      </w:r>
      <w:r>
        <w:t>ациями, открытым акционерным обществом «Банк развития Республики Беларусь» при осуществлении банковских операций, в связи с нарушением прав таких потребителей и принимает меры по защите данных прав в порядке, им установленном;</w:t>
      </w:r>
    </w:p>
    <w:p w:rsidR="00000000" w:rsidRDefault="00E33EF5">
      <w:pPr>
        <w:pStyle w:val="newncpi"/>
      </w:pPr>
      <w:r>
        <w:t>определяет порядок продажи ба</w:t>
      </w:r>
      <w:r>
        <w:t>нками памятных банкнот, памятных и слитковых (инвестиционных) монет, являющихся законным платежным средством Республики Беларусь, а также футляров к ним;</w:t>
      </w:r>
    </w:p>
    <w:p w:rsidR="00000000" w:rsidRDefault="00E33EF5">
      <w:pPr>
        <w:pStyle w:val="newncpi"/>
      </w:pPr>
      <w:r>
        <w:t>определяет порядок проведения банками проверки подлинности банкнот по заявлению физического лица;</w:t>
      </w:r>
    </w:p>
    <w:p w:rsidR="00000000" w:rsidRDefault="00E33EF5">
      <w:pPr>
        <w:pStyle w:val="newncpi"/>
      </w:pPr>
      <w:r>
        <w:t>опре</w:t>
      </w:r>
      <w:r>
        <w:t>деляет порядок функционирования системы централизованного обмена межбанковской корреспонденцией;</w:t>
      </w:r>
    </w:p>
    <w:p w:rsidR="00000000" w:rsidRDefault="00E33EF5">
      <w:pPr>
        <w:pStyle w:val="newncpi"/>
      </w:pPr>
      <w:r>
        <w:t>определяет порядок формирования банками фонда обязательных резервов, размещаемого в Национальном банке;</w:t>
      </w:r>
    </w:p>
    <w:p w:rsidR="00000000" w:rsidRDefault="00E33EF5">
      <w:pPr>
        <w:pStyle w:val="newncpi"/>
      </w:pPr>
      <w:r>
        <w:t>осуществляет контроль за деятельностью банков, небанков</w:t>
      </w:r>
      <w:r>
        <w:t xml:space="preserve">ских кредитно-финансовых организаций, открытого акционерного общества «Банк развития Республики Беларусь», открытого акционерного общества «Белорусская валютно-фондовая биржа» в части осуществления данным обществом в соответствии с законодательными актами </w:t>
      </w:r>
      <w:r>
        <w:t>Республики Беларусь отдельных банковских операций, лизинговых, микрофинансовых организаций, в том числе ломбардов в части осуществления ими деятельности по привлечению и предоставлению микрозаймов, форекс-компаний, Национального форекс-центра в части соблю</w:t>
      </w:r>
      <w:r>
        <w:t>дения ими законодательства Республики Беларусь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000000" w:rsidRDefault="00E33EF5">
      <w:pPr>
        <w:pStyle w:val="newncpi"/>
      </w:pPr>
      <w:r>
        <w:t xml:space="preserve">определяет для Национального банка, </w:t>
      </w:r>
      <w:r>
        <w:t>банков и небанковских кредитно-финансовых организаций, открытого акционерного общества «Банк развития Республики Беларусь» порядок использования бланков ценных бумаг и документов с определенной степенью защиты, а также документов с определенной степенью за</w:t>
      </w:r>
      <w:r>
        <w:t>щиты;</w:t>
      </w:r>
    </w:p>
    <w:p w:rsidR="00000000" w:rsidRDefault="00E33EF5">
      <w:pPr>
        <w:pStyle w:val="newncpi"/>
      </w:pPr>
      <w:r>
        <w:t>организует информационное взаимодействие по обмену информацией, касающейся выданных банками банковских гарантий, а также между субъектами банковских правоотношений и государственными органами, в том числе посредством автоматизированной информационной</w:t>
      </w:r>
      <w:r>
        <w:t xml:space="preserve"> системы представления банковской информации (далее – система представления банковской информации), по поиску, получению, передаче, сбору, обработке, накоплению, хранению, распространению и (или) предоставлению информации, пользованию информацией и защите </w:t>
      </w:r>
      <w:r>
        <w:t>информации, касающейся счетов, платежей, банковских операций, сведений о клиентах, находящихся в банках денежных средствах и ином имуществе клиентов, включая представление сведений, составляющих банковскую тайну, в соответствии с настоящим Кодексом и иными</w:t>
      </w:r>
      <w:r>
        <w:t xml:space="preserve"> законодательными актами Республики Беларусь;</w:t>
      </w:r>
    </w:p>
    <w:p w:rsidR="00000000" w:rsidRDefault="00E33EF5">
      <w:pPr>
        <w:pStyle w:val="newncpi"/>
      </w:pPr>
      <w:r>
        <w:t>организует проведение научных исследований по вопросам деятельности Национального банка и банковского сектора Республики Беларусь;</w:t>
      </w:r>
    </w:p>
    <w:p w:rsidR="00000000" w:rsidRDefault="00E33EF5">
      <w:pPr>
        <w:pStyle w:val="newncpi"/>
      </w:pPr>
      <w:r>
        <w:t>выполняет другие функции, предусмотренные настоящим Кодексом и иными законодате</w:t>
      </w:r>
      <w:r>
        <w:t>льными актами Республики Беларусь.</w:t>
      </w:r>
    </w:p>
    <w:p w:rsidR="00000000" w:rsidRDefault="00E33EF5">
      <w:pPr>
        <w:pStyle w:val="article"/>
      </w:pPr>
      <w:r>
        <w:t>Статья 27. Основные направления денежно-кредитной политики Республики Беларусь</w:t>
      </w:r>
    </w:p>
    <w:p w:rsidR="00000000" w:rsidRDefault="00E33EF5">
      <w:pPr>
        <w:pStyle w:val="newncpi"/>
      </w:pPr>
      <w:r>
        <w:t>Национальный банк совместно с Правительством Республики Беларусь ежегодно до 1 октября текущего года представляет Президенту Республики Белару</w:t>
      </w:r>
      <w:r>
        <w:t>сь Основные направления денежно-кредитной политики Республики Беларусь на очередной год.</w:t>
      </w:r>
    </w:p>
    <w:p w:rsidR="00000000" w:rsidRDefault="00E33EF5">
      <w:pPr>
        <w:pStyle w:val="newncpi"/>
      </w:pPr>
      <w:r>
        <w:t>Основные направления денежно-кредитной политики Республики Беларусь на очередной год включают в себя:</w:t>
      </w:r>
    </w:p>
    <w:p w:rsidR="00000000" w:rsidRDefault="00E33EF5">
      <w:pPr>
        <w:pStyle w:val="newncpi"/>
      </w:pPr>
      <w:r>
        <w:t>краткую характеристику состояния экономики Республики Беларусь;</w:t>
      </w:r>
    </w:p>
    <w:p w:rsidR="00000000" w:rsidRDefault="00E33EF5">
      <w:pPr>
        <w:pStyle w:val="newncpi"/>
      </w:pPr>
      <w:r>
        <w:t>в</w:t>
      </w:r>
      <w:r>
        <w:t>ажнейшие параметры прогноза социально-экономического развития Республики Беларусь на очередной год, в том числе прогноз основных показателей платежного баланса Республики Беларусь на очередной год;</w:t>
      </w:r>
    </w:p>
    <w:p w:rsidR="00000000" w:rsidRDefault="00E33EF5">
      <w:pPr>
        <w:pStyle w:val="newncpi"/>
      </w:pPr>
      <w:r>
        <w:t>основные параметры и инструменты денежно-кредитной политик</w:t>
      </w:r>
      <w:r>
        <w:t>и Республики Беларусь на очередной год;</w:t>
      </w:r>
    </w:p>
    <w:p w:rsidR="00000000" w:rsidRDefault="00E33EF5">
      <w:pPr>
        <w:pStyle w:val="newncpi"/>
      </w:pPr>
      <w:r>
        <w:t>оценку и анализ выполнения основных параметров и инструментов денежно-кредитной политики Республики Беларусь в текущем году;</w:t>
      </w:r>
    </w:p>
    <w:p w:rsidR="00000000" w:rsidRDefault="00E33EF5">
      <w:pPr>
        <w:pStyle w:val="newncpi"/>
      </w:pPr>
      <w:r>
        <w:t>мероприятия Национального банка на очередной год по совершенствованию банковской системы Ре</w:t>
      </w:r>
      <w:r>
        <w:t>спублики Беларусь, банковского надзора, финансовых рынков и платежной системы Республики Беларусь.</w:t>
      </w:r>
    </w:p>
    <w:p w:rsidR="00000000" w:rsidRDefault="00E33EF5">
      <w:pPr>
        <w:pStyle w:val="newncpi"/>
      </w:pPr>
      <w:r>
        <w:t>Национальный банк ежеквартально информирует Президента Республики Беларусь и Правительство Республики Беларусь об объеме эмиссии денег и о выполнении Основны</w:t>
      </w:r>
      <w:r>
        <w:t>х направлений денежно-кредитной политики Республики Беларусь.</w:t>
      </w:r>
    </w:p>
    <w:p w:rsidR="00000000" w:rsidRDefault="00E33EF5">
      <w:pPr>
        <w:pStyle w:val="newncpi"/>
      </w:pPr>
      <w:r>
        <w:t>Национальный банк ежеквартально информирует Президента Республики Беларусь о размерах золотовалютных резервов, создаваемых в соответствии с целями и задачами, определяемыми в Основных направлени</w:t>
      </w:r>
      <w:r>
        <w:t>ях денежно-кредитной политики Республики Беларусь.</w:t>
      </w:r>
    </w:p>
    <w:p w:rsidR="00000000" w:rsidRDefault="00E33EF5">
      <w:pPr>
        <w:pStyle w:val="article"/>
      </w:pPr>
      <w:r>
        <w:t>Статья 28. Права Национального банка по эмиссии денег</w:t>
      </w:r>
    </w:p>
    <w:p w:rsidR="00000000" w:rsidRDefault="00E33EF5">
      <w:pPr>
        <w:pStyle w:val="newncpi"/>
      </w:pPr>
      <w:r>
        <w:t>Национальному банку принадлежит исключительное право эмиссии денег.</w:t>
      </w:r>
    </w:p>
    <w:p w:rsidR="00000000" w:rsidRDefault="00E33EF5">
      <w:pPr>
        <w:pStyle w:val="newncpi"/>
      </w:pPr>
      <w:r>
        <w:t>Эмиссия денег осуществляется Национальным банком посредством выпуска в обращение бе</w:t>
      </w:r>
      <w:r>
        <w:t>зналичных и наличных денег. Наличные деньги выпускаются в обращение в виде банкнот и монет.</w:t>
      </w:r>
    </w:p>
    <w:p w:rsidR="00000000" w:rsidRDefault="00E33EF5">
      <w:pPr>
        <w:pStyle w:val="newncpi"/>
      </w:pPr>
      <w:r>
        <w:t>Эмиссия денег осуществляется Национальным банком путем краткосрочного (до одного года) рефинансирования банков в целях поддержания ликвидности банковской системы Ре</w:t>
      </w:r>
      <w:r>
        <w:t>спублики Беларусь и устойчивости денежного обращения, покупки Национальным банком свободно обращающихся на денежном рынке государственных ценных бумаг и осуществления операций на внутреннем и внешнем денежных рынках, направленных на увеличение золотовалютн</w:t>
      </w:r>
      <w:r>
        <w:t>ых резервов. Эмиссия денег для долгосрочного (свыше одного года) рефинансирования банков запрещена.</w:t>
      </w:r>
    </w:p>
    <w:p w:rsidR="00000000" w:rsidRDefault="00E33EF5">
      <w:pPr>
        <w:pStyle w:val="newncpi"/>
      </w:pPr>
      <w:r>
        <w:t>Национальный банк осуществляет эмиссию банкнот и монет в форме выпуска их в обращение путем продажи банкам, покупки Национальным банком иностранной валюты и других валютных ценностей у физических и юридических лиц для обеспечения стабильного налично-денежн</w:t>
      </w:r>
      <w:r>
        <w:t>ого обращения, а также в иных случаях, связанных с выполнением основных целей своей деятельности.</w:t>
      </w:r>
    </w:p>
    <w:p w:rsidR="00000000" w:rsidRDefault="00E33EF5">
      <w:pPr>
        <w:pStyle w:val="newncpi"/>
      </w:pPr>
      <w:r>
        <w:t>Объемы совокупной эмиссии безналичных денег, банкнот и монет устанавливаются и регулируются исключительно Национальным банком в соответствии с целями и задача</w:t>
      </w:r>
      <w:r>
        <w:t>ми, определяемыми в Основных направлениях денежно-кредитной политики Республики Беларусь.</w:t>
      </w:r>
    </w:p>
    <w:p w:rsidR="00000000" w:rsidRDefault="00E33EF5">
      <w:pPr>
        <w:pStyle w:val="newncpi"/>
      </w:pPr>
      <w:r>
        <w:t>Национальный банк эмитирует белорусский рубль. Ограничение обращения белорусского рубля на территории Республики Беларусь не допускается. Выпуск в обращение других де</w:t>
      </w:r>
      <w:r>
        <w:t>нежных единиц на территории Республики Беларусь запрещен.</w:t>
      </w:r>
    </w:p>
    <w:p w:rsidR="00000000" w:rsidRDefault="00E33EF5">
      <w:pPr>
        <w:pStyle w:val="article"/>
      </w:pPr>
      <w:r>
        <w:t>Статья 29. Права Национального банка по организации обращения банкнот и монет на территории Республики Беларусь</w:t>
      </w:r>
    </w:p>
    <w:p w:rsidR="00000000" w:rsidRDefault="00E33EF5">
      <w:pPr>
        <w:pStyle w:val="newncpi"/>
      </w:pPr>
      <w:r>
        <w:t>Национальный банк определяет номинал (достоинство), изображение, степени защиты и друг</w:t>
      </w:r>
      <w:r>
        <w:t>ие характеристики банкнот и монет, выпускаемых им в обращение, осуществляет публикацию описания банкнот и монет в республиканских печатных средствах массовой информации, являющихся официальными изданиями.</w:t>
      </w:r>
    </w:p>
    <w:p w:rsidR="00000000" w:rsidRDefault="00E33EF5">
      <w:pPr>
        <w:pStyle w:val="newncpi"/>
      </w:pPr>
      <w:r>
        <w:t>Национальный банк обеспечивает печатание банкнот, ч</w:t>
      </w:r>
      <w:r>
        <w:t>еканку монет, хранение неэмитированных банкнот и монет, а также хранение и при необходимости подтверждение подлинности банкнот и монет, уничтожение оригинальных и печатных форм, гипсовых моделей и эталонных чеканочных инструментов, штампов и изъятых из обр</w:t>
      </w:r>
      <w:r>
        <w:t>ащения банкнот и монет.</w:t>
      </w:r>
    </w:p>
    <w:p w:rsidR="00000000" w:rsidRDefault="00E33EF5">
      <w:pPr>
        <w:pStyle w:val="newncpi"/>
      </w:pPr>
      <w:r>
        <w:t>Банкноты и монеты, выпущенные в обращение Национальным банком, являются единственным законным платежным средством на территории Республики Беларусь, за исключением случаев, предусмотренных законодательством Республики Беларусь.</w:t>
      </w:r>
    </w:p>
    <w:p w:rsidR="00000000" w:rsidRDefault="00E33EF5">
      <w:pPr>
        <w:pStyle w:val="newncpi"/>
      </w:pPr>
      <w:r>
        <w:t>Банк</w:t>
      </w:r>
      <w:r>
        <w:t>ноты и монеты, выпущенные в обращение Национальным банком, являются безусловным обязательством Национального банка и обеспечиваются всеми его активами, обязательны к приему по нарицательной стоимости при всех видах платежей, а также для зачисления на счета</w:t>
      </w:r>
      <w:r>
        <w:t>, во вклады (депозиты) и перевода на всей территории Республики Беларусь.</w:t>
      </w:r>
    </w:p>
    <w:p w:rsidR="00000000" w:rsidRDefault="00E33EF5">
      <w:pPr>
        <w:pStyle w:val="newncpi"/>
      </w:pPr>
      <w:r>
        <w:t>Национальному банку принадлежит исключительное право изъятия из обращения выпущенных им банкнот и монет.</w:t>
      </w:r>
    </w:p>
    <w:p w:rsidR="00000000" w:rsidRDefault="00E33EF5">
      <w:pPr>
        <w:pStyle w:val="newncpi"/>
      </w:pPr>
      <w:r>
        <w:t xml:space="preserve">Банкноты и монеты, выпущенные в обращение Национальным банком, не могут быть </w:t>
      </w:r>
      <w:r>
        <w:t>объявлены недействительными (утратившими силу законного платежного средства), если не установлен достаточно продолжительный срок их обмена на банкноты и монеты нового образца. Срок изъятия из обращения банкнот и монет не может быть менее одного года и не д</w:t>
      </w:r>
      <w:r>
        <w:t>олжен превышать десяти лет. При этом не допускается установление каких-либо ограничений по суммам или субъектам обмена.</w:t>
      </w:r>
    </w:p>
    <w:p w:rsidR="00000000" w:rsidRDefault="00E33EF5">
      <w:pPr>
        <w:pStyle w:val="newncpi"/>
      </w:pPr>
      <w:r>
        <w:t>Решение об обмене банкнот и монет, выпущенных в обращение Национальным банком, на банкноты и монеты нового образца при проведении в Респ</w:t>
      </w:r>
      <w:r>
        <w:t>ублике Беларусь денежной реформы, деноминации белорусского рубля принимается Президентом Республики Беларусь.</w:t>
      </w:r>
    </w:p>
    <w:p w:rsidR="00000000" w:rsidRDefault="00E33EF5">
      <w:pPr>
        <w:pStyle w:val="newncpi"/>
      </w:pPr>
      <w:r>
        <w:t xml:space="preserve">Национальный банк обязан предварительно поставить в известность Правительство Республики Беларусь о выпуске в обращение новых банкнот и монет, за </w:t>
      </w:r>
      <w:r>
        <w:t>исключением памятных банкнот и монет.</w:t>
      </w:r>
    </w:p>
    <w:p w:rsidR="00000000" w:rsidRDefault="00E33EF5">
      <w:pPr>
        <w:pStyle w:val="newncpi"/>
      </w:pPr>
      <w:r>
        <w:t>Национальный банк осуществляет обмен образцами банкнот и монет (в том числе памятных банкнот и монет) с центральными (национальными) банками иностранных государств.</w:t>
      </w:r>
    </w:p>
    <w:p w:rsidR="00000000" w:rsidRDefault="00E33EF5">
      <w:pPr>
        <w:pStyle w:val="newncpi"/>
      </w:pPr>
      <w:r>
        <w:t>Национальный банк без ограничений производит замену в</w:t>
      </w:r>
      <w:r>
        <w:t>етхих банкнот и поврежденных банкнот и монет в соответствии с установленными им правилами.</w:t>
      </w:r>
    </w:p>
    <w:p w:rsidR="00000000" w:rsidRDefault="00E33EF5">
      <w:pPr>
        <w:pStyle w:val="newncpi"/>
      </w:pPr>
      <w:r>
        <w:t>Национальный банк создает резервный фонд банкнот и монет и распоряжается этим фондом.</w:t>
      </w:r>
    </w:p>
    <w:p w:rsidR="00000000" w:rsidRDefault="00E33EF5">
      <w:pPr>
        <w:pStyle w:val="newncpi"/>
      </w:pPr>
      <w:r>
        <w:t xml:space="preserve">Национальный банк имеет право выпускать в качестве объектов коллекционирования </w:t>
      </w:r>
      <w:r>
        <w:t>памятные банкноты, а также памятные и слитковые (инвестиционные) монеты из драгоценных и недрагоценных металлов.</w:t>
      </w:r>
    </w:p>
    <w:p w:rsidR="00000000" w:rsidRDefault="00E33EF5">
      <w:pPr>
        <w:pStyle w:val="newncpi"/>
      </w:pPr>
      <w:r>
        <w:t xml:space="preserve">Памятные банкноты, а также памятные и слитковые (инвестиционные) монеты могут обращаться как в качестве законного платежного средства, так и в </w:t>
      </w:r>
      <w:r>
        <w:t>качестве предметов коллекционирования по стоимости, отличающейся от номинальной.</w:t>
      </w:r>
    </w:p>
    <w:p w:rsidR="00000000" w:rsidRDefault="00E33EF5">
      <w:pPr>
        <w:pStyle w:val="newncpi"/>
      </w:pPr>
      <w:r>
        <w:t>Национальный банк вправе осуществлять вывоз из Республики Беларусь памятных и слитковых (инвестиционных) монет без наличия разрешения, а их вывоз в целях реализации на междуна</w:t>
      </w:r>
      <w:r>
        <w:t>родном рынке – без наличия лицензии на экспорт.</w:t>
      </w:r>
    </w:p>
    <w:p w:rsidR="00000000" w:rsidRDefault="00E33EF5">
      <w:pPr>
        <w:pStyle w:val="article"/>
      </w:pPr>
      <w:r>
        <w:t>Статья 30. Права Национального банка в области денежного обращения</w:t>
      </w:r>
    </w:p>
    <w:p w:rsidR="00000000" w:rsidRDefault="00E33EF5">
      <w:pPr>
        <w:pStyle w:val="newncpi"/>
      </w:pPr>
      <w:r>
        <w:t>Национальный банк в соответствии с законодательством Республики Беларусь в области денежного обращения устанавливает:</w:t>
      </w:r>
    </w:p>
    <w:p w:rsidR="00000000" w:rsidRDefault="00E33EF5">
      <w:pPr>
        <w:pStyle w:val="newncpi"/>
      </w:pPr>
      <w:r>
        <w:t>порядок ведения кассовы</w:t>
      </w:r>
      <w:r>
        <w:t>х операций, порядок работы банков с денежной наличностью, формы отчетности о работе банков с денежной наличностью и сроки ее представления;</w:t>
      </w:r>
    </w:p>
    <w:p w:rsidR="00000000" w:rsidRDefault="00E33EF5">
      <w:pPr>
        <w:pStyle w:val="newncpi"/>
      </w:pPr>
      <w:r>
        <w:t>порядок, в том числе размер, расчетов наличными денежными средствами в белорусских рублях между юридическими лицами,</w:t>
      </w:r>
      <w:r>
        <w:t xml:space="preserve"> их обособленными подразделениями, индивидуальными предпринимателями;</w:t>
      </w:r>
    </w:p>
    <w:p w:rsidR="00000000" w:rsidRDefault="00E33EF5">
      <w:pPr>
        <w:pStyle w:val="newncpi"/>
      </w:pPr>
      <w:r>
        <w:t>правила хранения, инкассации и перевозки наличных денежных средств, драгоценных металлов и драгоценных камней и иных ценностей;</w:t>
      </w:r>
    </w:p>
    <w:p w:rsidR="00000000" w:rsidRDefault="00E33EF5">
      <w:pPr>
        <w:pStyle w:val="newncpi"/>
      </w:pPr>
      <w:r>
        <w:t>правила осуществления эмиссионно-кассовых операций;</w:t>
      </w:r>
    </w:p>
    <w:p w:rsidR="00000000" w:rsidRDefault="00E33EF5">
      <w:pPr>
        <w:pStyle w:val="newncpi"/>
      </w:pPr>
      <w:r>
        <w:t>правил</w:t>
      </w:r>
      <w:r>
        <w:t>а определения признаков платежности наличных денег, правила замены ветхих банкнот и поврежденных банкнот и монет, а также порядок их уничтожения.</w:t>
      </w:r>
    </w:p>
    <w:p w:rsidR="00000000" w:rsidRDefault="00E33EF5">
      <w:pPr>
        <w:pStyle w:val="article"/>
      </w:pPr>
      <w:r>
        <w:t>Статья 31. Права Национального банка в области кредитных отношений</w:t>
      </w:r>
    </w:p>
    <w:p w:rsidR="00000000" w:rsidRDefault="00E33EF5">
      <w:pPr>
        <w:pStyle w:val="newncpi"/>
      </w:pPr>
      <w:r>
        <w:t>Национальный банк в области кредитных отнош</w:t>
      </w:r>
      <w:r>
        <w:t>ений устанавливает:</w:t>
      </w:r>
    </w:p>
    <w:p w:rsidR="00000000" w:rsidRDefault="00E33EF5">
      <w:pPr>
        <w:pStyle w:val="newncpi"/>
      </w:pPr>
      <w:r>
        <w:t>систему рефинансирования банков;</w:t>
      </w:r>
    </w:p>
    <w:p w:rsidR="00000000" w:rsidRDefault="00E33EF5">
      <w:pPr>
        <w:pStyle w:val="newncpi"/>
      </w:pPr>
      <w:r>
        <w:t>ставку рефинансирования и другие процентные ставки по операциям Национального банка;</w:t>
      </w:r>
    </w:p>
    <w:p w:rsidR="00000000" w:rsidRDefault="00E33EF5">
      <w:pPr>
        <w:pStyle w:val="newncpi"/>
      </w:pPr>
      <w:r>
        <w:t>объем рефинансирования банков;</w:t>
      </w:r>
    </w:p>
    <w:p w:rsidR="00000000" w:rsidRDefault="00E33EF5">
      <w:pPr>
        <w:pStyle w:val="newncpi"/>
      </w:pPr>
      <w:r>
        <w:t>нормативы обязательных резервов, депонируемых в Национальном банке (резервные требования).</w:t>
      </w:r>
    </w:p>
    <w:p w:rsidR="00000000" w:rsidRDefault="00E33EF5">
      <w:pPr>
        <w:pStyle w:val="newncpi"/>
      </w:pPr>
      <w:r>
        <w:t>Национальный банк регулирует общий объем выдаваемых им кредитов в соответствии с Основными направлениями денежно-кредитной политики Республики Беларусь.</w:t>
      </w:r>
    </w:p>
    <w:p w:rsidR="00000000" w:rsidRDefault="00E33EF5">
      <w:pPr>
        <w:pStyle w:val="newncpi"/>
      </w:pPr>
      <w:r>
        <w:t>Под рефинанс</w:t>
      </w:r>
      <w:r>
        <w:t>ированием банков понимается предоставление им Национальным банком денежных средств в белорусских рублях на условиях возвратности и платности.</w:t>
      </w:r>
    </w:p>
    <w:p w:rsidR="00000000" w:rsidRDefault="00E33EF5">
      <w:pPr>
        <w:pStyle w:val="newncpi"/>
      </w:pPr>
      <w:r>
        <w:t>Ставка рефинансирования – ставка Национального банка, являющаяся базовым инструментом регулирования уровня процент</w:t>
      </w:r>
      <w:r>
        <w:t>ных ставок на денежном рынке и служащая основой для установления процентных ставок по операциям предоставления ликвидности банкам.</w:t>
      </w:r>
    </w:p>
    <w:p w:rsidR="00000000" w:rsidRDefault="00E33EF5">
      <w:pPr>
        <w:pStyle w:val="newncpi"/>
      </w:pPr>
      <w:r>
        <w:t>Формы, порядок и условия рефинансирования определяются Национальным банком.</w:t>
      </w:r>
    </w:p>
    <w:p w:rsidR="00000000" w:rsidRDefault="00E33EF5">
      <w:pPr>
        <w:pStyle w:val="newncpi"/>
      </w:pPr>
      <w:r>
        <w:t>Национальный банк для регулирования денежного рын</w:t>
      </w:r>
      <w:r>
        <w:t>ка и рынка кредитных ресурсов устанавливает размеры процентных ставок по своим операциям и в исключительных случаях – предельные (максимальные и (или) минимальные) размеры процентных ставок по операциям банков с денежными средствами физических и (или) юрид</w:t>
      </w:r>
      <w:r>
        <w:t>ических лиц.</w:t>
      </w:r>
    </w:p>
    <w:p w:rsidR="00000000" w:rsidRDefault="00E33EF5">
      <w:pPr>
        <w:pStyle w:val="article"/>
      </w:pPr>
      <w:r>
        <w:t>Статья 32. Права Национального банка по управлению функционированием платежной системы Республики Беларусь и надзору за ней</w:t>
      </w:r>
    </w:p>
    <w:p w:rsidR="00000000" w:rsidRDefault="00E33EF5">
      <w:pPr>
        <w:pStyle w:val="newncpi"/>
      </w:pPr>
      <w:r>
        <w:t>Национальный банк осуществляет управление функционированием платежной системы Республики Беларусь и надзор за ней посре</w:t>
      </w:r>
      <w:r>
        <w:t>дством установления правил осуществления платежей, тарифной политики, управления ликвидностью, а также посредством сбора, накопления и анализа показателей, характеризующих состояние платежной системы Республики Беларусь.</w:t>
      </w:r>
    </w:p>
    <w:p w:rsidR="00000000" w:rsidRDefault="00E33EF5">
      <w:pPr>
        <w:pStyle w:val="newncpi"/>
      </w:pPr>
      <w:r>
        <w:t>Национальный банк определяет правил</w:t>
      </w:r>
      <w:r>
        <w:t>а осуществления в Республике Беларусь расчетов в безналичной и наличной формах, разрабатывает и утверждает в установленном им порядке стандарты проведения расчетов в виде обязательных для соблюдения технических нормативных правовых актов.</w:t>
      </w:r>
    </w:p>
    <w:p w:rsidR="00000000" w:rsidRDefault="00E33EF5">
      <w:pPr>
        <w:pStyle w:val="newncpi"/>
      </w:pPr>
      <w:r>
        <w:t>Национальный банк</w:t>
      </w:r>
      <w:r>
        <w:t xml:space="preserve"> ведет центральный архив межбанковских расчетов Национального банка в установленном им порядке. Национальный банк вправе использовать такой архив для статистической обработки, подтверждения операций, осуществленных при проведении межбанковских расчетов, и </w:t>
      </w:r>
      <w:r>
        <w:t>действий, совершенных при обмене межбанковской корреспонденцией в форме электронных документов, хранения межбанковских электронных документов банков, представления информации государственным органам в случаях, предусмотренных законодательными актами Респуб</w:t>
      </w:r>
      <w:r>
        <w:t>лики Беларусь.</w:t>
      </w:r>
    </w:p>
    <w:p w:rsidR="00000000" w:rsidRDefault="00E33EF5">
      <w:pPr>
        <w:pStyle w:val="article"/>
      </w:pPr>
      <w:r>
        <w:t>Статья 33. Права Национального банка в области валютного регулирования и валютного контроля</w:t>
      </w:r>
    </w:p>
    <w:p w:rsidR="00000000" w:rsidRDefault="00E33EF5">
      <w:pPr>
        <w:pStyle w:val="newncpi"/>
      </w:pPr>
      <w:r>
        <w:t>Национальный банк в области валютного регулирования и валютного контроля:</w:t>
      </w:r>
    </w:p>
    <w:p w:rsidR="00000000" w:rsidRDefault="00E33EF5">
      <w:pPr>
        <w:pStyle w:val="newncpi"/>
      </w:pPr>
      <w:r>
        <w:t>устанавливает официальные курсы белорусского рубля по отношению к другим ва</w:t>
      </w:r>
      <w:r>
        <w:t>лютам;</w:t>
      </w:r>
    </w:p>
    <w:p w:rsidR="00000000" w:rsidRDefault="00E33EF5">
      <w:pPr>
        <w:pStyle w:val="newncpi"/>
      </w:pPr>
      <w:r>
        <w:t>регулирует обращение валютных ценностей на территории Республики Беларусь;</w:t>
      </w:r>
    </w:p>
    <w:p w:rsidR="00000000" w:rsidRDefault="00E33EF5">
      <w:pPr>
        <w:pStyle w:val="newncpi"/>
      </w:pPr>
      <w:r>
        <w:t>устанавливает порядок открытия, ведения и режим счетов резидентов и нерезидентов в банках и небанковских кредитно-финансовых организациях в иностранной валюте. Для целей наст</w:t>
      </w:r>
      <w:r>
        <w:t>оящего Кодекса термин «нерезидент» имеет значение, определенное пунктом 8 статьи 1 Закона Республики Беларусь «О валютном регулировании и валютном контроле»;</w:t>
      </w:r>
    </w:p>
    <w:p w:rsidR="00000000" w:rsidRDefault="00E33EF5">
      <w:pPr>
        <w:pStyle w:val="newncpi"/>
      </w:pPr>
      <w:r>
        <w:t>устанавливает порядок открытия, ведения и режим счетов нерезидентов в банках и небанковских кредит</w:t>
      </w:r>
      <w:r>
        <w:t>но-финансовых организациях в белорусских рублях;</w:t>
      </w:r>
    </w:p>
    <w:p w:rsidR="00000000" w:rsidRDefault="00E33EF5">
      <w:pPr>
        <w:pStyle w:val="newncpi"/>
      </w:pPr>
      <w:r>
        <w:t>устанавливает порядок и условия открытия резидентами счетов в белорусских рублях и иностранной валюте в банках и иных кредитных организациях за пределами Республики Беларусь;</w:t>
      </w:r>
    </w:p>
    <w:p w:rsidR="00000000" w:rsidRDefault="00E33EF5">
      <w:pPr>
        <w:pStyle w:val="newncpi"/>
      </w:pPr>
      <w:r>
        <w:t>устанавливает порядок осуществле</w:t>
      </w:r>
      <w:r>
        <w:t>ния валютных операций между резидентами и нерезидентами;</w:t>
      </w:r>
    </w:p>
    <w:p w:rsidR="00000000" w:rsidRDefault="00E33EF5">
      <w:pPr>
        <w:pStyle w:val="newncpi"/>
      </w:pPr>
      <w:r>
        <w:t>устанавливает правила биржевой торговли иностранной валютой;</w:t>
      </w:r>
    </w:p>
    <w:p w:rsidR="00000000" w:rsidRDefault="00E33EF5">
      <w:pPr>
        <w:pStyle w:val="newncpi"/>
      </w:pPr>
      <w:r>
        <w:t xml:space="preserve">устанавливает формы отчетности и ведения учета валютных операций, а также порядок и сроки представления необходимой информации о валютных </w:t>
      </w:r>
      <w:r>
        <w:t>операциях в Национальный банк для ведения статистики платежного баланса и иных целей;</w:t>
      </w:r>
    </w:p>
    <w:p w:rsidR="00000000" w:rsidRDefault="00E33EF5">
      <w:pPr>
        <w:pStyle w:val="newncpi"/>
      </w:pPr>
      <w:r>
        <w:t>контролирует осуществление банками и небанковскими кредитно-финансовыми организациями, открытым акционерным обществом «Банк развития Республики Беларусь» валютных операци</w:t>
      </w:r>
      <w:r>
        <w:t>й;</w:t>
      </w:r>
    </w:p>
    <w:p w:rsidR="00000000" w:rsidRDefault="00E33EF5">
      <w:pPr>
        <w:pStyle w:val="newncpi"/>
      </w:pPr>
      <w:r>
        <w:t>определяет в соответствии с законодательными актами Республики Беларусь функции агентов валютного контроля, которые могут быть возложены на банки и небанковские кредитно-финансовые организации;</w:t>
      </w:r>
    </w:p>
    <w:p w:rsidR="00000000" w:rsidRDefault="00E33EF5">
      <w:pPr>
        <w:pStyle w:val="newncpi"/>
      </w:pPr>
      <w:r>
        <w:t>привлекает в соответствии с законодательством Республики Бе</w:t>
      </w:r>
      <w:r>
        <w:t>ларусь банки и небанковские кредитно-финансовые организации к ответственности за нарушение валютного законодательства;</w:t>
      </w:r>
    </w:p>
    <w:p w:rsidR="00000000" w:rsidRDefault="00E33EF5">
      <w:pPr>
        <w:pStyle w:val="newncpi"/>
      </w:pPr>
      <w:r>
        <w:t>осуществляет другие полномочия, установленные настоящим Кодексом и иными законодательными актами Республики Беларусь.</w:t>
      </w:r>
    </w:p>
    <w:p w:rsidR="00000000" w:rsidRDefault="00E33EF5">
      <w:pPr>
        <w:pStyle w:val="article"/>
      </w:pPr>
      <w:r>
        <w:t>Статья 34. Права На</w:t>
      </w:r>
      <w:r>
        <w:t>ционального банка в области банковского надзора</w:t>
      </w:r>
    </w:p>
    <w:p w:rsidR="00000000" w:rsidRDefault="00E33EF5">
      <w:pPr>
        <w:pStyle w:val="newncpi"/>
      </w:pPr>
      <w:r>
        <w:t>Главными целями Национального банка в области банковского надзора являются поддержание стабильности банковской системы Республики Беларусь и защита интересов вкладчиков и иных кредиторов.</w:t>
      </w:r>
    </w:p>
    <w:p w:rsidR="00000000" w:rsidRDefault="00E33EF5">
      <w:pPr>
        <w:pStyle w:val="newncpi"/>
      </w:pPr>
      <w:r>
        <w:t>Национальный банк ос</w:t>
      </w:r>
      <w:r>
        <w:t>уществляет банковский надзор посредством оценки уровня рисков банка, небанковской кредитно-финансовой организации, банковской группы и банковского холдинга, их финансового состояния и перспектив функционирования, качества управления, соблюдения лицензионны</w:t>
      </w:r>
      <w:r>
        <w:t>х и пруденциальных требований, установленных настоящим Кодексом и Национальным банком, оценки соответствия требованиям законодательства Республики Беларусь учредителей, акционеров и иных бенефициарных собственников банка, небанковской кредитно-финансовой о</w:t>
      </w:r>
      <w:r>
        <w:t>рганизации, их органов управления и членов органов управления, организационной структуры, источников формирования уставного фонда, нормативного капитала, а также посредством принятия мер, направленных на поддержание безопасного функционирования банка, неба</w:t>
      </w:r>
      <w:r>
        <w:t>нковской кредитно-финансовой организации и (или) стабильности банковской системы и (или) защиту интересов вкладчиков и иных кредиторов банка, небанковской кредитно-финансовой организации.</w:t>
      </w:r>
    </w:p>
    <w:p w:rsidR="00000000" w:rsidRDefault="00E33EF5">
      <w:pPr>
        <w:pStyle w:val="newncpi"/>
      </w:pPr>
      <w:r>
        <w:t xml:space="preserve">Для целей настоящего Кодекса под бенефициарным собственником банка, </w:t>
      </w:r>
      <w:r>
        <w:t>небанковской кредитно-финансовой организации понимаются государство, организация или физическое лицо, которые прямо или косвенно (через других физических лиц и (или) другие организации) владеют акциями банка, небанковской кредитно-финансовой организации. О</w:t>
      </w:r>
      <w:r>
        <w:t>снования для признания наличия косвенного (через других физических лиц и (или) другие организации) владения акциями банка, небанковской кредитно-финансовой организации, порядок расчета доли находящихся в таком владении акций, а также критерии для признания</w:t>
      </w:r>
      <w:r>
        <w:t xml:space="preserve"> государства, организации или физического лица в качестве бенефициарного собственника устанавливаются Национальным банком.</w:t>
      </w:r>
    </w:p>
    <w:p w:rsidR="00000000" w:rsidRDefault="00E33EF5">
      <w:pPr>
        <w:pStyle w:val="newncpi"/>
      </w:pPr>
      <w:r>
        <w:t>Национальный банк в области банковского надзора устанавливает:</w:t>
      </w:r>
    </w:p>
    <w:p w:rsidR="00000000" w:rsidRDefault="00E33EF5">
      <w:pPr>
        <w:pStyle w:val="newncpi"/>
      </w:pPr>
      <w:r>
        <w:t>нормативы безопасного функционирования и иные требования в соответствии с настоящим Кодексом для банков, небанковских кредитно-финансовых организаций, банковских групп и банковских холдингов и осуществляет надзор за их соблюдением;</w:t>
      </w:r>
    </w:p>
    <w:p w:rsidR="00000000" w:rsidRDefault="00E33EF5">
      <w:pPr>
        <w:pStyle w:val="newncpi"/>
      </w:pPr>
      <w:r>
        <w:t>требования к организации</w:t>
      </w:r>
      <w:r>
        <w:t xml:space="preserve"> корпоративного управления, управления рисками и внутреннего контроля в банках, небанковских кредитно-финансовых организациях, банковских группах и банковских холдингах;</w:t>
      </w:r>
    </w:p>
    <w:p w:rsidR="00000000" w:rsidRDefault="00E33EF5">
      <w:pPr>
        <w:pStyle w:val="newncpi"/>
      </w:pPr>
      <w:r>
        <w:t>требования, предъявляемые к учредителям, акционерам и иным бенефициарным собственникам</w:t>
      </w:r>
      <w:r>
        <w:t xml:space="preserve"> банка, небанковской кредитно-финансовой организации, которые владеют или будут владеть акциями банка, небанковской кредитно-финансовой организации в размере, равном либо превышающем пять процентов (за исключением государственных органов, юридических лиц и</w:t>
      </w:r>
      <w:r>
        <w:t xml:space="preserve"> граждан, выступающих от имени Республики Беларусь или ее административно-территориальных единиц);</w:t>
      </w:r>
    </w:p>
    <w:p w:rsidR="00000000" w:rsidRDefault="00E33EF5">
      <w:pPr>
        <w:pStyle w:val="newncpi"/>
      </w:pPr>
      <w:r>
        <w:t>квалификационные требования и (или) требования к деловой репутации, предъявляемые к независимым директорам и (или) иным членам совета директоров (наблюдатель</w:t>
      </w:r>
      <w:r>
        <w:t>ного совета), за исключением представителей государства в органах управления банка, членам коллегиального исполнительного органа банка, небанковской кредитно-финансовой организации, руководителям и главным бухгалтерам банка, небанковской кредитно-финансово</w:t>
      </w:r>
      <w:r>
        <w:t>й организации, их заместителям, определяет случаи и порядок проведения оценки соответствия квалификационным требованиям и (или) требованиям к деловой репутации этих лиц, а также проводит такую оценку;</w:t>
      </w:r>
    </w:p>
    <w:p w:rsidR="00000000" w:rsidRDefault="00E33EF5">
      <w:pPr>
        <w:pStyle w:val="newncpi"/>
      </w:pPr>
      <w:r>
        <w:t>требования к бизнес-плану создаваемых банка, небанковск</w:t>
      </w:r>
      <w:r>
        <w:t>ой кредитно-финансовой организации, стратегическому плану развития действующих банка, небанковской кредитно-финансовой организации и оценивает соответствие указанных бизнес-планов и стратегических планов развития установленным требованиям в порядке, опреде</w:t>
      </w:r>
      <w:r>
        <w:t>ленном Национальным банком, а также осуществляет мониторинг их выполнения;</w:t>
      </w:r>
    </w:p>
    <w:p w:rsidR="00000000" w:rsidRDefault="00E33EF5">
      <w:pPr>
        <w:pStyle w:val="newncpi"/>
      </w:pPr>
      <w:r>
        <w:t xml:space="preserve">объем и содержание отчетности и иной необходимой для целей банковского надзора информации о деятельности банка, небанковской кредитно-финансовой организации, порядок ее составления </w:t>
      </w:r>
      <w:r>
        <w:t>и представления в Национальный банк;</w:t>
      </w:r>
    </w:p>
    <w:p w:rsidR="00000000" w:rsidRDefault="00E33EF5">
      <w:pPr>
        <w:pStyle w:val="newncpi"/>
      </w:pPr>
      <w:r>
        <w:t>объем и порядок раскрытия информации о деятельности банка, небанковской кредитно-финансовой организации, банковской группы и банковского холдинга;</w:t>
      </w:r>
    </w:p>
    <w:p w:rsidR="00000000" w:rsidRDefault="00E33EF5">
      <w:pPr>
        <w:pStyle w:val="newncpi"/>
      </w:pPr>
      <w:r>
        <w:t>объем и содержание полученной в порядке надзора информации, обмен которо</w:t>
      </w:r>
      <w:r>
        <w:t>й с надзорными органами других государств осуществляется в ходе выполнения международных договоров Республики Беларусь.</w:t>
      </w:r>
    </w:p>
    <w:p w:rsidR="00000000" w:rsidRDefault="00E33EF5">
      <w:pPr>
        <w:pStyle w:val="newncpi"/>
      </w:pPr>
      <w:r>
        <w:t>Национальный банк при осуществлении банковского надзора вправе:</w:t>
      </w:r>
    </w:p>
    <w:p w:rsidR="00000000" w:rsidRDefault="00E33EF5">
      <w:pPr>
        <w:pStyle w:val="newncpi"/>
      </w:pPr>
      <w:r>
        <w:t>запрашивать и получать от государственных органов и иных организаций инф</w:t>
      </w:r>
      <w:r>
        <w:t>ормацию, необходимую для осуществления банковского надзора;</w:t>
      </w:r>
    </w:p>
    <w:p w:rsidR="00000000" w:rsidRDefault="00E33EF5">
      <w:pPr>
        <w:pStyle w:val="newncpi"/>
      </w:pPr>
      <w:r>
        <w:t xml:space="preserve">требовать представления банками, небанковскими кредитно-финансовыми организациями, юридическими лицами, не являющимися банками или небанковскими кредитно-финансовыми организациями и признаваемыми </w:t>
      </w:r>
      <w:r>
        <w:t>в соответствии с настоящим Кодексом входящими в состав банковского холдинга, отчетности и иной информации в соответствии с настоящим Кодексом и нормативными правовыми актами Национального банка;</w:t>
      </w:r>
    </w:p>
    <w:p w:rsidR="00000000" w:rsidRDefault="00E33EF5">
      <w:pPr>
        <w:pStyle w:val="newncpi"/>
      </w:pPr>
      <w:r>
        <w:t>проводить в соответствии с законодательными актами Республики</w:t>
      </w:r>
      <w:r>
        <w:t xml:space="preserve"> Беларусь проверки банков, небанковских кредитно-финансовых организаций,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банковского холдинга;</w:t>
      </w:r>
    </w:p>
    <w:p w:rsidR="00000000" w:rsidRDefault="00E33EF5">
      <w:pPr>
        <w:pStyle w:val="newncpi"/>
      </w:pPr>
      <w:r>
        <w:t>привлекать с соблюдением требований законодательных актов Республики Беларусь аудиторскую организацию, аудитора, осуществляющего деятельность в качестве индивидуального предпринимателя (далее – аудитор – индивидуальный предприниматель), и работников орган</w:t>
      </w:r>
      <w:r>
        <w:t>изации, осуществляющей гарантированное возмещение банковских вкладов (депозитов) физических лиц, для проведения проверки;</w:t>
      </w:r>
    </w:p>
    <w:p w:rsidR="00000000" w:rsidRDefault="00E33EF5">
      <w:pPr>
        <w:pStyle w:val="newncpi"/>
      </w:pPr>
      <w:r>
        <w:t>выступать заказчиком аудиторских услуг в отношении банка, небанковской кредитно-финансовой организации, юридического лица, не являющег</w:t>
      </w:r>
      <w:r>
        <w:t>ося банком или небанковской кредитно-финансовой организацией и признаваемого в соответствии с настоящим Кодексом входящим в состав банковского холдинга;</w:t>
      </w:r>
    </w:p>
    <w:p w:rsidR="00000000" w:rsidRDefault="00E33EF5">
      <w:pPr>
        <w:pStyle w:val="newncpi"/>
      </w:pPr>
      <w:r>
        <w:t>применять мотивированное суждение в случаях и порядке, определяемых настоящим Кодексом и Национальным б</w:t>
      </w:r>
      <w:r>
        <w:t>анком. Под мотивированным суждением понимается формализованное, логически обоснованное профессиональное мнение работников Национального банка, которое может являться основанием для принятия решений в области осуществления банковского надзора Правлением Нац</w:t>
      </w:r>
      <w:r>
        <w:t>ионального банка и должностными лицами Национального банка, уполномоченными на принятие соответствующих решений;</w:t>
      </w:r>
    </w:p>
    <w:p w:rsidR="00000000" w:rsidRDefault="00E33EF5">
      <w:pPr>
        <w:pStyle w:val="newncpi"/>
      </w:pPr>
      <w:r>
        <w:t>применять меры надзорного реагирования, в том числе меры воздействия, предусмотренные настоящим Кодексом, к банку, небанковской кредитно-финанс</w:t>
      </w:r>
      <w:r>
        <w:t>овой организации, головной организации банковской группы и (или) банковского холдинга, юридическому лицу, не являющемуся банком или небанковской кредитно-финансовой организацией и признаваемому в соответствии с настоящим Кодексом входящим в состав банковск</w:t>
      </w:r>
      <w:r>
        <w:t>ого холдинга, лицам, способным оказывать прямо или косвенно (через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w:t>
      </w:r>
      <w:r>
        <w:t>лдинга;</w:t>
      </w:r>
    </w:p>
    <w:p w:rsidR="00000000" w:rsidRDefault="00E33EF5">
      <w:pPr>
        <w:pStyle w:val="newncpi"/>
      </w:pPr>
      <w:r>
        <w:t>осуществлять другие полномочия, установленные настоящим Кодексом и иными законодательными актами Республики Беларусь.</w:t>
      </w:r>
    </w:p>
    <w:p w:rsidR="00000000" w:rsidRDefault="00E33EF5">
      <w:pPr>
        <w:pStyle w:val="newncpi"/>
      </w:pPr>
      <w:r>
        <w:t>Информация, полученная в порядке осуществления банковского надзора, не подлежит разглашению, за исключением случаев, предусмотренн</w:t>
      </w:r>
      <w:r>
        <w:t>ых законодательными актами Республики Беларусь и международными договорами Республики Беларусь.</w:t>
      </w:r>
    </w:p>
    <w:p w:rsidR="00000000" w:rsidRDefault="00E33EF5">
      <w:pPr>
        <w:pStyle w:val="article"/>
      </w:pPr>
      <w:r>
        <w:t>Статья 35. Особенности осуществления банковского надзора на консолидированной основе</w:t>
      </w:r>
    </w:p>
    <w:p w:rsidR="00000000" w:rsidRDefault="00E33EF5">
      <w:pPr>
        <w:pStyle w:val="newncpi"/>
      </w:pPr>
      <w:r>
        <w:t>Для осуществления банковского надзора на консолидированной основе и комплек</w:t>
      </w:r>
      <w:r>
        <w:t>сной оценки рисков Национальный банк осуществляет надзор за деятельностью банковских групп и банковских холдингов.</w:t>
      </w:r>
    </w:p>
    <w:p w:rsidR="00000000" w:rsidRDefault="00E33EF5">
      <w:pPr>
        <w:pStyle w:val="newncpi"/>
      </w:pPr>
      <w:r>
        <w:t>Банковской группой признается:</w:t>
      </w:r>
    </w:p>
    <w:p w:rsidR="00000000" w:rsidRDefault="00E33EF5">
      <w:pPr>
        <w:pStyle w:val="newncpi"/>
      </w:pPr>
      <w:r>
        <w:t>совокупность банков и (или) небанковских кредитно-финансовых организаций, где одно из юридических лиц оказывае</w:t>
      </w:r>
      <w:r>
        <w:t>т прямо или косвенно (через третьи лица) существенное влияние на решения, принимаемые органами управления другого юридического лица;</w:t>
      </w:r>
    </w:p>
    <w:p w:rsidR="00000000" w:rsidRDefault="00E33EF5">
      <w:pPr>
        <w:pStyle w:val="newncpi"/>
      </w:pPr>
      <w:r>
        <w:t>совокупность банков и (или) небанковских кредитно-финансовых организаций, на решения которых, принимаемые их органами управ</w:t>
      </w:r>
      <w:r>
        <w:t>ления, одно и то же физическое и (или) юридическое лицо, не признаваемое головной организацией этой банковской группы, способно (способны) оказывать прямо или косвенно (через третьи лица) существенное влияние в форме контроля.</w:t>
      </w:r>
    </w:p>
    <w:p w:rsidR="00000000" w:rsidRDefault="00E33EF5">
      <w:pPr>
        <w:pStyle w:val="newncpi"/>
      </w:pPr>
      <w:r>
        <w:t>Банковским холдингом признает</w:t>
      </w:r>
      <w:r>
        <w:t>ся:</w:t>
      </w:r>
    </w:p>
    <w:p w:rsidR="00000000" w:rsidRDefault="00E33EF5">
      <w:pPr>
        <w:pStyle w:val="newncpi"/>
      </w:pPr>
      <w:r>
        <w:t xml:space="preserve">совокупность банков, и (или) небанковских кредитно-финансовых организаций, и иных юридических лиц, не являющихся банками или небанковскими кредитно-финансовыми организациями, где одно из юридических лиц оказывает прямо или косвенно (через третьи лица) </w:t>
      </w:r>
      <w:r>
        <w:t>существенное влияние на решения, принимаемые органами управления другого юридического лица;</w:t>
      </w:r>
    </w:p>
    <w:p w:rsidR="00000000" w:rsidRDefault="00E33EF5">
      <w:pPr>
        <w:pStyle w:val="newncpi"/>
      </w:pPr>
      <w:r>
        <w:t>совокупность банков, и (или) небанковских кредитно-финансовых организаций, и иных юридических лиц, не являющихся банками или небанковскими кредитно-финансовыми орга</w:t>
      </w:r>
      <w:r>
        <w:t>низациями, на решения которых, принимаемые их органами управления, одно и то же физическое и (или) юридическое лицо, не признаваемое головной организацией этого банковского холдинга, способно (способны) оказывать прямо или косвенно (через третьи лица) суще</w:t>
      </w:r>
      <w:r>
        <w:t>ственное влияние в форме контроля.</w:t>
      </w:r>
    </w:p>
    <w:p w:rsidR="00000000" w:rsidRDefault="00E33EF5">
      <w:pPr>
        <w:pStyle w:val="newncpi"/>
      </w:pPr>
      <w:r>
        <w:t>Головной организацией банковской группы признаются банк или небанковская кредитно-финансовая организация, способные оказывать прямо или косвенно (через третьи лица) существенное влияние на решения, принимаемые органами уп</w:t>
      </w:r>
      <w:r>
        <w:t>равления другого банка и (или) небанковской кредитно-финансовой организации, входящих в состав банковской группы.</w:t>
      </w:r>
    </w:p>
    <w:p w:rsidR="00000000" w:rsidRDefault="00E33EF5">
      <w:pPr>
        <w:pStyle w:val="newncpi"/>
      </w:pPr>
      <w:r>
        <w:t>Головной организацией банковского холдинга признаются банк, или небанковская кредитно-финансовая организация, или иное юридическое лицо, не яв</w:t>
      </w:r>
      <w:r>
        <w:t>ляющееся банком или небанковской кредитно-финансовой организацией, способные оказывать прямо или косвенно (через третьи лица) существенное влияние на решения, принимаемые органами управления другого банка, и (или) небанковской кредитно-финансовой организац</w:t>
      </w:r>
      <w:r>
        <w:t>ии, и (или) иного юридического лица, входящих в состав банковского холдинга.</w:t>
      </w:r>
    </w:p>
    <w:p w:rsidR="00000000" w:rsidRDefault="00E33EF5">
      <w:pPr>
        <w:pStyle w:val="newncpi"/>
      </w:pPr>
      <w:r>
        <w:t xml:space="preserve">Участником банковской группы признаются банк или небанковская кредитно-финансовая организация, на решения которых, принимаемые их органами управления, головная организация такой группы способна оказывать прямо или косвенно (через третьи лица) существенное </w:t>
      </w:r>
      <w:r>
        <w:t>влияние.</w:t>
      </w:r>
    </w:p>
    <w:p w:rsidR="00000000" w:rsidRDefault="00E33EF5">
      <w:pPr>
        <w:pStyle w:val="newncpi"/>
      </w:pPr>
      <w:r>
        <w:t>Участником банковского холдинга признаются банк, или небанковская кредитно-финансовая организация, или иное юридическое лицо, не являющееся банком или небанковской кредитно-финансовой организацией, на решения которых, принимаемые их органами управ</w:t>
      </w:r>
      <w:r>
        <w:t>ления, головная организация такого холдинга способна оказывать прямо или косвенно (через третьи лица) существенное влияние.</w:t>
      </w:r>
    </w:p>
    <w:p w:rsidR="00000000" w:rsidRDefault="00E33EF5">
      <w:pPr>
        <w:pStyle w:val="newncpi"/>
      </w:pPr>
      <w:r>
        <w:t>Головная организация банковской группы и (или) банковского холдинга, а также участники банковской группы и (или) банковского холдинг</w:t>
      </w:r>
      <w:r>
        <w:t>а признаются таковыми в соответствии с утвержденной Национальным банком методикой.</w:t>
      </w:r>
    </w:p>
    <w:p w:rsidR="00000000" w:rsidRDefault="00E33EF5">
      <w:pPr>
        <w:pStyle w:val="newncpi"/>
      </w:pPr>
      <w:r>
        <w:t>Банк и небанковская кредитно-финансовая организация могут быть признаны одновременно входящими в состав одной или нескольких банковских групп и (или) одного или нескольких б</w:t>
      </w:r>
      <w:r>
        <w:t>анковских холдингов. Юридическое лицо, не являющееся банком или небанковской кредитно-финансовой организацией, может быть признано одновременно входящим в состав нескольких банковских холдингов.</w:t>
      </w:r>
    </w:p>
    <w:p w:rsidR="00000000" w:rsidRDefault="00E33EF5">
      <w:pPr>
        <w:pStyle w:val="newncpi"/>
      </w:pPr>
      <w:r>
        <w:t>Влияние признается существенным, если позволяет определять ре</w:t>
      </w:r>
      <w:r>
        <w:t>шения (отклонять нежелательные решения), принимаемые органами управления юридического лица, в том числе определять условия осуществления им предпринимательской деятельности, в силу наличия хотя бы одного из следующих оснований:</w:t>
      </w:r>
    </w:p>
    <w:p w:rsidR="00000000" w:rsidRDefault="00E33EF5">
      <w:pPr>
        <w:pStyle w:val="newncpi"/>
      </w:pPr>
      <w:r>
        <w:t xml:space="preserve">обладания таким количеством </w:t>
      </w:r>
      <w:r>
        <w:t>голосов в любом из органов управления юридического лица, которое позволяет определять решения (отклонять нежелательные решения), принимаемые этим органом, за исключением решений, принимаемых единогласно;</w:t>
      </w:r>
    </w:p>
    <w:p w:rsidR="00000000" w:rsidRDefault="00E33EF5">
      <w:pPr>
        <w:pStyle w:val="newncpi"/>
      </w:pPr>
      <w:r>
        <w:t>обладания таким количеством голосов в уполномоченном</w:t>
      </w:r>
      <w:r>
        <w:t xml:space="preserve"> органе управления юридического лица, которое позволяет избрать единоличный исполнительный орган и (или) более половины состава коллегиального исполнительного органа и (или) совета директоров (наблюдательного совета);</w:t>
      </w:r>
    </w:p>
    <w:p w:rsidR="00000000" w:rsidRDefault="00E33EF5">
      <w:pPr>
        <w:pStyle w:val="newncpi"/>
      </w:pPr>
      <w:r>
        <w:t>обладания полномочиями по назначению е</w:t>
      </w:r>
      <w:r>
        <w:t>диноличного исполнительного органа юридического лица;</w:t>
      </w:r>
    </w:p>
    <w:p w:rsidR="00000000" w:rsidRDefault="00E33EF5">
      <w:pPr>
        <w:pStyle w:val="newncpi"/>
      </w:pPr>
      <w:r>
        <w:t>осуществления полномочий исполнительного органа юридического лица на основании договора;</w:t>
      </w:r>
    </w:p>
    <w:p w:rsidR="00000000" w:rsidRDefault="00E33EF5">
      <w:pPr>
        <w:pStyle w:val="newncpi"/>
      </w:pPr>
      <w:r>
        <w:t>заключения договора доверительного управления всем имуществом юридического лица либо иного договора, в соответств</w:t>
      </w:r>
      <w:r>
        <w:t>ии с которым приобретаются права по управлению деятельностью такого юридического лица.</w:t>
      </w:r>
    </w:p>
    <w:p w:rsidR="00000000" w:rsidRDefault="00E33EF5">
      <w:pPr>
        <w:pStyle w:val="newncpi"/>
      </w:pPr>
      <w:r>
        <w:t xml:space="preserve">Под существенным влиянием в форме контроля понимается существенное влияние, которое позволяет в силу наличия хотя бы одного из оснований, предусмотренных частью десятой </w:t>
      </w:r>
      <w:r>
        <w:t>настоящей статьи, определять решения, принимаемые органами управления юридического лица.</w:t>
      </w:r>
    </w:p>
    <w:p w:rsidR="00000000" w:rsidRDefault="00E33EF5">
      <w:pPr>
        <w:pStyle w:val="newncpi"/>
      </w:pPr>
      <w:r>
        <w:t>Существенное влияние в форме контроля может осуществляться двумя или более индивидуальными предпринимателями и (или) коммерческими организациями на основании заключенн</w:t>
      </w:r>
      <w:r>
        <w:t>ого между ними договора о совместной деятельности (совместный контроль).</w:t>
      </w:r>
    </w:p>
    <w:p w:rsidR="00000000" w:rsidRDefault="00E33EF5">
      <w:pPr>
        <w:pStyle w:val="newncpi"/>
      </w:pPr>
      <w:r>
        <w:t>Под существенным влиянием, оказываемым косвенно, понимается существенное влияние, оказываемое на решения, принимаемые органами управления юридического лица, через третьи лица в силу н</w:t>
      </w:r>
      <w:r>
        <w:t>аличия хотя бы одного из оснований, предусмотренных частью десятой настоящей статьи, а также существенное влияние, оказываемое на решения, принимаемые органами управления юридического лица, физическим лицом через другое физическое лицо, других физических л</w:t>
      </w:r>
      <w:r>
        <w:t>иц в силу того, что указанные физические лица состоят между собой в отношениях близкого родства или свойства.</w:t>
      </w:r>
    </w:p>
    <w:p w:rsidR="00000000" w:rsidRDefault="00E33EF5">
      <w:pPr>
        <w:pStyle w:val="newncpi"/>
      </w:pPr>
      <w:r>
        <w:t>Национальный банк в установленном им порядке должен быть уведомлен:</w:t>
      </w:r>
    </w:p>
    <w:p w:rsidR="00000000" w:rsidRDefault="00E33EF5">
      <w:pPr>
        <w:pStyle w:val="newncpi"/>
      </w:pPr>
      <w:r>
        <w:t>головной организацией банковской группы и (или) банковского холдинга о возможн</w:t>
      </w:r>
      <w:r>
        <w:t>ости оказания ею прямо или косвенно (через третьи лица) существенного влияния на решения, принимаемые органами управления другого юридического лица (других юридических лиц);</w:t>
      </w:r>
    </w:p>
    <w:p w:rsidR="00000000" w:rsidRDefault="00E33EF5">
      <w:pPr>
        <w:pStyle w:val="newncpi"/>
      </w:pPr>
      <w:r>
        <w:t>банком, небанковской кредитно-финансовой организацией о возможности оказания други</w:t>
      </w:r>
      <w:r>
        <w:t>м лицом прямо или косвенно (через третьи лица) существенного влияния на решения, принимаемые их органами управления;</w:t>
      </w:r>
    </w:p>
    <w:p w:rsidR="00000000" w:rsidRDefault="00E33EF5">
      <w:pPr>
        <w:pStyle w:val="newncpi"/>
      </w:pPr>
      <w:r>
        <w:t>головной организацией банковского холдинга, не являющейся банком или небанковской кредитно-финансовой организацией, о лицах, способных оказ</w:t>
      </w:r>
      <w:r>
        <w:t>ывать прямо существенное влияние на решения, принимаемые ее органами управления;</w:t>
      </w:r>
    </w:p>
    <w:p w:rsidR="00000000" w:rsidRDefault="00E33EF5">
      <w:pPr>
        <w:pStyle w:val="newncpi"/>
      </w:pPr>
      <w:r>
        <w:t>головной организацией банковского холдинга, не являющейся банком или небанковской кредитно-финансовой организацией, о лицах, передавших (получивших) право на участие в управле</w:t>
      </w:r>
      <w:r>
        <w:t>нии такой головной организацией на основании доверенности и (или) договора;</w:t>
      </w:r>
    </w:p>
    <w:p w:rsidR="00000000" w:rsidRDefault="00E33EF5">
      <w:pPr>
        <w:pStyle w:val="newncpi"/>
      </w:pPr>
      <w:r>
        <w:t>банком, небанковской кредитно-финансовой организацией о лицах, передавших (получивших) право на участие в управлении юридическим лицом, не являющимся банком или небанковской кредит</w:t>
      </w:r>
      <w:r>
        <w:t>но-финансовой организацией и способным оказывать прямо или косвенно (через третьи лица) существенное влияние на решения, принимаемые органами управления банка, небанковской кредитно-финансовой организации, на основании доверенности и (или) договора.</w:t>
      </w:r>
    </w:p>
    <w:p w:rsidR="00000000" w:rsidRDefault="00E33EF5">
      <w:pPr>
        <w:pStyle w:val="newncpi"/>
      </w:pPr>
      <w:r>
        <w:t>Для ос</w:t>
      </w:r>
      <w:r>
        <w:t>уществления банковского надзора на консолидированной основе Национальный банк:</w:t>
      </w:r>
    </w:p>
    <w:p w:rsidR="00000000" w:rsidRDefault="00E33EF5">
      <w:pPr>
        <w:pStyle w:val="newncpi"/>
      </w:pPr>
      <w:r>
        <w:t>утверждает методику оценки возможности оказания банком, небанковской кредитно-финансовой организацией, иным юридическим лицом, не являющимся банком или небанковской кредитно-фин</w:t>
      </w:r>
      <w:r>
        <w:t>ансовой организацией, прямо или косвенно (через третьи лица) существенного влияния на решения, принимаемые органами управления другого юридического лица, в том числе в форме контроля и признания их головной организацией банковской группы и (или) банковског</w:t>
      </w:r>
      <w:r>
        <w:t>о холдинга;</w:t>
      </w:r>
    </w:p>
    <w:p w:rsidR="00000000" w:rsidRDefault="00E33EF5">
      <w:pPr>
        <w:pStyle w:val="newncpi"/>
      </w:pPr>
      <w:r>
        <w:t>ведет учет головных организаций и участников банковских групп, банковских холдингов, а также иных лиц, оказывающих существенное влияние на банки и (или) небанковские кредитно-финансовые организации;</w:t>
      </w:r>
    </w:p>
    <w:p w:rsidR="00000000" w:rsidRDefault="00E33EF5">
      <w:pPr>
        <w:pStyle w:val="newncpi"/>
      </w:pPr>
      <w:r>
        <w:t>устанавливает объем и порядок составления и п</w:t>
      </w:r>
      <w:r>
        <w:t>редставления в Национальный банк консолидированной отчетности и иной важной для осуществления банковского надзора информации о деятельности банковской группы и (или) банковского холдинга;</w:t>
      </w:r>
    </w:p>
    <w:p w:rsidR="00000000" w:rsidRDefault="00E33EF5">
      <w:pPr>
        <w:pStyle w:val="newncpi"/>
      </w:pPr>
      <w:r>
        <w:t>устанавливает порядок представления участниками банковских групп и (</w:t>
      </w:r>
      <w:r>
        <w:t>или) банковских холдингов головным организациям таких групп и (или) холдингов информации о своей деятельности, необходимой для составления консолидированной отчетности о деятельности банковской группы и (или) банковского холдинга;</w:t>
      </w:r>
    </w:p>
    <w:p w:rsidR="00000000" w:rsidRDefault="00E33EF5">
      <w:pPr>
        <w:pStyle w:val="newncpi"/>
      </w:pPr>
      <w:r>
        <w:t>вправе на основе утвержде</w:t>
      </w:r>
      <w:r>
        <w:t xml:space="preserve">нной им методики признать банк, небанковскую кредитно-финансовую организацию, иное юридическое лицо, не являющееся банком или небанковской кредитно-финансовой организацией, головной организацией банковской группы и (или) банковского холдинга и потребовать </w:t>
      </w:r>
      <w:r>
        <w:t>в соответствии с частью второй статьи 119 настоящего Кодекса представления ею в Национальный банк консолидированной отчетности о деятельности банковской группы и (или) банковского холдинга;</w:t>
      </w:r>
    </w:p>
    <w:p w:rsidR="00000000" w:rsidRDefault="00E33EF5">
      <w:pPr>
        <w:pStyle w:val="newncpi"/>
      </w:pPr>
      <w:r>
        <w:t>вправе потребовать от головной организации банковской группы и (ил</w:t>
      </w:r>
      <w:r>
        <w:t>и) банковского холдинга включения в консолидированную отчетность о деятельности банковской группы и (или) банковского холдинга информации о деятельности юридического лица, на решения которого, принимаемые его органами управления, такая головная организация</w:t>
      </w:r>
      <w:r>
        <w:t xml:space="preserve"> способна оказывать прямо или косвенно (через третьи лица) существенное влияние, а также признать такое юридическое лицо входящим в состав банковской группы и (или) банковского холдинга.</w:t>
      </w:r>
    </w:p>
    <w:p w:rsidR="00000000" w:rsidRDefault="00E33EF5">
      <w:pPr>
        <w:pStyle w:val="newncpi"/>
      </w:pPr>
      <w:r>
        <w:t>Головная организация банковской группы и (или) банковского холдинга н</w:t>
      </w:r>
      <w:r>
        <w:t>е вправе разглашать полученную информацию о деятельности участников банковской группы и (или) банковского холдинга, за исключением случаев, предусмотренных настоящим Кодексом и иными законодательными актами Республики Беларусь.</w:t>
      </w:r>
    </w:p>
    <w:p w:rsidR="00000000" w:rsidRDefault="00E33EF5">
      <w:pPr>
        <w:pStyle w:val="article"/>
      </w:pPr>
      <w:r>
        <w:t>Статья 35</w:t>
      </w:r>
      <w:r>
        <w:rPr>
          <w:vertAlign w:val="superscript"/>
        </w:rPr>
        <w:t>1</w:t>
      </w:r>
      <w:r>
        <w:t>. Мониторинг финан</w:t>
      </w:r>
      <w:r>
        <w:t>совой стабильности</w:t>
      </w:r>
    </w:p>
    <w:p w:rsidR="00000000" w:rsidRDefault="00E33EF5">
      <w:pPr>
        <w:pStyle w:val="newncpi"/>
      </w:pPr>
      <w:r>
        <w:t>Мониторинг финансовой стабильности осуществляется Национальным банком во взаимодействии с Правительством Республики Беларусь.</w:t>
      </w:r>
    </w:p>
    <w:p w:rsidR="00000000" w:rsidRDefault="00E33EF5">
      <w:pPr>
        <w:pStyle w:val="newncpi"/>
      </w:pPr>
      <w:r>
        <w:t>Объектами мониторинга финансовой стабильности являются банки и небанковские кредитно-финансовые организации, иные финансовые посредники, финансовые рынки, платежная система.</w:t>
      </w:r>
    </w:p>
    <w:p w:rsidR="00000000" w:rsidRDefault="00E33EF5">
      <w:pPr>
        <w:pStyle w:val="newncpi"/>
      </w:pPr>
      <w:r>
        <w:t>Под мониторингом финансовой стабильности понимаются наблюдение за объектами монито</w:t>
      </w:r>
      <w:r>
        <w:t>ринга при осуществлении присущей им деятельности и их способностью осуществлять такую деятельность в случае дестабилизирующего воздействия внутренних и внешних факторов, а также комплексный анализ факторов, оказывающих влияние на сохранение финансовой стаб</w:t>
      </w:r>
      <w:r>
        <w:t>ильности.</w:t>
      </w:r>
    </w:p>
    <w:p w:rsidR="00000000" w:rsidRDefault="00E33EF5">
      <w:pPr>
        <w:pStyle w:val="newncpi"/>
      </w:pPr>
      <w:r>
        <w:t>Результаты мониторинга финансовой стабильности размещаются Национальным банком в установленном им порядке на официальном сайте Национального банка в глобальной компьютерной сети Интернет.</w:t>
      </w:r>
    </w:p>
    <w:p w:rsidR="00000000" w:rsidRDefault="00E33EF5">
      <w:pPr>
        <w:pStyle w:val="article"/>
      </w:pPr>
      <w:r>
        <w:t>Статья 36. Право Национального банка на обращение в суд</w:t>
      </w:r>
    </w:p>
    <w:p w:rsidR="00000000" w:rsidRDefault="00E33EF5">
      <w:pPr>
        <w:pStyle w:val="newncpi"/>
      </w:pPr>
      <w:r>
        <w:t>На</w:t>
      </w:r>
      <w:r>
        <w:t>циональный банк вправе предъявлять в экономический суд области (города Минска) иски об установлении факта ничтожности сделок банков и небанковских кредитно-финансовых организаций, заключенных с нарушением законодательства Республики Беларусь, о признании о</w:t>
      </w:r>
      <w:r>
        <w:t>споримых сделок банков и небанковских кредитно-финансовых организаций недействительными в случаях, предусмотренных настоящим Кодексом и иными законодательными актами Республики Беларусь, а также о применении последствий недействительности таких сделок.</w:t>
      </w:r>
    </w:p>
    <w:p w:rsidR="00000000" w:rsidRDefault="00E33EF5">
      <w:pPr>
        <w:pStyle w:val="newncpi"/>
      </w:pPr>
      <w:r>
        <w:t>Нац</w:t>
      </w:r>
      <w:r>
        <w:t>иональный банк вправе предъявить в суд, рассматривающий экономические дела, иск о ликвидации банка или небанковской кредитно-финансовой организации по основаниям, предусмотренным законодательными актами Республики Беларусь.</w:t>
      </w:r>
    </w:p>
    <w:p w:rsidR="00000000" w:rsidRDefault="00E33EF5">
      <w:pPr>
        <w:pStyle w:val="chapter"/>
      </w:pPr>
      <w:r>
        <w:t>ГЛАВА 5</w:t>
      </w:r>
      <w:r>
        <w:br/>
        <w:t>ОСОБЕННОСТИ ФУНКЦИОНИРОВ</w:t>
      </w:r>
      <w:r>
        <w:t>АНИЯ НАЦИОНАЛЬНОГО БАНКА</w:t>
      </w:r>
    </w:p>
    <w:p w:rsidR="00000000" w:rsidRDefault="00E33EF5">
      <w:pPr>
        <w:pStyle w:val="article"/>
      </w:pPr>
      <w:r>
        <w:t>Статья 37. Взаимодействие Национального банка с Правительством Республики Беларусь и другими государственными органами</w:t>
      </w:r>
    </w:p>
    <w:p w:rsidR="00000000" w:rsidRDefault="00E33EF5">
      <w:pPr>
        <w:pStyle w:val="newncpi"/>
      </w:pPr>
      <w:r>
        <w:t>Национальный банк совместно с Правительством Республики Беларусь обеспечивает проведение единой денежно-кредитно</w:t>
      </w:r>
      <w:r>
        <w:t>й политики Республики Беларусь.</w:t>
      </w:r>
    </w:p>
    <w:p w:rsidR="00000000" w:rsidRDefault="00E33EF5">
      <w:pPr>
        <w:pStyle w:val="newncpi"/>
      </w:pPr>
      <w:r>
        <w:t>Национальный банк и Правительство Республики Беларусь информируют друг друга о предполагаемых действиях, имеющих общегосударственное значение, координируют свою деятельность, проводят регулярные взаимные консультации.</w:t>
      </w:r>
    </w:p>
    <w:p w:rsidR="00000000" w:rsidRDefault="00E33EF5">
      <w:pPr>
        <w:pStyle w:val="newncpi"/>
      </w:pPr>
      <w:r>
        <w:t>Правит</w:t>
      </w:r>
      <w:r>
        <w:t>ельство Республики Беларусь, Национальный статистический комитет Республики Беларусь, Министерство финансов Республики Беларусь, Министерство экономики Республики Беларусь, Министерство по налогам и сборам Республики Беларусь, Министерство внутренних дел Р</w:t>
      </w:r>
      <w:r>
        <w:t>еспублики Беларусь, Министерство юстиции Республики Беларусь, Государственный таможенный комитет Республики Беларусь, Комитет государственного контроля Республики Беларусь и Национальный банк представляют друг другу в порядке и объеме, согласованных ими, н</w:t>
      </w:r>
      <w:r>
        <w:t>а безвозмездной основе в соответствии с законодательством Республики Беларусь официальную статистическую, аналитическую и иную, в том числе полученную при осуществлении контрольных и надзорных функций, информацию.</w:t>
      </w:r>
    </w:p>
    <w:p w:rsidR="00000000" w:rsidRDefault="00E33EF5">
      <w:pPr>
        <w:pStyle w:val="newncpi"/>
      </w:pPr>
      <w:r>
        <w:t>Национальный банк консультирует Министерст</w:t>
      </w:r>
      <w:r>
        <w:t>во финансов Республики Беларусь по вопросам эмиссии (выдачи) государственных ценных бумаг и погашения государственного долга Республики Беларусь с учетом их воздействия на состояние банковской системы Республики Беларусь и приоритетов денежно-кредитной пол</w:t>
      </w:r>
      <w:r>
        <w:t>итики Республики Беларусь.</w:t>
      </w:r>
    </w:p>
    <w:p w:rsidR="00000000" w:rsidRDefault="00E33EF5">
      <w:pPr>
        <w:pStyle w:val="newncpi"/>
      </w:pPr>
      <w:r>
        <w:t>Национальный банк не отвечает по обязательствам Правительства Республики Беларусь. Правительство Республики Беларусь не отвечает по обязательствам Национального банка, за исключением случаев, предусмотренных законодательными акта</w:t>
      </w:r>
      <w:r>
        <w:t>ми Республики Беларусь.</w:t>
      </w:r>
    </w:p>
    <w:p w:rsidR="00000000" w:rsidRDefault="00E33EF5">
      <w:pPr>
        <w:pStyle w:val="newncpi"/>
      </w:pPr>
      <w:r>
        <w:t>Председатель Правления Национального банка или по его поручению один из его заместителей может принимать участие в заседаниях Президиума Совета Министров Республики Беларусь с правом совещательного голоса.</w:t>
      </w:r>
    </w:p>
    <w:p w:rsidR="00000000" w:rsidRDefault="00E33EF5">
      <w:pPr>
        <w:pStyle w:val="article"/>
      </w:pPr>
      <w:r>
        <w:t>Статья 38. Представление и</w:t>
      </w:r>
      <w:r>
        <w:t>нформации в Национальный банк и ее использование</w:t>
      </w:r>
    </w:p>
    <w:p w:rsidR="00000000" w:rsidRDefault="00E33EF5">
      <w:pPr>
        <w:pStyle w:val="newncpi"/>
      </w:pPr>
      <w:r>
        <w:t>Банки, небанковские кредитно-финансовые организации и юридические лица, не являющиеся банками или небанковскими кредитно-финансовыми организациями и признаваемые в соответствии с настоящим Кодексом входящими</w:t>
      </w:r>
      <w:r>
        <w:t xml:space="preserve"> в состав банковского холдинга, в установленном Национальным банком порядке, а также государственные органы и иные организации в согласованном с Национальным банком порядке, а в случаях, предусмотренных законодательными актами Республики Беларусь, – в уста</w:t>
      </w:r>
      <w:r>
        <w:t>новленном Национальным банком порядке представляют в Национальный банк финансовую и экономическую информацию, а также справочно-аналитические материалы, необходимые Национальному банку для выполнения его функций.</w:t>
      </w:r>
    </w:p>
    <w:p w:rsidR="00000000" w:rsidRDefault="00E33EF5">
      <w:pPr>
        <w:pStyle w:val="newncpi"/>
      </w:pPr>
      <w:r>
        <w:t>Национальный банк имеет право запрашивать и</w:t>
      </w:r>
      <w:r>
        <w:t xml:space="preserve"> получать на безвозмездной основе из государственных органов, не указанных в части третьей статьи 37 настоящего Кодекса, и иных организаций в согласованном с ними порядке, а в случаях, предусмотренных законодательными актами Республики Беларусь, – в устано</w:t>
      </w:r>
      <w:r>
        <w:t>вленном Национальным банком порядке информацию, необходимую для ведения банковской, денежно-кредитной статистики, статистики финансового рынка, платежного баланса, международной инвестиционной позиции, валового внешнего долга Республики Беларусь, финансово</w:t>
      </w:r>
      <w:r>
        <w:t>й устойчивости.</w:t>
      </w:r>
    </w:p>
    <w:p w:rsidR="00000000" w:rsidRDefault="00E33EF5">
      <w:pPr>
        <w:pStyle w:val="newncpi"/>
      </w:pPr>
      <w:r>
        <w:t>В целях обеспечения информационного взаимодействия субъектов банковских правоотношений между собой и с государственными органами Национальный банк обеспечивает создание и функционирование системы представления банковской информации, принима</w:t>
      </w:r>
      <w:r>
        <w:t>ет нормативные правовые акты, регулирующие порядок ее функционирования, права и обязанности участников системы представления банковской информации и порядок их подключения к системе представления банковской информации, порядок взаимодействия участников сис</w:t>
      </w:r>
      <w:r>
        <w:t>темы представления банковской информации по представлению информации в ней, получению информации из нее и использованию такой информации.</w:t>
      </w:r>
    </w:p>
    <w:p w:rsidR="00000000" w:rsidRDefault="00E33EF5">
      <w:pPr>
        <w:pStyle w:val="newncpi"/>
      </w:pPr>
      <w:r>
        <w:t>Информация, поступившая из государственных органов и иных организаций, не подлежит разглашению без их согласия.</w:t>
      </w:r>
    </w:p>
    <w:p w:rsidR="00000000" w:rsidRDefault="00E33EF5">
      <w:pPr>
        <w:pStyle w:val="newncpi"/>
      </w:pPr>
      <w:r>
        <w:t>Национ</w:t>
      </w:r>
      <w:r>
        <w:t>альный банк устанавливает для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банковского холдинга, порядок представления информации об их дея</w:t>
      </w:r>
      <w:r>
        <w:t>тельности, необходимой для составления консолидированной отчетности.</w:t>
      </w:r>
    </w:p>
    <w:p w:rsidR="00000000" w:rsidRDefault="00E33EF5">
      <w:pPr>
        <w:pStyle w:val="newncpi"/>
      </w:pPr>
      <w:r>
        <w:t>Национальный банк ведет единый фонд надзорно-контрольной информации о банках и небанковских кредитно-финансовых организациях в установленном им порядке.</w:t>
      </w:r>
    </w:p>
    <w:p w:rsidR="00000000" w:rsidRDefault="00E33EF5">
      <w:pPr>
        <w:pStyle w:val="newncpi"/>
      </w:pPr>
      <w:r>
        <w:t>Национальный банк публикует аналит</w:t>
      </w:r>
      <w:r>
        <w:t>ическую информацию, официальную статистическую информацию по банковской, денежно-кредитной статистике, статистике финансового рынка, платежного баланса, международной инвестиционной позиции, валового внешнего долга Республики Беларусь, финансовой устойчиво</w:t>
      </w:r>
      <w:r>
        <w:t>сти, в том числе в соответствии со специальными стандартами распространения данных, обменивается указанной официальной статистической информацией с исполнительными органами интеграционных образований, центральными (национальными) банками иностранных госуда</w:t>
      </w:r>
      <w:r>
        <w:t>рств, предоставляет ее международным организациям.</w:t>
      </w:r>
    </w:p>
    <w:p w:rsidR="00000000" w:rsidRDefault="00E33EF5">
      <w:pPr>
        <w:pStyle w:val="article"/>
      </w:pPr>
      <w:r>
        <w:t>Статья 39. Нормативные правовые акты Национального банка</w:t>
      </w:r>
    </w:p>
    <w:p w:rsidR="00000000" w:rsidRDefault="00E33EF5">
      <w:pPr>
        <w:pStyle w:val="newncpi"/>
      </w:pPr>
      <w:r>
        <w:t>Национальный банк в пределах своей компетенции принимает нормативные правовые акты, обязательные для исполнения республиканскими органами государств</w:t>
      </w:r>
      <w:r>
        <w:t>енного управления, органами местного управления и самоуправления, всеми банками и небанковскими кредитно-финансовыми организациями, иными юридическими лицами, действующими на территории Республики Беларусь, а также физическими лицами.</w:t>
      </w:r>
    </w:p>
    <w:p w:rsidR="00000000" w:rsidRDefault="00E33EF5">
      <w:pPr>
        <w:pStyle w:val="newncpi"/>
      </w:pPr>
      <w:r>
        <w:t>Национальный банк впр</w:t>
      </w:r>
      <w:r>
        <w:t>аве принимать (издавать) нормативные правовые акты совместно с Правительством Республики Беларусь или республиканскими органами государственного управления.</w:t>
      </w:r>
    </w:p>
    <w:p w:rsidR="00000000" w:rsidRDefault="00E33EF5">
      <w:pPr>
        <w:pStyle w:val="newncpi"/>
      </w:pPr>
      <w:r>
        <w:t>Нормативные правовые акты Национального банка должны соответствовать законодательным актам Республи</w:t>
      </w:r>
      <w:r>
        <w:t>ки Беларусь. В случае противоречия нормативного правового акта Национального банка законодательному акту Республики Беларусь применяется законодательный акт Республики Беларусь.</w:t>
      </w:r>
    </w:p>
    <w:p w:rsidR="00000000" w:rsidRDefault="00E33EF5">
      <w:pPr>
        <w:pStyle w:val="article"/>
      </w:pPr>
      <w:r>
        <w:t>Статья 40. Имущество Национального банка</w:t>
      </w:r>
    </w:p>
    <w:p w:rsidR="00000000" w:rsidRDefault="00E33EF5">
      <w:pPr>
        <w:pStyle w:val="newncpi"/>
      </w:pPr>
      <w:r>
        <w:t>Имущество Национального банка находит</w:t>
      </w:r>
      <w:r>
        <w:t>ся в собственности Республики Беларусь и закреплено за ним на праве оперативного управления.</w:t>
      </w:r>
    </w:p>
    <w:p w:rsidR="00000000" w:rsidRDefault="00E33EF5">
      <w:pPr>
        <w:pStyle w:val="newncpi"/>
      </w:pPr>
      <w:r>
        <w:t xml:space="preserve">Национальный банк в соответствии с целями его деятельности и в порядке, установленном его уставом, осуществляет полномочия по владению, пользованию и распоряжению </w:t>
      </w:r>
      <w:r>
        <w:t>имуществом Национального банка, включая золотовалютные резервы. Изъятие и обременение обязательствами указанного имущества не допускаются, за исключением случаев, предусмотренных законодательными актами Республики Беларусь.</w:t>
      </w:r>
    </w:p>
    <w:p w:rsidR="00000000" w:rsidRDefault="00E33EF5">
      <w:pPr>
        <w:pStyle w:val="article"/>
      </w:pPr>
      <w:r>
        <w:t>Статья 41. Уставный фонд Национального банка</w:t>
      </w:r>
    </w:p>
    <w:p w:rsidR="00000000" w:rsidRDefault="00E33EF5">
      <w:pPr>
        <w:pStyle w:val="newncpi"/>
      </w:pPr>
      <w:r>
        <w:t>Размер уставного фонда Национального банка определяется Уставом Национального банка.</w:t>
      </w:r>
    </w:p>
    <w:p w:rsidR="00000000" w:rsidRDefault="00E33EF5">
      <w:pPr>
        <w:pStyle w:val="article"/>
      </w:pPr>
      <w:r>
        <w:t>Статья 42. Резервный и иные фонды Национального банка</w:t>
      </w:r>
    </w:p>
    <w:p w:rsidR="00000000" w:rsidRDefault="00E33EF5">
      <w:pPr>
        <w:pStyle w:val="newncpi"/>
      </w:pPr>
      <w:r>
        <w:t>Национальный банк создает резервный и иные фонды, предназначенные для об</w:t>
      </w:r>
      <w:r>
        <w:t>еспечения его деятельности.</w:t>
      </w:r>
    </w:p>
    <w:p w:rsidR="00000000" w:rsidRDefault="00E33EF5">
      <w:pPr>
        <w:pStyle w:val="newncpi"/>
      </w:pPr>
      <w:r>
        <w:t>Создание и использование резервного и иных фондов осуществляются в порядке, установленном Уставом Национального банка.</w:t>
      </w:r>
    </w:p>
    <w:p w:rsidR="00000000" w:rsidRDefault="00E33EF5">
      <w:pPr>
        <w:pStyle w:val="article"/>
      </w:pPr>
      <w:r>
        <w:t>Статья 43. Специальные резервы Национального банка</w:t>
      </w:r>
    </w:p>
    <w:p w:rsidR="00000000" w:rsidRDefault="00E33EF5">
      <w:pPr>
        <w:pStyle w:val="newncpi"/>
      </w:pPr>
      <w:r>
        <w:t xml:space="preserve">Национальный банк для покрытия возможных убытков по своим </w:t>
      </w:r>
      <w:r>
        <w:t>операциям создает специальные резервы общих банковских рисков с отнесением сумм созданных резервов на расходы Национального банка.</w:t>
      </w:r>
    </w:p>
    <w:p w:rsidR="00000000" w:rsidRDefault="00E33EF5">
      <w:pPr>
        <w:pStyle w:val="newncpi"/>
      </w:pPr>
      <w:r>
        <w:t>Формирование и использование специальных резервов общих банковских рисков осуществляются в порядке, установленном Национальны</w:t>
      </w:r>
      <w:r>
        <w:t>м банком.</w:t>
      </w:r>
    </w:p>
    <w:p w:rsidR="00000000" w:rsidRDefault="00E33EF5">
      <w:pPr>
        <w:pStyle w:val="article"/>
      </w:pPr>
      <w:r>
        <w:t>Статья 44. Прибыль (убыток) Национального банка</w:t>
      </w:r>
    </w:p>
    <w:p w:rsidR="00000000" w:rsidRDefault="00E33EF5">
      <w:pPr>
        <w:pStyle w:val="newncpi"/>
      </w:pPr>
      <w:r>
        <w:t>Прибыль (убыток) Национального банка образуется от осуществления им деятельности в соответствии с настоящим Кодексом и иными актами законодательства Республики Беларусь.</w:t>
      </w:r>
    </w:p>
    <w:p w:rsidR="00000000" w:rsidRDefault="00E33EF5">
      <w:pPr>
        <w:pStyle w:val="newncpi"/>
      </w:pPr>
      <w:r>
        <w:t>Национальный банк ежегодно н</w:t>
      </w:r>
      <w:r>
        <w:t>аправляет прибыль, определенную на основании его годовой бухгалтерской (финансовой) отчетности, аудит которой проведен в соответствии с законодательством Республики Беларусь, на погашение убытка, увеличение (создание) уставного, резервного и иных фондов.</w:t>
      </w:r>
    </w:p>
    <w:p w:rsidR="00000000" w:rsidRDefault="00E33EF5">
      <w:pPr>
        <w:pStyle w:val="article"/>
      </w:pPr>
      <w:r>
        <w:t>С</w:t>
      </w:r>
      <w:r>
        <w:t>татья 45. Исключена</w:t>
      </w:r>
    </w:p>
    <w:p w:rsidR="00000000" w:rsidRDefault="00E33EF5">
      <w:pPr>
        <w:pStyle w:val="article"/>
      </w:pPr>
      <w:r>
        <w:t>Статья 46. Отчетность Национального банка</w:t>
      </w:r>
    </w:p>
    <w:p w:rsidR="00000000" w:rsidRDefault="00E33EF5">
      <w:pPr>
        <w:pStyle w:val="newncpi"/>
      </w:pPr>
      <w:r>
        <w:t>Для Национального банка устанавливается ежегодный отчетный период с 1 января по 31 декабря включительно.</w:t>
      </w:r>
    </w:p>
    <w:p w:rsidR="00000000" w:rsidRDefault="00E33EF5">
      <w:pPr>
        <w:pStyle w:val="newncpi"/>
      </w:pPr>
      <w:r>
        <w:t>Национальный банк ежегодно не позднее 15 апреля года, следующего за отчетным, представляе</w:t>
      </w:r>
      <w:r>
        <w:t>т Президенту Республики Беларусь годовой отчет.</w:t>
      </w:r>
    </w:p>
    <w:p w:rsidR="00000000" w:rsidRDefault="00E33EF5">
      <w:pPr>
        <w:pStyle w:val="newncpi"/>
      </w:pPr>
      <w:r>
        <w:t>Годовой отчет Национального банка включает в себя:</w:t>
      </w:r>
    </w:p>
    <w:p w:rsidR="00000000" w:rsidRDefault="00E33EF5">
      <w:pPr>
        <w:pStyle w:val="newncpi"/>
      </w:pPr>
      <w:r>
        <w:t>отчет о деятельности Национального банка и выполнении Основных направлений денежно-кредитной политики Республики Беларусь;</w:t>
      </w:r>
    </w:p>
    <w:p w:rsidR="00000000" w:rsidRDefault="00E33EF5">
      <w:pPr>
        <w:pStyle w:val="newncpi"/>
      </w:pPr>
      <w:r>
        <w:t>годовую бухгалтерскую (финансовую)</w:t>
      </w:r>
      <w:r>
        <w:t xml:space="preserve"> отчетность (бухгалтерский баланс, отчеты о прибылях и убытках, полученной прибыли и ее распределении, об изменении собственного капитала, о формировании и использовании фондов, расходах на содержание Национального банка, об исполнении сметы капитальных вл</w:t>
      </w:r>
      <w:r>
        <w:t>ожений, примечания к отчетности), аудит которой проведен в соответствии с законодательством Республики Беларусь.</w:t>
      </w:r>
    </w:p>
    <w:p w:rsidR="00000000" w:rsidRDefault="00E33EF5">
      <w:pPr>
        <w:pStyle w:val="newncpi"/>
      </w:pPr>
      <w:r>
        <w:t xml:space="preserve">Годовой отчет Национального банка после его утверждения Президентом Республики Беларусь размещается на официальном сайте Национального банка в </w:t>
      </w:r>
      <w:r>
        <w:t>глобальной компьютерной сети Интернет.</w:t>
      </w:r>
    </w:p>
    <w:p w:rsidR="00000000" w:rsidRDefault="00E33EF5">
      <w:pPr>
        <w:pStyle w:val="newncpi"/>
      </w:pPr>
      <w:r>
        <w:t>Национальный банк ежегодно составляет годовую консолидированную финансовую отчетность в соответствии с международными стандартами финансовой отчетности и после ее утверждения Правлением Национального банка размещает в</w:t>
      </w:r>
      <w:r>
        <w:t>месте с аудиторским заключением на официальном сайте Национального банка в глобальной компьютерной сети Интернет.</w:t>
      </w:r>
    </w:p>
    <w:p w:rsidR="00000000" w:rsidRDefault="00E33EF5">
      <w:pPr>
        <w:pStyle w:val="article"/>
      </w:pPr>
      <w:r>
        <w:t>Статья 47. Аудит отчетности Национального банка</w:t>
      </w:r>
    </w:p>
    <w:p w:rsidR="00000000" w:rsidRDefault="00E33EF5">
      <w:pPr>
        <w:pStyle w:val="newncpi"/>
      </w:pPr>
      <w:r>
        <w:t>Аудит годовой бухгалтерской (финансовой) отчетности Национального банка и годовой консолидиров</w:t>
      </w:r>
      <w:r>
        <w:t>анной финансовой отчетности Национального банка в соответствии с международными стандартами финансовой отчетности проводится в порядке, установленном законодательством Республики Беларусь.</w:t>
      </w:r>
    </w:p>
    <w:p w:rsidR="00000000" w:rsidRDefault="00E33EF5">
      <w:pPr>
        <w:pStyle w:val="newncpi"/>
      </w:pPr>
      <w:r>
        <w:t>Аудиторская организация для проведения аудита годовой бухгалтерской</w:t>
      </w:r>
      <w:r>
        <w:t xml:space="preserve"> (финансовой) отчетности Национального банка и годовой консолидированной финансовой отчетности Национального банка в соответствии с международными стандартами финансовой отчетности определяется Президентом Республики Беларусь на срок не более пяти лет из н</w:t>
      </w:r>
      <w:r>
        <w:t>ескольких организаций по предложению Национального банка.</w:t>
      </w:r>
    </w:p>
    <w:p w:rsidR="00000000" w:rsidRDefault="00E33EF5">
      <w:pPr>
        <w:pStyle w:val="article"/>
      </w:pPr>
      <w:r>
        <w:t>Статья 48. Ограничение участия Национального банка в хозяйственных обществах и иных юридических лицах</w:t>
      </w:r>
    </w:p>
    <w:p w:rsidR="00000000" w:rsidRDefault="00E33EF5">
      <w:pPr>
        <w:pStyle w:val="newncpi"/>
      </w:pPr>
      <w:r>
        <w:t>Национальный банк, если иное не предусмотрено Президентом Республики Беларусь, не может быть уча</w:t>
      </w:r>
      <w:r>
        <w:t>стником хозяйственных обществ и иных юридических лиц, за исключением отдельных банков, небанковских кредитно-финансовых организаций, организаций, осуществляющих возмещение банковских вкладов (депозитов) физических лиц, организаций, обеспечивающих деятельно</w:t>
      </w:r>
      <w:r>
        <w:t>сть Национального банка, в том числе работающих на рынке ценных бумаг, проводящих межбанковские расчеты, финансирующих и (или) осуществляющих разработку и внедрение банковских технологий, а также международных организаций, занимающихся развитием сотрудниче</w:t>
      </w:r>
      <w:r>
        <w:t>ства в денежно-кредитной, валютной и банковской сферах.</w:t>
      </w:r>
    </w:p>
    <w:p w:rsidR="00000000" w:rsidRDefault="00E33EF5">
      <w:pPr>
        <w:pStyle w:val="newncpi"/>
      </w:pPr>
      <w:r>
        <w:t>Порядок участия Национального банка в организациях, указанных в части первой настоящей статьи, устанавливается Президентом Республики Беларусь.</w:t>
      </w:r>
    </w:p>
    <w:p w:rsidR="00000000" w:rsidRDefault="00E33EF5">
      <w:pPr>
        <w:pStyle w:val="article"/>
      </w:pPr>
      <w:r>
        <w:t>Статья 49. Разграничение ответственности Национального б</w:t>
      </w:r>
      <w:r>
        <w:t>анка, банков и небанковских кредитно-финансовых организаций</w:t>
      </w:r>
    </w:p>
    <w:p w:rsidR="00000000" w:rsidRDefault="00E33EF5">
      <w:pPr>
        <w:pStyle w:val="newncpi"/>
      </w:pPr>
      <w:r>
        <w:t>Национальный банк не отвечает по обязательствам банков и небанковских кредитно-финансовых организаций, за исключением случаев, когда Национальный банк принимает на себя такие обязательства.</w:t>
      </w:r>
    </w:p>
    <w:p w:rsidR="00000000" w:rsidRDefault="00E33EF5">
      <w:pPr>
        <w:pStyle w:val="newncpi"/>
      </w:pPr>
      <w:r>
        <w:t xml:space="preserve">Банки </w:t>
      </w:r>
      <w:r>
        <w:t>и небанковские кредитно-финансовые организации не отвечают по обязательствам Национального банка, за исключением случаев, когда банки и небанковские кредитно-финансовые организации принимают на себя такие обязательства.</w:t>
      </w:r>
    </w:p>
    <w:p w:rsidR="00000000" w:rsidRDefault="00E33EF5">
      <w:pPr>
        <w:pStyle w:val="article"/>
      </w:pPr>
      <w:r>
        <w:t>Статья 50. Участие Национального банка в деятельности международных организаций</w:t>
      </w:r>
    </w:p>
    <w:p w:rsidR="00000000" w:rsidRDefault="00E33EF5">
      <w:pPr>
        <w:pStyle w:val="newncpi"/>
      </w:pPr>
      <w:r>
        <w:t>Национальный банк в соответствии с законодательством Республики Беларусь может участвовать в деятельности международных банковских фондов, союзов и ассоциаций.</w:t>
      </w:r>
    </w:p>
    <w:p w:rsidR="00000000" w:rsidRDefault="00E33EF5">
      <w:pPr>
        <w:pStyle w:val="newncpi"/>
      </w:pPr>
      <w:r>
        <w:t>Национальный бан</w:t>
      </w:r>
      <w:r>
        <w:t>к представляет Республику Беларусь в международных организациях по вопросам денежно-кредитной политики Республики Беларусь, валютного регулирования и иным вопросам, находящимся в его компетенции.</w:t>
      </w:r>
    </w:p>
    <w:p w:rsidR="00000000" w:rsidRDefault="00E33EF5">
      <w:pPr>
        <w:pStyle w:val="article"/>
      </w:pPr>
      <w:r>
        <w:t>Статья 51. Взаимоотношения между Национальным банком и креди</w:t>
      </w:r>
      <w:r>
        <w:t>тными организациями иностранных государств</w:t>
      </w:r>
    </w:p>
    <w:p w:rsidR="00000000" w:rsidRDefault="00E33EF5">
      <w:pPr>
        <w:pStyle w:val="newncpi"/>
      </w:pPr>
      <w:r>
        <w:t xml:space="preserve">Взаимоотношения между Национальным банком и кредитными организациями иностранных государств устанавливаются в соответствии с международными договорами Республики Беларусь, законодательством Республики Беларусь, а </w:t>
      </w:r>
      <w:r>
        <w:t>также межбанковскими соглашениями.</w:t>
      </w:r>
    </w:p>
    <w:p w:rsidR="00000000" w:rsidRDefault="00E33EF5">
      <w:pPr>
        <w:pStyle w:val="newncpi"/>
      </w:pPr>
      <w:r>
        <w:t>Для выполнения своих функций Национальный банк может открывать представительства в иностранных государствах.</w:t>
      </w:r>
    </w:p>
    <w:p w:rsidR="00000000" w:rsidRDefault="00E33EF5">
      <w:pPr>
        <w:pStyle w:val="chapter"/>
      </w:pPr>
      <w:r>
        <w:t>ГЛАВА 6</w:t>
      </w:r>
      <w:r>
        <w:br/>
        <w:t>ОПЕРАЦИИ НАЦИОНАЛЬНОГО БАНКА</w:t>
      </w:r>
    </w:p>
    <w:p w:rsidR="00000000" w:rsidRDefault="00E33EF5">
      <w:pPr>
        <w:pStyle w:val="article"/>
      </w:pPr>
      <w:r>
        <w:t>Статья 52. Операции, осуществляемые Национальным банком</w:t>
      </w:r>
    </w:p>
    <w:p w:rsidR="00000000" w:rsidRDefault="00E33EF5">
      <w:pPr>
        <w:pStyle w:val="newncpi"/>
      </w:pPr>
      <w:r>
        <w:t>К операциям, осущес</w:t>
      </w:r>
      <w:r>
        <w:t>твляемым Национальным банком, относятся:</w:t>
      </w:r>
    </w:p>
    <w:p w:rsidR="00000000" w:rsidRDefault="00E33EF5">
      <w:pPr>
        <w:pStyle w:val="newncpi"/>
      </w:pPr>
      <w:r>
        <w:t>кредитование банков в порядке рефинансирования;</w:t>
      </w:r>
    </w:p>
    <w:p w:rsidR="00000000" w:rsidRDefault="00E33EF5">
      <w:pPr>
        <w:pStyle w:val="newncpi"/>
      </w:pPr>
      <w:r>
        <w:t>расчетное и (или) кассовое обслуживание Правительства Республики Беларусь, организаций, перечень которых определен в Уставе Национального банка, и иных организаций в с</w:t>
      </w:r>
      <w:r>
        <w:t>лучаях, предусмотренных законодательными актами Республики Беларусь;</w:t>
      </w:r>
    </w:p>
    <w:p w:rsidR="00000000" w:rsidRDefault="00E33EF5">
      <w:pPr>
        <w:pStyle w:val="newncpi"/>
      </w:pPr>
      <w:r>
        <w:t>переучет векселей;</w:t>
      </w:r>
    </w:p>
    <w:p w:rsidR="00000000" w:rsidRDefault="00E33EF5">
      <w:pPr>
        <w:pStyle w:val="newncpi"/>
      </w:pPr>
      <w:r>
        <w:t>операции на рынке ценных бумаг;</w:t>
      </w:r>
    </w:p>
    <w:p w:rsidR="00000000" w:rsidRDefault="00E33EF5">
      <w:pPr>
        <w:pStyle w:val="newncpi"/>
      </w:pPr>
      <w:r>
        <w:t>перевозка наличных денежных средств, драгоценных металлов и драгоценных камней и иных ценностей;</w:t>
      </w:r>
    </w:p>
    <w:p w:rsidR="00000000" w:rsidRDefault="00E33EF5">
      <w:pPr>
        <w:pStyle w:val="newncpi"/>
      </w:pPr>
      <w:r>
        <w:t xml:space="preserve">управление золотовалютными резервами в </w:t>
      </w:r>
      <w:r>
        <w:t xml:space="preserve">пределах своей компетенции, а также операции с драгоценными металлами, в том числе с памятными и слитковыми (инвестиционными) монетами, являющимися законным платежным средством иностранных государств, и (или) драгоценными камнями в любом виде и состоянии, </w:t>
      </w:r>
      <w:r>
        <w:t>в том числе их покупка, продажа, мена на территории Республики Беларусь и за ее пределами;</w:t>
      </w:r>
    </w:p>
    <w:p w:rsidR="00000000" w:rsidRDefault="00E33EF5">
      <w:pPr>
        <w:pStyle w:val="newncpi"/>
      </w:pPr>
      <w:r>
        <w:t>открытие и ведение счетов в драгоценных металлах на территории Республики Беларусь и за ее пределами;</w:t>
      </w:r>
    </w:p>
    <w:p w:rsidR="00000000" w:rsidRDefault="00E33EF5">
      <w:pPr>
        <w:pStyle w:val="newncpi"/>
      </w:pPr>
      <w:r>
        <w:t>передача драгоценных металлов в виде мерных слитков на безвозме</w:t>
      </w:r>
      <w:r>
        <w:t>здной основе в случаях, предусмотренных законодательством Республики Беларусь;</w:t>
      </w:r>
    </w:p>
    <w:p w:rsidR="00000000" w:rsidRDefault="00E33EF5">
      <w:pPr>
        <w:pStyle w:val="newncpi"/>
      </w:pPr>
      <w:r>
        <w:t>привлечение временно свободных бюджетных средств, денежных средств банков и небанковских кредитно-финансовых организаций, а также организации, осуществляющей гарантированное воз</w:t>
      </w:r>
      <w:r>
        <w:t>мещение банковских вкладов (депозитов) физических лиц, в депозиты, привлечение денежных средств иных организаций в случаях, предусмотренных законодательными актами Республики Беларусь, на счета и (или) во вклады (депозиты);</w:t>
      </w:r>
    </w:p>
    <w:p w:rsidR="00000000" w:rsidRDefault="00E33EF5">
      <w:pPr>
        <w:pStyle w:val="newncpi"/>
      </w:pPr>
      <w:r>
        <w:t>операции в Республике Беларусь и</w:t>
      </w:r>
      <w:r>
        <w:t xml:space="preserve"> за ее пределами с памятными банкнотами, памятными и слитковыми (инвестиционными) монетами, являющимися законным платежным средством на территории Республики Беларусь, по цене не ниже номинальной;</w:t>
      </w:r>
    </w:p>
    <w:p w:rsidR="00000000" w:rsidRDefault="00E33EF5">
      <w:pPr>
        <w:pStyle w:val="newncpi"/>
      </w:pPr>
      <w:r>
        <w:t>выдача по решению Президента Республики Беларусь банковских</w:t>
      </w:r>
      <w:r>
        <w:t xml:space="preserve"> гарантий и поручительств по инвестиционным проектам;</w:t>
      </w:r>
    </w:p>
    <w:p w:rsidR="00000000" w:rsidRDefault="00E33EF5">
      <w:pPr>
        <w:pStyle w:val="newncpi"/>
      </w:pPr>
      <w:r>
        <w:t>межбанковские расчеты, включая расчеты с небанковскими кредитно-финансовыми организациями, иными организациями в случаях, предусмотренных законодательными актами Республики Беларусь;</w:t>
      </w:r>
    </w:p>
    <w:p w:rsidR="00000000" w:rsidRDefault="00E33EF5">
      <w:pPr>
        <w:pStyle w:val="newncpi"/>
      </w:pPr>
      <w:r>
        <w:t xml:space="preserve">прием ценностей на </w:t>
      </w:r>
      <w:r>
        <w:t>хранение;</w:t>
      </w:r>
    </w:p>
    <w:p w:rsidR="00000000" w:rsidRDefault="00E33EF5">
      <w:pPr>
        <w:pStyle w:val="newncpi"/>
      </w:pPr>
      <w:r>
        <w:t>денежные переводы и иные расчетные операции;</w:t>
      </w:r>
    </w:p>
    <w:p w:rsidR="00000000" w:rsidRDefault="00E33EF5">
      <w:pPr>
        <w:pStyle w:val="newncpi"/>
      </w:pPr>
      <w:r>
        <w:t>покупка и продажа иностранной валюты и иные валютные операции, предусмотренные законодательством Республики Беларусь, в том числе документарные операции и операции по выдаче кредитов в иностранной валю</w:t>
      </w:r>
      <w:r>
        <w:t>те;</w:t>
      </w:r>
    </w:p>
    <w:p w:rsidR="00000000" w:rsidRDefault="00E33EF5">
      <w:pPr>
        <w:pStyle w:val="newncpi"/>
      </w:pPr>
      <w:r>
        <w:t>валютно-обменные операции с физическими лицами, а также организациями, перечень которых определен в Уставе Национального банка, и иными организациями в случаях, предусмотренных законодательными актами Республики Беларусь;</w:t>
      </w:r>
    </w:p>
    <w:p w:rsidR="00000000" w:rsidRDefault="00E33EF5">
      <w:pPr>
        <w:pStyle w:val="newncpi"/>
      </w:pPr>
      <w:r>
        <w:t>банковские услуги правительств</w:t>
      </w:r>
      <w:r>
        <w:t>ам иностранных государств, центральным (национальным) банкам и финансовым органам этих государств, а также международным организациям;</w:t>
      </w:r>
    </w:p>
    <w:p w:rsidR="00000000" w:rsidRDefault="00E33EF5">
      <w:pPr>
        <w:pStyle w:val="newncpi"/>
      </w:pPr>
      <w:r>
        <w:t>посреднические услуги в качестве финансового агента Правительства Республики Беларусь по размещению государственных ценны</w:t>
      </w:r>
      <w:r>
        <w:t>х бумаг;</w:t>
      </w:r>
    </w:p>
    <w:p w:rsidR="00000000" w:rsidRDefault="00E33EF5">
      <w:pPr>
        <w:pStyle w:val="newncpi"/>
      </w:pPr>
      <w:r>
        <w:t>операции по обслуживанию государственного долга Республики Беларусь.</w:t>
      </w:r>
    </w:p>
    <w:p w:rsidR="00000000" w:rsidRDefault="00E33EF5">
      <w:pPr>
        <w:pStyle w:val="newncpi"/>
      </w:pPr>
      <w:r>
        <w:t>Национальный банк не вправе оказывать услуги по осуществлению банковских операций юридическим лицам, не имеющим лицензии на осуществление банковской деятельности, и физическим ли</w:t>
      </w:r>
      <w:r>
        <w:t>цам, за исключением случаев, предусмотренных настоящей статьей.</w:t>
      </w:r>
    </w:p>
    <w:p w:rsidR="00000000" w:rsidRDefault="00E33EF5">
      <w:pPr>
        <w:pStyle w:val="newncpi"/>
      </w:pPr>
      <w:r>
        <w:t>Национальный банк осуществляет банковские операции за плату, если иное не предусмотрено настоящим Кодексом или иными законодательными актами Республики Беларусь.</w:t>
      </w:r>
    </w:p>
    <w:p w:rsidR="00000000" w:rsidRDefault="00E33EF5">
      <w:pPr>
        <w:pStyle w:val="article"/>
      </w:pPr>
      <w:r>
        <w:t>Статья 53. Кредитная деятельность Национального банка</w:t>
      </w:r>
    </w:p>
    <w:p w:rsidR="00000000" w:rsidRDefault="00E33EF5">
      <w:pPr>
        <w:pStyle w:val="newncpi"/>
      </w:pPr>
      <w:r>
        <w:t>Национальный банк в области кредитной деятельности осуществляет рефинансирование банков под обеспечение, определяемое Правлением Национального банка.</w:t>
      </w:r>
    </w:p>
    <w:p w:rsidR="00000000" w:rsidRDefault="00E33EF5">
      <w:pPr>
        <w:pStyle w:val="newncpi"/>
      </w:pPr>
      <w:r>
        <w:t>Национальный банк не вправе предоставлять кредиты, к</w:t>
      </w:r>
      <w:r>
        <w:t>роме предусмотренных частью первой настоящей статьи, в том числе кредиты для финансирования дефицита бюджета.</w:t>
      </w:r>
    </w:p>
    <w:p w:rsidR="00000000" w:rsidRDefault="00E33EF5">
      <w:pPr>
        <w:pStyle w:val="article"/>
      </w:pPr>
      <w:r>
        <w:t>Статья 54. Операции Национального банка с иностранной валютой, драгоценными металлами и драгоценными камнями</w:t>
      </w:r>
    </w:p>
    <w:p w:rsidR="00000000" w:rsidRDefault="00E33EF5">
      <w:pPr>
        <w:pStyle w:val="newncpi"/>
      </w:pPr>
      <w:r>
        <w:t>Национальный банк вправе осуществлять</w:t>
      </w:r>
      <w:r>
        <w:t xml:space="preserve"> на территории Республики Беларусь и за ее пределами покупку и продажу иностранной валюты, мену, размещение, привлечение, хранение иностранной валюты и иные валютные операции, предусмотренные законодательством Республики Беларусь.</w:t>
      </w:r>
    </w:p>
    <w:p w:rsidR="00000000" w:rsidRDefault="00E33EF5">
      <w:pPr>
        <w:pStyle w:val="newncpi"/>
      </w:pPr>
      <w:r>
        <w:t>Национальный банк для поп</w:t>
      </w:r>
      <w:r>
        <w:t>олнения и регулирования размеров золотовалютных резервов осуществляет следующие операции с драгоценными металлами и драгоценными камнями:</w:t>
      </w:r>
    </w:p>
    <w:p w:rsidR="00000000" w:rsidRDefault="00E33EF5">
      <w:pPr>
        <w:pStyle w:val="newncpi"/>
      </w:pPr>
      <w:r>
        <w:t>открытие и ведение счетов в драгоценных металлах на территории Республики Беларусь и за ее пределами;</w:t>
      </w:r>
    </w:p>
    <w:p w:rsidR="00000000" w:rsidRDefault="00E33EF5">
      <w:pPr>
        <w:pStyle w:val="newncpi"/>
      </w:pPr>
      <w:r>
        <w:t>покупку, продажу</w:t>
      </w:r>
      <w:r>
        <w:t>, мену, доверительное управление, размещение и привлечение в депозит, хранение драгоценных металлов в виде слитков, самородков, монет и в иных видах и состояниях, драгоценных камней, а также их залог.</w:t>
      </w:r>
    </w:p>
    <w:p w:rsidR="00000000" w:rsidRDefault="00E33EF5">
      <w:pPr>
        <w:pStyle w:val="newncpi"/>
      </w:pPr>
      <w:r>
        <w:t>Операции с драгоценными металлами и драгоценными камням</w:t>
      </w:r>
      <w:r>
        <w:t>и, указанные в части второй настоящей статьи, осуществляются Национальным банком без наличия специального разрешения (лицензии) на осуществление деятельности, связанной с драгоценными металлами и драгоценными камнями.</w:t>
      </w:r>
    </w:p>
    <w:p w:rsidR="00000000" w:rsidRDefault="00E33EF5">
      <w:pPr>
        <w:pStyle w:val="newncpi"/>
      </w:pPr>
      <w:r>
        <w:t>При покупке Национальным банком у банк</w:t>
      </w:r>
      <w:r>
        <w:t>а иностранной валюты за белорусские рубли с обязательством продажи этим банком иностранной валюты за белорусские рубли через определенный срок Национальный банк при нарушении банком срока исполнения обязательств имеет право на удовлетворение своих требован</w:t>
      </w:r>
      <w:r>
        <w:t>ий в порядке, установленном законодательством Республики Беларусь.</w:t>
      </w:r>
    </w:p>
    <w:p w:rsidR="00000000" w:rsidRDefault="00E33EF5">
      <w:pPr>
        <w:pStyle w:val="article"/>
      </w:pPr>
      <w:r>
        <w:t>Статья 55. Операции Национального банка с ценными бумагами</w:t>
      </w:r>
    </w:p>
    <w:p w:rsidR="00000000" w:rsidRDefault="00E33EF5">
      <w:pPr>
        <w:pStyle w:val="newncpi"/>
      </w:pPr>
      <w:r>
        <w:t>Национальный банк при осуществлении денежно-кредитного регулирования эмитирует (выдает) ценные бумаги, устанавливает технические т</w:t>
      </w:r>
      <w:r>
        <w:t>ребования к их изготовлению, а также осуществляет операции с ценными бумагами.</w:t>
      </w:r>
    </w:p>
    <w:p w:rsidR="00000000" w:rsidRDefault="00E33EF5">
      <w:pPr>
        <w:pStyle w:val="newncpi"/>
      </w:pPr>
      <w:r>
        <w:t>Национальный банк оказывает посреднические услуги в качестве финансового агента Правительства Республики Беларусь на рынке государственных ценных бумаг, участвует в их обращении</w:t>
      </w:r>
      <w:r>
        <w:t>.</w:t>
      </w:r>
    </w:p>
    <w:p w:rsidR="00000000" w:rsidRDefault="00E33EF5">
      <w:pPr>
        <w:pStyle w:val="article"/>
      </w:pPr>
      <w:r>
        <w:t>Статья 56. Хранение и перевозка Национальным банком наличных денежных средств, драгоценных металлов и драгоценных камней и иных ценностей</w:t>
      </w:r>
    </w:p>
    <w:p w:rsidR="00000000" w:rsidRDefault="00E33EF5">
      <w:pPr>
        <w:pStyle w:val="newncpi"/>
      </w:pPr>
      <w:r>
        <w:t>Национальный банк вправе осуществлять хранение и перевозку наличных денежных средств, драгоценных металлов и драгоце</w:t>
      </w:r>
      <w:r>
        <w:t>нных камней и иных ценностей Национального банка, банков, небанковских кредитно-финансовых организаций, физических и юридических лиц в установленном им порядке.</w:t>
      </w:r>
    </w:p>
    <w:p w:rsidR="00000000" w:rsidRDefault="00E33EF5">
      <w:pPr>
        <w:pStyle w:val="article"/>
      </w:pPr>
      <w:r>
        <w:t>Статья 57. Обслуживание государственного долга Республики Беларусь</w:t>
      </w:r>
    </w:p>
    <w:p w:rsidR="00000000" w:rsidRDefault="00E33EF5">
      <w:pPr>
        <w:pStyle w:val="newncpi"/>
      </w:pPr>
      <w:r>
        <w:t>Национальный банк в соответс</w:t>
      </w:r>
      <w:r>
        <w:t>твии с законодательством Республики Беларусь выполняет функции финансового агента Правительства Республики Беларусь по обслуживанию государственного долга Республики Беларусь.</w:t>
      </w:r>
    </w:p>
    <w:p w:rsidR="00000000" w:rsidRDefault="00E33EF5">
      <w:pPr>
        <w:pStyle w:val="chapter"/>
      </w:pPr>
      <w:r>
        <w:t xml:space="preserve">ГЛАВА 7 </w:t>
      </w:r>
      <w:r>
        <w:br/>
        <w:t>СТРУКТУРА, ОРГАН УПРАВЛЕНИЯ И ОРГАНИЗАЦИИ НАЦИОНАЛЬНОГО БАНКА</w:t>
      </w:r>
    </w:p>
    <w:p w:rsidR="00000000" w:rsidRDefault="00E33EF5">
      <w:pPr>
        <w:pStyle w:val="article"/>
      </w:pPr>
      <w:r>
        <w:t>Статья 58</w:t>
      </w:r>
      <w:r>
        <w:t>. Структура Национального банка</w:t>
      </w:r>
    </w:p>
    <w:p w:rsidR="00000000" w:rsidRDefault="00E33EF5">
      <w:pPr>
        <w:pStyle w:val="newncpi"/>
      </w:pPr>
      <w:r>
        <w:t>Национальный банк состоит из центрального аппарата и структурных подразделений, находящихся на территории Республики Беларусь и за ее пределами.</w:t>
      </w:r>
    </w:p>
    <w:p w:rsidR="00000000" w:rsidRDefault="00E33EF5">
      <w:pPr>
        <w:pStyle w:val="newncpi"/>
      </w:pPr>
      <w:r>
        <w:t>Структурные подразделения Национального банка действуют на основании положений,</w:t>
      </w:r>
      <w:r>
        <w:t xml:space="preserve"> утверждаемых в порядке, установленном Уставом Национального банка.</w:t>
      </w:r>
    </w:p>
    <w:p w:rsidR="00000000" w:rsidRDefault="00E33EF5">
      <w:pPr>
        <w:pStyle w:val="article"/>
      </w:pPr>
      <w:r>
        <w:t>Статья 59. Исключена</w:t>
      </w:r>
    </w:p>
    <w:p w:rsidR="00000000" w:rsidRDefault="00E33EF5">
      <w:pPr>
        <w:pStyle w:val="article"/>
      </w:pPr>
      <w:r>
        <w:t>Статья 60. Правление Национального банка</w:t>
      </w:r>
    </w:p>
    <w:p w:rsidR="00000000" w:rsidRDefault="00E33EF5">
      <w:pPr>
        <w:pStyle w:val="newncpi"/>
      </w:pPr>
      <w:r>
        <w:t>Органом управления Национального банка является Правление Национального банка – коллегиальный орган, определяющий основные нап</w:t>
      </w:r>
      <w:r>
        <w:t>равления деятельности Национального банка и осуществляющий руководство и управление им.</w:t>
      </w:r>
    </w:p>
    <w:p w:rsidR="00000000" w:rsidRDefault="00E33EF5">
      <w:pPr>
        <w:pStyle w:val="newncpi"/>
      </w:pPr>
      <w:r>
        <w:t>Количество членов Правления Национального банка устанавливается Президентом Республики Беларусь.</w:t>
      </w:r>
    </w:p>
    <w:p w:rsidR="00000000" w:rsidRDefault="00E33EF5">
      <w:pPr>
        <w:pStyle w:val="newncpi"/>
      </w:pPr>
      <w:r>
        <w:t>Компетенция Правления Национального банка и порядок созыва его заседани</w:t>
      </w:r>
      <w:r>
        <w:t>й определяются Уставом Национального банка. Правление Национального банка организует свою работу в соответствии с регламентом.</w:t>
      </w:r>
    </w:p>
    <w:p w:rsidR="00000000" w:rsidRDefault="00E33EF5">
      <w:pPr>
        <w:pStyle w:val="newncpi"/>
      </w:pPr>
      <w:r>
        <w:t>Председатель и члены Правления Национального банка являются государственными служащими – работниками Национального банка и не мог</w:t>
      </w:r>
      <w:r>
        <w:t>ут занимать государственные должности в других государственных органах, если иное не предусмотрено Конституцией Республики Беларусь и иными законодательными актами Республики Беларусь, а также состоять в политических партиях.</w:t>
      </w:r>
    </w:p>
    <w:p w:rsidR="00000000" w:rsidRDefault="00E33EF5">
      <w:pPr>
        <w:pStyle w:val="newncpi"/>
      </w:pPr>
      <w:r>
        <w:t>На членов Правления Национальн</w:t>
      </w:r>
      <w:r>
        <w:t>ого банка распространяются ограничения, установленные частью третьей статьи 68 настоящего Кодекса.</w:t>
      </w:r>
    </w:p>
    <w:p w:rsidR="00000000" w:rsidRDefault="00E33EF5">
      <w:pPr>
        <w:pStyle w:val="article"/>
      </w:pPr>
      <w:r>
        <w:t>Статья 61. Порядок формирования Правления Национального банка</w:t>
      </w:r>
    </w:p>
    <w:p w:rsidR="00000000" w:rsidRDefault="00E33EF5">
      <w:pPr>
        <w:pStyle w:val="newncpi"/>
      </w:pPr>
      <w:r>
        <w:t>Председатель и члены Правления Национального банка назначаются Президентом Республики Беларусь с согласия Совета Республики Национального собрания Республики Беларусь в порядке, установленном законодательными актами Республики Беларусь, сроком на пять лет.</w:t>
      </w:r>
    </w:p>
    <w:p w:rsidR="00000000" w:rsidRDefault="00E33EF5">
      <w:pPr>
        <w:pStyle w:val="newncpi"/>
      </w:pPr>
      <w:r>
        <w:t>Одно и то же лицо может назначаться Председателем и членом Правления Национального банка не более двух сроков подряд.</w:t>
      </w:r>
    </w:p>
    <w:p w:rsidR="00000000" w:rsidRDefault="00E33EF5">
      <w:pPr>
        <w:pStyle w:val="newncpi"/>
      </w:pPr>
      <w:r>
        <w:t>Представитель Правительства Республики Беларусь может принимать участие в заседаниях Правления Национального банка с правом совещательног</w:t>
      </w:r>
      <w:r>
        <w:t>о голоса.</w:t>
      </w:r>
    </w:p>
    <w:p w:rsidR="00000000" w:rsidRDefault="00E33EF5">
      <w:pPr>
        <w:pStyle w:val="article"/>
      </w:pPr>
      <w:r>
        <w:t>Статья 62. Освобождение от должности Председателя и (или) членов (члена) Правления Национального банка</w:t>
      </w:r>
    </w:p>
    <w:p w:rsidR="00000000" w:rsidRDefault="00E33EF5">
      <w:pPr>
        <w:pStyle w:val="newncpi"/>
      </w:pPr>
      <w:r>
        <w:t>Президент Республики Беларусь вправе освободить Председателя Правления Национального банка от должности с уведомлением Совета Республики Национ</w:t>
      </w:r>
      <w:r>
        <w:t>ального собрания Республики Беларусь в случае:</w:t>
      </w:r>
    </w:p>
    <w:p w:rsidR="00000000" w:rsidRDefault="00E33EF5">
      <w:pPr>
        <w:pStyle w:val="newncpi"/>
      </w:pPr>
      <w:r>
        <w:t>несоблюдения Конституции Республики Беларусь, законов Республики Беларусь, декретов, указов и распоряжений Президента Республики Беларусь и иных обязательных для Национального банка актов законодательства Респ</w:t>
      </w:r>
      <w:r>
        <w:t>ублики Беларусь при исполнении должностных обязанностей;</w:t>
      </w:r>
    </w:p>
    <w:p w:rsidR="00000000" w:rsidRDefault="00E33EF5">
      <w:pPr>
        <w:pStyle w:val="newncpi"/>
      </w:pPr>
      <w:r>
        <w:t>несоблюдения ограничений, установленных частью третьей статьи 68 настоящего Кодекса;</w:t>
      </w:r>
    </w:p>
    <w:p w:rsidR="00000000" w:rsidRDefault="00E33EF5">
      <w:pPr>
        <w:pStyle w:val="newncpi"/>
      </w:pPr>
      <w:r>
        <w:t>в иных случаях, предусмотренных законодательством Республики Беларусь о государственной службе.</w:t>
      </w:r>
    </w:p>
    <w:p w:rsidR="00000000" w:rsidRDefault="00E33EF5">
      <w:pPr>
        <w:pStyle w:val="newncpi"/>
      </w:pPr>
      <w:r>
        <w:t>Президент Республи</w:t>
      </w:r>
      <w:r>
        <w:t>ки Беларусь вправе освободить членов (члена) Правления Национального банка от должности с уведомлением Совета Республики Национального собрания Республики Беларусь по представлению Председателя Правления Национального банка в случаях, предусмотренных часть</w:t>
      </w:r>
      <w:r>
        <w:t>ю первой настоящей статьи.</w:t>
      </w:r>
    </w:p>
    <w:p w:rsidR="00000000" w:rsidRDefault="00E33EF5">
      <w:pPr>
        <w:pStyle w:val="article"/>
      </w:pPr>
      <w:r>
        <w:t>Статья 63. Принятие решений Правлением Национального банка</w:t>
      </w:r>
    </w:p>
    <w:p w:rsidR="00000000" w:rsidRDefault="00E33EF5">
      <w:pPr>
        <w:pStyle w:val="newncpi"/>
      </w:pPr>
      <w:r>
        <w:t xml:space="preserve">Заседание Правления Национального банка считается правомочным, если на нем присутствует не менее семидесяти процентов членов Правления. Заседание Правления Национального </w:t>
      </w:r>
      <w:r>
        <w:t>банка не может проводиться в отсутствие Председателя Правления Национального банка или лица, его замещающего.</w:t>
      </w:r>
    </w:p>
    <w:p w:rsidR="00000000" w:rsidRDefault="00E33EF5">
      <w:pPr>
        <w:pStyle w:val="newncpi"/>
      </w:pPr>
      <w:r>
        <w:t>Решения Правления Национального банка принимаются простым большинством голосов присутствующих на его заседании членов Правления Национального банк</w:t>
      </w:r>
      <w:r>
        <w:t>а. В случае равенства голосов принятым считается решение, за которое проголосовал Председатель Правления Национального банка.</w:t>
      </w:r>
    </w:p>
    <w:p w:rsidR="00000000" w:rsidRDefault="00E33EF5">
      <w:pPr>
        <w:pStyle w:val="newncpi"/>
      </w:pPr>
      <w:r>
        <w:t>Решения Правления Национального банка принимаются в виде постановлений. Решения по отдельным вопросам, не предусматривающие нормат</w:t>
      </w:r>
      <w:r>
        <w:t>ивных предписаний, могут оформляться в виде протоколов заседаний Правления Национального банка.</w:t>
      </w:r>
    </w:p>
    <w:p w:rsidR="00000000" w:rsidRDefault="00E33EF5">
      <w:pPr>
        <w:pStyle w:val="article"/>
      </w:pPr>
      <w:r>
        <w:t>Статья 64. Председатель Правления Национального банка</w:t>
      </w:r>
    </w:p>
    <w:p w:rsidR="00000000" w:rsidRDefault="00E33EF5">
      <w:pPr>
        <w:pStyle w:val="newncpi"/>
      </w:pPr>
      <w:r>
        <w:t>Председатель Правления Национального банка руководит деятельностью Национального банка, а также представля</w:t>
      </w:r>
      <w:r>
        <w:t>ет Национальный банк как государственный орган и центральный банк Республики Беларусь.</w:t>
      </w:r>
    </w:p>
    <w:p w:rsidR="00000000" w:rsidRDefault="00E33EF5">
      <w:pPr>
        <w:pStyle w:val="newncpi"/>
      </w:pPr>
      <w:r>
        <w:t>Полномочия Председателя Правления Национального банка определяются Уставом Национального банка.</w:t>
      </w:r>
    </w:p>
    <w:p w:rsidR="00000000" w:rsidRDefault="00E33EF5">
      <w:pPr>
        <w:pStyle w:val="article"/>
      </w:pPr>
      <w:r>
        <w:t>Статья 65. Исключена</w:t>
      </w:r>
    </w:p>
    <w:p w:rsidR="00000000" w:rsidRDefault="00E33EF5">
      <w:pPr>
        <w:pStyle w:val="article"/>
      </w:pPr>
      <w:r>
        <w:t>Статья 66. Исключена</w:t>
      </w:r>
    </w:p>
    <w:p w:rsidR="00000000" w:rsidRDefault="00E33EF5">
      <w:pPr>
        <w:pStyle w:val="article"/>
      </w:pPr>
      <w:r>
        <w:t>Статья 67. Исключена</w:t>
      </w:r>
    </w:p>
    <w:p w:rsidR="00000000" w:rsidRDefault="00E33EF5">
      <w:pPr>
        <w:pStyle w:val="article"/>
      </w:pPr>
      <w:r>
        <w:t>Статья 68.</w:t>
      </w:r>
      <w:r>
        <w:t xml:space="preserve"> Работники Национального банка</w:t>
      </w:r>
    </w:p>
    <w:p w:rsidR="00000000" w:rsidRDefault="00E33EF5">
      <w:pPr>
        <w:pStyle w:val="newncpi"/>
      </w:pPr>
      <w:r>
        <w:t>Работники Национального банка подразделяются на работников, являющихся государственными служащими, и работников, осуществляющих обеспечение деятельности и техническое обслуживание Национального банка, которые не являются госу</w:t>
      </w:r>
      <w:r>
        <w:t>дарственными служащими.</w:t>
      </w:r>
    </w:p>
    <w:p w:rsidR="00000000" w:rsidRDefault="00E33EF5">
      <w:pPr>
        <w:pStyle w:val="newncpi"/>
      </w:pPr>
      <w:r>
        <w:t>Правовой статус работников Национального банка, являющихся государственными служащими, определяется законодательством Республики Беларусь о государственной службе.</w:t>
      </w:r>
    </w:p>
    <w:p w:rsidR="00000000" w:rsidRDefault="00E33EF5">
      <w:pPr>
        <w:pStyle w:val="newncpi"/>
      </w:pPr>
      <w:r>
        <w:t>Помимо ограничений, предусмотренных законодательством Республики Бел</w:t>
      </w:r>
      <w:r>
        <w:t>арусь о государственной службе, работники Национального банка, являющиеся государственными служащими, не имеют права приобретать лично либо через посредников акции банков или небанковских кредитно-финансовых организаций.</w:t>
      </w:r>
    </w:p>
    <w:p w:rsidR="00000000" w:rsidRDefault="00E33EF5">
      <w:pPr>
        <w:pStyle w:val="newncpi"/>
      </w:pPr>
      <w:r>
        <w:t>Работники Национального банка вправ</w:t>
      </w:r>
      <w:r>
        <w:t>е получать кредиты в других банках.</w:t>
      </w:r>
    </w:p>
    <w:p w:rsidR="00000000" w:rsidRDefault="00E33EF5">
      <w:pPr>
        <w:pStyle w:val="newncpi"/>
      </w:pPr>
      <w:r>
        <w:t>Условия найма, увольнения, оплаты труда, права и обязанности работников Национального банка определяются Правлением Национального банка в соответствии с законодательством Республики Беларусь.</w:t>
      </w:r>
    </w:p>
    <w:p w:rsidR="00000000" w:rsidRDefault="00E33EF5">
      <w:pPr>
        <w:pStyle w:val="newncpi"/>
      </w:pPr>
      <w:r>
        <w:t>Отдельные категории работник</w:t>
      </w:r>
      <w:r>
        <w:t>ов Национального банка согласно перечню, утверждаемому Правлением Национального банка, в соответствии с законодательством Республики Беларусь имеют право на ношение форменной одежды, а также на хранение и ношение оружия, находящегося на вооружении.</w:t>
      </w:r>
    </w:p>
    <w:p w:rsidR="00000000" w:rsidRDefault="00E33EF5">
      <w:pPr>
        <w:pStyle w:val="article"/>
      </w:pPr>
      <w:r>
        <w:t xml:space="preserve">Статья </w:t>
      </w:r>
      <w:r>
        <w:t>69. Организации Национального банка</w:t>
      </w:r>
    </w:p>
    <w:p w:rsidR="00000000" w:rsidRDefault="00E33EF5">
      <w:pPr>
        <w:pStyle w:val="newncpi"/>
      </w:pPr>
      <w:r>
        <w:t>Национальный банк имеет право по согласованию с Президентом Республики Беларусь создавать организации, необходимые для обеспечения своей деятельности.</w:t>
      </w:r>
    </w:p>
    <w:p w:rsidR="00000000" w:rsidRDefault="00E33EF5">
      <w:pPr>
        <w:pStyle w:val="newncpi"/>
      </w:pPr>
      <w:r>
        <w:t>Организации Национального банка действуют на основании уставов, утверждаемых в порядке, устанавливаемом Уставом Национального банка.</w:t>
      </w:r>
    </w:p>
    <w:p w:rsidR="00000000" w:rsidRDefault="00E33EF5">
      <w:pPr>
        <w:pStyle w:val="zagrazdel"/>
      </w:pPr>
      <w:r>
        <w:t>РАЗДЕЛ III</w:t>
      </w:r>
      <w:r>
        <w:br/>
        <w:t>БАНКИ И НЕБАНКОВСКИЕ КРЕДИТНО-ФИНАНСОВЫЕ ОРГАНИЗАЦИИ</w:t>
      </w:r>
    </w:p>
    <w:p w:rsidR="00000000" w:rsidRDefault="00E33EF5">
      <w:pPr>
        <w:pStyle w:val="chapter"/>
      </w:pPr>
      <w:r>
        <w:t>ГЛАВА 8</w:t>
      </w:r>
      <w:r>
        <w:br/>
        <w:t>ОБЩИЕ ПОЛОЖЕНИЯ О БАНКАХ</w:t>
      </w:r>
    </w:p>
    <w:p w:rsidR="00000000" w:rsidRDefault="00E33EF5">
      <w:pPr>
        <w:pStyle w:val="article"/>
      </w:pPr>
      <w:r>
        <w:t>Статья 70. Статус банка</w:t>
      </w:r>
    </w:p>
    <w:p w:rsidR="00000000" w:rsidRDefault="00E33EF5">
      <w:pPr>
        <w:pStyle w:val="newncpi"/>
      </w:pPr>
      <w:r>
        <w:t>Ба</w:t>
      </w:r>
      <w:r>
        <w:t>нк является коммерческой организацией, зарегистрированной в порядке, установленном настоящим Кодексом, и имеющей на основании лицензии на осуществление банковской деятельности исключительное право осуществлять в совокупности банковские операции, предусмотр</w:t>
      </w:r>
      <w:r>
        <w:t>енные частью первой статьи 8 настоящего Кодекса.</w:t>
      </w:r>
    </w:p>
    <w:p w:rsidR="00000000" w:rsidRDefault="00E33EF5">
      <w:pPr>
        <w:pStyle w:val="newncpi"/>
      </w:pPr>
      <w:r>
        <w:t>Банк вправе осуществлять иные банковские операции, указанные в лицензии на осуществление банковской деятельности.</w:t>
      </w:r>
    </w:p>
    <w:p w:rsidR="00000000" w:rsidRDefault="00E33EF5">
      <w:pPr>
        <w:pStyle w:val="article"/>
      </w:pPr>
      <w:r>
        <w:t>Статья 71. Создание банка</w:t>
      </w:r>
    </w:p>
    <w:p w:rsidR="00000000" w:rsidRDefault="00E33EF5">
      <w:pPr>
        <w:pStyle w:val="newncpi"/>
      </w:pPr>
      <w:r>
        <w:t>Банк создается в форме акционерного общества в порядке, установленн</w:t>
      </w:r>
      <w:r>
        <w:t>ом настоящим Кодексом и иным законодательством Республики Беларусь, и должен иметь не менее двух учредителей.</w:t>
      </w:r>
    </w:p>
    <w:p w:rsidR="00000000" w:rsidRDefault="00E33EF5">
      <w:pPr>
        <w:pStyle w:val="article"/>
      </w:pPr>
      <w:r>
        <w:t>Статья 72. Создание банком (участие в создании) коммерческих организаций</w:t>
      </w:r>
    </w:p>
    <w:p w:rsidR="00000000" w:rsidRDefault="00E33EF5">
      <w:pPr>
        <w:pStyle w:val="newncpi"/>
      </w:pPr>
      <w:r>
        <w:t xml:space="preserve">Банк для осуществления его уставных целей по согласованию с Национальным </w:t>
      </w:r>
      <w:r>
        <w:t>банком вправе выступать учредителем (участником) коммерческих организаций в порядке и на условиях, определяемых настоящим Кодексом и иным законодательством Республики Беларусь.</w:t>
      </w:r>
    </w:p>
    <w:p w:rsidR="00000000" w:rsidRDefault="00E33EF5">
      <w:pPr>
        <w:pStyle w:val="article"/>
      </w:pPr>
      <w:r>
        <w:t>Статья 73. Устав банка</w:t>
      </w:r>
    </w:p>
    <w:p w:rsidR="00000000" w:rsidRDefault="00E33EF5">
      <w:pPr>
        <w:pStyle w:val="newncpi"/>
      </w:pPr>
      <w:r>
        <w:t xml:space="preserve">Банк имеет устав, утверждаемый в порядке, установленном </w:t>
      </w:r>
      <w:r>
        <w:t>законодательством Республики Беларусь.</w:t>
      </w:r>
    </w:p>
    <w:p w:rsidR="00000000" w:rsidRDefault="00E33EF5">
      <w:pPr>
        <w:pStyle w:val="newncpi"/>
      </w:pPr>
      <w:r>
        <w:t>В уставе банка должны содержаться:</w:t>
      </w:r>
    </w:p>
    <w:p w:rsidR="00000000" w:rsidRDefault="00E33EF5">
      <w:pPr>
        <w:pStyle w:val="newncpi"/>
      </w:pPr>
      <w:r>
        <w:t>наименование банка с учетом требований, установленных настоящим Кодексом;</w:t>
      </w:r>
    </w:p>
    <w:p w:rsidR="00000000" w:rsidRDefault="00E33EF5">
      <w:pPr>
        <w:pStyle w:val="newncpi"/>
      </w:pPr>
      <w:r>
        <w:t>указание на его организационно-правовую форму;</w:t>
      </w:r>
    </w:p>
    <w:p w:rsidR="00000000" w:rsidRDefault="00E33EF5">
      <w:pPr>
        <w:pStyle w:val="newncpi"/>
      </w:pPr>
      <w:r>
        <w:t>сведения о месте нахождения банка (месте нахождения постоянно</w:t>
      </w:r>
      <w:r>
        <w:t xml:space="preserve"> действующего исполнительного органа банка);</w:t>
      </w:r>
    </w:p>
    <w:p w:rsidR="00000000" w:rsidRDefault="00E33EF5">
      <w:pPr>
        <w:pStyle w:val="newncpi"/>
      </w:pPr>
      <w:r>
        <w:t>перечень банковских операций в соответствии с настоящим Кодексом;</w:t>
      </w:r>
    </w:p>
    <w:p w:rsidR="00000000" w:rsidRDefault="00E33EF5">
      <w:pPr>
        <w:pStyle w:val="newncpi"/>
      </w:pPr>
      <w:r>
        <w:t>сведения о размере уставного фонда;</w:t>
      </w:r>
    </w:p>
    <w:p w:rsidR="00000000" w:rsidRDefault="00E33EF5">
      <w:pPr>
        <w:pStyle w:val="newncpi"/>
      </w:pPr>
      <w:r>
        <w:t>сведения об органах управления, органах внутреннего аудита, о порядке их образования и их полномочиях;</w:t>
      </w:r>
    </w:p>
    <w:p w:rsidR="00000000" w:rsidRDefault="00E33EF5">
      <w:pPr>
        <w:pStyle w:val="newncpi"/>
      </w:pPr>
      <w:r>
        <w:t>иные с</w:t>
      </w:r>
      <w:r>
        <w:t>ведения, предусмотренные законодательством Республики Беларусь.</w:t>
      </w:r>
    </w:p>
    <w:p w:rsidR="00000000" w:rsidRDefault="00E33EF5">
      <w:pPr>
        <w:pStyle w:val="article"/>
      </w:pPr>
      <w:r>
        <w:t>Статья 74. Наименование банка</w:t>
      </w:r>
    </w:p>
    <w:p w:rsidR="00000000" w:rsidRDefault="00E33EF5">
      <w:pPr>
        <w:pStyle w:val="newncpi"/>
      </w:pPr>
      <w:r>
        <w:t>Банк должен иметь наименование, соответствующее требованиям законодательства Республики Беларусь. Наименование банка должно содержать указание на характер деятель</w:t>
      </w:r>
      <w:r>
        <w:t>ности этого банка посредством использования слова «банк», а также на его организационно-правовую форму.</w:t>
      </w:r>
    </w:p>
    <w:p w:rsidR="00000000" w:rsidRDefault="00E33EF5">
      <w:pPr>
        <w:pStyle w:val="newncpi"/>
      </w:pPr>
      <w:r>
        <w:t>Юридические лица, зарегистрированные на территории Республики Беларусь в установленном порядке, не могут использовать в своем наименовании слово «банк»,</w:t>
      </w:r>
      <w:r>
        <w:t xml:space="preserve"> за исключением юридических лиц, получивших от Национального банка лицензию на осуществление банковской деятельности, если иное не предусмотрено законодательными актами Республики Беларусь.</w:t>
      </w:r>
    </w:p>
    <w:p w:rsidR="00000000" w:rsidRDefault="00E33EF5">
      <w:pPr>
        <w:pStyle w:val="article"/>
      </w:pPr>
      <w:r>
        <w:t>Статья 75. Уставный фонд банка</w:t>
      </w:r>
    </w:p>
    <w:p w:rsidR="00000000" w:rsidRDefault="00E33EF5">
      <w:pPr>
        <w:pStyle w:val="newncpi"/>
      </w:pPr>
      <w:r>
        <w:t xml:space="preserve">Уставный фонд банка формируется из </w:t>
      </w:r>
      <w:r>
        <w:t>вкладов его учредителей.</w:t>
      </w:r>
    </w:p>
    <w:p w:rsidR="00000000" w:rsidRDefault="00E33EF5">
      <w:pPr>
        <w:pStyle w:val="newncpi"/>
      </w:pPr>
      <w:r>
        <w:t>Минимальный размер уставного фонда создаваемого банка устанавливается Национальным банком по согласованию с Президентом Республики Беларусь.</w:t>
      </w:r>
    </w:p>
    <w:p w:rsidR="00000000" w:rsidRDefault="00E33EF5">
      <w:pPr>
        <w:pStyle w:val="newncpi"/>
      </w:pPr>
      <w:r>
        <w:t>При создании банка минимальный размер его уставного фонда должен быть сформирован из денеж</w:t>
      </w:r>
      <w:r>
        <w:t>ных средств.</w:t>
      </w:r>
    </w:p>
    <w:p w:rsidR="00000000" w:rsidRDefault="00E33EF5">
      <w:pPr>
        <w:pStyle w:val="newncpi"/>
      </w:pPr>
      <w:r>
        <w:t>Для формирования уставного фонда банка могут быть использованы только собственные средства учредителей банка, а для увеличения уставного фонда банка – собственные средства акционеров банка, иных лиц и (или) источники собственных средств банка.</w:t>
      </w:r>
    </w:p>
    <w:p w:rsidR="00000000" w:rsidRDefault="00E33EF5">
      <w:pPr>
        <w:pStyle w:val="newncpi"/>
      </w:pPr>
      <w:r>
        <w:t>Под собственными средствами учредителя (акционера) банка, иных лиц следует понимать приобретенные законным способом денежные средства или иное имущество, принадлежащие им на праве собственности, праве хозяйственного ведения либо в силу иного вещного права.</w:t>
      </w:r>
      <w:r>
        <w:t xml:space="preserve"> Под источниками собственных средств банка следует понимать нераспределенную прибыль прошлых лет и фонды, созданные за счет прибыли, в случае, если названные источники не были использованы. В качестве неденежного вклада может выступать имущество, необходим</w:t>
      </w:r>
      <w:r>
        <w:t>ое для осуществления банковской деятельности и относящееся к основным средствам, за исключением объектов незавершенного строительства.</w:t>
      </w:r>
    </w:p>
    <w:p w:rsidR="00000000" w:rsidRDefault="00E33EF5">
      <w:pPr>
        <w:pStyle w:val="newncpi"/>
      </w:pPr>
      <w:r>
        <w:t>Бюджетные средства и средства государственных внебюджетных фондов, а также объекты государственной собственности могут бы</w:t>
      </w:r>
      <w:r>
        <w:t>ть использованы для формирования уставного фонда банка только в случаях и порядке, определенных законодательством Республики Беларусь.</w:t>
      </w:r>
    </w:p>
    <w:p w:rsidR="00000000" w:rsidRDefault="00E33EF5">
      <w:pPr>
        <w:pStyle w:val="newncpi"/>
      </w:pPr>
      <w:r>
        <w:t>Для формирования и увеличения уставного фонда банка не могут быть использованы привлеченные денежные средства и (или) дох</w:t>
      </w:r>
      <w:r>
        <w:t>оды, полученные преступным путем.</w:t>
      </w:r>
    </w:p>
    <w:p w:rsidR="00000000" w:rsidRDefault="00E33EF5">
      <w:pPr>
        <w:pStyle w:val="newncpi"/>
      </w:pPr>
      <w:r>
        <w:t>Для увеличения уставного фонда банка не могут быть использованы денежные средства и иное имущество, предоставленные самим банком, а также денежные средства и иное имущество, предоставленные другими лицами, в случае, если б</w:t>
      </w:r>
      <w:r>
        <w:t>анк принял на себя риски, возникшие в связи с предоставлением банку таких денежных средств и иного имущества.</w:t>
      </w:r>
    </w:p>
    <w:p w:rsidR="00000000" w:rsidRDefault="00E33EF5">
      <w:pPr>
        <w:pStyle w:val="newncpi"/>
      </w:pPr>
      <w:r>
        <w:t>В уставный фонд банка не может быть внесено имущество, право на отчуждение которого ограничено собственником, законодательством Республики Беларус</w:t>
      </w:r>
      <w:r>
        <w:t>ь или договором.</w:t>
      </w:r>
    </w:p>
    <w:p w:rsidR="00000000" w:rsidRDefault="00E33EF5">
      <w:pPr>
        <w:pStyle w:val="newncpi"/>
      </w:pPr>
      <w:r>
        <w:t>Денежные вклады в уставный фонд банка вносятся как в белорусских рублях, так и в иностранной валюте, за исключением случаев, предусмотренных законодательством Республики Беларусь. При этом весь уставный фонд должен быть объявлен и учитыват</w:t>
      </w:r>
      <w:r>
        <w:t>ься в белорусских рублях. Пересчет иностранной валюты в официальную денежную единицу Республики Беларусь осуществляется по официальному курсу белорусского рубля к соответствующей иностранной валюте, установленному Национальным банком на дату внесения денеж</w:t>
      </w:r>
      <w:r>
        <w:t>ного вклада в уставный фонд. Порядок определения даты внесения денежных вкладов в уставный фонд банка устанавливается Национальным банком.</w:t>
      </w:r>
    </w:p>
    <w:p w:rsidR="00000000" w:rsidRDefault="00E33EF5">
      <w:pPr>
        <w:pStyle w:val="newncpi"/>
      </w:pPr>
      <w:r>
        <w:t>Распоряжение денежными средствами и иным имуществом, внесенными в качестве вкладов в уставный фонд, допускается тольк</w:t>
      </w:r>
      <w:r>
        <w:t>о после государственной регистрации банка (государственной регистрации изменений и (или) дополнений, вносимых в устав банка в связи с увеличением его уставного фонда).</w:t>
      </w:r>
    </w:p>
    <w:p w:rsidR="00000000" w:rsidRDefault="00E33EF5">
      <w:pPr>
        <w:pStyle w:val="article"/>
      </w:pPr>
      <w:r>
        <w:t>Статья 76. Порядок формирования уставного фонда банка</w:t>
      </w:r>
    </w:p>
    <w:p w:rsidR="00000000" w:rsidRDefault="00E33EF5">
      <w:pPr>
        <w:pStyle w:val="newncpi"/>
      </w:pPr>
      <w:r>
        <w:t xml:space="preserve">Денежные средства, за исключением </w:t>
      </w:r>
      <w:r>
        <w:t>случаев, предусмотренных частью второй настоящей статьи, вносимые в уставный фонд банка, подлежат перечислению на временный счет, открываемый учредителями банка либо банком в случае увеличения его уставного фонда в Национальном банке, или по согласованию с</w:t>
      </w:r>
      <w:r>
        <w:t xml:space="preserve"> Национальным банком на временные счета, открываемые в другом банке. В случае открытия временного счета в другом банке денежные средства зачисляются на такой счет через корреспондентский счет этого банка, открытый в Национальном банке.</w:t>
      </w:r>
    </w:p>
    <w:p w:rsidR="00000000" w:rsidRDefault="00E33EF5">
      <w:pPr>
        <w:pStyle w:val="newncpi"/>
      </w:pPr>
      <w:r>
        <w:t xml:space="preserve">Открытие временного </w:t>
      </w:r>
      <w:r>
        <w:t>счета не требуется в случаях:</w:t>
      </w:r>
    </w:p>
    <w:p w:rsidR="00000000" w:rsidRDefault="00E33EF5">
      <w:pPr>
        <w:pStyle w:val="newncpi"/>
      </w:pPr>
      <w:r>
        <w:t>принятия законодательного акта Республики Беларусь, предусматривающего внесение в уставный фонд банка денежных средств;</w:t>
      </w:r>
    </w:p>
    <w:p w:rsidR="00000000" w:rsidRDefault="00E33EF5">
      <w:pPr>
        <w:pStyle w:val="newncpi"/>
      </w:pPr>
      <w:r>
        <w:t>увеличения уставного фонда банка за счет источников собственных средств банка;</w:t>
      </w:r>
    </w:p>
    <w:p w:rsidR="00000000" w:rsidRDefault="00E33EF5">
      <w:pPr>
        <w:pStyle w:val="newncpi"/>
      </w:pPr>
      <w:r>
        <w:t xml:space="preserve">увеличения уставного фонда </w:t>
      </w:r>
      <w:r>
        <w:t>банка за счет кредитов (займов), признаваемых субординированными в соответствии с законодательством Республики Беларусь, ранее размещенных в этом банке.</w:t>
      </w:r>
    </w:p>
    <w:p w:rsidR="00000000" w:rsidRDefault="00E33EF5">
      <w:pPr>
        <w:pStyle w:val="chapter"/>
      </w:pPr>
      <w:r>
        <w:t>ГЛАВА 9</w:t>
      </w:r>
      <w:r>
        <w:br/>
        <w:t>ГОСУДАРСТВЕННАЯ РЕГИСТРАЦИЯ БАНКОВ</w:t>
      </w:r>
    </w:p>
    <w:p w:rsidR="00000000" w:rsidRDefault="00E33EF5">
      <w:pPr>
        <w:pStyle w:val="article"/>
      </w:pPr>
      <w:r>
        <w:t>Статья 77. Общие положения о государственной регистрации бан</w:t>
      </w:r>
      <w:r>
        <w:t>ков</w:t>
      </w:r>
    </w:p>
    <w:p w:rsidR="00000000" w:rsidRDefault="00E33EF5">
      <w:pPr>
        <w:pStyle w:val="newncpi"/>
      </w:pPr>
      <w:r>
        <w:t>Государственной регистрации в соответствии с настоящим Кодексом и иными законодательными актами Республики Беларусь подлежат:</w:t>
      </w:r>
    </w:p>
    <w:p w:rsidR="00000000" w:rsidRDefault="00E33EF5">
      <w:pPr>
        <w:pStyle w:val="newncpi"/>
      </w:pPr>
      <w:r>
        <w:t>создаваемые, в том числе в результате реорганизации, банки;</w:t>
      </w:r>
    </w:p>
    <w:p w:rsidR="00000000" w:rsidRDefault="00E33EF5">
      <w:pPr>
        <w:pStyle w:val="newncpi"/>
      </w:pPr>
      <w:r>
        <w:t>изменения и (или) дополнения, вносимые в уставы банков.</w:t>
      </w:r>
    </w:p>
    <w:p w:rsidR="00000000" w:rsidRDefault="00E33EF5">
      <w:pPr>
        <w:pStyle w:val="newncpi"/>
      </w:pPr>
      <w:r>
        <w:t>Государств</w:t>
      </w:r>
      <w:r>
        <w:t>енная регистрация банков, а также изменений и (или) дополнений, вносимых в уставы банков, осуществляется Национальным банком.</w:t>
      </w:r>
    </w:p>
    <w:p w:rsidR="00000000" w:rsidRDefault="00E33EF5">
      <w:pPr>
        <w:pStyle w:val="newncpi"/>
      </w:pPr>
      <w:r>
        <w:t xml:space="preserve">Особенности государственной регистрации банков, создаваемых в результате реорганизации, и государственной регистрации изменений и </w:t>
      </w:r>
      <w:r>
        <w:t>(или) дополнений, вносимых в устав банка в связи с его реорганизацией, устанавливаются Национальным банком.</w:t>
      </w:r>
    </w:p>
    <w:p w:rsidR="00000000" w:rsidRDefault="00E33EF5">
      <w:pPr>
        <w:pStyle w:val="article"/>
      </w:pPr>
      <w:r>
        <w:t>Статья 78. Исключена</w:t>
      </w:r>
    </w:p>
    <w:p w:rsidR="00000000" w:rsidRDefault="00E33EF5">
      <w:pPr>
        <w:pStyle w:val="article"/>
      </w:pPr>
      <w:r>
        <w:t>Статья 79. Порядок подачи документов, необходимых для государственной регистрации банка</w:t>
      </w:r>
    </w:p>
    <w:p w:rsidR="00000000" w:rsidRDefault="00E33EF5">
      <w:pPr>
        <w:pStyle w:val="newncpi"/>
      </w:pPr>
      <w:r>
        <w:t>До подачи документов, необходимых для г</w:t>
      </w:r>
      <w:r>
        <w:t>осударственной регистрации создаваемого банка, учредители банка обязаны:</w:t>
      </w:r>
    </w:p>
    <w:p w:rsidR="00000000" w:rsidRDefault="00E33EF5">
      <w:pPr>
        <w:pStyle w:val="newncpi"/>
      </w:pPr>
      <w:r>
        <w:t>согласовать с Национальным банком наименование банка в порядке, установленном Национальным банком;</w:t>
      </w:r>
    </w:p>
    <w:p w:rsidR="00000000" w:rsidRDefault="00E33EF5">
      <w:pPr>
        <w:pStyle w:val="newncpi"/>
      </w:pPr>
      <w:r>
        <w:t>определить предполагаемое место нахождения банка (место нахождения его постоянно дей</w:t>
      </w:r>
      <w:r>
        <w:t>ствующего исполнительного органа);</w:t>
      </w:r>
    </w:p>
    <w:p w:rsidR="00000000" w:rsidRDefault="00E33EF5">
      <w:pPr>
        <w:pStyle w:val="newncpi"/>
      </w:pPr>
      <w:r>
        <w:t>принять решение о создании банка и утвердить его устав;</w:t>
      </w:r>
    </w:p>
    <w:p w:rsidR="00000000" w:rsidRDefault="00E33EF5">
      <w:pPr>
        <w:pStyle w:val="newncpi"/>
      </w:pPr>
      <w:r>
        <w:t>утвердить кандидатуры на должности руководителя и главного бухгалтера банка;</w:t>
      </w:r>
    </w:p>
    <w:p w:rsidR="00000000" w:rsidRDefault="00E33EF5">
      <w:pPr>
        <w:pStyle w:val="newncpi"/>
      </w:pPr>
      <w:r>
        <w:t>сформировать уставный фонд банка в полном объеме.</w:t>
      </w:r>
    </w:p>
    <w:p w:rsidR="00000000" w:rsidRDefault="00E33EF5">
      <w:pPr>
        <w:pStyle w:val="newncpi"/>
      </w:pPr>
      <w:r>
        <w:t>Прием документов, необходимых для госу</w:t>
      </w:r>
      <w:r>
        <w:t>дарственной регистрации создаваемого банка, осуществляется в Национальном банке в присутствии его учредителей (физических лиц, представителей юридических лиц). Учредители банка вправе уполномочить одного из учредителей на представление их интересов в Нацио</w:t>
      </w:r>
      <w:r>
        <w:t xml:space="preserve">нальном банке. При этом учредители – физические лица предъявляют документы, удостоверяющие личность, а физическое лицо, уполномоченное учредителями банка, и представители юридического лица помимо документов, удостоверяющих личность, предъявляют документы, </w:t>
      </w:r>
      <w:r>
        <w:t>подтверждающие их полномочия.</w:t>
      </w:r>
    </w:p>
    <w:p w:rsidR="00000000" w:rsidRDefault="00E33EF5">
      <w:pPr>
        <w:pStyle w:val="article"/>
      </w:pPr>
      <w:r>
        <w:t>Статья 80. Документы, необходимые для государственной регистрации банка</w:t>
      </w:r>
    </w:p>
    <w:p w:rsidR="00000000" w:rsidRDefault="00E33EF5">
      <w:pPr>
        <w:pStyle w:val="newncpi"/>
      </w:pPr>
      <w:r>
        <w:t>Для государственной регистрации создаваемого банка в Национальный банк представляются:</w:t>
      </w:r>
    </w:p>
    <w:p w:rsidR="00000000" w:rsidRDefault="00E33EF5">
      <w:pPr>
        <w:pStyle w:val="newncpi"/>
      </w:pPr>
      <w:r>
        <w:t>заявление о государственной регистрации создаваемого банка по форме, установленной Национальным банком;</w:t>
      </w:r>
    </w:p>
    <w:p w:rsidR="00000000" w:rsidRDefault="00E33EF5">
      <w:pPr>
        <w:pStyle w:val="newncpi"/>
      </w:pPr>
      <w:r>
        <w:t>устав банка в двух экземплярах и его электронная копия;</w:t>
      </w:r>
    </w:p>
    <w:p w:rsidR="00000000" w:rsidRDefault="00E33EF5">
      <w:pPr>
        <w:pStyle w:val="newncpi"/>
      </w:pPr>
      <w:r>
        <w:t>договор о создании банка;</w:t>
      </w:r>
    </w:p>
    <w:p w:rsidR="00000000" w:rsidRDefault="00E33EF5">
      <w:pPr>
        <w:pStyle w:val="newncpi"/>
      </w:pPr>
      <w:r>
        <w:t>протокол учредительного собрания, в котором помимо сведений, предусмот</w:t>
      </w:r>
      <w:r>
        <w:t>ренных законодательством Республики Беларусь, содержатся сведения о кандидатурах на должности руководителя и главного бухгалтера банка;</w:t>
      </w:r>
    </w:p>
    <w:p w:rsidR="00000000" w:rsidRDefault="00E33EF5">
      <w:pPr>
        <w:pStyle w:val="newncpi"/>
      </w:pPr>
      <w:r>
        <w:t>документы, подтверждающие формирование уставного фонда банка в полном объеме (выписка из временного счета, заключение эк</w:t>
      </w:r>
      <w:r>
        <w:t>спертизы достоверности оценки стоимости имущества в случае внесения в уставный фонд вклада в неденежной форме и другие документы в соответствии с законодательством Республики Беларусь);</w:t>
      </w:r>
    </w:p>
    <w:p w:rsidR="00000000" w:rsidRDefault="00E33EF5">
      <w:pPr>
        <w:pStyle w:val="newncpi"/>
      </w:pPr>
      <w:r>
        <w:t>копии учредительных документов и свидетельств о государственной регист</w:t>
      </w:r>
      <w:r>
        <w:t>рации учредителей – юридических лиц (легализованная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(выписка должна быть датирова</w:t>
      </w:r>
      <w:r>
        <w:t>на не позднее одного года до дня подачи заявления о государственной регистрации банка) с переводом на белорусский или русский язык (подлинность подписи переводчика должна быть засвидетельствована нотариально) – для учредителей, являющихся иностранными орга</w:t>
      </w:r>
      <w:r>
        <w:t>низациями), а также аудиторские заключения, содержащие сведения о наличии у учредителей – юридических лиц собственных средств для внесения в уставный фонд банка;</w:t>
      </w:r>
    </w:p>
    <w:p w:rsidR="00000000" w:rsidRDefault="00E33EF5">
      <w:pPr>
        <w:pStyle w:val="newncpi"/>
      </w:pPr>
      <w:r>
        <w:t>документ, подтверждающий право на размещение банка по месту его нахождения (месту нахождения е</w:t>
      </w:r>
      <w:r>
        <w:t>го постоянно действующего исполнительного органа), указанному в уставе банка;</w:t>
      </w:r>
    </w:p>
    <w:p w:rsidR="00000000" w:rsidRDefault="00E33EF5">
      <w:pPr>
        <w:pStyle w:val="newncpi"/>
      </w:pPr>
      <w:r>
        <w:t>копии документов, удостоверяющих личность учредителей – физических лиц (для учредителей, являющихся иностранными физическими лицами, – легализованные не позднее одного года до дн</w:t>
      </w:r>
      <w:r>
        <w:t>я подачи заявления о государственной регистрации банка с переводом на белорусский или русский язык (подлинность подписи переводчика должна быть засвидетельствована нотариально));</w:t>
      </w:r>
    </w:p>
    <w:p w:rsidR="00000000" w:rsidRDefault="00E33EF5">
      <w:pPr>
        <w:pStyle w:val="newncpi"/>
      </w:pPr>
      <w:r>
        <w:t>список учредителей с указанием размера их вклада, количества, категорий и ном</w:t>
      </w:r>
      <w:r>
        <w:t>инальной стоимости акций, подлежащих размещению среди учредителей, а также долей таких акций в уставном фонде банка по форме, определенной Национальным банком;</w:t>
      </w:r>
    </w:p>
    <w:p w:rsidR="00000000" w:rsidRDefault="00E33EF5">
      <w:pPr>
        <w:pStyle w:val="newncpi"/>
      </w:pPr>
      <w:r>
        <w:t xml:space="preserve">сведения о предполагаемых бенефициарных собственниках банка, каждый из которых станет таковым в </w:t>
      </w:r>
      <w:r>
        <w:t>отношении не менее пяти процентов акций банка, по форме, определенной Национальным банком;</w:t>
      </w:r>
    </w:p>
    <w:p w:rsidR="00000000" w:rsidRDefault="00E33EF5">
      <w:pPr>
        <w:pStyle w:val="newncpi"/>
      </w:pPr>
      <w:r>
        <w:t>передаточный акт или разделительный баланс, содержащие положения о правопреемстве по обязательствам реорганизованного юридического лица (для банка, создаваемого в ре</w:t>
      </w:r>
      <w:r>
        <w:t>зультате реорганизации);</w:t>
      </w:r>
    </w:p>
    <w:p w:rsidR="00000000" w:rsidRDefault="00E33EF5">
      <w:pPr>
        <w:pStyle w:val="newncpi"/>
      </w:pPr>
      <w:r>
        <w:t>платежный документ, подтверждающий уплату государственной пошлины за государственную регистрацию банка.</w:t>
      </w:r>
    </w:p>
    <w:p w:rsidR="00000000" w:rsidRDefault="00E33EF5">
      <w:pPr>
        <w:pStyle w:val="newncpi"/>
      </w:pPr>
      <w:r>
        <w:t>Учредителями, являющимися иностранными организациями, дополнительно представляется письменное разрешение уполномоченного органа</w:t>
      </w:r>
      <w:r>
        <w:t xml:space="preserve"> страны места их учреждения на участие в создании банка на территории Республики Беларусь в случае, когда такое разрешение требуется по законодательству страны места их учреждения.</w:t>
      </w:r>
    </w:p>
    <w:p w:rsidR="00000000" w:rsidRDefault="00E33EF5">
      <w:pPr>
        <w:pStyle w:val="newncpi"/>
      </w:pPr>
      <w:r>
        <w:t>Национальный банк не позднее рабочего дня, следующего за днем получения док</w:t>
      </w:r>
      <w:r>
        <w:t>ументов, указанных в части первой настоящей статьи, выдает учредителям банка (их представителям), представившим эти документы, письменное подтверждение об их получении.</w:t>
      </w:r>
    </w:p>
    <w:p w:rsidR="00000000" w:rsidRDefault="00E33EF5">
      <w:pPr>
        <w:pStyle w:val="article"/>
      </w:pPr>
      <w:r>
        <w:t>Статья 81. Принятие решения о государственной регистрации банка</w:t>
      </w:r>
    </w:p>
    <w:p w:rsidR="00000000" w:rsidRDefault="00E33EF5">
      <w:pPr>
        <w:pStyle w:val="newncpi"/>
      </w:pPr>
      <w:r>
        <w:t>Решение о государственн</w:t>
      </w:r>
      <w:r>
        <w:t xml:space="preserve">ой регистрации банка или об отказе в его регистрации принимается Правлением Национального банка в срок, не превышающий двух месяцев со дня представления документов, необходимых для государственной регистрации банка, за исключением случая, предусмотренного </w:t>
      </w:r>
      <w:r>
        <w:t>частью восьмой статьи 95 настоящего Кодекса.</w:t>
      </w:r>
    </w:p>
    <w:p w:rsidR="00000000" w:rsidRDefault="00E33EF5">
      <w:pPr>
        <w:pStyle w:val="newncpi"/>
      </w:pPr>
      <w:r>
        <w:t xml:space="preserve">Национальный банк до принятия решения о государственной регистрации банка проверяет устав банка на соответствие требованиям законодательства Республики Беларусь, а также на соответствие денежных средств и иного </w:t>
      </w:r>
      <w:r>
        <w:t>имущества, вносимых в уставный фонд банка, требованиям, предусмотренным статьей 75 настоящего Кодекса.</w:t>
      </w:r>
    </w:p>
    <w:p w:rsidR="00000000" w:rsidRDefault="00E33EF5">
      <w:pPr>
        <w:pStyle w:val="newncpi"/>
      </w:pPr>
      <w:r>
        <w:t xml:space="preserve">Национальный банк до принятия решения о государственной регистрации банка вправе запрашивать у государственных органов и иных организаций дополнительные </w:t>
      </w:r>
      <w:r>
        <w:t>сведения об учредителях регистрируемого банка, источниках их денежных средств и иного имущества, вносимых в уставный фонд банка, необходимые для решения вопроса о соблюдении законодательства Республики Беларусь при создании банка.</w:t>
      </w:r>
    </w:p>
    <w:p w:rsidR="00000000" w:rsidRDefault="00E33EF5">
      <w:pPr>
        <w:pStyle w:val="newncpi"/>
      </w:pPr>
      <w:r>
        <w:t>Национальный банк в случа</w:t>
      </w:r>
      <w:r>
        <w:t>е принятия решения о государственной регистрации банка в пятидневный срок представляет в Министерство юстиции Республики Беларусь необходимые сведения об этом банке для включения в Единый государственный регистр юридических лиц и индивидуальных предпринима</w:t>
      </w:r>
      <w:r>
        <w:t>телей.</w:t>
      </w:r>
    </w:p>
    <w:p w:rsidR="00000000" w:rsidRDefault="00E33EF5">
      <w:pPr>
        <w:pStyle w:val="newncpi"/>
      </w:pPr>
      <w:r>
        <w:t>Национальный банк на основании решения о государственной регистрации банка в течение пяти рабочих дней со дня внесения в Единый государственный регистр юридических лиц и индивидуальных предпринимателей записи о государственной регистрации банка выда</w:t>
      </w:r>
      <w:r>
        <w:t>ет:</w:t>
      </w:r>
    </w:p>
    <w:p w:rsidR="00000000" w:rsidRDefault="00E33EF5">
      <w:pPr>
        <w:pStyle w:val="newncpi"/>
      </w:pPr>
      <w:r>
        <w:t>свидетельство о государственной регистрации банка;</w:t>
      </w:r>
    </w:p>
    <w:p w:rsidR="00000000" w:rsidRDefault="00E33EF5">
      <w:pPr>
        <w:pStyle w:val="newncpi"/>
      </w:pPr>
      <w:r>
        <w:t>документы, подтверждающие постановку на учет в налоговых органах, органах государственной статистики, органах Фонда социальной защиты населения Министерства труда и социальной защиты Республики Беларус</w:t>
      </w:r>
      <w:r>
        <w:t>ь, регистрацию в организации, осуществляющей обязательное страхование от несчастных случаев на производстве и профессиональных заболеваний;</w:t>
      </w:r>
    </w:p>
    <w:p w:rsidR="00000000" w:rsidRDefault="00E33EF5">
      <w:pPr>
        <w:pStyle w:val="newncpi"/>
      </w:pPr>
      <w:r>
        <w:t>один экземпляр устава банка со штампом, свидетельствующим о проведении государственной регистрации.</w:t>
      </w:r>
    </w:p>
    <w:p w:rsidR="00000000" w:rsidRDefault="00E33EF5">
      <w:pPr>
        <w:pStyle w:val="newncpi"/>
      </w:pPr>
      <w:r>
        <w:t>Информация о мес</w:t>
      </w:r>
      <w:r>
        <w:t>те нахождения банка (месте нахождения его постоянно действующего исполнительного органа) и его наименовании размещается на официальном сайте Национального банка в глобальной компьютерной сети Интернет.</w:t>
      </w:r>
    </w:p>
    <w:p w:rsidR="00000000" w:rsidRDefault="00E33EF5">
      <w:pPr>
        <w:pStyle w:val="article"/>
      </w:pPr>
      <w:r>
        <w:t>Статья 82. Основания для отказа в государственной реги</w:t>
      </w:r>
      <w:r>
        <w:t>страции банка</w:t>
      </w:r>
    </w:p>
    <w:p w:rsidR="00000000" w:rsidRDefault="00E33EF5">
      <w:pPr>
        <w:pStyle w:val="newncpi"/>
      </w:pPr>
      <w:r>
        <w:t>Государственная регистрация создаваемого банка не допускается, если:</w:t>
      </w:r>
    </w:p>
    <w:p w:rsidR="00000000" w:rsidRDefault="00E33EF5">
      <w:pPr>
        <w:pStyle w:val="newncpi"/>
      </w:pPr>
      <w:r>
        <w:t>для государственной регистрации создаваемого банка представлены не все необходимые документы;</w:t>
      </w:r>
    </w:p>
    <w:p w:rsidR="00000000" w:rsidRDefault="00E33EF5">
      <w:pPr>
        <w:pStyle w:val="newncpi"/>
      </w:pPr>
      <w:r>
        <w:t>в документах, представленных для государственной регистрации создаваемого банка, выявлены недостоверные сведения;</w:t>
      </w:r>
    </w:p>
    <w:p w:rsidR="00000000" w:rsidRDefault="00E33EF5">
      <w:pPr>
        <w:pStyle w:val="newncpi"/>
      </w:pPr>
      <w:r>
        <w:t>устав банка и (или) иные документы, представленные для его государственной регистрации, не соответствуют законодательству Республики Беларусь;</w:t>
      </w:r>
    </w:p>
    <w:p w:rsidR="00000000" w:rsidRDefault="00E33EF5">
      <w:pPr>
        <w:pStyle w:val="newncpi"/>
      </w:pPr>
      <w:r>
        <w:t>на момент проведения государственной регистрации уставный фонд банка не сформирован в полном объеме;</w:t>
      </w:r>
    </w:p>
    <w:p w:rsidR="00000000" w:rsidRDefault="00E33EF5">
      <w:pPr>
        <w:pStyle w:val="newncpi"/>
      </w:pPr>
      <w:r>
        <w:t>установлены факты использования при формировании уставного фонда банка денежных средств или иного имущества, не являющихся собственными средствами учредит</w:t>
      </w:r>
      <w:r>
        <w:t>елей банка, и (или) доходов, полученных преступным путем;</w:t>
      </w:r>
    </w:p>
    <w:p w:rsidR="00000000" w:rsidRDefault="00E33EF5">
      <w:pPr>
        <w:pStyle w:val="newncpi"/>
      </w:pPr>
      <w:r>
        <w:t>банк, создаваемый в результате реорганизации, не соответствует лицензионным требованиям, установленным настоящим Кодексом;</w:t>
      </w:r>
    </w:p>
    <w:p w:rsidR="00000000" w:rsidRDefault="00E33EF5">
      <w:pPr>
        <w:pStyle w:val="newncpi"/>
      </w:pPr>
      <w:r>
        <w:t>хотя бы один из учредителей банка или один из его предполагаемых бенефициар</w:t>
      </w:r>
      <w:r>
        <w:t>ных собственников, который станет таковым в отношении не менее пяти процентов акций банка:</w:t>
      </w:r>
    </w:p>
    <w:p w:rsidR="00000000" w:rsidRDefault="00E33EF5">
      <w:pPr>
        <w:pStyle w:val="newncpi"/>
      </w:pPr>
      <w:r>
        <w:t>имеет непогашенную или неснятую судимость за совершение преступления против собственности и порядка осуществления экономической деятельности;</w:t>
      </w:r>
    </w:p>
    <w:p w:rsidR="00000000" w:rsidRDefault="00E33EF5">
      <w:pPr>
        <w:pStyle w:val="newncpi"/>
      </w:pPr>
      <w:r>
        <w:t>является общественным о</w:t>
      </w:r>
      <w:r>
        <w:t>бъединением, преследующим политические цели;</w:t>
      </w:r>
    </w:p>
    <w:p w:rsidR="00000000" w:rsidRDefault="00E33EF5">
      <w:pPr>
        <w:pStyle w:val="newncpi"/>
      </w:pPr>
      <w:r>
        <w:t>не соответствует требованиям, установленным Национальным банком.</w:t>
      </w:r>
    </w:p>
    <w:p w:rsidR="00000000" w:rsidRDefault="00E33EF5">
      <w:pPr>
        <w:pStyle w:val="newncpi"/>
      </w:pPr>
      <w:r>
        <w:t xml:space="preserve">Национальный банк в случае принятия решения об отказе в государственной регистрации банка уведомляет об этом его учредителей в письменной форме в </w:t>
      </w:r>
      <w:r>
        <w:t>пятидневный срок со дня принятия такого решения с указанием причин отказа.</w:t>
      </w:r>
    </w:p>
    <w:p w:rsidR="00000000" w:rsidRDefault="00E33EF5">
      <w:pPr>
        <w:pStyle w:val="newncpi"/>
      </w:pPr>
      <w:r>
        <w:t>Решение об отказе в государственной регистрации банка либо непринятие Национальным банком в установленный срок решения о его государственной регистрации могут быть обжалованы в поря</w:t>
      </w:r>
      <w:r>
        <w:t>дке, установленном законодательством Республики Беларусь.</w:t>
      </w:r>
    </w:p>
    <w:p w:rsidR="00000000" w:rsidRDefault="00E33EF5">
      <w:pPr>
        <w:pStyle w:val="article"/>
      </w:pPr>
      <w:r>
        <w:t>Статья 83. Действия банка после его государственной регистрации</w:t>
      </w:r>
    </w:p>
    <w:p w:rsidR="00000000" w:rsidRDefault="00E33EF5">
      <w:pPr>
        <w:pStyle w:val="newncpi"/>
      </w:pPr>
      <w:r>
        <w:t>Банк, за исключением случая, предусмотренного частью восьмой статьи 95 настоящего Кодекса, в течение десяти месяцев со дня государстве</w:t>
      </w:r>
      <w:r>
        <w:t>нной регистрации обязан:</w:t>
      </w:r>
    </w:p>
    <w:p w:rsidR="00000000" w:rsidRDefault="00E33EF5">
      <w:pPr>
        <w:pStyle w:val="newncpi"/>
      </w:pPr>
      <w:r>
        <w:t>принять меры по выполнению лицензионных требований, исходя из перечня банковских операций, которые банк намеревается осуществлять;</w:t>
      </w:r>
    </w:p>
    <w:p w:rsidR="00000000" w:rsidRDefault="00E33EF5">
      <w:pPr>
        <w:pStyle w:val="newncpi"/>
      </w:pPr>
      <w:r>
        <w:t>обратиться в Национальный банк за получением лицензии на осуществление банковской деятельности в соо</w:t>
      </w:r>
      <w:r>
        <w:t>тветствии со статьями 94 и 95 настоящего Кодекса.</w:t>
      </w:r>
    </w:p>
    <w:p w:rsidR="00000000" w:rsidRDefault="00E33EF5">
      <w:pPr>
        <w:pStyle w:val="newncpi"/>
      </w:pPr>
      <w:r>
        <w:t>В случае неполучения банком по истечении двенадцати месяцев со дня его государственной регистрации лицензии на осуществление банковской деятельности такой банк подлежит ликвидации в порядке, установленном з</w:t>
      </w:r>
      <w:r>
        <w:t>аконодательством Республики Беларусь, по решению общего собрания акционеров банка либо суда, рассматривающего экономические дела, по иску Национального банка.</w:t>
      </w:r>
    </w:p>
    <w:p w:rsidR="00000000" w:rsidRDefault="00E33EF5">
      <w:pPr>
        <w:pStyle w:val="newncpi"/>
      </w:pPr>
      <w:r>
        <w:t>До получения лицензии банк не вправе:</w:t>
      </w:r>
    </w:p>
    <w:p w:rsidR="00000000" w:rsidRDefault="00E33EF5">
      <w:pPr>
        <w:pStyle w:val="newncpi"/>
      </w:pPr>
      <w:r>
        <w:t>осуществлять банковские операции и иную деятельность, за ис</w:t>
      </w:r>
      <w:r>
        <w:t>ключением случаев, когда такая деятельность осуществляется для выполнения лицензионных требований;</w:t>
      </w:r>
    </w:p>
    <w:p w:rsidR="00000000" w:rsidRDefault="00E33EF5">
      <w:pPr>
        <w:pStyle w:val="newncpi"/>
      </w:pPr>
      <w:r>
        <w:t>создавать филиалы, представительства, структурные подразделения и удаленные рабочие места;</w:t>
      </w:r>
    </w:p>
    <w:p w:rsidR="00000000" w:rsidRDefault="00E33EF5">
      <w:pPr>
        <w:pStyle w:val="newncpi"/>
      </w:pPr>
      <w:r>
        <w:t>выступать учредителем (участником) других юридических лиц.</w:t>
      </w:r>
    </w:p>
    <w:p w:rsidR="00000000" w:rsidRDefault="00E33EF5">
      <w:pPr>
        <w:pStyle w:val="newncpi"/>
      </w:pPr>
      <w:r>
        <w:t>До полу</w:t>
      </w:r>
      <w:r>
        <w:t>чения лицензии на осуществление банковской деятельности на банк не распространяются требования статей 109 и 110–119 настоящего Кодекса, если иное не установлено Национальным банком.</w:t>
      </w:r>
    </w:p>
    <w:p w:rsidR="00000000" w:rsidRDefault="00E33EF5">
      <w:pPr>
        <w:pStyle w:val="article"/>
      </w:pPr>
      <w:r>
        <w:t>Статья 84. Государственная регистрация изменений и (или) дополнений, вноси</w:t>
      </w:r>
      <w:r>
        <w:t>мых в устав банка</w:t>
      </w:r>
    </w:p>
    <w:p w:rsidR="00000000" w:rsidRDefault="00E33EF5">
      <w:pPr>
        <w:pStyle w:val="newncpi"/>
      </w:pPr>
      <w:r>
        <w:t>Для государственной регистрации изменений и (или) дополнений, вносимых в устав банка, банк в тридцатидневный срок со дня принятия соответствующего решения обязан представить в Национальный банк следующие документы:</w:t>
      </w:r>
    </w:p>
    <w:p w:rsidR="00000000" w:rsidRDefault="00E33EF5">
      <w:pPr>
        <w:pStyle w:val="newncpi"/>
      </w:pPr>
      <w:r>
        <w:t>заявление о государстве</w:t>
      </w:r>
      <w:r>
        <w:t>нной регистрации изменений и (или) дополнений, вносимых в устав банка, по форме, установленной Национальным банком;</w:t>
      </w:r>
    </w:p>
    <w:p w:rsidR="00000000" w:rsidRDefault="00E33EF5">
      <w:pPr>
        <w:pStyle w:val="newncpi"/>
      </w:pPr>
      <w:r>
        <w:t>выписку из протокола общего собрания акционеров банка о внесении изменений и (или) дополнений в его устав;</w:t>
      </w:r>
    </w:p>
    <w:p w:rsidR="00000000" w:rsidRDefault="00E33EF5">
      <w:pPr>
        <w:pStyle w:val="newncpi"/>
      </w:pPr>
      <w:r>
        <w:t>изменения и (или) дополнения, вно</w:t>
      </w:r>
      <w:r>
        <w:t>симые в устав банка, и их электронную копию;</w:t>
      </w:r>
    </w:p>
    <w:p w:rsidR="00000000" w:rsidRDefault="00E33EF5">
      <w:pPr>
        <w:pStyle w:val="newncpi"/>
      </w:pPr>
      <w:r>
        <w:t>два экземпляра устава банка в новой редакции и его электронную копию;</w:t>
      </w:r>
    </w:p>
    <w:p w:rsidR="00000000" w:rsidRDefault="00E33EF5">
      <w:pPr>
        <w:pStyle w:val="newncpi"/>
      </w:pPr>
      <w:r>
        <w:t>платежный документ, подтверждающий уплату государственной пошлины за государственную регистрацию изменений и (или) дополнений, вносимых в уст</w:t>
      </w:r>
      <w:r>
        <w:t>ав банка.</w:t>
      </w:r>
    </w:p>
    <w:p w:rsidR="00000000" w:rsidRDefault="00E33EF5">
      <w:pPr>
        <w:pStyle w:val="newncpi"/>
      </w:pPr>
      <w:r>
        <w:t>Для государственной регистрации вносимых в устав банка изменений и (или) дополнений, связанных с изменением его наименования, помимо документов, указанных в части первой настоящей статьи, банк дополнительно представляет оригинал свидетельства о е</w:t>
      </w:r>
      <w:r>
        <w:t>го государственной регистрации. Новое наименование банка должно быть предварительно согласовано с Национальным банком.</w:t>
      </w:r>
    </w:p>
    <w:p w:rsidR="00000000" w:rsidRDefault="00E33EF5">
      <w:pPr>
        <w:pStyle w:val="newncpi"/>
      </w:pPr>
      <w:r>
        <w:t>Для государственной регистрации вносимых в устав банка изменений, связанных с изменением размера уставного фонда, банк помимо документов, указанных в части первой настоящей статьи, дополнительно представляет в Национальный банк:</w:t>
      </w:r>
    </w:p>
    <w:p w:rsidR="00000000" w:rsidRDefault="00E33EF5">
      <w:pPr>
        <w:pStyle w:val="newncpi"/>
      </w:pPr>
      <w:r>
        <w:t>список акционеров банка с у</w:t>
      </w:r>
      <w:r>
        <w:t>казанием измененного количества и категорий принадлежащих им акций и размера долей таких акций в уставном фонде банка, размера их дополнительных вкладов, вносимых в уставный фонд банка, по форме, определенной Национальным банком;</w:t>
      </w:r>
    </w:p>
    <w:p w:rsidR="00000000" w:rsidRDefault="00E33EF5">
      <w:pPr>
        <w:pStyle w:val="newncpi"/>
      </w:pPr>
      <w:r>
        <w:t>копию документа, подтвержд</w:t>
      </w:r>
      <w:r>
        <w:t>ающего государственную регистрацию акций в республиканском органе государственного управления, осуществляющем государственное регулирование рынка ценных бумаг;</w:t>
      </w:r>
    </w:p>
    <w:p w:rsidR="00000000" w:rsidRDefault="00E33EF5">
      <w:pPr>
        <w:pStyle w:val="newncpi"/>
      </w:pPr>
      <w:r>
        <w:t>в случае увеличения уставного фонда банка – документы, подтверждающие его увеличение (выписка из</w:t>
      </w:r>
      <w:r>
        <w:t xml:space="preserve"> временного счета, заключение экспертизы достоверности оценки стоимости имущества в случае внесения в уставный фонд вклада в неденежной форме и другие документы в соответствии с законодательством Республики Беларусь).</w:t>
      </w:r>
    </w:p>
    <w:p w:rsidR="00000000" w:rsidRDefault="00E33EF5">
      <w:pPr>
        <w:pStyle w:val="newncpi"/>
      </w:pPr>
      <w:r>
        <w:t>Для государственной регистрации вносим</w:t>
      </w:r>
      <w:r>
        <w:t>ых в устав банка изменений и (или) дополнений, связанных с его реорганизацией, банк помимо документов, указанных в части первой настоящей статьи, дополнительно представляет в Национальный банк передаточный акт или разделительный баланс.</w:t>
      </w:r>
    </w:p>
    <w:p w:rsidR="00000000" w:rsidRDefault="00E33EF5">
      <w:pPr>
        <w:pStyle w:val="newncpi"/>
      </w:pPr>
      <w:r>
        <w:t>Национальный банк д</w:t>
      </w:r>
      <w:r>
        <w:t>о принятия решения о государственной регистрации изменений и (или) дополнений, вносимых в устав банка, проверяет их на соответствие требованиям законодательства Республики Беларусь, а в случае внесения дополнительных вкладов в уставный фонд банка – также н</w:t>
      </w:r>
      <w:r>
        <w:t>а соответствие денежных средств и иного имущества, вносимых в уставный фонд банка, требованиям, предусмотренным статьей 75 настоящего Кодекса.</w:t>
      </w:r>
    </w:p>
    <w:p w:rsidR="00000000" w:rsidRDefault="00E33EF5">
      <w:pPr>
        <w:pStyle w:val="newncpi"/>
      </w:pPr>
      <w:r>
        <w:t>Национальный банк до принятия решения о государственной регистрации изменений и (или) дополнений, вносимых в уста</w:t>
      </w:r>
      <w:r>
        <w:t>в банка, вправе запрашивать у государственных органов и иных организаций дополнительные сведения о новых акционерах банка, источниках денежных средств и иного имущества, вносимых в уставный фонд банка, необходимые для решения вопроса о соблюдении законодат</w:t>
      </w:r>
      <w:r>
        <w:t>ельства Республики Беларусь при внесении в устав банка изменений и (или) дополнений.</w:t>
      </w:r>
    </w:p>
    <w:p w:rsidR="00000000" w:rsidRDefault="00E33EF5">
      <w:pPr>
        <w:pStyle w:val="newncpi"/>
      </w:pPr>
      <w:r>
        <w:t>До принятия решения о государственной регистрации вносимых в устав банка изменений и (или) дополнений, связанных с изменением его места нахождения, Национальный банк вправ</w:t>
      </w:r>
      <w:r>
        <w:t>е проводить проверку наличия у банка определенных законодательством Республики Беларусь технических возможностей для осуществления банковских операций по новому месту нахождения.</w:t>
      </w:r>
    </w:p>
    <w:p w:rsidR="00000000" w:rsidRDefault="00E33EF5">
      <w:pPr>
        <w:pStyle w:val="newncpi"/>
      </w:pPr>
      <w:r>
        <w:t xml:space="preserve">Решение о государственной регистрации изменений и (или) дополнений, вносимых </w:t>
      </w:r>
      <w:r>
        <w:t>в устав банка, или об отказе в их регистрации принимается Правлением Национального банка в срок, не превышающий двух месяцев со дня представления документов, необходимых для их государственной регистрации.</w:t>
      </w:r>
    </w:p>
    <w:p w:rsidR="00000000" w:rsidRDefault="00E33EF5">
      <w:pPr>
        <w:pStyle w:val="newncpi"/>
      </w:pPr>
      <w:r>
        <w:t>Национальный банк на основании решения о государст</w:t>
      </w:r>
      <w:r>
        <w:t>венной регистрации изменений и (или) дополнений, вносимых в устав банка, в пятидневный срок представляет в Министерство юстиции Республики Беларусь необходимые сведения о банке для включения внесенных изменений и (или) дополнений в Единый государственный р</w:t>
      </w:r>
      <w:r>
        <w:t>егистр юридических лиц и индивидуальных предпринимателей.</w:t>
      </w:r>
    </w:p>
    <w:p w:rsidR="00000000" w:rsidRDefault="00E33EF5">
      <w:pPr>
        <w:pStyle w:val="newncpi"/>
      </w:pPr>
      <w:r>
        <w:t>Информация об изменении места нахождения банка (места нахождения его постоянно действующего исполнительного органа) либо его наименования размещается на официальном сайте Национального банка в глоба</w:t>
      </w:r>
      <w:r>
        <w:t>льной компьютерной сети Интернет.</w:t>
      </w:r>
    </w:p>
    <w:p w:rsidR="00000000" w:rsidRDefault="00E33EF5">
      <w:pPr>
        <w:pStyle w:val="newncpi"/>
      </w:pPr>
      <w:r>
        <w:t>Государственная регистрация изменений и (или) дополнений, вносимых в устав банка, не допускается, если:</w:t>
      </w:r>
    </w:p>
    <w:p w:rsidR="00000000" w:rsidRDefault="00E33EF5">
      <w:pPr>
        <w:pStyle w:val="newncpi"/>
      </w:pPr>
      <w:r>
        <w:t>представлены не все документы, необходимые для государственной регистрации изменений и (или) дополнений, вносимых в ус</w:t>
      </w:r>
      <w:r>
        <w:t>тав банка;</w:t>
      </w:r>
    </w:p>
    <w:p w:rsidR="00000000" w:rsidRDefault="00E33EF5">
      <w:pPr>
        <w:pStyle w:val="newncpi"/>
      </w:pPr>
      <w:r>
        <w:t>в документах, представленных для государственной регистрации изменений и (или) дополнений, вносимых в устав банка, выявлены недостоверные сведения;</w:t>
      </w:r>
    </w:p>
    <w:p w:rsidR="00000000" w:rsidRDefault="00E33EF5">
      <w:pPr>
        <w:pStyle w:val="newncpi"/>
      </w:pPr>
      <w:r>
        <w:t xml:space="preserve">документы, представленные для государственной регистрации изменений и (или) дополнений, вносимых </w:t>
      </w:r>
      <w:r>
        <w:t>в устав банка, не соответствуют законодательству Республики Беларусь;</w:t>
      </w:r>
    </w:p>
    <w:p w:rsidR="00000000" w:rsidRDefault="00E33EF5">
      <w:pPr>
        <w:pStyle w:val="newncpi"/>
      </w:pPr>
      <w:r>
        <w:t>установлены факты использования при формировании уставного фонда банка денежных средств и иного имущества, не являющихся собственными средствами акционеров банка, и (или) предоставленных</w:t>
      </w:r>
      <w:r>
        <w:t xml:space="preserve"> самим банком, и (или) предоставленных банку другими лицами в случае, если банк принял на себя риски, возникшие в связи с предоставлением банку таких денежных средств и иного имущества, и (или) доходов, полученных преступным путем.</w:t>
      </w:r>
    </w:p>
    <w:p w:rsidR="00000000" w:rsidRDefault="00E33EF5">
      <w:pPr>
        <w:pStyle w:val="newncpi"/>
      </w:pPr>
      <w:r>
        <w:t>Национальный банк в случ</w:t>
      </w:r>
      <w:r>
        <w:t>ае принятия решения об отказе в государственной регистрации изменений и (или) дополнений, вносимых в устав банка, уведомляет об этом банк в письменной форме в пятидневный срок со дня принятия такого решения с указанием причин отказа.</w:t>
      </w:r>
    </w:p>
    <w:p w:rsidR="00000000" w:rsidRDefault="00E33EF5">
      <w:pPr>
        <w:pStyle w:val="newncpi"/>
      </w:pPr>
      <w:r>
        <w:t>Решение об отказе в го</w:t>
      </w:r>
      <w:r>
        <w:t>сударственной регистрации изменений и (или) дополнений, вносимых в устав банка, либо непринятие Национальным банком в установленный срок решения о государственной регистрации изменений и (или) дополнений, вносимых в устав банка, могут быть обжалованы в пор</w:t>
      </w:r>
      <w:r>
        <w:t>ядке, установленном законодательством Республики Беларусь.</w:t>
      </w:r>
    </w:p>
    <w:p w:rsidR="00000000" w:rsidRDefault="00E33EF5">
      <w:pPr>
        <w:pStyle w:val="chapter"/>
      </w:pPr>
      <w:r>
        <w:t>ГЛАВА 10</w:t>
      </w:r>
      <w:r>
        <w:br/>
        <w:t>ОБОСОБЛЕННЫЕ И СТРУКТУРНЫЕ ПОДРАЗДЕЛЕНИЯ БАНКА</w:t>
      </w:r>
    </w:p>
    <w:p w:rsidR="00000000" w:rsidRDefault="00E33EF5">
      <w:pPr>
        <w:pStyle w:val="article"/>
      </w:pPr>
      <w:r>
        <w:t>Статья 85. Филиал банка</w:t>
      </w:r>
    </w:p>
    <w:p w:rsidR="00000000" w:rsidRDefault="00E33EF5">
      <w:pPr>
        <w:pStyle w:val="newncpi"/>
      </w:pPr>
      <w:r>
        <w:t xml:space="preserve">Филиалом банка является его обособленное подразделение, расположенное вне места нахождения банка и осуществляющее от </w:t>
      </w:r>
      <w:r>
        <w:t>его имени все или часть банковских операций, предусмотренных лицензией на осуществление банковской деятельности. В случае расположения помещений филиала банка по нескольким адресам место нахождения филиала банка определяется по месту нахождения его руковод</w:t>
      </w:r>
      <w:r>
        <w:t>ителя.</w:t>
      </w:r>
    </w:p>
    <w:p w:rsidR="00000000" w:rsidRDefault="00E33EF5">
      <w:pPr>
        <w:pStyle w:val="newncpi"/>
      </w:pPr>
      <w:r>
        <w:t>Филиал банка не является юридическим лицом и осуществляет свою деятельность на основании положения, утверждаемого создавшим его банком. Положение о филиале банка должно соответствовать требованиям законодательства Республики Беларусь и уставу банка.</w:t>
      </w:r>
    </w:p>
    <w:p w:rsidR="00000000" w:rsidRDefault="00E33EF5">
      <w:pPr>
        <w:pStyle w:val="newncpi"/>
      </w:pPr>
      <w:r>
        <w:t>Перечень филиалов банка прилагается к уставу банка.</w:t>
      </w:r>
    </w:p>
    <w:p w:rsidR="00000000" w:rsidRDefault="00E33EF5">
      <w:pPr>
        <w:pStyle w:val="newncpi"/>
      </w:pPr>
      <w:r>
        <w:t>Имущество филиала банка формируется путем передачи ему банком части имущества.</w:t>
      </w:r>
    </w:p>
    <w:p w:rsidR="00000000" w:rsidRDefault="00E33EF5">
      <w:pPr>
        <w:pStyle w:val="newncpi"/>
      </w:pPr>
      <w:r>
        <w:t>Филиал банка должен иметь в своем наименовании указание на то, что он является филиалом создавшего его банка.</w:t>
      </w:r>
    </w:p>
    <w:p w:rsidR="00000000" w:rsidRDefault="00E33EF5">
      <w:pPr>
        <w:pStyle w:val="newncpi"/>
      </w:pPr>
      <w:r>
        <w:t>Руководитель ф</w:t>
      </w:r>
      <w:r>
        <w:t>илиала банка назначается руководителем банка, создавшего этот филиал, если иное не предусмотрено уставом банка, и действует на основании выданной ему в установленном порядке доверенности.</w:t>
      </w:r>
    </w:p>
    <w:p w:rsidR="00000000" w:rsidRDefault="00E33EF5">
      <w:pPr>
        <w:pStyle w:val="newncpi"/>
      </w:pPr>
      <w:r>
        <w:t>Государственная регистрация вносимых в устав банка изменений и (или)</w:t>
      </w:r>
      <w:r>
        <w:t xml:space="preserve"> дополнений, связанных с изменением прилагаемого к уставу перечня филиалов банка, осуществляется в порядке, установленном статьей 84 настоящего Кодекса.</w:t>
      </w:r>
    </w:p>
    <w:p w:rsidR="00000000" w:rsidRDefault="00E33EF5">
      <w:pPr>
        <w:pStyle w:val="newncpi"/>
      </w:pPr>
      <w:r>
        <w:t>Технические возможности филиала банка должны соответствовать установленным законодательством Республики</w:t>
      </w:r>
      <w:r>
        <w:t xml:space="preserve"> Беларусь требованиям к техническим возможностям для осуществления филиалом банковских операций.</w:t>
      </w:r>
    </w:p>
    <w:p w:rsidR="00000000" w:rsidRDefault="00E33EF5">
      <w:pPr>
        <w:pStyle w:val="article"/>
      </w:pPr>
      <w:r>
        <w:t>Статья 86. Исключена</w:t>
      </w:r>
    </w:p>
    <w:p w:rsidR="00000000" w:rsidRDefault="00E33EF5">
      <w:pPr>
        <w:pStyle w:val="article"/>
      </w:pPr>
      <w:r>
        <w:t>Статья 87. Осуществление банком банковских операций и иной деятельности вне места нахождения банка, его филиала</w:t>
      </w:r>
    </w:p>
    <w:p w:rsidR="00000000" w:rsidRDefault="00E33EF5">
      <w:pPr>
        <w:pStyle w:val="newncpi"/>
      </w:pPr>
      <w:r>
        <w:t>Банк вправе осуществлять банковские операции и (или) иную деятельность вне места нахождения банка, его филиала путем создания структурных подразделений, в том числе передвижных, расположенных вне места нахождения банка, его филиала и не имеющих самостоятел</w:t>
      </w:r>
      <w:r>
        <w:t>ьного баланса (отделений, центров банковских услуг, расчетно-кассовых центров, обменных пунктов и других структурных подразделений), либо путем создания удаленных рабочих мест. Технические возможности таких структурных подразделений и удаленных рабочих мес</w:t>
      </w:r>
      <w:r>
        <w:t>т должны соответствовать установленным законодательством Республики Беларусь требованиям к техническим возможностям для осуществления соответствующих банковских операций, нормативным требованиям по обеспечению личной безопасности работников и клиентов и др</w:t>
      </w:r>
      <w:r>
        <w:t>угим требованиям, обеспечивающим безопасность проведения банковских операций.</w:t>
      </w:r>
    </w:p>
    <w:p w:rsidR="00000000" w:rsidRDefault="00E33EF5">
      <w:pPr>
        <w:pStyle w:val="newncpi"/>
      </w:pPr>
      <w:r>
        <w:t>Банк обязан уведомить Национальный банк о создании, изменении места нахождения и закрытии таких структурных подразделений и удаленных рабочих мест в порядке и сроки, установленны</w:t>
      </w:r>
      <w:r>
        <w:t>е Национальным банком.</w:t>
      </w:r>
    </w:p>
    <w:p w:rsidR="00000000" w:rsidRDefault="00E33EF5">
      <w:pPr>
        <w:pStyle w:val="article"/>
      </w:pPr>
      <w:r>
        <w:t>Статья 88. Представительство банка</w:t>
      </w:r>
    </w:p>
    <w:p w:rsidR="00000000" w:rsidRDefault="00E33EF5">
      <w:pPr>
        <w:pStyle w:val="newncpi"/>
      </w:pPr>
      <w:r>
        <w:t>Представительством банка является его обособленное подразделение, расположенное вне места нахождения банка, представляющее его интересы и осуществляющее их защиту.</w:t>
      </w:r>
    </w:p>
    <w:p w:rsidR="00000000" w:rsidRDefault="00E33EF5">
      <w:pPr>
        <w:pStyle w:val="newncpi"/>
      </w:pPr>
      <w:r>
        <w:t>Перечень представительств банка пр</w:t>
      </w:r>
      <w:r>
        <w:t>илагается к уставу банка.</w:t>
      </w:r>
    </w:p>
    <w:p w:rsidR="00000000" w:rsidRDefault="00E33EF5">
      <w:pPr>
        <w:pStyle w:val="newncpi"/>
      </w:pPr>
      <w:r>
        <w:t>Представительство банка не является юридическим лицом и осуществляет свою деятельность на основании положения о нем, утверждаемого создавшим его банком.</w:t>
      </w:r>
    </w:p>
    <w:p w:rsidR="00000000" w:rsidRDefault="00E33EF5">
      <w:pPr>
        <w:pStyle w:val="newncpi"/>
      </w:pPr>
      <w:r>
        <w:t>Представительство банка не имеет права осуществлять банковские операции и ину</w:t>
      </w:r>
      <w:r>
        <w:t>ю деятельность, предусмотренные статьей 14 настоящего Кодекса, за исключением осуществления защиты и представительства интересов создавшего его банка, в том числе оказания консультационных и (или) информационных услуг.</w:t>
      </w:r>
    </w:p>
    <w:p w:rsidR="00000000" w:rsidRDefault="00E33EF5">
      <w:pPr>
        <w:pStyle w:val="newncpi"/>
      </w:pPr>
      <w:r>
        <w:t xml:space="preserve">Представительство банка должно иметь </w:t>
      </w:r>
      <w:r>
        <w:t>в своем наименовании указание на то, что оно является представительством создавшего его банка.</w:t>
      </w:r>
    </w:p>
    <w:p w:rsidR="00000000" w:rsidRDefault="00E33EF5">
      <w:pPr>
        <w:pStyle w:val="newncpi"/>
      </w:pPr>
      <w:r>
        <w:t>Руководители представительств назначаются руководителем банка, создавшего эти представительства, если иное не предусмотрено уставом банка, и действуют на основан</w:t>
      </w:r>
      <w:r>
        <w:t>ии выданных им в установленном порядке доверенностей.</w:t>
      </w:r>
    </w:p>
    <w:p w:rsidR="00000000" w:rsidRDefault="00E33EF5">
      <w:pPr>
        <w:pStyle w:val="newncpi"/>
      </w:pPr>
      <w:r>
        <w:t>Государственная регистрация вносимых в устав банка изменений и (или) дополнений, связанных с изменением прилагаемого к уставу перечня представительств банка, осуществляется в порядке, установленном стат</w:t>
      </w:r>
      <w:r>
        <w:t>ьей 84 настоящего Кодекса.</w:t>
      </w:r>
    </w:p>
    <w:p w:rsidR="00000000" w:rsidRDefault="00E33EF5">
      <w:pPr>
        <w:pStyle w:val="chapter"/>
      </w:pPr>
      <w:r>
        <w:t>ГЛАВА 11</w:t>
      </w:r>
      <w:r>
        <w:br/>
        <w:t>ОСОБЕННОСТИ СОЗДАНИЯ И ДЕЯТЕЛЬНОСТИ БАНКА, УЧРЕДИТЕЛЯМИ (АКЦИОНЕРАМИ) КОТОРОГО ЯВЛЯЮТСЯ ИНОСТРАННЫЕ ИНВЕСТОРЫ. ПРЕДСТАВИТЕЛЬСТВО ИНОСТРАННОГО БАНКА НА ТЕРРИТОРИИ РЕСПУБЛИКИ БЕЛАРУСЬ. ОСОБЕННОСТИ СОЗДАНИЯ ДОЧЕРНИХ БАНКОВ,</w:t>
      </w:r>
      <w:r>
        <w:t xml:space="preserve"> 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rsidR="00000000" w:rsidRDefault="00E33EF5">
      <w:pPr>
        <w:pStyle w:val="article"/>
      </w:pPr>
      <w:r>
        <w:t>Статья 89. Исключена</w:t>
      </w:r>
    </w:p>
    <w:p w:rsidR="00000000" w:rsidRDefault="00E33EF5">
      <w:pPr>
        <w:pStyle w:val="article"/>
      </w:pPr>
      <w:r>
        <w:t>Статья 90. Дополнительные требования, предъявляемые к созданию и деятельности банк</w:t>
      </w:r>
      <w:r>
        <w:t>ов, учредителями (акционерами) которых являются иностранные инвесторы, на территории Республики Беларусь</w:t>
      </w:r>
    </w:p>
    <w:p w:rsidR="00000000" w:rsidRDefault="00E33EF5">
      <w:pPr>
        <w:pStyle w:val="newncpi"/>
      </w:pPr>
      <w:r>
        <w:t>Размер (квота) участия иностранного капитала в банковской системе Республики Беларусь устанавливается Национальным банком по согласованию с Президентом</w:t>
      </w:r>
      <w:r>
        <w:t xml:space="preserve"> Республики Беларусь. Указанная квота рассчитывается как отношение суммарного капитала, принадлежащего нерезидентам в уставных фондах банков, учредителями (акционерами) которых являются иностранные инвесторы, к совокупному уставному фонду банков, зарегистр</w:t>
      </w:r>
      <w:r>
        <w:t>ированных на территории Республики Беларусь.</w:t>
      </w:r>
    </w:p>
    <w:p w:rsidR="00000000" w:rsidRDefault="00E33EF5">
      <w:pPr>
        <w:pStyle w:val="newncpi"/>
      </w:pPr>
      <w:r>
        <w:t>Национальный банк прекращает государственную регистрацию банков, учредителями (акционерами) которых являются иностранные инвесторы, при достижении установленного размера (квоты) участия иностранного капитала в б</w:t>
      </w:r>
      <w:r>
        <w:t>анковской системе Республики Беларусь.</w:t>
      </w:r>
    </w:p>
    <w:p w:rsidR="00000000" w:rsidRDefault="00E33EF5">
      <w:pPr>
        <w:pStyle w:val="newncpi"/>
      </w:pPr>
      <w:r>
        <w:t>В случае увеличения уставного фонда банка за счет средств нерезидентов и (или) отчуждения банком и (или) акционером-резидентом акций банка в пользу нерезидентов приобретатель акций банка, являющийся нерезидентом, либо</w:t>
      </w:r>
      <w:r>
        <w:t xml:space="preserve"> резидент, намеревающийся заключить соответствующую сделку, обязан предварительно получить разрешение Национального банка.</w:t>
      </w:r>
    </w:p>
    <w:p w:rsidR="00000000" w:rsidRDefault="00E33EF5">
      <w:pPr>
        <w:pStyle w:val="newncpi"/>
      </w:pPr>
      <w:r>
        <w:t>Заявление на получение разрешения рассматривается Национальным банком в тридцатидневный срок в установленном им порядке.</w:t>
      </w:r>
    </w:p>
    <w:p w:rsidR="00000000" w:rsidRDefault="00E33EF5">
      <w:pPr>
        <w:pStyle w:val="newncpi"/>
      </w:pPr>
      <w:r>
        <w:t>Сделки по от</w:t>
      </w:r>
      <w:r>
        <w:t>чуждению резидентами акций банков в пользу нерезидентов, совершенные без разрешения Национального банка, являются недействительными.</w:t>
      </w:r>
    </w:p>
    <w:p w:rsidR="00000000" w:rsidRDefault="00E33EF5">
      <w:pPr>
        <w:pStyle w:val="newncpi"/>
      </w:pPr>
      <w:r>
        <w:t>Национальный банк вправе запретить увеличение уставного фонда банка, учредителями (акционерами) которого являются иностранн</w:t>
      </w:r>
      <w:r>
        <w:t>ые инвесторы, за счет средств нерезидентов и (или) отчуждение акций в пользу нерезидентов, если результатом указанных действий явится превышение размера (квоты) участия иностранного капитала в банковской системе Республики Беларусь.</w:t>
      </w:r>
    </w:p>
    <w:p w:rsidR="00000000" w:rsidRDefault="00E33EF5">
      <w:pPr>
        <w:pStyle w:val="newncpi"/>
      </w:pPr>
      <w:r>
        <w:t>Правительством Республи</w:t>
      </w:r>
      <w:r>
        <w:t>ки Беларусь по предложению Национального банка могут быть установлены для банков, учредителями (акционерами) которых являются иностранные инвесторы, ограничения в осуществлении банковских операций, если в соответствующих иностранных государствах применяютс</w:t>
      </w:r>
      <w:r>
        <w:t>я аналогичные ограничения деятельности банков с инвестициями граждан Республики Беларусь и (или) юридических лиц Республики Беларусь.</w:t>
      </w:r>
    </w:p>
    <w:p w:rsidR="00000000" w:rsidRDefault="00E33EF5">
      <w:pPr>
        <w:pStyle w:val="article"/>
      </w:pPr>
      <w:r>
        <w:t>Статья 91. Представительство иностранного банка</w:t>
      </w:r>
    </w:p>
    <w:p w:rsidR="00000000" w:rsidRDefault="00E33EF5">
      <w:pPr>
        <w:pStyle w:val="newncpi"/>
      </w:pPr>
      <w:r>
        <w:t>Иностранный банк вправе открывать на территории Республики Беларусь предст</w:t>
      </w:r>
      <w:r>
        <w:t>авительства в порядке, установленном Национальным банком.</w:t>
      </w:r>
    </w:p>
    <w:p w:rsidR="00000000" w:rsidRDefault="00E33EF5">
      <w:pPr>
        <w:pStyle w:val="newncpi"/>
      </w:pPr>
      <w:r>
        <w:t>Представительство иностранного банка не является юридическим лицом и осуществляет свою деятельность на основании положения о нем, утверждаемого создавшим его банком.</w:t>
      </w:r>
    </w:p>
    <w:p w:rsidR="00000000" w:rsidRDefault="00E33EF5">
      <w:pPr>
        <w:pStyle w:val="newncpi"/>
      </w:pPr>
      <w:r>
        <w:t>Представительство иностранного б</w:t>
      </w:r>
      <w:r>
        <w:t>анка не имеет права осуществлять банковские операции и иную деятельность, предусмотренные статьей 14 настоящего Кодекса, за исключением осуществления защиты и представительства интересов создавшего его иностранного банка, в том числе оказания консультацион</w:t>
      </w:r>
      <w:r>
        <w:t>ных и (или) информационных услуг.</w:t>
      </w:r>
    </w:p>
    <w:p w:rsidR="00000000" w:rsidRDefault="00E33EF5">
      <w:pPr>
        <w:pStyle w:val="article"/>
      </w:pPr>
      <w:r>
        <w:t>Статья 92. Особенности создания дочерних банков, 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rsidR="00000000" w:rsidRDefault="00E33EF5">
      <w:pPr>
        <w:pStyle w:val="newncpi"/>
      </w:pPr>
      <w:r>
        <w:t>Создание дочерних бан</w:t>
      </w:r>
      <w:r>
        <w:t>ков, открытие филиалов банков-резидентов за пределами Республики Беларусь, а также участие банков-резидентов в уставных фондах иностранных банков осуществляются с разрешения Национального банка.</w:t>
      </w:r>
    </w:p>
    <w:p w:rsidR="00000000" w:rsidRDefault="00E33EF5">
      <w:pPr>
        <w:pStyle w:val="newncpi"/>
      </w:pPr>
      <w:r>
        <w:t>Открытие представительств банков-резидентов за пределами Респ</w:t>
      </w:r>
      <w:r>
        <w:t>ублики Беларусь осуществляется после предварительного уведомления Национального банка.</w:t>
      </w:r>
    </w:p>
    <w:p w:rsidR="00000000" w:rsidRDefault="00E33EF5">
      <w:pPr>
        <w:pStyle w:val="newncpi"/>
      </w:pPr>
      <w:r>
        <w:t xml:space="preserve">Для получения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фонде </w:t>
      </w:r>
      <w:r>
        <w:t>иностранного банка в Национальный банк представляются:</w:t>
      </w:r>
    </w:p>
    <w:p w:rsidR="00000000" w:rsidRDefault="00E33EF5">
      <w:pPr>
        <w:pStyle w:val="newncpi"/>
      </w:pPr>
      <w:r>
        <w:t>заявление;</w:t>
      </w:r>
    </w:p>
    <w:p w:rsidR="00000000" w:rsidRDefault="00E33EF5">
      <w:pPr>
        <w:pStyle w:val="newncpi"/>
      </w:pPr>
      <w:r>
        <w:t>решение уполномоченного органа банка о создании дочернего банка, об открытии филиала банка-резидента за пределами Республики Беларусь либо об участии банка-резидента в уставном фонде иностранного банка;</w:t>
      </w:r>
    </w:p>
    <w:p w:rsidR="00000000" w:rsidRDefault="00E33EF5">
      <w:pPr>
        <w:pStyle w:val="newncpi"/>
      </w:pPr>
      <w:r>
        <w:t>экономическое обоснование создания дочернего банка, о</w:t>
      </w:r>
      <w:r>
        <w:t>ткрытия филиала банка-резидента за пределами Республики Беларусь либо участия банка-резидента в уставном фонде иностранного банка;</w:t>
      </w:r>
    </w:p>
    <w:p w:rsidR="00000000" w:rsidRDefault="00E33EF5">
      <w:pPr>
        <w:pStyle w:val="newncpi"/>
      </w:pPr>
      <w:r>
        <w:t>документы, определяющие правовой статус дочернего банка, филиала банка-резидента за пределами Республики Беларусь, либо докум</w:t>
      </w:r>
      <w:r>
        <w:t>енты, подтверждающие правовой статус иностранного банка, на участие в уставном фонде которого требуется разрешение.</w:t>
      </w:r>
    </w:p>
    <w:p w:rsidR="00000000" w:rsidRDefault="00E33EF5">
      <w:pPr>
        <w:pStyle w:val="newncpi"/>
      </w:pPr>
      <w:r>
        <w:t>Решения о выдаче разрешения на создание дочернего банка, открытие филиала банка-резидента за пределами Республики Беларусь, а также на участ</w:t>
      </w:r>
      <w:r>
        <w:t>ие банка-резидента в уставном фонде иностранного банка или об отказе в выдаче такого разрешения должны быть приняты в тридцатидневный срок со дня подачи документов, указанных в части третьей настоящей статьи. О принятых решениях Национальный банк обязан ув</w:t>
      </w:r>
      <w:r>
        <w:t>едомить банк в письменной форме в пятидневный срок со дня их принятия.</w:t>
      </w:r>
    </w:p>
    <w:p w:rsidR="00000000" w:rsidRDefault="00E33EF5">
      <w:pPr>
        <w:pStyle w:val="newncpi"/>
      </w:pPr>
      <w:r>
        <w:t>Основаниями для отказа в выдаче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w:t>
      </w:r>
      <w:r>
        <w:t>е иностранного банка являются:</w:t>
      </w:r>
    </w:p>
    <w:p w:rsidR="00000000" w:rsidRDefault="00E33EF5">
      <w:pPr>
        <w:pStyle w:val="newncpi"/>
      </w:pPr>
      <w:r>
        <w:t>убыточность банка на первое число месяца, в котором банк обратился в Национальный банк за выдачей разрешения, либо наличие достоверной информации об убыточности банка на день принятия решения;</w:t>
      </w:r>
    </w:p>
    <w:p w:rsidR="00000000" w:rsidRDefault="00E33EF5">
      <w:pPr>
        <w:pStyle w:val="newncpi"/>
      </w:pPr>
      <w:r>
        <w:t>наличие фактов невыполнения банк</w:t>
      </w:r>
      <w:r>
        <w:t>ом нормативов безопасного функционирования и (или) иных требований, установленных главой 15 настоящего Кодекса, в течение последних трех месяцев до дня обращения банка в Национальный банк за выдачей разрешения;</w:t>
      </w:r>
    </w:p>
    <w:p w:rsidR="00000000" w:rsidRDefault="00E33EF5">
      <w:pPr>
        <w:pStyle w:val="newncpi"/>
      </w:pPr>
      <w:r>
        <w:t>наличие препятствий для осуществления Национа</w:t>
      </w:r>
      <w:r>
        <w:t>льным банком банковского надзора на консолидированной основе;</w:t>
      </w:r>
    </w:p>
    <w:p w:rsidR="00000000" w:rsidRDefault="00E33EF5">
      <w:pPr>
        <w:pStyle w:val="newncpi"/>
      </w:pPr>
      <w:r>
        <w:t>иные основания, предусмотренные международными договорами Республики Беларусь.</w:t>
      </w:r>
    </w:p>
    <w:p w:rsidR="00000000" w:rsidRDefault="00E33EF5">
      <w:pPr>
        <w:pStyle w:val="newncpi"/>
      </w:pPr>
      <w:r>
        <w:t>Отказ в выдаче разрешения на создание дочернего банка, открытие филиала банка-резидента за пределами Республики Бел</w:t>
      </w:r>
      <w:r>
        <w:t>арусь или на участие банка-резидента в уставном фонде иностранного банка либо непринятие Национальным банком в установленный настоящей статьей срок решения могут быть обжалованы банком в Верховный Суд Республики Беларусь.</w:t>
      </w:r>
    </w:p>
    <w:p w:rsidR="00000000" w:rsidRDefault="00E33EF5">
      <w:pPr>
        <w:pStyle w:val="chapter"/>
      </w:pPr>
      <w:r>
        <w:t>ГЛАВА 12</w:t>
      </w:r>
      <w:r>
        <w:br/>
        <w:t>ЛИЦЕНЗИРОВАНИЕ БАНКОВСКОЙ</w:t>
      </w:r>
      <w:r>
        <w:t xml:space="preserve"> ДЕЯТЕЛЬНОСТИ</w:t>
      </w:r>
    </w:p>
    <w:p w:rsidR="00000000" w:rsidRDefault="00E33EF5">
      <w:pPr>
        <w:pStyle w:val="article"/>
      </w:pPr>
      <w:r>
        <w:t>Статья 93. Общие положения о лицензировании банковской деятельности</w:t>
      </w:r>
    </w:p>
    <w:p w:rsidR="00000000" w:rsidRDefault="00E33EF5">
      <w:pPr>
        <w:pStyle w:val="newncpi"/>
      </w:pPr>
      <w:r>
        <w:t>Лицензии на осуществление банковской деятельности выдаются Национальным банком в порядке, установленном настоящим Кодексом и нормативными правовыми актами Национального банка</w:t>
      </w:r>
      <w:r>
        <w:t>, принятыми в соответствии с ним.</w:t>
      </w:r>
    </w:p>
    <w:p w:rsidR="00000000" w:rsidRDefault="00E33EF5">
      <w:pPr>
        <w:pStyle w:val="newncpi"/>
      </w:pPr>
      <w:r>
        <w:t>Банк приобретает право на осуществление банковской деятельности со дня получения лицензии на осуществление банковской деятельности.</w:t>
      </w:r>
    </w:p>
    <w:p w:rsidR="00000000" w:rsidRDefault="00E33EF5">
      <w:pPr>
        <w:pStyle w:val="newncpi"/>
      </w:pPr>
      <w:r>
        <w:t>Лицензии, выданные Национальным банком, учитываются в реестре лицензий на осуществление ба</w:t>
      </w:r>
      <w:r>
        <w:t>нковской деятельности. При отзыве лицензии на осуществление банковской деятельности, в том числе в части осуществления отдельных банковских операций, и приостановлении либо восстановлении ее действия в указанном реестре делается соответствующая запись.</w:t>
      </w:r>
    </w:p>
    <w:p w:rsidR="00000000" w:rsidRDefault="00E33EF5">
      <w:pPr>
        <w:pStyle w:val="newncpi"/>
      </w:pPr>
      <w:r>
        <w:t>Рее</w:t>
      </w:r>
      <w:r>
        <w:t>стр лицензий на осуществление банковской деятельности размещается на официальном сайте Национального банка в глобальной компьютерной сети Интернет. Изменения и дополнения, вносимые в указанный реестр, размещаются на указанном сайте в пятидневный срок со дн</w:t>
      </w:r>
      <w:r>
        <w:t>я их внесения в реестр.</w:t>
      </w:r>
    </w:p>
    <w:p w:rsidR="00000000" w:rsidRDefault="00E33EF5">
      <w:pPr>
        <w:pStyle w:val="newncpi"/>
      </w:pPr>
      <w:r>
        <w:t>В лицензии на осуществление банковской деятельности указывается перечень банковских операций, которые банк вправе осуществлять.</w:t>
      </w:r>
    </w:p>
    <w:p w:rsidR="00000000" w:rsidRDefault="00E33EF5">
      <w:pPr>
        <w:pStyle w:val="article"/>
      </w:pPr>
      <w:r>
        <w:t>Статья 94. Лицензионные требования, предъявляемые для получения лицензии на осуществление банковской дея</w:t>
      </w:r>
      <w:r>
        <w:t>тельности</w:t>
      </w:r>
    </w:p>
    <w:p w:rsidR="00000000" w:rsidRDefault="00E33EF5">
      <w:pPr>
        <w:pStyle w:val="newncpi"/>
      </w:pPr>
      <w:r>
        <w:t>Лицензионными требованиями для получения лицензии на осуществление банковской деятельности являются:</w:t>
      </w:r>
    </w:p>
    <w:p w:rsidR="00000000" w:rsidRDefault="00E33EF5">
      <w:pPr>
        <w:pStyle w:val="newncpi"/>
      </w:pPr>
      <w:r>
        <w:t>наличие у банка нормативного капитала не менее минимального размера, установленного Национальным банком;</w:t>
      </w:r>
    </w:p>
    <w:p w:rsidR="00000000" w:rsidRDefault="00E33EF5">
      <w:pPr>
        <w:pStyle w:val="newncpi"/>
      </w:pPr>
      <w:r>
        <w:t>наличие бизнес-плана (стратегического пл</w:t>
      </w:r>
      <w:r>
        <w:t>ана развития банка), соответствующего требованиям, установленным Национальным банком;</w:t>
      </w:r>
    </w:p>
    <w:p w:rsidR="00000000" w:rsidRDefault="00E33EF5">
      <w:pPr>
        <w:pStyle w:val="newncpi"/>
      </w:pPr>
      <w:r>
        <w:t>наличие в банке совета директоров (наблюдательного совета) и исполнительного органа, соответствие состава совета директоров (наблюдательного совета) требованиям, установл</w:t>
      </w:r>
      <w:r>
        <w:t>енным Национальным банком;</w:t>
      </w:r>
    </w:p>
    <w:p w:rsidR="00000000" w:rsidRDefault="00E33EF5">
      <w:pPr>
        <w:pStyle w:val="newncpi"/>
      </w:pPr>
      <w:r>
        <w:t xml:space="preserve">соответствие членов совета директоров (наблюдательного совета), за исключением представителя государства, членов коллегиального исполнительного органа (в случае его образования), а также руководителя и главного бухгалтера банка, </w:t>
      </w:r>
      <w:r>
        <w:t>их заместителей предъявляемым к ним квалификационным требованиям и (или) требованиям к деловой репутации;</w:t>
      </w:r>
    </w:p>
    <w:p w:rsidR="00000000" w:rsidRDefault="00E33EF5">
      <w:pPr>
        <w:pStyle w:val="newncpi"/>
      </w:pPr>
      <w:r>
        <w:t>наличие в банке системы управления рисками и системы внутреннего контроля, соответствующих требованиям, установленным Национальным банком;</w:t>
      </w:r>
    </w:p>
    <w:p w:rsidR="00000000" w:rsidRDefault="00E33EF5">
      <w:pPr>
        <w:pStyle w:val="newncpi"/>
      </w:pPr>
      <w:r>
        <w:t>соответстви</w:t>
      </w:r>
      <w:r>
        <w:t>е банка установленным законодательством Республики Беларусь требованиям к техническим возможностям для осуществления банковских операций;</w:t>
      </w:r>
    </w:p>
    <w:p w:rsidR="00000000" w:rsidRDefault="00E33EF5">
      <w:pPr>
        <w:pStyle w:val="newncpi"/>
      </w:pPr>
      <w:r>
        <w:t>соответствие организационной структуры банка требованиям, установленным настоящим Кодексом, а также прозрачность струк</w:t>
      </w:r>
      <w:r>
        <w:t>туры его собственности. Критерии оценки прозрачности структуры собственности банка устанавливаются Национальным банком.</w:t>
      </w:r>
    </w:p>
    <w:p w:rsidR="00000000" w:rsidRDefault="00E33EF5">
      <w:pPr>
        <w:pStyle w:val="newncpi"/>
      </w:pPr>
      <w:r>
        <w:t>Для банков, имеющих право на осуществление банковских операций по привлечению денежных средств физических лиц, не являющихся индивидуаль</w:t>
      </w:r>
      <w:r>
        <w:t>ными предпринимателями, на счета и (или) во вклады (депозиты), по открытию и ведению банковских счетов таких физических лиц либо ходатайствующих о получении такого права, лицензионными требованиями, помимо перечисленных в части первой настоящей статьи, явл</w:t>
      </w:r>
      <w:r>
        <w:t>яются:</w:t>
      </w:r>
    </w:p>
    <w:p w:rsidR="00000000" w:rsidRDefault="00E33EF5">
      <w:pPr>
        <w:pStyle w:val="newncpi"/>
      </w:pPr>
      <w:r>
        <w:t>наличие у банка нормативного капитала в размере, установленном Национальным банком, или в двукратном размере в случае, если с момента получения банком лицензии на осуществление банковской деятельности прошло менее двух лет;</w:t>
      </w:r>
    </w:p>
    <w:p w:rsidR="00000000" w:rsidRDefault="00E33EF5">
      <w:pPr>
        <w:pStyle w:val="newncpi"/>
      </w:pPr>
      <w:r>
        <w:t>устойчивое финансовое положение банка в течение последних двух лет или с момента получения банком лицензии на осуществление банковской деятельности в случае, если с момента получения такой лицензии прошло менее двух лет. Критерии устойчивого финансового по</w:t>
      </w:r>
      <w:r>
        <w:t>ложения банка и порядок его оценки устанавливаются Национальным банком.</w:t>
      </w:r>
    </w:p>
    <w:p w:rsidR="00000000" w:rsidRDefault="00E33EF5">
      <w:pPr>
        <w:pStyle w:val="newncpi"/>
      </w:pPr>
      <w:r>
        <w:t>Банк обязан постоянно соблюдать лицензионные требования.</w:t>
      </w:r>
    </w:p>
    <w:p w:rsidR="00000000" w:rsidRDefault="00E33EF5">
      <w:pPr>
        <w:pStyle w:val="article"/>
      </w:pPr>
      <w:r>
        <w:t>Статья 95. Порядок получения лицензии на осуществление банковской деятельности и внесения в нее изменений и (или) дополнений</w:t>
      </w:r>
    </w:p>
    <w:p w:rsidR="00000000" w:rsidRDefault="00E33EF5">
      <w:pPr>
        <w:pStyle w:val="newncpi"/>
      </w:pPr>
      <w:r>
        <w:t>Дл</w:t>
      </w:r>
      <w:r>
        <w:t>я получения лицензии на осуществление банковской деятельности в Национальный банк представляются:</w:t>
      </w:r>
    </w:p>
    <w:p w:rsidR="00000000" w:rsidRDefault="00E33EF5">
      <w:pPr>
        <w:pStyle w:val="newncpi"/>
      </w:pPr>
      <w:r>
        <w:t>заявление по форме, установленной Национальным банком;</w:t>
      </w:r>
    </w:p>
    <w:p w:rsidR="00000000" w:rsidRDefault="00E33EF5">
      <w:pPr>
        <w:pStyle w:val="newncpi"/>
      </w:pPr>
      <w:r>
        <w:t>сведения о назначенных (избранных) на момент подачи заявления членах совета директоров (наблюдательного</w:t>
      </w:r>
      <w:r>
        <w:t xml:space="preserve"> совета), коллегиального исполнительного органа (в случае его образования), руководителе и главном бухгалтере банка, их заместителях, должностных лицах, ответственных за управление рисками, должностных лицах, ответственных за внутренний контроль в банке, р</w:t>
      </w:r>
      <w:r>
        <w:t>уководителе службы внутреннего аудита по форме, установленной Национальным банком;</w:t>
      </w:r>
    </w:p>
    <w:p w:rsidR="00000000" w:rsidRDefault="00E33EF5">
      <w:pPr>
        <w:pStyle w:val="newncpi"/>
      </w:pPr>
      <w:r>
        <w:t>локальные нормативные правовые акты банка, регулирующие организацию системы управления рисками, системы внутреннего контроля и деятельность службы внутреннего аудита банка;</w:t>
      </w:r>
    </w:p>
    <w:p w:rsidR="00000000" w:rsidRDefault="00E33EF5">
      <w:pPr>
        <w:pStyle w:val="newncpi"/>
      </w:pPr>
      <w:r>
        <w:t>бизнес-план банка;</w:t>
      </w:r>
    </w:p>
    <w:p w:rsidR="00000000" w:rsidRDefault="00E33EF5">
      <w:pPr>
        <w:pStyle w:val="newncpi"/>
      </w:pPr>
      <w:r>
        <w:t>расчет нормативного капитала банка по форме, установленной Национальным банком;</w:t>
      </w:r>
    </w:p>
    <w:p w:rsidR="00000000" w:rsidRDefault="00E33EF5">
      <w:pPr>
        <w:pStyle w:val="newncpi"/>
      </w:pPr>
      <w:r>
        <w:t>сведения о бенефициарных собственниках банка, являющихся таковыми в отношении не менее пяти процентов акций банка, по форме, установленной Национальным банко</w:t>
      </w:r>
      <w:r>
        <w:t>м;</w:t>
      </w:r>
    </w:p>
    <w:p w:rsidR="00000000" w:rsidRDefault="00E33EF5">
      <w:pPr>
        <w:pStyle w:val="newncpi"/>
      </w:pPr>
      <w:r>
        <w:t>платежный документ, подтверждающий уплату государственной пошлины за выдачу лицензии.</w:t>
      </w:r>
    </w:p>
    <w:p w:rsidR="00000000" w:rsidRDefault="00E33EF5">
      <w:pPr>
        <w:pStyle w:val="newncpi"/>
      </w:pPr>
      <w:r>
        <w:t>Изменения и (или) дополнения в перечень банковских операций, указанный в выданной банку лицензии на осуществление банковской деятельности, вносятся:</w:t>
      </w:r>
    </w:p>
    <w:p w:rsidR="00000000" w:rsidRDefault="00E33EF5">
      <w:pPr>
        <w:pStyle w:val="newncpi"/>
      </w:pPr>
      <w:r>
        <w:t>по ходатайству бан</w:t>
      </w:r>
      <w:r>
        <w:t>ка при соблюдении им лицензионных требований;</w:t>
      </w:r>
    </w:p>
    <w:p w:rsidR="00000000" w:rsidRDefault="00E33EF5">
      <w:pPr>
        <w:pStyle w:val="newncpi"/>
      </w:pPr>
      <w:r>
        <w:t>по инициативе Национального банка в случае изменения законодательства Республики Беларусь, а также в случаях, предусмотренных статьями 97, 101</w:t>
      </w:r>
      <w:r>
        <w:rPr>
          <w:vertAlign w:val="superscript"/>
        </w:rPr>
        <w:t>1</w:t>
      </w:r>
      <w:r>
        <w:t>, 134 и 134</w:t>
      </w:r>
      <w:r>
        <w:rPr>
          <w:vertAlign w:val="superscript"/>
        </w:rPr>
        <w:t>1</w:t>
      </w:r>
      <w:r>
        <w:t xml:space="preserve"> настоящего Кодекса.</w:t>
      </w:r>
    </w:p>
    <w:p w:rsidR="00000000" w:rsidRDefault="00E33EF5">
      <w:pPr>
        <w:pStyle w:val="newncpi"/>
      </w:pPr>
      <w:r>
        <w:t>Документы, представляемые банком д</w:t>
      </w:r>
      <w:r>
        <w:t>ля внесения изменений и (или) дополнений в перечень банковских операций, указанный в выданной ему лицензии на осуществление банковской деятельности, а также порядок их представления и рассмотрения устанавливаются Национальным банком.</w:t>
      </w:r>
    </w:p>
    <w:p w:rsidR="00000000" w:rsidRDefault="00E33EF5">
      <w:pPr>
        <w:pStyle w:val="newncpi"/>
      </w:pPr>
      <w:r>
        <w:t>Решение о выдаче (отка</w:t>
      </w:r>
      <w:r>
        <w:t>зе в выдаче) банку лицензии на осуществление банковской деятельности, внесении (отказе во внесении) изменений и (или) дополнений в перечень банковских операций, указанный в выданной банку лицензии на осуществление банковской деятельности, принимается Нацио</w:t>
      </w:r>
      <w:r>
        <w:t>нальным банком в срок, не превышающий двух месяцев со дня представления в Национальный банк документов, необходимых для получения лицензии на осуществление банковской деятельности, внесения изменений и (или) дополнений в перечень банковских операций, указа</w:t>
      </w:r>
      <w:r>
        <w:t>нный в такой лицензии.</w:t>
      </w:r>
    </w:p>
    <w:p w:rsidR="00000000" w:rsidRDefault="00E33EF5">
      <w:pPr>
        <w:pStyle w:val="newncpi"/>
      </w:pPr>
      <w:r>
        <w:t>До принятия решения о выдаче банку лицензии на осуществление банковской деятельности, внесении изменений и (или) дополнений в перечень банковских операций, указанный в выданной банку лицензии на осуществление банковской деятельности,</w:t>
      </w:r>
      <w:r>
        <w:t xml:space="preserve"> Национальный банк вправе провести проверку соблюдения банком лицензионных требований, установленных настоящим Кодексом для осуществления банковских операций, указанных в заявлении на получение лицензии, и (или) запросить у заявителя дополнительные докумен</w:t>
      </w:r>
      <w:r>
        <w:t>ты, подтверждающие соблюдение таких лицензионных требований.</w:t>
      </w:r>
    </w:p>
    <w:p w:rsidR="00000000" w:rsidRDefault="00E33EF5">
      <w:pPr>
        <w:pStyle w:val="newncpi"/>
      </w:pPr>
      <w:r>
        <w:t>Лицензия на осуществление банковской деятельности выдается банку в течение пяти рабочих дней со дня принятия Национальным банком такого решения.</w:t>
      </w:r>
    </w:p>
    <w:p w:rsidR="00000000" w:rsidRDefault="00E33EF5">
      <w:pPr>
        <w:pStyle w:val="newncpi"/>
      </w:pPr>
      <w:r>
        <w:t xml:space="preserve">На основании решения о внесении изменений и (или) </w:t>
      </w:r>
      <w:r>
        <w:t>дополнений в перечень банковских операций, указанный в выданной банку лицензии на осуществление банковской деятельности, Национальный банк в течение пяти рабочих дней со дня принятия такого решения выдает банку лицензию, оформленную на новом бланке, с указ</w:t>
      </w:r>
      <w:r>
        <w:t>анием в ней перечня банковских операций, которые банк вправе осуществлять. Одновременно банк обязан возвратить в Национальный банк ранее выданную лицензию на осуществление банковской деятельности (ее дубликат).</w:t>
      </w:r>
    </w:p>
    <w:p w:rsidR="00000000" w:rsidRDefault="00E33EF5">
      <w:pPr>
        <w:pStyle w:val="newncpi"/>
      </w:pPr>
      <w:r>
        <w:t>Учредители банка вправе обратиться в Национал</w:t>
      </w:r>
      <w:r>
        <w:t>ьный банк за получением лицензии на осуществление банковской деятельности одновременно с ходатайством о государственной регистрации банка при условии выполнения лицензионных требований, установленных настоящим Кодексом. В этом случае одновременно с докумен</w:t>
      </w:r>
      <w:r>
        <w:t>тами, необходимыми для государственной регистрации банка, представляются документы, предусмотренные частью первой настоящей статьи для получения лицензии на осуществление банковской деятельности. При этом срок принятия решения о выдаче банку лицензии на ос</w:t>
      </w:r>
      <w:r>
        <w:t>уществление банковской деятельности может быть продлен Национальным банком до трех месяцев. При наличии оснований для отказа в выдаче лицензии на осуществление банковской деятельности, предусмотренных частью первой статьи 96 настоящего Кодекса, Национальны</w:t>
      </w:r>
      <w:r>
        <w:t>й банк осуществляет государственную регистрацию банка без выдачи такой лицензии в порядке, установленном главой 9 настоящего Кодекса.</w:t>
      </w:r>
    </w:p>
    <w:p w:rsidR="00000000" w:rsidRDefault="00E33EF5">
      <w:pPr>
        <w:pStyle w:val="newncpi"/>
      </w:pPr>
      <w:r>
        <w:t>Действие настоящей статьи не распространяется на случай отзыва Национальным банком лицензии на осуществление банковской де</w:t>
      </w:r>
      <w:r>
        <w:t>ятельности в части осуществления отдельных банковских операций, предусмотренный частью второй статьи 99 настоящего Кодекса.</w:t>
      </w:r>
    </w:p>
    <w:p w:rsidR="00000000" w:rsidRDefault="00E33EF5">
      <w:pPr>
        <w:pStyle w:val="article"/>
      </w:pPr>
      <w:r>
        <w:t>Статья 96. Основания для отказа в выдаче лицензии на осуществление банковской деятельности, во внесении в нее изменений и (или) допо</w:t>
      </w:r>
      <w:r>
        <w:t>лнений</w:t>
      </w:r>
    </w:p>
    <w:p w:rsidR="00000000" w:rsidRDefault="00E33EF5">
      <w:pPr>
        <w:pStyle w:val="newncpi"/>
      </w:pPr>
      <w:r>
        <w:t>Национальный банк вправе отказать в выдаче лицензии на осуществление банковской деятельности в случае, если:</w:t>
      </w:r>
    </w:p>
    <w:p w:rsidR="00000000" w:rsidRDefault="00E33EF5">
      <w:pPr>
        <w:pStyle w:val="newncpi"/>
      </w:pPr>
      <w:r>
        <w:t>для получения лицензии на осуществление банковской деятельности представлены не все документы, предусмотренные статьей 95 настоящего Кодекса</w:t>
      </w:r>
      <w:r>
        <w:t>;</w:t>
      </w:r>
    </w:p>
    <w:p w:rsidR="00000000" w:rsidRDefault="00E33EF5">
      <w:pPr>
        <w:pStyle w:val="newncpi"/>
      </w:pPr>
      <w:r>
        <w:t>в документах, представленных для получения лицензии на осуществление банковской деятельности, выявлена недостоверная информация;</w:t>
      </w:r>
    </w:p>
    <w:p w:rsidR="00000000" w:rsidRDefault="00E33EF5">
      <w:pPr>
        <w:pStyle w:val="newncpi"/>
      </w:pPr>
      <w:r>
        <w:t>банком не соблюдаются лицензионные требования, установленные настоящим Кодексом.</w:t>
      </w:r>
    </w:p>
    <w:p w:rsidR="00000000" w:rsidRDefault="00E33EF5">
      <w:pPr>
        <w:pStyle w:val="newncpi"/>
      </w:pPr>
      <w:r>
        <w:t>Основания для отказа во внесении изменений и</w:t>
      </w:r>
      <w:r>
        <w:t xml:space="preserve"> (или) дополнений в перечень банковских операций, указанный в выданной банку лицензии на осуществление банковской деятельности, устанавливаются Национальным банком.</w:t>
      </w:r>
    </w:p>
    <w:p w:rsidR="00000000" w:rsidRDefault="00E33EF5">
      <w:pPr>
        <w:pStyle w:val="article"/>
      </w:pPr>
      <w:r>
        <w:t>Статья 97. Основания для приостановления, восстановления действия лицензии на осуществление</w:t>
      </w:r>
      <w:r>
        <w:t xml:space="preserve"> банковской деятельности и ее отзыва</w:t>
      </w:r>
    </w:p>
    <w:p w:rsidR="00000000" w:rsidRDefault="00E33EF5">
      <w:pPr>
        <w:pStyle w:val="newncpi"/>
      </w:pPr>
      <w:r>
        <w:t>Национальный банк вправе приостановить действие лицензии на осуществление банковской деятельности в части осуществления отдельных банковских операций на срок, необходимый для устранения выявленных в деятельности банка н</w:t>
      </w:r>
      <w:r>
        <w:t>арушений, но не более чем на один год, в случае:</w:t>
      </w:r>
    </w:p>
    <w:p w:rsidR="00000000" w:rsidRDefault="00E33EF5">
      <w:pPr>
        <w:pStyle w:val="newncpi"/>
      </w:pPr>
      <w:r>
        <w:t>невыполнения предписания Национального банка;</w:t>
      </w:r>
    </w:p>
    <w:p w:rsidR="00000000" w:rsidRDefault="00E33EF5">
      <w:pPr>
        <w:pStyle w:val="newncpi"/>
      </w:pPr>
      <w:r>
        <w:t>невыполнения нормативов безопасного функционирования и (или) иных требований, установленных главой 15 настоящего Кодекса;</w:t>
      </w:r>
    </w:p>
    <w:p w:rsidR="00000000" w:rsidRDefault="00E33EF5">
      <w:pPr>
        <w:pStyle w:val="newncpi"/>
      </w:pPr>
      <w:r>
        <w:t>непредставления, несвоевременного представления, представления недостоверной и (или) не в полном объеме отчетности, а также иной информации, обязательной для представления в Национальный банк в соответствии с настоящим Кодексом и иным законодательством Рес</w:t>
      </w:r>
      <w:r>
        <w:t>публики Беларусь, и (или) нарушения порядка ее представления;</w:t>
      </w:r>
    </w:p>
    <w:p w:rsidR="00000000" w:rsidRDefault="00E33EF5">
      <w:pPr>
        <w:pStyle w:val="newncpi"/>
      </w:pPr>
      <w:r>
        <w:t>создания такого финансового положения банка, которое может повлечь угрозу стабильности банковской системы Республики Беларусь и (или) интересам вкладчиков и иных кредиторов банка;</w:t>
      </w:r>
    </w:p>
    <w:p w:rsidR="00000000" w:rsidRDefault="00E33EF5">
      <w:pPr>
        <w:pStyle w:val="newncpi"/>
      </w:pPr>
      <w:r>
        <w:t>несоблюдения л</w:t>
      </w:r>
      <w:r>
        <w:t>ицензионных требований, установленных настоящим Кодексом;</w:t>
      </w:r>
    </w:p>
    <w:p w:rsidR="00000000" w:rsidRDefault="00E33EF5">
      <w:pPr>
        <w:pStyle w:val="newncpi"/>
      </w:pPr>
      <w:r>
        <w:t>нарушения иных требований банковского законодательства.</w:t>
      </w:r>
    </w:p>
    <w:p w:rsidR="00000000" w:rsidRDefault="00E33EF5">
      <w:pPr>
        <w:pStyle w:val="newncpi"/>
      </w:pPr>
      <w:r>
        <w:t xml:space="preserve">Национальный банк восстанавливает действие приостановленной лицензии на осуществление банковской деятельности в части осуществления отдельных </w:t>
      </w:r>
      <w:r>
        <w:t>банковских операций в случае заявления банком ходатайства об этом, содержащего информацию об устранении выявленных в его деятельности нарушений, повлекших приостановление действия лицензии. При необходимости Национальный банк вправе провести проверку досто</w:t>
      </w:r>
      <w:r>
        <w:t>верности представленной банком информации об устранении нарушений.</w:t>
      </w:r>
    </w:p>
    <w:p w:rsidR="00000000" w:rsidRDefault="00E33EF5">
      <w:pPr>
        <w:pStyle w:val="newncpi"/>
      </w:pPr>
      <w:r>
        <w:t>В случае, если выявленные в деятельности банка нарушения не были устранены в указанный Национальным банком срок, Национальный банк вправе приостановить действие лицензии на осуществление ба</w:t>
      </w:r>
      <w:r>
        <w:t>нковской деятельности на новый срок либо отозвать ее, в том числе в части осуществления отдельных банковских операций.</w:t>
      </w:r>
    </w:p>
    <w:p w:rsidR="00000000" w:rsidRDefault="00E33EF5">
      <w:pPr>
        <w:pStyle w:val="newncpi"/>
      </w:pPr>
      <w:r>
        <w:t>Национальный банк вправе отозвать лицензию на осуществление банковской деятельности, в том числе в части осуществления отдельных банковск</w:t>
      </w:r>
      <w:r>
        <w:t>их операций, также в случае:</w:t>
      </w:r>
    </w:p>
    <w:p w:rsidR="00000000" w:rsidRDefault="00E33EF5">
      <w:pPr>
        <w:pStyle w:val="newncpi"/>
      </w:pPr>
      <w:r>
        <w:t>несоблюдения отдельных лицензионных требований, установленных настоящим Кодексом, если это может привести к созданию угрозы стабильности банковской системы Республики Беларусь и (или) интересам вкладчиков и иных кредиторов банк</w:t>
      </w:r>
      <w:r>
        <w:t>а;</w:t>
      </w:r>
    </w:p>
    <w:p w:rsidR="00000000" w:rsidRDefault="00E33EF5">
      <w:pPr>
        <w:pStyle w:val="newncpi"/>
      </w:pPr>
      <w:r>
        <w:t>установления факта недостоверности сведений, на основании которых была выдана лицензия на осуществление банковской деятельности либо были внесены изменения и (или) дополнения в указанный в ней перечень банковских операций;</w:t>
      </w:r>
    </w:p>
    <w:p w:rsidR="00000000" w:rsidRDefault="00E33EF5">
      <w:pPr>
        <w:pStyle w:val="newncpi"/>
      </w:pPr>
      <w:r>
        <w:t>неосуществления банковских опе</w:t>
      </w:r>
      <w:r>
        <w:t>раций, указанных в выданной лицензии на осуществление банковской деятельности, в течение одного года;</w:t>
      </w:r>
    </w:p>
    <w:p w:rsidR="00000000" w:rsidRDefault="00E33EF5">
      <w:pPr>
        <w:pStyle w:val="newncpi"/>
      </w:pPr>
      <w:r>
        <w:t>установления факта недостоверности содержащихся в отчетности данных, способного привести к созданию угрозы стабильности банковской системы Республики Бела</w:t>
      </w:r>
      <w:r>
        <w:t>русь и (или) интересам вкладчиков и иных кредиторов банка;</w:t>
      </w:r>
    </w:p>
    <w:p w:rsidR="00000000" w:rsidRDefault="00E33EF5">
      <w:pPr>
        <w:pStyle w:val="newncpi"/>
      </w:pPr>
      <w:r>
        <w:t>неоднократного (не менее двух раз) нарушения в течение одного года требований, установленных Национальным банком к порядку и срокам представления отчетности;</w:t>
      </w:r>
    </w:p>
    <w:p w:rsidR="00000000" w:rsidRDefault="00E33EF5">
      <w:pPr>
        <w:pStyle w:val="newncpi"/>
      </w:pPr>
      <w:r>
        <w:t>осуществления, в том числе однократного</w:t>
      </w:r>
      <w:r>
        <w:t>, банковских операций, не указанных в выданной лицензии на осуществление банковской деятельности;</w:t>
      </w:r>
    </w:p>
    <w:p w:rsidR="00000000" w:rsidRDefault="00E33EF5">
      <w:pPr>
        <w:pStyle w:val="newncpi"/>
      </w:pPr>
      <w:r>
        <w:t>нарушения иных требований банковского законодательства, если в течение одного года к банку неоднократно (не менее двух раз) применялись меры воздействия, уста</w:t>
      </w:r>
      <w:r>
        <w:t>новленные настоящим Кодексом;</w:t>
      </w:r>
    </w:p>
    <w:p w:rsidR="00000000" w:rsidRDefault="00E33EF5">
      <w:pPr>
        <w:pStyle w:val="newncpi"/>
      </w:pPr>
      <w:r>
        <w:t>создания такого финансового положения банка, которое повлекло неисполнение им своих обязательств перед вкладчиками и иными кредиторами;</w:t>
      </w:r>
    </w:p>
    <w:p w:rsidR="00000000" w:rsidRDefault="00E33EF5">
      <w:pPr>
        <w:pStyle w:val="newncpi"/>
      </w:pPr>
      <w:r>
        <w:t>наличия оснований для признания банка банкротом в соответствии с законодательными актами Р</w:t>
      </w:r>
      <w:r>
        <w:t>еспублики Беларусь;</w:t>
      </w:r>
    </w:p>
    <w:p w:rsidR="00000000" w:rsidRDefault="00E33EF5">
      <w:pPr>
        <w:pStyle w:val="newncpi"/>
      </w:pPr>
      <w:r>
        <w:t>реорганизации банка путем его слияния, или присоединения (у присоединенного банка), или разделения, или преобразования в небанковскую кредитно-финансовую организацию (внесения соответствующих изменений в устав банка);</w:t>
      </w:r>
    </w:p>
    <w:p w:rsidR="00000000" w:rsidRDefault="00E33EF5">
      <w:pPr>
        <w:pStyle w:val="newncpi"/>
      </w:pPr>
      <w:r>
        <w:t>принятия решения о</w:t>
      </w:r>
      <w:r>
        <w:t xml:space="preserve"> ликвидации банка.</w:t>
      </w:r>
    </w:p>
    <w:p w:rsidR="00000000" w:rsidRDefault="00E33EF5">
      <w:pPr>
        <w:pStyle w:val="newncpi"/>
      </w:pPr>
      <w:r>
        <w:t>В случае устранения нарушений, по которым лицензия на осуществление банковской деятельности в части осуществления отдельных банковских операций была отозвана, банк вправе заявить ходатайство в Национальный банк о внесении изменений и (ил</w:t>
      </w:r>
      <w:r>
        <w:t>и) дополнений в перечень банковских операций, указанный в выданной ему лицензии на осуществление банковской деятельности. При необходимости Национальный банк вправе провести проверку достоверности представленной банком информации об устранении нарушений.</w:t>
      </w:r>
    </w:p>
    <w:p w:rsidR="00000000" w:rsidRDefault="00E33EF5">
      <w:pPr>
        <w:pStyle w:val="article"/>
      </w:pPr>
      <w:r>
        <w:t>С</w:t>
      </w:r>
      <w:r>
        <w:t>татья 98. Приостановление и восстановление действия лицензии на осуществление банковской деятельности</w:t>
      </w:r>
    </w:p>
    <w:p w:rsidR="00000000" w:rsidRDefault="00E33EF5">
      <w:pPr>
        <w:pStyle w:val="newncpi"/>
      </w:pPr>
      <w:r>
        <w:t>Решения Национального банка о приостановлении и о восстановлении действия лицензии на осуществление банковской деятельности в части осуществления отдельны</w:t>
      </w:r>
      <w:r>
        <w:t>х банковских операций вступают в силу с момента уведомления банка об их принятии.</w:t>
      </w:r>
    </w:p>
    <w:p w:rsidR="00000000" w:rsidRDefault="00E33EF5">
      <w:pPr>
        <w:pStyle w:val="newncpi"/>
      </w:pPr>
      <w:r>
        <w:t>Сообщения о приостановлении и о восстановлении действия лицензии на осуществление банковской деятельности в части осуществления отдельных банковских операций подлежат опублик</w:t>
      </w:r>
      <w:r>
        <w:t>ованию Национальным банком в республиканских печатных средствах массовой информации, являющихся официальными изданиями, и на официальном сайте Национального банка в глобальной компьютерной сети Интернет в пятидневный срок со дня принятия соответствующего р</w:t>
      </w:r>
      <w:r>
        <w:t>ешения.</w:t>
      </w:r>
    </w:p>
    <w:p w:rsidR="00000000" w:rsidRDefault="00E33EF5">
      <w:pPr>
        <w:pStyle w:val="newncpi"/>
      </w:pPr>
      <w:r>
        <w:t>В случае приостановления действия лицензии на осуществление банковской деятельности в части осуществления отдельных банковских операций обязательства сторон, связанные с осуществлением этих операций, прекращаются исполнением сторонами своих обязате</w:t>
      </w:r>
      <w:r>
        <w:t>льств по соответствующему договору. При этом банку запрещается заключать новые договоры и перезаключать на новый срок ранее заключенные договоры, исполнение обязательств по которым связано с осуществлением банковской операции, в части осуществления которой</w:t>
      </w:r>
      <w:r>
        <w:t xml:space="preserve"> действие лицензии приостановлено, если иное не установлено в решении Национального банка о приостановлении действия лицензии на осуществление банковской деятельности.</w:t>
      </w:r>
    </w:p>
    <w:p w:rsidR="00000000" w:rsidRDefault="00E33EF5">
      <w:pPr>
        <w:pStyle w:val="article"/>
      </w:pPr>
      <w:r>
        <w:t>Статья 99. Отзыв лицензии на осуществление банковской деятельности и его последствия</w:t>
      </w:r>
    </w:p>
    <w:p w:rsidR="00000000" w:rsidRDefault="00E33EF5">
      <w:pPr>
        <w:pStyle w:val="newncpi"/>
      </w:pPr>
      <w:r>
        <w:t>Реш</w:t>
      </w:r>
      <w:r>
        <w:t>ение Национального банка об отзыве лицензии на осуществление банковской деятельности, в том числе в части осуществления отдельных банковских операций, вступает в силу с момента уведомления банка о его принятии.</w:t>
      </w:r>
    </w:p>
    <w:p w:rsidR="00000000" w:rsidRDefault="00E33EF5">
      <w:pPr>
        <w:pStyle w:val="newncpi"/>
      </w:pPr>
      <w:r>
        <w:t>На основании решения об отзыве лицензии на ос</w:t>
      </w:r>
      <w:r>
        <w:t>уществление банковской деятельности в части осуществления отдельных банковских операций Национальный банк выдает банку лицензию, оформленную на новом бланке, с указанием в ней перечня банковских операций, которые банк вправе осуществлять. Одновременно банк</w:t>
      </w:r>
      <w:r>
        <w:t xml:space="preserve"> обязан возвратить в Национальный банк ранее выданную лицензию на осуществление банковской деятельности (ее дубликат).</w:t>
      </w:r>
    </w:p>
    <w:p w:rsidR="00000000" w:rsidRDefault="00E33EF5">
      <w:pPr>
        <w:pStyle w:val="newncpi"/>
      </w:pPr>
      <w:r>
        <w:t>Сообщение об отзыве лицензии на осуществление банковской деятельности, в том числе в части осуществления отдельных банковских операций, п</w:t>
      </w:r>
      <w:r>
        <w:t>одлежит опубликованию Национальным банком в республиканских печатных средствах массовой информации, являющихся официальными изданиями, и на официальном сайте Национального банка в глобальной компьютерной сети Интернет в пятидневный срок со дня принятия соо</w:t>
      </w:r>
      <w:r>
        <w:t>тветствующего решения.</w:t>
      </w:r>
    </w:p>
    <w:p w:rsidR="00000000" w:rsidRDefault="00E33EF5">
      <w:pPr>
        <w:pStyle w:val="newncpi"/>
      </w:pPr>
      <w:r>
        <w:t>В случае отзыва лицензии на осуществление банковской деятельности в части осуществления отдельных банковских операций обязательства, связанные с осуществлением этих операций, подлежат прекращению за невозможностью их исполнения. При этом банк возмещает вкл</w:t>
      </w:r>
      <w:r>
        <w:t>адчикам и иным кредиторам убытки, понесенные ими в связи с невозможностью исполнения банком своих обязательств, связанных с осуществлением отдельных банковских операций, в части осуществления которых лицензия была отозвана.</w:t>
      </w:r>
    </w:p>
    <w:p w:rsidR="00000000" w:rsidRDefault="00E33EF5">
      <w:pPr>
        <w:pStyle w:val="newncpi"/>
      </w:pPr>
      <w:r>
        <w:t>В случае отзыва у банка лицензии</w:t>
      </w:r>
      <w:r>
        <w:t xml:space="preserve"> на осуществление банковской деятельности в части осуществления в совокупности банковских операций, указанных в части первой статьи 8 настоящего Кодекса, при сохранении действия лицензии на осуществление других банковских операций допускается преобразовани</w:t>
      </w:r>
      <w:r>
        <w:t>е банка в небанковскую кредитно-финансовую организацию (внесение соответствующих изменений в устав банка).</w:t>
      </w:r>
    </w:p>
    <w:p w:rsidR="00000000" w:rsidRDefault="00E33EF5">
      <w:pPr>
        <w:pStyle w:val="newncpi"/>
      </w:pPr>
      <w:r>
        <w:t>В случае отзыва лицензии на осуществление банковской деятельности и при условии полного исполнения банком своих обязательств перед вкладчиками и иным</w:t>
      </w:r>
      <w:r>
        <w:t>и кредиторами банк подлежит ликвидации.</w:t>
      </w:r>
    </w:p>
    <w:p w:rsidR="00000000" w:rsidRDefault="00E33EF5">
      <w:pPr>
        <w:pStyle w:val="newncpi"/>
      </w:pPr>
      <w:r>
        <w:t>С момента отзыва лицензии на осуществление банковской деятельности:</w:t>
      </w:r>
    </w:p>
    <w:p w:rsidR="00000000" w:rsidRDefault="00E33EF5">
      <w:pPr>
        <w:pStyle w:val="newncpi"/>
      </w:pPr>
      <w:r>
        <w:t>срок исполнения банком своих обязательств считается наступившим;</w:t>
      </w:r>
    </w:p>
    <w:p w:rsidR="00000000" w:rsidRDefault="00E33EF5">
      <w:pPr>
        <w:pStyle w:val="newncpi"/>
      </w:pPr>
      <w:r>
        <w:t>обязательства банка в иностранной валюте определяются в белорусских рублях по офици</w:t>
      </w:r>
      <w:r>
        <w:t>альному курсу Национального банка, действовавшему на дату отзыва лицензии на осуществление банковской деятельности;</w:t>
      </w:r>
    </w:p>
    <w:p w:rsidR="00000000" w:rsidRDefault="00E33EF5">
      <w:pPr>
        <w:pStyle w:val="newncpi"/>
      </w:pPr>
      <w:r>
        <w:t>банк не несет ответственности за нарушение своих обязательств за невозможностью их исполнения в связи с отзывом лицензии на осуществление ба</w:t>
      </w:r>
      <w:r>
        <w:t>нковской деятельности, в том числе прекращается начисление процентов, включая проценты за пользование чужими денежными средствами, неустоек (штрафов, пени);</w:t>
      </w:r>
    </w:p>
    <w:p w:rsidR="00000000" w:rsidRDefault="00E33EF5">
      <w:pPr>
        <w:pStyle w:val="newncpi"/>
      </w:pPr>
      <w:r>
        <w:t>денежные обязательства банка исполняются в белорусских рублях и (или) иностранной валюте в соответс</w:t>
      </w:r>
      <w:r>
        <w:t>твии с условиями заключенных сделок;</w:t>
      </w:r>
    </w:p>
    <w:p w:rsidR="00000000" w:rsidRDefault="00E33EF5">
      <w:pPr>
        <w:pStyle w:val="newncpi"/>
      </w:pPr>
      <w:r>
        <w:t>выданные банком гарантии прекращают свое действие;</w:t>
      </w:r>
    </w:p>
    <w:p w:rsidR="00000000" w:rsidRDefault="00E33EF5">
      <w:pPr>
        <w:pStyle w:val="newncpi"/>
      </w:pPr>
      <w:r>
        <w:t>приостанавливается удовлетворение требований по исполнительным документам в части взыскания денежных средств и иного имущества, за исключением удовлетворения требований</w:t>
      </w:r>
      <w:r>
        <w:t xml:space="preserve"> по исполнительным документам о взыскании задолженности по заработной плате, выплате авторского вознаграждения, взыскании алиментов, а также о возмещении вреда, причиненного жизни или здоровью, выданным до момента отзыва у банка лицензии на осуществление б</w:t>
      </w:r>
      <w:r>
        <w:t>анковской деятельности;</w:t>
      </w:r>
    </w:p>
    <w:p w:rsidR="00000000" w:rsidRDefault="00E33EF5">
      <w:pPr>
        <w:pStyle w:val="newncpi"/>
      </w:pPr>
      <w:r>
        <w:t xml:space="preserve">запрещаются до момента создания ликвидационной комиссии (назначения ликвидатора) или назначения судом, рассматривающим экономические дела, антикризисного управляющего заключение банком новых договоров и перезаключение на новый срок </w:t>
      </w:r>
      <w:r>
        <w:t>ранее заключенных договоров, исполнение обязательств банка, в том числе осуществление расходных операций по корреспондентскому счету банка, за исключением операций, связанных с текущими и эксплуатационными платежами банка, выплатой выходных пособий и оплат</w:t>
      </w:r>
      <w:r>
        <w:t>ой труда лиц, работающих по трудовому договору (контракту), в пределах сметы расходов, согласуемой с Национальным банком;</w:t>
      </w:r>
    </w:p>
    <w:p w:rsidR="00000000" w:rsidRDefault="00E33EF5">
      <w:pPr>
        <w:pStyle w:val="newncpi"/>
      </w:pPr>
      <w:r>
        <w:t xml:space="preserve">банк осуществляет возврат банку-отправителю денежных средств, поступающих в пользу клиентов банка, а также денежных средств, ошибочно </w:t>
      </w:r>
      <w:r>
        <w:t>зачисленных на корреспондентский счет банка в результате технической ошибки.</w:t>
      </w:r>
    </w:p>
    <w:p w:rsidR="00000000" w:rsidRDefault="00E33EF5">
      <w:pPr>
        <w:pStyle w:val="article"/>
      </w:pPr>
      <w:r>
        <w:t>Статья 100. Исключена</w:t>
      </w:r>
    </w:p>
    <w:p w:rsidR="00000000" w:rsidRDefault="00E33EF5">
      <w:pPr>
        <w:pStyle w:val="chapter"/>
      </w:pPr>
      <w:r>
        <w:t>ГЛАВА 13</w:t>
      </w:r>
      <w:r>
        <w:br/>
        <w:t>РЕОРГАНИЗАЦИЯ И ЛИКВИДАЦИЯ БАНКОВ</w:t>
      </w:r>
    </w:p>
    <w:p w:rsidR="00000000" w:rsidRDefault="00E33EF5">
      <w:pPr>
        <w:pStyle w:val="article"/>
      </w:pPr>
      <w:r>
        <w:t>Статья 101. Реорганизация банка</w:t>
      </w:r>
    </w:p>
    <w:p w:rsidR="00000000" w:rsidRDefault="00E33EF5">
      <w:pPr>
        <w:pStyle w:val="newncpi"/>
      </w:pPr>
      <w:r>
        <w:t xml:space="preserve">Реорганизация банка путем его разделения или выделения банка (банков) допускается </w:t>
      </w:r>
      <w:r>
        <w:t>при условии, если уставный фонд банков (банка), созданных в результате реорганизации, останется не ниже размера минимального уставного фонда, установленного Национальным банком.</w:t>
      </w:r>
    </w:p>
    <w:p w:rsidR="00000000" w:rsidRDefault="00E33EF5">
      <w:pPr>
        <w:pStyle w:val="newncpi"/>
      </w:pPr>
      <w:r>
        <w:t>Слияние банка может осуществляться только с банком (банками). В случае приняти</w:t>
      </w:r>
      <w:r>
        <w:t>я банками решения о слиянии необходимо получить разрешение Национального банка на их слияние. Порядок получения разрешения устанавливается Национальным банком.</w:t>
      </w:r>
    </w:p>
    <w:p w:rsidR="00000000" w:rsidRDefault="00E33EF5">
      <w:pPr>
        <w:pStyle w:val="newncpi"/>
      </w:pPr>
      <w:r>
        <w:t>Банк может быть реорганизован путем присоединения только к другому банку. Присоединиться к банку</w:t>
      </w:r>
      <w:r>
        <w:t xml:space="preserve"> могут только банк либо небанковская кредитно-финансовая организация.</w:t>
      </w:r>
    </w:p>
    <w:p w:rsidR="00000000" w:rsidRDefault="00E33EF5">
      <w:pPr>
        <w:pStyle w:val="newncpi"/>
      </w:pPr>
      <w:r>
        <w:t>Реорганизация банка производится с уведомлением кредиторов реорганизуемого банка. Кредитор реорганизуемого банка вправе потребовать прекращения или досрочного исполнения обязательства, д</w:t>
      </w:r>
      <w:r>
        <w:t>олжником по которому является этот банк, и возмещения убытков.</w:t>
      </w:r>
    </w:p>
    <w:p w:rsidR="00000000" w:rsidRDefault="00E33EF5">
      <w:pPr>
        <w:pStyle w:val="newncpi"/>
      </w:pPr>
      <w:r>
        <w:t>При слиянии реорганизованные банки обязаны возвратить выданные им лицензии на осуществление банковской деятельности (их дубликаты) и копии таких лицензий в Национальный банк. При этом вновь соз</w:t>
      </w:r>
      <w:r>
        <w:t>данный банк вправе заявить в Национальный банк ходатайство о выдаче лицензии на осуществление банковской деятельности с указанием в ней перечня тех банковских операций, которые были вправе осуществлять реорганизованные банки.</w:t>
      </w:r>
    </w:p>
    <w:p w:rsidR="00000000" w:rsidRDefault="00E33EF5">
      <w:pPr>
        <w:pStyle w:val="newncpi"/>
      </w:pPr>
      <w:r>
        <w:t>При присоединении банк, реорга</w:t>
      </w:r>
      <w:r>
        <w:t>низованный путем присоединения к другому банку, обязан возвратить выданную ему лицензию на осуществление банковской деятельности (ее дубликат) и копии такой лицензии в Национальный банк. Банк, реорганизованный путем присоединения к нему другого банка, впра</w:t>
      </w:r>
      <w:r>
        <w:t>ве заявить в Национальный банк ходатайство о внесении изменений и (или) дополнений в перечень банковских операций, указанный в выданной ему лицензии на осуществление банковской деятельности, для указания в нем тех банковских операций, которые был вправе ос</w:t>
      </w:r>
      <w:r>
        <w:t>уществлять присоединенный банк.</w:t>
      </w:r>
    </w:p>
    <w:p w:rsidR="00000000" w:rsidRDefault="00E33EF5">
      <w:pPr>
        <w:pStyle w:val="newncpi"/>
      </w:pPr>
      <w:r>
        <w:t>При выделении банк, создаваемый путем выделения из другого банка, обязан заявить в Национальный банк ходатайство о выдаче ему лицензии на осуществление банковской деятельности.</w:t>
      </w:r>
    </w:p>
    <w:p w:rsidR="00000000" w:rsidRDefault="00E33EF5">
      <w:pPr>
        <w:pStyle w:val="newncpi"/>
      </w:pPr>
      <w:r>
        <w:t>При разделении реорганизованный банк обязан воз</w:t>
      </w:r>
      <w:r>
        <w:t>вратить выданную ему лицензию на осуществление банковской деятельности (ее дубликат) и копии такой лицензии в Национальный банк, а создаваемые в результате разделения банки должны заявить ходатайства о выдаче им лицензий на осуществление банковской деятель</w:t>
      </w:r>
      <w:r>
        <w:t>ности.</w:t>
      </w:r>
    </w:p>
    <w:p w:rsidR="00000000" w:rsidRDefault="00E33EF5">
      <w:pPr>
        <w:pStyle w:val="newncpi"/>
      </w:pPr>
      <w:r>
        <w:t>При реорганизации банка его права и обязанности переходят к созданным банку (банкам) и иным юридическим лицам в порядке, установленном гражданским законодательством.</w:t>
      </w:r>
    </w:p>
    <w:p w:rsidR="00000000" w:rsidRDefault="00E33EF5">
      <w:pPr>
        <w:pStyle w:val="article"/>
      </w:pPr>
      <w:r>
        <w:t>Статья 101</w:t>
      </w:r>
      <w:r>
        <w:rPr>
          <w:vertAlign w:val="superscript"/>
        </w:rPr>
        <w:t>1</w:t>
      </w:r>
      <w:r>
        <w:t>. Особенности государственной регистрации при реорганизации банка</w:t>
      </w:r>
    </w:p>
    <w:p w:rsidR="00000000" w:rsidRDefault="00E33EF5">
      <w:pPr>
        <w:pStyle w:val="newncpi"/>
      </w:pPr>
      <w:r>
        <w:t>При ре</w:t>
      </w:r>
      <w:r>
        <w:t>организации банка путем выделения осуществляется государственная регистрация создаваемого банка и при необходимости государственная регистрация изменений и (или) дополнений, вносимых в устав реорганизуемого банка.</w:t>
      </w:r>
    </w:p>
    <w:p w:rsidR="00000000" w:rsidRDefault="00E33EF5">
      <w:pPr>
        <w:pStyle w:val="newncpi"/>
      </w:pPr>
      <w:r>
        <w:t xml:space="preserve">При реорганизации банка путем разделения, </w:t>
      </w:r>
      <w:r>
        <w:t>слияния осуществляется государственная регистрация создаваемых банков (создаваемого банка).</w:t>
      </w:r>
    </w:p>
    <w:p w:rsidR="00000000" w:rsidRDefault="00E33EF5">
      <w:pPr>
        <w:pStyle w:val="newncpi"/>
      </w:pPr>
      <w:r>
        <w:t>При реорганизации банка путем преобразования, присоединения при необходимости осуществляется государственная регистрация изменений и (или) дополнений, вносимых в ус</w:t>
      </w:r>
      <w:r>
        <w:t>тав реорганизуемого банка.</w:t>
      </w:r>
    </w:p>
    <w:p w:rsidR="00000000" w:rsidRDefault="00E33EF5">
      <w:pPr>
        <w:pStyle w:val="newncpi"/>
      </w:pPr>
      <w:r>
        <w:t>Банк, создаваемый в результате реорганизации, должен соответствовать лицензионным требованиям, установленным настоящим Кодексом, с момента его создания.</w:t>
      </w:r>
    </w:p>
    <w:p w:rsidR="00000000" w:rsidRDefault="00E33EF5">
      <w:pPr>
        <w:pStyle w:val="newncpi"/>
      </w:pPr>
      <w:r>
        <w:t>Национальный банк одновременно с решением о государственной регистрации созданного в результате реорганизации банка принимает решение о выдаче ему лицензии на осуществление банковской деятельности.</w:t>
      </w:r>
    </w:p>
    <w:p w:rsidR="00000000" w:rsidRDefault="00E33EF5">
      <w:pPr>
        <w:pStyle w:val="newncpi"/>
      </w:pPr>
      <w:r>
        <w:t>Национальный банк одновременно с решением о государственно</w:t>
      </w:r>
      <w:r>
        <w:t>й регистрации изменений и (или) дополнений, вносимых в устав реорганизуемого банка, может принять решение о внесении изменений в перечень банковских операций, указанный в выданной банку лицензии на осуществление банковской деятельности.</w:t>
      </w:r>
    </w:p>
    <w:p w:rsidR="00000000" w:rsidRDefault="00E33EF5">
      <w:pPr>
        <w:pStyle w:val="article"/>
      </w:pPr>
      <w:r>
        <w:t>Статья 102. Ликвида</w:t>
      </w:r>
      <w:r>
        <w:t>ция банка</w:t>
      </w:r>
    </w:p>
    <w:p w:rsidR="00000000" w:rsidRDefault="00E33EF5">
      <w:pPr>
        <w:pStyle w:val="newncpi"/>
      </w:pPr>
      <w:r>
        <w:t>Прекращение деятельности банка осуществляется путем его ликвидации в соответствии с законодательством Республики Беларусь и с учетом требований, установленных настоящим Кодексом.</w:t>
      </w:r>
    </w:p>
    <w:p w:rsidR="00000000" w:rsidRDefault="00E33EF5">
      <w:pPr>
        <w:pStyle w:val="newncpi"/>
      </w:pPr>
      <w:r>
        <w:t xml:space="preserve">Банк может быть ликвидирован по решению общего собрания акционеров </w:t>
      </w:r>
      <w:r>
        <w:t>этого банка, суда, рассматривающего экономические дела, в случаях, предусмотренных законодательными актами Республики Беларусь.</w:t>
      </w:r>
    </w:p>
    <w:p w:rsidR="00000000" w:rsidRDefault="00E33EF5">
      <w:pPr>
        <w:pStyle w:val="newncpi"/>
      </w:pPr>
      <w:r>
        <w:t>Общее собрание акционеров банка принимает решение о ликвидации банка, создает ликвидационную комиссию (назначает ликвидатора), н</w:t>
      </w:r>
      <w:r>
        <w:t>азначает ее председателя, определяет в соответствии с законодательством Республики Беларусь порядок и сроки ликвидации банка.</w:t>
      </w:r>
    </w:p>
    <w:p w:rsidR="00000000" w:rsidRDefault="00E33EF5">
      <w:pPr>
        <w:pStyle w:val="newncpi"/>
      </w:pPr>
      <w:r>
        <w:t>О принятии решения, указанного в части третьей настоящей статьи, общее собрание акционеров банка информирует Национальный банк в п</w:t>
      </w:r>
      <w:r>
        <w:t>ятидневный срок с даты его принятия.</w:t>
      </w:r>
    </w:p>
    <w:p w:rsidR="00000000" w:rsidRDefault="00E33EF5">
      <w:pPr>
        <w:pStyle w:val="newncpi"/>
      </w:pPr>
      <w:r>
        <w:t>Национальный банк в двадцатидневный срок со дня получения информации о принятии общим собранием акционеров банка решения о ликвидации банка принимает решение об отзыве у банка лицензии на осуществление банковской деятел</w:t>
      </w:r>
      <w:r>
        <w:t>ьности.</w:t>
      </w:r>
    </w:p>
    <w:p w:rsidR="00000000" w:rsidRDefault="00E33EF5">
      <w:pPr>
        <w:pStyle w:val="newncpi"/>
      </w:pPr>
      <w:r>
        <w:t>В случае отзыва Национальным банком лицензии на осуществление банковской деятельности до принятия решения о ликвидации банка по инициативе общего собрания его акционеров общее собрание акционеров банка принимает решение о ликвидации банка в срок не</w:t>
      </w:r>
      <w:r>
        <w:t xml:space="preserve"> более тридцати пяти дней с даты отзыва лицензии на осуществление банковской деятельности.</w:t>
      </w:r>
    </w:p>
    <w:p w:rsidR="00000000" w:rsidRDefault="00E33EF5">
      <w:pPr>
        <w:pStyle w:val="newncpi"/>
      </w:pPr>
      <w:r>
        <w:t>Национальный банк в пятидневный срок со дня получения информации о принятии общим собранием акционеров банка решения о ликвидации банка представляет в Министерство ю</w:t>
      </w:r>
      <w:r>
        <w:t>стиции Республики Беларусь сведения о том, что банк находится в процессе ликвидации, для включения их в Единый государственный регистр юридических лиц и индивидуальных предпринимателей.</w:t>
      </w:r>
    </w:p>
    <w:p w:rsidR="00000000" w:rsidRDefault="00E33EF5">
      <w:pPr>
        <w:pStyle w:val="newncpi"/>
      </w:pPr>
      <w:r>
        <w:t>Сроки, в течение которых осуществляется предъявление требований кредит</w:t>
      </w:r>
      <w:r>
        <w:t>оров, определяются в соответствии с законодательством Республики Беларусь.</w:t>
      </w:r>
    </w:p>
    <w:p w:rsidR="00000000" w:rsidRDefault="00E33EF5">
      <w:pPr>
        <w:pStyle w:val="newncpi"/>
      </w:pPr>
      <w:r>
        <w:t>Ликвидационная комиссия (ликвидатор) в течение тридцатидневного срока с даты принятия решения о ликвидации банка производит оценку его финансового состояния и в случае недостаточнос</w:t>
      </w:r>
      <w:r>
        <w:t>ти имущества банка для погашения требований кредиторов подает в суд, рассматривающий экономические дела, заявление о банкротстве банка. Процедура банкротства банка осуществляется в порядке, установленном законодательством Республики Беларусь.</w:t>
      </w:r>
    </w:p>
    <w:p w:rsidR="00000000" w:rsidRDefault="00E33EF5">
      <w:pPr>
        <w:pStyle w:val="newncpi"/>
      </w:pPr>
      <w:r>
        <w:t>Банк считаетс</w:t>
      </w:r>
      <w:r>
        <w:t>я ликвидированным с даты принятия Национальным банком решения о внесении записи в Единый государственный регистр юридических лиц и индивидуальных предпринимателей об исключении его из этого регистра. Такое решение принимается после полного погашения банком</w:t>
      </w:r>
      <w:r>
        <w:t xml:space="preserve"> задолженности по платежам в бюджет и (или) государственные внебюджетные фонды, удовлетворения всех заявленных требований по имеющимся обязательствам перед вкладчиками и иными кредиторами банка, кроме случаев, когда банк ликвидируется вследствие банкротств</w:t>
      </w:r>
      <w:r>
        <w:t>а.</w:t>
      </w:r>
    </w:p>
    <w:p w:rsidR="00000000" w:rsidRDefault="00E33EF5">
      <w:pPr>
        <w:pStyle w:val="newncpi"/>
      </w:pPr>
      <w:r>
        <w:t>Сообщение об исключении банка из Единого государственного регистра юридических лиц и индивидуальных предпринимателей размещается на официальном сайте Национального банка в глобальной компьютерной сети Интернет в тридцатидневный срок со дня внесения соот</w:t>
      </w:r>
      <w:r>
        <w:t>ветствующей записи в этот регистр.</w:t>
      </w:r>
    </w:p>
    <w:p w:rsidR="00000000" w:rsidRDefault="00E33EF5">
      <w:pPr>
        <w:pStyle w:val="article"/>
      </w:pPr>
      <w:r>
        <w:t>Статья 103. Прекращение деятельности и обязательств банка при его ликвидации</w:t>
      </w:r>
    </w:p>
    <w:p w:rsidR="00000000" w:rsidRDefault="00E33EF5">
      <w:pPr>
        <w:pStyle w:val="newncpi"/>
      </w:pPr>
      <w:r>
        <w:t>Банк обязан прекратить банковскую деятельность с момента принятия решения о его ликвидации.</w:t>
      </w:r>
    </w:p>
    <w:p w:rsidR="00000000" w:rsidRDefault="00E33EF5">
      <w:pPr>
        <w:pStyle w:val="newncpi"/>
      </w:pPr>
      <w:r>
        <w:t>Лица, заключившие с ликвидируемым банком договор бан</w:t>
      </w:r>
      <w:r>
        <w:t>ковского счета, в течение тридцатидневного срока со дня публикации информации о ликвидации банка в республиканских печатных средствах массовой информации, являющихся официальными изданиями, обязаны расторгнуть в одностороннем порядке этот договор.</w:t>
      </w:r>
    </w:p>
    <w:p w:rsidR="00000000" w:rsidRDefault="00E33EF5">
      <w:pPr>
        <w:pStyle w:val="article"/>
      </w:pPr>
      <w:r>
        <w:t>Статья 1</w:t>
      </w:r>
      <w:r>
        <w:t>04. Очередность удовлетворения требований вкладчиков и иных кредиторов при ликвидации банка</w:t>
      </w:r>
    </w:p>
    <w:p w:rsidR="00000000" w:rsidRDefault="00E33EF5">
      <w:pPr>
        <w:pStyle w:val="newncpi"/>
      </w:pPr>
      <w:r>
        <w:t>При ликвидации банка, за исключением случая его ликвидации вследствие банкротства, требования его вкладчиков и иных кредиторов удовлетворяются в следующей очереднос</w:t>
      </w:r>
      <w:r>
        <w:t>ти:</w:t>
      </w:r>
    </w:p>
    <w:p w:rsidR="00000000" w:rsidRDefault="00E33EF5">
      <w:pPr>
        <w:pStyle w:val="newncpi"/>
      </w:pPr>
      <w:r>
        <w:t>в первую очередь возвращаются денежные средства физических лиц, размещенные на счетах и (или) во вклады (депозиты), начисленные по ним проценты и удовлетворяются требования по возмещению вреда, причиненного жизни или здоровью гражданина, требования физ</w:t>
      </w:r>
      <w:r>
        <w:t>ических лиц – владельцев облигаций, эмитированных банком, а также требования организации, осуществляющей гарантированное возмещение банковских вкладов (депозитов) физических лиц;</w:t>
      </w:r>
    </w:p>
    <w:p w:rsidR="00000000" w:rsidRDefault="00E33EF5">
      <w:pPr>
        <w:pStyle w:val="newncpi"/>
      </w:pPr>
      <w:r>
        <w:t>во вторую очередь погашаются задолженности по выплате алиментов; по взысканию</w:t>
      </w:r>
      <w:r>
        <w:t xml:space="preserve"> расходов, затраченных государством на содержание детей, находящихся на государственном обеспечении; по выплате заработной платы и выходных пособий работникам банка;</w:t>
      </w:r>
    </w:p>
    <w:p w:rsidR="00000000" w:rsidRDefault="00E33EF5">
      <w:pPr>
        <w:pStyle w:val="newncpi"/>
      </w:pPr>
      <w:r>
        <w:t>в третью очередь погашается задолженность по платежам в бюджет и государственные внебюджет</w:t>
      </w:r>
      <w:r>
        <w:t>ные фонды, а также удовлетворяются требования кредиторов по обязательствам, обеспеченным залогом имущества ликвидируемого банка;</w:t>
      </w:r>
    </w:p>
    <w:p w:rsidR="00000000" w:rsidRDefault="00E33EF5">
      <w:pPr>
        <w:pStyle w:val="newncpi"/>
      </w:pPr>
      <w:r>
        <w:t>в четвертую очередь возвращаются вклады (депозиты) индивидуальных предпринимателей и юридических лиц и начисленные по ним проце</w:t>
      </w:r>
      <w:r>
        <w:t>нты;</w:t>
      </w:r>
    </w:p>
    <w:p w:rsidR="00000000" w:rsidRDefault="00E33EF5">
      <w:pPr>
        <w:pStyle w:val="newncpi"/>
      </w:pPr>
      <w:r>
        <w:t>в пятую очередь удовлетворяются требования Национального банка по кредитам, предоставленным банку в порядке рефинансирования;</w:t>
      </w:r>
    </w:p>
    <w:p w:rsidR="00000000" w:rsidRDefault="00E33EF5">
      <w:pPr>
        <w:pStyle w:val="newncpi"/>
      </w:pPr>
      <w:r>
        <w:t>в шестую очередь удовлетворяются в соответствии с законодательством Республики Беларусь требования остальных кредиторов.</w:t>
      </w:r>
    </w:p>
    <w:p w:rsidR="00000000" w:rsidRDefault="00E33EF5">
      <w:pPr>
        <w:pStyle w:val="newncpi"/>
      </w:pPr>
      <w:r>
        <w:t>Треб</w:t>
      </w:r>
      <w:r>
        <w:t>ования вкладчиков и иных кредиторов каждой следующей очереди удовлетворяются после полного удовлетворения требований вкладчиков и иных кредиторов предыдущей очереди.</w:t>
      </w:r>
    </w:p>
    <w:p w:rsidR="00000000" w:rsidRDefault="00E33EF5">
      <w:pPr>
        <w:pStyle w:val="chapter"/>
      </w:pPr>
      <w:r>
        <w:t>ГЛАВА 14</w:t>
      </w:r>
      <w:r>
        <w:br/>
        <w:t>ОБЩИЕ ПОЛОЖЕНИЯ О НЕБАНКОВСКИХ КРЕДИТНО-ФИНАНСОВЫХ ОРГАНИЗАЦИЯХ</w:t>
      </w:r>
    </w:p>
    <w:p w:rsidR="00000000" w:rsidRDefault="00E33EF5">
      <w:pPr>
        <w:pStyle w:val="article"/>
      </w:pPr>
      <w:r>
        <w:t>Статья 105. Орган</w:t>
      </w:r>
      <w:r>
        <w:t>изационно-правовая форма небанковской кредитно-финансовой организации</w:t>
      </w:r>
    </w:p>
    <w:p w:rsidR="00000000" w:rsidRDefault="00E33EF5">
      <w:pPr>
        <w:pStyle w:val="newncpi"/>
      </w:pPr>
      <w:r>
        <w:t>Небанковская кредитно-финансовая организация создается в форме акционерного общества и осуществляет свою деятельность в порядке, установленном законодательством Республики Беларусь, с уч</w:t>
      </w:r>
      <w:r>
        <w:t>етом особенностей, предусмотренных настоящим Кодексом.</w:t>
      </w:r>
    </w:p>
    <w:p w:rsidR="00000000" w:rsidRDefault="00E33EF5">
      <w:pPr>
        <w:pStyle w:val="article"/>
      </w:pPr>
      <w:r>
        <w:t>Статья 106. Наименование небанковской кредитно-финансовой организации</w:t>
      </w:r>
    </w:p>
    <w:p w:rsidR="00000000" w:rsidRDefault="00E33EF5">
      <w:pPr>
        <w:pStyle w:val="newncpi"/>
      </w:pPr>
      <w:r>
        <w:t>Наименование небанковской кредитно-финансовой организации должно содержать указание на характер деятельности этой организации посредством использования слов «небанковская кредитно-финансовая организация либо «НКФО», а также на ее организационно-правовую фо</w:t>
      </w:r>
      <w:r>
        <w:t>рму.</w:t>
      </w:r>
    </w:p>
    <w:p w:rsidR="00000000" w:rsidRDefault="00E33EF5">
      <w:pPr>
        <w:pStyle w:val="newncpi"/>
      </w:pPr>
      <w:r>
        <w:t>Юридические лица, зарегистрированные на территории Республики Беларусь в установленном порядке, не могут использовать в своем наименовании слова «небанковская кредитно-финансовая организация, «НКФО» либо иным образом указывать на то, что они имеют пра</w:t>
      </w:r>
      <w:r>
        <w:t>во на осуществление банковской деятельности, за исключением лиц, получивших от Национального банка лицензию на осуществление банковской деятельности.</w:t>
      </w:r>
    </w:p>
    <w:p w:rsidR="00000000" w:rsidRDefault="00E33EF5">
      <w:pPr>
        <w:pStyle w:val="article"/>
      </w:pPr>
      <w:r>
        <w:t>Статья 107. Государственная регистрация и лицензирование деятельности небанковских кредитно-финансовых орг</w:t>
      </w:r>
      <w:r>
        <w:t>анизаций</w:t>
      </w:r>
    </w:p>
    <w:p w:rsidR="00000000" w:rsidRDefault="00E33EF5">
      <w:pPr>
        <w:pStyle w:val="newncpi"/>
      </w:pPr>
      <w:r>
        <w:t>Государственная регистрация и лицензирование деятельности небанковских кредитно-финансовых организаций осуществляются Национальным банком в порядке, установленном настоящим Кодексом для банков. Небанковская кредитно-финансовая организация на основ</w:t>
      </w:r>
      <w:r>
        <w:t>ании лицензии, выданной Национальным банком, вправе осуществлять отдельные банковские операции, предусмотренные настоящим Кодексом.</w:t>
      </w:r>
    </w:p>
    <w:p w:rsidR="00000000" w:rsidRDefault="00E33EF5">
      <w:pPr>
        <w:pStyle w:val="newncpi"/>
      </w:pPr>
      <w:r>
        <w:t>Минимальный размер уставного фонда небанковской кредитно-финансовой организации, а также порядок его формирования определяют</w:t>
      </w:r>
      <w:r>
        <w:t>ся Национальным банком.</w:t>
      </w:r>
    </w:p>
    <w:p w:rsidR="00000000" w:rsidRDefault="00E33EF5">
      <w:pPr>
        <w:pStyle w:val="article"/>
      </w:pPr>
      <w:r>
        <w:t>Статья 108. Реорганизация и ликвидация небанковских кредитно-финансовых организаций</w:t>
      </w:r>
    </w:p>
    <w:p w:rsidR="00000000" w:rsidRDefault="00E33EF5">
      <w:pPr>
        <w:pStyle w:val="newncpi"/>
      </w:pPr>
      <w:r>
        <w:t>Преобразование небанковской кредитно-финансовой организации в банк (внесение соответствующих изменений в устав небанковской кредитно-финансовой орга</w:t>
      </w:r>
      <w:r>
        <w:t>низации) допускается при соблюдении требований, установленных главой 9 настоящего Кодекса для государственной регистрации банков.</w:t>
      </w:r>
    </w:p>
    <w:p w:rsidR="00000000" w:rsidRDefault="00E33EF5">
      <w:pPr>
        <w:pStyle w:val="newncpi"/>
      </w:pPr>
      <w:r>
        <w:t xml:space="preserve">Ликвидация небанковских кредитно-финансовых организаций осуществляется в соответствии с законодательством Республики Беларусь </w:t>
      </w:r>
      <w:r>
        <w:t>и с учетом требований, установленных настоящим Кодексом для банков.</w:t>
      </w:r>
    </w:p>
    <w:p w:rsidR="00000000" w:rsidRDefault="00E33EF5">
      <w:pPr>
        <w:pStyle w:val="zagrazdel"/>
      </w:pPr>
      <w:r>
        <w:t>РАЗДЕЛ IV</w:t>
      </w:r>
      <w:r>
        <w:br/>
        <w:t>ОБЕСПЕЧЕНИЕ СТАБИЛЬНОСТИ БАНКОВСКОЙ ДЕЯТЕЛЬНОСТИ. ОТВЕТСТВЕННОСТЬ СУБЪЕКТОВ И УЧАСТНИКОВ БАНКОВСКИХ ПРАВООТНОШЕНИЙ</w:t>
      </w:r>
    </w:p>
    <w:p w:rsidR="00000000" w:rsidRDefault="00E33EF5">
      <w:pPr>
        <w:pStyle w:val="chapter"/>
      </w:pPr>
      <w:r>
        <w:t>ГЛАВА 15</w:t>
      </w:r>
      <w:r>
        <w:br/>
        <w:t>ОБЕСПЕЧЕНИЕ СТАБИЛЬНОСТИ БАНКОВСКОЙ ДЕЯТЕЛЬНОСТИ. ЗАЩИ</w:t>
      </w:r>
      <w:r>
        <w:t>ТА ПРАВ И ИНТЕРЕСОВ ВКЛАДЧИКОВ И ИНЫХ КРЕДИТОРОВ БАНКА</w:t>
      </w:r>
    </w:p>
    <w:p w:rsidR="00000000" w:rsidRDefault="00E33EF5">
      <w:pPr>
        <w:pStyle w:val="article"/>
      </w:pPr>
      <w:r>
        <w:t>Статья 109. Обеспечение финансовой надежности банка</w:t>
      </w:r>
    </w:p>
    <w:p w:rsidR="00000000" w:rsidRDefault="00E33EF5">
      <w:pPr>
        <w:pStyle w:val="newncpi"/>
      </w:pPr>
      <w:r>
        <w:t>Банк обязан постоянно обеспечивать свою финансовую надежность, своевременное и полное исполнение обязательств перед клиентами и контрагентами, осущес</w:t>
      </w:r>
      <w:r>
        <w:t>твлять надлежащее управление рисками, возникающими в ходе деятельности, поддерживать нормативный капитал банка на уровне, достаточном для компенсации рисков, формировать резервы на покрытие убытков, а также соблюдать иные требования, устанавливаемые Национ</w:t>
      </w:r>
      <w:r>
        <w:t>альным банком в соответствии с настоящим Кодексом.</w:t>
      </w:r>
    </w:p>
    <w:p w:rsidR="00000000" w:rsidRDefault="00E33EF5">
      <w:pPr>
        <w:pStyle w:val="newncpi"/>
      </w:pPr>
      <w:r>
        <w:t>Головная организация банковской группы и (или) банковского холдинга обязана постоянно обеспечивать финансовую надежность банковской группы и (или) банковского холдинга, организовывать надлежащее управление</w:t>
      </w:r>
      <w:r>
        <w:t xml:space="preserve"> рисками на консолидированной основе, обеспечивать поддержание нормативного капитала банковской группы и (или) банковского холдинга на уровне, достаточном для компенсации рисков, а также соблюдать иные требования, устанавливаемые Национальным банком в соот</w:t>
      </w:r>
      <w:r>
        <w:t>ветствии с настоящим Кодексом.</w:t>
      </w:r>
    </w:p>
    <w:p w:rsidR="00000000" w:rsidRDefault="00E33EF5">
      <w:pPr>
        <w:pStyle w:val="newncpi"/>
      </w:pPr>
      <w:r>
        <w:t>Юридическое лицо, способное оказывать прямо или косвенно (через третьи лица) существенное влияние на банк, и (или) небанковскую кредитно-финансовую организацию, и (или) иное юридическое лицо, признаваемое входящим в состав ба</w:t>
      </w:r>
      <w:r>
        <w:t>нковского холдинга, должно не допускать оказания такого влияния в случае, если оно препятствует выполнению требований, предусмотренных частями первой и второй настоящей статьи.</w:t>
      </w:r>
    </w:p>
    <w:p w:rsidR="00000000" w:rsidRDefault="00E33EF5">
      <w:pPr>
        <w:pStyle w:val="newncpi"/>
      </w:pPr>
      <w:r>
        <w:t>Юридические лица, признаваемые входящими в состав банковской группы и (или) бан</w:t>
      </w:r>
      <w:r>
        <w:t>ковского холдинга, не вправе совершать между собой сделку, препятствующую выполнению требований, предусмотренных частями первой и второй настоящей статьи. Такая сделка может быть признана судом недействительной по иску Национального банка.</w:t>
      </w:r>
    </w:p>
    <w:p w:rsidR="00000000" w:rsidRDefault="00E33EF5">
      <w:pPr>
        <w:pStyle w:val="newncpi"/>
      </w:pPr>
      <w:r>
        <w:t>Банк обязан сфор</w:t>
      </w:r>
      <w:r>
        <w:t>мировать резервный фонд для использования его на покрытие убытков. Размер отчислений в резервный фонд должен составлять не менее пяти процентов прибыли банка, остающейся в его распоряжении после уплаты налогов, сборов (пошлин), иных обязательных платежей в</w:t>
      </w:r>
      <w:r>
        <w:t xml:space="preserve"> республиканский и местные бюджеты, государственный внебюджетный фонд социальной защиты населения Республики Беларусь и иные государственные внебюджетные фонды, до достижения резервным фондом размера не менее десяти процентов размера нормативного капитала </w:t>
      </w:r>
      <w:r>
        <w:t>банка. Акционер банка вправе внести денежные средства в резервный фонд банка либо на покрытие его убытков. Национальный банк вправе увеличить для банка предусмотренные настоящей частью размер резервного фонда и (или) размер отчислений в него в случаях и по</w:t>
      </w:r>
      <w:r>
        <w:t>рядке, предусмотренных статьями 134 и 134</w:t>
      </w:r>
      <w:r>
        <w:rPr>
          <w:vertAlign w:val="superscript"/>
        </w:rPr>
        <w:t>1</w:t>
      </w:r>
      <w:r>
        <w:t xml:space="preserve"> настоящего Кодекса.</w:t>
      </w:r>
    </w:p>
    <w:p w:rsidR="00000000" w:rsidRDefault="00E33EF5">
      <w:pPr>
        <w:pStyle w:val="newncpi"/>
      </w:pPr>
      <w:r>
        <w:t>Банк обязан постоянно осуществлять классификацию активов и операций, не отраженных на балансе, по степени их надежности и создавать специальные резервы на покрытие возможных убытков по таким ак</w:t>
      </w:r>
      <w:r>
        <w:t xml:space="preserve">тивам и операциям, в том числе резервы под обесценение активов. Национальный банк вправе на основании мотивированного суждения изменять осуществленную банком классификацию активов и операций, не отраженных на балансе, по степени их надежности. Банк обязан </w:t>
      </w:r>
      <w:r>
        <w:t>формировать специальные резервы на покрытие возможных убытков по активам и операциям, не отраженным на балансе, с учетом произведенных Национальным банком изменений осуществленной банком классификации активов и операций, не отраженных на балансе, по степен</w:t>
      </w:r>
      <w:r>
        <w:t>и их надежности.</w:t>
      </w:r>
    </w:p>
    <w:p w:rsidR="00000000" w:rsidRDefault="00E33EF5">
      <w:pPr>
        <w:pStyle w:val="newncpi"/>
      </w:pPr>
      <w:r>
        <w:t>Банк обязан соблюдать устанавливаемые в соответствии с настоящим Кодексом нормативы безопасного функционирования, запреты и ограничения, обеспечивающие его безопасную и надежную деятельность.</w:t>
      </w:r>
    </w:p>
    <w:p w:rsidR="00000000" w:rsidRDefault="00E33EF5">
      <w:pPr>
        <w:pStyle w:val="article"/>
      </w:pPr>
      <w:r>
        <w:t>Статья 109</w:t>
      </w:r>
      <w:r>
        <w:rPr>
          <w:vertAlign w:val="superscript"/>
        </w:rPr>
        <w:t>1</w:t>
      </w:r>
      <w:r>
        <w:t>. Требования к организации корпорати</w:t>
      </w:r>
      <w:r>
        <w:t>вного управления банком, управления рисками и внутреннего контроля</w:t>
      </w:r>
    </w:p>
    <w:p w:rsidR="00000000" w:rsidRDefault="00E33EF5">
      <w:pPr>
        <w:pStyle w:val="newncpi"/>
      </w:pPr>
      <w:r>
        <w:t>Под корпоративным управлением банком понимается система взаимодействия акционеров, органов управления, контрольных органов, должностных лиц банка и иных заинтересованных лиц, направленная н</w:t>
      </w:r>
      <w:r>
        <w:t>а общее руководство деятельностью банка.</w:t>
      </w:r>
    </w:p>
    <w:p w:rsidR="00000000" w:rsidRDefault="00E33EF5">
      <w:pPr>
        <w:pStyle w:val="newncpi"/>
      </w:pPr>
      <w:r>
        <w:t>Органы управления банка обязаны организовать эффективное корпоративное управление банком, соответствующее характеру и объемам осуществляемых банковских операций и иной деятельности и обеспечивающее его финансовую на</w:t>
      </w:r>
      <w:r>
        <w:t>дежность.</w:t>
      </w:r>
    </w:p>
    <w:p w:rsidR="00000000" w:rsidRDefault="00E33EF5">
      <w:pPr>
        <w:pStyle w:val="newncpi"/>
      </w:pPr>
      <w:r>
        <w:t>Банк обязан принимать необходимые меры по исключению конфликта интересов и условий его возникновения, возможности совершения преступлений и иных противоправных действий при осуществлении своей деятельности. Сферы и условия возникновения конфликта</w:t>
      </w:r>
      <w:r>
        <w:t xml:space="preserve"> интересов в деятельности банка определяются Национальным банком.</w:t>
      </w:r>
    </w:p>
    <w:p w:rsidR="00000000" w:rsidRDefault="00E33EF5">
      <w:pPr>
        <w:pStyle w:val="newncpi"/>
      </w:pPr>
      <w:r>
        <w:t>Совет директоров (наблюдательный совет) банка обеспечивает организацию корпоративного управления банком, системы управления рисками и системы внутреннего контроля, исключение конфликта интер</w:t>
      </w:r>
      <w:r>
        <w:t>есов в деятельности банка и условий его возникновения. Требования к организации системы управления рисками и системы внутреннего контроля в банке устанавливаются Национальным банком.</w:t>
      </w:r>
    </w:p>
    <w:p w:rsidR="00000000" w:rsidRDefault="00E33EF5">
      <w:pPr>
        <w:pStyle w:val="newncpi"/>
      </w:pPr>
      <w:r>
        <w:t>В составе совета директоров (наблюдательного совета) банка должно быть не</w:t>
      </w:r>
      <w:r>
        <w:t xml:space="preserve"> менее двух независимых директоров, если иное количество не определено Национальным банком. Для целей настоящего Кодекса независимым директором банка признается член совета директоров (наблюдательного совета) банка, который без учета этого статуса не являе</w:t>
      </w:r>
      <w:r>
        <w:t>тся:</w:t>
      </w:r>
    </w:p>
    <w:p w:rsidR="00000000" w:rsidRDefault="00E33EF5">
      <w:pPr>
        <w:pStyle w:val="newncpi"/>
      </w:pPr>
      <w:r>
        <w:t>бенефициарным собственником банка, являющимся таковым в отношении не менее пяти процентов акций банка;</w:t>
      </w:r>
    </w:p>
    <w:p w:rsidR="00000000" w:rsidRDefault="00E33EF5">
      <w:pPr>
        <w:pStyle w:val="newncpi"/>
      </w:pPr>
      <w:r>
        <w:t>руководителем, членом коллегиального исполнительного органа, работником банка;</w:t>
      </w:r>
    </w:p>
    <w:p w:rsidR="00000000" w:rsidRDefault="00E33EF5">
      <w:pPr>
        <w:pStyle w:val="newncpi"/>
      </w:pPr>
      <w:r>
        <w:t>руководителем другого банка;</w:t>
      </w:r>
    </w:p>
    <w:p w:rsidR="00000000" w:rsidRDefault="00E33EF5">
      <w:pPr>
        <w:pStyle w:val="newncpi"/>
      </w:pPr>
      <w:r>
        <w:t>руководителем, членом органа управления, работником юридического лица – бенефициарного собственника банка, являющегося таковым в отношении не менее пяти процентов акций банка;</w:t>
      </w:r>
    </w:p>
    <w:p w:rsidR="00000000" w:rsidRDefault="00E33EF5">
      <w:pPr>
        <w:pStyle w:val="newncpi"/>
      </w:pPr>
      <w:r>
        <w:t>руководителем, членом органа управления, работником юридического лица, собственн</w:t>
      </w:r>
      <w:r>
        <w:t>иком имущества либо владельцем не менее двадцати процентов акций (долей в уставном фонде) которого прямо или косвенно (через других физических лиц и (или) другие организации) является бенефициарный собственник банка, являющийся таковым в отношении не менее</w:t>
      </w:r>
      <w:r>
        <w:t xml:space="preserve"> пяти процентов акций банка. Для признания указанного бенефициарного собственника банка косвенным собственником имущества или косвенным владельцем акций (долей в уставном фонде) такого юридического лица применяются основания для признания наличия косвенног</w:t>
      </w:r>
      <w:r>
        <w:t>о владения акциями и порядок расчета доли находящихся в таком владении акций банка, устанавливаемые Национальным банком в соответствии с частью третьей статьи 34 настоящего Кодекса;</w:t>
      </w:r>
    </w:p>
    <w:p w:rsidR="00000000" w:rsidRDefault="00E33EF5">
      <w:pPr>
        <w:pStyle w:val="newncpi"/>
      </w:pPr>
      <w:r>
        <w:t>руководителем, членом органа управления, работником хозяйственного обществ</w:t>
      </w:r>
      <w:r>
        <w:t>а, являющегося дочерним или признаваемого зависимым по отношению к банку;</w:t>
      </w:r>
    </w:p>
    <w:p w:rsidR="00000000" w:rsidRDefault="00E33EF5">
      <w:pPr>
        <w:pStyle w:val="newncpi"/>
      </w:pPr>
      <w:r>
        <w:t>руководителем, членом органа управления, работником юридического лица, входящего в банковскую группу, банковский холдинг, участником которых является банк, и (или) юридического лица,</w:t>
      </w:r>
      <w:r>
        <w:t xml:space="preserve"> которое оказывает (способно оказывать) прямо или косвенно (через третьих лиц) существенное влияние, признаваемое таковым в соответствии с частями десятой–тринадцатой статьи 35 настоящего Кодекса, на решения, принимаемые органами управления другого юридиче</w:t>
      </w:r>
      <w:r>
        <w:t>ского лица, входящего в банковскую группу, банковский холдинг, участником которых является банк;</w:t>
      </w:r>
    </w:p>
    <w:p w:rsidR="00000000" w:rsidRDefault="00E33EF5">
      <w:pPr>
        <w:pStyle w:val="newncpi"/>
      </w:pPr>
      <w:r>
        <w:t>руководителем, членом органа управления, работником юридического лица, являющегося аффилированным лицом банка и (или) инсайдером банка, банковской группы, банк</w:t>
      </w:r>
      <w:r>
        <w:t>овского холдинга;</w:t>
      </w:r>
    </w:p>
    <w:p w:rsidR="00000000" w:rsidRDefault="00E33EF5">
      <w:pPr>
        <w:pStyle w:val="newncpi"/>
      </w:pPr>
      <w:r>
        <w:t>аффилированным лицом банка и (или) инсайдером банка, банковской группы, банковского холдинга;</w:t>
      </w:r>
    </w:p>
    <w:p w:rsidR="00000000" w:rsidRDefault="00E33EF5">
      <w:pPr>
        <w:pStyle w:val="newncpi"/>
      </w:pPr>
      <w:r>
        <w:t>лицом, на принимаемые в отношении банка решения которого может быть оказано существенное влияние банком и (или) связанными с ним лицами. Национа</w:t>
      </w:r>
      <w:r>
        <w:t>льный банк в установленном им порядке вправе на основании мотивированного суждения и (или) устанавливаемых им методик признавать лиц связанными с банком, а также признавать влияние банка и (или) связанных с ним лиц существенным.</w:t>
      </w:r>
    </w:p>
    <w:p w:rsidR="00000000" w:rsidRDefault="00E33EF5">
      <w:pPr>
        <w:pStyle w:val="newncpi"/>
      </w:pPr>
      <w:r>
        <w:t>Советом директоров (наблюда</w:t>
      </w:r>
      <w:r>
        <w:t>тельным советом) банка создается аудиторский комитет, в функции которого входят общее руководство и обеспечение деятельности системы внутреннего контроля, службы внутреннего аудита банка, а также выбор и организация взаимодействия с аудиторскими организаци</w:t>
      </w:r>
      <w:r>
        <w:t>ями, аудиторами – индивидуальными предпринимателями. Аудиторский комитет возглавляет независимый директор.</w:t>
      </w:r>
    </w:p>
    <w:p w:rsidR="00000000" w:rsidRDefault="00E33EF5">
      <w:pPr>
        <w:pStyle w:val="newncpi"/>
      </w:pPr>
      <w:r>
        <w:t>Член совета директоров (наблюдательного совета), за исключением представителя государства в органах управления банка, руководитель и главный бухгалте</w:t>
      </w:r>
      <w:r>
        <w:t>р банка, их заместители, член коллегиального исполнительного органа банка, а также кандидаты на указанные должности должны соответствовать предъявляемым к ним квалификационным требованиям и (или) требованиям к деловой репутации. Оценка соответствия таким т</w:t>
      </w:r>
      <w:r>
        <w:t>ребованиям производится специальной квалификационной комиссией Национального банка в случаях и порядке, установленных Национальным банком.</w:t>
      </w:r>
    </w:p>
    <w:p w:rsidR="00000000" w:rsidRDefault="00E33EF5">
      <w:pPr>
        <w:pStyle w:val="newncpi"/>
      </w:pPr>
      <w:r>
        <w:t>Исполнительный орган банка организует систему управления рисками и систему внутреннего контроля, обеспечивает выполне</w:t>
      </w:r>
      <w:r>
        <w:t>ние банком целей и задач, установленных советом директоров (наблюдательным советом). Банк не вправе передать полномочия своего исполнительного органа по договору другой коммерческой организации или индивидуальному предпринимателю (управляющему).</w:t>
      </w:r>
    </w:p>
    <w:p w:rsidR="00000000" w:rsidRDefault="00E33EF5">
      <w:pPr>
        <w:pStyle w:val="newncpi"/>
      </w:pPr>
      <w:r>
        <w:t>Руководите</w:t>
      </w:r>
      <w:r>
        <w:t>лем банка является лицо, осуществляющее функции единоличного исполнительного органа, или лицо, возглавляющее коллегиальный исполнительный орган.</w:t>
      </w:r>
    </w:p>
    <w:p w:rsidR="00000000" w:rsidRDefault="00E33EF5">
      <w:pPr>
        <w:pStyle w:val="newncpi"/>
      </w:pPr>
      <w:r>
        <w:t>Квалификационными требованиями являются:</w:t>
      </w:r>
    </w:p>
    <w:p w:rsidR="00000000" w:rsidRDefault="00E33EF5">
      <w:pPr>
        <w:pStyle w:val="newncpi"/>
      </w:pPr>
      <w:r>
        <w:t xml:space="preserve">для руководителя банка – наличие высшего образования, стажа работы не </w:t>
      </w:r>
      <w:r>
        <w:t>менее трех лет на руководящих должностях в банке, небанковской кредитно-финансовой организации, международных финансовых организациях, Национальном банке и (или) аудиторских организациях, осуществляющих аудиторскую деятельность в банках, небанковских креди</w:t>
      </w:r>
      <w:r>
        <w:t>тно-финансовых организациях, достаточных теоретических и практических знаний;</w:t>
      </w:r>
    </w:p>
    <w:p w:rsidR="00000000" w:rsidRDefault="00E33EF5">
      <w:pPr>
        <w:pStyle w:val="newncpi"/>
      </w:pPr>
      <w:r>
        <w:t>для заместителя руководителя банка, члена коллегиального исполнительного органа банка – наличие высшего образования, стажа работы не менее двух лет на руководящих должностях в ба</w:t>
      </w:r>
      <w:r>
        <w:t>нке, небанковской кредитно-финансовой организации, международных финансовых организациях, Национальном банке и (или) аудиторских организациях, осуществляющих аудиторскую деятельность в банках, небанковских кредитно-финансовых организациях, достаточных теор</w:t>
      </w:r>
      <w:r>
        <w:t>етических и практических знаний;</w:t>
      </w:r>
    </w:p>
    <w:p w:rsidR="00000000" w:rsidRDefault="00E33EF5">
      <w:pPr>
        <w:pStyle w:val="newncpi"/>
      </w:pPr>
      <w:r>
        <w:t>для главного бухгалтера банка – наличие высшего образования, специальной подготовки в области международных стандартов финансовой отчетности, стажа работы не менее трех лет на руководящих должностях в банке, небанковской кр</w:t>
      </w:r>
      <w:r>
        <w:t>едитно-финансовой организации и (или) Национальном банке в области бухгалтерского учета, бухгалтерской (финансовой) отчетности, внутреннего аудита либо в качестве аудитора – работника аудиторской организации (работника аудитора – индивидуального предприним</w:t>
      </w:r>
      <w:r>
        <w:t>ателя) или в качестве аудитора – индивидуального предпринимателя, осуществляющих аудиторскую деятельность в банках, небанковских кредитно-финансовых организациях, достаточных теоретических и практических знаний, а также сертификата профессионального бухгал</w:t>
      </w:r>
      <w:r>
        <w:t>тера банка;</w:t>
      </w:r>
    </w:p>
    <w:p w:rsidR="00000000" w:rsidRDefault="00E33EF5">
      <w:pPr>
        <w:pStyle w:val="newncpi"/>
      </w:pPr>
      <w:r>
        <w:t>для заместителя главного бухгалтера банка – наличие высшего образования, специальной подготовки в области международных стандартов финансовой отчетности, стажа работы не менее двух лет в банке, небанковской кредитно-финансовой организации и (ил</w:t>
      </w:r>
      <w:r>
        <w:t>и) Национальном банке в области бухгалтерского учета, бухгалтерской (финансовой) отчетности, внутреннего аудита либо в качестве аудитора – работника аудиторской организации (работника аудитора – индивидуального предпринимателя) или в качестве аудитора – ин</w:t>
      </w:r>
      <w:r>
        <w:t>дивидуального предпринимателя, осуществляющих аудиторскую деятельность в банках, небанковских кредитно-финансовых организациях, достаточных теоретических и практических знаний.</w:t>
      </w:r>
    </w:p>
    <w:p w:rsidR="00000000" w:rsidRDefault="00E33EF5">
      <w:pPr>
        <w:pStyle w:val="newncpi"/>
      </w:pPr>
      <w:r>
        <w:t>Проверка достаточности теоретических и практических знаний у лиц, указанных в ч</w:t>
      </w:r>
      <w:r>
        <w:t>асти десятой настоящей статьи, осуществляется в форме тестирования и (или) собеседования, проводимых в порядке, установленном Национальным банком.</w:t>
      </w:r>
    </w:p>
    <w:p w:rsidR="00000000" w:rsidRDefault="00E33EF5">
      <w:pPr>
        <w:pStyle w:val="newncpi"/>
      </w:pPr>
      <w:r>
        <w:t>Требованиями к деловой репутации являются:</w:t>
      </w:r>
    </w:p>
    <w:p w:rsidR="00000000" w:rsidRDefault="00E33EF5">
      <w:pPr>
        <w:pStyle w:val="newncpi"/>
      </w:pPr>
      <w:r>
        <w:t>отсутствие непогашенной или неснятой судимости за совершение прест</w:t>
      </w:r>
      <w:r>
        <w:t>упления против собственности и порядка осуществления экономической деятельности;</w:t>
      </w:r>
    </w:p>
    <w:p w:rsidR="00000000" w:rsidRDefault="00E33EF5">
      <w:pPr>
        <w:pStyle w:val="newncpi"/>
      </w:pPr>
      <w:r>
        <w:t>отсутствие в течение последних двух лет фактов расторжения трудового договора (контракта) по инициативе нанимателя в случае совершения лицами, указанными в части десятой насто</w:t>
      </w:r>
      <w:r>
        <w:t>ящей статьи, виновных действий, являющихся основаниями для утраты доверия к ним со стороны нанимателя;</w:t>
      </w:r>
    </w:p>
    <w:p w:rsidR="00000000" w:rsidRDefault="00E33EF5">
      <w:pPr>
        <w:pStyle w:val="newncpi"/>
      </w:pPr>
      <w:r>
        <w:t>отсутствие установленных вступившим в законную силу решением суда фактов осуществления виновных действий, повлекших банкротство юридического лица.</w:t>
      </w:r>
    </w:p>
    <w:p w:rsidR="00000000" w:rsidRDefault="00E33EF5">
      <w:pPr>
        <w:pStyle w:val="newncpi"/>
      </w:pPr>
      <w:r>
        <w:t>Национ</w:t>
      </w:r>
      <w:r>
        <w:t>альный банк вправе установить квалификационные требования к независимым директорам и (или) иным членам совета директоров (наблюдательного совета), а также дополнительные квалификационные требования и требования к деловой репутации, предъявляемые к лицам, у</w:t>
      </w:r>
      <w:r>
        <w:t>казанным в части десятой настоящей статьи.</w:t>
      </w:r>
    </w:p>
    <w:p w:rsidR="00000000" w:rsidRDefault="00E33EF5">
      <w:pPr>
        <w:pStyle w:val="newncpi"/>
      </w:pPr>
      <w:r>
        <w:t>При заключении трудового договора с руководителем, главным бухгалтером банка, их заместителями, членом коллегиального исполнительного органа банка банк обязан потребовать, а указанные лица предъявить документ о пр</w:t>
      </w:r>
      <w:r>
        <w:t>охождении оценки соответствия квалификационным требованиям и (или) требованиям к деловой репутации, выданный Национальным банком.</w:t>
      </w:r>
    </w:p>
    <w:p w:rsidR="00000000" w:rsidRDefault="00E33EF5">
      <w:pPr>
        <w:pStyle w:val="newncpi"/>
      </w:pPr>
      <w:r>
        <w:t>Банк обязан отстранить от работы руководителя, главного бухгалтера, их заместителей, члена коллегиального исполнительного орга</w:t>
      </w:r>
      <w:r>
        <w:t>на банка в случае, если документ о прохождении оценки их соответствия квалификационным требованиям и (или) требованиям к деловой репутации утратил силу по основаниям и в порядке, установленным Национальным банком.</w:t>
      </w:r>
    </w:p>
    <w:p w:rsidR="00000000" w:rsidRDefault="00E33EF5">
      <w:pPr>
        <w:pStyle w:val="newncpi"/>
      </w:pPr>
      <w:r>
        <w:t>Банк обязан назначить должностное лицо, от</w:t>
      </w:r>
      <w:r>
        <w:t>ветственное за управление рисками в банке, а также назначить должностных лиц и (или) создать постоянно действующее подразделение (подразделения) по управлению отдельными видами рисков в соответствии с характером и объемами осуществляемых банковских операци</w:t>
      </w:r>
      <w:r>
        <w:t>й и иной деятельности. Должностное лицо, ответственное за управление рисками в банке, подчиняется непосредственно руководителю банка и подотчетно совету директоров (наблюдательному совету).</w:t>
      </w:r>
    </w:p>
    <w:p w:rsidR="00000000" w:rsidRDefault="00E33EF5">
      <w:pPr>
        <w:pStyle w:val="newncpi"/>
      </w:pPr>
      <w:r>
        <w:t>Банк обязан назначить должностное лицо, ответственное за внутренни</w:t>
      </w:r>
      <w:r>
        <w:t>й контроль в банке, создать специальное подразделение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а также назначить должностны</w:t>
      </w:r>
      <w:r>
        <w:t>х лиц и (или) создать постоянно действующее подразделение (подразделения) по осуществлению внутреннего контроля в соответствии с характером и объемами осуществляемых банковских операций и иной деятельности. Должностное лицо, ответственное за внутренний кон</w:t>
      </w:r>
      <w:r>
        <w:t>троль в банке, подчиняется непосредственно руководителю банка и подотчетно совету директоров (наблюдательному совету).</w:t>
      </w:r>
    </w:p>
    <w:p w:rsidR="00000000" w:rsidRDefault="00E33EF5">
      <w:pPr>
        <w:pStyle w:val="newncpi"/>
      </w:pPr>
      <w:r>
        <w:t>Подотчетность должностного лица, ответственного за управление рисками в банке, и должностного лица, ответственного за внутренний контроль</w:t>
      </w:r>
      <w:r>
        <w:t xml:space="preserve"> в банке, совету директоров (наблюдательному совету) означает:</w:t>
      </w:r>
    </w:p>
    <w:p w:rsidR="00000000" w:rsidRDefault="00E33EF5">
      <w:pPr>
        <w:pStyle w:val="newncpi"/>
      </w:pPr>
      <w:r>
        <w:t>назначение и освобождение таких лиц от должности с согласия совета директоров (наблюдательного совета);</w:t>
      </w:r>
    </w:p>
    <w:p w:rsidR="00000000" w:rsidRDefault="00E33EF5">
      <w:pPr>
        <w:pStyle w:val="newncpi"/>
      </w:pPr>
      <w:r>
        <w:t>определение советом директоров (наблюдательным советом) условий оплаты труда таких лиц;</w:t>
      </w:r>
    </w:p>
    <w:p w:rsidR="00000000" w:rsidRDefault="00E33EF5">
      <w:pPr>
        <w:pStyle w:val="newncpi"/>
      </w:pPr>
      <w:r>
        <w:t>регулярное рассмотрение советом директоров (наблюдательным советом) отчетов таких лиц.</w:t>
      </w:r>
    </w:p>
    <w:p w:rsidR="00000000" w:rsidRDefault="00E33EF5">
      <w:pPr>
        <w:pStyle w:val="newncpi"/>
      </w:pPr>
      <w:r>
        <w:t xml:space="preserve">Головная организация банковской группы и (или) банковского холдинга обязана организовать систему управления рисками и систему внутреннего контроля в банковской группе и </w:t>
      </w:r>
      <w:r>
        <w:t>(или) банковском холдинге на консолидированной основе. Требования к организации системы управления рисками и системы внутреннего контроля в банковской группе и (или) банковском холдинге на консолидированной основе устанавливаются Национальным банком.</w:t>
      </w:r>
    </w:p>
    <w:p w:rsidR="00000000" w:rsidRDefault="00E33EF5">
      <w:pPr>
        <w:pStyle w:val="newncpi"/>
      </w:pPr>
      <w:r>
        <w:t xml:space="preserve">Банк </w:t>
      </w:r>
      <w:r>
        <w:t>обязан создать службу внутреннего аудита, которая подотчетна в своей деятельности совету директоров (наблюдательному совету).</w:t>
      </w:r>
    </w:p>
    <w:p w:rsidR="00000000" w:rsidRDefault="00E33EF5">
      <w:pPr>
        <w:pStyle w:val="newncpi"/>
      </w:pPr>
      <w:r>
        <w:t>Подотчетность службы внутреннего аудита совету директоров (наблюдательному совету) означает:</w:t>
      </w:r>
    </w:p>
    <w:p w:rsidR="00000000" w:rsidRDefault="00E33EF5">
      <w:pPr>
        <w:pStyle w:val="newncpi"/>
      </w:pPr>
      <w:r>
        <w:t>утверждение советом директоров (наблю</w:t>
      </w:r>
      <w:r>
        <w:t>дательным советом) положения о службе внутреннего аудита, изменений и (или) дополнений, вносимых в него;</w:t>
      </w:r>
    </w:p>
    <w:p w:rsidR="00000000" w:rsidRDefault="00E33EF5">
      <w:pPr>
        <w:pStyle w:val="newncpi"/>
      </w:pPr>
      <w:r>
        <w:t>утверждение советом директоров (наблюдательным советом) сметы расходов службы внутреннего аудита и определение условий оплаты труда ее руководителя и с</w:t>
      </w:r>
      <w:r>
        <w:t>пециалистов;</w:t>
      </w:r>
    </w:p>
    <w:p w:rsidR="00000000" w:rsidRDefault="00E33EF5">
      <w:pPr>
        <w:pStyle w:val="newncpi"/>
      </w:pPr>
      <w:r>
        <w:t>назначение руководителя службы внутреннего аудита и освобождение его от должности с согласия совета директоров (наблюдательного совета);</w:t>
      </w:r>
    </w:p>
    <w:p w:rsidR="00000000" w:rsidRDefault="00E33EF5">
      <w:pPr>
        <w:pStyle w:val="newncpi"/>
      </w:pPr>
      <w:r>
        <w:t>утверждение советом директоров (наблюдательным советом) плана работы службы внутреннего аудита;</w:t>
      </w:r>
    </w:p>
    <w:p w:rsidR="00000000" w:rsidRDefault="00E33EF5">
      <w:pPr>
        <w:pStyle w:val="newncpi"/>
      </w:pPr>
      <w:r>
        <w:t>регулярное</w:t>
      </w:r>
      <w:r>
        <w:t xml:space="preserve"> рассмотрение и утверждение советом директоров (наблюдательным советом) отчетов службы внутреннего аудита.</w:t>
      </w:r>
    </w:p>
    <w:p w:rsidR="00000000" w:rsidRDefault="00E33EF5">
      <w:pPr>
        <w:pStyle w:val="newncpi"/>
      </w:pPr>
      <w:r>
        <w:t>Банк обязан обеспечить непрерывность деятельности службы внутреннего аудита, независимость, объективность и профессиональную компетентность руководит</w:t>
      </w:r>
      <w:r>
        <w:t>еля и специалистов службы внутреннего аудита, а также беспрепятственный доступ службы внутреннего аудита ко всей документации банка и к проведению внутреннего аудита любого подразделения или направления деятельности банка.</w:t>
      </w:r>
    </w:p>
    <w:p w:rsidR="00000000" w:rsidRDefault="00E33EF5">
      <w:pPr>
        <w:pStyle w:val="newncpi"/>
      </w:pPr>
      <w:r>
        <w:t>Банк устанавливает квалификационн</w:t>
      </w:r>
      <w:r>
        <w:t>ые требования и требования к деловой репутации для руководителей филиалов, структурных подразделений, службы внутреннего аудита, должностного лица, ответственного за управление рисками в банке, и должностного лица, ответственного за внутренний контроль в б</w:t>
      </w:r>
      <w:r>
        <w:t>анке.</w:t>
      </w:r>
    </w:p>
    <w:p w:rsidR="00000000" w:rsidRDefault="00E33EF5">
      <w:pPr>
        <w:pStyle w:val="newncpi"/>
      </w:pPr>
      <w:r>
        <w:t>Национальный банк вправе устанавливать дополнительные требования к организации корпоративного управления банком.</w:t>
      </w:r>
    </w:p>
    <w:p w:rsidR="00000000" w:rsidRDefault="00E33EF5">
      <w:pPr>
        <w:pStyle w:val="article"/>
      </w:pPr>
      <w:r>
        <w:t>Статья 110. Фонд обязательных резервов, размещаемый в Национальном банке</w:t>
      </w:r>
    </w:p>
    <w:p w:rsidR="00000000" w:rsidRDefault="00E33EF5">
      <w:pPr>
        <w:pStyle w:val="newncpi"/>
      </w:pPr>
      <w:r>
        <w:t>Банк обязан депонировать часть привлеченных денежных средств в ф</w:t>
      </w:r>
      <w:r>
        <w:t>онде обязательных резервов, размещаемом в Национальном банке.</w:t>
      </w:r>
    </w:p>
    <w:p w:rsidR="00000000" w:rsidRDefault="00E33EF5">
      <w:pPr>
        <w:pStyle w:val="newncpi"/>
      </w:pPr>
      <w:r>
        <w:t>Посредством фонда обязательных резервов производится регулирование денежного обращения в соответствии с целями и задачами денежно-кредитной политики Республики Беларусь, а также страхуются ликви</w:t>
      </w:r>
      <w:r>
        <w:t>дность и платежеспособность банка.</w:t>
      </w:r>
    </w:p>
    <w:p w:rsidR="00000000" w:rsidRDefault="00E33EF5">
      <w:pPr>
        <w:pStyle w:val="article"/>
      </w:pPr>
      <w:r>
        <w:t>Статья 111. Нормативы безопасного функционирования, устанавливаемые для банков</w:t>
      </w:r>
    </w:p>
    <w:p w:rsidR="00000000" w:rsidRDefault="00E33EF5">
      <w:pPr>
        <w:pStyle w:val="newncpi"/>
      </w:pPr>
      <w:r>
        <w:t>В целях обеспечения стабильности банковской системы Республики Беларусь Национальный банк устанавливает для банков следующие нормативы безопас</w:t>
      </w:r>
      <w:r>
        <w:t>ного функционирования:</w:t>
      </w:r>
    </w:p>
    <w:p w:rsidR="00000000" w:rsidRDefault="00E33EF5">
      <w:pPr>
        <w:pStyle w:val="newncpi"/>
      </w:pPr>
      <w:r>
        <w:t>минимальный размер нормативного капитала;</w:t>
      </w:r>
    </w:p>
    <w:p w:rsidR="00000000" w:rsidRDefault="00E33EF5">
      <w:pPr>
        <w:pStyle w:val="newncpi"/>
      </w:pPr>
      <w:r>
        <w:t>нормативы ликвидности;</w:t>
      </w:r>
    </w:p>
    <w:p w:rsidR="00000000" w:rsidRDefault="00E33EF5">
      <w:pPr>
        <w:pStyle w:val="newncpi"/>
      </w:pPr>
      <w:r>
        <w:t>нормативы достаточности нормативного капитала;</w:t>
      </w:r>
    </w:p>
    <w:p w:rsidR="00000000" w:rsidRDefault="00E33EF5">
      <w:pPr>
        <w:pStyle w:val="newncpi"/>
      </w:pPr>
      <w:r>
        <w:t>нормативы ограничения концентрации риска;</w:t>
      </w:r>
    </w:p>
    <w:p w:rsidR="00000000" w:rsidRDefault="00E33EF5">
      <w:pPr>
        <w:pStyle w:val="newncpi"/>
      </w:pPr>
      <w:r>
        <w:t>нормативы ограничения валютного риска;</w:t>
      </w:r>
    </w:p>
    <w:p w:rsidR="00000000" w:rsidRDefault="00E33EF5">
      <w:pPr>
        <w:pStyle w:val="newncpi"/>
      </w:pPr>
      <w:r>
        <w:t>нормативы участия в уставных фондах друг</w:t>
      </w:r>
      <w:r>
        <w:t>их коммерческих организаций;</w:t>
      </w:r>
    </w:p>
    <w:p w:rsidR="00000000" w:rsidRDefault="00E33EF5">
      <w:pPr>
        <w:pStyle w:val="newncpi"/>
      </w:pPr>
      <w:r>
        <w:t>иные нормативы, необходимые для ограничения рисков банковской деятельности и обеспечения безопасного и надежного функционирования банков.</w:t>
      </w:r>
    </w:p>
    <w:p w:rsidR="00000000" w:rsidRDefault="00E33EF5">
      <w:pPr>
        <w:pStyle w:val="newncpi"/>
      </w:pPr>
      <w:r>
        <w:t>Национальный банк устанавливает методики расчета нормативного капитала банка, его рисков,</w:t>
      </w:r>
      <w:r>
        <w:t xml:space="preserve"> активов, обязательств и операций, не отраженных на балансе, для каждого из нормативов безопасного функционирования с учетом международных стандартов и консультаций с банками, банковскими союзами и ассоциациями.</w:t>
      </w:r>
    </w:p>
    <w:p w:rsidR="00000000" w:rsidRDefault="00E33EF5">
      <w:pPr>
        <w:pStyle w:val="newncpi"/>
      </w:pPr>
      <w:r>
        <w:t>Национальный банк вправе на основании мотиви</w:t>
      </w:r>
      <w:r>
        <w:t>рованного суждения изменять для банка значения нормативов безопасного функционирования и (или) методику расчета нормативного капитала банка, его рисков, активов, обязательств и операций, не отраженных на балансе, для отдельных нормативов безопасного функци</w:t>
      </w:r>
      <w:r>
        <w:t>онирования и (или) устанавливать иные (дополнительные) нормативы безопасного функционирования.</w:t>
      </w:r>
    </w:p>
    <w:p w:rsidR="00000000" w:rsidRDefault="00E33EF5">
      <w:pPr>
        <w:pStyle w:val="newncpi"/>
      </w:pPr>
      <w:r>
        <w:t>Национальный банк информирует банки о предстоящем изменении нормативов безопасного функционирования и методик их расчета не позднее чем за один месяц до введения</w:t>
      </w:r>
      <w:r>
        <w:t xml:space="preserve"> их в действие.</w:t>
      </w:r>
    </w:p>
    <w:p w:rsidR="00000000" w:rsidRDefault="00E33EF5">
      <w:pPr>
        <w:pStyle w:val="newncpi"/>
      </w:pPr>
      <w:r>
        <w:t>Национальный банк в порядке, им установленном, вправе на основании мотивированного суждения и (или) устанавливаемых им методик определять размеры нормативного капитала банка, его рисков, активов, обязательств и операций, не отраженных на ба</w:t>
      </w:r>
      <w:r>
        <w:t>лансе. Банк обязан отражать в своей отчетности размеры нормативного капитала, рисков, активов, обязательств и операций, не отраженных на балансе, определенные Национальным банком в соответствии с требованиями настоящей статьи.</w:t>
      </w:r>
    </w:p>
    <w:p w:rsidR="00000000" w:rsidRDefault="00E33EF5">
      <w:pPr>
        <w:pStyle w:val="newncpi"/>
      </w:pPr>
      <w:r>
        <w:t>Национальный банк устанавлива</w:t>
      </w:r>
      <w:r>
        <w:t>ет для небанковских кредитно-финансовых организаций нормативы безопасного функционирования в зависимости от перечня банковских операций, которые могут осуществлять эти организации.</w:t>
      </w:r>
    </w:p>
    <w:p w:rsidR="00000000" w:rsidRDefault="00E33EF5">
      <w:pPr>
        <w:pStyle w:val="article"/>
      </w:pPr>
      <w:r>
        <w:t>Статья 112. Размер нормативного капитала</w:t>
      </w:r>
    </w:p>
    <w:p w:rsidR="00000000" w:rsidRDefault="00E33EF5">
      <w:pPr>
        <w:pStyle w:val="newncpi"/>
      </w:pPr>
      <w:r>
        <w:t xml:space="preserve">Размер нормативного капитала банка устанавливается как сумма уставного фонда, иных фондов, эмиссионного дохода и нераспределенной прибыли с увеличением на ряд других составляющих нормативного капитала банка, перечень и порядок расчета которых определяются </w:t>
      </w:r>
      <w:r>
        <w:t>Национальным банком. Составляющие нормативного капитала банка определяются исходя из способности покрывать убытки банка.</w:t>
      </w:r>
    </w:p>
    <w:p w:rsidR="00000000" w:rsidRDefault="00E33EF5">
      <w:pPr>
        <w:pStyle w:val="newncpi"/>
      </w:pPr>
      <w:r>
        <w:t>Нормативный капитал банка уменьшается на величину, на которую недосозданы специальные резервы, предусмотренные частью шестой статьи 109</w:t>
      </w:r>
      <w:r>
        <w:t xml:space="preserve"> настоящего Кодекса, и ряд других вычетов, перечень и порядок расчета которых определяются Национальным банком.</w:t>
      </w:r>
    </w:p>
    <w:p w:rsidR="00000000" w:rsidRDefault="00E33EF5">
      <w:pPr>
        <w:pStyle w:val="article"/>
      </w:pPr>
      <w:r>
        <w:t>Статья 113. Нормативы ликвидности</w:t>
      </w:r>
    </w:p>
    <w:p w:rsidR="00000000" w:rsidRDefault="00E33EF5">
      <w:pPr>
        <w:pStyle w:val="newncpi"/>
      </w:pPr>
      <w:r>
        <w:t>Нормативы ликвидности банка устанавливаются как соотношение активов, пассивов и операций, не отраженных на бал</w:t>
      </w:r>
      <w:r>
        <w:t>ансе, с учетом сроков, сумм, типов активов, пассивов, операций, не отраженных на балансе, а также других факторов, определяемых Национальным банком.</w:t>
      </w:r>
    </w:p>
    <w:p w:rsidR="00000000" w:rsidRDefault="00E33EF5">
      <w:pPr>
        <w:pStyle w:val="article"/>
      </w:pPr>
      <w:r>
        <w:t>Статья 114. Нормативы достаточности нормативного капитала</w:t>
      </w:r>
    </w:p>
    <w:p w:rsidR="00000000" w:rsidRDefault="00E33EF5">
      <w:pPr>
        <w:pStyle w:val="newncpi"/>
      </w:pPr>
      <w:r>
        <w:t>Нормативы достаточности нормативного капитала бан</w:t>
      </w:r>
      <w:r>
        <w:t>ка устанавливаются в виде предельных соотношений размера (части) нормативного капитала банка и рисков, принимаемых на себя банком.</w:t>
      </w:r>
    </w:p>
    <w:p w:rsidR="00000000" w:rsidRDefault="00E33EF5">
      <w:pPr>
        <w:pStyle w:val="article"/>
      </w:pPr>
      <w:r>
        <w:t>Статья 115. Нормативы ограничения концентрации риска</w:t>
      </w:r>
    </w:p>
    <w:p w:rsidR="00000000" w:rsidRDefault="00E33EF5">
      <w:pPr>
        <w:pStyle w:val="newncpi"/>
      </w:pPr>
      <w:r>
        <w:t>Нормативы ограничения концентрации риска устанавливаются в процентном от</w:t>
      </w:r>
      <w:r>
        <w:t>ношении к нормативному капиталу банка.</w:t>
      </w:r>
    </w:p>
    <w:p w:rsidR="00000000" w:rsidRDefault="00E33EF5">
      <w:pPr>
        <w:pStyle w:val="newncpi"/>
      </w:pPr>
      <w:r>
        <w:t>В целях ограничения концентрации риска банков устанавливаются нормативы максимального размера риска на одного должника (группу взаимосвязанных должников), инсайдера и взаимосвязанных с ним лиц, а также нормативы сумма</w:t>
      </w:r>
      <w:r>
        <w:t>рной величины крупных рисков, суммарной величины рисков на инсайдеров и взаимосвязанных с ними лиц.</w:t>
      </w:r>
    </w:p>
    <w:p w:rsidR="00000000" w:rsidRDefault="00E33EF5">
      <w:pPr>
        <w:pStyle w:val="newncpi"/>
      </w:pPr>
      <w:r>
        <w:t>При определении размера риска на одного должника учитываются сумма кредитов и иные денежные обязательства этого должника по отношению к банку, а также внеба</w:t>
      </w:r>
      <w:r>
        <w:t>лансовые обязательства банка в отношении этого должника, предусматривающие исполнение в денежной форме.</w:t>
      </w:r>
    </w:p>
    <w:p w:rsidR="00000000" w:rsidRDefault="00E33EF5">
      <w:pPr>
        <w:pStyle w:val="newncpi"/>
      </w:pPr>
      <w:r>
        <w:t>Крупным риском на одного должника признается риск, превышающий установленное Национальным банком процентное отношение к нормативному капиталу банка.</w:t>
      </w:r>
    </w:p>
    <w:p w:rsidR="00000000" w:rsidRDefault="00E33EF5">
      <w:pPr>
        <w:pStyle w:val="newncpi"/>
      </w:pPr>
      <w:r>
        <w:t>Нац</w:t>
      </w:r>
      <w:r>
        <w:t>иональный банк устанавливает дифференцированные нормативы ограничения концентрации риска на должников, являющихся инсайдерами банка, и взаимосвязанных с ними лиц.</w:t>
      </w:r>
    </w:p>
    <w:p w:rsidR="00000000" w:rsidRDefault="00E33EF5">
      <w:pPr>
        <w:pStyle w:val="newncpi"/>
      </w:pPr>
      <w:r>
        <w:t>Под взаимосвязанными должниками понимаются физические и юридические лица – должники банка, св</w:t>
      </w:r>
      <w:r>
        <w:t>язанные между собой экономически и (или) юридически таким образом, что ухудшение финансового положения одного должника обусловливает или делает вероятным ухудшение финансового положения другого должника (должников). К взаимосвязанным должникам могут относи</w:t>
      </w:r>
      <w:r>
        <w:t>ться лица, имеющие имущество, принадлежащее им на праве общей собственности, гарантии и (или) обязательства между собой, совмещающие в одном лице руководящие должности у двух и более других должников, юридическое лицо и физическое лицо, занимающее руководя</w:t>
      </w:r>
      <w:r>
        <w:t>щую должность в этом юридическом лице, лица, осуществляющие совместную деятельность, связанные общим объектом кредитования и (или) инвестиционным проектом, за исключением межбанковского кредитования, супруги, лица, состоящие между собой в отношениях близко</w:t>
      </w:r>
      <w:r>
        <w:t>го родства или свойства, лица, являющиеся по отношению друг к другу юридическим лицом и лицом, которое имеет право давать обязательные для такого юридического лица указания либо имеет возможность иным образом определять его действия, в том числе являющиеся</w:t>
      </w:r>
      <w:r>
        <w:t xml:space="preserve"> основным хозяйственным обществом или товариществом и дочерним обществом, зависимыми хозяйственными обществами, унитарным предприятием и собственником его имущества, а также иные лица, признаваемые таковыми, на основании мотивированного суждения банка.</w:t>
      </w:r>
    </w:p>
    <w:p w:rsidR="00000000" w:rsidRDefault="00E33EF5">
      <w:pPr>
        <w:pStyle w:val="newncpi"/>
      </w:pPr>
      <w:r>
        <w:t>Под</w:t>
      </w:r>
      <w:r>
        <w:t xml:space="preserve"> инсайдерами понимаются физические и юридические лица, которые могут повлиять на решение о совершении банковской операции, подверженной риску, и (или) иного действия без учета интересов банка в силу связанности с банком, и (или) акционером банка, и (или) б</w:t>
      </w:r>
      <w:r>
        <w:t>енефициарным собственником банка, и (или) членами органов управления банка. К инсайдерам могут относиться акционеры и иные бенефициарные собственники банка, являющиеся таковыми в отношении не менее пяти процентов акций банка, члены органов управления банка</w:t>
      </w:r>
      <w:r>
        <w:t>, за исключением общего собрания акционеров, члены кредитного совета (комитета), руководители обособленных и структурных подразделений банка, а также иные лица, признаваемые таковыми, на основании мотивированного суждения банка.</w:t>
      </w:r>
    </w:p>
    <w:p w:rsidR="00000000" w:rsidRDefault="00E33EF5">
      <w:pPr>
        <w:pStyle w:val="newncpi"/>
      </w:pPr>
      <w:r>
        <w:t>К инсайдерам также относятс</w:t>
      </w:r>
      <w:r>
        <w:t xml:space="preserve">я физические лица, состоящие в браке, находящиеся в близком родстве или свойстве с физическими лицами, указанными в части седьмой настоящей статьи. Физические лица, являвшиеся инсайдерами банка в соответствии с частью седьмой настоящей статьи, относятся к </w:t>
      </w:r>
      <w:r>
        <w:t>инсайдерам в течение одного года с момента утраты связи с банком.</w:t>
      </w:r>
    </w:p>
    <w:p w:rsidR="00000000" w:rsidRDefault="00E33EF5">
      <w:pPr>
        <w:pStyle w:val="newncpi"/>
      </w:pPr>
      <w:r>
        <w:t>Национальный банк вправе на основании мотивированного суждения и (или) устанавливаемых им методик оценивать взаимоотношения должников банка между собой, а также с банком, его акционерами, бе</w:t>
      </w:r>
      <w:r>
        <w:t>нефициарными собственниками и (или) членами органов управления банка и признавать указанных лиц взаимосвязанными должниками и (или) инсайдерами банка. Решение о признании таких лиц взаимосвязанными должниками и (или) инсайдерами банка принимается Националь</w:t>
      </w:r>
      <w:r>
        <w:t>ным банком в порядке, им установленном. Банк обязан рассчитывать размер риска, отражать его в своей отчетности, а также принимать меры по его ограничению и соблюдению нормативов ограничения концентрации риска с учетом признания Национальным банком указанны</w:t>
      </w:r>
      <w:r>
        <w:t>х лиц взаимосвязанными должниками и (или) инсайдерами банка в соответствии с требованиями настоящей статьи.</w:t>
      </w:r>
    </w:p>
    <w:p w:rsidR="00000000" w:rsidRDefault="00E33EF5">
      <w:pPr>
        <w:pStyle w:val="article"/>
      </w:pPr>
      <w:r>
        <w:t>Статья 116. Нормативы ограничения валютного риска</w:t>
      </w:r>
    </w:p>
    <w:p w:rsidR="00000000" w:rsidRDefault="00E33EF5">
      <w:pPr>
        <w:pStyle w:val="newncpi"/>
      </w:pPr>
      <w:r>
        <w:t>Национальный банк устанавливает в процентном отношении к нормативному капиталу банка нормативы отк</w:t>
      </w:r>
      <w:r>
        <w:t>рытой позиции банка по валютному риску.</w:t>
      </w:r>
    </w:p>
    <w:p w:rsidR="00000000" w:rsidRDefault="00E33EF5">
      <w:pPr>
        <w:pStyle w:val="article"/>
      </w:pPr>
      <w:r>
        <w:t>Статья 117. Нормативы участия банка в уставных фондах других коммерческих организаций</w:t>
      </w:r>
    </w:p>
    <w:p w:rsidR="00000000" w:rsidRDefault="00E33EF5">
      <w:pPr>
        <w:pStyle w:val="newncpi"/>
      </w:pPr>
      <w:r>
        <w:t>Национальный банк устанавливает в виде предельного процентного отношения к нормативному капиталу банка следующие нормативы:</w:t>
      </w:r>
    </w:p>
    <w:p w:rsidR="00000000" w:rsidRDefault="00E33EF5">
      <w:pPr>
        <w:pStyle w:val="newncpi"/>
      </w:pPr>
      <w:r>
        <w:t>нормат</w:t>
      </w:r>
      <w:r>
        <w:t>ив участия банка в уставном фонде одной коммерческой организации;</w:t>
      </w:r>
    </w:p>
    <w:p w:rsidR="00000000" w:rsidRDefault="00E33EF5">
      <w:pPr>
        <w:pStyle w:val="newncpi"/>
      </w:pPr>
      <w:r>
        <w:t>норматив суммарной величины участия банка в уставных фондах всех коммерческих организаций;</w:t>
      </w:r>
    </w:p>
    <w:p w:rsidR="00000000" w:rsidRDefault="00E33EF5">
      <w:pPr>
        <w:pStyle w:val="newncpi"/>
      </w:pPr>
      <w:r>
        <w:t xml:space="preserve">норматив суммарной величины участия банка в уставных фондах коммерческих организаций, основной вид </w:t>
      </w:r>
      <w:r>
        <w:t>деятельности которых не является банковской и (или) финансовой деятельностью.</w:t>
      </w:r>
    </w:p>
    <w:p w:rsidR="00000000" w:rsidRDefault="00E33EF5">
      <w:pPr>
        <w:pStyle w:val="newncpi"/>
      </w:pPr>
      <w:r>
        <w:t>Перечень видов деятельности, относящихся к финансовой деятельности, для расчета суммарной величины участия банка в уставных фондах коммерческих организаций, а также порядок опред</w:t>
      </w:r>
      <w:r>
        <w:t>еления основного вида деятельности коммерческой организации устанавливаются Национальным банком.</w:t>
      </w:r>
    </w:p>
    <w:p w:rsidR="00000000" w:rsidRDefault="00E33EF5">
      <w:pPr>
        <w:pStyle w:val="article"/>
      </w:pPr>
      <w:r>
        <w:t>Статья 118. Нормативы безопасного функционирования, устанавливаемые в целях осуществления банковского надзора на консолидированной основе</w:t>
      </w:r>
    </w:p>
    <w:p w:rsidR="00000000" w:rsidRDefault="00E33EF5">
      <w:pPr>
        <w:pStyle w:val="newncpi"/>
      </w:pPr>
      <w:r>
        <w:t xml:space="preserve">Для банковских групп </w:t>
      </w:r>
      <w:r>
        <w:t>Национальным банком могут быть установлены следующие нормативы безопасного функционирования: ликвидности, достаточности нормативного капитала, ограничения концентрации риска, ограничения валютного риска. Обязанность по выполнению указанных нормативов безоп</w:t>
      </w:r>
      <w:r>
        <w:t>асного функционирования возлагается на головную организацию банковской группы.</w:t>
      </w:r>
    </w:p>
    <w:p w:rsidR="00000000" w:rsidRDefault="00E33EF5">
      <w:pPr>
        <w:pStyle w:val="newncpi"/>
      </w:pPr>
      <w:r>
        <w:t>Под инсайдерами банковской группы понимаются инсайдеры всех банков, небанковских кредитно-финансовых организаций, признаваемых входящими в состав такой банковской группы.</w:t>
      </w:r>
    </w:p>
    <w:p w:rsidR="00000000" w:rsidRDefault="00E33EF5">
      <w:pPr>
        <w:pStyle w:val="newncpi"/>
      </w:pPr>
      <w:r>
        <w:t>Для ба</w:t>
      </w:r>
      <w:r>
        <w:t>нковских холдингов нормативы безопасного функционирования, указанные в части первой настоящей статьи, могут быть установлены Национальным банком при условии, что головными организациями таких холдингов являются банк или небанковская кредитно-финансовая орг</w:t>
      </w:r>
      <w:r>
        <w:t>анизация. Обязанность по выполнению установленных Национальным банком нормативов безопасного функционирования для банковского холдинга возлагается на головную организацию банковского холдинга.</w:t>
      </w:r>
    </w:p>
    <w:p w:rsidR="00000000" w:rsidRDefault="00E33EF5">
      <w:pPr>
        <w:pStyle w:val="newncpi"/>
      </w:pPr>
      <w:r>
        <w:t>Под инсайдерами банковского холдинга понимаются инсайдеры банка, небанковской кредитно-финансовой организации и иных юридических лиц, не являющихся банками или небанковскими кредитно-финансовыми организациями и признаваемых в соответствии с настоящим Кодек</w:t>
      </w:r>
      <w:r>
        <w:t>сом входящими в состав такого банковского холдинга. Порядок определения лиц, относящихся к инсайдерам юридических лиц, не являющихся банками или небанковскими кредитно-финансовыми организациями, устанавливается Национальным банком.</w:t>
      </w:r>
    </w:p>
    <w:p w:rsidR="00000000" w:rsidRDefault="00E33EF5">
      <w:pPr>
        <w:pStyle w:val="newncpi"/>
      </w:pPr>
      <w:r>
        <w:t>Для банков, небанковских</w:t>
      </w:r>
      <w:r>
        <w:t xml:space="preserve"> кредитно-финансовых организаций, признаваемых входящими в состав банковской группы и (или) банковского холдинга, нормативы безопасного функционирования устанавливаются Национальным банком с учетом рисков, связанных с оказанием другими юридическими лицами </w:t>
      </w:r>
      <w:r>
        <w:t>существенного влияния на решения, принимаемые органами управления таких банков, небанковских кредитно-финансовых организаций, а также связанных с возможностью оказания такими банками, небанковскими кредитно-финансовыми организациями существенного влияния н</w:t>
      </w:r>
      <w:r>
        <w:t>а решения, принимаемые органами управления других юридических лиц.</w:t>
      </w:r>
    </w:p>
    <w:p w:rsidR="00000000" w:rsidRDefault="00E33EF5">
      <w:pPr>
        <w:pStyle w:val="newncpi"/>
      </w:pPr>
      <w:r>
        <w:t>Национальный банк вправе на основании мотивированного суждения изменять для банковской группы, банковского холдинга значения нормативов безопасного функционирования и (или) методику расчета</w:t>
      </w:r>
      <w:r>
        <w:t xml:space="preserve"> нормативного капитала банковской группы, банковского холдинга, рисков, активов, обязательств и операций, не отраженных на балансе, для отдельных нормативов безопасного функционирования и (или) устанавливать иные (дополнительные) нормативы безопасного функ</w:t>
      </w:r>
      <w:r>
        <w:t>ционирования.</w:t>
      </w:r>
    </w:p>
    <w:p w:rsidR="00000000" w:rsidRDefault="00E33EF5">
      <w:pPr>
        <w:pStyle w:val="newncpi"/>
      </w:pPr>
      <w:r>
        <w:t xml:space="preserve">Национальный банк в порядке, им установленном, вправе на основании мотивированного суждения и (или) устанавливаемых им методик определять размеры нормативного капитала банковской группы, банковского холдинга, их рисков, активов, обязательств </w:t>
      </w:r>
      <w:r>
        <w:t>и операций, не отраженных на балансе. Головная организация банковской группы, банковского холдинга обязана отражать в консолидированной отчетности о деятельности банковской группы и (или) банковского холдинга размеры нормативного капитала, рисков, активов,</w:t>
      </w:r>
      <w:r>
        <w:t xml:space="preserve"> обязательств и операций, не отраженных на балансе, определенные Национальным банком в соответствии с требованиями настоящей статьи.</w:t>
      </w:r>
    </w:p>
    <w:p w:rsidR="00000000" w:rsidRDefault="00E33EF5">
      <w:pPr>
        <w:pStyle w:val="article"/>
      </w:pPr>
      <w:r>
        <w:t>Статья 118</w:t>
      </w:r>
      <w:r>
        <w:rPr>
          <w:vertAlign w:val="superscript"/>
        </w:rPr>
        <w:t>1</w:t>
      </w:r>
      <w:r>
        <w:t>. Информирование Национального банка</w:t>
      </w:r>
    </w:p>
    <w:p w:rsidR="00000000" w:rsidRDefault="00E33EF5">
      <w:pPr>
        <w:pStyle w:val="newncpi"/>
      </w:pPr>
      <w:r>
        <w:t>Банк обязан в течение пяти рабочих дней информировать Национальный банк:</w:t>
      </w:r>
    </w:p>
    <w:p w:rsidR="00000000" w:rsidRDefault="00E33EF5">
      <w:pPr>
        <w:pStyle w:val="newncpi"/>
      </w:pPr>
      <w:r>
        <w:t xml:space="preserve">о </w:t>
      </w:r>
      <w:r>
        <w:t>назначении (избрании), переводе и увольнении (освобождении от должности) члена совета директоров (наблюдательного совета), коллегиального исполнительного органа, руководителя, главного бухгалтера, их заместителей, должностного лица, ответственного за управ</w:t>
      </w:r>
      <w:r>
        <w:t>ление рисками в банке, должностного лица, ответственного за внутренний контроль в банке, и руководителя службы внутреннего аудита;</w:t>
      </w:r>
    </w:p>
    <w:p w:rsidR="00000000" w:rsidRDefault="00E33EF5">
      <w:pPr>
        <w:pStyle w:val="newncpi"/>
      </w:pPr>
      <w:r>
        <w:t>о фактах несоответствия члена совета директоров (наблюдательного совета), коллегиального исполнительного органа, руководителя</w:t>
      </w:r>
      <w:r>
        <w:t>, главного бухгалтера, их заместителей установленным требованиям к деловой репутации;</w:t>
      </w:r>
    </w:p>
    <w:p w:rsidR="00000000" w:rsidRDefault="00E33EF5">
      <w:pPr>
        <w:pStyle w:val="newncpi"/>
      </w:pPr>
      <w:r>
        <w:t>об изменении состава бенефициарных собственников, являющихся таковыми в отношении не менее пяти процентов акций банка;</w:t>
      </w:r>
    </w:p>
    <w:p w:rsidR="00000000" w:rsidRDefault="00E33EF5">
      <w:pPr>
        <w:pStyle w:val="newncpi"/>
      </w:pPr>
      <w:r>
        <w:t>о создании, изменении места нахождения и закрытии с</w:t>
      </w:r>
      <w:r>
        <w:t>труктурных подразделений, в том числе передвижных, расположенных вне места нахождения банка, его филиала и не имеющих самостоятельного баланса, а также удаленных рабочих мест, осуществляющих банковские операции и (или) иную деятельность;</w:t>
      </w:r>
    </w:p>
    <w:p w:rsidR="00000000" w:rsidRDefault="00E33EF5">
      <w:pPr>
        <w:pStyle w:val="newncpi"/>
      </w:pPr>
      <w:r>
        <w:t>о потерях (убытках</w:t>
      </w:r>
      <w:r>
        <w:t>) на сумму, превышающую пять процентов размера нормативного капитала банка;</w:t>
      </w:r>
    </w:p>
    <w:p w:rsidR="00000000" w:rsidRDefault="00E33EF5">
      <w:pPr>
        <w:pStyle w:val="newncpi"/>
      </w:pPr>
      <w:r>
        <w:t>о возникновении основания для применения мер по предупреждению банкротства банка, предусмотренных законодательством об экономической несостоятельности (банкротстве);</w:t>
      </w:r>
    </w:p>
    <w:p w:rsidR="00000000" w:rsidRDefault="00E33EF5">
      <w:pPr>
        <w:pStyle w:val="newncpi"/>
      </w:pPr>
      <w:r>
        <w:t xml:space="preserve">о прекращении </w:t>
      </w:r>
      <w:r>
        <w:t>осуществления банковских операций, указанных в выданной лицензии на осуществление банковской деятельности;</w:t>
      </w:r>
    </w:p>
    <w:p w:rsidR="00000000" w:rsidRDefault="00E33EF5">
      <w:pPr>
        <w:pStyle w:val="newncpi"/>
      </w:pPr>
      <w:r>
        <w:t xml:space="preserve">об иных изменениях в своей деятельности, организационной структуре и структуре собственности, общем состоянии, о значимых неблагоприятных событиях в </w:t>
      </w:r>
      <w:r>
        <w:t>случаях, определенных Национальным банком.</w:t>
      </w:r>
    </w:p>
    <w:p w:rsidR="00000000" w:rsidRDefault="00E33EF5">
      <w:pPr>
        <w:pStyle w:val="article"/>
      </w:pPr>
      <w:r>
        <w:t>Статья 119. Отчетность, представляемая в Национальный банк</w:t>
      </w:r>
    </w:p>
    <w:p w:rsidR="00000000" w:rsidRDefault="00E33EF5">
      <w:pPr>
        <w:pStyle w:val="newncpi"/>
      </w:pPr>
      <w:r>
        <w:t>Банк составляет и представляет в Национальный банк отчетность о своей деятельности в порядке и объеме, установленных законодательными актами Республики Бе</w:t>
      </w:r>
      <w:r>
        <w:t>ларусь и (или) Национальным банком.</w:t>
      </w:r>
    </w:p>
    <w:p w:rsidR="00000000" w:rsidRDefault="00E33EF5">
      <w:pPr>
        <w:pStyle w:val="newncpi"/>
      </w:pPr>
      <w:r>
        <w:t>В целях осуществления надзора за банковской деятельностью на консолидированной основе головная организация банковской группы и (или) банковского холдинга представляет в Национальный банк в устанавливаемых им порядке и об</w:t>
      </w:r>
      <w:r>
        <w:t>ъеме консолидированную отчетность о деятельности соответственно банковской группы и (или) банковского холдинга.</w:t>
      </w:r>
    </w:p>
    <w:p w:rsidR="00000000" w:rsidRDefault="00E33EF5">
      <w:pPr>
        <w:pStyle w:val="article"/>
      </w:pPr>
      <w:r>
        <w:t>Статья 119</w:t>
      </w:r>
      <w:r>
        <w:rPr>
          <w:vertAlign w:val="superscript"/>
        </w:rPr>
        <w:t>1</w:t>
      </w:r>
      <w:r>
        <w:t>. Раскрытие информации</w:t>
      </w:r>
    </w:p>
    <w:p w:rsidR="00000000" w:rsidRDefault="00E33EF5">
      <w:pPr>
        <w:pStyle w:val="newncpi"/>
      </w:pPr>
      <w:r>
        <w:t>Банк обязан раскрывать информацию о своей деятельности путем ее публикации, размещения в принадлежащих ему пом</w:t>
      </w:r>
      <w:r>
        <w:t>ещениях и на своем официальном сайте в глобальной компьютерной сети Интернет, представления по требованию клиентов и других заинтересованных пользователей в объеме и порядке, установленных Национальным банком.</w:t>
      </w:r>
    </w:p>
    <w:p w:rsidR="00000000" w:rsidRDefault="00E33EF5">
      <w:pPr>
        <w:pStyle w:val="newncpi"/>
      </w:pPr>
      <w:r>
        <w:t>Банк публикует в объеме и порядке, установленн</w:t>
      </w:r>
      <w:r>
        <w:t>ых Национальным банком, в печатных средствах массовой информации, определенных Национальным банком, и размещает на своем официальном сайте в глобальной компьютерной сети Интернет отчетность о своей деятельности и годовую бухгалтерскую (финансовую) отчетнос</w:t>
      </w:r>
      <w:r>
        <w:t>ть вместе с аудиторским заключением, составляемым по результатам ее аудита.</w:t>
      </w:r>
    </w:p>
    <w:p w:rsidR="00000000" w:rsidRDefault="00E33EF5">
      <w:pPr>
        <w:pStyle w:val="newncpi"/>
      </w:pPr>
      <w:r>
        <w:t>Головная организация банковской группы и (или) банковского холдинга обязана раскрывать информацию о деятельности банковской группы и (или) банковского холдинга путем ее публикации,</w:t>
      </w:r>
      <w:r>
        <w:t xml:space="preserve"> размещения на своем официальном сайте в глобальной компьютерной сети Интернет в объеме и порядке, установленных Национальным банком.</w:t>
      </w:r>
    </w:p>
    <w:p w:rsidR="00000000" w:rsidRDefault="00E33EF5">
      <w:pPr>
        <w:pStyle w:val="newncpi"/>
      </w:pPr>
      <w:r>
        <w:t>Головная организация банковской группы и (или) банковского холдинга публикует в объеме и порядке, установленных Национальн</w:t>
      </w:r>
      <w:r>
        <w:t>ым банком, в печатных средствах массовой информации, определенных Национальным банком, и размещает на своем официальном сайте в глобальной компьютерной сети Интернет консолидированную отчетность о деятельности банковской группы и (или) банковского холдинга</w:t>
      </w:r>
      <w:r>
        <w:t>, а также годовую консолидированную бухгалтерскую (финансовую) отчетность вместе с аудиторским заключением, составляемым по результатам ее аудита.</w:t>
      </w:r>
    </w:p>
    <w:p w:rsidR="00000000" w:rsidRDefault="00E33EF5">
      <w:pPr>
        <w:pStyle w:val="article"/>
      </w:pPr>
      <w:r>
        <w:t>Статья 120. Гарантии возврата привлекаемых банками средств физических лиц</w:t>
      </w:r>
    </w:p>
    <w:p w:rsidR="00000000" w:rsidRDefault="00E33EF5">
      <w:pPr>
        <w:pStyle w:val="newncpi"/>
      </w:pPr>
      <w:r>
        <w:t>Государство поощряет и охраняет сбе</w:t>
      </w:r>
      <w:r>
        <w:t>режения граждан, создает гарантии возврата вкладов.</w:t>
      </w:r>
    </w:p>
    <w:p w:rsidR="00000000" w:rsidRDefault="00E33EF5">
      <w:pPr>
        <w:pStyle w:val="newncpi"/>
      </w:pPr>
      <w:r>
        <w:t>Для обеспечения гарантий возврата привлекаемых банками средств физических лиц и компенсации потери дохода по вложенным средствам в соответствии с законодательством Республики Беларусь могут разрабатыватьс</w:t>
      </w:r>
      <w:r>
        <w:t>я различные формы гарантирования возврата привлекаемых банками средств физических лиц.</w:t>
      </w:r>
    </w:p>
    <w:p w:rsidR="00000000" w:rsidRDefault="00E33EF5">
      <w:pPr>
        <w:pStyle w:val="article"/>
      </w:pPr>
      <w:r>
        <w:t>Статья 121. Банковская тайна</w:t>
      </w:r>
    </w:p>
    <w:p w:rsidR="00000000" w:rsidRDefault="00E33EF5">
      <w:pPr>
        <w:pStyle w:val="newncpi"/>
      </w:pPr>
      <w:r>
        <w:t xml:space="preserve">Сведения о счетах и вкладах (депозитах), в том числе о наличии счета в банке (небанковской кредитно-финансовой организации), его владельце, </w:t>
      </w:r>
      <w:r>
        <w:t>номере и других реквизитах счета, размере средств, находящихся на счетах и во вкладах (депозитах), а равно сведения о конкретных сделках, об операциях без открытия счета, операциях по счетам и вкладам (депозитам), а также об имуществе, находящемся на хране</w:t>
      </w:r>
      <w:r>
        <w:t>нии в банке, являются банковской тайной и не подлежат разглашению.</w:t>
      </w:r>
    </w:p>
    <w:p w:rsidR="00000000" w:rsidRDefault="00E33EF5">
      <w:pPr>
        <w:pStyle w:val="newncpi"/>
      </w:pPr>
      <w:r>
        <w:t>Национальный банк и банки гарантируют соблюдение банковской тайны своих клиентов и банков-корреспондентов. Работники Национального банка и банков обязаны хранить банковскую тайну, за исключ</w:t>
      </w:r>
      <w:r>
        <w:t>ением случаев, предусмотренных настоящим Кодексом и иными законодательными актами Республики Беларусь.</w:t>
      </w:r>
    </w:p>
    <w:p w:rsidR="00000000" w:rsidRDefault="00E33EF5">
      <w:pPr>
        <w:pStyle w:val="newncpi"/>
      </w:pPr>
      <w:r>
        <w:t>Сведения, составляющие банковскую тайну юридических лиц или индивидуальных предпринимателей, представляются банком им самим и их уполномоченным представи</w:t>
      </w:r>
      <w:r>
        <w:t>телям, на основании письменного согласия таких лиц, лично представленного банку, либо согласия, представленного банку в электронном виде с применением программно-аппаратных средств и технологий, позволяющих достоверно установить, что оно исходит от соответ</w:t>
      </w:r>
      <w:r>
        <w:t>ствующих лиц, – любому третьему лицу, в объеме, необходимом для выполнения договора оказания аудиторских услуг, – аудиторским организациям (аудиторам – индивидуальным предпринимателям), оказывающим юридическому лицу или индивидуальному предпринимателю ауди</w:t>
      </w:r>
      <w:r>
        <w:t>торские услуги. В случаях, предусмотренных законодательными актами Республики Беларусь, в том числе настоящим Кодексом, сведения, составляющие банковскую тайну юридических лиц или индивидуальных предпринимателей, представляются банком:</w:t>
      </w:r>
    </w:p>
    <w:p w:rsidR="00000000" w:rsidRDefault="00E33EF5">
      <w:pPr>
        <w:pStyle w:val="newncpi"/>
      </w:pPr>
      <w:r>
        <w:t>судам – по находящимся в их производстве делам;</w:t>
      </w:r>
    </w:p>
    <w:p w:rsidR="00000000" w:rsidRDefault="00E33EF5">
      <w:pPr>
        <w:pStyle w:val="newncpi"/>
      </w:pPr>
      <w:r>
        <w:t>судебным исполнителям – по судебным постановлениям и иным исполнительным документам, находящимся в их производстве;</w:t>
      </w:r>
    </w:p>
    <w:p w:rsidR="00000000" w:rsidRDefault="00E33EF5">
      <w:pPr>
        <w:pStyle w:val="newncpi"/>
      </w:pPr>
      <w:r>
        <w:t>прокурору или его заместителю, а также с санкции прокурора или его заместителя органам дозна</w:t>
      </w:r>
      <w:r>
        <w:t>ния и предварительного следствия – по находящимся в их производстве материалам и (или) уголовным делам;</w:t>
      </w:r>
    </w:p>
    <w:p w:rsidR="00000000" w:rsidRDefault="00E33EF5">
      <w:pPr>
        <w:pStyle w:val="newncpi"/>
      </w:pPr>
      <w:r>
        <w:t>специальным подразделениям по борьбе с коррупцией и организованной преступностью органов внутренних дел;</w:t>
      </w:r>
    </w:p>
    <w:p w:rsidR="00000000" w:rsidRDefault="00E33EF5">
      <w:pPr>
        <w:pStyle w:val="newncpi"/>
      </w:pPr>
      <w:r>
        <w:t>подразделениям по борьбе с экономическими прест</w:t>
      </w:r>
      <w:r>
        <w:t>уплениями органов внутренних дел – с санкции прокурора или его заместителя;</w:t>
      </w:r>
    </w:p>
    <w:p w:rsidR="00000000" w:rsidRDefault="00E33EF5">
      <w:pPr>
        <w:pStyle w:val="newncpi"/>
      </w:pPr>
      <w:r>
        <w:t>Оперативно-аналитическому центру при Президенте Республики Беларусь;</w:t>
      </w:r>
    </w:p>
    <w:p w:rsidR="00000000" w:rsidRDefault="00E33EF5">
      <w:pPr>
        <w:pStyle w:val="newncpi"/>
      </w:pPr>
      <w:r>
        <w:t>органам Комитета государственного контроля Республики Беларусь;</w:t>
      </w:r>
    </w:p>
    <w:p w:rsidR="00000000" w:rsidRDefault="00E33EF5">
      <w:pPr>
        <w:pStyle w:val="newncpi"/>
      </w:pPr>
      <w:r>
        <w:t>органам государственной безопасности Республики</w:t>
      </w:r>
      <w:r>
        <w:t xml:space="preserve"> Беларусь;</w:t>
      </w:r>
    </w:p>
    <w:p w:rsidR="00000000" w:rsidRDefault="00E33EF5">
      <w:pPr>
        <w:pStyle w:val="newncpi"/>
      </w:pPr>
      <w:r>
        <w:t>налоговым и таможенным органам;</w:t>
      </w:r>
    </w:p>
    <w:p w:rsidR="00000000" w:rsidRDefault="00E33EF5">
      <w:pPr>
        <w:pStyle w:val="newncpi"/>
      </w:pPr>
      <w:r>
        <w:t>нотариусам для совершения нотариальных действий;</w:t>
      </w:r>
    </w:p>
    <w:p w:rsidR="00000000" w:rsidRDefault="00E33EF5">
      <w:pPr>
        <w:pStyle w:val="newncpi"/>
      </w:pPr>
      <w:r>
        <w:t>Национальному банку.</w:t>
      </w:r>
    </w:p>
    <w:p w:rsidR="00000000" w:rsidRDefault="00E33EF5">
      <w:pPr>
        <w:pStyle w:val="newncpi"/>
      </w:pPr>
      <w:r>
        <w:t>Банки обязаны представлять в Министерство финансов Республики Беларусь, его территориальные органы, местные финансовые органы, финансовые орган</w:t>
      </w:r>
      <w:r>
        <w:t>ы администраций районов в городе Минске сведения, составляющие банковскую тайну юридических лиц, в случаях и объеме, установленных законодательными актами Республики Беларусь в сфере бюджетного законодательства Республики Беларусь.</w:t>
      </w:r>
    </w:p>
    <w:p w:rsidR="00000000" w:rsidRDefault="00E33EF5">
      <w:pPr>
        <w:pStyle w:val="newncpi"/>
      </w:pPr>
      <w:r>
        <w:t>Сведения, составляющие б</w:t>
      </w:r>
      <w:r>
        <w:t>анковскую тайну физических лиц, за исключением индивидуальных предпринимателей, представляются банком им самим и их уполномоченным представителям, на основании письменного согласия таких лиц, лично представленного банку, либо согласия, представленного банк</w:t>
      </w:r>
      <w:r>
        <w:t xml:space="preserve">у в электронном виде с применением программно-аппаратных средств и технологий, позволяющих достоверно установить, что оно исходит от соответствующих лиц, – любому третьему лицу. В случаях, предусмотренных законодательными актами Республики Беларусь, в том </w:t>
      </w:r>
      <w:r>
        <w:t>числе настоящим Кодексом, сведения, составляющие банковскую тайну физических лиц, за исключением индивидуальных предпринимателей, представляются банком:</w:t>
      </w:r>
    </w:p>
    <w:p w:rsidR="00000000" w:rsidRDefault="00E33EF5">
      <w:pPr>
        <w:pStyle w:val="newncpi"/>
      </w:pPr>
      <w:r>
        <w:t>судам – по находящимся в их производстве уголовным делам, по которым в соответствии с законом Республик</w:t>
      </w:r>
      <w:r>
        <w:t>и Беларусь могут быть применены конфискация имущества и (или) иное имущественное взыскание, гражданским искам, рассматриваемым в уголовном процессе, делам об административных правонарушениях, гражданским и экономическим делам;</w:t>
      </w:r>
    </w:p>
    <w:p w:rsidR="00000000" w:rsidRDefault="00E33EF5">
      <w:pPr>
        <w:pStyle w:val="newncpi"/>
      </w:pPr>
      <w:r>
        <w:t>судебным исполнителям – по су</w:t>
      </w:r>
      <w:r>
        <w:t>дебным постановлениям и иным исполнительным документам, находящимся в их производстве;</w:t>
      </w:r>
    </w:p>
    <w:p w:rsidR="00000000" w:rsidRDefault="00E33EF5">
      <w:pPr>
        <w:pStyle w:val="newncpi"/>
      </w:pPr>
      <w:r>
        <w:t>прокурору или его заместителю, а также с санкции прокурора или его заместителя органам дознания и предварительного следствия – по находящимся в их производстве материала</w:t>
      </w:r>
      <w:r>
        <w:t>м и (или) уголовным делам;</w:t>
      </w:r>
    </w:p>
    <w:p w:rsidR="00000000" w:rsidRDefault="00E33EF5">
      <w:pPr>
        <w:pStyle w:val="newncpi"/>
      </w:pPr>
      <w:r>
        <w:t>специальным подразделениям по борьбе с коррупцией и организованной преступностью, подразделениям по борьбе с экономическими преступлениями органов внутренних дел – с санкции прокурора или его заместителя;</w:t>
      </w:r>
    </w:p>
    <w:p w:rsidR="00000000" w:rsidRDefault="00E33EF5">
      <w:pPr>
        <w:pStyle w:val="newncpi"/>
      </w:pPr>
      <w:r>
        <w:t>Департаменту финансового</w:t>
      </w:r>
      <w:r>
        <w:t xml:space="preserve"> мониторинга Комитета государственного контроля Республики Беларусь;</w:t>
      </w:r>
    </w:p>
    <w:p w:rsidR="00000000" w:rsidRDefault="00E33EF5">
      <w:pPr>
        <w:pStyle w:val="newncpi"/>
      </w:pPr>
      <w:r>
        <w:t>нотариусам для совершения нотариальных действий;</w:t>
      </w:r>
    </w:p>
    <w:p w:rsidR="00000000" w:rsidRDefault="00E33EF5">
      <w:pPr>
        <w:pStyle w:val="newncpi"/>
      </w:pPr>
      <w:r>
        <w:t>Национальному банку;</w:t>
      </w:r>
    </w:p>
    <w:p w:rsidR="00000000" w:rsidRDefault="00E33EF5">
      <w:pPr>
        <w:pStyle w:val="newncpi"/>
      </w:pPr>
      <w:r>
        <w:t>организации, осуществляющей гарантированное возмещение банковских вкладов (депозитов) физических лиц;</w:t>
      </w:r>
    </w:p>
    <w:p w:rsidR="00000000" w:rsidRDefault="00E33EF5">
      <w:pPr>
        <w:pStyle w:val="newncpi"/>
      </w:pPr>
      <w:r>
        <w:t>налоговым орган</w:t>
      </w:r>
      <w:r>
        <w:t>ам – в связи с выполнением банками функций налоговых агентов при налогообложении подоходным налогом с физических лиц доходов в виде процентов, полученных физическими лицами по банковским вкладам (депозитам), денежным средствам, находящимся на текущем (расч</w:t>
      </w:r>
      <w:r>
        <w:t>етном) банковском счете в банках и небанковских кредитно-финансовых организациях, находящихся на территории Республики Беларусь.</w:t>
      </w:r>
    </w:p>
    <w:p w:rsidR="00000000" w:rsidRDefault="00E33EF5">
      <w:pPr>
        <w:pStyle w:val="newncpi"/>
      </w:pPr>
      <w:r>
        <w:t>Справка о размере средств, находящихся на счете и (или) во вкладе (депозите), и (или) об имуществе, находящемся на хранении в б</w:t>
      </w:r>
      <w:r>
        <w:t>анке, в случае смерти их владельца или поклажедателя выдается банком лицам, указанным владельцем счета и (или) вклада (депозита) или поклажедателем в завещательном распоряжении, нотариусам – по находящимся в их производстве наследственным делам, а в отноше</w:t>
      </w:r>
      <w:r>
        <w:t>нии счетов иностранных граждан – иностранным консульским учреждениям.</w:t>
      </w:r>
    </w:p>
    <w:p w:rsidR="00000000" w:rsidRDefault="00E33EF5">
      <w:pPr>
        <w:pStyle w:val="newncpi"/>
      </w:pPr>
      <w:r>
        <w:t>Сведения, составляющие банковскую тайну, представляются банком:</w:t>
      </w:r>
    </w:p>
    <w:p w:rsidR="00000000" w:rsidRDefault="00E33EF5">
      <w:pPr>
        <w:pStyle w:val="newncpi"/>
      </w:pPr>
      <w:r>
        <w:t>поручителям, залогодателям, а также иным лицам, предоставившим обеспечение исполнения обязательств лица, – в отношении обе</w:t>
      </w:r>
      <w:r>
        <w:t>спечиваемых обязательств в объеме, необходимом для исполнения указанными лицами принятых на себя обязательств;</w:t>
      </w:r>
    </w:p>
    <w:p w:rsidR="00000000" w:rsidRDefault="00E33EF5">
      <w:pPr>
        <w:pStyle w:val="newncpi"/>
      </w:pPr>
      <w:r>
        <w:t>банкам-корреспондентам, организации, обеспечивающей функционирование автоматизированной информационной системы единого расчетного и информационно</w:t>
      </w:r>
      <w:r>
        <w:t>го пространства и ее подсистем, организациям, осуществляющим в соответствии с договорами, заключенными с банками, процессинг, персонализацию банковских платежных карточек, распространение и (или) погашение электронных денег, – в объеме, необходимом для исп</w:t>
      </w:r>
      <w:r>
        <w:t>олнения ими своих обязательств;</w:t>
      </w:r>
    </w:p>
    <w:p w:rsidR="00000000" w:rsidRDefault="00E33EF5">
      <w:pPr>
        <w:pStyle w:val="newncpi"/>
      </w:pPr>
      <w:r>
        <w:t>лицу, которому банком уступаются права (требования), – в объеме, необходимом для реализации этим лицом таких прав (требований).</w:t>
      </w:r>
    </w:p>
    <w:p w:rsidR="00000000" w:rsidRDefault="00E33EF5">
      <w:pPr>
        <w:pStyle w:val="newncpi"/>
      </w:pPr>
      <w:r>
        <w:t>Сведения, составляющие банковскую тайну, представляются банком в иных случаях, если это предусмо</w:t>
      </w:r>
      <w:r>
        <w:t>трено законодательными актами Республики Беларусь.</w:t>
      </w:r>
    </w:p>
    <w:p w:rsidR="00000000" w:rsidRDefault="00E33EF5">
      <w:pPr>
        <w:pStyle w:val="newncpi"/>
      </w:pPr>
      <w:r>
        <w:t>Сведения, составляющие банковскую тайну, могут представляться банком:</w:t>
      </w:r>
    </w:p>
    <w:p w:rsidR="00000000" w:rsidRDefault="00E33EF5">
      <w:pPr>
        <w:pStyle w:val="newncpi"/>
      </w:pPr>
      <w:r>
        <w:t>на основании оригинала письменного запроса, подписанного лицом, запрашивающим данные сведения (руководителем государственного органа, иной организации либо уполномоченным должностным лицом, индивидуальным предпринимателем, физическим лицом), скрепленного п</w:t>
      </w:r>
      <w:r>
        <w:t>ечатью государственного органа (в случае обращения государственного органа) и содержащего ссылки на нормы законодательных актов Республики Беларусь, предоставляющих данному лицу право на получение такой информации;</w:t>
      </w:r>
    </w:p>
    <w:p w:rsidR="00000000" w:rsidRDefault="00E33EF5">
      <w:pPr>
        <w:pStyle w:val="newncpi"/>
      </w:pPr>
      <w:r>
        <w:t>на основании запроса в электронном виде с</w:t>
      </w:r>
      <w:r>
        <w:t xml:space="preserve"> применением программно-технических средств и технологий, позволяющих подтвердить целостность и подлинность документа, содержащего ссылки на нормы законодательных актов Республики Беларусь, предоставляющих лицу, запрашивающему данные сведения, право на пол</w:t>
      </w:r>
      <w:r>
        <w:t>учение такой информации;</w:t>
      </w:r>
    </w:p>
    <w:p w:rsidR="00000000" w:rsidRDefault="00E33EF5">
      <w:pPr>
        <w:pStyle w:val="newncpi"/>
      </w:pPr>
      <w:r>
        <w:t>уполномоченному органу, специальной финансовой организации, имеющим право на получение указанной информации в соответствии с законодательными актами Республики Беларусь, в рамках соглашений, заключенных между ними и банком, и (или)</w:t>
      </w:r>
      <w:r>
        <w:t xml:space="preserve"> в соответствии с нормативными правовыми актами, принимаемыми Национальным банком, которыми определяются порядок, форма и (или) периодичность представления таких сведений.</w:t>
      </w:r>
    </w:p>
    <w:p w:rsidR="00000000" w:rsidRDefault="00E33EF5">
      <w:pPr>
        <w:pStyle w:val="newncpi"/>
      </w:pPr>
      <w:r>
        <w:t xml:space="preserve">Представляться могут сведения, составляющие банковскую тайну, возникшие как до, так </w:t>
      </w:r>
      <w:r>
        <w:t>и после возникновения основания для их представления в соответствии с частью девятой настоящей статьи.</w:t>
      </w:r>
    </w:p>
    <w:p w:rsidR="00000000" w:rsidRDefault="00E33EF5">
      <w:pPr>
        <w:pStyle w:val="newncpi"/>
      </w:pPr>
      <w:r>
        <w:t>Представление сведений, составляющих банковскую тайну, осуществляется Национальным банком в соответствии с правилами, установленными настоящей статьей дл</w:t>
      </w:r>
      <w:r>
        <w:t>я банков.</w:t>
      </w:r>
    </w:p>
    <w:p w:rsidR="00000000" w:rsidRDefault="00E33EF5">
      <w:pPr>
        <w:pStyle w:val="newncpi"/>
      </w:pPr>
      <w:r>
        <w:t>Не являются нарушением банковской тайны представление банком сведений, составляющих банковскую тайну, при обращении банка в суд, прокуратуру, органы уголовного преследования, к нотариусам или адвокатам для защиты и (или) восстановления своих прав</w:t>
      </w:r>
      <w:r>
        <w:t xml:space="preserve"> и законных интересов, представление таких сведений органам, ведущим административный процесс, – по выявленным банками нарушениям, аудиторским организациям (аудиторам – индивидуальным предпринимателям) в объеме, необходимом для выполнения заключенного с ба</w:t>
      </w:r>
      <w:r>
        <w:t>нком договора оказания аудиторских услуг, а также Национальному банку и другим банкам в случаях, предусмотренных законодательными актами Республики Беларусь.</w:t>
      </w:r>
    </w:p>
    <w:p w:rsidR="00000000" w:rsidRDefault="00E33EF5">
      <w:pPr>
        <w:pStyle w:val="newncpi"/>
      </w:pPr>
      <w:r>
        <w:t>На лиц, получивших в соответствии с настоящей статьей сведения, составляющие банковскую тайну, рас</w:t>
      </w:r>
      <w:r>
        <w:t>пространяются требования части второй настоящей статьи, установленные для банков. Лица, получившие в соответствии с настоящей статьей сведения, составляющие банковскую тайну, не вправе разглашать эти сведения без согласия клиента, в том числе владельца сче</w:t>
      </w:r>
      <w:r>
        <w:t>та и (или) вклада (депозита) или поклажедателя, за исключением случаев, предусмотренных законодательными актами Республики Беларусь, и несут в соответствии с законодательными актами Республики Беларусь ответственность за разглашение этих сведений.</w:t>
      </w:r>
    </w:p>
    <w:p w:rsidR="00000000" w:rsidRDefault="00E33EF5">
      <w:pPr>
        <w:pStyle w:val="article"/>
      </w:pPr>
      <w:r>
        <w:t>Статья 1</w:t>
      </w:r>
      <w:r>
        <w:t>22. Ограничение деятельности банков и их участия в уставных фондах других юридических лиц</w:t>
      </w:r>
    </w:p>
    <w:p w:rsidR="00000000" w:rsidRDefault="00E33EF5">
      <w:pPr>
        <w:pStyle w:val="newncpi"/>
      </w:pPr>
      <w:r>
        <w:t>Банки не вправе предоставлять:</w:t>
      </w:r>
    </w:p>
    <w:p w:rsidR="00000000" w:rsidRDefault="00E33EF5">
      <w:pPr>
        <w:pStyle w:val="newncpi"/>
      </w:pPr>
      <w:r>
        <w:t>кредиты Правительству Республики Беларусь;</w:t>
      </w:r>
    </w:p>
    <w:p w:rsidR="00000000" w:rsidRDefault="00E33EF5">
      <w:pPr>
        <w:pStyle w:val="newncpi"/>
      </w:pPr>
      <w:r>
        <w:t>льготные условия инсайдерам и работникам банка, Национального банка при осуществлении банков</w:t>
      </w:r>
      <w:r>
        <w:t>ских операций.</w:t>
      </w:r>
    </w:p>
    <w:p w:rsidR="00000000" w:rsidRDefault="00E33EF5">
      <w:pPr>
        <w:pStyle w:val="newncpi"/>
      </w:pPr>
      <w:r>
        <w:t>Для целей настоящей статьи под предоставлением льготных условий понимаются:</w:t>
      </w:r>
    </w:p>
    <w:p w:rsidR="00000000" w:rsidRDefault="00E33EF5">
      <w:pPr>
        <w:pStyle w:val="newncpi"/>
      </w:pPr>
      <w:r>
        <w:t>заключение с лицами, указанными в абзаце третьем части первой настоящей статьи, или в их интересах сделки, какую по ее существу и (или) условию (условиям) банк не за</w:t>
      </w:r>
      <w:r>
        <w:t>ключал и (или) не заключает с другими клиентами;</w:t>
      </w:r>
    </w:p>
    <w:p w:rsidR="00000000" w:rsidRDefault="00E33EF5">
      <w:pPr>
        <w:pStyle w:val="newncpi"/>
      </w:pPr>
      <w:r>
        <w:t>взимание с лиц, указанных в абзаце третьем части первой настоящей статьи, вознаграждения и (или) платы за осуществление банковской операции в меньшем размере, чем вознаграждение и (или) плата за осуществлени</w:t>
      </w:r>
      <w:r>
        <w:t>е этой банковской операции, взимаемые с других клиентов банка.</w:t>
      </w:r>
    </w:p>
    <w:p w:rsidR="00000000" w:rsidRDefault="00E33EF5">
      <w:pPr>
        <w:pStyle w:val="newncpi"/>
      </w:pPr>
      <w:r>
        <w:t>Сделки с предоставлением льготных условий, заключенные с лицами, указанными в абзаце третьем части первой настоящей статьи, являются ничтожными.</w:t>
      </w:r>
    </w:p>
    <w:p w:rsidR="00000000" w:rsidRDefault="00E33EF5">
      <w:pPr>
        <w:pStyle w:val="newncpi"/>
      </w:pPr>
      <w:r>
        <w:t>Руководитель и главный бухгалтер банка, их замес</w:t>
      </w:r>
      <w:r>
        <w:t>тители, член коллегиального исполнительного органа банка, руководитель обособленного и структурного подразделения банка не вправе занимать должности в других коммерческих организациях, основным видом деятельности которых является банковская и (или) финансо</w:t>
      </w:r>
      <w:r>
        <w:t>вая деятельность и (или) которые являются инсайдерами данного банка.</w:t>
      </w:r>
    </w:p>
    <w:p w:rsidR="00000000" w:rsidRDefault="00E33EF5">
      <w:pPr>
        <w:pStyle w:val="newncpi"/>
      </w:pPr>
      <w:r>
        <w:t>Банк не вправе уменьшать свой уставный фонд без предварительного получения письменного разрешения Национального банка.</w:t>
      </w:r>
    </w:p>
    <w:p w:rsidR="00000000" w:rsidRDefault="00E33EF5">
      <w:pPr>
        <w:pStyle w:val="newncpi"/>
      </w:pPr>
      <w:r>
        <w:t xml:space="preserve">Участие банка в уставном фонде другого юридического лица в случаях, </w:t>
      </w:r>
      <w:r>
        <w:t>установленных Национальным банком, допускается только после получения разрешения Национального банка. Разрешение выдается Национальным банком по результатам анализа финансового состояния этого банка, возможности управления приобретаемыми им акциями (долями</w:t>
      </w:r>
      <w:r>
        <w:t>), влияния на его деятельность и риски лиц, в уставных фондах которых участвует банк.</w:t>
      </w:r>
    </w:p>
    <w:p w:rsidR="00000000" w:rsidRDefault="00E33EF5">
      <w:pPr>
        <w:pStyle w:val="newncpi"/>
      </w:pPr>
      <w:r>
        <w:t xml:space="preserve">Учредители банка не имеют права выходить из числа акционеров банка в течение первых трех лет со дня его государственной регистрации, если иное не предусмотрено настоящим </w:t>
      </w:r>
      <w:r>
        <w:t>Кодексом.</w:t>
      </w:r>
    </w:p>
    <w:p w:rsidR="00000000" w:rsidRDefault="00E33EF5">
      <w:pPr>
        <w:pStyle w:val="article"/>
      </w:pPr>
      <w:r>
        <w:t>Статья 123. Требования, предъявляемые к руководителю банка, его заместителям, членам коллегиального исполнительного органа банка и иным лицам при приобретении акций банка</w:t>
      </w:r>
    </w:p>
    <w:p w:rsidR="00000000" w:rsidRDefault="00E33EF5">
      <w:pPr>
        <w:pStyle w:val="newncpi"/>
      </w:pPr>
      <w:r>
        <w:t xml:space="preserve">Руководитель банка, его заместители и члены коллегиального исполнительного </w:t>
      </w:r>
      <w:r>
        <w:t xml:space="preserve">органа банка обязаны сообщать в Национальный банк, исполнительный орган банка, а также в случаях, предусмотренных законодательными актами Республики Беларусь, в уполномоченные государственные органы и иные организации о приобретении ими акций банка и всех </w:t>
      </w:r>
      <w:r>
        <w:t>своих сделках с этими акциями в течение пяти дней после их совершения.</w:t>
      </w:r>
    </w:p>
    <w:p w:rsidR="00000000" w:rsidRDefault="00E33EF5">
      <w:pPr>
        <w:pStyle w:val="newncpi"/>
      </w:pPr>
      <w:r>
        <w:t>Несоблюдение руководителем банка, его заместителями, членами коллегиального исполнительного органа банка требований, предусмотренных частью первой настоящей статьи, влечет за собой отве</w:t>
      </w:r>
      <w:r>
        <w:t>тственность в соответствии с законодательными актами Республики Беларусь.</w:t>
      </w:r>
    </w:p>
    <w:p w:rsidR="00000000" w:rsidRDefault="00E33EF5">
      <w:pPr>
        <w:pStyle w:val="newncpi"/>
      </w:pPr>
      <w:r>
        <w:t>На приобретение в собственность, хозяйственное ведение, оперативное управление или получение в доверительное управление в результате одной или нескольких сделок одним юридическим или</w:t>
      </w:r>
      <w:r>
        <w:t xml:space="preserve"> физическим лицом, в том числе акционером банка, либо группой физических и (или) юридических лиц, связанных между собой договором, либо группой юридических лиц, являющихся дочерними или зависимыми по отношению друг к другу, пяти и более процентов акций в у</w:t>
      </w:r>
      <w:r>
        <w:t>ставном фонде банка, а также на все последующие приобретения указанными лицами акций банка приобретатель, доверительный управляющий обязаны получить разрешение Национального банка в установленном им порядке.</w:t>
      </w:r>
    </w:p>
    <w:p w:rsidR="00000000" w:rsidRDefault="00E33EF5">
      <w:pPr>
        <w:pStyle w:val="newncpi"/>
      </w:pPr>
      <w:r>
        <w:t>В разрешении Национального банка указывается мак</w:t>
      </w:r>
      <w:r>
        <w:t>симальное количество либо доля акций банка, которые могут быть приобретены в течение года со дня выдачи такого разрешения, если иной срок не установлен в разрешении Национального банка.</w:t>
      </w:r>
    </w:p>
    <w:p w:rsidR="00000000" w:rsidRDefault="00E33EF5">
      <w:pPr>
        <w:pStyle w:val="newncpi"/>
      </w:pPr>
      <w:r>
        <w:t>Выдача разрешения Национального банка не допускается, если:</w:t>
      </w:r>
    </w:p>
    <w:p w:rsidR="00000000" w:rsidRDefault="00E33EF5">
      <w:pPr>
        <w:pStyle w:val="newncpi"/>
      </w:pPr>
      <w:r>
        <w:t>приобретат</w:t>
      </w:r>
      <w:r>
        <w:t>ель акций банка не соответствует требованиям, предъявляемым к учредителям банка, установленным Национальным банком;</w:t>
      </w:r>
    </w:p>
    <w:p w:rsidR="00000000" w:rsidRDefault="00E33EF5">
      <w:pPr>
        <w:pStyle w:val="newncpi"/>
      </w:pPr>
      <w:r>
        <w:t>для получения разрешения Национального банка представлены не все документы, определенные Национальным банком;</w:t>
      </w:r>
    </w:p>
    <w:p w:rsidR="00000000" w:rsidRDefault="00E33EF5">
      <w:pPr>
        <w:pStyle w:val="newncpi"/>
      </w:pPr>
      <w:r>
        <w:t>в документах, представленных д</w:t>
      </w:r>
      <w:r>
        <w:t>ля получения разрешения Национального банка, выявлена недостоверная информация;</w:t>
      </w:r>
    </w:p>
    <w:p w:rsidR="00000000" w:rsidRDefault="00E33EF5">
      <w:pPr>
        <w:pStyle w:val="newncpi"/>
      </w:pPr>
      <w:r>
        <w:t>установлены факты приобретения акций банка за счет денежных средств или иного имущества, не являющихся собственными средствами приобретателя, и (или) предоставленных приобретат</w:t>
      </w:r>
      <w:r>
        <w:t>елю самим банком, и (или) предоставленных другими лицами в случае, если банк принял на себя риски, возникшие в связи с предоставлением приобретателю таких денежных средств, иного имущества, и (или) за счет доходов, полученных преступным путем;</w:t>
      </w:r>
    </w:p>
    <w:p w:rsidR="00000000" w:rsidRDefault="00E33EF5">
      <w:pPr>
        <w:pStyle w:val="newncpi"/>
      </w:pPr>
      <w:r>
        <w:t>в результате приобретения акций структура собственности банка и (или) хотя бы один из его бенефициарных собственников, который будет являться таковым в отношении не менее пяти процентов акций банка, не будут соответствовать требованиям, установленным Нацио</w:t>
      </w:r>
      <w:r>
        <w:t>нальным банком.</w:t>
      </w:r>
    </w:p>
    <w:p w:rsidR="00000000" w:rsidRDefault="00E33EF5">
      <w:pPr>
        <w:pStyle w:val="newncpi"/>
      </w:pPr>
      <w:r>
        <w:t>Сделки по приобретению или передаче в доверительное управление пяти и более процентов акций банка, совершенные без разрешения Национального банка, являются недействительными.</w:t>
      </w:r>
    </w:p>
    <w:p w:rsidR="00000000" w:rsidRDefault="00E33EF5">
      <w:pPr>
        <w:pStyle w:val="article"/>
      </w:pPr>
      <w:r>
        <w:t>Статья 124. Сделки банка с акциями собственной эмиссии</w:t>
      </w:r>
    </w:p>
    <w:p w:rsidR="00000000" w:rsidRDefault="00E33EF5">
      <w:pPr>
        <w:pStyle w:val="newncpi"/>
      </w:pPr>
      <w:r>
        <w:t>Банк долже</w:t>
      </w:r>
      <w:r>
        <w:t>н получить разрешение Национального банка на приобретение более пяти процентов акций, эмитированных этим банком.</w:t>
      </w:r>
    </w:p>
    <w:p w:rsidR="00000000" w:rsidRDefault="00E33EF5">
      <w:pPr>
        <w:pStyle w:val="newncpi"/>
      </w:pPr>
      <w:r>
        <w:t>Национальный банк вправе отказать в выдаче разрешения на приобретение банком эмитированных им акций, если это приведет к нарушению нормативов б</w:t>
      </w:r>
      <w:r>
        <w:t>езопасного функционирования и (или) возникновению оснований для применения к банку мер по предупреждению банкротства, предусмотренных законодательством об экономической несостоятельности (банкротстве).</w:t>
      </w:r>
    </w:p>
    <w:p w:rsidR="00000000" w:rsidRDefault="00E33EF5">
      <w:pPr>
        <w:pStyle w:val="newncpi"/>
      </w:pPr>
      <w:r>
        <w:t>Требования настоящей статьи не распространяются на при</w:t>
      </w:r>
      <w:r>
        <w:t>обретение банком эмитированных им акций в случае, предусмотренном абзацем третьим части четвертой статьи 134</w:t>
      </w:r>
      <w:r>
        <w:rPr>
          <w:vertAlign w:val="superscript"/>
        </w:rPr>
        <w:t>1</w:t>
      </w:r>
      <w:r>
        <w:t xml:space="preserve"> настоящего Кодекса, а также по требованию акционеров банка в случаях, предусмотренных законодательством Республики Беларусь.</w:t>
      </w:r>
    </w:p>
    <w:p w:rsidR="00000000" w:rsidRDefault="00E33EF5">
      <w:pPr>
        <w:pStyle w:val="article"/>
      </w:pPr>
      <w:r>
        <w:t>Статья 125. Деятельно</w:t>
      </w:r>
      <w:r>
        <w:t>сть банков по привлечению вкладов (депозитов) и выдаче кредитов</w:t>
      </w:r>
    </w:p>
    <w:p w:rsidR="00000000" w:rsidRDefault="00E33EF5">
      <w:pPr>
        <w:pStyle w:val="newncpi"/>
      </w:pPr>
      <w:r>
        <w:t>Банки самостоятельно определяют условия и порядок привлечения денежных средств физических и (или) юридических лиц во вклады (депозиты) и размещения этих денежных средств в пределах, установлен</w:t>
      </w:r>
      <w:r>
        <w:t>ных настоящим Кодексом и нормативными правовыми актами Национального банка.</w:t>
      </w:r>
    </w:p>
    <w:p w:rsidR="00000000" w:rsidRDefault="00E33EF5">
      <w:pPr>
        <w:pStyle w:val="newncpi"/>
      </w:pPr>
      <w:r>
        <w:t>Банки обеспечивают доступность сведений о средних процентных ставках по кредитам и вкладам (депозитам).</w:t>
      </w:r>
    </w:p>
    <w:p w:rsidR="00000000" w:rsidRDefault="00E33EF5">
      <w:pPr>
        <w:pStyle w:val="newncpi"/>
      </w:pPr>
      <w:r>
        <w:t>В случае принятия Президентом Республики Беларусь или в установленном порядк</w:t>
      </w:r>
      <w:r>
        <w:t>е Правительством Республики Беларусь решений о предоставлении банками кредитов на льготных условиях или о замене условий предоставления ранее выданных кредитов на льготные условия таким банкам производится компенсация потерь за счет источников, определенны</w:t>
      </w:r>
      <w:r>
        <w:t>х в этих решениях или в соответствии с ними.</w:t>
      </w:r>
    </w:p>
    <w:p w:rsidR="00000000" w:rsidRDefault="00E33EF5">
      <w:pPr>
        <w:pStyle w:val="article"/>
      </w:pPr>
      <w:r>
        <w:t>Статья 126. Способы обеспечения исполнения обязательств по договорам, заключаемым банками</w:t>
      </w:r>
    </w:p>
    <w:p w:rsidR="00000000" w:rsidRDefault="00E33EF5">
      <w:pPr>
        <w:pStyle w:val="newncpi"/>
      </w:pPr>
      <w:r>
        <w:t>Исполнение обязательств по договорам, заключаемым банками, может обеспечиваться гарантийным депозитом денег, переводом пр</w:t>
      </w:r>
      <w:r>
        <w:t>авового титула на имущество, в том числе на имущественные права, залогом недвижимого и движимого имущества, поручительством, гарантией и иными способами, предусмотренными законодательством Республики Беларусь или договором.</w:t>
      </w:r>
    </w:p>
    <w:p w:rsidR="00000000" w:rsidRDefault="00E33EF5">
      <w:pPr>
        <w:pStyle w:val="newncpi"/>
      </w:pPr>
      <w:r>
        <w:t>Обеспечение исполнения обязатель</w:t>
      </w:r>
      <w:r>
        <w:t>ств по договорам, заключаемым банками, гарантийным депозитом денег, переводом правового титула на имущество, в том числе на имущественные права, осуществляется на условиях, определенных соответственно статьями 148 и 149 настоящего Кодекса, с учетом особенн</w:t>
      </w:r>
      <w:r>
        <w:t>остей правоотношений, возникающих на основании таких договоров.</w:t>
      </w:r>
    </w:p>
    <w:p w:rsidR="00000000" w:rsidRDefault="00E33EF5">
      <w:pPr>
        <w:pStyle w:val="chapter"/>
      </w:pPr>
      <w:r>
        <w:t>ГЛАВА 16</w:t>
      </w:r>
      <w:r>
        <w:br/>
        <w:t>НАЛОЖЕНИЕ АРЕСТА И ОБРАЩЕНИЕ ВЗЫСКАНИЯ НА ДЕНЕЖНЫЕ СРЕДСТВА И ИНОЕ ИМУЩЕСТВО, НАХОДЯЩИЕСЯ В БАНКЕ. ПРИОСТАНОВЛЕНИЕ ОПЕРАЦИЙ ПО СЧЕТАМ В БАНКЕ</w:t>
      </w:r>
    </w:p>
    <w:p w:rsidR="00000000" w:rsidRDefault="00E33EF5">
      <w:pPr>
        <w:pStyle w:val="article"/>
      </w:pPr>
      <w:r>
        <w:t>Статья 127. Общие условия наложения арест</w:t>
      </w:r>
      <w:r>
        <w:t>а и обращения взыскания на денежные средства и иное имущество, находящиеся в банке</w:t>
      </w:r>
    </w:p>
    <w:p w:rsidR="00000000" w:rsidRDefault="00E33EF5">
      <w:pPr>
        <w:pStyle w:val="newncpi"/>
      </w:pPr>
      <w:r>
        <w:t>На денежные средства и иное имущество физического и юридического лица, находящиеся на счетах, во вкладах (депозитах) или на хранении в банке, арест может быть наложен только</w:t>
      </w:r>
      <w:r>
        <w:t xml:space="preserve"> в соответствии с настоящим Кодексом и иными законодательными актами Республики Беларусь.</w:t>
      </w:r>
    </w:p>
    <w:p w:rsidR="00000000" w:rsidRDefault="00E33EF5">
      <w:pPr>
        <w:pStyle w:val="newncpi"/>
      </w:pPr>
      <w:r>
        <w:t>Наложение ареста на денежные средства и иное имущество физического и юридического лица, находящиеся на счетах, во вкладах (депозитах) или на хранении в банке, а также</w:t>
      </w:r>
      <w:r>
        <w:t xml:space="preserve"> снятие ареста возможны только после представления в банк в целях последующего хранения оригиналов либо заверенных в установленном законодательством Республики Беларусь порядке копий документов или выписок из документов, предусмотренных статьями 128 и 129 </w:t>
      </w:r>
      <w:r>
        <w:t>настоящего Кодекса, за исключением случаев, когда указанные документы поступают в банк в электронном виде в установленном законодательством Республики Беларусь порядке.</w:t>
      </w:r>
    </w:p>
    <w:p w:rsidR="00000000" w:rsidRDefault="00E33EF5">
      <w:pPr>
        <w:pStyle w:val="newncpi"/>
      </w:pPr>
      <w:r>
        <w:t>Обращение взыскания на денежные средства и иное имущество физического и юридического ли</w:t>
      </w:r>
      <w:r>
        <w:t>ца, находящиеся на счетах, во вкладах (депозитах) или на хранении в банке, допускается в случаях, определенных законодательными актами Республики Беларусь, по:</w:t>
      </w:r>
    </w:p>
    <w:p w:rsidR="00000000" w:rsidRDefault="00E33EF5">
      <w:pPr>
        <w:pStyle w:val="newncpi"/>
      </w:pPr>
      <w:r>
        <w:t>исполнительным надписям нотариусов или иным исполнительным документам;</w:t>
      </w:r>
    </w:p>
    <w:p w:rsidR="00000000" w:rsidRDefault="00E33EF5">
      <w:pPr>
        <w:pStyle w:val="newncpi"/>
      </w:pPr>
      <w:r>
        <w:t>решению (распоряжению) уп</w:t>
      </w:r>
      <w:r>
        <w:t>олномоченного государственного органа (должностного лица).</w:t>
      </w:r>
    </w:p>
    <w:p w:rsidR="00000000" w:rsidRDefault="00E33EF5">
      <w:pPr>
        <w:pStyle w:val="newncpi"/>
      </w:pPr>
      <w:r>
        <w:t>При наложении ареста на денежные средства и иное имущество физического и юридического лица, находящиеся на счетах, во вкладах (депозитах) или на хранении в банке, банк прекращает все расходные опер</w:t>
      </w:r>
      <w:r>
        <w:t>ации по счетам этого лица и возврат имущества этого лица в пределах имущества, на которое наложен арест, если иное не предусмотрено законодательными актами Республики Беларусь или соответствующим решением уполномоченного государственного органа (должностно</w:t>
      </w:r>
      <w:r>
        <w:t>го лица) о наложении ареста.</w:t>
      </w:r>
    </w:p>
    <w:p w:rsidR="00000000" w:rsidRDefault="00E33EF5">
      <w:pPr>
        <w:pStyle w:val="article"/>
      </w:pPr>
      <w:r>
        <w:t>Статья 128. Наложение ареста на денежные средства и иное имущество юридического лица и индивидуального предпринимателя, находящиеся в банке</w:t>
      </w:r>
    </w:p>
    <w:p w:rsidR="00000000" w:rsidRDefault="00E33EF5">
      <w:pPr>
        <w:pStyle w:val="newncpi"/>
      </w:pPr>
      <w:r>
        <w:t>На денежные средства и иное имущество юридического лица и индивидуального предпринимате</w:t>
      </w:r>
      <w:r>
        <w:t>ля, находящиеся на счетах, во вкладах (депозитах) или на хранении в банке, арест может быть наложен только по:</w:t>
      </w:r>
    </w:p>
    <w:p w:rsidR="00000000" w:rsidRDefault="00E33EF5">
      <w:pPr>
        <w:pStyle w:val="newncpi"/>
      </w:pPr>
      <w:r>
        <w:t>постановлению (определению) суда в пределах суммы иска;</w:t>
      </w:r>
    </w:p>
    <w:p w:rsidR="00000000" w:rsidRDefault="00E33EF5">
      <w:pPr>
        <w:pStyle w:val="newncpi"/>
      </w:pPr>
      <w:r>
        <w:t>постановлению прокурора или его заместителя, органа уголовного преследования в случаях, п</w:t>
      </w:r>
      <w:r>
        <w:t>редусмотренных Уголовно-процессуальным кодексом Республики Беларусь;</w:t>
      </w:r>
    </w:p>
    <w:p w:rsidR="00000000" w:rsidRDefault="00E33EF5">
      <w:pPr>
        <w:pStyle w:val="newncpi"/>
      </w:pPr>
      <w:r>
        <w:t>исполнительному документу.</w:t>
      </w:r>
    </w:p>
    <w:p w:rsidR="00000000" w:rsidRDefault="00E33EF5">
      <w:pPr>
        <w:pStyle w:val="newncpi"/>
      </w:pPr>
      <w:r>
        <w:t>На имущество юридического лица и индивидуального предпринимателя, находящееся на хранении в банке, арест может быть наложен также по постановлению органов Комит</w:t>
      </w:r>
      <w:r>
        <w:t>ета государственного контроля Республики Беларусь, налоговых или таможенных органов в случаях, предусмотренных законодательными актами Республики Беларусь.</w:t>
      </w:r>
    </w:p>
    <w:p w:rsidR="00000000" w:rsidRDefault="00E33EF5">
      <w:pPr>
        <w:pStyle w:val="article"/>
      </w:pPr>
      <w:r>
        <w:t>Статья 129. Наложение ареста на денежные средства и иное имущество физического лица, находящиеся в б</w:t>
      </w:r>
      <w:r>
        <w:t>анке</w:t>
      </w:r>
    </w:p>
    <w:p w:rsidR="00000000" w:rsidRDefault="00E33EF5">
      <w:pPr>
        <w:pStyle w:val="newncpi"/>
      </w:pPr>
      <w:r>
        <w:t>На денежные средства и иное имущество не являющегося индивидуальным предпринимателем физического лица, находящиеся на счетах, во вкладах (депозитах) или на хранении в банке, арест может быть наложен только по:</w:t>
      </w:r>
    </w:p>
    <w:p w:rsidR="00000000" w:rsidRDefault="00E33EF5">
      <w:pPr>
        <w:pStyle w:val="newncpi"/>
      </w:pPr>
      <w:r>
        <w:t>постановлению (определению) суда – в целях обеспечения исполнения приговора по уголовному делу в части гражданского иска, других имущественных взысканий или возможной конфискации имущества, обеспечения исполнения постановления о наложении административного</w:t>
      </w:r>
      <w:r>
        <w:t xml:space="preserve"> взыскания, а также обеспечения иска по гражданским и экономическим делам;</w:t>
      </w:r>
    </w:p>
    <w:p w:rsidR="00000000" w:rsidRDefault="00E33EF5">
      <w:pPr>
        <w:pStyle w:val="newncpi"/>
      </w:pPr>
      <w:r>
        <w:t>постановлению судебного исполнителя – по судебным постановлениям и иным исполнительным документам, находящимся в его производстве;</w:t>
      </w:r>
    </w:p>
    <w:p w:rsidR="00000000" w:rsidRDefault="00E33EF5">
      <w:pPr>
        <w:pStyle w:val="newncpi"/>
      </w:pPr>
      <w:r>
        <w:t>постановлению прокурора или его заместителя, орган</w:t>
      </w:r>
      <w:r>
        <w:t>а уголовного преследования в случаях, предусмотренных Уголовно-процессуальным кодексом Республики Беларусь.</w:t>
      </w:r>
    </w:p>
    <w:p w:rsidR="00000000" w:rsidRDefault="00E33EF5">
      <w:pPr>
        <w:pStyle w:val="newncpi"/>
      </w:pPr>
      <w:r>
        <w:t>На имущество не являющегося индивидуальным предпринимателем физического лица, находящееся на хранении в банке, арест может быть наложен также по пос</w:t>
      </w:r>
      <w:r>
        <w:t>тановлению налоговых или таможенных органов в случаях, предусмотренных законодательными актами Республики Беларусь.</w:t>
      </w:r>
    </w:p>
    <w:p w:rsidR="00000000" w:rsidRDefault="00E33EF5">
      <w:pPr>
        <w:pStyle w:val="article"/>
      </w:pPr>
      <w:r>
        <w:t>Статья 130. Наложение ареста на денежные средства и иное имущество банка</w:t>
      </w:r>
    </w:p>
    <w:p w:rsidR="00000000" w:rsidRDefault="00E33EF5">
      <w:pPr>
        <w:pStyle w:val="newncpi"/>
      </w:pPr>
      <w:r>
        <w:t>Наложение ареста на денежные средства банка осуществляется путем пе</w:t>
      </w:r>
      <w:r>
        <w:t xml:space="preserve">речисления банком денежных средств на специальный депозитный счет, находящийся в Национальном банке. Списание Национальным банком со специального депозитного счета денежных средств банка осуществляется в порядке, установленном законодательством Республики </w:t>
      </w:r>
      <w:r>
        <w:t>Беларусь.</w:t>
      </w:r>
    </w:p>
    <w:p w:rsidR="00000000" w:rsidRDefault="00E33EF5">
      <w:pPr>
        <w:pStyle w:val="newncpi"/>
      </w:pPr>
      <w:r>
        <w:t>Наложение ареста на иное имущество банка осуществляется в порядке, установленном законодательными актами Республики Беларусь.</w:t>
      </w:r>
    </w:p>
    <w:p w:rsidR="00000000" w:rsidRDefault="00E33EF5">
      <w:pPr>
        <w:pStyle w:val="newncpi"/>
      </w:pPr>
      <w:r>
        <w:t>Банк вправе при обеспечении иска о взыскании с него денежных средств внести на депозитный счет суда денежную сумму, истр</w:t>
      </w:r>
      <w:r>
        <w:t>ебуемую истцом.</w:t>
      </w:r>
    </w:p>
    <w:p w:rsidR="00000000" w:rsidRDefault="00E33EF5">
      <w:pPr>
        <w:pStyle w:val="newncpi"/>
      </w:pPr>
      <w:r>
        <w:t>Наложение ареста на корреспондентский счет банка, приостановление или прекращение операций по такому счету не допускаются, за исключением случая отзыва у банка лицензии на осуществление банковской деятельности.</w:t>
      </w:r>
    </w:p>
    <w:p w:rsidR="00000000" w:rsidRDefault="00E33EF5">
      <w:pPr>
        <w:pStyle w:val="article"/>
      </w:pPr>
      <w:r>
        <w:t>Статья 131. Конфискация наход</w:t>
      </w:r>
      <w:r>
        <w:t>ящихся в банке денежных средств и иного имущества физического и юридического лица</w:t>
      </w:r>
    </w:p>
    <w:p w:rsidR="00000000" w:rsidRDefault="00E33EF5">
      <w:pPr>
        <w:pStyle w:val="newncpi"/>
      </w:pPr>
      <w:r>
        <w:t>Конфискация находящихся в банке денежных средств и иного имущества физического и юридического лица может быть произведена только на основании постановления суда о конфискации</w:t>
      </w:r>
      <w:r>
        <w:t xml:space="preserve"> имущества или вступившего в законную силу приговора суда.</w:t>
      </w:r>
    </w:p>
    <w:p w:rsidR="00000000" w:rsidRDefault="00E33EF5">
      <w:pPr>
        <w:pStyle w:val="article"/>
      </w:pPr>
      <w:r>
        <w:t>Статья 132. Приостановление операций по счетам в банке</w:t>
      </w:r>
    </w:p>
    <w:p w:rsidR="00000000" w:rsidRDefault="00E33EF5">
      <w:pPr>
        <w:pStyle w:val="newncpi"/>
      </w:pPr>
      <w:r>
        <w:t>Приостановление операций по счетам в банке осуществляется уполномоченными государственными органами (должностными лицами), банками в случаях и</w:t>
      </w:r>
      <w:r>
        <w:t xml:space="preserve"> порядке, определенных законодательными актами Республики Беларусь.</w:t>
      </w:r>
    </w:p>
    <w:p w:rsidR="00000000" w:rsidRDefault="00E33EF5">
      <w:pPr>
        <w:pStyle w:val="chapter"/>
      </w:pPr>
      <w:r>
        <w:t>ГЛАВА 17</w:t>
      </w:r>
      <w:r>
        <w:br/>
        <w:t>ОТВЕТСТВЕННОСТЬ СУБЪЕКТОВ И УЧАСТНИКОВ БАНКОВСКИХ ПРАВООТНОШЕНИЙ</w:t>
      </w:r>
    </w:p>
    <w:p w:rsidR="00000000" w:rsidRDefault="00E33EF5">
      <w:pPr>
        <w:pStyle w:val="article"/>
      </w:pPr>
      <w:r>
        <w:t>Статья 133. Ответственность за осуществление банковской деятельности без лицензии на осуществление банковской деят</w:t>
      </w:r>
      <w:r>
        <w:t>ельности</w:t>
      </w:r>
    </w:p>
    <w:p w:rsidR="00000000" w:rsidRDefault="00E33EF5">
      <w:pPr>
        <w:pStyle w:val="newncpi"/>
      </w:pPr>
      <w:r>
        <w:t>Лица, осуществляющие банковскую деятельность без лицензии на осуществление банковской деятельности, несут ответственность в соответствии с законодательством Республики Беларусь.</w:t>
      </w:r>
    </w:p>
    <w:p w:rsidR="00000000" w:rsidRDefault="00E33EF5">
      <w:pPr>
        <w:pStyle w:val="newncpi"/>
      </w:pPr>
      <w:r>
        <w:t>В случае осуществления банковской деятельности без лицензии на осущес</w:t>
      </w:r>
      <w:r>
        <w:t>твление банковской деятельности по решению суда, рассматривающего экономические дела, юридическое лицо может быть ликвидировано, а деятельность индивидуального предпринимателя прекращена в порядке, установленном законодательством Республики Беларусь.</w:t>
      </w:r>
    </w:p>
    <w:p w:rsidR="00000000" w:rsidRDefault="00E33EF5">
      <w:pPr>
        <w:pStyle w:val="newncpi"/>
      </w:pPr>
      <w:r>
        <w:t>Доход</w:t>
      </w:r>
      <w:r>
        <w:t>ы, полученные в результате осуществления банковской деятельности без лицензии на осуществление банковской деятельности и взысканные в установленном порядке, направляются в республиканский бюджет.</w:t>
      </w:r>
    </w:p>
    <w:p w:rsidR="00000000" w:rsidRDefault="00E33EF5">
      <w:pPr>
        <w:pStyle w:val="article"/>
      </w:pPr>
      <w:r>
        <w:t>Статья 134. Меры надзорного реагирования, применяемые Национ</w:t>
      </w:r>
      <w:r>
        <w:t>альным банком</w:t>
      </w:r>
    </w:p>
    <w:p w:rsidR="00000000" w:rsidRDefault="00E33EF5">
      <w:pPr>
        <w:pStyle w:val="newncpi"/>
      </w:pPr>
      <w:r>
        <w:t>Мерами надзорного реагирования, применяемыми Национальным банком, являются:</w:t>
      </w:r>
    </w:p>
    <w:p w:rsidR="00000000" w:rsidRDefault="00E33EF5">
      <w:pPr>
        <w:pStyle w:val="newncpi"/>
      </w:pPr>
      <w:r>
        <w:t>направление рекомендации об устранении выявленных недостатка, не являющегося нарушением (далее – недостаток), и (или) действия (бездействия), которые могут привести к</w:t>
      </w:r>
      <w:r>
        <w:t xml:space="preserve">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либо о недопущении таких недостатка и (или) действия (бездействия) в будущем;</w:t>
      </w:r>
    </w:p>
    <w:p w:rsidR="00000000" w:rsidRDefault="00E33EF5">
      <w:pPr>
        <w:pStyle w:val="newncpi"/>
      </w:pPr>
      <w:r>
        <w:t>направление реко</w:t>
      </w:r>
      <w:r>
        <w:t xml:space="preserve">мендации о совершении (несовершении) действия (бездействия) в целях недопущения возникновения условий, способствующих совершению нарушения, и (или) создания положения, угрожающего безопасному функционированию банка, и (или) интересам его вкладчиков и иных </w:t>
      </w:r>
      <w:r>
        <w:t>кредиторов, и (или) стабильности банковской системы;</w:t>
      </w:r>
    </w:p>
    <w:p w:rsidR="00000000" w:rsidRDefault="00E33EF5">
      <w:pPr>
        <w:pStyle w:val="newncpi"/>
      </w:pPr>
      <w:r>
        <w:t>направление предписания об устранении выявленного нарушения, и (или) недопущении его в будущем, и (или) устранении условий, способствующих совершению нарушения;</w:t>
      </w:r>
    </w:p>
    <w:p w:rsidR="00000000" w:rsidRDefault="00E33EF5">
      <w:pPr>
        <w:pStyle w:val="newncpi"/>
      </w:pPr>
      <w:r>
        <w:t>направление предписания о совершении (несо</w:t>
      </w:r>
      <w:r>
        <w:t>вершении) действия (бездействия), обязанность по совершению (несовершению) которого предусмотрена законодательными актами Республики Беларусь и (или) нормативными правовыми актами Национального банка;</w:t>
      </w:r>
    </w:p>
    <w:p w:rsidR="00000000" w:rsidRDefault="00E33EF5">
      <w:pPr>
        <w:pStyle w:val="newncpi"/>
      </w:pPr>
      <w:r>
        <w:t>направление предписания о приостановлении или исключени</w:t>
      </w:r>
      <w:r>
        <w:t>и осуществления банковских операций, подвергающих банк риску;</w:t>
      </w:r>
    </w:p>
    <w:p w:rsidR="00000000" w:rsidRDefault="00E33EF5">
      <w:pPr>
        <w:pStyle w:val="newncpi"/>
      </w:pPr>
      <w:r>
        <w:t>направление предписания об отчуждении (полностью или частично) доли участия в уставном фонде юридического лица и (или) об исключении иного основания оказания прямо или косвенно (через третьи лиц</w:t>
      </w:r>
      <w:r>
        <w:t>а) существенного влияния на решения, принимаемые органами управления юридического лица;</w:t>
      </w:r>
    </w:p>
    <w:p w:rsidR="00000000" w:rsidRDefault="00E33EF5">
      <w:pPr>
        <w:pStyle w:val="newncpi"/>
      </w:pPr>
      <w:r>
        <w:t>проведение совещания с участием представителей органов управления банка и (или) иных лиц для обсуждения финансового состояния банка, уровня принимаемых им рисков, качес</w:t>
      </w:r>
      <w:r>
        <w:t>тва управления, перспектив функционирования, соблюдения требований законодательства Республики Беларусь и (или) иных вопросов, связанных с деятельностью банка;</w:t>
      </w:r>
    </w:p>
    <w:p w:rsidR="00000000" w:rsidRDefault="00E33EF5">
      <w:pPr>
        <w:pStyle w:val="newncpi"/>
      </w:pPr>
      <w:r>
        <w:t>истребование письма, предусматривающего обязанность по устранению в определенный срок выявленных</w:t>
      </w:r>
      <w:r>
        <w:t xml:space="preserve"> нарушения (недостатка)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либо по недопу</w:t>
      </w:r>
      <w:r>
        <w:t>щению такого недостатка и (или) действия (бездействия) в будущем;</w:t>
      </w:r>
    </w:p>
    <w:p w:rsidR="00000000" w:rsidRDefault="00E33EF5">
      <w:pPr>
        <w:pStyle w:val="newncpi"/>
      </w:pPr>
      <w:r>
        <w:t>проведение внеплановой проверки в соответствии с законодательством, регламентирующим порядок организации и проведения проверок;</w:t>
      </w:r>
    </w:p>
    <w:p w:rsidR="00000000" w:rsidRDefault="00E33EF5">
      <w:pPr>
        <w:pStyle w:val="newncpi"/>
      </w:pPr>
      <w:r>
        <w:t>изменение установленного срока и (или) периодичности представления отчетности в Национальный банк и (или) введение дополнительной отчетности;</w:t>
      </w:r>
    </w:p>
    <w:p w:rsidR="00000000" w:rsidRDefault="00E33EF5">
      <w:pPr>
        <w:pStyle w:val="newncpi"/>
      </w:pPr>
      <w:r>
        <w:t>направление письменного предупреждения о применении меры воздействия;</w:t>
      </w:r>
    </w:p>
    <w:p w:rsidR="00000000" w:rsidRDefault="00E33EF5">
      <w:pPr>
        <w:pStyle w:val="newncpi"/>
      </w:pPr>
      <w:r>
        <w:t>применение меры воздействия, предусмотренной</w:t>
      </w:r>
      <w:r>
        <w:t xml:space="preserve"> статьей 134</w:t>
      </w:r>
      <w:r>
        <w:rPr>
          <w:vertAlign w:val="superscript"/>
        </w:rPr>
        <w:t>1</w:t>
      </w:r>
      <w:r>
        <w:t xml:space="preserve"> настоящего Кодекса.</w:t>
      </w:r>
    </w:p>
    <w:p w:rsidR="00000000" w:rsidRDefault="00E33EF5">
      <w:pPr>
        <w:pStyle w:val="newncpi"/>
      </w:pPr>
      <w:r>
        <w:t>Меры надзорного реагирования, указанные в части первой настоящей статьи, применяются Национальным банком в следующем порядке:</w:t>
      </w:r>
    </w:p>
    <w:p w:rsidR="00000000" w:rsidRDefault="00E33EF5">
      <w:pPr>
        <w:pStyle w:val="newncpi"/>
      </w:pPr>
      <w:r>
        <w:t>предусмотренные абзацами вторым и третьим части первой настоящей статьи, – к банкам, лицам, приз</w:t>
      </w:r>
      <w:r>
        <w:t>наваемым входящими в состав банковской группы и (или) банковского холдинга, и акционерам, владеющим пятью и более процентами акций банка;</w:t>
      </w:r>
    </w:p>
    <w:p w:rsidR="00000000" w:rsidRDefault="00E33EF5">
      <w:pPr>
        <w:pStyle w:val="newncpi"/>
      </w:pPr>
      <w:r>
        <w:t>предусмотренные абзацами четвертым – девятым части первой настоящей статьи, – к банкам и лицам, способным оказывать пр</w:t>
      </w:r>
      <w:r>
        <w:t>ямо или косвенно (через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холдинга, и акционерам, владеющим пятью и бол</w:t>
      </w:r>
      <w:r>
        <w:t>ее процентами акций банка;</w:t>
      </w:r>
    </w:p>
    <w:p w:rsidR="00000000" w:rsidRDefault="00E33EF5">
      <w:pPr>
        <w:pStyle w:val="newncpi"/>
      </w:pPr>
      <w:r>
        <w:t>предусмотренная абзацем десятым части первой настоящей статьи, – в соответствии с законодательством Республики Беларусь, регламентирующим порядок организации и проведения проверок;</w:t>
      </w:r>
    </w:p>
    <w:p w:rsidR="00000000" w:rsidRDefault="00E33EF5">
      <w:pPr>
        <w:pStyle w:val="newncpi"/>
      </w:pPr>
      <w:r>
        <w:t>предусмотренные абзацем одиннадцатым части перво</w:t>
      </w:r>
      <w:r>
        <w:t>й настоящей статьи, – к банкам и головным организациям банковских групп и (или) банковских холдингов;</w:t>
      </w:r>
    </w:p>
    <w:p w:rsidR="00000000" w:rsidRDefault="00E33EF5">
      <w:pPr>
        <w:pStyle w:val="newncpi"/>
      </w:pPr>
      <w:r>
        <w:t>предусмотренные абзацами двенадцатым и тринадцатым части первой настоящей статьи, – в соответствии со статьей 134</w:t>
      </w:r>
      <w:r>
        <w:rPr>
          <w:vertAlign w:val="superscript"/>
        </w:rPr>
        <w:t>1</w:t>
      </w:r>
      <w:r>
        <w:t xml:space="preserve"> настоящего Кодекса.</w:t>
      </w:r>
    </w:p>
    <w:p w:rsidR="00000000" w:rsidRDefault="00E33EF5">
      <w:pPr>
        <w:pStyle w:val="newncpi"/>
      </w:pPr>
      <w:r>
        <w:t>Решение Национально</w:t>
      </w:r>
      <w:r>
        <w:t>го банка о применении меры надзорного реагирования принимается на основании мотивированного суждения с учетом критериев, определяемых Национальным банком.</w:t>
      </w:r>
    </w:p>
    <w:p w:rsidR="00000000" w:rsidRDefault="00E33EF5">
      <w:pPr>
        <w:pStyle w:val="newncpi"/>
      </w:pPr>
      <w:r>
        <w:t>Решение Национального банка о применении меры надзорного реагирования может содержать указание на сро</w:t>
      </w:r>
      <w:r>
        <w:t xml:space="preserve">к ее применения и (или) срок, необходимый для устранения выявленных нарушения (недостатка)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иных </w:t>
      </w:r>
      <w:r>
        <w:t>кредиторов, и (или) стабильности банковской системы.</w:t>
      </w:r>
    </w:p>
    <w:p w:rsidR="00000000" w:rsidRDefault="00E33EF5">
      <w:pPr>
        <w:pStyle w:val="newncpi"/>
      </w:pPr>
      <w:r>
        <w:t>Национальный банк вправе применить по одному и тому же основанию одновременно или последовательно несколько мер воздействия и (или) мер надзорного реагирования.</w:t>
      </w:r>
    </w:p>
    <w:p w:rsidR="00000000" w:rsidRDefault="00E33EF5">
      <w:pPr>
        <w:pStyle w:val="newncpi"/>
      </w:pPr>
      <w:r>
        <w:t>Дополнительные требования к порядку примен</w:t>
      </w:r>
      <w:r>
        <w:t>ения Национальным банком мер надзорного реагирования устанавливаются нормативными правовыми актами Национального банка.</w:t>
      </w:r>
    </w:p>
    <w:p w:rsidR="00000000" w:rsidRDefault="00E33EF5">
      <w:pPr>
        <w:pStyle w:val="newncpi"/>
      </w:pPr>
      <w:r>
        <w:t>Решение Национального банка о применении меры надзорного реагирования может быть обжаловано лицом, к которому такая мера применена, в по</w:t>
      </w:r>
      <w:r>
        <w:t>рядке, установленном законодательством Республики Беларусь. Обжалование решения Национального банка о применении меры надзорного реагирования не приостанавливает исполнения такого решения.</w:t>
      </w:r>
    </w:p>
    <w:p w:rsidR="00000000" w:rsidRDefault="00E33EF5">
      <w:pPr>
        <w:pStyle w:val="article"/>
      </w:pPr>
      <w:r>
        <w:t>Статья 134</w:t>
      </w:r>
      <w:r>
        <w:rPr>
          <w:vertAlign w:val="superscript"/>
        </w:rPr>
        <w:t>1</w:t>
      </w:r>
      <w:r>
        <w:t>. Меры воздействия, применяемые Национальным банком</w:t>
      </w:r>
    </w:p>
    <w:p w:rsidR="00000000" w:rsidRDefault="00E33EF5">
      <w:pPr>
        <w:pStyle w:val="newncpi"/>
      </w:pPr>
      <w:r>
        <w:t>В сл</w:t>
      </w:r>
      <w:r>
        <w:t>учаях, предусмотренных статьей 97 настоящего Кодекса, Национальный банк вправе приостановить действие или отозвать лицензию на осуществление банковской деятельности, в том числе в части осуществления отдельных банковских операций.</w:t>
      </w:r>
    </w:p>
    <w:p w:rsidR="00000000" w:rsidRDefault="00E33EF5">
      <w:pPr>
        <w:pStyle w:val="newncpi"/>
      </w:pPr>
      <w:r>
        <w:t>В случаях, предусмотренны</w:t>
      </w:r>
      <w:r>
        <w:t>х законодательством об экономической несостоятельности (банкротстве), Национальный банк вправе потребовать принятия мер по улучшению финансового состояния банка или его реорганизации и (или) назначить временную администрацию по управлению банком.</w:t>
      </w:r>
    </w:p>
    <w:p w:rsidR="00000000" w:rsidRDefault="00E33EF5">
      <w:pPr>
        <w:pStyle w:val="newncpi"/>
      </w:pPr>
      <w:r>
        <w:t xml:space="preserve">В случае </w:t>
      </w:r>
      <w:r>
        <w:t>невыполнения банком предписания и (или) решения Национального банка о применении к нему меры воздействия, и (или) наличия убытков по результатам деятельности банка за год, и (или) несоблюдения банком лицензионных требований, предусмотренных настоящим Кодек</w:t>
      </w:r>
      <w:r>
        <w:t xml:space="preserve">сом, и (или) выявления в деятельности банка нарушения (недостатка) и (или) его действия (бездействия), приведших к созданию положения, угрожающего безопасному функционированию банка, и (или) интересам его вкладчиков и иных кредиторов, и (или) стабильности </w:t>
      </w:r>
      <w:r>
        <w:t>банковской системы, Национальный банк вправе:</w:t>
      </w:r>
    </w:p>
    <w:p w:rsidR="00000000" w:rsidRDefault="00E33EF5">
      <w:pPr>
        <w:pStyle w:val="newncpi"/>
      </w:pPr>
      <w:r>
        <w:t>ввести ограничения на осуществление банком отдельных банковских операций и (или) видов деятельности;</w:t>
      </w:r>
    </w:p>
    <w:p w:rsidR="00000000" w:rsidRDefault="00E33EF5">
      <w:pPr>
        <w:pStyle w:val="newncpi"/>
      </w:pPr>
      <w:r>
        <w:t>потребовать от акционеров банка принятия мер по увеличению нормативного капитала банка до размера, обеспечива</w:t>
      </w:r>
      <w:r>
        <w:t>ющего соблюдение установленного Национальным банком норматива безопасного функционирования;</w:t>
      </w:r>
    </w:p>
    <w:p w:rsidR="00000000" w:rsidRDefault="00E33EF5">
      <w:pPr>
        <w:pStyle w:val="newncpi"/>
      </w:pPr>
      <w:r>
        <w:t>ввести запрет на распределение прибыли между акционерами банка путем объявления и (или) выплаты дивидендов;</w:t>
      </w:r>
    </w:p>
    <w:p w:rsidR="00000000" w:rsidRDefault="00E33EF5">
      <w:pPr>
        <w:pStyle w:val="newncpi"/>
      </w:pPr>
      <w:r>
        <w:t>изменить для банка установленный размер норматива безопа</w:t>
      </w:r>
      <w:r>
        <w:t>сного функционирования и (или) установить дополнительный норматив безопасного функционирования;</w:t>
      </w:r>
    </w:p>
    <w:p w:rsidR="00000000" w:rsidRDefault="00E33EF5">
      <w:pPr>
        <w:pStyle w:val="newncpi"/>
      </w:pPr>
      <w:r>
        <w:t>увеличить для банка установленный размер резервного фонда и (или) размер отчислений в него;</w:t>
      </w:r>
    </w:p>
    <w:p w:rsidR="00000000" w:rsidRDefault="00E33EF5">
      <w:pPr>
        <w:pStyle w:val="newncpi"/>
      </w:pPr>
      <w:r>
        <w:t>ввести запрет на открытие банком филиалов и (или) создание банком, е</w:t>
      </w:r>
      <w:r>
        <w:t>го филиалом структурных подразделений (в том числе передвижных), расположенных вне места нахождения банка, его филиала и не имеющих самостоятельного баланса, и (или) запрет на осуществление банком банковских операций на удаленных рабочих местах;</w:t>
      </w:r>
    </w:p>
    <w:p w:rsidR="00000000" w:rsidRDefault="00E33EF5">
      <w:pPr>
        <w:pStyle w:val="newncpi"/>
      </w:pPr>
      <w:r>
        <w:t>потребоват</w:t>
      </w:r>
      <w:r>
        <w:t>ь отстранения от занимаемой должности члена совета директоров (наблюдательного совета) и (или) коллегиального исполнительного органа банка, руководителя и (или) главного бухгалтера банка и (или) их заместителей;</w:t>
      </w:r>
    </w:p>
    <w:p w:rsidR="00000000" w:rsidRDefault="00E33EF5">
      <w:pPr>
        <w:pStyle w:val="newncpi"/>
      </w:pPr>
      <w:r>
        <w:t>потребовать прохождения повторной оценки соо</w:t>
      </w:r>
      <w:r>
        <w:t>тветствия установленным квалификационным требованиям и (или) требованиям к деловой репутации члена совета директоров (наблюдательного совета) и (или) коллегиального исполнительного органа банка, руководителя и (или) главного бухгалтера банка и (или) их зам</w:t>
      </w:r>
      <w:r>
        <w:t>естителей.</w:t>
      </w:r>
    </w:p>
    <w:p w:rsidR="00000000" w:rsidRDefault="00E33EF5">
      <w:pPr>
        <w:pStyle w:val="newncpi"/>
      </w:pPr>
      <w:r>
        <w:t>В случае невыполнения акционером банка предписания Национального банка и (или) требований, предъявляемых к учредителям, акционерам и иным бенефициарным собственникам банка в соответствии с настоящим Кодексом, и (или) выявления в деятельности акц</w:t>
      </w:r>
      <w:r>
        <w:t>ионера банка нарушения (недостатка) и (или) действия (бездействия), приведших к созданию положения, угрожающего безопасному функционированию банка и (или) интересам его вкладчиков и иных кредиторов, Национальный банк вправе:</w:t>
      </w:r>
    </w:p>
    <w:p w:rsidR="00000000" w:rsidRDefault="00E33EF5">
      <w:pPr>
        <w:pStyle w:val="newncpi"/>
      </w:pPr>
      <w:r>
        <w:t xml:space="preserve">приостановить право акционера, </w:t>
      </w:r>
      <w:r>
        <w:t>за исключением случаев, когда акции принадлежат Республике Беларусь и ее административно-территориальным единицам, на участие в органах управления банка с правом голоса полностью или в соответствии с перечнем вопросов, определяемым Национальным банком;</w:t>
      </w:r>
    </w:p>
    <w:p w:rsidR="00000000" w:rsidRDefault="00E33EF5">
      <w:pPr>
        <w:pStyle w:val="newncpi"/>
      </w:pPr>
      <w:r>
        <w:t>пот</w:t>
      </w:r>
      <w:r>
        <w:t>ребовать от акционера, за исключением случаев, когда акции принадлежат Республике Беларусь и ее административно-территориальным единицам, отчуждения (полностью или частично) акций банка. При этом, если акции не были реализованы в установленный срок, которы</w:t>
      </w:r>
      <w:r>
        <w:t>й не может быть менее трех месяцев, акционер обязан реализовать, а банк – приобрести акции, принадлежащие акционеру, по номинальной стоимости. При отказе одной из сторон другая сторона, а также Национальный банк вправе обратиться в суд с требованием о пону</w:t>
      </w:r>
      <w:r>
        <w:t>ждении к заключению договора.</w:t>
      </w:r>
    </w:p>
    <w:p w:rsidR="00000000" w:rsidRDefault="00E33EF5">
      <w:pPr>
        <w:pStyle w:val="newncpi"/>
      </w:pPr>
      <w:r>
        <w:t>В случае невыполнения лицом, признаваемым входящим в состав банковской группы и (или) банковского холдинга, предписания и (или) решения Национального банка о применении к нему меры воздействия, и (или) нарушения иных требований банковского законодательства</w:t>
      </w:r>
      <w:r>
        <w:t>, и (или) выявления в деятельности такого лица нарушения (недостатка) и (или) действия (бездействия), приведших к созданию положения, угрожающего безопасному функционированию банка, признаваемого входящим в состав той же банковской группы и (или) банковско</w:t>
      </w:r>
      <w:r>
        <w:t>го холдинга, и (или) интересам его вкладчиков и иных кредиторов, и (или) стабильности банковской системы, а также в случае несоблюдения банковской группой и (или) банковским холдингом норматива безопасного функционирования, установленного для банковских гр</w:t>
      </w:r>
      <w:r>
        <w:t>упп и (или) банковских холдингов, Национальный банк вправе:</w:t>
      </w:r>
    </w:p>
    <w:p w:rsidR="00000000" w:rsidRDefault="00E33EF5">
      <w:pPr>
        <w:pStyle w:val="newncpi"/>
      </w:pPr>
      <w:r>
        <w:t>изменить для банковской группы и (или) банковского холдинга установленный размер норматива безопасного функционирования и (или) установить дополнительный норматив безопасного функционирования;</w:t>
      </w:r>
    </w:p>
    <w:p w:rsidR="00000000" w:rsidRDefault="00E33EF5">
      <w:pPr>
        <w:pStyle w:val="newncpi"/>
      </w:pPr>
      <w:r>
        <w:t>пот</w:t>
      </w:r>
      <w:r>
        <w:t>ребовать от лица, признаваемого входящим в состав банковской группы и (или) банковского холдинга, отчуждения (полностью или частично) доли участия в уставном фонде юридического лица, признаваемого входящим в состав той же банковской группы и (или) банковск</w:t>
      </w:r>
      <w:r>
        <w:t>ого холдинга, и (или) исключения иного основания оказания прямо или косвенно (через третьи лица) существенного влияния на решения, принимаемые органами управления такого юридического лица.</w:t>
      </w:r>
    </w:p>
    <w:p w:rsidR="00000000" w:rsidRDefault="00E33EF5">
      <w:pPr>
        <w:pStyle w:val="newncpi"/>
      </w:pPr>
      <w:r>
        <w:t xml:space="preserve">Меры воздействия могут быть применены Национальным банком, если со </w:t>
      </w:r>
      <w:r>
        <w:t>дня совершения нарушения, явившегося основанием для их применения, не истекло три года или со дня его выявления – шесть месяцев.</w:t>
      </w:r>
    </w:p>
    <w:p w:rsidR="00000000" w:rsidRDefault="00E33EF5">
      <w:pPr>
        <w:pStyle w:val="article"/>
      </w:pPr>
      <w:r>
        <w:t>Статья 135. Ответственность банка и небанковской кредитно-финансовой организации за ущерб, причиненный вкладчикам и иным кредит</w:t>
      </w:r>
      <w:r>
        <w:t>орам</w:t>
      </w:r>
    </w:p>
    <w:p w:rsidR="00000000" w:rsidRDefault="00E33EF5">
      <w:pPr>
        <w:pStyle w:val="newncpi"/>
      </w:pPr>
      <w:r>
        <w:t>Банк и небанковская кредитно-финансовая организация несут ответственность в соответствии с законодательством Республики Беларусь и с учетом особенностей, предусмотренных настоящим Кодексом, за неисполнение (ненадлежащее исполнение) своих обязательств.</w:t>
      </w:r>
    </w:p>
    <w:p w:rsidR="00000000" w:rsidRDefault="00E33EF5">
      <w:pPr>
        <w:pStyle w:val="newncpi"/>
      </w:pPr>
      <w:r>
        <w:t>Банк и небанковская кредитно-финансовая организация не несут ответственности за ущерб, причиненный вкладчикам и иным кредиторам неисполнением (ненадлежащим исполнением) обязательств перед ними, если такое неисполнение (ненадлежащее исполнение) обязательст</w:t>
      </w:r>
      <w:r>
        <w:t>в было вызвано действием непреодолимой силы, а также в случаях, предусмотренных частью второй статьи 136 настоящего Кодекса.</w:t>
      </w:r>
    </w:p>
    <w:p w:rsidR="00000000" w:rsidRDefault="00E33EF5">
      <w:pPr>
        <w:pStyle w:val="newncpi"/>
      </w:pPr>
      <w:r>
        <w:t>Должностные лица банка и небанковской кредитно-финансовой организации за нарушение ими установленной процедуры заключения сделок не</w:t>
      </w:r>
      <w:r>
        <w:t>сут ответственность, установленную законодательством Республики Беларусь.</w:t>
      </w:r>
    </w:p>
    <w:p w:rsidR="00000000" w:rsidRDefault="00E33EF5">
      <w:pPr>
        <w:pStyle w:val="newncpi"/>
      </w:pPr>
      <w:r>
        <w:t>Если банкротство банка или небанковской кредитно-финансовой организации вызвано его (ее) учредителем (участником, собственником имущества) или другими лицами, в том числе руководител</w:t>
      </w:r>
      <w:r>
        <w:t>ем банка или небанковской кредитно-финансовой организации, имеющими право давать обязательные для этого банка или этой небанковской кредитно-финансовой организации указания либо иным образом определять их действия, то в случае недостаточности имущества бан</w:t>
      </w:r>
      <w:r>
        <w:t>ка или небанковской кредитно-финансовой организации на указанных лиц может быть возложена субсидиарная ответственность по их обязательствам.</w:t>
      </w:r>
    </w:p>
    <w:p w:rsidR="00000000" w:rsidRDefault="00E33EF5">
      <w:pPr>
        <w:pStyle w:val="article"/>
      </w:pPr>
      <w:r>
        <w:t>Статья 136. Ответственность Национального банка, банков и небанковских кредитно-финансовых организаций за ущерб, пр</w:t>
      </w:r>
      <w:r>
        <w:t>ичиненный в результате замораживания средств, блокирования финансовых операций, приостановления операций по счетам, наложения ареста или обращения взыскания на денежные средства и иное имущество, установления других запретов (ограничений)</w:t>
      </w:r>
    </w:p>
    <w:p w:rsidR="00000000" w:rsidRDefault="00E33EF5">
      <w:pPr>
        <w:pStyle w:val="newncpi"/>
      </w:pPr>
      <w:r>
        <w:t>Банк или небанков</w:t>
      </w:r>
      <w:r>
        <w:t>ская кредитно-финансовая организация несут материальную ответственность за ущерб, причиненный клиентам банка или небанковской кредитно-финансовой организации в случае наложения ареста на имущество этого банка или этой небанковской кредитно-финансовой орган</w:t>
      </w:r>
      <w:r>
        <w:t>изации.</w:t>
      </w:r>
    </w:p>
    <w:p w:rsidR="00000000" w:rsidRDefault="00E33EF5">
      <w:pPr>
        <w:pStyle w:val="newncpi"/>
      </w:pPr>
      <w:r>
        <w:t>Национальный банк, банки и небанковские кредитно-финансовые организации не несут ответственности за ущерб, причиненный в результате замораживания средств, блокирования финансовой операции, приостановления операций по счетам, наложения ареста или об</w:t>
      </w:r>
      <w:r>
        <w:t>ращения взыскания на денежные средства и иное имущество физических и юридических лиц, в том числе взыскания на денежные средства, осуществляемого с конверсией, покупкой, продажей, произведенного на основании решения (распоряжения, постановления) уполномоче</w:t>
      </w:r>
      <w:r>
        <w:t>нного государственного органа или уполномоченной организации (должностного лица), вынесенного и направленного в банк в установленном порядке, а также в результате совершения действий, предусмотренных частью четвертой статьи 22 настоящего Кодекса.</w:t>
      </w:r>
    </w:p>
    <w:p w:rsidR="00000000" w:rsidRDefault="00E33EF5">
      <w:pPr>
        <w:pStyle w:val="part"/>
      </w:pPr>
      <w:r>
        <w:t>ОСОБЕННАЯ</w:t>
      </w:r>
      <w:r>
        <w:t xml:space="preserve"> ЧАСТЬ</w:t>
      </w:r>
    </w:p>
    <w:p w:rsidR="00000000" w:rsidRDefault="00E33EF5">
      <w:pPr>
        <w:pStyle w:val="zagrazdel"/>
      </w:pPr>
      <w:r>
        <w:t>РАЗДЕЛ V</w:t>
      </w:r>
      <w:r>
        <w:br/>
        <w:t>АКТИВНЫЕ БАНКОВСКИЕ ОПЕРАЦИИ</w:t>
      </w:r>
    </w:p>
    <w:p w:rsidR="00000000" w:rsidRDefault="00E33EF5">
      <w:pPr>
        <w:pStyle w:val="chapter"/>
      </w:pPr>
      <w:r>
        <w:t>ГЛАВА 18</w:t>
      </w:r>
      <w:r>
        <w:br/>
        <w:t>БАНКОВСКИЙ КРЕДИТ</w:t>
      </w:r>
    </w:p>
    <w:p w:rsidR="00000000" w:rsidRDefault="00E33EF5">
      <w:pPr>
        <w:pStyle w:val="article"/>
      </w:pPr>
      <w:r>
        <w:t>Статья 137. Кредитный договор</w:t>
      </w:r>
    </w:p>
    <w:p w:rsidR="00000000" w:rsidRDefault="00E33EF5">
      <w:pPr>
        <w:pStyle w:val="newncpi"/>
      </w:pPr>
      <w:r>
        <w:t>По кредитному договору банк или небанковская кредитно-финансовая организация (кредитодатель) обязуются предоставить денежные средства (кредит) другому лиц</w:t>
      </w:r>
      <w:r>
        <w:t>у (кредитополучателю) в размере и на условиях, определенных договором, а кредитополучатель обязуется возвратить (погасить) кредит и уплатить проценты за пользование им. При этом взимание кредитодателем каких-либо дополнительных платежей (комиссионных и ины</w:t>
      </w:r>
      <w:r>
        <w:t>х) за пользование кредитом не допускается.</w:t>
      </w:r>
    </w:p>
    <w:p w:rsidR="00000000" w:rsidRDefault="00E33EF5">
      <w:pPr>
        <w:pStyle w:val="article"/>
      </w:pPr>
      <w:r>
        <w:t>Статья 138. Определение дня предоставления кредита</w:t>
      </w:r>
    </w:p>
    <w:p w:rsidR="00000000" w:rsidRDefault="00E33EF5">
      <w:pPr>
        <w:pStyle w:val="newncpi"/>
      </w:pPr>
      <w:r>
        <w:t>Днем предоставления кредита считается день, в который сумма кредита зачислена на счет кредитополучателя, либо перечислена банком в оплату расчетных документов, пр</w:t>
      </w:r>
      <w:r>
        <w:t>едставленных кредитополучателем, либо использована в соответствии с указаниями кредитополучателя, либо выдана кредитополучателю наличными денежными средствами.</w:t>
      </w:r>
    </w:p>
    <w:p w:rsidR="00000000" w:rsidRDefault="00E33EF5">
      <w:pPr>
        <w:pStyle w:val="article"/>
      </w:pPr>
      <w:r>
        <w:t>Статья 139. Форма кредитного договора</w:t>
      </w:r>
    </w:p>
    <w:p w:rsidR="00000000" w:rsidRDefault="00E33EF5">
      <w:pPr>
        <w:pStyle w:val="newncpi"/>
      </w:pPr>
      <w:r>
        <w:t>Кредитный договор заключается в письменной форме, в том чи</w:t>
      </w:r>
      <w:r>
        <w:t>сле посредством использования систем дистанционного банковского обслуживания.</w:t>
      </w:r>
    </w:p>
    <w:p w:rsidR="00000000" w:rsidRDefault="00E33EF5">
      <w:pPr>
        <w:pStyle w:val="newncpi"/>
      </w:pPr>
      <w:r>
        <w:t>В случае несоблюдения письменной формы кредитного договора такой договор является ничтожным.</w:t>
      </w:r>
    </w:p>
    <w:p w:rsidR="00000000" w:rsidRDefault="00E33EF5">
      <w:pPr>
        <w:pStyle w:val="article"/>
      </w:pPr>
      <w:r>
        <w:t>Статья 140. Существенные условия кредитного договора</w:t>
      </w:r>
    </w:p>
    <w:p w:rsidR="00000000" w:rsidRDefault="00E33EF5">
      <w:pPr>
        <w:pStyle w:val="newncpi"/>
      </w:pPr>
      <w:r>
        <w:t>Существенными условиями кредитно</w:t>
      </w:r>
      <w:r>
        <w:t>го договора являются условия:</w:t>
      </w:r>
    </w:p>
    <w:p w:rsidR="00000000" w:rsidRDefault="00E33EF5">
      <w:pPr>
        <w:pStyle w:val="newncpi"/>
      </w:pPr>
      <w:r>
        <w:t>о сумме кредита с указанием валюты кредита (для кредитной линии – о максимальном размере (лимите) общей суммы предоставляемых кредитополучателю денежных средств (кредите) и (или) предельном размере единовременной задолженности</w:t>
      </w:r>
      <w:r>
        <w:t xml:space="preserve"> кредитополучателя);</w:t>
      </w:r>
    </w:p>
    <w:p w:rsidR="00000000" w:rsidRDefault="00E33EF5">
      <w:pPr>
        <w:pStyle w:val="newncpi"/>
      </w:pPr>
      <w:r>
        <w:t>о сроке и порядке предоставления и возврата (погашения) кредита;</w:t>
      </w:r>
    </w:p>
    <w:p w:rsidR="00000000" w:rsidRDefault="00E33EF5">
      <w:pPr>
        <w:pStyle w:val="newncpi"/>
      </w:pPr>
      <w:r>
        <w:t>о размере процентов за пользование кредитом и порядке их уплаты, за исключением случаев предоставления кредита на льготных условиях на основании решений, принятых Президе</w:t>
      </w:r>
      <w:r>
        <w:t>нтом Республики Беларусь или в установленном порядке Правительством Республики Беларусь;</w:t>
      </w:r>
    </w:p>
    <w:p w:rsidR="00000000" w:rsidRDefault="00E33EF5">
      <w:pPr>
        <w:pStyle w:val="newncpi"/>
      </w:pPr>
      <w:r>
        <w:t>о целях, на которые кредитополучатель обязуется использовать или не использовать предоставленные денежные средства (целевое использование кредита), – в случае, предусм</w:t>
      </w:r>
      <w:r>
        <w:t>отренном частью второй статьи 144 настоящего Кодекса;</w:t>
      </w:r>
    </w:p>
    <w:p w:rsidR="00000000" w:rsidRDefault="00E33EF5">
      <w:pPr>
        <w:pStyle w:val="newncpi"/>
      </w:pPr>
      <w:r>
        <w:t>об ответственности кредитодателя и кредитополучателя за неисполнение (ненадлежащее исполнение) ими обязательств по кредитному договору;</w:t>
      </w:r>
    </w:p>
    <w:p w:rsidR="00000000" w:rsidRDefault="00E33EF5">
      <w:pPr>
        <w:pStyle w:val="newncpi"/>
      </w:pPr>
      <w:r>
        <w:t>иные условия, относительно которых по заявлению одной из сторон должно быть достигнуто соглашение.</w:t>
      </w:r>
    </w:p>
    <w:p w:rsidR="00000000" w:rsidRDefault="00E33EF5">
      <w:pPr>
        <w:pStyle w:val="article"/>
      </w:pPr>
      <w:r>
        <w:t>Статья 140</w:t>
      </w:r>
      <w:r>
        <w:rPr>
          <w:vertAlign w:val="superscript"/>
        </w:rPr>
        <w:t>1</w:t>
      </w:r>
      <w:r>
        <w:t>. Право кредитополучателя на получение документа, подтверждающего факт заключения кредитного договора</w:t>
      </w:r>
    </w:p>
    <w:p w:rsidR="00000000" w:rsidRDefault="00E33EF5">
      <w:pPr>
        <w:pStyle w:val="newncpi"/>
      </w:pPr>
      <w:r>
        <w:t>Кредитополучатель вправе потребовать, а кред</w:t>
      </w:r>
      <w:r>
        <w:t>итодатель обязан предоставить по требованию кредитополучателя в день обращения, если иной срок не установлен законодательством Республики Беларусь и (или) договором, документ, подтверждающий факт заключения кредитного договора, содержащий сведения о его су</w:t>
      </w:r>
      <w:r>
        <w:t>щественных условиях, а также иные сведения, касающиеся этого договора, – в случае заключения кредитного договора посредством использования систем дистанционного банковского обслуживания.</w:t>
      </w:r>
    </w:p>
    <w:p w:rsidR="00000000" w:rsidRDefault="00E33EF5">
      <w:pPr>
        <w:pStyle w:val="article"/>
      </w:pPr>
      <w:r>
        <w:t>Статья 141. Отказ кредитодателя от заключения кредитного договора и и</w:t>
      </w:r>
      <w:r>
        <w:t>сполнения обязательств по нему</w:t>
      </w:r>
    </w:p>
    <w:p w:rsidR="00000000" w:rsidRDefault="00E33EF5">
      <w:pPr>
        <w:pStyle w:val="newncpi"/>
      </w:pPr>
      <w:r>
        <w:t xml:space="preserve">Кредитодатель вправе отказаться от заключения кредитного договора при наличии сведений о том, что предоставленная кредитополучателю сумма кредита не будет возвращена (погашена) в срок, при непредоставлении кредитополучателем </w:t>
      </w:r>
      <w:r>
        <w:t>обеспечения исполнения обязательств по кредитному договору, при принятии судом, рассматривающим экономические дела, решения о банкротстве с ликвидацией (прекращением деятельности) кредитополучателя, при наличии иных оснований, способных повлиять на выполне</w:t>
      </w:r>
      <w:r>
        <w:t>ние кредитополучателем обязательств по кредитному договору или предусмотренных законодательством Республики Беларусь.</w:t>
      </w:r>
    </w:p>
    <w:p w:rsidR="00000000" w:rsidRDefault="00E33EF5">
      <w:pPr>
        <w:pStyle w:val="newncpi"/>
      </w:pPr>
      <w:r>
        <w:t>Кредитодатель вправе отказаться от исполнения обязательств по кредитному договору при неисполнении кредитополучателем своих обязательств п</w:t>
      </w:r>
      <w:r>
        <w:t>о такому договору.</w:t>
      </w:r>
    </w:p>
    <w:p w:rsidR="00000000" w:rsidRDefault="00E33EF5">
      <w:pPr>
        <w:pStyle w:val="article"/>
      </w:pPr>
      <w:r>
        <w:t>Статья 142. Отказ кредитополучателя от получения кредита</w:t>
      </w:r>
    </w:p>
    <w:p w:rsidR="00000000" w:rsidRDefault="00E33EF5">
      <w:pPr>
        <w:pStyle w:val="newncpi"/>
      </w:pPr>
      <w:r>
        <w:t>После заключения кредитного договора кредитополучатель вправе, если иное не предусмотрено законодательством Республики Беларусь или кредитным договором, отказаться от получения кре</w:t>
      </w:r>
      <w:r>
        <w:t>дита в полной сумме или ее части, уведомив об этом кредитодателя до установленного в договоре срока предоставления кредита.</w:t>
      </w:r>
    </w:p>
    <w:p w:rsidR="00000000" w:rsidRDefault="00E33EF5">
      <w:pPr>
        <w:pStyle w:val="article"/>
      </w:pPr>
      <w:r>
        <w:t>Статья 143. Досрочный возврат (погашение) кредита</w:t>
      </w:r>
    </w:p>
    <w:p w:rsidR="00000000" w:rsidRDefault="00E33EF5">
      <w:pPr>
        <w:pStyle w:val="newncpi"/>
      </w:pPr>
      <w:r>
        <w:t>Кредит может быть возвращен (погашен) досрочно на условиях, предусмотренных кредит</w:t>
      </w:r>
      <w:r>
        <w:t>ным договором. В случае, если кредитным договором не предусмотрена возможность досрочного возврата (погашения) кредита, такой кредит может быть возвращен (погашен) досрочно только с согласия кредитодателя, за исключением случая, предусмотренного частью дев</w:t>
      </w:r>
      <w:r>
        <w:t>ятой статьи 150 настоящего Кодекса.</w:t>
      </w:r>
    </w:p>
    <w:p w:rsidR="00000000" w:rsidRDefault="00E33EF5">
      <w:pPr>
        <w:pStyle w:val="newncpi"/>
      </w:pPr>
      <w:r>
        <w:t>При неисполнении (ненадлежащем исполнении) кредитополучателем обязательств по кредитному договору кредитодатель вправе потребовать досрочного возврата (погашения) кредита.</w:t>
      </w:r>
    </w:p>
    <w:p w:rsidR="00000000" w:rsidRDefault="00E33EF5">
      <w:pPr>
        <w:pStyle w:val="article"/>
      </w:pPr>
      <w:r>
        <w:t>Статья 144. Целевое использование кредита</w:t>
      </w:r>
    </w:p>
    <w:p w:rsidR="00000000" w:rsidRDefault="00E33EF5">
      <w:pPr>
        <w:pStyle w:val="newncpi"/>
      </w:pPr>
      <w:r>
        <w:t>Кредит</w:t>
      </w:r>
      <w:r>
        <w:t>ный договор может быть заключен с условием о целевом использовании кредита.</w:t>
      </w:r>
    </w:p>
    <w:p w:rsidR="00000000" w:rsidRDefault="00E33EF5">
      <w:pPr>
        <w:pStyle w:val="newncpi"/>
      </w:pPr>
      <w:r>
        <w:t>Кредитный договор, предусматривающий предоставление кредита под гарантию Правительства Республики Беларусь, гарантию (поручительство) местного исполнительного и распорядительного о</w:t>
      </w:r>
      <w:r>
        <w:t>ргана, должен содержать условие о его целевом использовании.</w:t>
      </w:r>
    </w:p>
    <w:p w:rsidR="00000000" w:rsidRDefault="00E33EF5">
      <w:pPr>
        <w:pStyle w:val="newncpi"/>
      </w:pPr>
      <w:r>
        <w:t>Если кредитный договор заключен с условием о целевом использовании кредита, кредитополучатель обязан обеспечить возможность осуществления кредитодателем контроля за целевым использованием кредита</w:t>
      </w:r>
      <w:r>
        <w:t>.</w:t>
      </w:r>
    </w:p>
    <w:p w:rsidR="00000000" w:rsidRDefault="00E33EF5">
      <w:pPr>
        <w:pStyle w:val="newncpi"/>
      </w:pPr>
      <w:r>
        <w:t>При неисполнении кредитополучателем условий кредитного договора о целевом использовании кредита и (или) обязанности, предусмотренной частью третьей настоящей статьи, кредитодатель, если иное не предусмотрено кредитным договором, вправе потребовать от кре</w:t>
      </w:r>
      <w:r>
        <w:t>дитополучателя досрочного возврата (погашения) кредита, уплаты причитающихся процентов и (или) отказаться от дальнейшего кредитования кредитополучателя по этому договору.</w:t>
      </w:r>
    </w:p>
    <w:p w:rsidR="00000000" w:rsidRDefault="00E33EF5">
      <w:pPr>
        <w:pStyle w:val="article"/>
      </w:pPr>
      <w:r>
        <w:t>Статья 145. Проценты за пользование кредитом</w:t>
      </w:r>
    </w:p>
    <w:p w:rsidR="00000000" w:rsidRDefault="00E33EF5">
      <w:pPr>
        <w:pStyle w:val="newncpi"/>
      </w:pPr>
      <w:r>
        <w:t>Кредитодатель до заключения кредитного д</w:t>
      </w:r>
      <w:r>
        <w:t>оговора обязан ознакомить каждого кредитополучателя с информацией о размере процентов за пользование кредитом.</w:t>
      </w:r>
    </w:p>
    <w:p w:rsidR="00000000" w:rsidRDefault="00E33EF5">
      <w:pPr>
        <w:pStyle w:val="newncpi"/>
      </w:pPr>
      <w:r>
        <w:t>Размер процентов за пользование кредитом может определяться:</w:t>
      </w:r>
    </w:p>
    <w:p w:rsidR="00000000" w:rsidRDefault="00E33EF5">
      <w:pPr>
        <w:pStyle w:val="newncpi"/>
      </w:pPr>
      <w:r>
        <w:t>в абсолютном числовом выражении (фиксированная годовая процентная ставка);</w:t>
      </w:r>
    </w:p>
    <w:p w:rsidR="00000000" w:rsidRDefault="00E33EF5">
      <w:pPr>
        <w:pStyle w:val="newncpi"/>
      </w:pPr>
      <w:r>
        <w:t>исходя из</w:t>
      </w:r>
      <w:r>
        <w:t xml:space="preserve"> расчетной величины, привязанной к базовому показателю, в порядке, согласованном сторонами при заключении кредитного договора (переменная годовая процентная ставка).</w:t>
      </w:r>
    </w:p>
    <w:p w:rsidR="00000000" w:rsidRDefault="00E33EF5">
      <w:pPr>
        <w:pStyle w:val="newncpi"/>
      </w:pPr>
      <w:r>
        <w:t xml:space="preserve">Кредитодатель не вправе в одностороннем порядке увеличить размер процентов за пользование </w:t>
      </w:r>
      <w:r>
        <w:t>кредитом. Условия кредитного договора, позволяющие кредитодателю увеличить размер процентов за пользование кредитом в одностороннем порядке, ограничивают права кредитополучателя и считаются ничтожными. Увеличение переменной годовой процентной ставки вследс</w:t>
      </w:r>
      <w:r>
        <w:t>твие увеличения базового показателя не является увеличением размера процентов за пользование кредитом в одностороннем порядке.</w:t>
      </w:r>
    </w:p>
    <w:p w:rsidR="00000000" w:rsidRDefault="00E33EF5">
      <w:pPr>
        <w:pStyle w:val="newncpi"/>
      </w:pPr>
      <w:r>
        <w:t>Размер процентов за пользование кредитом может изменяться на основании законодательного акта Республики Беларусь.</w:t>
      </w:r>
    </w:p>
    <w:p w:rsidR="00000000" w:rsidRDefault="00E33EF5">
      <w:pPr>
        <w:pStyle w:val="newncpi"/>
      </w:pPr>
      <w:r>
        <w:t>Кредитодатель п</w:t>
      </w:r>
      <w:r>
        <w:t>ри заключении кредитного договора с кредитополучателем определяет самостоятельно размер, периодичность начисления и сроки уплаты процентов за пользование кредитом.</w:t>
      </w:r>
    </w:p>
    <w:p w:rsidR="00000000" w:rsidRDefault="00E33EF5">
      <w:pPr>
        <w:pStyle w:val="newncpi"/>
      </w:pPr>
      <w:r>
        <w:t>Стороны вправе предусмотреть в кредитном договоре порядок, при котором проценты за пользован</w:t>
      </w:r>
      <w:r>
        <w:t>ие кредитом уплачиваются полностью в день возврата (погашения) кредита или равномерными долями в период его возврата (погашения), если иное не предусмотрено Президентом Республики Беларусь или в установленном порядке Правительством Республики Беларусь.</w:t>
      </w:r>
    </w:p>
    <w:p w:rsidR="00000000" w:rsidRDefault="00E33EF5">
      <w:pPr>
        <w:pStyle w:val="newncpi"/>
      </w:pPr>
      <w:r>
        <w:t>Про</w:t>
      </w:r>
      <w:r>
        <w:t>центы за пользование кредитом начисляются в соответствии с условиями кредитных договоров со дня предоставления кредита по день, предшествующий дню возврата (погашения) кредита, включительно либо со дня, следующего за днем предоставления кредита, по день во</w:t>
      </w:r>
      <w:r>
        <w:t>зврата (погашения) кредита включительно.</w:t>
      </w:r>
    </w:p>
    <w:p w:rsidR="00000000" w:rsidRDefault="00E33EF5">
      <w:pPr>
        <w:pStyle w:val="newncpi"/>
      </w:pPr>
      <w:r>
        <w:t>Уплата процентов за пользование кредитом в день предоставления кредита не допускается.</w:t>
      </w:r>
    </w:p>
    <w:p w:rsidR="00000000" w:rsidRDefault="00E33EF5">
      <w:pPr>
        <w:pStyle w:val="newncpi"/>
      </w:pPr>
      <w:r>
        <w:t>Днем возврата (погашения) кредита, уплаты процентов за пользование кредитом считается день, в который денежные средства зачислен</w:t>
      </w:r>
      <w:r>
        <w:t>ы на счет кредитодателя либо уплачены кредитодателю наличными денежными средствами.</w:t>
      </w:r>
    </w:p>
    <w:p w:rsidR="00000000" w:rsidRDefault="00E33EF5">
      <w:pPr>
        <w:pStyle w:val="newncpi"/>
      </w:pPr>
      <w:r>
        <w:t>Кредитополучатель, не возвративший (не погасивший) кредит в срок, обязан в период со следующего дня после истечения срока возврата (погашения) кредита до его полного возврата (погашения) уплачивать проценты за пользование кредитом в повышенном размере, опр</w:t>
      </w:r>
      <w:r>
        <w:t>еделенном в кредитном договоре, если иной размер не предусмотрен законодательством Республики Беларусь.</w:t>
      </w:r>
    </w:p>
    <w:p w:rsidR="00000000" w:rsidRDefault="00E33EF5">
      <w:pPr>
        <w:pStyle w:val="newncpi"/>
      </w:pPr>
      <w:r>
        <w:t>При недостаточности средств для полного исполнения обязательств по кредитному договору в первую очередь погашаются издержки банка по исполнению обязател</w:t>
      </w:r>
      <w:r>
        <w:t xml:space="preserve">ьств, во вторую очередь погашаются последовательно просроченная задолженность по основной сумме долга по кредиту, просроченная задолженность по процентам за пользование кредитом, задолженность по основной сумме долга по кредиту за текущий период платежей, </w:t>
      </w:r>
      <w:r>
        <w:t>задолженность по процентам за пользование кредитом за текущий период платежей, в третью очередь исполняются иные обязательства, вытекающие из кредитного договора, если иное не предусмотрено Президентом Республики Беларусь.</w:t>
      </w:r>
    </w:p>
    <w:p w:rsidR="00000000" w:rsidRDefault="00E33EF5">
      <w:pPr>
        <w:pStyle w:val="newncpi"/>
      </w:pPr>
      <w:r>
        <w:t>В кредитном договоре может быть п</w:t>
      </w:r>
      <w:r>
        <w:t>редусмотрена ответственность кредитополучателя за несвоевременную уплату процентов за пользование кредитом.</w:t>
      </w:r>
    </w:p>
    <w:p w:rsidR="00000000" w:rsidRDefault="00E33EF5">
      <w:pPr>
        <w:pStyle w:val="article"/>
      </w:pPr>
      <w:r>
        <w:t>Статья 146. Страхование кредитодателем риска невозврата (непогашения) кредита и (или) просрочки возврата (погашения) кредита</w:t>
      </w:r>
    </w:p>
    <w:p w:rsidR="00000000" w:rsidRDefault="00E33EF5">
      <w:pPr>
        <w:pStyle w:val="newncpi"/>
      </w:pPr>
      <w:r>
        <w:t>По договору страхования</w:t>
      </w:r>
      <w:r>
        <w:t xml:space="preserve"> риска невозврата (непогашения) и (или) просрочки возврата (погашения) кредита страховая организация (страховщик) обязуется возместить страхователю (кредитодателю) ущерб, причиненный его имущественным интересам невозвратом (непогашением) и (или) просрочкой</w:t>
      </w:r>
      <w:r>
        <w:t xml:space="preserve"> возврата (погашения) кредита. Страхователями по такому договору могут выступать банк или небанковская кредитно-финансовая организация – кредитодатели.</w:t>
      </w:r>
    </w:p>
    <w:p w:rsidR="00000000" w:rsidRDefault="00E33EF5">
      <w:pPr>
        <w:pStyle w:val="newncpi"/>
      </w:pPr>
      <w:r>
        <w:t>Страховые взносы, уплачиваемые страхователем (кредитодателем) по договору страхования риска невозврата (</w:t>
      </w:r>
      <w:r>
        <w:t>непогашения) и (или) просрочки возврата (погашения) кредита, не являются платежами за пользование кредитом, могут не включаться в процентную ставку за пользование кредитом и возмещаться кредитополучателем в порядке и сроки, установленные договором между кр</w:t>
      </w:r>
      <w:r>
        <w:t>едитополучателем и страхователем (кредитодателем).</w:t>
      </w:r>
    </w:p>
    <w:p w:rsidR="00000000" w:rsidRDefault="00E33EF5">
      <w:pPr>
        <w:pStyle w:val="newncpi"/>
      </w:pPr>
      <w:r>
        <w:t>Если иное не предусмотрено договором страхования, к страховщику, выплатившему страховое возмещение страхователю (кредитодателю), переходит в пределах выплаченной суммы право страхователя (кредитодателя) на</w:t>
      </w:r>
      <w:r>
        <w:t xml:space="preserve"> возмещение ущерба (суброгация).</w:t>
      </w:r>
    </w:p>
    <w:p w:rsidR="00000000" w:rsidRDefault="00E33EF5">
      <w:pPr>
        <w:pStyle w:val="article"/>
      </w:pPr>
      <w:r>
        <w:t>Статья 147. Способы обеспечения исполнения обязательств по кредитному договору</w:t>
      </w:r>
    </w:p>
    <w:p w:rsidR="00000000" w:rsidRDefault="00E33EF5">
      <w:pPr>
        <w:pStyle w:val="newncpi"/>
      </w:pPr>
      <w:r>
        <w:t xml:space="preserve">Исполнение обязательств по кредитному договору может обеспечиваться гарантийным депозитом денег, переводом на кредитодателя правового титула на </w:t>
      </w:r>
      <w:r>
        <w:t>имущество, в том числе на имущественные права, залогом недвижимого и движимого имущества, поручительством, гарантией и иными способами, предусмотренными законодательством Республики Беларусь или договором.</w:t>
      </w:r>
    </w:p>
    <w:p w:rsidR="00000000" w:rsidRDefault="00E33EF5">
      <w:pPr>
        <w:pStyle w:val="article"/>
      </w:pPr>
      <w:r>
        <w:t>Статья 148. Гарантийный депозит денег</w:t>
      </w:r>
    </w:p>
    <w:p w:rsidR="00000000" w:rsidRDefault="00E33EF5">
      <w:pPr>
        <w:pStyle w:val="newncpi"/>
      </w:pPr>
      <w:r>
        <w:t>Для обеспече</w:t>
      </w:r>
      <w:r>
        <w:t>ния исполнения обязательств по кредитному договору кредитополучатель или третье лицо могут передать кредитодателю денежные средства в белорусских рублях либо иностранной валюте. На гарантийный депозит денег не начисляются проценты, если иное не предусмотре</w:t>
      </w:r>
      <w:r>
        <w:t>но договором. Средства, передаваемые для обеспечения исполнения обязательств по кредитному договору, могут храниться на счетах, открытых кредитодателем. В случае неисполнения кредитополучателем своих обязательств по кредитному договору кредитодатель вправе</w:t>
      </w:r>
      <w:r>
        <w:t xml:space="preserve"> самостоятельно удовлетворить свои имущественные требования за счет депонированных сумм.</w:t>
      </w:r>
    </w:p>
    <w:p w:rsidR="00000000" w:rsidRDefault="00E33EF5">
      <w:pPr>
        <w:pStyle w:val="newncpi"/>
      </w:pPr>
      <w:r>
        <w:t>Если валюта кредита не совпадает с валютой гарантийного депозита денег, курс пересчета определяется соглашением сторон. В случае, если не достигнуто соглашение сторон,</w:t>
      </w:r>
      <w:r>
        <w:t xml:space="preserve"> спор о курсе пересчета разрешается в судебном порядке.</w:t>
      </w:r>
    </w:p>
    <w:p w:rsidR="00000000" w:rsidRDefault="00E33EF5">
      <w:pPr>
        <w:pStyle w:val="newncpi"/>
      </w:pPr>
      <w:r>
        <w:t>На гарантийный депозит денег не распространяется действие статей 179–188 настоящего Кодекса, если иное не предусмотрено договором.</w:t>
      </w:r>
    </w:p>
    <w:p w:rsidR="00000000" w:rsidRDefault="00E33EF5">
      <w:pPr>
        <w:pStyle w:val="article"/>
      </w:pPr>
      <w:r>
        <w:t>Статья 149. Перевод на кредитодателя правового титула на имущество</w:t>
      </w:r>
    </w:p>
    <w:p w:rsidR="00000000" w:rsidRDefault="00E33EF5">
      <w:pPr>
        <w:pStyle w:val="newncpi"/>
      </w:pPr>
      <w:r>
        <w:t>Дл</w:t>
      </w:r>
      <w:r>
        <w:t>я обеспечения исполнения обязательств по кредитному договору на кредитодателя на основании отдельного договора может быть переведен правовой титул на имущество, принадлежащее кредитополучателю либо третьему лицу на праве собственности, праве хозяйственного</w:t>
      </w:r>
      <w:r>
        <w:t xml:space="preserve"> ведения или праве оперативного управления, в том числе на имущественные права, если право на перевод правового титула на такое имущество, в том числе на имущественные права, не ограничено собственником или законодательством Республики Беларусь.</w:t>
      </w:r>
    </w:p>
    <w:p w:rsidR="00000000" w:rsidRDefault="00E33EF5">
      <w:pPr>
        <w:pStyle w:val="newncpi"/>
      </w:pPr>
      <w:r>
        <w:t>В договоре</w:t>
      </w:r>
      <w:r>
        <w:t xml:space="preserve"> о переводе правового титула на имущество, в том числе на имущественные права, должно быть оговорено право кредитополучателя выкупить путем возврата (погашения) кредита переданное кредитодателю имущество (право выкупа) в течение определенного в кредитном д</w:t>
      </w:r>
      <w:r>
        <w:t>оговоре срока возврата (погашения) кредита. Кредитодатель не вправе отчуждать имущество до истечения срока реализации права выкупа.</w:t>
      </w:r>
    </w:p>
    <w:p w:rsidR="00000000" w:rsidRDefault="00E33EF5">
      <w:pPr>
        <w:pStyle w:val="newncpi"/>
      </w:pPr>
      <w:r>
        <w:t>Перевод на кредитодателя правового титула на имущество не требует обязательной передачи ему имущества, если иное не предусмо</w:t>
      </w:r>
      <w:r>
        <w:t>трено договором. В случае, если имущество подлежит передаче кредитодателю в соответствии с условиями договора о переводе правового титула на имущество, кредитодатель обязан владеть, пользоваться и распоряжаться этим имуществом в пределах, определенных дого</w:t>
      </w:r>
      <w:r>
        <w:t>вором о переводе правового титула на имущество.</w:t>
      </w:r>
    </w:p>
    <w:p w:rsidR="00000000" w:rsidRDefault="00E33EF5">
      <w:pPr>
        <w:pStyle w:val="newncpi"/>
      </w:pPr>
      <w:r>
        <w:t>Кредитодатель приобретает право собственности, право хозяйственного ведения или право оперативного управления на имущество, в том числе на имущественные права, если кредитополучатель не возвратил (не погасил)</w:t>
      </w:r>
      <w:r>
        <w:t xml:space="preserve"> кредит в срок, установленный кредитным договором. В случае, если стоимость имущества, указанная в договоре о переводе правового титула на имущество, превышает размер требований кредитодателя по кредитному договору, кредитодатель обязан в срок, установленн</w:t>
      </w:r>
      <w:r>
        <w:t>ый таким договором, выплатить кредитополучателю эту разницу.</w:t>
      </w:r>
    </w:p>
    <w:p w:rsidR="00000000" w:rsidRDefault="00E33EF5">
      <w:pPr>
        <w:pStyle w:val="newncpi"/>
      </w:pPr>
      <w:r>
        <w:t>К отношениям кредитополучателя и кредитодателя по договору о переводе правового титула на имущество, в том числе на имущественные права, не урегулированным настоящей статьей, применяются нормы за</w:t>
      </w:r>
      <w:r>
        <w:t>конодательства Республики Беларусь о договоре купли-продажи. Договоры, предусматривающие перевод на кредитодателя правового титула на имущество, в том числе на имущественные права, подлежат государственной регистрации в случаях, предусмотренных законодател</w:t>
      </w:r>
      <w:r>
        <w:t>ьством Республики Беларусь для договоров купли-продажи.</w:t>
      </w:r>
    </w:p>
    <w:p w:rsidR="00000000" w:rsidRDefault="00E33EF5">
      <w:pPr>
        <w:pStyle w:val="article"/>
      </w:pPr>
      <w:r>
        <w:t>Статья 150. Особенности кредитования физических лиц</w:t>
      </w:r>
    </w:p>
    <w:p w:rsidR="00000000" w:rsidRDefault="00E33EF5">
      <w:pPr>
        <w:pStyle w:val="newncpi"/>
      </w:pPr>
      <w:r>
        <w:t>Предоставление кредита физическим лицам осуществляется в белорусских рублях.</w:t>
      </w:r>
    </w:p>
    <w:p w:rsidR="00000000" w:rsidRDefault="00E33EF5">
      <w:pPr>
        <w:pStyle w:val="newncpi"/>
      </w:pPr>
      <w:r>
        <w:t>При заключении кредитного договора с физическим лицом с предоставлением</w:t>
      </w:r>
      <w:r>
        <w:t xml:space="preserve"> кредитодателем и (или) третьими лицами дополнительных платных услуг должны соблюдаться следующие требования:</w:t>
      </w:r>
    </w:p>
    <w:p w:rsidR="00000000" w:rsidRDefault="00E33EF5">
      <w:pPr>
        <w:pStyle w:val="newncpi"/>
      </w:pPr>
      <w:r>
        <w:t>в случае необходимости заключения договоров страхования и (или) проведения оценки стоимости объектов гражданских прав в целях обеспечения исполнен</w:t>
      </w:r>
      <w:r>
        <w:t xml:space="preserve">ия обязательств по кредитному договору кредитодатель не вправе ограничивать заявителя (залогодателя) в выборе страховой организации и (или) исполнителя оценки. При этом банки вправе устанавливать критерии допустимости оценки стоимости объектов гражданских </w:t>
      </w:r>
      <w:r>
        <w:t>прав в своих локальных нормативных правовых актах с учетом необходимости соблюдения нормативов безопасного функционирования, интересов кредитополучателя и недискриминации исполнителей оценки;</w:t>
      </w:r>
    </w:p>
    <w:p w:rsidR="00000000" w:rsidRDefault="00E33EF5">
      <w:pPr>
        <w:pStyle w:val="newncpi"/>
      </w:pPr>
      <w:r>
        <w:t>физическому лицу в письменной форме, в том числе посредством исп</w:t>
      </w:r>
      <w:r>
        <w:t>ользования систем дистанционного банковского обслуживания, без взимания вознаграждения (платы) предоставляется информация о стоимости предлагаемых кредитодателем дополнительных платных услуг, предоставляемых им и (или) третьими лицами;</w:t>
      </w:r>
    </w:p>
    <w:p w:rsidR="00000000" w:rsidRDefault="00E33EF5">
      <w:pPr>
        <w:pStyle w:val="newncpi"/>
      </w:pPr>
      <w:r>
        <w:t>обязательное предост</w:t>
      </w:r>
      <w:r>
        <w:t>авление информации об условиях кредитования до заключения кредитного договора с физическим лицом и рассмотрение заявления о предоставлении кредита и иных документов для получения кредита осуществляются без взимания вознаграждения (платы);</w:t>
      </w:r>
    </w:p>
    <w:p w:rsidR="00000000" w:rsidRDefault="00E33EF5">
      <w:pPr>
        <w:pStyle w:val="newncpi"/>
      </w:pPr>
      <w:r>
        <w:t>в информации об у</w:t>
      </w:r>
      <w:r>
        <w:t>словиях кредитования указывается общая сумма платежей, подлежащих включению в кредитный договор, причитающихся к уплате при надлежащем исполнении кредитополучателем условий договора (сумма кредита, сумма процентов за весь срок пользования кредитом, рассчит</w:t>
      </w:r>
      <w:r>
        <w:t>анные на дату предоставления информации, а также стоимость дополнительных платных услуг, если они предусматриваются кредитным договором).</w:t>
      </w:r>
    </w:p>
    <w:p w:rsidR="00000000" w:rsidRDefault="00E33EF5">
      <w:pPr>
        <w:pStyle w:val="newncpi"/>
      </w:pPr>
      <w:r>
        <w:t>Физическое лицо вправе согласиться или отказаться от оказания ему дополнительных платных услуг, в том числе от оказани</w:t>
      </w:r>
      <w:r>
        <w:t>я таких услуг посредством заключения иных договоров с кредитодателем и (или) третьими лицами, в целях заключения кредитного договора. При предварительном согласии физического лица, выраженном в письменной форме, в том числе посредством использования систем</w:t>
      </w:r>
      <w:r>
        <w:t xml:space="preserve"> дистанционного банковского обслуживания, условия об оказании дополнительных платных услуг либо обязанности заключения иных договоров включаются в кредитный договор.</w:t>
      </w:r>
    </w:p>
    <w:p w:rsidR="00000000" w:rsidRDefault="00E33EF5">
      <w:pPr>
        <w:pStyle w:val="newncpi"/>
      </w:pPr>
      <w:r>
        <w:t>В случае отказа физического лица от оказания ему дополнительных платных услуг, в том числе</w:t>
      </w:r>
      <w:r>
        <w:t xml:space="preserve"> от оказания таких услуг посредством заключения иных договоров с кредитодателем и (или) третьими лицами, в целях заключения кредитного договора кредитодатель обязан предложить данному лицу кредит, идентичный по сумме и сроку.</w:t>
      </w:r>
    </w:p>
    <w:p w:rsidR="00000000" w:rsidRDefault="00E33EF5">
      <w:pPr>
        <w:pStyle w:val="newncpi"/>
      </w:pPr>
      <w:r>
        <w:t>При отсутствии предусмотренног</w:t>
      </w:r>
      <w:r>
        <w:t>о частью третьей настоящей статьи предварительного согласия физического лица условия кредитного договора о предоставлении кредитодателем и (или) третьими лицами дополнительных платных услуг считаются ничтожными.</w:t>
      </w:r>
    </w:p>
    <w:p w:rsidR="00000000" w:rsidRDefault="00E33EF5">
      <w:pPr>
        <w:pStyle w:val="newncpi"/>
      </w:pPr>
      <w:r>
        <w:t xml:space="preserve">В кредитном договоре устанавливается порядок предоставления и возврата (погашения) кредита с указанием возможных способов его предоставления и возврата (погашения). Без взимания вознаграждения (платы) должен осуществляться по меньшей мере один из способов </w:t>
      </w:r>
      <w:r>
        <w:t>предоставления и возврата (погашения) кредита.</w:t>
      </w:r>
    </w:p>
    <w:p w:rsidR="00000000" w:rsidRDefault="00E33EF5">
      <w:pPr>
        <w:pStyle w:val="newncpi"/>
      </w:pPr>
      <w:r>
        <w:t>В случае, если условиями кредитного договора предусмотрено открытие кредитополучателю – физическому лицу текущего (расчетного) банковского счета, то его открытие и зачисление на него суммы кредита осуществляют</w:t>
      </w:r>
      <w:r>
        <w:t>ся кредитодателем без взимания вознаграждения (платы).</w:t>
      </w:r>
    </w:p>
    <w:p w:rsidR="00000000" w:rsidRDefault="00E33EF5">
      <w:pPr>
        <w:pStyle w:val="newncpi"/>
      </w:pPr>
      <w:r>
        <w:t>В кредитный договор допускается включение отсылочной нормы на тарифы (сборники вознаграждений, плат и т.п., утвержденные локальным нормативным правовым актом банка) только при условии указания в кредит</w:t>
      </w:r>
      <w:r>
        <w:t>ном договоре стоимости дополнительной платной услуги на дату заключения договора.</w:t>
      </w:r>
    </w:p>
    <w:p w:rsidR="00000000" w:rsidRDefault="00E33EF5">
      <w:pPr>
        <w:pStyle w:val="newncpi"/>
      </w:pPr>
      <w:r>
        <w:t xml:space="preserve">Кредитополучатель – физическое лицо имеет право досрочно возвратить (погасить) полностью или частично кредит на потребительские нужды с уплатой процентов за срок пользования </w:t>
      </w:r>
      <w:r>
        <w:t>кредитом без предварительного уведомления кредитодателя. При этом взимание неустойки (штрафа, пени), иных видов штрафных санкций за досрочный возврат (погашение) кредита не допускается.</w:t>
      </w:r>
    </w:p>
    <w:p w:rsidR="00000000" w:rsidRDefault="00E33EF5">
      <w:pPr>
        <w:pStyle w:val="newncpi"/>
      </w:pPr>
      <w:r>
        <w:t xml:space="preserve">Кредитополучатель – физическое лицо вправе получать по запросу, в том </w:t>
      </w:r>
      <w:r>
        <w:t>числе посредством использования систем дистанционного банковского обслуживания, по меньшей мере один раз в месяц без уплаты кредитодателю вознаграждения (платы) информацию о задолженности по кредитному договору в порядке и сроки, установленные договором. Д</w:t>
      </w:r>
      <w:r>
        <w:t>анная информация должна включать сведения о сумме задолженности по кредитному договору в части основной суммы долга по кредиту, процентам за пользование им, а также в части просроченной задолженности по основной сумме долга по кредиту, процентам за пользов</w:t>
      </w:r>
      <w:r>
        <w:t>ание им, иным обязательствам (при их наличии).</w:t>
      </w:r>
    </w:p>
    <w:p w:rsidR="00000000" w:rsidRDefault="00E33EF5">
      <w:pPr>
        <w:pStyle w:val="newncpi"/>
      </w:pPr>
      <w:r>
        <w:t>Кредитодатель обязан без взимания вознаграждения (платы) уведомить кредитополучателя – физическое лицо, в том числе посредством использования систем дистанционного банковского обслуживания, об образовании прос</w:t>
      </w:r>
      <w:r>
        <w:t>роченной задолженности по кредитному договору в срок не позднее тридцати дней со дня ее образования, а поручителя – в срок не позднее шестидесяти дней со дня ее образования в порядке, установленном кредитным договором.</w:t>
      </w:r>
    </w:p>
    <w:p w:rsidR="00000000" w:rsidRDefault="00E33EF5">
      <w:pPr>
        <w:pStyle w:val="article"/>
      </w:pPr>
      <w:r>
        <w:t>Статья 151. Кредитная линия</w:t>
      </w:r>
    </w:p>
    <w:p w:rsidR="00000000" w:rsidRDefault="00E33EF5">
      <w:pPr>
        <w:pStyle w:val="newncpi"/>
      </w:pPr>
      <w:r>
        <w:t>При откры</w:t>
      </w:r>
      <w:r>
        <w:t>тии кредитной линии кредитополучатель в соответствии с кредитным договором имеет право на получение и использование кредита в течение определенного срока в пределах установленного максимального размера (лимита) кредита и (или) с соблюдением предельного раз</w:t>
      </w:r>
      <w:r>
        <w:t>мера единовременной задолженности по нему.</w:t>
      </w:r>
    </w:p>
    <w:p w:rsidR="00000000" w:rsidRDefault="00E33EF5">
      <w:pPr>
        <w:pStyle w:val="article"/>
      </w:pPr>
      <w:r>
        <w:t>Статья 152. Межбанковский кредитный договор</w:t>
      </w:r>
    </w:p>
    <w:p w:rsidR="00000000" w:rsidRDefault="00E33EF5">
      <w:pPr>
        <w:pStyle w:val="newncpi"/>
      </w:pPr>
      <w:r>
        <w:t xml:space="preserve">Под межбанковским кредитным договором понимается кредитный договор, устанавливающий отношения между банками по взаимному кредитованию, особенности которого определяются </w:t>
      </w:r>
      <w:r>
        <w:t>Национальным банком.</w:t>
      </w:r>
    </w:p>
    <w:p w:rsidR="00000000" w:rsidRDefault="00E33EF5">
      <w:pPr>
        <w:pStyle w:val="newncpi"/>
      </w:pPr>
      <w:r>
        <w:t>На межбанковский кредитный договор не распространяются требования настоящей главы о способах обеспечения исполнения обязательств и форме кредитного договора, если иное не предусмотрено Национальным банком или кредитным договором.</w:t>
      </w:r>
    </w:p>
    <w:p w:rsidR="00000000" w:rsidRDefault="00E33EF5">
      <w:pPr>
        <w:pStyle w:val="chapter"/>
      </w:pPr>
      <w:r>
        <w:t>ГЛАВА</w:t>
      </w:r>
      <w:r>
        <w:t xml:space="preserve"> 19</w:t>
      </w:r>
      <w:r>
        <w:br/>
        <w:t>ФИНАНСИРОВАНИЕ ПОД УСТУПКУ ДЕНЕЖНОГО ТРЕБОВАНИЯ (ФАКТОРИНГ)</w:t>
      </w:r>
    </w:p>
    <w:p w:rsidR="00000000" w:rsidRDefault="00E33EF5">
      <w:pPr>
        <w:pStyle w:val="article"/>
      </w:pPr>
      <w:r>
        <w:t>Статья 153. Финансирование под уступку денежного требования (факторинг)</w:t>
      </w:r>
    </w:p>
    <w:p w:rsidR="00000000" w:rsidRDefault="00E33EF5">
      <w:pPr>
        <w:pStyle w:val="newncpi"/>
      </w:pPr>
      <w:r>
        <w:t xml:space="preserve">Финансирование под уступку денежного требования (факторинг) осуществляется путем заключения договора финансирования под </w:t>
      </w:r>
      <w:r>
        <w:t>уступку денежного требования (далее – договор факторинга) или совершения факторинговых операций.</w:t>
      </w:r>
    </w:p>
    <w:p w:rsidR="00000000" w:rsidRDefault="00E33EF5">
      <w:pPr>
        <w:pStyle w:val="article"/>
      </w:pPr>
      <w:r>
        <w:t>Статья 153</w:t>
      </w:r>
      <w:r>
        <w:rPr>
          <w:vertAlign w:val="superscript"/>
        </w:rPr>
        <w:t>1</w:t>
      </w:r>
      <w:r>
        <w:t>. Договор факторинга</w:t>
      </w:r>
    </w:p>
    <w:p w:rsidR="00000000" w:rsidRDefault="00E33EF5">
      <w:pPr>
        <w:pStyle w:val="newncpi"/>
      </w:pPr>
      <w:r>
        <w:t>По договору факторинга одна сторона (фактор) – банк или небанковская кредитно-финансовая организация обязуется другой стороне (</w:t>
      </w:r>
      <w:r>
        <w:t>сторонам) – кредитору или кредитору и должнику вступить в денежное обязательство между кредитором и должником путем выплаты кредитору суммы денежного обязательства должника за вознаграждение.</w:t>
      </w:r>
    </w:p>
    <w:p w:rsidR="00000000" w:rsidRDefault="00E33EF5">
      <w:pPr>
        <w:pStyle w:val="newncpi"/>
      </w:pPr>
      <w:r>
        <w:t>Денежное требование к должнику может быть уступлено кредитором ф</w:t>
      </w:r>
      <w:r>
        <w:t>актору также в целях обеспечения исполнения обязательств кредитора перед фактором.</w:t>
      </w:r>
    </w:p>
    <w:p w:rsidR="00000000" w:rsidRDefault="00E33EF5">
      <w:pPr>
        <w:pStyle w:val="newncpi"/>
      </w:pPr>
      <w:r>
        <w:t>Вознаграждение фактору выплачивается кредитором (должником) в форме дисконта (разница между суммой денежного обязательства должника и суммой, выплачиваемой фактором кредитор</w:t>
      </w:r>
      <w:r>
        <w:t>у) и (или) в иных формах, определенных договором факторинга.</w:t>
      </w:r>
    </w:p>
    <w:p w:rsidR="00000000" w:rsidRDefault="00E33EF5">
      <w:pPr>
        <w:pStyle w:val="newncpi"/>
      </w:pPr>
      <w:r>
        <w:t>Размер вознаграждения, способ его расчета и порядок уплаты определяются договором факторинга. Условиями договора факторинга дополнительно могут быть предусмотрены иные виды вознаграждения, взимае</w:t>
      </w:r>
      <w:r>
        <w:t>мого фактором за предоставление других услуг, связанных с денежными требованиями, являющимися предметом уступки.</w:t>
      </w:r>
    </w:p>
    <w:p w:rsidR="00000000" w:rsidRDefault="00E33EF5">
      <w:pPr>
        <w:pStyle w:val="article"/>
      </w:pPr>
      <w:r>
        <w:t>Статья 154. Классификация договоров факторинга</w:t>
      </w:r>
    </w:p>
    <w:p w:rsidR="00000000" w:rsidRDefault="00E33EF5">
      <w:pPr>
        <w:pStyle w:val="newncpi"/>
      </w:pPr>
      <w:r>
        <w:t>По договору факторинга:</w:t>
      </w:r>
    </w:p>
    <w:p w:rsidR="00000000" w:rsidRDefault="00E33EF5">
      <w:pPr>
        <w:pStyle w:val="newncpi"/>
      </w:pPr>
      <w:r>
        <w:t>должник может быть уведомлен о заключении договора факторинга, по которо</w:t>
      </w:r>
      <w:r>
        <w:t>му права кредитора переходят к фактору (открытый факторинг);</w:t>
      </w:r>
    </w:p>
    <w:p w:rsidR="00000000" w:rsidRDefault="00E33EF5">
      <w:pPr>
        <w:pStyle w:val="newncpi"/>
      </w:pPr>
      <w:r>
        <w:t>должник может быть не уведомлен о заключении договора факторинга, по которому права кредитора переходят к фактору (скрытый факторинг).</w:t>
      </w:r>
    </w:p>
    <w:p w:rsidR="00000000" w:rsidRDefault="00E33EF5">
      <w:pPr>
        <w:pStyle w:val="newncpi"/>
      </w:pPr>
      <w:r>
        <w:t>Договоры факторинга подразделяются:</w:t>
      </w:r>
    </w:p>
    <w:p w:rsidR="00000000" w:rsidRDefault="00E33EF5">
      <w:pPr>
        <w:pStyle w:val="newncpi"/>
      </w:pPr>
      <w:r>
        <w:t>по месту проведения факт</w:t>
      </w:r>
      <w:r>
        <w:t>оринга – на внутренние, если сторонами договора факторинга являются резиденты; международные, если одна из сторон договора факторинга является нерезидентом;</w:t>
      </w:r>
    </w:p>
    <w:p w:rsidR="00000000" w:rsidRDefault="00E33EF5">
      <w:pPr>
        <w:pStyle w:val="newncpi"/>
      </w:pPr>
      <w:r>
        <w:t>по условиям платежа между фактором и кредитором – на договоры без права обратного требования (регре</w:t>
      </w:r>
      <w:r>
        <w:t>сса), когда фактор несет риск неоплаты должником денежных требований; с правом обратного требования (регресса), когда кредитор несет риск неоплаты должником денежных требований.</w:t>
      </w:r>
    </w:p>
    <w:p w:rsidR="00000000" w:rsidRDefault="00E33EF5">
      <w:pPr>
        <w:pStyle w:val="article"/>
      </w:pPr>
      <w:r>
        <w:t>Статья 154</w:t>
      </w:r>
      <w:r>
        <w:rPr>
          <w:vertAlign w:val="superscript"/>
        </w:rPr>
        <w:t>1</w:t>
      </w:r>
      <w:r>
        <w:t>. Факторинговые операции</w:t>
      </w:r>
    </w:p>
    <w:p w:rsidR="00000000" w:rsidRDefault="00E33EF5">
      <w:pPr>
        <w:pStyle w:val="newncpi"/>
      </w:pPr>
      <w:r>
        <w:t>При совершении факторинговых операций банк</w:t>
      </w:r>
      <w:r>
        <w:t>и или небанковские кредитно-финансовые организации – резиденты по сделке, предусматривающей уступку денежного требования (фактор), могут приобретать денежные требования у нерезидентов, полученные последними по договорам факторинга (иным аналогичным договор</w:t>
      </w:r>
      <w:r>
        <w:t>ам уступки денежных требований (дебиторской задолженности)), в том числе от нерезидентов (кредитора или фактора).</w:t>
      </w:r>
    </w:p>
    <w:p w:rsidR="00000000" w:rsidRDefault="00E33EF5">
      <w:pPr>
        <w:pStyle w:val="newncpi"/>
      </w:pPr>
      <w:r>
        <w:t>К отношениям, возникающим при совершении факторинговой операции, применяются правила, установленные частью третьей статьи 153</w:t>
      </w:r>
      <w:r>
        <w:rPr>
          <w:vertAlign w:val="superscript"/>
        </w:rPr>
        <w:t>1</w:t>
      </w:r>
      <w:r>
        <w:t xml:space="preserve"> и статьями 155–</w:t>
      </w:r>
      <w:r>
        <w:t>162 настоящего Кодекса, если иное не предусмотрено соглашением сторон или не вытекает из существа операции.</w:t>
      </w:r>
    </w:p>
    <w:p w:rsidR="00000000" w:rsidRDefault="00E33EF5">
      <w:pPr>
        <w:pStyle w:val="article"/>
      </w:pPr>
      <w:r>
        <w:t>Статья 155. Предмет уступки по договору факторинга</w:t>
      </w:r>
    </w:p>
    <w:p w:rsidR="00000000" w:rsidRDefault="00E33EF5">
      <w:pPr>
        <w:pStyle w:val="newncpi"/>
      </w:pPr>
      <w:r>
        <w:t>Предметом уступки по договору факторинга может быть как денежное требование, срок платежа по которому уже наступил (существующее денежное требование), так и денежное требование, срок платежа по которому наступит в будущем (будущее денежное требование).</w:t>
      </w:r>
    </w:p>
    <w:p w:rsidR="00000000" w:rsidRDefault="00E33EF5">
      <w:pPr>
        <w:pStyle w:val="newncpi"/>
      </w:pPr>
      <w:r>
        <w:t>В с</w:t>
      </w:r>
      <w:r>
        <w:t>лучае уступки будущего денежного требования фактор вправе требовать его исполнения только после наступления срока платежа по такому требованию. При этом, если наступление срока платежа обусловлено наступлением определенного обстоятельства (события), фактор</w:t>
      </w:r>
      <w:r>
        <w:t xml:space="preserve"> вправе требовать исполнения уступленного денежного требования только после наступления такого обстоятельства (события).</w:t>
      </w:r>
    </w:p>
    <w:p w:rsidR="00000000" w:rsidRDefault="00E33EF5">
      <w:pPr>
        <w:pStyle w:val="newncpi"/>
      </w:pPr>
      <w:r>
        <w:t>Дополнительного оформления уступки денежного требования в случаях, предусмотренных частью второй настоящей статьи, не требуется.</w:t>
      </w:r>
    </w:p>
    <w:p w:rsidR="00000000" w:rsidRDefault="00E33EF5">
      <w:pPr>
        <w:pStyle w:val="newncpi"/>
      </w:pPr>
      <w:r>
        <w:t>Денежн</w:t>
      </w:r>
      <w:r>
        <w:t>ое требование, являющееся предметом уступки, должно быть определено договором факторинга таким образом, чтобы можно было идентифицировать существующее денежное требование в момент заключения договора, а будущее денежное требование – не позднее чем в момент</w:t>
      </w:r>
      <w:r>
        <w:t xml:space="preserve"> его возникновения. Для идентификации будущего денежного требования в договоре факторинга могут быть указаны наименование должника и реквизиты документа, на основании которого возникнет такое денежное требование.</w:t>
      </w:r>
    </w:p>
    <w:p w:rsidR="00000000" w:rsidRDefault="00E33EF5">
      <w:pPr>
        <w:pStyle w:val="article"/>
      </w:pPr>
      <w:r>
        <w:t>Статья 156. Исполнение денежного требования</w:t>
      </w:r>
      <w:r>
        <w:t xml:space="preserve"> должником</w:t>
      </w:r>
    </w:p>
    <w:p w:rsidR="00000000" w:rsidRDefault="00E33EF5">
      <w:pPr>
        <w:pStyle w:val="newncpi"/>
      </w:pPr>
      <w:r>
        <w:t>Должник, не являющийся стороной договора факторинга, обязан исполнить денежное требование фактору при условии, что он получил от кредитора либо от фактора письменное уведомление о его уступке, в котором указаны подлежащее исполнению денежное тре</w:t>
      </w:r>
      <w:r>
        <w:t>бование, идентифицированное согласно договору факторинга, а также банк или небанковская кредитно-финансовая организация, выступающие в качестве фактора.</w:t>
      </w:r>
    </w:p>
    <w:p w:rsidR="00000000" w:rsidRDefault="00E33EF5">
      <w:pPr>
        <w:pStyle w:val="newncpi"/>
      </w:pPr>
      <w:r>
        <w:t>Исполнение должником денежного требования фактору признается исполнением надлежащему кредитору и освобо</w:t>
      </w:r>
      <w:r>
        <w:t>ждает должника от исполнения соответствующего обязательства перед кредитором.</w:t>
      </w:r>
    </w:p>
    <w:p w:rsidR="00000000" w:rsidRDefault="00E33EF5">
      <w:pPr>
        <w:pStyle w:val="newncpi"/>
      </w:pPr>
      <w:r>
        <w:t>После направления должнику уведомления об уступке денежного требования фактору кредитор не вправе отозвать такое уведомление без предварительного согласия фактора.</w:t>
      </w:r>
    </w:p>
    <w:p w:rsidR="00000000" w:rsidRDefault="00E33EF5">
      <w:pPr>
        <w:pStyle w:val="newncpi"/>
      </w:pPr>
      <w:r>
        <w:t>С момента закл</w:t>
      </w:r>
      <w:r>
        <w:t>ючения договора факторинга кредитор и должник не вправе изменять или прекращать без согласия фактора существующие или будущие денежные требования, являющиеся предметом уступки по договору факторинга.</w:t>
      </w:r>
    </w:p>
    <w:p w:rsidR="00000000" w:rsidRDefault="00E33EF5">
      <w:pPr>
        <w:pStyle w:val="article"/>
      </w:pPr>
      <w:r>
        <w:t>Статья 157. Соглашение о запрете (ограничении) уступки д</w:t>
      </w:r>
      <w:r>
        <w:t>енежного требования</w:t>
      </w:r>
    </w:p>
    <w:p w:rsidR="00000000" w:rsidRDefault="00E33EF5">
      <w:pPr>
        <w:pStyle w:val="newncpi"/>
      </w:pPr>
      <w:r>
        <w:t>Уступка денежного требования фактору является действительной, даже если между кредитором и должником существует соглашение о ее запрете (ограничении).</w:t>
      </w:r>
    </w:p>
    <w:p w:rsidR="00000000" w:rsidRDefault="00E33EF5">
      <w:pPr>
        <w:pStyle w:val="newncpi"/>
      </w:pPr>
      <w:r>
        <w:t>Положение части первой настоящей статьи не освобождает кредитора, который нарушил сог</w:t>
      </w:r>
      <w:r>
        <w:t>лашение о запрете (ограничении) уступки денежного требования, от обязательств или ответственности перед должником в связи с такой уступкой.</w:t>
      </w:r>
    </w:p>
    <w:p w:rsidR="00000000" w:rsidRDefault="00E33EF5">
      <w:pPr>
        <w:pStyle w:val="article"/>
      </w:pPr>
      <w:r>
        <w:t>Статья 158. Последующая уступка денежного требования</w:t>
      </w:r>
    </w:p>
    <w:p w:rsidR="00000000" w:rsidRDefault="00E33EF5">
      <w:pPr>
        <w:pStyle w:val="newncpi"/>
      </w:pPr>
      <w:r>
        <w:t>Последующая уступка денежного требования фактором не допускаетс</w:t>
      </w:r>
      <w:r>
        <w:t>я, если иное не предусмотрено договором факторинга.</w:t>
      </w:r>
    </w:p>
    <w:p w:rsidR="00000000" w:rsidRDefault="00E33EF5">
      <w:pPr>
        <w:pStyle w:val="newncpi"/>
      </w:pPr>
      <w:r>
        <w:t>В случае, когда последующая уступка денежного требования допускается договором факторинга и денежное требование уступлено банку или небанковской кредитно-финансовой организации, к отношениям сторон соотве</w:t>
      </w:r>
      <w:r>
        <w:t>тственно применяются положения настоящей главы.</w:t>
      </w:r>
    </w:p>
    <w:p w:rsidR="00000000" w:rsidRDefault="00E33EF5">
      <w:pPr>
        <w:pStyle w:val="article"/>
      </w:pPr>
      <w:r>
        <w:t>Статья 159. Права фактора на сумму денежного обязательства, уплаченную должником</w:t>
      </w:r>
    </w:p>
    <w:p w:rsidR="00000000" w:rsidRDefault="00E33EF5">
      <w:pPr>
        <w:pStyle w:val="newncpi"/>
      </w:pPr>
      <w:r>
        <w:t>Фактор приобретает права на всю сумму денежного обязательства, уплаченную должником по уступленному денежному требованию, за ис</w:t>
      </w:r>
      <w:r>
        <w:t>ключением случая, предусмотренного частью второй настоящей статьи.</w:t>
      </w:r>
    </w:p>
    <w:p w:rsidR="00000000" w:rsidRDefault="00E33EF5">
      <w:pPr>
        <w:pStyle w:val="newncpi"/>
      </w:pPr>
      <w:r>
        <w:t>Если денежное требование к должнику было уступлено кредитором в целях обеспечения исполнения его обязательств перед фактором и иное не предусмотрено договором факторинга, фактор обязан пред</w:t>
      </w:r>
      <w:r>
        <w:t>ставить кредитору отчет и передать ему уплаченную должником сумму денежного обязательства в части, превышающей обеспеченную уступкой требования сумму обязательств кредитора перед фактором.</w:t>
      </w:r>
    </w:p>
    <w:p w:rsidR="00000000" w:rsidRDefault="00E33EF5">
      <w:pPr>
        <w:pStyle w:val="article"/>
      </w:pPr>
      <w:r>
        <w:t>Статья 160. Встречные требования должника против требований фактора</w:t>
      </w:r>
    </w:p>
    <w:p w:rsidR="00000000" w:rsidRDefault="00E33EF5">
      <w:pPr>
        <w:pStyle w:val="newncpi"/>
      </w:pPr>
      <w:r>
        <w:t>Должник вправе против требований фактора предъявить к зачету основанные на договоре с кредитором денежные требования, которые имелись у должника к моменту получения письменного уведомления об уступке денежного требования фактору и срок которых наступил до</w:t>
      </w:r>
      <w:r>
        <w:t xml:space="preserve"> его получения либо срок которых не указан или определен моментом востребования.</w:t>
      </w:r>
    </w:p>
    <w:p w:rsidR="00000000" w:rsidRDefault="00E33EF5">
      <w:pPr>
        <w:pStyle w:val="newncpi"/>
      </w:pPr>
      <w:r>
        <w:t>Зачет требований должника, основанных на нарушении кредитором соглашения о запрете (ограничении) уступки денежного требования, не допускается.</w:t>
      </w:r>
    </w:p>
    <w:p w:rsidR="00000000" w:rsidRDefault="00E33EF5">
      <w:pPr>
        <w:pStyle w:val="article"/>
      </w:pPr>
      <w:r>
        <w:t>Статья 161. Возврат должнику сум</w:t>
      </w:r>
      <w:r>
        <w:t>мы денежного обязательства, уплаченной фактору</w:t>
      </w:r>
    </w:p>
    <w:p w:rsidR="00000000" w:rsidRDefault="00E33EF5">
      <w:pPr>
        <w:pStyle w:val="newncpi"/>
      </w:pPr>
      <w:r>
        <w:t>При нарушении кредитором своих обязательств по договору, заключенному с должником, должник не вправе требовать от фактора возврата суммы денежного обязательства, уплаченной фактору по уступленному денежному тр</w:t>
      </w:r>
      <w:r>
        <w:t>ебованию, при условии, что должник вправе получить такую сумму непосредственно от кредитора, за исключением случая, когда фактор не предоставил кредитору сумму денежного обязательства, связанного с уступкой денежного требования.</w:t>
      </w:r>
    </w:p>
    <w:p w:rsidR="00000000" w:rsidRDefault="00E33EF5">
      <w:pPr>
        <w:pStyle w:val="article"/>
      </w:pPr>
      <w:r>
        <w:t>Статья 162. Ответственность</w:t>
      </w:r>
      <w:r>
        <w:t xml:space="preserve"> кредитора перед фактором</w:t>
      </w:r>
    </w:p>
    <w:p w:rsidR="00000000" w:rsidRDefault="00E33EF5">
      <w:pPr>
        <w:pStyle w:val="newncpi"/>
      </w:pPr>
      <w:r>
        <w:t>Кредитор обязан подтвердить действительность уступленного денежного требования документами, удостоверяющими его право требования к должнику, и несет перед фактором ответственность за недействительность уступленного денежного требо</w:t>
      </w:r>
      <w:r>
        <w:t>вания.</w:t>
      </w:r>
    </w:p>
    <w:p w:rsidR="00000000" w:rsidRDefault="00E33EF5">
      <w:pPr>
        <w:pStyle w:val="newncpi"/>
      </w:pPr>
      <w:r>
        <w:t>Уступленное денежное требование признается действительным, если кредитор имеет право на его уступку и в момент уступки ему неизвестны обстоятельства, вследствие которых должник вправе не исполнять такое требование.</w:t>
      </w:r>
    </w:p>
    <w:p w:rsidR="00000000" w:rsidRDefault="00E33EF5">
      <w:pPr>
        <w:pStyle w:val="newncpi"/>
      </w:pPr>
      <w:r>
        <w:t>Кредитор не отвечает за неисполнен</w:t>
      </w:r>
      <w:r>
        <w:t>ие или ненадлежащее исполнение должником денежного требования, являющегося предметом уступки, за исключением случаев недействительности уступленного денежного требования и иных случаев, предусмотренных договором факторинга, когда фактор приобретает право о</w:t>
      </w:r>
      <w:r>
        <w:t>братного требования (регресса) к кредитору.</w:t>
      </w:r>
    </w:p>
    <w:p w:rsidR="00000000" w:rsidRDefault="00E33EF5">
      <w:pPr>
        <w:pStyle w:val="newncpi"/>
      </w:pPr>
      <w:r>
        <w:t>По договору факторинга без права обратного требования (регресса) кредитор не отвечает за неисполнение (ненадлежащее исполнение) должником уступленного денежного требования.</w:t>
      </w:r>
    </w:p>
    <w:p w:rsidR="00000000" w:rsidRDefault="00E33EF5">
      <w:pPr>
        <w:pStyle w:val="newncpi"/>
      </w:pPr>
      <w:r>
        <w:t>По договору факторинга с правом обратного требования (регресса) фактор вправе предъявить к кредитору требование о возмещении:</w:t>
      </w:r>
    </w:p>
    <w:p w:rsidR="00000000" w:rsidRDefault="00E33EF5">
      <w:pPr>
        <w:pStyle w:val="newncpi"/>
      </w:pPr>
      <w:r>
        <w:t>суммы денежного обязательства, не уплаченной должником, и причиненных убытков в случае, если должник не уплатил фактору сумму дене</w:t>
      </w:r>
      <w:r>
        <w:t>жного обязательства, причитающуюся ему по уступленному денежному требованию, или уплаченная сумма оказалась меньше причитающейся суммы;</w:t>
      </w:r>
    </w:p>
    <w:p w:rsidR="00000000" w:rsidRDefault="00E33EF5">
      <w:pPr>
        <w:pStyle w:val="newncpi"/>
      </w:pPr>
      <w:r>
        <w:t xml:space="preserve">причиненных убытков в случае, если должник просрочил уплату фактору суммы денежного обязательства, причитающейся ему по </w:t>
      </w:r>
      <w:r>
        <w:t>уступленному денежному требованию.</w:t>
      </w:r>
    </w:p>
    <w:p w:rsidR="00000000" w:rsidRDefault="00E33EF5">
      <w:pPr>
        <w:pStyle w:val="article"/>
      </w:pPr>
      <w:r>
        <w:t>Статья 163. Скрытый факторинг</w:t>
      </w:r>
    </w:p>
    <w:p w:rsidR="00000000" w:rsidRDefault="00E33EF5">
      <w:pPr>
        <w:pStyle w:val="newncpi"/>
      </w:pPr>
      <w:r>
        <w:t>При скрытом факторинге исполнение должником денежного требования кредитору признается исполнением надлежащему кредитору.</w:t>
      </w:r>
    </w:p>
    <w:p w:rsidR="00000000" w:rsidRDefault="00E33EF5">
      <w:pPr>
        <w:pStyle w:val="newncpi"/>
      </w:pPr>
      <w:r>
        <w:t>На отношения по скрытому факторингу распространяются правила о фактори</w:t>
      </w:r>
      <w:r>
        <w:t>нге, установленные статьями 153</w:t>
      </w:r>
      <w:r>
        <w:rPr>
          <w:vertAlign w:val="superscript"/>
        </w:rPr>
        <w:t>1</w:t>
      </w:r>
      <w:r>
        <w:t>, 155 и 157–162 настоящего Кодекса, если иное не предусмотрено договором или не вытекает из существа сделки.</w:t>
      </w:r>
    </w:p>
    <w:p w:rsidR="00000000" w:rsidRDefault="00E33EF5">
      <w:pPr>
        <w:pStyle w:val="chapter"/>
      </w:pPr>
      <w:r>
        <w:t>ГЛАВА 20</w:t>
      </w:r>
      <w:r>
        <w:br/>
        <w:t>БАНКОВСКАЯ ГАРАНТИЯ. ПОРУЧИТЕЛЬСТВО</w:t>
      </w:r>
    </w:p>
    <w:p w:rsidR="00000000" w:rsidRDefault="00E33EF5">
      <w:pPr>
        <w:pStyle w:val="article"/>
      </w:pPr>
      <w:r>
        <w:t>Статья 164. Понятие банковской гарантии</w:t>
      </w:r>
    </w:p>
    <w:p w:rsidR="00000000" w:rsidRDefault="00E33EF5">
      <w:pPr>
        <w:pStyle w:val="newncpi"/>
      </w:pPr>
      <w:r>
        <w:t>В силу банковской гарантии бан</w:t>
      </w:r>
      <w:r>
        <w:t xml:space="preserve">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обязательство уплатить кредитору принципала (бенефициару) в соответствии с условиями гарантии </w:t>
      </w:r>
      <w:r>
        <w:t>денежную сумму (осуществить платеж).</w:t>
      </w:r>
    </w:p>
    <w:p w:rsidR="00000000" w:rsidRDefault="00E33EF5">
      <w:pPr>
        <w:pStyle w:val="newncpi"/>
      </w:pPr>
      <w:r>
        <w:t>Под инструктирующей стороной понимаются принципал, если иное не предусмотрено законодательными актами Республики Беларусь, а также банк или иное лицо, отличные от гаранта (контргаранта), которые дают инструкции банку ил</w:t>
      </w:r>
      <w:r>
        <w:t>и небанковской кредитно-финансовой организации на выдачу гарантии (контргарантии) и являются ответственными за возмещение выплаченных сумм по гарантии (контргарантии) гаранту (контргаранту).</w:t>
      </w:r>
    </w:p>
    <w:p w:rsidR="00000000" w:rsidRDefault="00E33EF5">
      <w:pPr>
        <w:pStyle w:val="newncpi"/>
      </w:pPr>
      <w:r>
        <w:t>В зависимости от состава сторон, участвующих в обязательстве, бан</w:t>
      </w:r>
      <w:r>
        <w:t>ковская гарантия может быть контргарантией или консорциальной гарантией.</w:t>
      </w:r>
    </w:p>
    <w:p w:rsidR="00000000" w:rsidRDefault="00E33EF5">
      <w:pPr>
        <w:pStyle w:val="newncpi"/>
      </w:pPr>
      <w:r>
        <w:t>Под контргарантией понимается встречное обязательство, предоставленное контргарантом банку или небанковской кредитно-финансовой организации для обеспечения выдачи первоначальной гаран</w:t>
      </w:r>
      <w:r>
        <w:t>тии.</w:t>
      </w:r>
    </w:p>
    <w:p w:rsidR="00000000" w:rsidRDefault="00E33EF5">
      <w:pPr>
        <w:pStyle w:val="newncpi"/>
      </w:pPr>
      <w:r>
        <w:t>Под консорциальной гарантией понимается банковская гарантия, выдаваемая бенефициару несколькими гарантами через основные банк-гарант или небанковскую кредитно-финансовую организацию – гаранта.</w:t>
      </w:r>
    </w:p>
    <w:p w:rsidR="00000000" w:rsidRDefault="00E33EF5">
      <w:pPr>
        <w:pStyle w:val="newncpi"/>
      </w:pPr>
      <w:r>
        <w:t>Особенности выдачи банковской гарантии в качестве обеспече</w:t>
      </w:r>
      <w:r>
        <w:t>ния исполнения обязательств по облигациям устанавливаются законодательством о ценных бумагах.</w:t>
      </w:r>
    </w:p>
    <w:p w:rsidR="00000000" w:rsidRDefault="00E33EF5">
      <w:pPr>
        <w:pStyle w:val="article"/>
      </w:pPr>
      <w:r>
        <w:t>Статья 165. Условия и форма банковской гарантии</w:t>
      </w:r>
    </w:p>
    <w:p w:rsidR="00000000" w:rsidRDefault="00E33EF5">
      <w:pPr>
        <w:pStyle w:val="newncpi"/>
      </w:pPr>
      <w:r>
        <w:t>Условиями банковской гарантии являются:</w:t>
      </w:r>
    </w:p>
    <w:p w:rsidR="00000000" w:rsidRDefault="00E33EF5">
      <w:pPr>
        <w:pStyle w:val="newncpi"/>
      </w:pPr>
      <w:r>
        <w:t>наименование принципала;</w:t>
      </w:r>
    </w:p>
    <w:p w:rsidR="00000000" w:rsidRDefault="00E33EF5">
      <w:pPr>
        <w:pStyle w:val="newncpi"/>
      </w:pPr>
      <w:r>
        <w:t>наименование бенефициара;</w:t>
      </w:r>
    </w:p>
    <w:p w:rsidR="00000000" w:rsidRDefault="00E33EF5">
      <w:pPr>
        <w:pStyle w:val="newncpi"/>
      </w:pPr>
      <w:r>
        <w:t>наименование гаранта;</w:t>
      </w:r>
    </w:p>
    <w:p w:rsidR="00000000" w:rsidRDefault="00E33EF5">
      <w:pPr>
        <w:pStyle w:val="newncpi"/>
      </w:pPr>
      <w:r>
        <w:t>д</w:t>
      </w:r>
      <w:r>
        <w:t>оговор или иной документ, в которых предусмотрена необходимость выдачи банковской гарантии;</w:t>
      </w:r>
    </w:p>
    <w:p w:rsidR="00000000" w:rsidRDefault="00E33EF5">
      <w:pPr>
        <w:pStyle w:val="newncpi"/>
      </w:pPr>
      <w:r>
        <w:t>указание на максимальную денежную сумму, подлежащую уплате;</w:t>
      </w:r>
    </w:p>
    <w:p w:rsidR="00000000" w:rsidRDefault="00E33EF5">
      <w:pPr>
        <w:pStyle w:val="newncpi"/>
      </w:pPr>
      <w:r>
        <w:t>срок, на который выдана банковская гарантия, или обстоятельство (событие), при наступлении которого прек</w:t>
      </w:r>
      <w:r>
        <w:t>ращается обязательство гаранта по банковской гарантии (срок действия банковской гарантии);</w:t>
      </w:r>
    </w:p>
    <w:p w:rsidR="00000000" w:rsidRDefault="00E33EF5">
      <w:pPr>
        <w:pStyle w:val="newncpi"/>
      </w:pPr>
      <w:r>
        <w:t>условия уплаты бенефициару денежной суммы (осуществления платежа);</w:t>
      </w:r>
    </w:p>
    <w:p w:rsidR="00000000" w:rsidRDefault="00E33EF5">
      <w:pPr>
        <w:pStyle w:val="newncpi"/>
      </w:pPr>
      <w:r>
        <w:t>возможность перевода банковской гарантии (переводная банковская гарантия);</w:t>
      </w:r>
    </w:p>
    <w:p w:rsidR="00000000" w:rsidRDefault="00E33EF5">
      <w:pPr>
        <w:pStyle w:val="newncpi"/>
      </w:pPr>
      <w:r>
        <w:t>иные условия, относител</w:t>
      </w:r>
      <w:r>
        <w:t>ьно которых по заявлению одной из сторон должно быть достигнуто соглашение.</w:t>
      </w:r>
    </w:p>
    <w:p w:rsidR="00000000" w:rsidRDefault="00E33EF5">
      <w:pPr>
        <w:pStyle w:val="newncpi"/>
      </w:pPr>
      <w:r>
        <w:t>Банковская гарантия должна быть выдана в письменной форме. К письменной форме банковской гарантии приравнивается электронный документ.</w:t>
      </w:r>
    </w:p>
    <w:p w:rsidR="00000000" w:rsidRDefault="00E33EF5">
      <w:pPr>
        <w:pStyle w:val="article"/>
      </w:pPr>
      <w:r>
        <w:t xml:space="preserve">Статья 166. Обеспечение банковской гарантией </w:t>
      </w:r>
      <w:r>
        <w:t>обязательства принципала</w:t>
      </w:r>
    </w:p>
    <w:p w:rsidR="00000000" w:rsidRDefault="00E33EF5">
      <w:pPr>
        <w:pStyle w:val="newncpi"/>
      </w:pPr>
      <w:r>
        <w:t>Банковская гарантия обеспечивает надлежащее исполнение принципалом его обязательства перед бенефициаром (основного обязательства).</w:t>
      </w:r>
    </w:p>
    <w:p w:rsidR="00000000" w:rsidRDefault="00E33EF5">
      <w:pPr>
        <w:pStyle w:val="article"/>
      </w:pPr>
      <w:r>
        <w:t>Статья 167. Независимость обязательства гаранта по банковской гарантии и основного обязательства</w:t>
      </w:r>
    </w:p>
    <w:p w:rsidR="00000000" w:rsidRDefault="00E33EF5">
      <w:pPr>
        <w:pStyle w:val="newncpi"/>
      </w:pPr>
      <w:r>
        <w:t>Предусмотренное банковской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даже если в тексте гарантии содержится ссылка на это обязательство. И</w:t>
      </w:r>
      <w:r>
        <w:t>зменение основного обязательства после выдачи гарантии не создает для гаранта правовых последствий, если иное не оговорено в тексте гарантии.</w:t>
      </w:r>
    </w:p>
    <w:p w:rsidR="00000000" w:rsidRDefault="00E33EF5">
      <w:pPr>
        <w:pStyle w:val="newncpi"/>
      </w:pPr>
      <w:r>
        <w:t>После выдачи банковской гарантии никакие дополнительные соглашения между гарантом и принципалом или другой инструк</w:t>
      </w:r>
      <w:r>
        <w:t>тирующей стороной не создают для бенефициара правовых последствий.</w:t>
      </w:r>
    </w:p>
    <w:p w:rsidR="00000000" w:rsidRDefault="00E33EF5">
      <w:pPr>
        <w:pStyle w:val="article"/>
      </w:pPr>
      <w:r>
        <w:t>Статья 168. Безотзывность банковской гарантии</w:t>
      </w:r>
    </w:p>
    <w:p w:rsidR="00000000" w:rsidRDefault="00E33EF5">
      <w:pPr>
        <w:pStyle w:val="newncpi"/>
      </w:pPr>
      <w:r>
        <w:t>Банковская гарантия является безотзывной с момента ее выдачи.</w:t>
      </w:r>
    </w:p>
    <w:p w:rsidR="00000000" w:rsidRDefault="00E33EF5">
      <w:pPr>
        <w:pStyle w:val="newncpi"/>
      </w:pPr>
      <w:r>
        <w:t>Внесение изменений и (или) дополнений в текст банковской гарантии после ее выдачи</w:t>
      </w:r>
      <w:r>
        <w:t xml:space="preserve"> допускается с согласия бенефициара.</w:t>
      </w:r>
    </w:p>
    <w:p w:rsidR="00000000" w:rsidRDefault="00E33EF5">
      <w:pPr>
        <w:pStyle w:val="article"/>
      </w:pPr>
      <w:r>
        <w:t>Статья 169. Перевод банковской гарантии</w:t>
      </w:r>
    </w:p>
    <w:p w:rsidR="00000000" w:rsidRDefault="00E33EF5">
      <w:pPr>
        <w:pStyle w:val="newncpi"/>
      </w:pPr>
      <w:r>
        <w:t>Перевод банковской гарантии возможен в случае, если в ней содержится условие о ее возможном переводе. Банковская гарантия может быть переведена более одного раза на всю сумму гара</w:t>
      </w:r>
      <w:r>
        <w:t>нтии (на момент перевода). Банковская гарантия может быть переведена новому бенефициару, если к нему переходят права по основной сделке. Гарант не обязан переводить банковскую гарантию, если только он не выразил на это своего согласия.</w:t>
      </w:r>
    </w:p>
    <w:p w:rsidR="00000000" w:rsidRDefault="00E33EF5">
      <w:pPr>
        <w:pStyle w:val="newncpi"/>
      </w:pPr>
      <w:r>
        <w:t>Перевод контргаранти</w:t>
      </w:r>
      <w:r>
        <w:t>и не осуществляется.</w:t>
      </w:r>
    </w:p>
    <w:p w:rsidR="00000000" w:rsidRDefault="00E33EF5">
      <w:pPr>
        <w:pStyle w:val="article"/>
      </w:pPr>
      <w:r>
        <w:t>Статья 170. Вступление банковской гарантии в силу</w:t>
      </w:r>
    </w:p>
    <w:p w:rsidR="00000000" w:rsidRDefault="00E33EF5">
      <w:pPr>
        <w:pStyle w:val="newncpi"/>
      </w:pPr>
      <w:r>
        <w:t>Банковская гарантия вступает в силу со дня ее выдачи, если иное не оговорено в тексте гарантии. Банковская гарантия считается выданной с момента направления (передачи) ее бенефициару ли</w:t>
      </w:r>
      <w:r>
        <w:t>бо иному лицу по указанию инструктирующей стороны.</w:t>
      </w:r>
    </w:p>
    <w:p w:rsidR="00000000" w:rsidRDefault="00E33EF5">
      <w:pPr>
        <w:pStyle w:val="newncpi"/>
      </w:pPr>
      <w:r>
        <w:t>Если банковская гарантия передается бенефициару по почте либо посредством электронного документа, она считается выданной с момента передачи ее организации связи либо передачи электронного документа телетра</w:t>
      </w:r>
      <w:r>
        <w:t>нсмиссионной системой отправителя.</w:t>
      </w:r>
    </w:p>
    <w:p w:rsidR="00000000" w:rsidRDefault="00E33EF5">
      <w:pPr>
        <w:pStyle w:val="article"/>
      </w:pPr>
      <w:r>
        <w:t>Статья 171. Требование бенефициара по банковской гарантии</w:t>
      </w:r>
    </w:p>
    <w:p w:rsidR="00000000" w:rsidRDefault="00E33EF5">
      <w:pPr>
        <w:pStyle w:val="newncpi"/>
      </w:pPr>
      <w:r>
        <w:t xml:space="preserve">Требование бенефициара об уплате денежной суммы (осуществлении платежа) по банковской гарантии должно быть предъявлено гаранту в письменной форме. К требованию по </w:t>
      </w:r>
      <w:r>
        <w:t>банковской гарантии должны быть приложены оговоренные в ее тексте документы. Бенефициар в требовании или приложенных к нему документах должен указать, в чем состоит неисполнение (ненадлежащее исполнение) принципалом основного обязательства, в обеспечение и</w:t>
      </w:r>
      <w:r>
        <w:t>сполнения которого выдана гарантия.</w:t>
      </w:r>
    </w:p>
    <w:p w:rsidR="00000000" w:rsidRDefault="00E33EF5">
      <w:pPr>
        <w:pStyle w:val="newncpi"/>
      </w:pPr>
      <w:r>
        <w:t>Требование бенефициара должно быть получено гарантом не позднее срока действия банковской гарантии.</w:t>
      </w:r>
    </w:p>
    <w:p w:rsidR="00000000" w:rsidRDefault="00E33EF5">
      <w:pPr>
        <w:pStyle w:val="article"/>
      </w:pPr>
      <w:r>
        <w:t>Статья 172. Обязанности гаранта при получении требования бенефициара по банковской гарантии</w:t>
      </w:r>
    </w:p>
    <w:p w:rsidR="00000000" w:rsidRDefault="00E33EF5">
      <w:pPr>
        <w:pStyle w:val="newncpi"/>
      </w:pPr>
      <w:r>
        <w:t>При получении требования бен</w:t>
      </w:r>
      <w:r>
        <w:t>ефициара об уплате денежной суммы (осуществлении платежа) по банковской гарантии гарант обязан уведомить принципала или иную инструктирующую сторону о предъявленном требовании и передать им копии требования и приложенных к нему документов.</w:t>
      </w:r>
    </w:p>
    <w:p w:rsidR="00000000" w:rsidRDefault="00E33EF5">
      <w:pPr>
        <w:pStyle w:val="newncpi"/>
      </w:pPr>
      <w:r>
        <w:t>Гарант обязан ра</w:t>
      </w:r>
      <w:r>
        <w:t>ссмотреть требование бенефициара с приложенными к нему документами и установить, соответствуют ли требование и приложенные к нему документы условиям банковской гарантии.</w:t>
      </w:r>
    </w:p>
    <w:p w:rsidR="00000000" w:rsidRDefault="00E33EF5">
      <w:pPr>
        <w:pStyle w:val="article"/>
      </w:pPr>
      <w:r>
        <w:t>Статья 173. Срок рассмотрения гарантом требования бенефициара по банковской гарантии</w:t>
      </w:r>
    </w:p>
    <w:p w:rsidR="00000000" w:rsidRDefault="00E33EF5">
      <w:pPr>
        <w:pStyle w:val="newncpi"/>
      </w:pPr>
      <w:r>
        <w:t>Г</w:t>
      </w:r>
      <w:r>
        <w:t>арант обязан не позднее пяти рабочих дней со дня, следующего за днем получения требования бенефициара об уплате денежной суммы (осуществлении платежа) и приложенных к нему документов, принять решение об уплате бенефициару денежной суммы (осуществлении плат</w:t>
      </w:r>
      <w:r>
        <w:t>ежа) по банковской гарантии либо в случае отказа письменно уведомить об этом бенефициара.</w:t>
      </w:r>
    </w:p>
    <w:p w:rsidR="00000000" w:rsidRDefault="00E33EF5">
      <w:pPr>
        <w:pStyle w:val="article"/>
      </w:pPr>
      <w:r>
        <w:t>Статья 174. Отказ гаранта удовлетворить требование бенефициара по банковской гарантии</w:t>
      </w:r>
    </w:p>
    <w:p w:rsidR="00000000" w:rsidRDefault="00E33EF5">
      <w:pPr>
        <w:pStyle w:val="newncpi"/>
      </w:pPr>
      <w:r>
        <w:t>Гарант отказывает бенефициару в удовлетворении его требования по банковской гара</w:t>
      </w:r>
      <w:r>
        <w:t>нтии, если это требование и (или) приложенные к нему документы не соответствуют условиям банковской гарантии либо в случае прекращения обязательства гаранта по банковской гарантии.</w:t>
      </w:r>
    </w:p>
    <w:p w:rsidR="00000000" w:rsidRDefault="00E33EF5">
      <w:pPr>
        <w:pStyle w:val="article"/>
      </w:pPr>
      <w:r>
        <w:t>Статья 175. Пределы обязательства гаранта по банковской гарантии</w:t>
      </w:r>
    </w:p>
    <w:p w:rsidR="00000000" w:rsidRDefault="00E33EF5">
      <w:pPr>
        <w:pStyle w:val="newncpi"/>
      </w:pPr>
      <w:r>
        <w:t>Предусмотр</w:t>
      </w:r>
      <w:r>
        <w:t>енное банковской гарантией обязательство гаранта перед бенефициаром ограничивается уплатой денежной суммы, на которую выдана такая гарантия.</w:t>
      </w:r>
    </w:p>
    <w:p w:rsidR="00000000" w:rsidRDefault="00E33EF5">
      <w:pPr>
        <w:pStyle w:val="article"/>
      </w:pPr>
      <w:r>
        <w:t>Статья 176. Прекращение обязательства гаранта по банковской гарантии и принципала по основному обязательству</w:t>
      </w:r>
    </w:p>
    <w:p w:rsidR="00000000" w:rsidRDefault="00E33EF5">
      <w:pPr>
        <w:pStyle w:val="newncpi"/>
      </w:pPr>
      <w:r>
        <w:t>Обязат</w:t>
      </w:r>
      <w:r>
        <w:t>ельство гаранта перед бенефициаром по банковской гарантии прекращается:</w:t>
      </w:r>
    </w:p>
    <w:p w:rsidR="00000000" w:rsidRDefault="00E33EF5">
      <w:pPr>
        <w:pStyle w:val="newncpi"/>
      </w:pPr>
      <w:r>
        <w:t>уплатой бенефициару денежной суммы, на которую выдана банковская гарантия (осуществлением платежа);</w:t>
      </w:r>
    </w:p>
    <w:p w:rsidR="00000000" w:rsidRDefault="00E33EF5">
      <w:pPr>
        <w:pStyle w:val="newncpi"/>
      </w:pPr>
      <w:r>
        <w:t xml:space="preserve">по окончании срока, на который выдана банковская гарантия (срока ее действия), если </w:t>
      </w:r>
      <w:r>
        <w:t>иное не оговорено в ее тексте. В случае, если в гарантии или контргарантии не указан этот срок, действие гарантии прекращается по истечении трех лет с даты ее выдачи, а действие контргарантии – через тридцать календарных дней после прекращения действия гар</w:t>
      </w:r>
      <w:r>
        <w:t>антии;</w:t>
      </w:r>
    </w:p>
    <w:p w:rsidR="00000000" w:rsidRDefault="00E33EF5">
      <w:pPr>
        <w:pStyle w:val="newncpi"/>
      </w:pPr>
      <w:r>
        <w:t>вследствие отказа бенефициара от своих требований по банковской гарантии путем возвращения ее гаранту;</w:t>
      </w:r>
    </w:p>
    <w:p w:rsidR="00000000" w:rsidRDefault="00E33EF5">
      <w:pPr>
        <w:pStyle w:val="newncpi"/>
      </w:pPr>
      <w:r>
        <w:t xml:space="preserve">вследствие отказа бенефициара от своих требований по банковской гарантии путем направления гаранту письменного уведомления об освобождении его от </w:t>
      </w:r>
      <w:r>
        <w:t>обязательства.</w:t>
      </w:r>
    </w:p>
    <w:p w:rsidR="00000000" w:rsidRDefault="00E33EF5">
      <w:pPr>
        <w:pStyle w:val="newncpi"/>
      </w:pPr>
      <w:r>
        <w:t>Прекращение обязательства гаранта перед бенефициаром по банковской гарантии по основаниям, предусмотренным абзацами вторым, третьим и пятым части первой настоящей статьи, не зависит от того, возвращена ли ему банковская гарантия.</w:t>
      </w:r>
    </w:p>
    <w:p w:rsidR="00000000" w:rsidRDefault="00E33EF5">
      <w:pPr>
        <w:pStyle w:val="newncpi"/>
      </w:pPr>
      <w:r>
        <w:t>Если обязательство гаранта перед бенефициаром по банковской гарантии прекращено, гарант не позднее рабочего дня, следующего за днем прекращения его обязательства, обязан уведомить об этом принципала или иную инструктирующую сторону.</w:t>
      </w:r>
    </w:p>
    <w:p w:rsidR="00000000" w:rsidRDefault="00E33EF5">
      <w:pPr>
        <w:pStyle w:val="newncpi"/>
      </w:pPr>
      <w:r>
        <w:t>Обязательства принципал</w:t>
      </w:r>
      <w:r>
        <w:t>а перед бенефициаром по основному обязательству, в обеспечение исполнения которого выдана банковская гарантия, прекращаются в соответствующей части исполнением гарантом своего обязательства перед бенефициаром по банковской гарантии.</w:t>
      </w:r>
    </w:p>
    <w:p w:rsidR="00000000" w:rsidRDefault="00E33EF5">
      <w:pPr>
        <w:pStyle w:val="article"/>
      </w:pPr>
      <w:r>
        <w:t xml:space="preserve">Статья 177. Регрессные </w:t>
      </w:r>
      <w:r>
        <w:t>требования гаранта к принципалу</w:t>
      </w:r>
    </w:p>
    <w:p w:rsidR="00000000" w:rsidRDefault="00E33EF5">
      <w:pPr>
        <w:pStyle w:val="newncpi"/>
      </w:pPr>
      <w:r>
        <w:t>После исполнения обязательства гаранта перед бенефициаром по банковской гарантии гарант не приобретает права регрессного требования к принципалу или к иной инструктирующей стороне о возмещении денежных сумм, уплаченных бенеф</w:t>
      </w:r>
      <w:r>
        <w:t>ициару, если иное не предусмотрено соглашением между гарантом и принципалом.</w:t>
      </w:r>
    </w:p>
    <w:p w:rsidR="00000000" w:rsidRDefault="00E33EF5">
      <w:pPr>
        <w:pStyle w:val="newncpi"/>
      </w:pPr>
      <w:r>
        <w:t>Гарант не вправе требовать от принципала или иной инструктирующей стороны возмещения денежных сумм, уплаченных бенефициару не в соответствии с условиями банковской гарантии или за</w:t>
      </w:r>
      <w:r>
        <w:t xml:space="preserve"> неисполнение (ненадлежащее исполнение) им обязательства гаранта перед бенефициаром.</w:t>
      </w:r>
    </w:p>
    <w:p w:rsidR="00000000" w:rsidRDefault="00E33EF5">
      <w:pPr>
        <w:pStyle w:val="article"/>
      </w:pPr>
      <w:r>
        <w:t>Статья 178. Поручительства банка и небанковской кредитно-финансовой организации</w:t>
      </w:r>
    </w:p>
    <w:p w:rsidR="00000000" w:rsidRDefault="00E33EF5">
      <w:pPr>
        <w:pStyle w:val="newncpi"/>
      </w:pPr>
      <w:r>
        <w:t>Банк и небанковская кредитно-финансовая организация в соответствии с законодательством Респ</w:t>
      </w:r>
      <w:r>
        <w:t>ублики Беларусь вправе обязываться перед кредитором другого лица отвечать за исполнение этим другим лицом его денежного обязательства полностью или в части (выдавать поручительства).</w:t>
      </w:r>
    </w:p>
    <w:p w:rsidR="00000000" w:rsidRDefault="00E33EF5">
      <w:pPr>
        <w:pStyle w:val="zagrazdel"/>
      </w:pPr>
      <w:r>
        <w:t>РАЗДЕЛ VI</w:t>
      </w:r>
      <w:r>
        <w:br/>
        <w:t>ПАССИВНЫЕ БАНКОВСКИЕ ОПЕРАЦИИ</w:t>
      </w:r>
    </w:p>
    <w:p w:rsidR="00000000" w:rsidRDefault="00E33EF5">
      <w:pPr>
        <w:pStyle w:val="chapter"/>
      </w:pPr>
      <w:r>
        <w:t>ГЛАВА 21</w:t>
      </w:r>
      <w:r>
        <w:br/>
        <w:t>БАНКОВСКИЙ ВКЛАД (ДЕПОЗИ</w:t>
      </w:r>
      <w:r>
        <w:t>Т)</w:t>
      </w:r>
    </w:p>
    <w:p w:rsidR="00000000" w:rsidRDefault="00E33EF5">
      <w:pPr>
        <w:pStyle w:val="article"/>
      </w:pPr>
      <w:r>
        <w:t>Статья 179. Понятие банковского вклада (депозита)</w:t>
      </w:r>
    </w:p>
    <w:p w:rsidR="00000000" w:rsidRDefault="00E33EF5">
      <w:pPr>
        <w:pStyle w:val="newncpi"/>
      </w:pPr>
      <w:r>
        <w:t xml:space="preserve">Банковский вклад (депозит) – денежные средства в белорусских рублях или иностранной валюте, размещаемые физическими и юридическими лицами в банке или небанковской кредитно-финансовой организации в целях </w:t>
      </w:r>
      <w:r>
        <w:t>хранения и получения дохода на срок, либо до востребования, либо до наступления (ненаступления) определенного в заключенном договоре обстоятельства (события).</w:t>
      </w:r>
    </w:p>
    <w:p w:rsidR="00000000" w:rsidRDefault="00E33EF5">
      <w:pPr>
        <w:pStyle w:val="article"/>
      </w:pPr>
      <w:r>
        <w:t>Статья 180. Право на привлечение денежных средств во вклады (депозиты)</w:t>
      </w:r>
    </w:p>
    <w:p w:rsidR="00000000" w:rsidRDefault="00E33EF5">
      <w:pPr>
        <w:pStyle w:val="newncpi"/>
      </w:pPr>
      <w:r>
        <w:t>Денежные средства принимаю</w:t>
      </w:r>
      <w:r>
        <w:t>тся во вклады (депозиты) банком и небанковской кредитно-финансовой организацией, имеющими на основании лицензии на осуществление банковской деятельности право на привлечение денежных средств физических и (или) юридических лиц во вклады (депозиты). Привлече</w:t>
      </w:r>
      <w:r>
        <w:t>ние денежных средств во вклады (депозиты) оформляется договором банковского вклада (депозита) или иным договором, содержащим условия, аналогичные условиям договора банковского вклада (депозита), установленным настоящим Кодексом.</w:t>
      </w:r>
    </w:p>
    <w:p w:rsidR="00000000" w:rsidRDefault="00E33EF5">
      <w:pPr>
        <w:pStyle w:val="article"/>
      </w:pPr>
      <w:r>
        <w:t>Статья 181. Договор банковс</w:t>
      </w:r>
      <w:r>
        <w:t>кого вклада (депозита)</w:t>
      </w:r>
    </w:p>
    <w:p w:rsidR="00000000" w:rsidRDefault="00E33EF5">
      <w:pPr>
        <w:pStyle w:val="newncpi"/>
      </w:pPr>
      <w:r>
        <w:t>По договору банковского вклада (депозита) одна сторона (вкладополучатель) принимает от другой стороны (вкладчика) денежные средства во вклад (депозит) и обязуется возвратить их вкладчику, проводить безналичные расчеты по поручению вк</w:t>
      </w:r>
      <w:r>
        <w:t>ладчика в соответствии с договором, а также выплатить начисленные по вкладу (депозиту) проценты на условиях и в порядке, определенных этим договором.</w:t>
      </w:r>
    </w:p>
    <w:p w:rsidR="00000000" w:rsidRDefault="00E33EF5">
      <w:pPr>
        <w:pStyle w:val="newncpi"/>
      </w:pPr>
      <w:r>
        <w:t>Вклад (депозит) возвращается вкладчику в порядке, установленном настоящим Кодексом и соответствующим догов</w:t>
      </w:r>
      <w:r>
        <w:t>ором.</w:t>
      </w:r>
    </w:p>
    <w:p w:rsidR="00000000" w:rsidRDefault="00E33EF5">
      <w:pPr>
        <w:pStyle w:val="article"/>
      </w:pPr>
      <w:r>
        <w:t>Статья 182. Виды договора банковского вклада (депозита)</w:t>
      </w:r>
    </w:p>
    <w:p w:rsidR="00000000" w:rsidRDefault="00E33EF5">
      <w:pPr>
        <w:pStyle w:val="newncpi"/>
      </w:pPr>
      <w:r>
        <w:t>Видами договора банковского вклада (депозита) являются:</w:t>
      </w:r>
    </w:p>
    <w:p w:rsidR="00000000" w:rsidRDefault="00E33EF5">
      <w:pPr>
        <w:pStyle w:val="newncpi"/>
      </w:pPr>
      <w:r>
        <w:t>договор банковского вклада (депозита) до востребования;</w:t>
      </w:r>
    </w:p>
    <w:p w:rsidR="00000000" w:rsidRDefault="00E33EF5">
      <w:pPr>
        <w:pStyle w:val="newncpi"/>
      </w:pPr>
      <w:r>
        <w:t>договор срочного банковского вклада (депозита);</w:t>
      </w:r>
    </w:p>
    <w:p w:rsidR="00000000" w:rsidRDefault="00E33EF5">
      <w:pPr>
        <w:pStyle w:val="newncpi"/>
      </w:pPr>
      <w:r>
        <w:t>договор условного банковского вкла</w:t>
      </w:r>
      <w:r>
        <w:t>да (депозита).</w:t>
      </w:r>
    </w:p>
    <w:p w:rsidR="00000000" w:rsidRDefault="00E33EF5">
      <w:pPr>
        <w:pStyle w:val="newncpi"/>
      </w:pPr>
      <w:r>
        <w:t>Под договором банковского вклада (депозита) до востребования понимается договор, в соответствии с которым вкладополучатель обязан возвратить вклад (депозит) и выплатить начисленные по нему проценты по первому требованию вкладчика.</w:t>
      </w:r>
    </w:p>
    <w:p w:rsidR="00000000" w:rsidRDefault="00E33EF5">
      <w:pPr>
        <w:pStyle w:val="newncpi"/>
      </w:pPr>
      <w:r>
        <w:t>Под догово</w:t>
      </w:r>
      <w:r>
        <w:t>ром срочного банковского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по истечении указанного в договоре срока.</w:t>
      </w:r>
    </w:p>
    <w:p w:rsidR="00000000" w:rsidRDefault="00E33EF5">
      <w:pPr>
        <w:pStyle w:val="newncpi"/>
      </w:pPr>
      <w:r>
        <w:t>Под договором условного банковског</w:t>
      </w:r>
      <w:r>
        <w:t>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при наступлении (ненаступлении) определенного в заключенном договоре обстоятельства (события).</w:t>
      </w:r>
    </w:p>
    <w:p w:rsidR="00000000" w:rsidRDefault="00E33EF5">
      <w:pPr>
        <w:pStyle w:val="newncpi"/>
      </w:pPr>
      <w:r>
        <w:t>Дого</w:t>
      </w:r>
      <w:r>
        <w:t>воры срочного и условного банковского вклада (депозита) подразделяются на:</w:t>
      </w:r>
    </w:p>
    <w:p w:rsidR="00000000" w:rsidRDefault="00E33EF5">
      <w:pPr>
        <w:pStyle w:val="newncpi"/>
      </w:pPr>
      <w:r>
        <w:t>безотзывные – договоры, не предусматривающие возврат вклада (депозита) до истечения срока возврата вклада (депозита) (далее – срочный безотзывный банковский вклад (депозит)) или нас</w:t>
      </w:r>
      <w:r>
        <w:t>тупления (ненаступления) определенного в заключенном договоре обстоятельства (события) (далее – условный безотзывный банковский вклад (депозит));</w:t>
      </w:r>
    </w:p>
    <w:p w:rsidR="00000000" w:rsidRDefault="00E33EF5">
      <w:pPr>
        <w:pStyle w:val="newncpi"/>
      </w:pPr>
      <w:r>
        <w:t>отзывные – договоры, предусматривающие возврат вклада (депозита) по требованию вкладчика до истечения срока во</w:t>
      </w:r>
      <w:r>
        <w:t>зврата вклада (депозита) (далее – срочный отзывный банковский вклад (депозит)) или наступления (ненаступления) определенного в заключенном договоре обстоятельства (события) (далее – условный отзывный банковский вклад (депозит)).</w:t>
      </w:r>
    </w:p>
    <w:p w:rsidR="00000000" w:rsidRDefault="00E33EF5">
      <w:pPr>
        <w:pStyle w:val="article"/>
      </w:pPr>
      <w:r>
        <w:t>Статья 183. Форма договора банковского вклада (депозита)</w:t>
      </w:r>
    </w:p>
    <w:p w:rsidR="00000000" w:rsidRDefault="00E33EF5">
      <w:pPr>
        <w:pStyle w:val="newncpi"/>
      </w:pPr>
      <w:r>
        <w:t>Договор банковского вклада (депозита) заключается в письменной форме, в том числе посредством использования систем дистанционного банковского обслуживания.</w:t>
      </w:r>
    </w:p>
    <w:p w:rsidR="00000000" w:rsidRDefault="00E33EF5">
      <w:pPr>
        <w:pStyle w:val="newncpi"/>
      </w:pPr>
      <w:r>
        <w:t>В случае несоблюдения письменной формы дого</w:t>
      </w:r>
      <w:r>
        <w:t>вора банковского вклада (депозита) такой договор является ничтожным.</w:t>
      </w:r>
    </w:p>
    <w:p w:rsidR="00000000" w:rsidRDefault="00E33EF5">
      <w:pPr>
        <w:pStyle w:val="article"/>
      </w:pPr>
      <w:r>
        <w:t>Статья 184. Существенные условия договора банковского вклада (депозита)</w:t>
      </w:r>
    </w:p>
    <w:p w:rsidR="00000000" w:rsidRDefault="00E33EF5">
      <w:pPr>
        <w:pStyle w:val="newncpi"/>
      </w:pPr>
      <w:r>
        <w:t>К существенным условиям договора банковского вклада (депозита) относятся:</w:t>
      </w:r>
    </w:p>
    <w:p w:rsidR="00000000" w:rsidRDefault="00E33EF5">
      <w:pPr>
        <w:pStyle w:val="newncpi"/>
      </w:pPr>
      <w:r>
        <w:t>валюта вклада (депозита) и сумма первонач</w:t>
      </w:r>
      <w:r>
        <w:t>ального взноса во вклад (депозит);</w:t>
      </w:r>
    </w:p>
    <w:p w:rsidR="00000000" w:rsidRDefault="00E33EF5">
      <w:pPr>
        <w:pStyle w:val="newncpi"/>
      </w:pPr>
      <w:r>
        <w:t>размер процентов по вкладу (депозиту), порядок их начисления и выплаты, в том числе при возврате вклада (депозита);</w:t>
      </w:r>
    </w:p>
    <w:p w:rsidR="00000000" w:rsidRDefault="00E33EF5">
      <w:pPr>
        <w:pStyle w:val="newncpi"/>
      </w:pPr>
      <w:r>
        <w:t>вид договора банковского вклада (депозита);</w:t>
      </w:r>
    </w:p>
    <w:p w:rsidR="00000000" w:rsidRDefault="00E33EF5">
      <w:pPr>
        <w:pStyle w:val="newncpi"/>
      </w:pPr>
      <w:r>
        <w:t>срок возврата вклада (депозита) – для договора срочного банко</w:t>
      </w:r>
      <w:r>
        <w:t>вского вклада (депозита);</w:t>
      </w:r>
    </w:p>
    <w:p w:rsidR="00000000" w:rsidRDefault="00E33EF5">
      <w:pPr>
        <w:pStyle w:val="newncpi"/>
      </w:pPr>
      <w:r>
        <w:t>обстоятельство (событие), при наступлении (ненаступлении) которого вкладополучатель обязуется возвратить вклад (депозит), – для договора условного банковского вклада (депозита);</w:t>
      </w:r>
    </w:p>
    <w:p w:rsidR="00000000" w:rsidRDefault="00E33EF5">
      <w:pPr>
        <w:pStyle w:val="newncpi"/>
      </w:pPr>
      <w:r>
        <w:t>фамилия, собственное имя, отчество (при его наличии)</w:t>
      </w:r>
      <w:r>
        <w:t>, данные документа, удостоверяющего личность физического лица, наименование и место нахождения юридического лица (место нахождения его постоянно действующего исполнительного органа), на имя которого вносится вклад (депозит), – для договора банковского вкла</w:t>
      </w:r>
      <w:r>
        <w:t>да (депозита) на имя другого лица;</w:t>
      </w:r>
    </w:p>
    <w:p w:rsidR="00000000" w:rsidRDefault="00E33EF5">
      <w:pPr>
        <w:pStyle w:val="newncpi"/>
      </w:pPr>
      <w:r>
        <w:t>срок и порядок возврата отзывного банковского вклада (депозита) по требованию вкладчика;</w:t>
      </w:r>
    </w:p>
    <w:p w:rsidR="00000000" w:rsidRDefault="00E33EF5">
      <w:pPr>
        <w:pStyle w:val="newncpi"/>
      </w:pPr>
      <w:r>
        <w:t>иные условия, относительно которых по заявлению одной из сторон должно быть достигнуто соглашение.</w:t>
      </w:r>
    </w:p>
    <w:p w:rsidR="00000000" w:rsidRDefault="00E33EF5">
      <w:pPr>
        <w:pStyle w:val="newncpi"/>
      </w:pPr>
      <w:r>
        <w:t>Договор банковского вклада (депоз</w:t>
      </w:r>
      <w:r>
        <w:t>ита), заключаемый с вкладчиком – физическим лицом (за исключением вкладчика – индивидуального предпринимателя), кроме условий, определенных частью первой настоящей статьи или иным законодательством Республики Беларусь, должен содержать следующие существенн</w:t>
      </w:r>
      <w:r>
        <w:t>ые условия:</w:t>
      </w:r>
    </w:p>
    <w:p w:rsidR="00000000" w:rsidRDefault="00E33EF5">
      <w:pPr>
        <w:pStyle w:val="newncpi"/>
      </w:pPr>
      <w:r>
        <w:t>порядок внесения вкладчиком денежных средств во вклад (депозит);</w:t>
      </w:r>
    </w:p>
    <w:p w:rsidR="00000000" w:rsidRDefault="00E33EF5">
      <w:pPr>
        <w:pStyle w:val="newncpi"/>
      </w:pPr>
      <w:r>
        <w:t>порядок возврата вклада (депозита) вкладчику в случае неисполнения вкладополучателем обязательства по договору банковского вклада (депозита);</w:t>
      </w:r>
    </w:p>
    <w:p w:rsidR="00000000" w:rsidRDefault="00E33EF5">
      <w:pPr>
        <w:pStyle w:val="newncpi"/>
      </w:pPr>
      <w:r>
        <w:t>ответственность вкладополучателя за н</w:t>
      </w:r>
      <w:r>
        <w:t>еисполнение обязательства.</w:t>
      </w:r>
    </w:p>
    <w:p w:rsidR="00000000" w:rsidRDefault="00E33EF5">
      <w:pPr>
        <w:pStyle w:val="article"/>
      </w:pPr>
      <w:r>
        <w:t>Статья 185. Вкладчики и их права</w:t>
      </w:r>
    </w:p>
    <w:p w:rsidR="00000000" w:rsidRDefault="00E33EF5">
      <w:pPr>
        <w:pStyle w:val="newncpi"/>
      </w:pPr>
      <w:r>
        <w:t>Вкладчиками могут быть физические и юридические лица.</w:t>
      </w:r>
    </w:p>
    <w:p w:rsidR="00000000" w:rsidRDefault="00E33EF5">
      <w:pPr>
        <w:pStyle w:val="newncpi"/>
      </w:pPr>
      <w:r>
        <w:t>Вкладчики свободны в выборе банка или небанковской кредитно-финансовой организации для размещения во вклады (депозиты) принадлежащих им денежн</w:t>
      </w:r>
      <w:r>
        <w:t>ых средств и могут иметь вклады (депозиты) в одном либо нескольких банках и (или) одной либо нескольких небанковских кредитно-финансовых организациях.</w:t>
      </w:r>
    </w:p>
    <w:p w:rsidR="00000000" w:rsidRDefault="00E33EF5">
      <w:pPr>
        <w:pStyle w:val="newncpi"/>
      </w:pPr>
      <w:r>
        <w:t>Вкладчики могут распоряжаться вкладами (депозитами), получать по ним доход, давать поручения банку или не</w:t>
      </w:r>
      <w:r>
        <w:t>банковской кредитно-финансовой организации о перечислении денежных средств с их счетов по учету вкладов (депозитов) на другие банковские счета и (или) другим лицам и пользоваться иными видами банковских услуг в соответствии с законодательством Республики Б</w:t>
      </w:r>
      <w:r>
        <w:t>еларусь и договором банковского вклада (депозита).</w:t>
      </w:r>
    </w:p>
    <w:p w:rsidR="00000000" w:rsidRDefault="00E33EF5">
      <w:pPr>
        <w:pStyle w:val="newncpi"/>
      </w:pPr>
      <w:r>
        <w:t>Вкладчик имеет право на условиях ранее заключенного договора пополнять сумму вклада (депозита), если это предусмотрено условиями договора банковского вклада (депозита).</w:t>
      </w:r>
    </w:p>
    <w:p w:rsidR="00000000" w:rsidRDefault="00E33EF5">
      <w:pPr>
        <w:pStyle w:val="newncpi"/>
      </w:pPr>
      <w:r>
        <w:t>Взимание вознаграждения (платы) за р</w:t>
      </w:r>
      <w:r>
        <w:t>азмещение вкладчиком денежных средств во вклад (депозит) и за пополнение суммы вклада (депозита) не допускается.</w:t>
      </w:r>
    </w:p>
    <w:p w:rsidR="00000000" w:rsidRDefault="00E33EF5">
      <w:pPr>
        <w:pStyle w:val="newncpi"/>
      </w:pPr>
      <w:r>
        <w:t>Вкладчик вправе потребовать, а банк обязан предоставить по требованию вкладчика в день обращения, если иной срок не установлен законодательство</w:t>
      </w:r>
      <w:r>
        <w:t>м Республики Беларусь и (или) договором, документ, подтверждающий факт заключения договора банковского вклада (депозита), содержащий сведения о его существенных условиях, а также иные сведения, касающиеся обслуживания его вклада (депозита) (сведения об изм</w:t>
      </w:r>
      <w:r>
        <w:t>енении процентов, о размере начисленных процентов, об увеличении суммы вклада (депозита) и т.п.).</w:t>
      </w:r>
    </w:p>
    <w:p w:rsidR="00000000" w:rsidRDefault="00E33EF5">
      <w:pPr>
        <w:pStyle w:val="article"/>
      </w:pPr>
      <w:r>
        <w:t>Статья 186. Право вкладчика на возврат вклада (депозита)</w:t>
      </w:r>
    </w:p>
    <w:p w:rsidR="00000000" w:rsidRDefault="00E33EF5">
      <w:pPr>
        <w:pStyle w:val="newncpi"/>
      </w:pPr>
      <w:r>
        <w:t>Вкладополучатель обеспечивает сохранность вкладов (депозитов) и своевременность исполнения своих обяз</w:t>
      </w:r>
      <w:r>
        <w:t>ательств перед вкладчиками.</w:t>
      </w:r>
    </w:p>
    <w:p w:rsidR="00000000" w:rsidRDefault="00E33EF5">
      <w:pPr>
        <w:pStyle w:val="newncpi"/>
      </w:pPr>
      <w:r>
        <w:t>Вкладополучатель обязан возвратить вклад (депозит) в соответствии с условиями договора банковского вклада (депозита).</w:t>
      </w:r>
    </w:p>
    <w:p w:rsidR="00000000" w:rsidRDefault="00E33EF5">
      <w:pPr>
        <w:pStyle w:val="newncpi"/>
      </w:pPr>
      <w:r>
        <w:t>Взимание вознаграждения (платы) за возврат вклада (депозита) не допускается.</w:t>
      </w:r>
    </w:p>
    <w:p w:rsidR="00000000" w:rsidRDefault="00E33EF5">
      <w:pPr>
        <w:pStyle w:val="newncpi"/>
      </w:pPr>
      <w:r>
        <w:t>Вкладчик вправе потребовать возвр</w:t>
      </w:r>
      <w:r>
        <w:t>ата срочного отзывного банковского вклада (депозита) или условного отзывного банковского вклада (депозита) до истечения срока возврата вклада (депозита) или наступления (ненаступления) определенного договором обстоятельства (события). Вкладополучатель обяз</w:t>
      </w:r>
      <w:r>
        <w:t>ан возвратить вклад (депозит) в течение срока и в порядке, установленных договорами срочного отзывного банковского вклада (депозита) или условного отзывного банковского вклада (депозита).</w:t>
      </w:r>
    </w:p>
    <w:p w:rsidR="00000000" w:rsidRDefault="00E33EF5">
      <w:pPr>
        <w:pStyle w:val="newncpi"/>
      </w:pPr>
      <w:r>
        <w:t>Срочный безотзывный банковский вклад (депозит) или условный безотзывный банковский вклад (депозит) могут быть возвращены досрочно только с согласия вкладополучателя.</w:t>
      </w:r>
    </w:p>
    <w:p w:rsidR="00000000" w:rsidRDefault="00E33EF5">
      <w:pPr>
        <w:pStyle w:val="newncpi"/>
      </w:pPr>
      <w:r>
        <w:t>Если срочный отзывный банковский вклад (депозит) или условный отзывный банковский вклад (д</w:t>
      </w:r>
      <w:r>
        <w:t xml:space="preserve">епозит) возвращаются вкладчику по его требованию до истечения срока возврата вклада (депозита) или наступления (ненаступления) определенного договором обстоятельства (события), проценты по вкладу (депозиту) выплачиваются в размере и порядке, установленных </w:t>
      </w:r>
      <w:r>
        <w:t>договорами срочного отзывного банковского вклада (депозита) или условного отзывного банковского вклада (депозита).</w:t>
      </w:r>
    </w:p>
    <w:p w:rsidR="00000000" w:rsidRDefault="00E33EF5">
      <w:pPr>
        <w:pStyle w:val="article"/>
      </w:pPr>
      <w:r>
        <w:t>Статья 187. Проценты по вкладу (депозиту)</w:t>
      </w:r>
    </w:p>
    <w:p w:rsidR="00000000" w:rsidRDefault="00E33EF5">
      <w:pPr>
        <w:pStyle w:val="newncpi"/>
      </w:pPr>
      <w:r>
        <w:t>Вкладополучатель выплачивает вкладчику проценты по вкладу (депозиту) в размере, определяемом догово</w:t>
      </w:r>
      <w:r>
        <w:t>ром банковского вклада (депозита).</w:t>
      </w:r>
    </w:p>
    <w:p w:rsidR="00000000" w:rsidRDefault="00E33EF5">
      <w:pPr>
        <w:pStyle w:val="newncpi"/>
      </w:pPr>
      <w:r>
        <w:t>Размер процентов по вкладу (депозиту) может определяться:</w:t>
      </w:r>
    </w:p>
    <w:p w:rsidR="00000000" w:rsidRDefault="00E33EF5">
      <w:pPr>
        <w:pStyle w:val="newncpi"/>
      </w:pPr>
      <w:r>
        <w:t>в абсолютном числовом выражении (фиксированная годовая процентная ставка);</w:t>
      </w:r>
    </w:p>
    <w:p w:rsidR="00000000" w:rsidRDefault="00E33EF5">
      <w:pPr>
        <w:pStyle w:val="newncpi"/>
      </w:pPr>
      <w:r>
        <w:t>исходя из расчетной величины, привязанной к базовому показателю, в порядке, согласованно</w:t>
      </w:r>
      <w:r>
        <w:t>м сторонами при заключении договора банковского вклада (депозита) (переменная годовая процентная ставка).</w:t>
      </w:r>
    </w:p>
    <w:p w:rsidR="00000000" w:rsidRDefault="00E33EF5">
      <w:pPr>
        <w:pStyle w:val="newncpi"/>
      </w:pPr>
      <w:r>
        <w:t>Вкладополучатель не вправе в одностороннем порядке уменьшить размер процентов по вкладу (депозиту). Условия договора банковского вклада (депозита), по</w:t>
      </w:r>
      <w:r>
        <w:t>зволяющие вкладополучателю уменьшить размер процентов по вкладу (депозиту) в одностороннем порядке, ограничивают права вкладчика и считаются ничтожными. Уменьшение переменной годовой процентной ставки вследствие уменьшения базового показателя не является у</w:t>
      </w:r>
      <w:r>
        <w:t>меньшением размера процентов по вкладу (депозиту) в одностороннем порядке.</w:t>
      </w:r>
    </w:p>
    <w:p w:rsidR="00000000" w:rsidRDefault="00E33EF5">
      <w:pPr>
        <w:pStyle w:val="article"/>
      </w:pPr>
      <w:r>
        <w:t>Статья 188. Порядок начисления и выплаты процентов по вкладу (депозиту)</w:t>
      </w:r>
    </w:p>
    <w:p w:rsidR="00000000" w:rsidRDefault="00E33EF5">
      <w:pPr>
        <w:pStyle w:val="newncpi"/>
      </w:pPr>
      <w:r>
        <w:t>Проценты по вкладу (депозиту) начисляются со дня его поступления к вкладополучателю по день, предшествующий д</w:t>
      </w:r>
      <w:r>
        <w:t>ню его возврата вкладчику, если иное не предусмотрено договором банковского вклада (депозита).</w:t>
      </w:r>
    </w:p>
    <w:p w:rsidR="00000000" w:rsidRDefault="00E33EF5">
      <w:pPr>
        <w:pStyle w:val="newncpi"/>
      </w:pPr>
      <w:r>
        <w:t>Проценты по вкладу (депозиту) выплачиваются вкладчику ежемесячно, если иное не предусмотрено договором банковского вклада (депозита).</w:t>
      </w:r>
    </w:p>
    <w:p w:rsidR="00000000" w:rsidRDefault="00E33EF5">
      <w:pPr>
        <w:pStyle w:val="newncpi"/>
      </w:pPr>
      <w:r>
        <w:t>При возврате вклада (депози</w:t>
      </w:r>
      <w:r>
        <w:t>та) проценты начисляются и выплачиваются полностью.</w:t>
      </w:r>
    </w:p>
    <w:p w:rsidR="00000000" w:rsidRDefault="00E33EF5">
      <w:pPr>
        <w:pStyle w:val="article"/>
      </w:pPr>
      <w:r>
        <w:t>Статья 189. Внесение на счет вкладчика другими лицами вклада (депозита)</w:t>
      </w:r>
    </w:p>
    <w:p w:rsidR="00000000" w:rsidRDefault="00E33EF5">
      <w:pPr>
        <w:pStyle w:val="newncpi"/>
      </w:pPr>
      <w:r>
        <w:t>Во вклад (депозит) могут зачисляться денежные средства, поступившие на счет вкладчика от других лиц, если иное не предусмотрено дого</w:t>
      </w:r>
      <w:r>
        <w:t>вором банковского вклада (депозита).</w:t>
      </w:r>
    </w:p>
    <w:p w:rsidR="00000000" w:rsidRDefault="00E33EF5">
      <w:pPr>
        <w:pStyle w:val="article"/>
      </w:pPr>
      <w:r>
        <w:t>Статья 190. Вклады (депозиты) на имя других лиц</w:t>
      </w:r>
    </w:p>
    <w:p w:rsidR="00000000" w:rsidRDefault="00E33EF5">
      <w:pPr>
        <w:pStyle w:val="newncpi"/>
      </w:pPr>
      <w:r>
        <w:t>Договор банковского вклада (депозита) может быть заключен на имя другого лица, которое приобретает права вкладчика со дня предъявления им вкладополучателю в письменной фор</w:t>
      </w:r>
      <w:r>
        <w:t>ме первого требования в отношении данного вклада (депозита).</w:t>
      </w:r>
    </w:p>
    <w:p w:rsidR="00000000" w:rsidRDefault="00E33EF5">
      <w:pPr>
        <w:pStyle w:val="newncpi"/>
      </w:pPr>
      <w:r>
        <w:t>До предъявления лицом, на имя которого внесен вклад (депозит), первого требования лицо, заключившее договор банковского вклада (депозита), может воспользоваться правами вкладчика в отношении внес</w:t>
      </w:r>
      <w:r>
        <w:t>енного им вклада (депозита) на имя другого лица.</w:t>
      </w:r>
    </w:p>
    <w:p w:rsidR="00000000" w:rsidRDefault="00E33EF5">
      <w:pPr>
        <w:pStyle w:val="newncpi"/>
      </w:pPr>
      <w:r>
        <w:t>Договор банковского вклада (депозита) на имя физического лица, умершего к моменту заключения договора, либо на имя юридического лица, ликвидированного к этому моменту, является ничтожным.</w:t>
      </w:r>
    </w:p>
    <w:p w:rsidR="00000000" w:rsidRDefault="00E33EF5">
      <w:pPr>
        <w:pStyle w:val="newncpi"/>
      </w:pPr>
      <w:r>
        <w:t>Если до предъявлени</w:t>
      </w:r>
      <w:r>
        <w:t>я первого требования лицо, на имя которого внесен вклад (депозит), отказалось от вклада (депозита), либо физическое лицо умерло, признано безвестно отсутствующим или объявлено умершим, либо юридическое лицо ликвидировано, то лицо, заключившее договор банко</w:t>
      </w:r>
      <w:r>
        <w:t>вского вклада (депозита), может воспользоваться правами в отношении внесенного им вклада (депозита) на имя другого лица.</w:t>
      </w:r>
    </w:p>
    <w:p w:rsidR="00000000" w:rsidRDefault="00E33EF5">
      <w:pPr>
        <w:pStyle w:val="newncpi"/>
      </w:pPr>
      <w:r>
        <w:t>Правила о договоре в пользу третьего лица, установленные гражданским законодательством, применяются к договору банковского вклада (депо</w:t>
      </w:r>
      <w:r>
        <w:t>зита) на имя другого лица, если это не противоречит правилам настоящей статьи и существу банковского вклада (депозита).</w:t>
      </w:r>
    </w:p>
    <w:p w:rsidR="00000000" w:rsidRDefault="00E33EF5">
      <w:pPr>
        <w:pStyle w:val="article"/>
      </w:pPr>
      <w:r>
        <w:t>Статья 191. Банковский вклад (депозит) драгоценных металлов и (или) драгоценных камней</w:t>
      </w:r>
    </w:p>
    <w:p w:rsidR="00000000" w:rsidRDefault="00E33EF5">
      <w:pPr>
        <w:pStyle w:val="newncpi"/>
      </w:pPr>
      <w:r>
        <w:t>Под банковским вкладом (депозитом) драгоценных ме</w:t>
      </w:r>
      <w:r>
        <w:t>таллов и (или) драгоценных камней понимаются драгоценные металлы и (или) драгоценные камни, размещаемые физическими и юридическими лицами в банке или небанковской кредитно-финансовой организации в целях получения дохода на срок, до востребования или наступ</w:t>
      </w:r>
      <w:r>
        <w:t>ления (ненаступления) определенного в договоре обстоятельства (события). Доход по банковскому вкладу (депозиту) драгоценных металлов и (или) драгоценных камней выплачивается в виде процентов на условиях и в порядке, определенных договором банковского вклад</w:t>
      </w:r>
      <w:r>
        <w:t>а (депозита) драгоценных металлов и (или) драгоценных камней.</w:t>
      </w:r>
    </w:p>
    <w:p w:rsidR="00000000" w:rsidRDefault="00E33EF5">
      <w:pPr>
        <w:pStyle w:val="newncpi"/>
      </w:pPr>
      <w:r>
        <w:t>Проценты по банковскому вкладу (депозиту) драгоценных металлов и (или) драгоценных камней могут быть выплачены в виде денежных средств, драгоценных металлов и (или) драгоценных камней по договор</w:t>
      </w:r>
      <w:r>
        <w:t>енности сторон с соблюдением требований законодательства Республики Беларусь.</w:t>
      </w:r>
    </w:p>
    <w:p w:rsidR="00000000" w:rsidRDefault="00E33EF5">
      <w:pPr>
        <w:pStyle w:val="newncpi"/>
      </w:pPr>
      <w:r>
        <w:t>Доход по вкладу (депозиту) драгоценных металлов и (или) драгоценных камней может выплачиваться также в иной форме на условиях и в порядке, определенных договором банковского вкла</w:t>
      </w:r>
      <w:r>
        <w:t>да (депозита) драгоценных металлов и (или) драгоценных камней.</w:t>
      </w:r>
    </w:p>
    <w:p w:rsidR="00000000" w:rsidRDefault="00E33EF5">
      <w:pPr>
        <w:pStyle w:val="newncpi"/>
      </w:pPr>
      <w:r>
        <w:t>Положения настоящей главы применяются к банковскому вкладу (депозиту) драгоценных металлов и (или) драгоценных камней, если иное не предусмотрено законодательством Республики Беларусь или не вы</w:t>
      </w:r>
      <w:r>
        <w:t>текает из существа обязательств по договору банковского вклада (депозита) драгоценных металлов и (или) драгоценных камней.</w:t>
      </w:r>
    </w:p>
    <w:p w:rsidR="00000000" w:rsidRDefault="00E33EF5">
      <w:pPr>
        <w:pStyle w:val="article"/>
      </w:pPr>
      <w:r>
        <w:t>Статья 192. Сберегательная книжка</w:t>
      </w:r>
    </w:p>
    <w:p w:rsidR="00000000" w:rsidRDefault="00E33EF5">
      <w:pPr>
        <w:pStyle w:val="newncpi"/>
      </w:pPr>
      <w:r>
        <w:t>Договор банковского вклада (депозита) с вкладчиком – физическим лицом (за исключением вкладчика – и</w:t>
      </w:r>
      <w:r>
        <w:t>ндивидуального предпринимателя) может быть оформлен сберегательной книжкой, выдаваемой вкладополучателем.</w:t>
      </w:r>
    </w:p>
    <w:p w:rsidR="00000000" w:rsidRDefault="00E33EF5">
      <w:pPr>
        <w:pStyle w:val="newncpi"/>
      </w:pPr>
      <w:r>
        <w:t>В сберегательной книжке указываются:</w:t>
      </w:r>
    </w:p>
    <w:p w:rsidR="00000000" w:rsidRDefault="00E33EF5">
      <w:pPr>
        <w:pStyle w:val="newncpi"/>
      </w:pPr>
      <w:r>
        <w:t>наименование, место нахождения вкладополучателя (место нахождения его постоянно действующего исполнительного орга</w:t>
      </w:r>
      <w:r>
        <w:t>на);</w:t>
      </w:r>
    </w:p>
    <w:p w:rsidR="00000000" w:rsidRDefault="00E33EF5">
      <w:pPr>
        <w:pStyle w:val="newncpi"/>
      </w:pPr>
      <w:r>
        <w:t>серия и номер сберегательной книжки;</w:t>
      </w:r>
    </w:p>
    <w:p w:rsidR="00000000" w:rsidRDefault="00E33EF5">
      <w:pPr>
        <w:pStyle w:val="newncpi"/>
      </w:pPr>
      <w:r>
        <w:t>фамилия, собственное имя, отчество (при его наличии) вкладчика – для именной сберегательной книжки;</w:t>
      </w:r>
    </w:p>
    <w:p w:rsidR="00000000" w:rsidRDefault="00E33EF5">
      <w:pPr>
        <w:pStyle w:val="newncpi"/>
      </w:pPr>
      <w:r>
        <w:t>вид договора банковского вклада (депозита);</w:t>
      </w:r>
    </w:p>
    <w:p w:rsidR="00000000" w:rsidRDefault="00E33EF5">
      <w:pPr>
        <w:pStyle w:val="newncpi"/>
      </w:pPr>
      <w:r>
        <w:t>номер счета по учету вклада (депозита);</w:t>
      </w:r>
    </w:p>
    <w:p w:rsidR="00000000" w:rsidRDefault="00E33EF5">
      <w:pPr>
        <w:pStyle w:val="newncpi"/>
      </w:pPr>
      <w:r>
        <w:t>сумма вклада (депозита) цифрами и прописью, а также суммы денежных средств, зачисленные на счет и списанные со счета;</w:t>
      </w:r>
    </w:p>
    <w:p w:rsidR="00000000" w:rsidRDefault="00E33EF5">
      <w:pPr>
        <w:pStyle w:val="newncpi"/>
      </w:pPr>
      <w:r>
        <w:t>валюта вклада (депозита);</w:t>
      </w:r>
    </w:p>
    <w:p w:rsidR="00000000" w:rsidRDefault="00E33EF5">
      <w:pPr>
        <w:pStyle w:val="newncpi"/>
      </w:pPr>
      <w:r>
        <w:t>размер процентов по вкладу (депозиту);</w:t>
      </w:r>
    </w:p>
    <w:p w:rsidR="00000000" w:rsidRDefault="00E33EF5">
      <w:pPr>
        <w:pStyle w:val="newncpi"/>
      </w:pPr>
      <w:r>
        <w:t>остаток денежных средств на счете на момент предъявления сберегательной к</w:t>
      </w:r>
      <w:r>
        <w:t>нижки вкладополучателю;</w:t>
      </w:r>
    </w:p>
    <w:p w:rsidR="00000000" w:rsidRDefault="00E33EF5">
      <w:pPr>
        <w:pStyle w:val="newncpi"/>
      </w:pPr>
      <w:r>
        <w:t>срок возврата суммы вклада (депозита) – для договора срочного банковского вклада (депозита);</w:t>
      </w:r>
    </w:p>
    <w:p w:rsidR="00000000" w:rsidRDefault="00E33EF5">
      <w:pPr>
        <w:pStyle w:val="newncpi"/>
      </w:pPr>
      <w:r>
        <w:t>обстоятельство (событие), при наступлении (ненаступлении) которого вкладополучатель обязуется возвратить вклад (депозит), – для договора ус</w:t>
      </w:r>
      <w:r>
        <w:t>ловного банковского вклада (депозита).</w:t>
      </w:r>
    </w:p>
    <w:p w:rsidR="00000000" w:rsidRDefault="00E33EF5">
      <w:pPr>
        <w:pStyle w:val="newncpi"/>
      </w:pPr>
      <w:r>
        <w:t>Расчеты по вкладу (депозиту) между вкладополучателем и вкладчиком осуществляются на основании сведений о вкладе (депозите), указанных в сберегательной книжке.</w:t>
      </w:r>
    </w:p>
    <w:p w:rsidR="00000000" w:rsidRDefault="00E33EF5">
      <w:pPr>
        <w:pStyle w:val="newncpi"/>
      </w:pPr>
      <w:r>
        <w:t>Выдача вклада (депозита), выплата процентов по нему и выпо</w:t>
      </w:r>
      <w:r>
        <w:t>лнение поручения вкладчика о перечислении денежных средств с его счета по учету вклада (депозита) другим лицам осуществляются вкладополучателем только при предъявлении сберегательной книжки.</w:t>
      </w:r>
    </w:p>
    <w:p w:rsidR="00000000" w:rsidRDefault="00E33EF5">
      <w:pPr>
        <w:pStyle w:val="article"/>
      </w:pPr>
      <w:r>
        <w:t>Статья 193. Виды сберегательной книжки</w:t>
      </w:r>
    </w:p>
    <w:p w:rsidR="00000000" w:rsidRDefault="00E33EF5">
      <w:pPr>
        <w:pStyle w:val="newncpi"/>
      </w:pPr>
      <w:r>
        <w:t>Сберегательная книжка може</w:t>
      </w:r>
      <w:r>
        <w:t>т быть именной сберегательной книжкой или банковской сберегательной книжкой на предъявителя.</w:t>
      </w:r>
    </w:p>
    <w:p w:rsidR="00000000" w:rsidRDefault="00E33EF5">
      <w:pPr>
        <w:pStyle w:val="article"/>
      </w:pPr>
      <w:r>
        <w:t>Статья 194. Именная сберегательная книжка</w:t>
      </w:r>
    </w:p>
    <w:p w:rsidR="00000000" w:rsidRDefault="00E33EF5">
      <w:pPr>
        <w:pStyle w:val="newncpi"/>
      </w:pPr>
      <w:r>
        <w:t>Под именной сберегательной книжкой понимается сберегательная книжка, по которой право на получение суммы вклада (депозита</w:t>
      </w:r>
      <w:r>
        <w:t>), а также процентов по этому вкладу (депозиту) имеют указанное в ней лицо или его представитель при наличии у него соответствующих полномочий.</w:t>
      </w:r>
    </w:p>
    <w:p w:rsidR="00000000" w:rsidRDefault="00E33EF5">
      <w:pPr>
        <w:pStyle w:val="newncpi"/>
      </w:pPr>
      <w:r>
        <w:t>Осуществление операций по вкладу (депозиту) вкладополучателем производится только при предъявлении именной сбере</w:t>
      </w:r>
      <w:r>
        <w:t>гательной книжки.</w:t>
      </w:r>
    </w:p>
    <w:p w:rsidR="00000000" w:rsidRDefault="00E33EF5">
      <w:pPr>
        <w:pStyle w:val="newncpi"/>
      </w:pPr>
      <w:r>
        <w:t>Если именная сберегательная книжка утрачена или приведена в негодное для предъявления состояние, вкладополучатель по заявлению вкладчика выдает ему новую именную сберегательную книжку либо по требованию вкладчика выплачивает ему остаток с</w:t>
      </w:r>
      <w:r>
        <w:t>уммы на его счете по вкладу (депозиту) и причитающиеся проценты.</w:t>
      </w:r>
    </w:p>
    <w:p w:rsidR="00000000" w:rsidRDefault="00E33EF5">
      <w:pPr>
        <w:pStyle w:val="article"/>
      </w:pPr>
      <w:r>
        <w:t>Статья 195. Банковская сберегательная книжка на предъявителя</w:t>
      </w:r>
    </w:p>
    <w:p w:rsidR="00000000" w:rsidRDefault="00E33EF5">
      <w:pPr>
        <w:pStyle w:val="newncpi"/>
      </w:pPr>
      <w:r>
        <w:t>Под банковской сберегательной книжкой на предъявителя понимается сберегательная книжка, по которой право на получение суммы вклада</w:t>
      </w:r>
      <w:r>
        <w:t xml:space="preserve"> (депозита), а также процентов по этому вкладу (депозиту) имеет лицо, предъявившее такую сберегательную книжку.</w:t>
      </w:r>
    </w:p>
    <w:p w:rsidR="00000000" w:rsidRDefault="00E33EF5">
      <w:pPr>
        <w:pStyle w:val="newncpi"/>
      </w:pPr>
      <w:r>
        <w:t>Банковская сберегательная книжка на предъявителя является ценной бумагой на предъявителя.</w:t>
      </w:r>
    </w:p>
    <w:p w:rsidR="00000000" w:rsidRDefault="00E33EF5">
      <w:pPr>
        <w:pStyle w:val="newncpi"/>
      </w:pPr>
      <w:r>
        <w:t>Восстановление прав по утраченной банковской сберегате</w:t>
      </w:r>
      <w:r>
        <w:t>льной книжке на предъявителя осуществляется судом в порядке, установленном процессуальным законодательством.</w:t>
      </w:r>
    </w:p>
    <w:p w:rsidR="00000000" w:rsidRDefault="00E33EF5">
      <w:pPr>
        <w:pStyle w:val="article"/>
      </w:pPr>
      <w:r>
        <w:t>Статья 196. Сберегательный и депозитный сертификаты</w:t>
      </w:r>
    </w:p>
    <w:p w:rsidR="00000000" w:rsidRDefault="00E33EF5">
      <w:pPr>
        <w:pStyle w:val="newncpi"/>
      </w:pPr>
      <w:r>
        <w:t>Сберегательный сертификат – ценная бумага, удостоверяющая сумму вклада (депозита), внесенного в</w:t>
      </w:r>
      <w:r>
        <w:t>кладополучателю, и права вкладчика (физического лица – держателя сертификата, за исключением индивидуального предпринимателя – держателя сертификата) на получение по истечении установленного срока суммы вклада (депозита) и процентов по нему у вкладополучат</w:t>
      </w:r>
      <w:r>
        <w:t>еля, выдавшего сертификат, или в любом филиале этого вкладополучателя.</w:t>
      </w:r>
    </w:p>
    <w:p w:rsidR="00000000" w:rsidRDefault="00E33EF5">
      <w:pPr>
        <w:pStyle w:val="newncpi"/>
      </w:pPr>
      <w:r>
        <w:t>Депозитный сертификат – ценная бумага, удостоверяющая сумму вклада (депозита), внесенного вкладополучателю, и права вкладчика (юридического лица, индивидуального предпринимателя – держа</w:t>
      </w:r>
      <w:r>
        <w:t>телей сертификата) на получение по истечении установленного срока суммы вклада (депозита) и процентов по нему у вкладополучателя, выдавшего сертификат, или в любом филиале этого вкладополучателя.</w:t>
      </w:r>
    </w:p>
    <w:p w:rsidR="00000000" w:rsidRDefault="00E33EF5">
      <w:pPr>
        <w:pStyle w:val="newncpi"/>
      </w:pPr>
      <w:r>
        <w:t xml:space="preserve">Сберегательный и депозитный сертификаты могут быть именными </w:t>
      </w:r>
      <w:r>
        <w:t>ценными бумагами или ценными бумагами на предъявителя.</w:t>
      </w:r>
    </w:p>
    <w:p w:rsidR="00000000" w:rsidRDefault="00E33EF5">
      <w:pPr>
        <w:pStyle w:val="newncpi"/>
      </w:pPr>
      <w:r>
        <w:t>Сберегательный сертификат должен содержать:</w:t>
      </w:r>
    </w:p>
    <w:p w:rsidR="00000000" w:rsidRDefault="00E33EF5">
      <w:pPr>
        <w:pStyle w:val="newncpi"/>
      </w:pPr>
      <w:r>
        <w:t>наименование «сберегательный сертификат»;</w:t>
      </w:r>
    </w:p>
    <w:p w:rsidR="00000000" w:rsidRDefault="00E33EF5">
      <w:pPr>
        <w:pStyle w:val="newncpi"/>
      </w:pPr>
      <w:r>
        <w:t>серию и номер;</w:t>
      </w:r>
    </w:p>
    <w:p w:rsidR="00000000" w:rsidRDefault="00E33EF5">
      <w:pPr>
        <w:pStyle w:val="newncpi"/>
      </w:pPr>
      <w:r>
        <w:t>дату внесения вклада (депозита);</w:t>
      </w:r>
    </w:p>
    <w:p w:rsidR="00000000" w:rsidRDefault="00E33EF5">
      <w:pPr>
        <w:pStyle w:val="newncpi"/>
      </w:pPr>
      <w:r>
        <w:t>сумму вклада (депозита) цифрами и прописью в белорусских рублях;</w:t>
      </w:r>
    </w:p>
    <w:p w:rsidR="00000000" w:rsidRDefault="00E33EF5">
      <w:pPr>
        <w:pStyle w:val="newncpi"/>
      </w:pPr>
      <w:r>
        <w:t>размер процентов по вкладу (депозиту) и периодичность их выплаты;</w:t>
      </w:r>
    </w:p>
    <w:p w:rsidR="00000000" w:rsidRDefault="00E33EF5">
      <w:pPr>
        <w:pStyle w:val="newncpi"/>
      </w:pPr>
      <w:r>
        <w:t>срок возврата вклада (депозита);</w:t>
      </w:r>
    </w:p>
    <w:p w:rsidR="00000000" w:rsidRDefault="00E33EF5">
      <w:pPr>
        <w:pStyle w:val="newncpi"/>
      </w:pPr>
      <w:r>
        <w:t>обязательство вкладополучателя вернуть сумму, внесенную во вклад (депозит), и выплатить причитающиеся проценты;</w:t>
      </w:r>
    </w:p>
    <w:p w:rsidR="00000000" w:rsidRDefault="00E33EF5">
      <w:pPr>
        <w:pStyle w:val="newncpi"/>
      </w:pPr>
      <w:r>
        <w:t>порядок возврата денежных средств вкладчику в</w:t>
      </w:r>
      <w:r>
        <w:t xml:space="preserve"> случае неисполнения обязательства, установленный уполномоченным органом банка (допускается указание этих сведений в виде ссылки на источник опубликования соответствующего акта уполномоченного органа банка);</w:t>
      </w:r>
    </w:p>
    <w:p w:rsidR="00000000" w:rsidRDefault="00E33EF5">
      <w:pPr>
        <w:pStyle w:val="newncpi"/>
      </w:pPr>
      <w:r>
        <w:t>ответственность вкладополучателя за неисполнение</w:t>
      </w:r>
      <w:r>
        <w:t xml:space="preserve"> обязательства;</w:t>
      </w:r>
    </w:p>
    <w:p w:rsidR="00000000" w:rsidRDefault="00E33EF5">
      <w:pPr>
        <w:pStyle w:val="newncpi"/>
      </w:pPr>
      <w:r>
        <w:t>наименование и место нахождения вкладополучателя (место нахождения его постоянно действующего исполнительного органа);</w:t>
      </w:r>
    </w:p>
    <w:p w:rsidR="00000000" w:rsidRDefault="00E33EF5">
      <w:pPr>
        <w:pStyle w:val="newncpi"/>
      </w:pPr>
      <w:r>
        <w:t>фамилию, собственное имя, отчество (при его наличии) и данные документа, удостоверяющего личность вкладчика, если сертифи</w:t>
      </w:r>
      <w:r>
        <w:t>кат является именной ценной бумагой;</w:t>
      </w:r>
    </w:p>
    <w:p w:rsidR="00000000" w:rsidRDefault="00E33EF5">
      <w:pPr>
        <w:pStyle w:val="newncpi"/>
      </w:pPr>
      <w:r>
        <w:t>указание «на предъявителя», если сертификат является ценной бумагой на предъявителя;</w:t>
      </w:r>
    </w:p>
    <w:p w:rsidR="00000000" w:rsidRDefault="00E33EF5">
      <w:pPr>
        <w:pStyle w:val="newncpi"/>
      </w:pPr>
      <w:r>
        <w:t>подписи уполномоченных лиц вкладополучателя;</w:t>
      </w:r>
    </w:p>
    <w:p w:rsidR="00000000" w:rsidRDefault="00E33EF5">
      <w:pPr>
        <w:pStyle w:val="newncpi"/>
      </w:pPr>
      <w:r>
        <w:t xml:space="preserve">отрывной талон (корешок), который отделяется от основного бланка при выписке сертификата </w:t>
      </w:r>
      <w:r>
        <w:t>и остается у вкладополучателя.</w:t>
      </w:r>
    </w:p>
    <w:p w:rsidR="00000000" w:rsidRDefault="00E33EF5">
      <w:pPr>
        <w:pStyle w:val="newncpi"/>
      </w:pPr>
      <w:r>
        <w:t>Депозитный сертификат должен содержать:</w:t>
      </w:r>
    </w:p>
    <w:p w:rsidR="00000000" w:rsidRDefault="00E33EF5">
      <w:pPr>
        <w:pStyle w:val="newncpi"/>
      </w:pPr>
      <w:r>
        <w:t>наименование «депозитный сертификат»;</w:t>
      </w:r>
    </w:p>
    <w:p w:rsidR="00000000" w:rsidRDefault="00E33EF5">
      <w:pPr>
        <w:pStyle w:val="newncpi"/>
      </w:pPr>
      <w:r>
        <w:t>серию и номер;</w:t>
      </w:r>
    </w:p>
    <w:p w:rsidR="00000000" w:rsidRDefault="00E33EF5">
      <w:pPr>
        <w:pStyle w:val="newncpi"/>
      </w:pPr>
      <w:r>
        <w:t>дату внесения вклада (депозита);</w:t>
      </w:r>
    </w:p>
    <w:p w:rsidR="00000000" w:rsidRDefault="00E33EF5">
      <w:pPr>
        <w:pStyle w:val="newncpi"/>
      </w:pPr>
      <w:r>
        <w:t>сумму вклада (депозита) цифрами и прописью в белорусских рублях;</w:t>
      </w:r>
    </w:p>
    <w:p w:rsidR="00000000" w:rsidRDefault="00E33EF5">
      <w:pPr>
        <w:pStyle w:val="newncpi"/>
      </w:pPr>
      <w:r>
        <w:t>размер процентов по вкладу (депози</w:t>
      </w:r>
      <w:r>
        <w:t>ту) и периодичность их выплаты;</w:t>
      </w:r>
    </w:p>
    <w:p w:rsidR="00000000" w:rsidRDefault="00E33EF5">
      <w:pPr>
        <w:pStyle w:val="newncpi"/>
      </w:pPr>
      <w:r>
        <w:t>срок возврата вклада (депозита);</w:t>
      </w:r>
    </w:p>
    <w:p w:rsidR="00000000" w:rsidRDefault="00E33EF5">
      <w:pPr>
        <w:pStyle w:val="newncpi"/>
      </w:pPr>
      <w:r>
        <w:t>обязательство вкладополучателя вернуть сумму, внесенную во вклад (депозит), и выплатить причитающиеся проценты;</w:t>
      </w:r>
    </w:p>
    <w:p w:rsidR="00000000" w:rsidRDefault="00E33EF5">
      <w:pPr>
        <w:pStyle w:val="newncpi"/>
      </w:pPr>
      <w:r>
        <w:t>наименование и место нахождения вкладополучателя (место нахождения его постоянн</w:t>
      </w:r>
      <w:r>
        <w:t>о действующего исполнительного органа);</w:t>
      </w:r>
    </w:p>
    <w:p w:rsidR="00000000" w:rsidRDefault="00E33EF5">
      <w:pPr>
        <w:pStyle w:val="newncpi"/>
      </w:pPr>
      <w:r>
        <w:t>наименование, место нахождения (место нахождения постоянно действующего исполнительного органа) и номер текущего (расчетного) банковского счета (для вкладчиков – юридических лиц); фамилию, собственное имя, отчество (</w:t>
      </w:r>
      <w:r>
        <w:t>при его наличии), данные документа, удостоверяющего личность, и при наличии номер текущего (расчетного) банковского счета (для вкладчиков – индивидуальных предпринимателей), если сертификат является именной ценной бумагой;</w:t>
      </w:r>
    </w:p>
    <w:p w:rsidR="00000000" w:rsidRDefault="00E33EF5">
      <w:pPr>
        <w:pStyle w:val="newncpi"/>
      </w:pPr>
      <w:r>
        <w:t xml:space="preserve">указание «на предъявителя», если </w:t>
      </w:r>
      <w:r>
        <w:t>сертификат является ценной бумагой на предъявителя;</w:t>
      </w:r>
    </w:p>
    <w:p w:rsidR="00000000" w:rsidRDefault="00E33EF5">
      <w:pPr>
        <w:pStyle w:val="newncpi"/>
      </w:pPr>
      <w:r>
        <w:t>подписи уполномоченных лиц вкладополучателя;</w:t>
      </w:r>
    </w:p>
    <w:p w:rsidR="00000000" w:rsidRDefault="00E33EF5">
      <w:pPr>
        <w:pStyle w:val="newncpi"/>
      </w:pPr>
      <w:r>
        <w:t>отрывной талон (корешок), который отделяется от основного бланка при выписке сертификата и остается у вкладополучателя.</w:t>
      </w:r>
    </w:p>
    <w:p w:rsidR="00000000" w:rsidRDefault="00E33EF5">
      <w:pPr>
        <w:pStyle w:val="newncpi"/>
      </w:pPr>
      <w:r>
        <w:t>Сертификаты выдаются в белорусских рубл</w:t>
      </w:r>
      <w:r>
        <w:t>ях. Выдача сертификатов в иностранной валюте не допускается. Сертификат не может быть расчетным или платежным средством за товары (работы, услуги), за исключением услуг, оказываемых банком или небанковской кредитно-финансовой организацией.</w:t>
      </w:r>
    </w:p>
    <w:p w:rsidR="00000000" w:rsidRDefault="00E33EF5">
      <w:pPr>
        <w:pStyle w:val="newncpi"/>
      </w:pPr>
      <w:r>
        <w:t>Срок обращения и</w:t>
      </w:r>
      <w:r>
        <w:t xml:space="preserve"> размер процентов по сертификату устанавливаются вкладополучателем при выдаче сертификата и не могут быть изменены в течение срока его обращения, за исключением случая, установленного частью одиннадцатой настоящей статьи.</w:t>
      </w:r>
    </w:p>
    <w:p w:rsidR="00000000" w:rsidRDefault="00E33EF5">
      <w:pPr>
        <w:pStyle w:val="newncpi"/>
      </w:pPr>
      <w:r>
        <w:t>Права, удостоверенные именными сбе</w:t>
      </w:r>
      <w:r>
        <w:t>регательным и депозитным сертификатами, передаются в порядке, установленном для уступки требований.</w:t>
      </w:r>
    </w:p>
    <w:p w:rsidR="00000000" w:rsidRDefault="00E33EF5">
      <w:pPr>
        <w:pStyle w:val="newncpi"/>
      </w:pPr>
      <w:r>
        <w:t>Права, удостоверенные сберегательным сертификатом, могут быть переданы только физическому лицу. Права, удостоверенные депозитным сертификатом, могут быть пе</w:t>
      </w:r>
      <w:r>
        <w:t>реданы только юридическому лицу, в том числе банку, и (или) индивидуальному предпринимателю, за исключением случаев, предусмотренных законодательством Республики Беларусь.</w:t>
      </w:r>
    </w:p>
    <w:p w:rsidR="00000000" w:rsidRDefault="00E33EF5">
      <w:pPr>
        <w:pStyle w:val="newncpi"/>
      </w:pPr>
      <w:r>
        <w:t>Сделки со сберегательным и депозитным сертификатами совершаются только в белорусских рублях.</w:t>
      </w:r>
    </w:p>
    <w:p w:rsidR="00000000" w:rsidRDefault="00E33EF5">
      <w:pPr>
        <w:pStyle w:val="newncpi"/>
      </w:pPr>
      <w:r>
        <w:t xml:space="preserve">Сберегательный и депозитный сертификаты могут быть предъявлены к оплате до истечения срока их обращения только с согласия вкладополучателя с выплатой суммы вклада </w:t>
      </w:r>
      <w:r>
        <w:t>(депозита) и процентов, предусмотренных по вкладу (депозиту) до востребования, если иной размер процентов не установлен условиями сертификатов.</w:t>
      </w:r>
    </w:p>
    <w:p w:rsidR="00000000" w:rsidRDefault="00E33EF5">
      <w:pPr>
        <w:pStyle w:val="newncpi"/>
      </w:pPr>
      <w:r>
        <w:t>В случае, если срок получения денежных средств, указанных в сертификате, пропущен, такой сертификат начиная с ук</w:t>
      </w:r>
      <w:r>
        <w:t>азанной в нем даты его погашения считается документом до востребования, по которому вкладополучатель несет обязательство выплатить обозначенную в нем сумму.</w:t>
      </w:r>
    </w:p>
    <w:p w:rsidR="00000000" w:rsidRDefault="00E33EF5">
      <w:pPr>
        <w:pStyle w:val="newncpi"/>
      </w:pPr>
      <w:r>
        <w:t>Порядок и условия выдачи и обращения сберегательных и депозитных сертификатов, не урегулированные н</w:t>
      </w:r>
      <w:r>
        <w:t>астоящей статьей, определяются Национальным банком по согласованию с республиканским органом государственного управления, осуществляющим государственное регулирование рынка ценных бумаг.</w:t>
      </w:r>
    </w:p>
    <w:p w:rsidR="00000000" w:rsidRDefault="00E33EF5">
      <w:pPr>
        <w:pStyle w:val="chapter"/>
      </w:pPr>
      <w:r>
        <w:t>ГЛАВА 22</w:t>
      </w:r>
      <w:r>
        <w:br/>
        <w:t>БАНКОВСКИЙ СЧЕТ</w:t>
      </w:r>
    </w:p>
    <w:p w:rsidR="00000000" w:rsidRDefault="00E33EF5">
      <w:pPr>
        <w:pStyle w:val="article"/>
      </w:pPr>
      <w:r>
        <w:t>Статья 197. Договор текущего (расчетного) ба</w:t>
      </w:r>
      <w:r>
        <w:t>нковского счета</w:t>
      </w:r>
    </w:p>
    <w:p w:rsidR="00000000" w:rsidRDefault="00E33EF5">
      <w:pPr>
        <w:pStyle w:val="newncpi"/>
      </w:pPr>
      <w:r>
        <w:t>По договору текущего (расчетного) банковского 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для хранения денежных средств вл</w:t>
      </w:r>
      <w:r>
        <w:t>адельца счета и (или) зачисления на этот счет денежных средств, поступающих в пользу владельца счета, а также выполнять поручения владельца счета о перечислении и выдаче соответствующих денежных средств со счета, а владелец счета предоставляет банку или не</w:t>
      </w:r>
      <w:r>
        <w:t>банковской кредитно-финансовой организации право использовать временно свободные денежные средства, находящиеся на счете, с уплатой процентов, определенных законодательством Республики Беларусь или договором, и уплачивает банку или небанковской кредитно-фи</w:t>
      </w:r>
      <w:r>
        <w:t>нансовой организации вознаграждение (плату) за оказываемые ему услуги.</w:t>
      </w:r>
    </w:p>
    <w:p w:rsidR="00000000" w:rsidRDefault="00E33EF5">
      <w:pPr>
        <w:pStyle w:val="article"/>
      </w:pPr>
      <w:r>
        <w:t>Статья 198. Владельцы счета по договору текущего (расчетного) банковского счета</w:t>
      </w:r>
    </w:p>
    <w:p w:rsidR="00000000" w:rsidRDefault="00E33EF5">
      <w:pPr>
        <w:pStyle w:val="newncpi"/>
      </w:pPr>
      <w:r>
        <w:t>Владельцами счета по договору текущего (расчетного) банковского счета могут быть физические и юридические</w:t>
      </w:r>
      <w:r>
        <w:t xml:space="preserve"> лица.</w:t>
      </w:r>
    </w:p>
    <w:p w:rsidR="00000000" w:rsidRDefault="00E33EF5">
      <w:pPr>
        <w:pStyle w:val="article"/>
      </w:pPr>
      <w:r>
        <w:t>Статья 199. Порядок заключения договора текущего (расчетного) банковского счета</w:t>
      </w:r>
    </w:p>
    <w:p w:rsidR="00000000" w:rsidRDefault="00E33EF5">
      <w:pPr>
        <w:pStyle w:val="newncpi"/>
      </w:pPr>
      <w:r>
        <w:t>Банк и небанковская кредитно-финансовая организация обязаны заключить договор текущего (расчетного) банковского счета с любым физическим или юридическим лицом, обративши</w:t>
      </w:r>
      <w:r>
        <w:t>мся с предложением открыть ему текущий (расчетный) банковский счет, на условиях, определенных ими для открытия таких счетов.</w:t>
      </w:r>
    </w:p>
    <w:p w:rsidR="00000000" w:rsidRDefault="00E33EF5">
      <w:pPr>
        <w:pStyle w:val="newncpi"/>
      </w:pPr>
      <w:r>
        <w:t xml:space="preserve">После заключения договора текущего (расчетного) банковского счета банк или небанковская кредитно-финансовая организация не позднее </w:t>
      </w:r>
      <w:r>
        <w:t>следующего рабочего дня открывают владельцу счета текущий (расчетный) банковский счет с присвоением ему номера, позволяющего установить принадлежность такого счета.</w:t>
      </w:r>
    </w:p>
    <w:p w:rsidR="00000000" w:rsidRDefault="00E33EF5">
      <w:pPr>
        <w:pStyle w:val="newncpi"/>
      </w:pPr>
      <w:r>
        <w:t>Банк или небанковская кредитно-финансовая организация вправе отказать физическому или юриди</w:t>
      </w:r>
      <w:r>
        <w:t>ческому лицу в открытии текущего (расчетного) банковского счета в случаях, предусмотренных законодательными актами Республики Беларусь, в том числе о предотвращении легализации доходов, полученных преступным путем, финансирования террористической деятельно</w:t>
      </w:r>
      <w:r>
        <w:t>сти и финансирования распространения оружия массового поражения.</w:t>
      </w:r>
    </w:p>
    <w:p w:rsidR="00000000" w:rsidRDefault="00E33EF5">
      <w:pPr>
        <w:pStyle w:val="article"/>
      </w:pPr>
      <w:r>
        <w:t>Статья 200. Порядок распоряжения денежными средствами, находящимися на текущем (расчетном) банковском счете</w:t>
      </w:r>
    </w:p>
    <w:p w:rsidR="00000000" w:rsidRDefault="00E33EF5">
      <w:pPr>
        <w:pStyle w:val="newncpi"/>
      </w:pPr>
      <w:r>
        <w:t>Владелец текущего (расчетного) банковского счета имеет право распоряжаться денежным</w:t>
      </w:r>
      <w:r>
        <w:t>и средствами, находящимися на его счете, лично либо через уполномоченных лиц.</w:t>
      </w:r>
    </w:p>
    <w:p w:rsidR="00000000" w:rsidRDefault="00E33EF5">
      <w:pPr>
        <w:pStyle w:val="newncpi"/>
      </w:pPr>
      <w:r>
        <w:t>Права владельца текущего (расчетного) банковского счета, а также уполномоченных лиц подтверждаются представлением банку или небанковской кредитно-финансовой организации документо</w:t>
      </w:r>
      <w:r>
        <w:t>в, определенных законодательством Республики Беларусь.</w:t>
      </w:r>
    </w:p>
    <w:p w:rsidR="00000000" w:rsidRDefault="00E33EF5">
      <w:pPr>
        <w:pStyle w:val="newncpi"/>
      </w:pPr>
      <w:r>
        <w:t>Для проведения банком, небанковской кредитно-финансовой организацией расчетов с денежными средствами, находящимися на текущем (расчетном) банковском счете юридического лица, индивидуального предпринима</w:t>
      </w:r>
      <w:r>
        <w:t>теля, оформляется карточка с образцами подписей. В карточку с образцами подписей включаются подписи должностных лиц юридического лица, индивидуального предпринимателя, имеющих право подписи документов для проведения расчетов. Подлинность подписей должностн</w:t>
      </w:r>
      <w:r>
        <w:t>ых лиц юридического лица, индивидуального предпринимателя, включаемых в карточку с образцами подписей, свидетельствуется в порядке, установленном законодательством Республики Беларусь.</w:t>
      </w:r>
    </w:p>
    <w:p w:rsidR="00000000" w:rsidRDefault="00E33EF5">
      <w:pPr>
        <w:pStyle w:val="newncpi"/>
      </w:pPr>
      <w:r>
        <w:t>При изменении сведений, подлежащих включению в карточку с образцами под</w:t>
      </w:r>
      <w:r>
        <w:t>писей, владелец счета обязан незамедлительно уведомить банк, небанковскую кредитно-финансовую организацию и в месячный срок со дня изменения указанных сведений оформить новую карточку с образцами подписей в порядке, установленном законодательством Республи</w:t>
      </w:r>
      <w:r>
        <w:t>ки Беларусь. В случае, если требующая замены карточка с образцами подписей в указанный срок не оформлена, банк или небанковская кредитно-финансовая организация отказывают в исполнении документов владельца счета по проведению расчетов до оформления новой ка</w:t>
      </w:r>
      <w:r>
        <w:t>рточки с образцами подписей.</w:t>
      </w:r>
    </w:p>
    <w:p w:rsidR="00000000" w:rsidRDefault="00E33EF5">
      <w:pPr>
        <w:pStyle w:val="newncpi"/>
      </w:pPr>
      <w:r>
        <w:t>При временном предоставлении права подписи документов для проведения расчетов, а также при временной замене одного из лиц, имеющих право подписи документов для проведения расчетов, на срок не более двух месяцев новая карточка с</w:t>
      </w:r>
      <w:r>
        <w:t xml:space="preserve"> образцами подписей может не оформляться. В таком случае владельцем счета представляется в банк или небанковскую кредитно-финансовую организацию носящая временный характер карточка с образцами подписей лиц, временно имеющих право подписи документов для про</w:t>
      </w:r>
      <w:r>
        <w:t>ведения расчетов, подлинность которых свидетельствована владельцем счета.</w:t>
      </w:r>
    </w:p>
    <w:p w:rsidR="00000000" w:rsidRDefault="00E33EF5">
      <w:pPr>
        <w:pStyle w:val="newncpi"/>
      </w:pPr>
      <w:r>
        <w:t>Распоряжение денежными средствами посредством систем дистанционного банковского обслуживания, в том числе путем использования электронных документов, предусмотренное договором текуще</w:t>
      </w:r>
      <w:r>
        <w:t>го (расчетного) банковского счета, осуществляется в порядке, установленном законодательством Республики Беларусь.</w:t>
      </w:r>
    </w:p>
    <w:p w:rsidR="00000000" w:rsidRDefault="00E33EF5">
      <w:pPr>
        <w:pStyle w:val="newncpi"/>
      </w:pPr>
      <w:r>
        <w:t>Банк и небанковская кредитно-финансовая организация не вправе, если иное не предусмотрено Президентом Республики Беларусь и настоящим Кодексом</w:t>
      </w:r>
      <w:r>
        <w:t>, определять и контролировать направления использования денежных средств владельца счета, а также устанавливать иные ограничения его прав по распоряжению денежными средствами, не предусмотренные законом Республики Беларусь или договором текущего (расчетног</w:t>
      </w:r>
      <w:r>
        <w:t>о) банковского счета.</w:t>
      </w:r>
    </w:p>
    <w:p w:rsidR="00000000" w:rsidRDefault="00E33EF5">
      <w:pPr>
        <w:pStyle w:val="newncpi"/>
      </w:pPr>
      <w:r>
        <w:t>Распоряжение денежными средствами путем использования электронных документов, предусмотренное договором текущего (расчетного) банковского счета, осуществляется в порядке, устанавливаемом законодательством Республики Беларусь.</w:t>
      </w:r>
    </w:p>
    <w:p w:rsidR="00000000" w:rsidRDefault="00E33EF5">
      <w:pPr>
        <w:pStyle w:val="article"/>
      </w:pPr>
      <w:r>
        <w:t>Статья 2</w:t>
      </w:r>
      <w:r>
        <w:t>01. Операции по текущему (расчетному) банковскому счету</w:t>
      </w:r>
    </w:p>
    <w:p w:rsidR="00000000" w:rsidRDefault="00E33EF5">
      <w:pPr>
        <w:pStyle w:val="newncpi"/>
      </w:pPr>
      <w:r>
        <w:t>По текущему (расчетному) банковскому счету банк и небанковская кредитно-финансовая организация осуществляют следующие операции:</w:t>
      </w:r>
    </w:p>
    <w:p w:rsidR="00000000" w:rsidRDefault="00E33EF5">
      <w:pPr>
        <w:pStyle w:val="newncpi"/>
      </w:pPr>
      <w:r>
        <w:t>зачисление на счет денежных средств, поступивших на имя его владельца;</w:t>
      </w:r>
    </w:p>
    <w:p w:rsidR="00000000" w:rsidRDefault="00E33EF5">
      <w:pPr>
        <w:pStyle w:val="newncpi"/>
      </w:pPr>
      <w:r>
        <w:t>п</w:t>
      </w:r>
      <w:r>
        <w:t>еречисление со счета денежных средств иным лицам, в том числе банку и (или) небанковской кредитно-финансовой организации;</w:t>
      </w:r>
    </w:p>
    <w:p w:rsidR="00000000" w:rsidRDefault="00E33EF5">
      <w:pPr>
        <w:pStyle w:val="newncpi"/>
      </w:pPr>
      <w:r>
        <w:t>выдачу со счета наличных денежных средств;</w:t>
      </w:r>
    </w:p>
    <w:p w:rsidR="00000000" w:rsidRDefault="00E33EF5">
      <w:pPr>
        <w:pStyle w:val="newncpi"/>
      </w:pPr>
      <w:r>
        <w:t>иные операции, предусмотренные законодательством Республики Беларусь или договором текущего</w:t>
      </w:r>
      <w:r>
        <w:t xml:space="preserve"> (расчетного) банковского счета.</w:t>
      </w:r>
    </w:p>
    <w:p w:rsidR="00000000" w:rsidRDefault="00E33EF5">
      <w:pPr>
        <w:pStyle w:val="article"/>
      </w:pPr>
      <w:r>
        <w:t>Статья 202. Срок осуществления операций по текущему (расчетному) банковскому счету</w:t>
      </w:r>
    </w:p>
    <w:p w:rsidR="00000000" w:rsidRDefault="00E33EF5">
      <w:pPr>
        <w:pStyle w:val="newncpi"/>
      </w:pPr>
      <w:r>
        <w:t>Банк и небанковская кредитно-финансовая организация обязаны осуществлять операции по текущему (расчетному) банковскому счету в течение одного банковского дня, если иной срок не предусмотрен законодательством Республики Беларусь или договором текущего (расч</w:t>
      </w:r>
      <w:r>
        <w:t>етного) банковского счета.</w:t>
      </w:r>
    </w:p>
    <w:p w:rsidR="00000000" w:rsidRDefault="00E33EF5">
      <w:pPr>
        <w:pStyle w:val="article"/>
      </w:pPr>
      <w:r>
        <w:t>Статья 203. Вознаграждение (плата) за услуги банка и небанковской кредитно-финансовой организации</w:t>
      </w:r>
    </w:p>
    <w:p w:rsidR="00000000" w:rsidRDefault="00E33EF5">
      <w:pPr>
        <w:pStyle w:val="newncpi"/>
      </w:pPr>
      <w:r>
        <w:t>Владелец счета оплачивает услуги банка или небанковской кредитно-финансовой организации по осуществлению операций с денежными средс</w:t>
      </w:r>
      <w:r>
        <w:t>твами, находящимися на его текущем (расчетном) банковском счете, на условиях, определенных договором текущего (расчетного) банковского счета.</w:t>
      </w:r>
    </w:p>
    <w:p w:rsidR="00000000" w:rsidRDefault="00E33EF5">
      <w:pPr>
        <w:pStyle w:val="newncpi"/>
      </w:pPr>
      <w:r>
        <w:t>Вознаграждение (плата) за оказываемые услуги взимается банком или небанковской кредитно-финансовой организацией из</w:t>
      </w:r>
      <w:r>
        <w:t xml:space="preserve"> денежных средств владельца счета ежемесячно, если иное не предусмотрено договором текущего (расчетного) банковского счета.</w:t>
      </w:r>
    </w:p>
    <w:p w:rsidR="00000000" w:rsidRDefault="00E33EF5">
      <w:pPr>
        <w:pStyle w:val="newncpi"/>
      </w:pPr>
      <w:r>
        <w:t>Вознаграждение (плата) не взимается:</w:t>
      </w:r>
    </w:p>
    <w:p w:rsidR="00000000" w:rsidRDefault="00E33EF5">
      <w:pPr>
        <w:pStyle w:val="newncpi"/>
      </w:pPr>
      <w:r>
        <w:t>за обслуживание государственных органов, организаций, финансируемых из бюджета, иных юридически</w:t>
      </w:r>
      <w:r>
        <w:t>х лиц и индивидуальных предпринимателей по открытым ими текущим (расчетным) банковским счетам для размещения бюджетных средств;</w:t>
      </w:r>
    </w:p>
    <w:p w:rsidR="00000000" w:rsidRDefault="00E33EF5">
      <w:pPr>
        <w:pStyle w:val="newncpi"/>
      </w:pPr>
      <w:r>
        <w:t>за исполнение платежных поручений владельца счета на перечисление налога, сбора (пошлины), пени и иных обязательных платежей в р</w:t>
      </w:r>
      <w:r>
        <w:t>еспубликанский и местные бюджеты, государственные внебюджетные фонды;</w:t>
      </w:r>
    </w:p>
    <w:p w:rsidR="00000000" w:rsidRDefault="00E33EF5">
      <w:pPr>
        <w:pStyle w:val="newncpi"/>
      </w:pPr>
      <w:r>
        <w:t>за исполнение решений налогового органа, таможенного органа, органа Фонда социальной защиты населения Министерства труда и социальной защиты Республики Беларусь о взыскании налога, сбора</w:t>
      </w:r>
      <w:r>
        <w:t xml:space="preserve"> (пошлины), пени и иных обязательных платежей в республиканский и местные бюджеты, государственные внебюджетные фонды;</w:t>
      </w:r>
    </w:p>
    <w:p w:rsidR="00000000" w:rsidRDefault="00E33EF5">
      <w:pPr>
        <w:pStyle w:val="newncpi"/>
      </w:pPr>
      <w:r>
        <w:t xml:space="preserve">за прием наличных денежных средств от физических лиц при уплате налога, сбора (пошлины) и иных обязательных платежей в республиканский и </w:t>
      </w:r>
      <w:r>
        <w:t>местные бюджеты, государственный внебюджетный фонд социальной защиты населения Республики Беларусь;</w:t>
      </w:r>
    </w:p>
    <w:p w:rsidR="00000000" w:rsidRDefault="00E33EF5">
      <w:pPr>
        <w:pStyle w:val="newncpi"/>
      </w:pPr>
      <w:r>
        <w:t>за проведение межбанковских расчетов с использованием бюджетных средств;</w:t>
      </w:r>
    </w:p>
    <w:p w:rsidR="00000000" w:rsidRDefault="00E33EF5">
      <w:pPr>
        <w:pStyle w:val="newncpi"/>
      </w:pPr>
      <w:r>
        <w:t>в иных случаях, предусмотренных законодательными актами Республики Беларусь.</w:t>
      </w:r>
    </w:p>
    <w:p w:rsidR="00000000" w:rsidRDefault="00E33EF5">
      <w:pPr>
        <w:pStyle w:val="article"/>
      </w:pPr>
      <w:r>
        <w:t>Статья</w:t>
      </w:r>
      <w:r>
        <w:t xml:space="preserve"> 204. Проценты за пользование денежными средствами, находящимися на текущем (расчетном) банковском счете</w:t>
      </w:r>
    </w:p>
    <w:p w:rsidR="00000000" w:rsidRDefault="00E33EF5">
      <w:pPr>
        <w:pStyle w:val="newncpi"/>
      </w:pPr>
      <w:r>
        <w:t>За пользование денежными средствами, находящимися на текущем (расчетном) банковском счете, банк или небанковская кредитно-финансовая организация уплачи</w:t>
      </w:r>
      <w:r>
        <w:t>вают проценты в размере и порядке, определенных договором текущего (расчетного) банковского счета, если иное не предусмотрено законодательством Республики Беларусь.</w:t>
      </w:r>
    </w:p>
    <w:p w:rsidR="00000000" w:rsidRDefault="00E33EF5">
      <w:pPr>
        <w:pStyle w:val="newncpi"/>
      </w:pPr>
      <w:r>
        <w:t>Проценты, уплачиваемые банком или небанковской кредитно-финансовой организацией за пользова</w:t>
      </w:r>
      <w:r>
        <w:t>ние денежными средствами, находящимися на текущем (расчетном) банковском счете, зачисляются на этот счет по истечении каждого месяца, если иное не предусмотрено договором текущего (расчетного) банковского счета.</w:t>
      </w:r>
    </w:p>
    <w:p w:rsidR="00000000" w:rsidRDefault="00E33EF5">
      <w:pPr>
        <w:pStyle w:val="newncpi"/>
      </w:pPr>
      <w:r>
        <w:t>Банк или небанковская кредитно-финансовая ор</w:t>
      </w:r>
      <w:r>
        <w:t>ганизация вправе после предварительного уведомления владельца счета в одностороннем порядке изменять размер процентов, уплачиваемых ими за пользование денежными средствами, находящимися на текущем (расчетном) банковском счете, если это предусмотрено догово</w:t>
      </w:r>
      <w:r>
        <w:t>ром текущего (расчетного) банковского счета.</w:t>
      </w:r>
    </w:p>
    <w:p w:rsidR="00000000" w:rsidRDefault="00E33EF5">
      <w:pPr>
        <w:pStyle w:val="article"/>
      </w:pPr>
      <w:r>
        <w:t>Статья 205. Очередность списания денежных средств с текущего (расчетного) банковского счета</w:t>
      </w:r>
    </w:p>
    <w:p w:rsidR="00000000" w:rsidRDefault="00E33EF5">
      <w:pPr>
        <w:pStyle w:val="newncpi"/>
      </w:pPr>
      <w:r>
        <w:t>При наличии на текущем (расчетном) банковском счете денежных средств, достаточных для удовлетворения всех денежных треб</w:t>
      </w:r>
      <w:r>
        <w:t>ований, предъявленных владельцу счета, списание этих средств со счета осуществляется в порядке очередности поступления платежных инструкций в банк или небанковскую кредитно-финансовую организацию.</w:t>
      </w:r>
    </w:p>
    <w:p w:rsidR="00000000" w:rsidRDefault="00E33EF5">
      <w:pPr>
        <w:pStyle w:val="newncpi"/>
      </w:pPr>
      <w:r>
        <w:t>При недостаточности на текущем (расчетном) банковском счете</w:t>
      </w:r>
      <w:r>
        <w:t xml:space="preserve"> денежных средств для удовлетворения всех денежных требований, предъявленных владельцу счета, оплата поступивших в банк или небанковскую кредитно-финансовую организацию платежных инструкций осуществляется согласно очередности платежей, указанной владельцем</w:t>
      </w:r>
      <w:r>
        <w:t xml:space="preserve"> счета, взыскателем, с соблюдением требований, предусмотренных законодательными актами Республики Беларусь.</w:t>
      </w:r>
    </w:p>
    <w:p w:rsidR="00000000" w:rsidRDefault="00E33EF5">
      <w:pPr>
        <w:pStyle w:val="article"/>
      </w:pPr>
      <w:r>
        <w:t>Статья 206. Прекращение обязательств по договору текущего (расчетного) банковского счета</w:t>
      </w:r>
    </w:p>
    <w:p w:rsidR="00000000" w:rsidRDefault="00E33EF5">
      <w:pPr>
        <w:pStyle w:val="newncpi"/>
      </w:pPr>
      <w:r>
        <w:t>Обязательства по договору текущего (расчетного) банковского</w:t>
      </w:r>
      <w:r>
        <w:t xml:space="preserve"> счета подлежат прекращению по требованию владельца счета в течение срока, установленного соглашением сторон.</w:t>
      </w:r>
    </w:p>
    <w:p w:rsidR="00000000" w:rsidRDefault="00E33EF5">
      <w:pPr>
        <w:pStyle w:val="newncpi"/>
      </w:pPr>
      <w:r>
        <w:t>Банк или небанковская кредитно-финансовая организация вправе прекратить обязательства по договору текущего (расчетного) банковского счета, предупр</w:t>
      </w:r>
      <w:r>
        <w:t>едив владельца счета за месяц, если иное не определено договором текущего (расчетного) банковского счета:</w:t>
      </w:r>
    </w:p>
    <w:p w:rsidR="00000000" w:rsidRDefault="00E33EF5">
      <w:pPr>
        <w:pStyle w:val="newncpi"/>
      </w:pPr>
      <w:r>
        <w:t>при отсутствии денежных средств на текущем (расчетном) банковском счете в течение трех месяцев со дня последнего перечисления с него денежных средств;</w:t>
      </w:r>
    </w:p>
    <w:p w:rsidR="00000000" w:rsidRDefault="00E33EF5">
      <w:pPr>
        <w:pStyle w:val="newncpi"/>
      </w:pPr>
      <w:r>
        <w:t xml:space="preserve">при отсутствии в течение одного года операций по текущему (расчетному) банковскому счету и денежных средств на нем либо в случае, если при отсутствии в течение одного года операций остаток денежных средств на банковском счете меньше минимального размера, </w:t>
      </w:r>
      <w:r>
        <w:t>установленного договором текущего (расчетного) банковского счета;</w:t>
      </w:r>
    </w:p>
    <w:p w:rsidR="00000000" w:rsidRDefault="00E33EF5">
      <w:pPr>
        <w:pStyle w:val="newncpi"/>
      </w:pPr>
      <w:r>
        <w:t>при невыполнении владельцем счета условий договора текущего (расчетного) банковского счета;</w:t>
      </w:r>
    </w:p>
    <w:p w:rsidR="00000000" w:rsidRDefault="00E33EF5">
      <w:pPr>
        <w:pStyle w:val="newncpi"/>
      </w:pPr>
      <w:r>
        <w:t>при непредставлении владельцем счета документов (сведений), необходимых для идентификации участник</w:t>
      </w:r>
      <w:r>
        <w:t>ов финансовой операции в соответствии с законодательными актами Республики Беларусь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rsidR="00000000" w:rsidRDefault="00E33EF5">
      <w:pPr>
        <w:pStyle w:val="newncpi"/>
      </w:pPr>
      <w:r>
        <w:t>в иных случаях, предусмотренных законодательством Республики Беларусь и (или) договором.</w:t>
      </w:r>
    </w:p>
    <w:p w:rsidR="00000000" w:rsidRDefault="00E33EF5">
      <w:pPr>
        <w:pStyle w:val="newncpi"/>
      </w:pPr>
      <w:r>
        <w:t>Срок наложения ареста на денежные средства на текущем (расчетном) банковском счете, замораживания средств на текущем (расчетном) банковском счете, приостановления опе</w:t>
      </w:r>
      <w:r>
        <w:t>раций по текущему (расчетному) банковскому счету не учитывается в течение сроков, указанных в части второй настоящей статьи.</w:t>
      </w:r>
    </w:p>
    <w:p w:rsidR="00000000" w:rsidRDefault="00E33EF5">
      <w:pPr>
        <w:pStyle w:val="newncpi"/>
      </w:pPr>
      <w:r>
        <w:t>При прекращении обязательств по договору текущего (расчетного) банковского счета, а также в иных случаях, предусмотренных этим дого</w:t>
      </w:r>
      <w:r>
        <w:t>вором, остаток денежных средств на счете выдается по требованию его владельца не позднее следующего банковского дня после предъявления такого требования или перечисляется на другой указанный им банковский счет в соответствии с платежной инструкцией владель</w:t>
      </w:r>
      <w:r>
        <w:t>ца счета, если иное не предусмотрено законодательством Республики Беларусь.</w:t>
      </w:r>
    </w:p>
    <w:p w:rsidR="00000000" w:rsidRDefault="00E33EF5">
      <w:pPr>
        <w:pStyle w:val="article"/>
      </w:pPr>
      <w:r>
        <w:t>Статья 207. Списание денежных средств со счетов плательщиков в бесспорном порядке</w:t>
      </w:r>
    </w:p>
    <w:p w:rsidR="00000000" w:rsidRDefault="00E33EF5">
      <w:pPr>
        <w:pStyle w:val="newncpi"/>
      </w:pPr>
      <w:r>
        <w:t>При обращении взыскания на денежные средства плательщика, находящиеся на счетах в банке и небанковской кредитно-финансовой организации, списание этих средств со счетов производится в бесспорном порядке платежными требованиями, оформленными на основании исп</w:t>
      </w:r>
      <w:r>
        <w:t>олнительных надписей нотариусов или иных исполнительных документов, решения (распоряжения) уполномоченного государственного органа или уполномоченной организации (должностного лица) в случаях, предусмотренных законодательными актами Республики Беларусь.</w:t>
      </w:r>
    </w:p>
    <w:p w:rsidR="00000000" w:rsidRDefault="00E33EF5">
      <w:pPr>
        <w:pStyle w:val="newncpi"/>
      </w:pPr>
      <w:r>
        <w:t>Ба</w:t>
      </w:r>
      <w:r>
        <w:t>нк и небанковская кредитно-финансовая организация не рассматривают возражений плательщиков по списанию с их счетов денежных средств в бесспорном порядке.</w:t>
      </w:r>
    </w:p>
    <w:p w:rsidR="00000000" w:rsidRDefault="00E33EF5">
      <w:pPr>
        <w:pStyle w:val="article"/>
      </w:pPr>
      <w:r>
        <w:t>Статья 207</w:t>
      </w:r>
      <w:r>
        <w:rPr>
          <w:vertAlign w:val="superscript"/>
        </w:rPr>
        <w:t>1</w:t>
      </w:r>
      <w:r>
        <w:t>. Договор специального счета, договор субсчета</w:t>
      </w:r>
    </w:p>
    <w:p w:rsidR="00000000" w:rsidRDefault="00E33EF5">
      <w:pPr>
        <w:pStyle w:val="newncpi"/>
      </w:pPr>
      <w:r>
        <w:t>По договору специального счета, договору суб</w:t>
      </w:r>
      <w:r>
        <w:t>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со специальным режимом функционирования, устанавливаемым в договоре специального счета, догово</w:t>
      </w:r>
      <w:r>
        <w:t>ре субсчета на основании акта законодательства Республики Беларусь, в соответствии с которым специальный счет, субсчет открываются.</w:t>
      </w:r>
    </w:p>
    <w:p w:rsidR="00000000" w:rsidRDefault="00E33EF5">
      <w:pPr>
        <w:pStyle w:val="newncpi"/>
      </w:pPr>
      <w:r>
        <w:t>К отношениям по договору специального счета, договору субсчета применяются правила о договоре текущего (расчетного) банковск</w:t>
      </w:r>
      <w:r>
        <w:t>ого счета, если иное не предусмотрено правилами настоящей главы или актом законодательства Республики Беларусь, в соответствии с которым специальный счет, субсчет открываются.</w:t>
      </w:r>
    </w:p>
    <w:p w:rsidR="00000000" w:rsidRDefault="00E33EF5">
      <w:pPr>
        <w:pStyle w:val="article"/>
      </w:pPr>
      <w:r>
        <w:t>Статья 208. Договор временного счета</w:t>
      </w:r>
    </w:p>
    <w:p w:rsidR="00000000" w:rsidRDefault="00E33EF5">
      <w:pPr>
        <w:pStyle w:val="newncpi"/>
      </w:pPr>
      <w:r>
        <w:t>По договору временного счета банк или небан</w:t>
      </w:r>
      <w:r>
        <w:t xml:space="preserve">ковская кредитно-финансовая организация обязуются открыть банковский счет учредителю создаваемой коммерческой организации, уполномоченному другими учредителями, – для формирования ими ее уставного фонда, созданной коммерческой организации – для увеличения </w:t>
      </w:r>
      <w:r>
        <w:t>размера ее уставного фонда, а также в иных случаях, предусмотренных законодательными актами Республики Беларусь.</w:t>
      </w:r>
    </w:p>
    <w:p w:rsidR="00000000" w:rsidRDefault="00E33EF5">
      <w:pPr>
        <w:pStyle w:val="article"/>
      </w:pPr>
      <w:r>
        <w:t>Статья 209. Договор корреспондентского счета</w:t>
      </w:r>
    </w:p>
    <w:p w:rsidR="00000000" w:rsidRDefault="00E33EF5">
      <w:pPr>
        <w:pStyle w:val="newncpi"/>
      </w:pPr>
      <w:r>
        <w:t>По договору корреспондентского счета банк-корреспондент или небанковская кредитно-финансовая орган</w:t>
      </w:r>
      <w:r>
        <w:t>изация-корреспондент обязуются открыть банку или небанковской кредитно-финансовой организации (владельцу счета), а также в случаях, предусмотренных законодательными актами Республики Беларусь, иной организации (владельцу счета) корреспондентский счет для х</w:t>
      </w:r>
      <w:r>
        <w:t>ранения его (ее) денежных средств и (или) зачисления на этот счет денежных средств, поступающих в пользу владельца счета, а также обязуются выполнять поручения владельца счета о перечислении и выдаче соответствующих денежных средств со счета в порядке, уст</w:t>
      </w:r>
      <w:r>
        <w:t>ановленном законодательством Республики Беларусь.</w:t>
      </w:r>
    </w:p>
    <w:p w:rsidR="00000000" w:rsidRDefault="00E33EF5">
      <w:pPr>
        <w:pStyle w:val="newncpi"/>
      </w:pPr>
      <w:r>
        <w:t>Договор корреспондентского счета заключается при наличии письменного согласия руководства банка, руководителя или заместителя руководителя небанковской кредитно-финансовой организации, иной организации, кот</w:t>
      </w:r>
      <w:r>
        <w:t>орой в соответствии с законодательными актами Республики Беларусь предоставлено право открывать корреспондентские счета в банках (небанковских кредитно-финансовых организациях).</w:t>
      </w:r>
    </w:p>
    <w:p w:rsidR="00000000" w:rsidRDefault="00E33EF5">
      <w:pPr>
        <w:pStyle w:val="newncpi"/>
      </w:pPr>
      <w:r>
        <w:t>Банк, небанковская кредитно-финансовая организация, иная организация, указанна</w:t>
      </w:r>
      <w:r>
        <w:t>я в части второй настоящей статьи, не вправе заключать договор корреспондентского счета с банками-нерезидентами, не имеющими на территории государств, в которых они зарегистрированы, постоянно действующих органов управления и не входящими в состав банковск</w:t>
      </w:r>
      <w:r>
        <w:t>ой группы, банковского холдинга.</w:t>
      </w:r>
    </w:p>
    <w:p w:rsidR="00000000" w:rsidRDefault="00E33EF5">
      <w:pPr>
        <w:pStyle w:val="article"/>
      </w:pPr>
      <w:r>
        <w:t>Статья 210. Договор благотворительного счета</w:t>
      </w:r>
    </w:p>
    <w:p w:rsidR="00000000" w:rsidRDefault="00E33EF5">
      <w:pPr>
        <w:pStyle w:val="newncpi"/>
      </w:pPr>
      <w:r>
        <w:t>По договору благотворительного счета банк или небанковская кредитно-финансовая организация обязуются открыть физическому или юридическому лицу банковский счет для сбора, хранения</w:t>
      </w:r>
      <w:r>
        <w:t xml:space="preserve"> и использования денежных средств, поступающих в виде безвозмездной (спонсорской) помощи или пожертвований.</w:t>
      </w:r>
    </w:p>
    <w:p w:rsidR="00000000" w:rsidRDefault="00E33EF5">
      <w:pPr>
        <w:pStyle w:val="article"/>
      </w:pPr>
      <w:r>
        <w:t>Статья 211. Порядок открытия отдельных счетов в банке</w:t>
      </w:r>
    </w:p>
    <w:p w:rsidR="00000000" w:rsidRDefault="00E33EF5">
      <w:pPr>
        <w:pStyle w:val="newncpi"/>
      </w:pPr>
      <w:r>
        <w:t>Банк или небанковская кредитно-финансовая организация вправе открывать счет по учету вклада (д</w:t>
      </w:r>
      <w:r>
        <w:t>епозита), текущий (расчетный) банковский счет физическому лицу без личного присутствия лица, открывающего счет, либо его представителя при использовании систем дистанционного банковского обслуживания в случае, если банком или небанковской кредитно-финансов</w:t>
      </w:r>
      <w:r>
        <w:t>ой организацией была проведена их идентификация в соответствии с законодательными актами Республики Беларусь.</w:t>
      </w:r>
    </w:p>
    <w:p w:rsidR="00000000" w:rsidRDefault="00E33EF5">
      <w:pPr>
        <w:pStyle w:val="article"/>
      </w:pPr>
      <w:r>
        <w:t>Статья 212. Исключена</w:t>
      </w:r>
    </w:p>
    <w:p w:rsidR="00000000" w:rsidRDefault="00E33EF5">
      <w:pPr>
        <w:pStyle w:val="chapter"/>
      </w:pPr>
      <w:r>
        <w:t>ГЛАВА 23</w:t>
      </w:r>
      <w:r>
        <w:br/>
        <w:t>ДОВЕРИТЕЛЬНОЕ УПРАВЛЕНИЕ ДЕНЕЖНЫМИ СРЕДСТВАМИ</w:t>
      </w:r>
    </w:p>
    <w:p w:rsidR="00000000" w:rsidRDefault="00E33EF5">
      <w:pPr>
        <w:pStyle w:val="article"/>
      </w:pPr>
      <w:r>
        <w:t>Статья 213. Договор доверительного управления денежными средствами</w:t>
      </w:r>
    </w:p>
    <w:p w:rsidR="00000000" w:rsidRDefault="00E33EF5">
      <w:pPr>
        <w:pStyle w:val="newncpi"/>
      </w:pPr>
      <w:r>
        <w:t>По</w:t>
      </w:r>
      <w:r>
        <w:t xml:space="preserve"> договору доверительного управления денежными средствами физическое или юридическое лицо (вверитель) передает банку или небанковской кредитно-финансовой организации (доверительному управляющему) на определенный срок денежные средства в доверительное управл</w:t>
      </w:r>
      <w:r>
        <w:t>ение, а доверительный управляющий обязуется за вознаграждение осуществлять управление переданными денежными средствами в интересах вверителя или указанного им лица (выгодоприобретателя).</w:t>
      </w:r>
    </w:p>
    <w:p w:rsidR="00000000" w:rsidRDefault="00E33EF5">
      <w:pPr>
        <w:pStyle w:val="article"/>
      </w:pPr>
      <w:r>
        <w:t>Статья 214. Правовое регулирование доверительного управления денежным</w:t>
      </w:r>
      <w:r>
        <w:t>и средствами</w:t>
      </w:r>
    </w:p>
    <w:p w:rsidR="00000000" w:rsidRDefault="00E33EF5">
      <w:pPr>
        <w:pStyle w:val="newncpi"/>
      </w:pPr>
      <w:r>
        <w:t>К отношениям, возникающим при доверительном управлении денежными средствами и не урегулированным настоящим Кодексом и иными актами банковского законодательства, применяются нормы гражданского законодательства о доверительном управлении имущест</w:t>
      </w:r>
      <w:r>
        <w:t>вом.</w:t>
      </w:r>
    </w:p>
    <w:p w:rsidR="00000000" w:rsidRDefault="00E33EF5">
      <w:pPr>
        <w:pStyle w:val="article"/>
      </w:pPr>
      <w:r>
        <w:t>Статья 215. Форма договора доверительного управления денежными средствами</w:t>
      </w:r>
    </w:p>
    <w:p w:rsidR="00000000" w:rsidRDefault="00E33EF5">
      <w:pPr>
        <w:pStyle w:val="newncpi"/>
      </w:pPr>
      <w:r>
        <w:t>Договор доверительного управления денежными средствами должен быть заключен в письменной форме. Несоблюдение письменной формы договора доверительного управления денежными средст</w:t>
      </w:r>
      <w:r>
        <w:t>вами влечет за собой его недействительность.</w:t>
      </w:r>
    </w:p>
    <w:p w:rsidR="00000000" w:rsidRDefault="00E33EF5">
      <w:pPr>
        <w:pStyle w:val="article"/>
      </w:pPr>
      <w:r>
        <w:t>Статья 216. Существенные условия договора доверительного управления денежными средствами</w:t>
      </w:r>
    </w:p>
    <w:p w:rsidR="00000000" w:rsidRDefault="00E33EF5">
      <w:pPr>
        <w:pStyle w:val="newncpi"/>
      </w:pPr>
      <w:r>
        <w:t>Договор доверительного управления денежными средствами должен содержать существенные условия, определенные гражданским зак</w:t>
      </w:r>
      <w:r>
        <w:t>онодательством для договора доверительного управления имуществом.</w:t>
      </w:r>
    </w:p>
    <w:p w:rsidR="00000000" w:rsidRDefault="00E33EF5">
      <w:pPr>
        <w:pStyle w:val="article"/>
      </w:pPr>
      <w:r>
        <w:t>Статья 217. Предмет договора доверительного управления денежными средствами</w:t>
      </w:r>
    </w:p>
    <w:p w:rsidR="00000000" w:rsidRDefault="00E33EF5">
      <w:pPr>
        <w:pStyle w:val="newncpi"/>
      </w:pPr>
      <w:r>
        <w:t>Предметом договора доверительного управления денежными средствами могут являться любые денежные средства, принадле</w:t>
      </w:r>
      <w:r>
        <w:t>жащие вверителю на праве собственности.</w:t>
      </w:r>
    </w:p>
    <w:p w:rsidR="00000000" w:rsidRDefault="00E33EF5">
      <w:pPr>
        <w:pStyle w:val="newncpi"/>
      </w:pPr>
      <w:r>
        <w:t>В случаях, предусмотренных законодательством Республики Беларусь, вверителями денежных средств могут выступать лица, не являющиеся их собственниками.</w:t>
      </w:r>
    </w:p>
    <w:p w:rsidR="00000000" w:rsidRDefault="00E33EF5">
      <w:pPr>
        <w:pStyle w:val="newncpi"/>
      </w:pPr>
      <w:r>
        <w:t>Денежные средства, находящиеся в хозяйственном ведении или операти</w:t>
      </w:r>
      <w:r>
        <w:t>вном управлении, не могут быть переданы в доверительное управление.</w:t>
      </w:r>
    </w:p>
    <w:p w:rsidR="00000000" w:rsidRDefault="00E33EF5">
      <w:pPr>
        <w:pStyle w:val="article"/>
      </w:pPr>
      <w:r>
        <w:t>Статья 218. Использование денежных средств, переданных в доверительное управление</w:t>
      </w:r>
    </w:p>
    <w:p w:rsidR="00000000" w:rsidRDefault="00E33EF5">
      <w:pPr>
        <w:pStyle w:val="newncpi"/>
      </w:pPr>
      <w:r>
        <w:t>Денежные средства, переданные в доверительное управление, могут быть использованы доверительным управляющим в соответствии с договором доверительного управления денежными средствами для:</w:t>
      </w:r>
    </w:p>
    <w:p w:rsidR="00000000" w:rsidRDefault="00E33EF5">
      <w:pPr>
        <w:pStyle w:val="newncpi"/>
      </w:pPr>
      <w:r>
        <w:t>размещения во вклад (депозит) в целях получения дохода;</w:t>
      </w:r>
    </w:p>
    <w:p w:rsidR="00000000" w:rsidRDefault="00E33EF5">
      <w:pPr>
        <w:pStyle w:val="newncpi"/>
      </w:pPr>
      <w:r>
        <w:t xml:space="preserve">приобретения </w:t>
      </w:r>
      <w:r>
        <w:t>ценных бумаг (за исключением случаев, когда акции открытых акционерных обществ принадлежат Республике Беларусь или ее административно-территориальным единицам) и управления ими;</w:t>
      </w:r>
    </w:p>
    <w:p w:rsidR="00000000" w:rsidRDefault="00E33EF5">
      <w:pPr>
        <w:pStyle w:val="newncpi"/>
      </w:pPr>
      <w:r>
        <w:t>предоставления межбанковских кредитов;</w:t>
      </w:r>
    </w:p>
    <w:p w:rsidR="00000000" w:rsidRDefault="00E33EF5">
      <w:pPr>
        <w:pStyle w:val="newncpi"/>
      </w:pPr>
      <w:r>
        <w:t>проведения операций с ценными бумагами,</w:t>
      </w:r>
      <w:r>
        <w:t xml:space="preserve"> производными ценными бумагами, валютными ценностями и драгоценными металлами.</w:t>
      </w:r>
    </w:p>
    <w:p w:rsidR="00000000" w:rsidRDefault="00E33EF5">
      <w:pPr>
        <w:pStyle w:val="newncpi"/>
      </w:pPr>
      <w:r>
        <w:t>Доверительный управляющий не имеет права использовать переданные ему вверителем денежные средства в интересах, не связанных с доверительным управлением ими.</w:t>
      </w:r>
    </w:p>
    <w:p w:rsidR="00000000" w:rsidRDefault="00E33EF5">
      <w:pPr>
        <w:pStyle w:val="article"/>
      </w:pPr>
      <w:r>
        <w:t xml:space="preserve">Статья 219. Порядок </w:t>
      </w:r>
      <w:r>
        <w:t>передачи денежных средств в доверительное управление</w:t>
      </w:r>
    </w:p>
    <w:p w:rsidR="00000000" w:rsidRDefault="00E33EF5">
      <w:pPr>
        <w:pStyle w:val="newncpi"/>
      </w:pPr>
      <w:r>
        <w:t>Денежные средства передаются в порядке, установленном Национальным банком, в доверительное управление:</w:t>
      </w:r>
    </w:p>
    <w:p w:rsidR="00000000" w:rsidRDefault="00E33EF5">
      <w:pPr>
        <w:pStyle w:val="newncpi"/>
      </w:pPr>
      <w:r>
        <w:t>вверителями – юридическими лицами посредством перечисления в безналичном порядке с текущего (расчетн</w:t>
      </w:r>
      <w:r>
        <w:t>ого) счета вверителя на доверительный (трастовый) счет;</w:t>
      </w:r>
    </w:p>
    <w:p w:rsidR="00000000" w:rsidRDefault="00E33EF5">
      <w:pPr>
        <w:pStyle w:val="newncpi"/>
      </w:pPr>
      <w:r>
        <w:t>вверителями – физическими лицами посредством перечисления в безналичном порядке с банковских счетов либо внесения наличными на доверительный (трастовый) счет.</w:t>
      </w:r>
    </w:p>
    <w:p w:rsidR="00000000" w:rsidRDefault="00E33EF5">
      <w:pPr>
        <w:pStyle w:val="article"/>
      </w:pPr>
      <w:r>
        <w:t>Статья 220. Формы доверительного управлен</w:t>
      </w:r>
      <w:r>
        <w:t>ия денежными средствами</w:t>
      </w:r>
    </w:p>
    <w:p w:rsidR="00000000" w:rsidRDefault="00E33EF5">
      <w:pPr>
        <w:pStyle w:val="newncpi"/>
      </w:pPr>
      <w:r>
        <w:t>Формами доверительного управления денежными средствами являются:</w:t>
      </w:r>
    </w:p>
    <w:p w:rsidR="00000000" w:rsidRDefault="00E33EF5">
      <w:pPr>
        <w:pStyle w:val="newncpi"/>
      </w:pPr>
      <w:r>
        <w:t>полное доверительное управление;</w:t>
      </w:r>
    </w:p>
    <w:p w:rsidR="00000000" w:rsidRDefault="00E33EF5">
      <w:pPr>
        <w:pStyle w:val="newncpi"/>
      </w:pPr>
      <w:r>
        <w:t>доверительное управление по согласованию;</w:t>
      </w:r>
    </w:p>
    <w:p w:rsidR="00000000" w:rsidRDefault="00E33EF5">
      <w:pPr>
        <w:pStyle w:val="newncpi"/>
      </w:pPr>
      <w:r>
        <w:t>доверительное управление по приказу.</w:t>
      </w:r>
    </w:p>
    <w:p w:rsidR="00000000" w:rsidRDefault="00E33EF5">
      <w:pPr>
        <w:pStyle w:val="article"/>
      </w:pPr>
      <w:r>
        <w:t>Статья 221. Полное доверительное управление денежными с</w:t>
      </w:r>
      <w:r>
        <w:t>редствами</w:t>
      </w:r>
    </w:p>
    <w:p w:rsidR="00000000" w:rsidRDefault="00E33EF5">
      <w:pPr>
        <w:pStyle w:val="newncpi"/>
      </w:pPr>
      <w:r>
        <w:t>При полном доверительном управлении денежными средствами доверительный управляющий самостоятельно совершает действия с денежными средствами вверителя в пределах поручения по управлению с обязательным уведомлением вверителя о каждом совершенном им</w:t>
      </w:r>
      <w:r>
        <w:t xml:space="preserve"> действии, если иное не предусмотрено договором.</w:t>
      </w:r>
    </w:p>
    <w:p w:rsidR="00000000" w:rsidRDefault="00E33EF5">
      <w:pPr>
        <w:pStyle w:val="article"/>
      </w:pPr>
      <w:r>
        <w:t>Статья 222. Доверительное управление денежными средствами по согласованию</w:t>
      </w:r>
    </w:p>
    <w:p w:rsidR="00000000" w:rsidRDefault="00E33EF5">
      <w:pPr>
        <w:pStyle w:val="newncpi"/>
      </w:pPr>
      <w:r>
        <w:t>При доверительном управлении денежными средствами по согласованию доверительный управляющий совершает действия с денежными средствами</w:t>
      </w:r>
      <w:r>
        <w:t xml:space="preserve"> вверителя при условии обязательного предварительного согласования с вверителем каждого совершаемого им действия.</w:t>
      </w:r>
    </w:p>
    <w:p w:rsidR="00000000" w:rsidRDefault="00E33EF5">
      <w:pPr>
        <w:pStyle w:val="article"/>
      </w:pPr>
      <w:r>
        <w:t>Статья 223. Доверительное управление денежными средствами по приказу</w:t>
      </w:r>
    </w:p>
    <w:p w:rsidR="00000000" w:rsidRDefault="00E33EF5">
      <w:pPr>
        <w:pStyle w:val="newncpi"/>
      </w:pPr>
      <w:r>
        <w:t>При доверительном управлении денежными средствами по приказу доверительны</w:t>
      </w:r>
      <w:r>
        <w:t>й управляющий совершает действия с денежными средствами вверителя исключительно по его указанию.</w:t>
      </w:r>
    </w:p>
    <w:p w:rsidR="00000000" w:rsidRDefault="00E33EF5">
      <w:pPr>
        <w:pStyle w:val="article"/>
      </w:pPr>
      <w:r>
        <w:t>Статья 224. Защита прав доверительного управляющего</w:t>
      </w:r>
    </w:p>
    <w:p w:rsidR="00000000" w:rsidRDefault="00E33EF5">
      <w:pPr>
        <w:pStyle w:val="newncpi"/>
      </w:pPr>
      <w:r>
        <w:t>Права доверительного управляющего на денежные средства, переданные в доверительное управление, защищаются т</w:t>
      </w:r>
      <w:r>
        <w:t>ак же, как и права вверителя на данные денежные средства, в том числе и от неправомерных действий самого вверителя.</w:t>
      </w:r>
    </w:p>
    <w:p w:rsidR="00000000" w:rsidRDefault="00E33EF5">
      <w:pPr>
        <w:pStyle w:val="article"/>
      </w:pPr>
      <w:r>
        <w:t>Статья 225. Объединение доверительным управляющим денежных средств нескольких вверителей</w:t>
      </w:r>
    </w:p>
    <w:p w:rsidR="00000000" w:rsidRDefault="00E33EF5">
      <w:pPr>
        <w:pStyle w:val="newncpi"/>
      </w:pPr>
      <w:r>
        <w:t>Доверительный управляющий имеет право объединять де</w:t>
      </w:r>
      <w:r>
        <w:t>нежные средства вверителя с денежными средствами иных вверителей в целях наиболее эффективного их использования при соблюдении условий каждого из договоров доверительного управления денежными средствами.</w:t>
      </w:r>
    </w:p>
    <w:p w:rsidR="00000000" w:rsidRDefault="00E33EF5">
      <w:pPr>
        <w:pStyle w:val="article"/>
      </w:pPr>
      <w:r>
        <w:t xml:space="preserve">Статья 226. Учет доверительным управляющим денежных </w:t>
      </w:r>
      <w:r>
        <w:t>средств и ценных бумаг, находящихся в доверительном управлении</w:t>
      </w:r>
    </w:p>
    <w:p w:rsidR="00000000" w:rsidRDefault="00E33EF5">
      <w:pPr>
        <w:pStyle w:val="newncpi"/>
      </w:pPr>
      <w:r>
        <w:t xml:space="preserve">Доверительный управляющий обязан обеспечить раздельный учет своих денежных средств и ценных бумаг, денежных средств и ценных бумаг вверителя, переданных в доверительное управление и полученных </w:t>
      </w:r>
      <w:r>
        <w:t>(приобретенных) при таком управлении, а также раздельный учет денежных средств и ценных бумаг разных вверителей.</w:t>
      </w:r>
    </w:p>
    <w:p w:rsidR="00000000" w:rsidRDefault="00E33EF5">
      <w:pPr>
        <w:pStyle w:val="newncpi"/>
      </w:pPr>
      <w:r>
        <w:t>Взыскание по обязательствам, связанным с доверительным управлением денежными средствами, переданными одним вверителем, не может быть обращено н</w:t>
      </w:r>
      <w:r>
        <w:t>а денежные средства и ценные бумаги другого вверителя, находящиеся в доверительном управлении у одного и того же доверительного управляющего.</w:t>
      </w:r>
    </w:p>
    <w:p w:rsidR="00000000" w:rsidRDefault="00E33EF5">
      <w:pPr>
        <w:pStyle w:val="article"/>
      </w:pPr>
      <w:r>
        <w:t>Статья 227. Передача полномочий по управлению</w:t>
      </w:r>
    </w:p>
    <w:p w:rsidR="00000000" w:rsidRDefault="00E33EF5">
      <w:pPr>
        <w:pStyle w:val="newncpi"/>
      </w:pPr>
      <w:r>
        <w:t>Если из договора доверительного управления денежными средствами не вытекает обязанность доверительного управляющего исполнять свои обязательства лично, доверительный управляющий вправе привлечь к их исполнению только другой банк или другую небанковскую кре</w:t>
      </w:r>
      <w:r>
        <w:t>дитно-финансовую организацию.</w:t>
      </w:r>
    </w:p>
    <w:p w:rsidR="00000000" w:rsidRDefault="00E33EF5">
      <w:pPr>
        <w:pStyle w:val="article"/>
      </w:pPr>
      <w:r>
        <w:t>Статья 228. Договор доверительного (трастового) счета</w:t>
      </w:r>
    </w:p>
    <w:p w:rsidR="00000000" w:rsidRDefault="00E33EF5">
      <w:pPr>
        <w:pStyle w:val="newncpi"/>
      </w:pPr>
      <w:r>
        <w:t>Доверительный (трастовый) счет открывается вверителю на основании договора доверительного (трастового) счета. При этом доверительный управляющий имеет право открывать довер</w:t>
      </w:r>
      <w:r>
        <w:t>ительный (трастовый) счет у себя.</w:t>
      </w:r>
    </w:p>
    <w:p w:rsidR="00000000" w:rsidRDefault="00E33EF5">
      <w:pPr>
        <w:pStyle w:val="newncpi"/>
      </w:pPr>
      <w:r>
        <w:t>Договор доверительного (трастового) счета заключается при наличии договора доверительного управления денежными средствами.</w:t>
      </w:r>
    </w:p>
    <w:p w:rsidR="00000000" w:rsidRDefault="00E33EF5">
      <w:pPr>
        <w:pStyle w:val="newncpi"/>
      </w:pPr>
      <w:r>
        <w:t>Порядок заключения, выполнения и расторжения договора доверительного (трастового) счета устанавлива</w:t>
      </w:r>
      <w:r>
        <w:t>ется настоящим Кодексом и нормативными правовыми актами Национального банка.</w:t>
      </w:r>
    </w:p>
    <w:p w:rsidR="00000000" w:rsidRDefault="00E33EF5">
      <w:pPr>
        <w:pStyle w:val="article"/>
      </w:pPr>
      <w:r>
        <w:t>Статья 229. Право собственности вверителя на денежные средства и ценные бумаги, находящиеся в доверительном управлении</w:t>
      </w:r>
    </w:p>
    <w:p w:rsidR="00000000" w:rsidRDefault="00E33EF5">
      <w:pPr>
        <w:pStyle w:val="newncpi"/>
      </w:pPr>
      <w:r>
        <w:t>Передача вверителем денежных средств на доверительный (траст</w:t>
      </w:r>
      <w:r>
        <w:t>овый) счет не влечет за собой прекращения права собственности вверителя на эти денежные средства.</w:t>
      </w:r>
    </w:p>
    <w:p w:rsidR="00000000" w:rsidRDefault="00E33EF5">
      <w:pPr>
        <w:pStyle w:val="newncpi"/>
      </w:pPr>
      <w:r>
        <w:t>Право собственности вверителя распространяется и на денежные средства и ценные бумаги, полученные (приобретенные) при доверительном управлении.</w:t>
      </w:r>
    </w:p>
    <w:p w:rsidR="00000000" w:rsidRDefault="00E33EF5">
      <w:pPr>
        <w:pStyle w:val="article"/>
      </w:pPr>
      <w:r>
        <w:t>Статья 230. За</w:t>
      </w:r>
      <w:r>
        <w:t>крытие доверительного (трастового) счета</w:t>
      </w:r>
    </w:p>
    <w:p w:rsidR="00000000" w:rsidRDefault="00E33EF5">
      <w:pPr>
        <w:pStyle w:val="newncpi"/>
      </w:pPr>
      <w:r>
        <w:t>Доверительный (трастовый) счет закрывается в случае:</w:t>
      </w:r>
    </w:p>
    <w:p w:rsidR="00000000" w:rsidRDefault="00E33EF5">
      <w:pPr>
        <w:pStyle w:val="newncpi"/>
      </w:pPr>
      <w:r>
        <w:t>прекращения обязательств по договору доверительного управления денежными средствами;</w:t>
      </w:r>
    </w:p>
    <w:p w:rsidR="00000000" w:rsidRDefault="00E33EF5">
      <w:pPr>
        <w:pStyle w:val="newncpi"/>
      </w:pPr>
      <w:r>
        <w:t>отсутствия денежных средств на этом счете в течение одного года;</w:t>
      </w:r>
    </w:p>
    <w:p w:rsidR="00000000" w:rsidRDefault="00E33EF5">
      <w:pPr>
        <w:pStyle w:val="newncpi"/>
      </w:pPr>
      <w:r>
        <w:t>в иных случа</w:t>
      </w:r>
      <w:r>
        <w:t>ях, предусмотренных законодательством Республики Беларусь или договором.</w:t>
      </w:r>
    </w:p>
    <w:p w:rsidR="00000000" w:rsidRDefault="00E33EF5">
      <w:pPr>
        <w:pStyle w:val="zagrazdel"/>
      </w:pPr>
      <w:r>
        <w:t>РАЗДЕЛ VII</w:t>
      </w:r>
      <w:r>
        <w:br/>
        <w:t>ПОСРЕДНИЧЕСКИЕ БАНКОВСКИЕ ОПЕРАЦИИ</w:t>
      </w:r>
    </w:p>
    <w:p w:rsidR="00000000" w:rsidRDefault="00E33EF5">
      <w:pPr>
        <w:pStyle w:val="chapter"/>
      </w:pPr>
      <w:r>
        <w:t>ГЛАВА 24</w:t>
      </w:r>
      <w:r>
        <w:br/>
        <w:t>РАСЧЕТЫ</w:t>
      </w:r>
    </w:p>
    <w:p w:rsidR="00000000" w:rsidRDefault="00E33EF5">
      <w:pPr>
        <w:pStyle w:val="article"/>
      </w:pPr>
      <w:r>
        <w:t>Статья 231. Расчеты</w:t>
      </w:r>
    </w:p>
    <w:p w:rsidR="00000000" w:rsidRDefault="00E33EF5">
      <w:pPr>
        <w:pStyle w:val="newncpi"/>
      </w:pPr>
      <w:r>
        <w:t>Расчеты могут проводиться в безналичной или наличной форме.</w:t>
      </w:r>
    </w:p>
    <w:p w:rsidR="00000000" w:rsidRDefault="00E33EF5">
      <w:pPr>
        <w:pStyle w:val="newncpi"/>
      </w:pPr>
      <w:r>
        <w:t>Под расчетами в безналичной форме понима</w:t>
      </w:r>
      <w:r>
        <w:t>ются расчеты между физическими и юридическими лицами либо с их участием, проводимые через банк или небанковскую кредитно-финансовую организацию, его (ее) филиал в безналичном порядке.</w:t>
      </w:r>
    </w:p>
    <w:p w:rsidR="00000000" w:rsidRDefault="00E33EF5">
      <w:pPr>
        <w:pStyle w:val="newncpi"/>
      </w:pPr>
      <w:r>
        <w:t>Расчеты в безналичной форме проводятся в виде банковского перевода (в то</w:t>
      </w:r>
      <w:r>
        <w:t>м числе посредством прямого дебетования счета), денежного перевода, аккредитива, инкассо, банковского платежного обязательства.</w:t>
      </w:r>
    </w:p>
    <w:p w:rsidR="00000000" w:rsidRDefault="00E33EF5">
      <w:pPr>
        <w:pStyle w:val="newncpi"/>
      </w:pPr>
      <w:r>
        <w:t>Порядок проведения расчетов наличными денежными средствами регулируется законодательством Республики Беларусь.</w:t>
      </w:r>
    </w:p>
    <w:p w:rsidR="00000000" w:rsidRDefault="00E33EF5">
      <w:pPr>
        <w:pStyle w:val="newncpi"/>
      </w:pPr>
      <w:r>
        <w:t>Положения настоящ</w:t>
      </w:r>
      <w:r>
        <w:t>ей главы распространяются на все расчеты, в том числе на расчеты в безналичной форме, проводимые небанковскими кредитно-финансовыми организациями.</w:t>
      </w:r>
    </w:p>
    <w:p w:rsidR="00000000" w:rsidRDefault="00E33EF5">
      <w:pPr>
        <w:pStyle w:val="article"/>
      </w:pPr>
      <w:r>
        <w:t>Статья 232. Проведение расчетов в безналичной форме в виде банковского перевода на основании платежных инстру</w:t>
      </w:r>
      <w:r>
        <w:t>кций</w:t>
      </w:r>
    </w:p>
    <w:p w:rsidR="00000000" w:rsidRDefault="00E33EF5">
      <w:pPr>
        <w:pStyle w:val="newncpi"/>
      </w:pPr>
      <w:r>
        <w:t>Расчеты в безналичной форме в виде банковского перевода проводятся на основании платежных инструкций посредством:</w:t>
      </w:r>
    </w:p>
    <w:p w:rsidR="00000000" w:rsidRDefault="00E33EF5">
      <w:pPr>
        <w:pStyle w:val="newncpi"/>
      </w:pPr>
      <w:r>
        <w:t>представления расчетных документов (платежного поручения, платежного требования, платежного ордера);</w:t>
      </w:r>
    </w:p>
    <w:p w:rsidR="00000000" w:rsidRDefault="00E33EF5">
      <w:pPr>
        <w:pStyle w:val="newncpi"/>
      </w:pPr>
      <w:r>
        <w:t>использования платежных инструментов</w:t>
      </w:r>
      <w:r>
        <w:t xml:space="preserve"> (банковской платежной карточки и других инструментов) и средств платежа при осуществлении соответствующих операций;</w:t>
      </w:r>
    </w:p>
    <w:p w:rsidR="00000000" w:rsidRDefault="00E33EF5">
      <w:pPr>
        <w:pStyle w:val="newncpi"/>
      </w:pPr>
      <w:r>
        <w:t>представления и использования иных документов и инструментов в случаях, предусмотренных Национальным банком.</w:t>
      </w:r>
    </w:p>
    <w:p w:rsidR="00000000" w:rsidRDefault="00E33EF5">
      <w:pPr>
        <w:pStyle w:val="newncpi"/>
      </w:pPr>
      <w:r>
        <w:t xml:space="preserve">Расчеты в безналичной форме в </w:t>
      </w:r>
      <w:r>
        <w:t>виде банковского перевода могут быть проведены также на основании договора между банком и клиентом, содержащего сведения, необходимые для осуществления банковского перевода. В договоре может быть предусмотрена возможность передачи клиентом в банк платежных</w:t>
      </w:r>
      <w:r>
        <w:t xml:space="preserve"> инструкций, необходимых для осуществления банковского перевода посредством систем дистанционного банковского обслуживания, при условии обеспечения надежности и безопасности передачи информации.</w:t>
      </w:r>
    </w:p>
    <w:p w:rsidR="00000000" w:rsidRDefault="00E33EF5">
      <w:pPr>
        <w:pStyle w:val="newncpi"/>
      </w:pPr>
      <w:r>
        <w:t>Требования к форме и содержанию платежных инструкций и порядку осуществления операций при проведении расчетов в безналичной форме устанавливаются Национальным банком.</w:t>
      </w:r>
    </w:p>
    <w:p w:rsidR="00000000" w:rsidRDefault="00E33EF5">
      <w:pPr>
        <w:pStyle w:val="newncpi"/>
      </w:pPr>
      <w:r>
        <w:t xml:space="preserve">Основанием для проведения банком расчетов в безналичной форме является заключенный между </w:t>
      </w:r>
      <w:r>
        <w:t xml:space="preserve">ним и клиентом договор (договор банковского вклада (депозита), договор текущего (расчетного) банковского счета, договор корреспондентского счета или иной договор), если обязанность принятия банком к исполнению (акцепту) платежных инструкций не установлена </w:t>
      </w:r>
      <w:r>
        <w:t>нормативными правовыми актами Национального банка.</w:t>
      </w:r>
    </w:p>
    <w:p w:rsidR="00000000" w:rsidRDefault="00E33EF5">
      <w:pPr>
        <w:pStyle w:val="newncpi"/>
      </w:pPr>
      <w:r>
        <w:t xml:space="preserve">Обязательства, вытекающие из заключенного между банком и клиентом договора, являются самостоятельными по отношению к обязательствам, вытекающим из договора, заключенного между клиентом и его контрагентом, </w:t>
      </w:r>
      <w:r>
        <w:t>для исполнения которого осуществляется банковский перевод (далее – основной договор). Банки не связаны условиями основного договора, а также объемом обязательств сторон по нему, в том числе и при наличии ссылки на основной договор в платежных инструкциях к</w:t>
      </w:r>
      <w:r>
        <w:t>лиента. Банки не имеют права контролировать исполнение сторонами своих обязательств по основному договору, если иное не предусмотрено Президентом Республики Беларусь, а также вмешиваться в отношения сторон основного договора.</w:t>
      </w:r>
    </w:p>
    <w:p w:rsidR="00000000" w:rsidRDefault="00E33EF5">
      <w:pPr>
        <w:pStyle w:val="newncpi"/>
      </w:pPr>
      <w:r>
        <w:t>Банк вправе отказать клиенту в</w:t>
      </w:r>
      <w:r>
        <w:t xml:space="preserve"> проведении расчетов в безналичной форме в случае:</w:t>
      </w:r>
    </w:p>
    <w:p w:rsidR="00000000" w:rsidRDefault="00E33EF5">
      <w:pPr>
        <w:pStyle w:val="newncpi"/>
      </w:pPr>
      <w:r>
        <w:t>отсутствия между банком и клиентом заключенного договора, за исключением случая, когда обязанность принятия банком к исполнению (акцепту) платежных инструкций установлена нормативными правовыми актами Наци</w:t>
      </w:r>
      <w:r>
        <w:t>онального банка;</w:t>
      </w:r>
    </w:p>
    <w:p w:rsidR="00000000" w:rsidRDefault="00E33EF5">
      <w:pPr>
        <w:pStyle w:val="newncpi"/>
      </w:pPr>
      <w:r>
        <w:t>если заключенным договором проведение расчетов в данной форме не предусмотрено;</w:t>
      </w:r>
    </w:p>
    <w:p w:rsidR="00000000" w:rsidRDefault="00E33EF5">
      <w:pPr>
        <w:pStyle w:val="newncpi"/>
      </w:pPr>
      <w:r>
        <w:t>отсутствия у клиента достаточной суммы средств в валюте платежа, если у него не имеется кредитного договора;</w:t>
      </w:r>
    </w:p>
    <w:p w:rsidR="00000000" w:rsidRDefault="00E33EF5">
      <w:pPr>
        <w:pStyle w:val="newncpi"/>
      </w:pPr>
      <w:r>
        <w:t>в иных случаях, предусмотренных законодательными а</w:t>
      </w:r>
      <w:r>
        <w:t>ктами Республики Беларусь.</w:t>
      </w:r>
    </w:p>
    <w:p w:rsidR="00000000" w:rsidRDefault="00E33EF5">
      <w:pPr>
        <w:pStyle w:val="newncpi"/>
      </w:pPr>
      <w:r>
        <w:t>Банк отказывает в проведении расчетов в безналичной форме в случае:</w:t>
      </w:r>
    </w:p>
    <w:p w:rsidR="00000000" w:rsidRDefault="00E33EF5">
      <w:pPr>
        <w:pStyle w:val="newncpi"/>
      </w:pPr>
      <w:r>
        <w:t>если по решению уполномоченного государственного органа (должностного лица) на денежные средства, находящиеся на счете клиента, наложен арест и (или) приостановл</w:t>
      </w:r>
      <w:r>
        <w:t>ены операции по счету (в этом случае расчеты в безналичной форме могут быть проведены не ранее исполнения соответствующего решения уполномоченного государственного органа (должностного лица)). Законодательными актами Республики Беларусь могут устанавливать</w:t>
      </w:r>
      <w:r>
        <w:t>ся случаи и порядок осуществления расчетов в безналичной форме при наложении ареста на денежные средства, находящиеся на счете клиента, и (или) приостановлении операций по счету;</w:t>
      </w:r>
    </w:p>
    <w:p w:rsidR="00000000" w:rsidRDefault="00E33EF5">
      <w:pPr>
        <w:pStyle w:val="newncpi"/>
      </w:pPr>
      <w:r>
        <w:t>если исполнение (акцепт) платежных инструкций является нарушением законодател</w:t>
      </w:r>
      <w:r>
        <w:t>ьства Республики Беларусь со стороны банка;</w:t>
      </w:r>
    </w:p>
    <w:p w:rsidR="00000000" w:rsidRDefault="00E33EF5">
      <w:pPr>
        <w:pStyle w:val="newncpi"/>
      </w:pPr>
      <w:r>
        <w:t>если форма и содержание платежных инструкций не соответствуют требованиям, установленным нормативными правовыми актами Национального банка, либо у банка имеются обоснованные доводы считать, что платежные инструкц</w:t>
      </w:r>
      <w:r>
        <w:t>ии не являются подлинными;</w:t>
      </w:r>
    </w:p>
    <w:p w:rsidR="00000000" w:rsidRDefault="00E33EF5">
      <w:pPr>
        <w:pStyle w:val="newncpi"/>
      </w:pPr>
      <w:r>
        <w:t>в иных случаях, предусмотренных законодательными актами Республики Беларусь.</w:t>
      </w:r>
    </w:p>
    <w:p w:rsidR="00000000" w:rsidRDefault="00E33EF5">
      <w:pPr>
        <w:pStyle w:val="newncpi"/>
      </w:pPr>
      <w:r>
        <w:t>После принятия решения об отказе в проведении расчетов в безналичной форме банк обязан уведомить об этом клиента не позднее следующего банковского дня п</w:t>
      </w:r>
      <w:r>
        <w:t>осле получения платежных инструкций, если иное не предусмотрено законодательством Республики Беларусь или договором.</w:t>
      </w:r>
    </w:p>
    <w:p w:rsidR="00000000" w:rsidRDefault="00E33EF5">
      <w:pPr>
        <w:pStyle w:val="article"/>
      </w:pPr>
      <w:r>
        <w:t>Статья 233. Форма платежных инструкций</w:t>
      </w:r>
    </w:p>
    <w:p w:rsidR="00000000" w:rsidRDefault="00E33EF5">
      <w:pPr>
        <w:pStyle w:val="newncpi"/>
      </w:pPr>
      <w:r>
        <w:t>Платежные инструкции клиента могут быть выданы в письменной форме, в том числе посредством использов</w:t>
      </w:r>
      <w:r>
        <w:t>ания систем дистанционного банковского обслуживания.</w:t>
      </w:r>
    </w:p>
    <w:p w:rsidR="00000000" w:rsidRDefault="00E33EF5">
      <w:pPr>
        <w:pStyle w:val="newncpi"/>
      </w:pPr>
      <w:r>
        <w:t xml:space="preserve">Платежная инструкция клиента – юридического лица, выданная в письменной форме, должна содержать подписи (подпись) лиц, уполномоченных распоряжаться денежными средствами на счете, а также может содержать </w:t>
      </w:r>
      <w:r>
        <w:t>оттиск печати владельца счета. Платежная инструкция клиента – юридического лица, содержащая такие подписи (подпись) и по иным признакам соответствующая требованиям законодательства Республики Беларусь, считается подлинной.</w:t>
      </w:r>
    </w:p>
    <w:p w:rsidR="00000000" w:rsidRDefault="00E33EF5">
      <w:pPr>
        <w:pStyle w:val="newncpi"/>
      </w:pPr>
      <w:r>
        <w:t>Платежная инструкция клиента – фи</w:t>
      </w:r>
      <w:r>
        <w:t>зического лица, выданная в письменной форме, должна содержать подпись этого лица или лица, уполномоченного распоряжаться денежными средствами на счете. Платежная инструкция клиента – физического лица, содержащая такую подпись и по иным признакам соответств</w:t>
      </w:r>
      <w:r>
        <w:t>ующая требованиям законодательства Республики Беларусь, считается подлинной.</w:t>
      </w:r>
    </w:p>
    <w:p w:rsidR="00000000" w:rsidRDefault="00E33EF5">
      <w:pPr>
        <w:pStyle w:val="newncpi"/>
      </w:pPr>
      <w:r>
        <w:t>Порядок использования, хранения платежных инструкций, выданных с использованием систем дистанционного банковского обслуживания, в том числе в форме электронного документа, а также</w:t>
      </w:r>
      <w:r>
        <w:t xml:space="preserve"> порядок формирования и хранения платежных инструкций на бумажном носителе устанавливаются Национальным банком.</w:t>
      </w:r>
    </w:p>
    <w:p w:rsidR="00000000" w:rsidRDefault="00E33EF5">
      <w:pPr>
        <w:pStyle w:val="article"/>
      </w:pPr>
      <w:r>
        <w:t>Статья 234. Возложение обязанности по исполнению платежных инструкций на другой банк</w:t>
      </w:r>
    </w:p>
    <w:p w:rsidR="00000000" w:rsidRDefault="00E33EF5">
      <w:pPr>
        <w:pStyle w:val="newncpi"/>
      </w:pPr>
      <w:r>
        <w:t xml:space="preserve">В случае, когда в силу особенностей расчетов в безналичной </w:t>
      </w:r>
      <w:r>
        <w:t>форме либо в силу иных причин банк, в который обратился клиент, не может полностью осуществить платеж, этот банк вправе переадресовать частичное исполнение платежных инструкций клиента другому банку (банку-корреспонденту). Клиент вправе по согласованию с о</w:t>
      </w:r>
      <w:r>
        <w:t>бслуживающим банком определить банк-корреспондент для исполнения платежных инструкций либо предоставить право выбора банка-корреспондента самому обслуживающему банку.</w:t>
      </w:r>
    </w:p>
    <w:p w:rsidR="00000000" w:rsidRDefault="00E33EF5">
      <w:pPr>
        <w:pStyle w:val="newncpi"/>
      </w:pPr>
      <w:r>
        <w:t>Банк несет ответственность за убытки, причиненные клиенту в результате неисполнения его п</w:t>
      </w:r>
      <w:r>
        <w:t>оручения о выборе банка-корреспондента.</w:t>
      </w:r>
    </w:p>
    <w:p w:rsidR="00000000" w:rsidRDefault="00E33EF5">
      <w:pPr>
        <w:pStyle w:val="article"/>
      </w:pPr>
      <w:r>
        <w:t>Статья 235. Право на изменение и отмену клиентом платежных инструкций</w:t>
      </w:r>
    </w:p>
    <w:p w:rsidR="00000000" w:rsidRDefault="00E33EF5">
      <w:pPr>
        <w:pStyle w:val="newncpi"/>
      </w:pPr>
      <w:r>
        <w:t>Клиент имеет право изменить или отменить выданные банку платежные инструкции до момента совершения банком фактических действий по их исполнению. П</w:t>
      </w:r>
      <w:r>
        <w:t>од фактическими действиями по исполнению платежных инструкций понимаются:</w:t>
      </w:r>
    </w:p>
    <w:p w:rsidR="00000000" w:rsidRDefault="00E33EF5">
      <w:pPr>
        <w:pStyle w:val="newncpi"/>
      </w:pPr>
      <w:r>
        <w:t>осуществление записей на соответствующих счетах бухгалтерского учета;</w:t>
      </w:r>
    </w:p>
    <w:p w:rsidR="00000000" w:rsidRDefault="00E33EF5">
      <w:pPr>
        <w:pStyle w:val="newncpi"/>
      </w:pPr>
      <w:r>
        <w:t>совершение банком иных действий, определенных законодательством Республики Беларусь.</w:t>
      </w:r>
    </w:p>
    <w:p w:rsidR="00000000" w:rsidRDefault="00E33EF5">
      <w:pPr>
        <w:pStyle w:val="newncpi"/>
      </w:pPr>
      <w:r>
        <w:t>После совершения фактическо</w:t>
      </w:r>
      <w:r>
        <w:t>го действия банк вправе не предпринимать каких-либо действий по изменению или отмене платежных инструкций.</w:t>
      </w:r>
    </w:p>
    <w:p w:rsidR="00000000" w:rsidRDefault="00E33EF5">
      <w:pPr>
        <w:pStyle w:val="article"/>
      </w:pPr>
      <w:r>
        <w:t>Статья 236. Сроки исполнения платежных инструкций</w:t>
      </w:r>
    </w:p>
    <w:p w:rsidR="00000000" w:rsidRDefault="00E33EF5">
      <w:pPr>
        <w:pStyle w:val="newncpi"/>
      </w:pPr>
      <w:r>
        <w:t>Платежные инструкции подлежат исполнению банком не позднее банковского дня, следующего за днем их п</w:t>
      </w:r>
      <w:r>
        <w:t>оступления в банк, если иное не предусмотрено настоящим Кодексом, иным законодательством Республики Беларусь или договором. Банки обязаны акцептовать платежные инструкции, срок исполнения которых наступит в будущем, а также платежные инструкции, исполнение</w:t>
      </w:r>
      <w:r>
        <w:t xml:space="preserve"> которых обусловлено наступлением каких-либо обстоятельств (событий) в будущем, в случае, если возможность осуществления таких операций предусмотрена правилами, установленными банками.</w:t>
      </w:r>
    </w:p>
    <w:p w:rsidR="00000000" w:rsidRDefault="00E33EF5">
      <w:pPr>
        <w:pStyle w:val="article"/>
      </w:pPr>
      <w:r>
        <w:t>Статья 237. Ответственность банка за неисполнение или ненадлежащее исполнение платежных инструкций</w:t>
      </w:r>
    </w:p>
    <w:p w:rsidR="00000000" w:rsidRDefault="00E33EF5">
      <w:pPr>
        <w:pStyle w:val="newncpi"/>
      </w:pPr>
      <w:r>
        <w:t>Под ненадлежащим исполнением банком-отправителем платежных инструкций клиента (взыскателя) понимаются:</w:t>
      </w:r>
    </w:p>
    <w:p w:rsidR="00000000" w:rsidRDefault="00E33EF5">
      <w:pPr>
        <w:pStyle w:val="newncpi"/>
      </w:pPr>
      <w:r>
        <w:t>несвоевременное списание денежных средств со счета пла</w:t>
      </w:r>
      <w:r>
        <w:t>тельщика;</w:t>
      </w:r>
    </w:p>
    <w:p w:rsidR="00000000" w:rsidRDefault="00E33EF5">
      <w:pPr>
        <w:pStyle w:val="newncpi"/>
      </w:pPr>
      <w:r>
        <w:t>списание денежных средств в сумме, не соответствующей сумме, указанной в платежных инструкциях клиента (взыскателя);</w:t>
      </w:r>
    </w:p>
    <w:p w:rsidR="00000000" w:rsidRDefault="00E33EF5">
      <w:pPr>
        <w:pStyle w:val="newncpi"/>
      </w:pPr>
      <w:r>
        <w:t>выдача в целях исполнения платежных инструкций клиента (взыскателя), банка-корреспондента платежного поручения, не соответствующе</w:t>
      </w:r>
      <w:r>
        <w:t>го платежным инструкциям клиента (взыскателя), банка-корреспондента, повлекшая перевод (зачисление) денежных средств в пользу ненадлежащего бенефициара, банка-корреспондента;</w:t>
      </w:r>
    </w:p>
    <w:p w:rsidR="00000000" w:rsidRDefault="00E33EF5">
      <w:pPr>
        <w:pStyle w:val="newncpi"/>
      </w:pPr>
      <w:r>
        <w:t>иные случаи исполнения платежных инструкций в порядке, не соответствующем законод</w:t>
      </w:r>
      <w:r>
        <w:t>ательству Республики Беларусь или договору.</w:t>
      </w:r>
    </w:p>
    <w:p w:rsidR="00000000" w:rsidRDefault="00E33EF5">
      <w:pPr>
        <w:pStyle w:val="newncpi"/>
      </w:pPr>
      <w:r>
        <w:t>Под ненадлежащим исполнением банком-получателем платежных инструкций банка-корреспондента понимаются:</w:t>
      </w:r>
    </w:p>
    <w:p w:rsidR="00000000" w:rsidRDefault="00E33EF5">
      <w:pPr>
        <w:pStyle w:val="newncpi"/>
      </w:pPr>
      <w:r>
        <w:t>несвоевременное зачисление денежных средств на счет бенефициара;</w:t>
      </w:r>
    </w:p>
    <w:p w:rsidR="00000000" w:rsidRDefault="00E33EF5">
      <w:pPr>
        <w:pStyle w:val="newncpi"/>
      </w:pPr>
      <w:r>
        <w:t>зачисление денежных средств на счет бенефициа</w:t>
      </w:r>
      <w:r>
        <w:t>ра в сумме, не соответствующей платежным инструкциям банка-корреспондента;</w:t>
      </w:r>
    </w:p>
    <w:p w:rsidR="00000000" w:rsidRDefault="00E33EF5">
      <w:pPr>
        <w:pStyle w:val="newncpi"/>
      </w:pPr>
      <w:r>
        <w:t>зачисление денежных средств в пользу ненадлежащего бенефициара;</w:t>
      </w:r>
    </w:p>
    <w:p w:rsidR="00000000" w:rsidRDefault="00E33EF5">
      <w:pPr>
        <w:pStyle w:val="newncpi"/>
      </w:pPr>
      <w:r>
        <w:t>иные случаи исполнения платежных инструкций в порядке, не соответствующем законодательству Республики Беларусь или до</w:t>
      </w:r>
      <w:r>
        <w:t>говору.</w:t>
      </w:r>
    </w:p>
    <w:p w:rsidR="00000000" w:rsidRDefault="00E33EF5">
      <w:pPr>
        <w:pStyle w:val="newncpi"/>
      </w:pPr>
      <w:r>
        <w:t>В случае ненадлежащего исполнения платежных инструкций банк обязан возместить клиенту (взыскателю), банку-корреспонденту:</w:t>
      </w:r>
    </w:p>
    <w:p w:rsidR="00000000" w:rsidRDefault="00E33EF5">
      <w:pPr>
        <w:pStyle w:val="newncpi"/>
      </w:pPr>
      <w:r>
        <w:t>денежные средства, необоснованно списанные с их счета;</w:t>
      </w:r>
    </w:p>
    <w:p w:rsidR="00000000" w:rsidRDefault="00E33EF5">
      <w:pPr>
        <w:pStyle w:val="newncpi"/>
      </w:pPr>
      <w:r>
        <w:t>денежные средства, недозачисленные на их счет;</w:t>
      </w:r>
    </w:p>
    <w:p w:rsidR="00000000" w:rsidRDefault="00E33EF5">
      <w:pPr>
        <w:pStyle w:val="newncpi"/>
      </w:pPr>
      <w:r>
        <w:t>денежные средства, перев</w:t>
      </w:r>
      <w:r>
        <w:t>еденные (зачисленные) в пользу ненадлежащего бенефициара, банка-корреспондента.</w:t>
      </w:r>
    </w:p>
    <w:p w:rsidR="00000000" w:rsidRDefault="00E33EF5">
      <w:pPr>
        <w:pStyle w:val="newncpi"/>
      </w:pPr>
      <w:r>
        <w:t>В случае неисполнения или ненадлежащего исполнения банком платежных инструкций клиента (взыскателя) банк обязан возместить клиенту (взыскателю) реальный ущерб, в том числе взыс</w:t>
      </w:r>
      <w:r>
        <w:t>канную контрагентами по основному договору неустойку (штраф, пени), примененные уполномоченными государственными органами санкции, а также начислить проценты за пользование чужими денежными средствами в порядке, установленном гражданским законодательством.</w:t>
      </w:r>
    </w:p>
    <w:p w:rsidR="00000000" w:rsidRDefault="00E33EF5">
      <w:pPr>
        <w:pStyle w:val="newncpi"/>
      </w:pPr>
      <w:r>
        <w:t>В случае неисполнения или ненадлежащего исполнения банком платежных инструкций клиент (взыскатель) вправе также требовать возмещения упущенной выгоды, если это предусмотрено договором между банком и клиентом.</w:t>
      </w:r>
    </w:p>
    <w:p w:rsidR="00000000" w:rsidRDefault="00E33EF5">
      <w:pPr>
        <w:pStyle w:val="article"/>
      </w:pPr>
      <w:r>
        <w:t>Статья 238. Случаи освобождения банка от ответ</w:t>
      </w:r>
      <w:r>
        <w:t>ственности за неисполнение или ненадлежащее исполнение платежных инструкций</w:t>
      </w:r>
    </w:p>
    <w:p w:rsidR="00000000" w:rsidRDefault="00E33EF5">
      <w:pPr>
        <w:pStyle w:val="newncpi"/>
      </w:pPr>
      <w:r>
        <w:t>Банк не несет ответственности за неисполнение или ненадлежащее исполнение принятых платежных инструкций клиента в случае:</w:t>
      </w:r>
    </w:p>
    <w:p w:rsidR="00000000" w:rsidRDefault="00E33EF5">
      <w:pPr>
        <w:pStyle w:val="newncpi"/>
      </w:pPr>
      <w:r>
        <w:t>указания клиентом неверных реквизитов платежных инструкций</w:t>
      </w:r>
      <w:r>
        <w:t>;</w:t>
      </w:r>
    </w:p>
    <w:p w:rsidR="00000000" w:rsidRDefault="00E33EF5">
      <w:pPr>
        <w:pStyle w:val="newncpi"/>
      </w:pPr>
      <w:r>
        <w:t>утраты платежных инструкций организациями связи либо искажения ими электронных сообщений;</w:t>
      </w:r>
    </w:p>
    <w:p w:rsidR="00000000" w:rsidRDefault="00E33EF5">
      <w:pPr>
        <w:pStyle w:val="newncpi"/>
      </w:pPr>
      <w:r>
        <w:t>поломок или аварий используемых банком технических систем, произошедших не по вине банка;</w:t>
      </w:r>
    </w:p>
    <w:p w:rsidR="00000000" w:rsidRDefault="00E33EF5">
      <w:pPr>
        <w:pStyle w:val="newncpi"/>
      </w:pPr>
      <w:r>
        <w:t>в иных случаях, предусмотренных частями второй и третьей статьи 242, часть</w:t>
      </w:r>
      <w:r>
        <w:t>ю первой статьи 246 и частью второй статьи 247 настоящего Кодекса и иными законодательными актами Республики Беларусь.</w:t>
      </w:r>
    </w:p>
    <w:p w:rsidR="00000000" w:rsidRDefault="00E33EF5">
      <w:pPr>
        <w:pStyle w:val="article"/>
      </w:pPr>
      <w:r>
        <w:t>Статья 239. Платежное поручение</w:t>
      </w:r>
    </w:p>
    <w:p w:rsidR="00000000" w:rsidRDefault="00E33EF5">
      <w:pPr>
        <w:pStyle w:val="newncpi"/>
      </w:pPr>
      <w:r>
        <w:t>Платежное поручение является платежной инструкцией, согласно которой один банк (банк-отправитель) по пору</w:t>
      </w:r>
      <w:r>
        <w:t>чению клиента (плательщика) осуществляет за вознаграждение перевод денежных средств в другой банк (банк-получатель) лицу, указанному в поручении (бенефициару).</w:t>
      </w:r>
    </w:p>
    <w:p w:rsidR="00000000" w:rsidRDefault="00E33EF5">
      <w:pPr>
        <w:pStyle w:val="newncpi"/>
      </w:pPr>
      <w:r>
        <w:t>Если счета плательщика и бенефициара открыты в одном банке либо если бенефициар не имеет счета в</w:t>
      </w:r>
      <w:r>
        <w:t xml:space="preserve"> банке и ему банком-отправителем выдаются наличные денежные средства, то банк-отправитель и банк-получатель совпадают в одном лице.</w:t>
      </w:r>
    </w:p>
    <w:p w:rsidR="00000000" w:rsidRDefault="00E33EF5">
      <w:pPr>
        <w:pStyle w:val="newncpi"/>
      </w:pPr>
      <w:r>
        <w:t>Бенефициар при расчетах платежными поручениями не имеет права требовать от банка-отправителя осуществления платежа.</w:t>
      </w:r>
    </w:p>
    <w:p w:rsidR="00000000" w:rsidRDefault="00E33EF5">
      <w:pPr>
        <w:pStyle w:val="article"/>
      </w:pPr>
      <w:r>
        <w:t>Статья 2</w:t>
      </w:r>
      <w:r>
        <w:t>40. Исполнение платежного поручения</w:t>
      </w:r>
    </w:p>
    <w:p w:rsidR="00000000" w:rsidRDefault="00E33EF5">
      <w:pPr>
        <w:pStyle w:val="newncpi"/>
      </w:pPr>
      <w:r>
        <w:t>Под исполнением банком-отправителем платежного поручения понимается выдача платежного поручения банку-получателю с одновременным предоставлением ему денежных средств, необходимых для исполнения этого платежного поручения</w:t>
      </w:r>
      <w:r>
        <w:t>.</w:t>
      </w:r>
    </w:p>
    <w:p w:rsidR="00000000" w:rsidRDefault="00E33EF5">
      <w:pPr>
        <w:pStyle w:val="newncpi"/>
      </w:pPr>
      <w:r>
        <w:t>Под исполнением банком-получателем платежного поручения понимаются:</w:t>
      </w:r>
    </w:p>
    <w:p w:rsidR="00000000" w:rsidRDefault="00E33EF5">
      <w:pPr>
        <w:pStyle w:val="newncpi"/>
      </w:pPr>
      <w:r>
        <w:t>зачисление денежных средств на счет бенефициара. В этом случае после исполнения платежного поручения банк-получатель обязан представить бенефициару документы, подтверждающие зачисление денежных средств на его счет;</w:t>
      </w:r>
    </w:p>
    <w:p w:rsidR="00000000" w:rsidRDefault="00E33EF5">
      <w:pPr>
        <w:pStyle w:val="newncpi"/>
      </w:pPr>
      <w:r>
        <w:t>выдача наличных денежных средств бенефици</w:t>
      </w:r>
      <w:r>
        <w:t>ару или использование денежных средств в соответствии с его указаниями (при переводе (зачислении) денежных средств в пользу бенефициара, не имеющего счета в банке).</w:t>
      </w:r>
    </w:p>
    <w:p w:rsidR="00000000" w:rsidRDefault="00E33EF5">
      <w:pPr>
        <w:pStyle w:val="article"/>
      </w:pPr>
      <w:r>
        <w:t>Статья 241. Осуществление перевода денежных средств посредством платежного поручения</w:t>
      </w:r>
    </w:p>
    <w:p w:rsidR="00000000" w:rsidRDefault="00E33EF5">
      <w:pPr>
        <w:pStyle w:val="newncpi"/>
      </w:pPr>
      <w:r>
        <w:t>Перево</w:t>
      </w:r>
      <w:r>
        <w:t>д денежных средств посредством платежного поручения завершается акцептом банком-получателем платежного поручения.</w:t>
      </w:r>
    </w:p>
    <w:p w:rsidR="00000000" w:rsidRDefault="00E33EF5">
      <w:pPr>
        <w:pStyle w:val="newncpi"/>
      </w:pPr>
      <w:r>
        <w:t>Акцепт банком-получателем платежного поручения считается исполнением плательщиком обязательства по перечислению денежных средств в пользу бене</w:t>
      </w:r>
      <w:r>
        <w:t>фициара.</w:t>
      </w:r>
    </w:p>
    <w:p w:rsidR="00000000" w:rsidRDefault="00E33EF5">
      <w:pPr>
        <w:pStyle w:val="newncpi"/>
      </w:pPr>
      <w:r>
        <w:t>С момента акцепта банком-получателем платежного поручения до момента передачи денежных средств в распоряжение бенефициара банк-получатель является его должником.</w:t>
      </w:r>
    </w:p>
    <w:p w:rsidR="00000000" w:rsidRDefault="00E33EF5">
      <w:pPr>
        <w:pStyle w:val="newncpi"/>
      </w:pPr>
      <w:r>
        <w:t>Исполнение платежного поручения считается надлежащим даже в случае, если сумма платеж</w:t>
      </w:r>
      <w:r>
        <w:t>ного поручения, акцептованного банком-получателем, в результате взимания им вознаграждения (платы) за оказываемые услуги окажется меньше суммы платежного поручения плательщика.</w:t>
      </w:r>
    </w:p>
    <w:p w:rsidR="00000000" w:rsidRDefault="00E33EF5">
      <w:pPr>
        <w:pStyle w:val="article"/>
      </w:pPr>
      <w:r>
        <w:t>Статья 242. Условия принятия банком-отправителем платежного поручения плательщи</w:t>
      </w:r>
      <w:r>
        <w:t>ка</w:t>
      </w:r>
    </w:p>
    <w:p w:rsidR="00000000" w:rsidRDefault="00E33EF5">
      <w:pPr>
        <w:pStyle w:val="newncpi"/>
      </w:pPr>
      <w:r>
        <w:t>Банк-отправитель при принятии платежного поручения плательщика в пределах возложенных на него функций по осуществлению контроля обязан проверить форму платежного поручения на соответствие требованиям законодательства Республики Беларусь, а в случаях, пр</w:t>
      </w:r>
      <w:r>
        <w:t>едусмотренных Президентом Республики Беларусь, также проверить представляемые с ним документы.</w:t>
      </w:r>
    </w:p>
    <w:p w:rsidR="00000000" w:rsidRDefault="00E33EF5">
      <w:pPr>
        <w:pStyle w:val="newncpi"/>
      </w:pPr>
      <w:r>
        <w:t>В случае недостаточности сведений, содержащихся в платежном поручении плательщика, для исполнения этого поручения банк-отправитель возвращает его плательщику без</w:t>
      </w:r>
      <w:r>
        <w:t xml:space="preserve"> исполнения.</w:t>
      </w:r>
    </w:p>
    <w:p w:rsidR="00000000" w:rsidRDefault="00E33EF5">
      <w:pPr>
        <w:pStyle w:val="newncpi"/>
      </w:pPr>
      <w:r>
        <w:t>Платежное поручение плательщика принимается банком-отправителем к исполнению только при наличии денежных средств на счете плательщика, если договором между ними не предусмотрена возможность кредитования банком-отправителем счета плательщика (о</w:t>
      </w:r>
      <w:r>
        <w:t>вердрафт) либо предоставления ему кредита в иной форме.</w:t>
      </w:r>
    </w:p>
    <w:p w:rsidR="00000000" w:rsidRDefault="00E33EF5">
      <w:pPr>
        <w:pStyle w:val="article"/>
      </w:pPr>
      <w:r>
        <w:t>Статья 243. Принятие к исполнению (акцепт) платежного поручения банком-отправителем</w:t>
      </w:r>
    </w:p>
    <w:p w:rsidR="00000000" w:rsidRDefault="00E33EF5">
      <w:pPr>
        <w:pStyle w:val="newncpi"/>
      </w:pPr>
      <w:r>
        <w:t>Платежное поручение считается принятым к исполнению (акцептованным) банком-отправителем в случае:</w:t>
      </w:r>
    </w:p>
    <w:p w:rsidR="00000000" w:rsidRDefault="00E33EF5">
      <w:pPr>
        <w:pStyle w:val="newncpi"/>
      </w:pPr>
      <w:r>
        <w:t>направления банком</w:t>
      </w:r>
      <w:r>
        <w:t>-отправителем уведомления плательщику об акцепте его платежного поручения;</w:t>
      </w:r>
    </w:p>
    <w:p w:rsidR="00000000" w:rsidRDefault="00E33EF5">
      <w:pPr>
        <w:pStyle w:val="newncpi"/>
      </w:pPr>
      <w:r>
        <w:t>выдачи банком-отправителем платежного поручения в целях исполнения полученного платежного поручения;</w:t>
      </w:r>
    </w:p>
    <w:p w:rsidR="00000000" w:rsidRDefault="00E33EF5">
      <w:pPr>
        <w:pStyle w:val="newncpi"/>
      </w:pPr>
      <w:r>
        <w:t>получения банком-отправителем платежного поручения, если плательщик и банк-отпра</w:t>
      </w:r>
      <w:r>
        <w:t>витель договорились, что банк-отправитель будет исполнять платежные поручения плательщика по их получении;</w:t>
      </w:r>
    </w:p>
    <w:p w:rsidR="00000000" w:rsidRDefault="00E33EF5">
      <w:pPr>
        <w:pStyle w:val="newncpi"/>
      </w:pPr>
      <w:r>
        <w:t>дебетования банком-отправителем счетов плательщика для осуществления платежа по платежному поручению;</w:t>
      </w:r>
    </w:p>
    <w:p w:rsidR="00000000" w:rsidRDefault="00E33EF5">
      <w:pPr>
        <w:pStyle w:val="newncpi"/>
      </w:pPr>
      <w:r>
        <w:t>кредитования банком-отправителем корреспондентс</w:t>
      </w:r>
      <w:r>
        <w:t>кого счета банка-получателя для исполнения платежного поручения;</w:t>
      </w:r>
    </w:p>
    <w:p w:rsidR="00000000" w:rsidRDefault="00E33EF5">
      <w:pPr>
        <w:pStyle w:val="newncpi"/>
      </w:pPr>
      <w:r>
        <w:t>использования банком-отправителем полученных денежных средств в соответствии с указаниями платежного поручения;</w:t>
      </w:r>
    </w:p>
    <w:p w:rsidR="00000000" w:rsidRDefault="00E33EF5">
      <w:pPr>
        <w:pStyle w:val="newncpi"/>
      </w:pPr>
      <w:r>
        <w:t>ненаправления плательщику в установленный срок уведомления об отказе от акцепта</w:t>
      </w:r>
      <w:r>
        <w:t xml:space="preserve"> его платежного поручения.</w:t>
      </w:r>
    </w:p>
    <w:p w:rsidR="00000000" w:rsidRDefault="00E33EF5">
      <w:pPr>
        <w:pStyle w:val="article"/>
      </w:pPr>
      <w:r>
        <w:t>Статья 244. Отказ банка-отправителя от акцепта платежного поручения</w:t>
      </w:r>
    </w:p>
    <w:p w:rsidR="00000000" w:rsidRDefault="00E33EF5">
      <w:pPr>
        <w:pStyle w:val="newncpi"/>
      </w:pPr>
      <w:r>
        <w:t>Банк-отправитель вправе отказаться от акцепта платежного поручения плательщика в случае:</w:t>
      </w:r>
    </w:p>
    <w:p w:rsidR="00000000" w:rsidRDefault="00E33EF5">
      <w:pPr>
        <w:pStyle w:val="newncpi"/>
      </w:pPr>
      <w:r>
        <w:t>отсутствия на счете плательщика достаточной суммы денежных средств, если</w:t>
      </w:r>
      <w:r>
        <w:t xml:space="preserve"> исполнение платежного поручения должно осуществляться путем дебетования имеющихся на счете плательщика денежных средств;</w:t>
      </w:r>
    </w:p>
    <w:p w:rsidR="00000000" w:rsidRDefault="00E33EF5">
      <w:pPr>
        <w:pStyle w:val="newncpi"/>
      </w:pPr>
      <w:r>
        <w:t>если форма платежного поручения не соответствует требованиям законодательства Республики Беларусь.</w:t>
      </w:r>
    </w:p>
    <w:p w:rsidR="00000000" w:rsidRDefault="00E33EF5">
      <w:pPr>
        <w:pStyle w:val="newncpi"/>
      </w:pPr>
      <w:r>
        <w:t>Уведомление об отказе от акцепта пл</w:t>
      </w:r>
      <w:r>
        <w:t>атежного поручения должно быть направлено не позднее банковского дня, следующего за днем истечения срока исполнения платежного поручения.</w:t>
      </w:r>
    </w:p>
    <w:p w:rsidR="00000000" w:rsidRDefault="00E33EF5">
      <w:pPr>
        <w:pStyle w:val="article"/>
      </w:pPr>
      <w:r>
        <w:t>Статья 245. Принятие к исполнению (акцепт) платежного поручения банком-получателем</w:t>
      </w:r>
    </w:p>
    <w:p w:rsidR="00000000" w:rsidRDefault="00E33EF5">
      <w:pPr>
        <w:pStyle w:val="newncpi"/>
      </w:pPr>
      <w:r>
        <w:t>Платежное поручение считается приня</w:t>
      </w:r>
      <w:r>
        <w:t>тым к исполнению (акцептованным) банком-получателем в случае:</w:t>
      </w:r>
    </w:p>
    <w:p w:rsidR="00000000" w:rsidRDefault="00E33EF5">
      <w:pPr>
        <w:pStyle w:val="newncpi"/>
      </w:pPr>
      <w:r>
        <w:t>направления банком-получателем уведомления банку-отправителю об акцепте платежного поручения;</w:t>
      </w:r>
    </w:p>
    <w:p w:rsidR="00000000" w:rsidRDefault="00E33EF5">
      <w:pPr>
        <w:pStyle w:val="newncpi"/>
      </w:pPr>
      <w:r>
        <w:t>получения банком-получателем платежного поручения, если банк-отправитель и банк-получатель договорились, что банк-получатель будет исполнять платежные поручения банка-отправителя по их получении;</w:t>
      </w:r>
    </w:p>
    <w:p w:rsidR="00000000" w:rsidRDefault="00E33EF5">
      <w:pPr>
        <w:pStyle w:val="newncpi"/>
      </w:pPr>
      <w:r>
        <w:t>дебетования банком-получателем корреспондентского счета банк</w:t>
      </w:r>
      <w:r>
        <w:t>а-отправителя для осуществления платежа по платежному поручению;</w:t>
      </w:r>
    </w:p>
    <w:p w:rsidR="00000000" w:rsidRDefault="00E33EF5">
      <w:pPr>
        <w:pStyle w:val="newncpi"/>
      </w:pPr>
      <w:r>
        <w:t>кредитования банком-получателем счета бенефициара для исполнения платежного поручения или предоставления иным образом денежных средств в распоряжение бенефициара;</w:t>
      </w:r>
    </w:p>
    <w:p w:rsidR="00000000" w:rsidRDefault="00E33EF5">
      <w:pPr>
        <w:pStyle w:val="newncpi"/>
      </w:pPr>
      <w:r>
        <w:t>использования банком-получат</w:t>
      </w:r>
      <w:r>
        <w:t>елем денежных средств для погашения долга бенефициара перед банком или использования их в соответствии с исполнительным документом;</w:t>
      </w:r>
    </w:p>
    <w:p w:rsidR="00000000" w:rsidRDefault="00E33EF5">
      <w:pPr>
        <w:pStyle w:val="newncpi"/>
      </w:pPr>
      <w:r>
        <w:t>направления банком-получателем уведомления бенефициару о том, что тот имеет право распоряжения полученными денежными средств</w:t>
      </w:r>
      <w:r>
        <w:t>ами;</w:t>
      </w:r>
    </w:p>
    <w:p w:rsidR="00000000" w:rsidRDefault="00E33EF5">
      <w:pPr>
        <w:pStyle w:val="newncpi"/>
      </w:pPr>
      <w:r>
        <w:t>использования банком-получателем полученных денежных средств в соответствии с указаниями платежного поручения;</w:t>
      </w:r>
    </w:p>
    <w:p w:rsidR="00000000" w:rsidRDefault="00E33EF5">
      <w:pPr>
        <w:pStyle w:val="newncpi"/>
      </w:pPr>
      <w:r>
        <w:t>ненаправления банку-отправителю в установленный срок уведомления об отказе от акцепта его платежного поручения.</w:t>
      </w:r>
    </w:p>
    <w:p w:rsidR="00000000" w:rsidRDefault="00E33EF5">
      <w:pPr>
        <w:pStyle w:val="article"/>
      </w:pPr>
      <w:r>
        <w:t>Статья 246. Отказ банка-полу</w:t>
      </w:r>
      <w:r>
        <w:t>чателя от акцепта платежного поручения</w:t>
      </w:r>
    </w:p>
    <w:p w:rsidR="00000000" w:rsidRDefault="00E33EF5">
      <w:pPr>
        <w:pStyle w:val="newncpi"/>
      </w:pPr>
      <w:r>
        <w:t>Банк-получатель вправе отказаться от акцепта платежного поручения банка-отправителя в случае:</w:t>
      </w:r>
    </w:p>
    <w:p w:rsidR="00000000" w:rsidRDefault="00E33EF5">
      <w:pPr>
        <w:pStyle w:val="newncpi"/>
      </w:pPr>
      <w:r>
        <w:t>отсутствия на корреспондентском счете банка-отправителя достаточной суммы денежных средств, если исполнение платежного пору</w:t>
      </w:r>
      <w:r>
        <w:t>чения должно осуществляться путем дебетования имеющихся на счете банка-отправителя денежных средств;</w:t>
      </w:r>
    </w:p>
    <w:p w:rsidR="00000000" w:rsidRDefault="00E33EF5">
      <w:pPr>
        <w:pStyle w:val="newncpi"/>
      </w:pPr>
      <w:r>
        <w:t>отсутствия возмещения на сумму платежного поручения со стороны банка-отправителя, покрываемого иным образом;</w:t>
      </w:r>
    </w:p>
    <w:p w:rsidR="00000000" w:rsidRDefault="00E33EF5">
      <w:pPr>
        <w:pStyle w:val="newncpi"/>
      </w:pPr>
      <w:r>
        <w:t>если форма платежного поручения не соответству</w:t>
      </w:r>
      <w:r>
        <w:t>ет требованиям законодательства Республики Беларусь;</w:t>
      </w:r>
    </w:p>
    <w:p w:rsidR="00000000" w:rsidRDefault="00E33EF5">
      <w:pPr>
        <w:pStyle w:val="newncpi"/>
      </w:pPr>
      <w:r>
        <w:t>если законодательством Республики Беларусь или договором между банком-получателем и банком-отправителем предусмотрены иные случаи.</w:t>
      </w:r>
    </w:p>
    <w:p w:rsidR="00000000" w:rsidRDefault="00E33EF5">
      <w:pPr>
        <w:pStyle w:val="newncpi"/>
      </w:pPr>
      <w:r>
        <w:t>Уведомление об отказе от акцепта платежного поручения должно быть направ</w:t>
      </w:r>
      <w:r>
        <w:t>лено не позднее банковского дня, следующего за днем истечения срока исполнения платежного поручения.</w:t>
      </w:r>
    </w:p>
    <w:p w:rsidR="00000000" w:rsidRDefault="00E33EF5">
      <w:pPr>
        <w:pStyle w:val="article"/>
      </w:pPr>
      <w:r>
        <w:t>Статья 247. Порядок исполнения платежного поручения банком-получателем</w:t>
      </w:r>
    </w:p>
    <w:p w:rsidR="00000000" w:rsidRDefault="00E33EF5">
      <w:pPr>
        <w:pStyle w:val="newncpi"/>
      </w:pPr>
      <w:r>
        <w:t>Банк-получатель обязан после акцепта платежного поручения передать денежные средства</w:t>
      </w:r>
      <w:r>
        <w:t xml:space="preserve"> в распоряжение бенефициара или иным образом использовать переведенные денежные средства в соответствии с платежным поручением.</w:t>
      </w:r>
    </w:p>
    <w:p w:rsidR="00000000" w:rsidRDefault="00E33EF5">
      <w:pPr>
        <w:pStyle w:val="newncpi"/>
      </w:pPr>
      <w:r>
        <w:t>В случае недостаточности сведений, содержащихся в платежном поручении, для надлежащего исполнения этого поручения либо при налич</w:t>
      </w:r>
      <w:r>
        <w:t>ии расхождений в полученном платежном поручении банк-получатель обязан не позднее банковского дня, следующего за днем получения платежного поручения, запросить у банка-отправителя или плательщика дополнительную информацию. При неполучении ответа от банка-о</w:t>
      </w:r>
      <w:r>
        <w:t>тправителя или плательщика в трехдневный срок со дня направления запроса, если иной срок не установлен договором, банк-получатель обязан возвратить полученные денежные средства банку-отправителю.</w:t>
      </w:r>
    </w:p>
    <w:p w:rsidR="00000000" w:rsidRDefault="00E33EF5">
      <w:pPr>
        <w:pStyle w:val="article"/>
      </w:pPr>
      <w:r>
        <w:t>Статья 248. Срок исполнения банком-отправителем и банком-пол</w:t>
      </w:r>
      <w:r>
        <w:t>учателем платежного поручения</w:t>
      </w:r>
    </w:p>
    <w:p w:rsidR="00000000" w:rsidRDefault="00E33EF5">
      <w:pPr>
        <w:pStyle w:val="newncpi"/>
      </w:pPr>
      <w:r>
        <w:t>Банк-отправитель и банк-получатель обязаны исполнить платежное поручение в случае его акцепта в тот банковский день, когда это поручение получено. При недостаточности времени для исполнения платежного поручения до окончания ба</w:t>
      </w:r>
      <w:r>
        <w:t>нковского дня оно может быть исполнено в следующий за ним банковский день. В платежном поручении может быть указан иной срок его исполнения.</w:t>
      </w:r>
    </w:p>
    <w:p w:rsidR="00000000" w:rsidRDefault="00E33EF5">
      <w:pPr>
        <w:pStyle w:val="newncpi"/>
      </w:pPr>
      <w:r>
        <w:t>В случае отсутствия на счете достаточной суммы денежных средств, если исполнение платежного поручения должно осущес</w:t>
      </w:r>
      <w:r>
        <w:t>твляться путем дебетования имеющихся на счете денежных средств, платежное поручение при наличии соответствующего договора может быть исполнено при появлении денежных средств на счете в сроки, установленные частью первой настоящей статьи.</w:t>
      </w:r>
    </w:p>
    <w:p w:rsidR="00000000" w:rsidRDefault="00E33EF5">
      <w:pPr>
        <w:pStyle w:val="article"/>
      </w:pPr>
      <w:r>
        <w:t>Статья 249. Измене</w:t>
      </w:r>
      <w:r>
        <w:t>ние и отзыв платежного поручения</w:t>
      </w:r>
    </w:p>
    <w:p w:rsidR="00000000" w:rsidRDefault="00E33EF5">
      <w:pPr>
        <w:pStyle w:val="newncpi"/>
      </w:pPr>
      <w:r>
        <w:t>Платежное поручение может быть изменено или отозвано плательщиком либо банком-отправителем в случае получения извещения об этом до его фактического исполнения банком-отправителем либо банком-получателем.</w:t>
      </w:r>
    </w:p>
    <w:p w:rsidR="00000000" w:rsidRDefault="00E33EF5">
      <w:pPr>
        <w:pStyle w:val="newncpi"/>
      </w:pPr>
      <w:r>
        <w:t xml:space="preserve">В случае получения </w:t>
      </w:r>
      <w:r>
        <w:t>извещения об изменении платежного поручения до его фактического исполнения банк-отправитель и банк-получатель исполняют платежное поручение с учетом его изменения.</w:t>
      </w:r>
    </w:p>
    <w:p w:rsidR="00000000" w:rsidRDefault="00E33EF5">
      <w:pPr>
        <w:pStyle w:val="newncpi"/>
      </w:pPr>
      <w:r>
        <w:t>В случае получения извещения об отзыве платежного поручения до его фактического исполнения б</w:t>
      </w:r>
      <w:r>
        <w:t>анк-отправитель и банк-получатель не имеют права на осуществление платежа по этому платежному поручению. В этом случае банк-отправитель и банк-получатель обязаны также возвратить полученные денежные средства соответственно плательщику и банку-отправителю.</w:t>
      </w:r>
    </w:p>
    <w:p w:rsidR="00000000" w:rsidRDefault="00E33EF5">
      <w:pPr>
        <w:pStyle w:val="newncpi"/>
      </w:pPr>
      <w:r>
        <w:t>Плательщик и банк-отправитель, а также банк-отправитель и банк-получатель могут договориться о том, что платежное поручение, передаваемое банку-отправителю или банку-получателю, не подлежит изменению и (или) отзыву (безотзывное).</w:t>
      </w:r>
    </w:p>
    <w:p w:rsidR="00000000" w:rsidRDefault="00E33EF5">
      <w:pPr>
        <w:pStyle w:val="newncpi"/>
      </w:pPr>
      <w:r>
        <w:t xml:space="preserve">Удостоверение подлинности </w:t>
      </w:r>
      <w:r>
        <w:t>извещения об изменении или отзыве платежного поручения осуществляется в порядке, установленном банковским законодательством для удостоверения подлинности платежного поручения.</w:t>
      </w:r>
    </w:p>
    <w:p w:rsidR="00000000" w:rsidRDefault="00E33EF5">
      <w:pPr>
        <w:pStyle w:val="newncpi"/>
      </w:pPr>
      <w:r>
        <w:t>Смерть физического лица, прекращение деятельности индивидуального предпринимател</w:t>
      </w:r>
      <w:r>
        <w:t>я, ликвидация юридического лица (плательщика) либо ликвидация банка-отправителя не являются основаниями для отзыва платежного поручения.</w:t>
      </w:r>
    </w:p>
    <w:p w:rsidR="00000000" w:rsidRDefault="00E33EF5">
      <w:pPr>
        <w:pStyle w:val="article"/>
      </w:pPr>
      <w:r>
        <w:t>Статья 250. Списание денежных средств, зачисленных на счет в результате технической ошибки</w:t>
      </w:r>
    </w:p>
    <w:p w:rsidR="00000000" w:rsidRDefault="00E33EF5">
      <w:pPr>
        <w:pStyle w:val="newncpi"/>
      </w:pPr>
      <w:r>
        <w:t>В случае зачисления денежных</w:t>
      </w:r>
      <w:r>
        <w:t xml:space="preserve"> средств на счет ненадлежащего бенефициара в результате технической ошибки банк-получатель вправе списать зачисленные денежные средства со счета и возвратить их банку-отправителю до осуществления иных расходных операций по этому счету.</w:t>
      </w:r>
    </w:p>
    <w:p w:rsidR="00000000" w:rsidRDefault="00E33EF5">
      <w:pPr>
        <w:pStyle w:val="newncpi"/>
      </w:pPr>
      <w:r>
        <w:t>Под технической ошибкой понимается ошибка, допущенная банком при осуществлении операции по банковскому переводу посредством технических средств, повлекшая ненадлежащее исполнение платежных инструкций клиента, банка-отправителя.</w:t>
      </w:r>
    </w:p>
    <w:p w:rsidR="00000000" w:rsidRDefault="00E33EF5">
      <w:pPr>
        <w:pStyle w:val="newncpi"/>
      </w:pPr>
      <w:r>
        <w:t>Порядок и срок возврата дене</w:t>
      </w:r>
      <w:r>
        <w:t>жных средств, зачисленных на счет ненадлежащего бенефициара в результате технической ошибки, устанавливаются нормативными правовыми актами Национального банка.</w:t>
      </w:r>
    </w:p>
    <w:p w:rsidR="00000000" w:rsidRDefault="00E33EF5">
      <w:pPr>
        <w:pStyle w:val="article"/>
      </w:pPr>
      <w:r>
        <w:t>Статья 251. Банк-посредник (расчетный центр)</w:t>
      </w:r>
    </w:p>
    <w:p w:rsidR="00000000" w:rsidRDefault="00E33EF5">
      <w:pPr>
        <w:pStyle w:val="newncpi"/>
      </w:pPr>
      <w:r>
        <w:t>Если платежное поручение исполняется через банк, не</w:t>
      </w:r>
      <w:r>
        <w:t xml:space="preserve"> являющийся банком-отправителем или банком-получателем (банк-посредник, расчетный центр), то соответственно к банку-посреднику (расчетному центру), получившему платежное поручение, применяются правила, установленные настоящим Кодексом для банка-получателя,</w:t>
      </w:r>
      <w:r>
        <w:t xml:space="preserve"> а к банку-посреднику (расчетному центру), отправившему платежное поручение, – правила, установленные настоящим Кодексом для банка-отправителя.</w:t>
      </w:r>
    </w:p>
    <w:p w:rsidR="00000000" w:rsidRDefault="00E33EF5">
      <w:pPr>
        <w:pStyle w:val="article"/>
      </w:pPr>
      <w:r>
        <w:t>Статья 252. Платежное требование</w:t>
      </w:r>
    </w:p>
    <w:p w:rsidR="00000000" w:rsidRDefault="00E33EF5">
      <w:pPr>
        <w:pStyle w:val="newncpi"/>
      </w:pPr>
      <w:r>
        <w:t>Платежное требование является платежной инструкцией, содержащей требование бене</w:t>
      </w:r>
      <w:r>
        <w:t>фициара (взыскателя) к плательщику об уплате определенной суммы денежных средств через банк.</w:t>
      </w:r>
    </w:p>
    <w:p w:rsidR="00000000" w:rsidRDefault="00E33EF5">
      <w:pPr>
        <w:pStyle w:val="newncpi"/>
      </w:pPr>
      <w:r>
        <w:t>Платежные требования используются при:</w:t>
      </w:r>
    </w:p>
    <w:p w:rsidR="00000000" w:rsidRDefault="00E33EF5">
      <w:pPr>
        <w:pStyle w:val="newncpi"/>
      </w:pPr>
      <w:r>
        <w:t>осуществлении расчетов с акцептом плательщика;</w:t>
      </w:r>
    </w:p>
    <w:p w:rsidR="00000000" w:rsidRDefault="00E33EF5">
      <w:pPr>
        <w:pStyle w:val="newncpi"/>
      </w:pPr>
      <w:r>
        <w:t>взыскании денежных средств в бесспорном порядке со счетов плательщиков;</w:t>
      </w:r>
    </w:p>
    <w:p w:rsidR="00000000" w:rsidRDefault="00E33EF5">
      <w:pPr>
        <w:pStyle w:val="newncpi"/>
      </w:pPr>
      <w:r>
        <w:t>осуще</w:t>
      </w:r>
      <w:r>
        <w:t>ствлении расчетов посредством прямого дебетования счета.</w:t>
      </w:r>
    </w:p>
    <w:p w:rsidR="00000000" w:rsidRDefault="00E33EF5">
      <w:pPr>
        <w:pStyle w:val="newncpi"/>
      </w:pPr>
      <w:r>
        <w:t>Правила проведения расчетов в безналичной форме посредством платежного требования устанавливаются нормативными правовыми актами Национального банка.</w:t>
      </w:r>
    </w:p>
    <w:p w:rsidR="00000000" w:rsidRDefault="00E33EF5">
      <w:pPr>
        <w:pStyle w:val="article"/>
      </w:pPr>
      <w:r>
        <w:t>Статья 253. Платежный ордер</w:t>
      </w:r>
    </w:p>
    <w:p w:rsidR="00000000" w:rsidRDefault="00E33EF5">
      <w:pPr>
        <w:pStyle w:val="newncpi"/>
      </w:pPr>
      <w:r>
        <w:t>Платежный ордер являет</w:t>
      </w:r>
      <w:r>
        <w:t>ся платежной инструкцией, оформленной банком при осуществлении перевода денежных средств в белорусских рублях и иностранной валюте от своего имени и за свой счет, от своего имени, но по поручению и за счет клиента или от имени и за счет клиента. Случаи офо</w:t>
      </w:r>
      <w:r>
        <w:t>рмления банковского перевода платежным ордером устанавливаются Национальным банком, а также договором между банком и клиентом.</w:t>
      </w:r>
    </w:p>
    <w:p w:rsidR="00000000" w:rsidRDefault="00E33EF5">
      <w:pPr>
        <w:pStyle w:val="article"/>
      </w:pPr>
      <w:r>
        <w:t>Статья 253</w:t>
      </w:r>
      <w:r>
        <w:rPr>
          <w:vertAlign w:val="superscript"/>
        </w:rPr>
        <w:t>1</w:t>
      </w:r>
      <w:r>
        <w:t>. Прямое дебетование счета</w:t>
      </w:r>
    </w:p>
    <w:p w:rsidR="00000000" w:rsidRDefault="00E33EF5">
      <w:pPr>
        <w:pStyle w:val="newncpi"/>
      </w:pPr>
      <w:r>
        <w:t>Под прямым дебетованием счета понимается вид банковского перевода, предусматривающий исполн</w:t>
      </w:r>
      <w:r>
        <w:t>ение платежных требований бенефициара посредством списания денежных средств с корреспондентского счета банка-отправителя на основании межбанковского платежного требования банка-получателя в соответствии с акцептом плательщика.</w:t>
      </w:r>
    </w:p>
    <w:p w:rsidR="00000000" w:rsidRDefault="00E33EF5">
      <w:pPr>
        <w:pStyle w:val="newncpi"/>
      </w:pPr>
      <w:r>
        <w:t>Для осуществления расчетов по</w:t>
      </w:r>
      <w:r>
        <w:t>средством прямого дебетования счета необходимы:</w:t>
      </w:r>
    </w:p>
    <w:p w:rsidR="00000000" w:rsidRDefault="00E33EF5">
      <w:pPr>
        <w:pStyle w:val="newncpi"/>
      </w:pPr>
      <w:r>
        <w:t>наличие договоров на прямое дебетование счета, заключенных плательщиком и бенефициаром с обслуживающими их банками и предусматривающих возмещение клиентом (плательщиком, бенефициаром) обслуживающему его банку</w:t>
      </w:r>
      <w:r>
        <w:t xml:space="preserve"> денежных средств, списанных с корреспондентского счета этого банка посредством прямого дебетования счета;</w:t>
      </w:r>
    </w:p>
    <w:p w:rsidR="00000000" w:rsidRDefault="00E33EF5">
      <w:pPr>
        <w:pStyle w:val="newncpi"/>
      </w:pPr>
      <w:r>
        <w:t>выдача плательщиком бенефициару акцепта на осуществление платежей посредством прямого дебетования счета в соответствии с договором, заключенным между</w:t>
      </w:r>
      <w:r>
        <w:t xml:space="preserve"> плательщиком и бенефициаром.</w:t>
      </w:r>
    </w:p>
    <w:p w:rsidR="00000000" w:rsidRDefault="00E33EF5">
      <w:pPr>
        <w:pStyle w:val="newncpi"/>
      </w:pPr>
      <w:r>
        <w:t>При осуществлении платежа посредством прямого дебетования счета этот платеж может быть возвращен плательщику в случаях и сроки, установленные нормативными правовыми актами Национального банка.</w:t>
      </w:r>
    </w:p>
    <w:p w:rsidR="00000000" w:rsidRDefault="00E33EF5">
      <w:pPr>
        <w:pStyle w:val="newncpi"/>
      </w:pPr>
      <w:r>
        <w:t>Порядок осуществления расчетов по</w:t>
      </w:r>
      <w:r>
        <w:t>средством прямого дебетования счета устанавливается настоящим Кодексом и нормативными правовыми актами Национального банка.</w:t>
      </w:r>
    </w:p>
    <w:p w:rsidR="00000000" w:rsidRDefault="00E33EF5">
      <w:pPr>
        <w:pStyle w:val="article"/>
      </w:pPr>
      <w:r>
        <w:t>Статья 254. Аккредитив</w:t>
      </w:r>
    </w:p>
    <w:p w:rsidR="00000000" w:rsidRDefault="00E33EF5">
      <w:pPr>
        <w:pStyle w:val="newncpi"/>
      </w:pPr>
      <w:r>
        <w:t>Аккредитив – обязательство, в силу которого банк, действующий по поручению клиента-приказодателя (банк-эмитен</w:t>
      </w:r>
      <w:r>
        <w:t>т), должен осуществить платеж получателю денежных средств (бенефициару) либо акцептовать и оплатить или учесть переводной вексель, выставленный бенефициаром, или дать полномочия другому банку (исполняющему банку) осуществить такой платеж либо акцептовать и</w:t>
      </w:r>
      <w:r>
        <w:t xml:space="preserve"> оплатить или учесть переводной вексель, выставленный бенефициаром, если соблюдены все условия аккредитива. Аккредитив может исполняться посредством платежа по предъявлении, платежа с отсрочкой, акцепта и оплаты или учета переводного векселя.</w:t>
      </w:r>
    </w:p>
    <w:p w:rsidR="00000000" w:rsidRDefault="00E33EF5">
      <w:pPr>
        <w:pStyle w:val="newncpi"/>
      </w:pPr>
      <w:r>
        <w:t xml:space="preserve">Для передачи </w:t>
      </w:r>
      <w:r>
        <w:t>бенефициару уведомления о выставлении аккредитива банк-эмитент (исполняющий банк) может привлекать иной банк (авизующий банк).</w:t>
      </w:r>
    </w:p>
    <w:p w:rsidR="00000000" w:rsidRDefault="00E33EF5">
      <w:pPr>
        <w:pStyle w:val="newncpi"/>
      </w:pPr>
      <w:r>
        <w:t>Аккредитив представляет собой самостоятельное обязательство по отношению к обязательствам, вытекающим из договора купли-продажи и</w:t>
      </w:r>
      <w:r>
        <w:t>ли иного договора, в котором предусмотрена эта форма расчетов. Для банков условия таких договоров не являются обязательными.</w:t>
      </w:r>
    </w:p>
    <w:p w:rsidR="00000000" w:rsidRDefault="00E33EF5">
      <w:pPr>
        <w:pStyle w:val="article"/>
      </w:pPr>
      <w:r>
        <w:t>Статья 255. Виды аккредитива</w:t>
      </w:r>
    </w:p>
    <w:p w:rsidR="00000000" w:rsidRDefault="00E33EF5">
      <w:pPr>
        <w:pStyle w:val="newncpi"/>
      </w:pPr>
      <w:r>
        <w:t>Аккредитив может быть безотзывным, подтвержденным, переводным, резервным.</w:t>
      </w:r>
    </w:p>
    <w:p w:rsidR="00000000" w:rsidRDefault="00E33EF5">
      <w:pPr>
        <w:pStyle w:val="article"/>
      </w:pPr>
      <w:r>
        <w:t>Статья 256. Исключена</w:t>
      </w:r>
    </w:p>
    <w:p w:rsidR="00000000" w:rsidRDefault="00E33EF5">
      <w:pPr>
        <w:pStyle w:val="article"/>
      </w:pPr>
      <w:r>
        <w:t>Статья</w:t>
      </w:r>
      <w:r>
        <w:t xml:space="preserve"> 257. Безотзывный аккредитив. Подтвержденный аккредитив</w:t>
      </w:r>
    </w:p>
    <w:p w:rsidR="00000000" w:rsidRDefault="00E33EF5">
      <w:pPr>
        <w:pStyle w:val="newncpi"/>
      </w:pPr>
      <w:r>
        <w:t>Под безотзывным аккредитивом понимается аккредитив, который не может быть отменен или изменен без согласия бенефициара.</w:t>
      </w:r>
    </w:p>
    <w:p w:rsidR="00000000" w:rsidRDefault="00E33EF5">
      <w:pPr>
        <w:pStyle w:val="newncpi"/>
      </w:pPr>
      <w:r>
        <w:t>Аккредитив является безотзывным, если иное прямо не оговорено в его тексте.</w:t>
      </w:r>
    </w:p>
    <w:p w:rsidR="00000000" w:rsidRDefault="00E33EF5">
      <w:pPr>
        <w:pStyle w:val="newncpi"/>
      </w:pPr>
      <w:r>
        <w:t>Банк-эмитент обязан предоставить возмещение исполняющему банку, который осуществил платеж, принял обязательство платежа с отсрочкой, акцептовал и оплатил или учел переводной вексель при представлении документов, соответствующих по внешним признакам условия</w:t>
      </w:r>
      <w:r>
        <w:t>м аккредитива, а также принять такие документы.</w:t>
      </w:r>
    </w:p>
    <w:p w:rsidR="00000000" w:rsidRDefault="00E33EF5">
      <w:pPr>
        <w:pStyle w:val="newncpi"/>
      </w:pPr>
      <w:r>
        <w:t>По просьбе банка-эмитента исполняющий банк, участвующий в аккредитивной операции, может подтвердить безотзывный аккредитив (подтвержденный аккредитив). Такое подтверждение означает принятие исполняющим банком</w:t>
      </w:r>
      <w:r>
        <w:t xml:space="preserve"> по отношению к обязательству банка-эмитента дополнительного обязательства осуществить платеж по аккредитиву, акцептовать и оплатить или учесть переводной вексель либо совершить иные действия в соответствии с условиями аккредитива. Банк, подтвердивший аккр</w:t>
      </w:r>
      <w:r>
        <w:t>едитив, является подтверждающим банком.</w:t>
      </w:r>
    </w:p>
    <w:p w:rsidR="00000000" w:rsidRDefault="00E33EF5">
      <w:pPr>
        <w:pStyle w:val="newncpi"/>
      </w:pPr>
      <w:r>
        <w:t>Безотзывный аккредитив, подтвержденный исполняющим банком, не может быть изменен или отменен без согласия исполняющего банка.</w:t>
      </w:r>
    </w:p>
    <w:p w:rsidR="00000000" w:rsidRDefault="00E33EF5">
      <w:pPr>
        <w:pStyle w:val="newncpi"/>
      </w:pPr>
      <w:r>
        <w:t>Если аккредитивом предусмотрено использование его частями в установленные сроки и какая-ли</w:t>
      </w:r>
      <w:r>
        <w:t>бо часть не использована в установленный для нее срок, аккредитив становится недействительным как для этой части, так и для последующих частей, если иное не предусмотрено аккредитивом.</w:t>
      </w:r>
    </w:p>
    <w:p w:rsidR="00000000" w:rsidRDefault="00E33EF5">
      <w:pPr>
        <w:pStyle w:val="article"/>
      </w:pPr>
      <w:r>
        <w:t>Статья 258. Переводный аккредитив</w:t>
      </w:r>
    </w:p>
    <w:p w:rsidR="00000000" w:rsidRDefault="00E33EF5">
      <w:pPr>
        <w:pStyle w:val="newncpi"/>
      </w:pPr>
      <w:r>
        <w:t>Под переводным аккредитивом понимаетс</w:t>
      </w:r>
      <w:r>
        <w:t>я аккредитив, по которому по заявлению бенефициара банк-эмитент (исполняющий банк) может дать согласие иному лицу (иному бенефициару) на полное либо частичное исполнение аккредитива, если это допускается обязательством, с условием представления этим бенефи</w:t>
      </w:r>
      <w:r>
        <w:t>циаром документов, указанных в аккредитиве.</w:t>
      </w:r>
    </w:p>
    <w:p w:rsidR="00000000" w:rsidRDefault="00E33EF5">
      <w:pPr>
        <w:pStyle w:val="newncpi"/>
      </w:pPr>
      <w:r>
        <w:t>Если аккредитив определен банком-эмитентом как переводный, он может быть переведен. Переводный аккредитив может быть переведен только один раз, если иное не оговорено в его тексте. Запрет на перевод аккредитива н</w:t>
      </w:r>
      <w:r>
        <w:t>е означает запрета на уступку права требования причитающейся по нему суммы денежных средств.</w:t>
      </w:r>
    </w:p>
    <w:p w:rsidR="00000000" w:rsidRDefault="00E33EF5">
      <w:pPr>
        <w:pStyle w:val="article"/>
      </w:pPr>
      <w:r>
        <w:t>Статья 259. Резервный аккредитив</w:t>
      </w:r>
    </w:p>
    <w:p w:rsidR="00000000" w:rsidRDefault="00E33EF5">
      <w:pPr>
        <w:pStyle w:val="newncpi"/>
      </w:pPr>
      <w:r>
        <w:t>Под резервным аккредитивом понимается аккредитив, по которому банк выдает независимое обязательство выплатить определенную сумму д</w:t>
      </w:r>
      <w:r>
        <w:t>енежных средств бенефициару по его требованию (заявлению) или по требованию с представлением соответствующих условиям аккредитива документов, указывающих, что платеж причитается вследствие неисполнения приказодателем какого-либо обязательства или наступлен</w:t>
      </w:r>
      <w:r>
        <w:t>ия какого-либо обстоятельства (события).</w:t>
      </w:r>
    </w:p>
    <w:p w:rsidR="00000000" w:rsidRDefault="00E33EF5">
      <w:pPr>
        <w:pStyle w:val="newncpi"/>
      </w:pPr>
      <w:r>
        <w:t>К резервному аккредитиву применяются положения настоящего Кодекса, относящиеся к банковской гарантии, если иное не предусмотрено условиями аккредитива.</w:t>
      </w:r>
    </w:p>
    <w:p w:rsidR="00000000" w:rsidRDefault="00E33EF5">
      <w:pPr>
        <w:pStyle w:val="article"/>
      </w:pPr>
      <w:r>
        <w:t>Статья 260. Отношения между приказодателем и банком-эмитентом</w:t>
      </w:r>
    </w:p>
    <w:p w:rsidR="00000000" w:rsidRDefault="00E33EF5">
      <w:pPr>
        <w:pStyle w:val="newncpi"/>
      </w:pPr>
      <w:r>
        <w:t>И</w:t>
      </w:r>
      <w:r>
        <w:t>нструкции приказодателя банку-эмитенту, на основании которых открывается аккредитив, не могут предусматривать каких-либо обязанностей для бенефициара или иных банков, участвующих в исполнении аккредитива, и не могут предоставлять им какие-либо права.</w:t>
      </w:r>
    </w:p>
    <w:p w:rsidR="00000000" w:rsidRDefault="00E33EF5">
      <w:pPr>
        <w:pStyle w:val="newncpi"/>
      </w:pPr>
      <w:r>
        <w:t>Прика</w:t>
      </w:r>
      <w:r>
        <w:t>зодатель обязан одновременно с передачей банку-эмитенту инструкций предоставить ему денежные средства, необходимые для исполнения аккредитива, если иное не предусмотрено соглашением приказодателя и банка-эмитента. Исполнение приказодателем этой обязанности</w:t>
      </w:r>
      <w:r>
        <w:t xml:space="preserve"> не влияет на отношения между банком-эмитентом и бенефициаром (иными банками, участвующими в исполнении аккредитива).</w:t>
      </w:r>
    </w:p>
    <w:p w:rsidR="00000000" w:rsidRDefault="00E33EF5">
      <w:pPr>
        <w:pStyle w:val="newncpi"/>
      </w:pPr>
      <w:r>
        <w:t>В случае, если при проверке документов по аккредитиву выявлены расхождения с его условиями, банк-эмитент вправе отказаться принять эти док</w:t>
      </w:r>
      <w:r>
        <w:t>ументы, о чем он должен в течение пяти банковских дней, следующих за днем получения документов, при помощи телетрансмиссионных средств сообщить банку, от которого получены документы, либо бенефициару, если документы получены банком-эмитентом непосредственн</w:t>
      </w:r>
      <w:r>
        <w:t>о от него. Банк-эмитент в случае выявления расхождений документов по аккредитиву с условиями аккредитива вправе обратиться к приказодателю с просьбой сообщить, согласен ли он оплатить такие документы или отказывается от их оплаты.</w:t>
      </w:r>
    </w:p>
    <w:p w:rsidR="00000000" w:rsidRDefault="00E33EF5">
      <w:pPr>
        <w:pStyle w:val="article"/>
      </w:pPr>
      <w:r>
        <w:t>Статья 261. Отношения меж</w:t>
      </w:r>
      <w:r>
        <w:t>ду банком-эмитентом (подтверждающим банком) и бенефициаром</w:t>
      </w:r>
    </w:p>
    <w:p w:rsidR="00000000" w:rsidRDefault="00E33EF5">
      <w:pPr>
        <w:pStyle w:val="newncpi"/>
      </w:pPr>
      <w:r>
        <w:t>Банк-эмитент (подтверждающий банк) обязан осуществить платеж бенефициару только при представлении документов, по внешним признакам соответствующих условиям аккредитива.</w:t>
      </w:r>
    </w:p>
    <w:p w:rsidR="00000000" w:rsidRDefault="00E33EF5">
      <w:pPr>
        <w:pStyle w:val="newncpi"/>
      </w:pPr>
      <w:r>
        <w:t>Банк-эмитент (подтверждающий</w:t>
      </w:r>
      <w:r>
        <w:t xml:space="preserve"> банк) обязан рассмотреть документы и принять решение об их принятии или отклонении в течение пяти банковских дней, следующих за днем получения документов. В случае отказа от принятия документов извещение с указанием их расхождений с условиями аккредитива </w:t>
      </w:r>
      <w:r>
        <w:t>должно быть немедленно отправлено стороне, от которой были получены документы.</w:t>
      </w:r>
    </w:p>
    <w:p w:rsidR="00000000" w:rsidRDefault="00E33EF5">
      <w:pPr>
        <w:pStyle w:val="newncpi"/>
      </w:pPr>
      <w:r>
        <w:t>Правила проверки документов на предмет их соответствия условиям аккредитива устанавливаются нормативными правовыми актами Национального банка.</w:t>
      </w:r>
    </w:p>
    <w:p w:rsidR="00000000" w:rsidRDefault="00E33EF5">
      <w:pPr>
        <w:pStyle w:val="article"/>
      </w:pPr>
      <w:r>
        <w:t>Статья 262. Правовое положение исп</w:t>
      </w:r>
      <w:r>
        <w:t>олняющего банка</w:t>
      </w:r>
    </w:p>
    <w:p w:rsidR="00000000" w:rsidRDefault="00E33EF5">
      <w:pPr>
        <w:pStyle w:val="newncpi"/>
      </w:pPr>
      <w:r>
        <w:t>Если в аккредитиве не оговорено, что он исполняется банком-эмитентом, в нем должен быть указан исполняющий банк.</w:t>
      </w:r>
    </w:p>
    <w:p w:rsidR="00000000" w:rsidRDefault="00E33EF5">
      <w:pPr>
        <w:pStyle w:val="newncpi"/>
      </w:pPr>
      <w:r>
        <w:t>Если исполняющий банк не является банком, подтверждающим аккредитив, то обязанности по проверке документов и исполнению аккреди</w:t>
      </w:r>
      <w:r>
        <w:t>тива могут быть возложены на такой банк только на основании инструкций банка-эмитента.</w:t>
      </w:r>
    </w:p>
    <w:p w:rsidR="00000000" w:rsidRDefault="00E33EF5">
      <w:pPr>
        <w:pStyle w:val="newncpi"/>
      </w:pPr>
      <w:r>
        <w:t>Если исполняющий банк не является банком, подтверждающим аккредитив, бенефициар вправе предъявлять требования, вытекающие из аккредитива, только банку-эмитенту.</w:t>
      </w:r>
    </w:p>
    <w:p w:rsidR="00000000" w:rsidRDefault="00E33EF5">
      <w:pPr>
        <w:pStyle w:val="article"/>
      </w:pPr>
      <w:r>
        <w:t>Статья 2</w:t>
      </w:r>
      <w:r>
        <w:t>63. Правовое положение авизующего банка</w:t>
      </w:r>
    </w:p>
    <w:p w:rsidR="00000000" w:rsidRDefault="00E33EF5">
      <w:pPr>
        <w:pStyle w:val="newncpi"/>
      </w:pPr>
      <w:r>
        <w:t>Обязательства авизующего банка по аккредитиву ограничиваются проверкой по внешним признакам подлинности уведомления об открытии (изменении) аккредитива, а также немедленной передачей его стороне, которой оно адресова</w:t>
      </w:r>
      <w:r>
        <w:t>но.</w:t>
      </w:r>
    </w:p>
    <w:p w:rsidR="00000000" w:rsidRDefault="00E33EF5">
      <w:pPr>
        <w:pStyle w:val="newncpi"/>
      </w:pPr>
      <w:r>
        <w:t>В случае отказа авизовать аккредитив авизующий банк должен не позднее банковского дня, следующего за днем получения аккредитива, известить об этом сторону, от которой был получен аккредитив.</w:t>
      </w:r>
    </w:p>
    <w:p w:rsidR="00000000" w:rsidRDefault="00E33EF5">
      <w:pPr>
        <w:pStyle w:val="article"/>
      </w:pPr>
      <w:r>
        <w:t>Статья 264. Отношения между бенефициаром и приказодателем</w:t>
      </w:r>
    </w:p>
    <w:p w:rsidR="00000000" w:rsidRDefault="00E33EF5">
      <w:pPr>
        <w:pStyle w:val="newncpi"/>
      </w:pPr>
      <w:r>
        <w:t>Акк</w:t>
      </w:r>
      <w:r>
        <w:t>редитив независим от существования, изменения либо прекращения обязательств между бенефициаром и приказодателем.</w:t>
      </w:r>
    </w:p>
    <w:p w:rsidR="00000000" w:rsidRDefault="00E33EF5">
      <w:pPr>
        <w:pStyle w:val="newncpi"/>
      </w:pPr>
      <w:r>
        <w:t>Бенефициар в случае неисполнения аккредитива вправе обратиться с соответствующими требованиями к приказодателю, если иное не следует из содержа</w:t>
      </w:r>
      <w:r>
        <w:t>ния требований бенефициара.</w:t>
      </w:r>
    </w:p>
    <w:p w:rsidR="00000000" w:rsidRDefault="00E33EF5">
      <w:pPr>
        <w:pStyle w:val="article"/>
      </w:pPr>
      <w:r>
        <w:t>Статья 265. Прекращение обязательств банка-эмитента по аккредитиву</w:t>
      </w:r>
    </w:p>
    <w:p w:rsidR="00000000" w:rsidRDefault="00E33EF5">
      <w:pPr>
        <w:pStyle w:val="newncpi"/>
      </w:pPr>
      <w:r>
        <w:t>Обязательства банка-эмитента по аккредитиву прекращаются в случае:</w:t>
      </w:r>
    </w:p>
    <w:p w:rsidR="00000000" w:rsidRDefault="00E33EF5">
      <w:pPr>
        <w:pStyle w:val="newncpi"/>
      </w:pPr>
      <w:r>
        <w:t>исполнения аккредитива;</w:t>
      </w:r>
    </w:p>
    <w:p w:rsidR="00000000" w:rsidRDefault="00E33EF5">
      <w:pPr>
        <w:pStyle w:val="newncpi"/>
      </w:pPr>
      <w:r>
        <w:t>непредставления документов, соответствующих условиям аккредитива, в течение срока, на который был выставлен аккредитив;</w:t>
      </w:r>
    </w:p>
    <w:p w:rsidR="00000000" w:rsidRDefault="00E33EF5">
      <w:pPr>
        <w:pStyle w:val="newncpi"/>
      </w:pPr>
      <w:r>
        <w:t>отказа бенефициара от своих прав по аккредитиву;</w:t>
      </w:r>
    </w:p>
    <w:p w:rsidR="00000000" w:rsidRDefault="00E33EF5">
      <w:pPr>
        <w:pStyle w:val="newncpi"/>
      </w:pPr>
      <w:r>
        <w:t>отзыва банком-эмитентом аккредитива, если он определен как отзывный.</w:t>
      </w:r>
    </w:p>
    <w:p w:rsidR="00000000" w:rsidRDefault="00E33EF5">
      <w:pPr>
        <w:pStyle w:val="newncpi"/>
      </w:pPr>
      <w:r>
        <w:t>В случае прекращен</w:t>
      </w:r>
      <w:r>
        <w:t xml:space="preserve">ия обязательств банка-эмитента по аккредитиву по основаниям, установленным абзацами третьим и четвертым части первой настоящей статьи, банк-эмитент обязан не позднее банковского дня, следующего за днем наступления указанных оснований или возврата денежных </w:t>
      </w:r>
      <w:r>
        <w:t>средств от исполняющего банка, перечислить приказодателю денежные средства, предоставленные для исполнения аккредитива.</w:t>
      </w:r>
    </w:p>
    <w:p w:rsidR="00000000" w:rsidRDefault="00E33EF5">
      <w:pPr>
        <w:pStyle w:val="article"/>
      </w:pPr>
      <w:r>
        <w:t>Статья 266. Внутренние и международные аккредитивы</w:t>
      </w:r>
    </w:p>
    <w:p w:rsidR="00000000" w:rsidRDefault="00E33EF5">
      <w:pPr>
        <w:pStyle w:val="newncpi"/>
      </w:pPr>
      <w:r>
        <w:t>Аккредитив считается внутренним, если в качестве банка-эмитента и бенефициара выступа</w:t>
      </w:r>
      <w:r>
        <w:t>ют резиденты. Особенности исполнения внутренних аккредитивов определяются Национальным банком.</w:t>
      </w:r>
    </w:p>
    <w:p w:rsidR="00000000" w:rsidRDefault="00E33EF5">
      <w:pPr>
        <w:pStyle w:val="newncpi"/>
      </w:pPr>
      <w:r>
        <w:t>Аккредитив считается международным, если одна из сторон, участвующих в расчетах по аккредитиву, является нерезидентом. При осуществлении операций по международны</w:t>
      </w:r>
      <w:r>
        <w:t>м аккредитивам стороны руководствуются нормами международных договоров, международными правилами и обычаями в сфере аккредитивов, а также нормами применимого к международным аккредитивам права.</w:t>
      </w:r>
    </w:p>
    <w:p w:rsidR="00000000" w:rsidRDefault="00E33EF5">
      <w:pPr>
        <w:pStyle w:val="newncpi"/>
      </w:pPr>
      <w:r>
        <w:t xml:space="preserve">Международные правила и обычаи могут применяться к внутренним </w:t>
      </w:r>
      <w:r>
        <w:t>аккредитивам в случае ссылки на них в тексте аккредитива.</w:t>
      </w:r>
    </w:p>
    <w:p w:rsidR="00000000" w:rsidRDefault="00E33EF5">
      <w:pPr>
        <w:pStyle w:val="newncpi"/>
      </w:pPr>
      <w:r>
        <w:t>Если сторонами не определено иное, то применимым к международным аккредитивам правом в отношениях между банком-эмитентом и приказодателем, банком-эмитентом и авизующим или исполняющим банком, а такж</w:t>
      </w:r>
      <w:r>
        <w:t>е авизующим или исполняющим банком и бенефициаром является право государства банка-эмитента.</w:t>
      </w:r>
    </w:p>
    <w:p w:rsidR="00000000" w:rsidRDefault="00E33EF5">
      <w:pPr>
        <w:pStyle w:val="article"/>
      </w:pPr>
      <w:r>
        <w:t>Статья 266</w:t>
      </w:r>
      <w:r>
        <w:rPr>
          <w:vertAlign w:val="superscript"/>
        </w:rPr>
        <w:t>1</w:t>
      </w:r>
      <w:r>
        <w:t>. Банковское платежное обязательство</w:t>
      </w:r>
    </w:p>
    <w:p w:rsidR="00000000" w:rsidRDefault="00E33EF5">
      <w:pPr>
        <w:pStyle w:val="newncpi"/>
      </w:pPr>
      <w:r>
        <w:t xml:space="preserve">Банковское платежное обязательство – безотзывное и независимое обязательство обязывающегося банка, действующего по </w:t>
      </w:r>
      <w:r>
        <w:t>поручению клиента (приказодателя) или от своего имени, осуществить платеж или исполнить обязательства с отсрочкой платежа и выплатить в установленный срок определенную сумму денежных средств банку-получателю (банку бенефициара) на основании установленных б</w:t>
      </w:r>
      <w:r>
        <w:t>азовых условий либо при акцепте несоответствия данных.</w:t>
      </w:r>
    </w:p>
    <w:p w:rsidR="00000000" w:rsidRDefault="00E33EF5">
      <w:pPr>
        <w:pStyle w:val="newncpi"/>
      </w:pPr>
      <w:r>
        <w:t>Банковское платежное обязательство представляет собой самостоятельное обязательство по отношению к обязательствам, вытекающим из договора купли-продажи или иного договора, в котором предусмотрено осуще</w:t>
      </w:r>
      <w:r>
        <w:t>ствление расчетов посредством банковского платежного обязательства.</w:t>
      </w:r>
    </w:p>
    <w:p w:rsidR="00000000" w:rsidRDefault="00E33EF5">
      <w:pPr>
        <w:pStyle w:val="article"/>
      </w:pPr>
      <w:r>
        <w:t>Статья 266</w:t>
      </w:r>
      <w:r>
        <w:rPr>
          <w:vertAlign w:val="superscript"/>
        </w:rPr>
        <w:t>2</w:t>
      </w:r>
      <w:r>
        <w:t>. Выпуск банковского платежного обязательства</w:t>
      </w:r>
    </w:p>
    <w:p w:rsidR="00000000" w:rsidRDefault="00E33EF5">
      <w:pPr>
        <w:pStyle w:val="newncpi"/>
      </w:pPr>
      <w:r>
        <w:t>Банковское платежное обязательство выпускается банком, а в случае, если банк действует по поручению клиента (приказодателя), – на о</w:t>
      </w:r>
      <w:r>
        <w:t>сновании заявления клиента (приказодателя). Банковское платежное обязательство вступает в силу с момента его выпуска.</w:t>
      </w:r>
    </w:p>
    <w:p w:rsidR="00000000" w:rsidRDefault="00E33EF5">
      <w:pPr>
        <w:pStyle w:val="newncpi"/>
      </w:pPr>
      <w:r>
        <w:t>С использованием банковского платежного обязательства может быть организовано финансирование клиента (приказодателя), бенефициара, обязыва</w:t>
      </w:r>
      <w:r>
        <w:t>ющегося банка и (или) банка-получателя.</w:t>
      </w:r>
    </w:p>
    <w:p w:rsidR="00000000" w:rsidRDefault="00E33EF5">
      <w:pPr>
        <w:pStyle w:val="newncpi"/>
      </w:pPr>
      <w:r>
        <w:t xml:space="preserve">Расчеты посредством банковского платежного обязательства осуществляются в соответствии с требованиями настоящего Кодекса. Порядок осуществления расчетов посредством банковского платежного обязательства на территории </w:t>
      </w:r>
      <w:r>
        <w:t>Республики Беларусь устанавливается нормативными правовыми актами Национального банка.</w:t>
      </w:r>
    </w:p>
    <w:p w:rsidR="00000000" w:rsidRDefault="00E33EF5">
      <w:pPr>
        <w:pStyle w:val="article"/>
      </w:pPr>
      <w:r>
        <w:t>Статья 266</w:t>
      </w:r>
      <w:r>
        <w:rPr>
          <w:vertAlign w:val="superscript"/>
        </w:rPr>
        <w:t>3</w:t>
      </w:r>
      <w:r>
        <w:t>. Прекращение обязательств по банковскому платежному обязательству</w:t>
      </w:r>
    </w:p>
    <w:p w:rsidR="00000000" w:rsidRDefault="00E33EF5">
      <w:pPr>
        <w:pStyle w:val="newncpi"/>
      </w:pPr>
      <w:r>
        <w:t>Обязательства по банковскому платежному обязательству прекращаются в случае:</w:t>
      </w:r>
    </w:p>
    <w:p w:rsidR="00000000" w:rsidRDefault="00E33EF5">
      <w:pPr>
        <w:pStyle w:val="newncpi"/>
      </w:pPr>
      <w:r>
        <w:t>исполнения бан</w:t>
      </w:r>
      <w:r>
        <w:t>ковского платежного обязательства в полной сумме в соответствии с его условиями;</w:t>
      </w:r>
    </w:p>
    <w:p w:rsidR="00000000" w:rsidRDefault="00E33EF5">
      <w:pPr>
        <w:pStyle w:val="newncpi"/>
      </w:pPr>
      <w:r>
        <w:t>непредставления данных, определенных в соответствии с базовыми условиями, в течение срока действия банковского платежного обязательства;</w:t>
      </w:r>
    </w:p>
    <w:p w:rsidR="00000000" w:rsidRDefault="00E33EF5">
      <w:pPr>
        <w:pStyle w:val="newncpi"/>
      </w:pPr>
      <w:r>
        <w:t>освобождения обязывающегося банка от и</w:t>
      </w:r>
      <w:r>
        <w:t>сполнения обязательств путем внесения соответствующих изменений в установленные базовые условия.</w:t>
      </w:r>
    </w:p>
    <w:p w:rsidR="00000000" w:rsidRDefault="00E33EF5">
      <w:pPr>
        <w:pStyle w:val="article"/>
      </w:pPr>
      <w:r>
        <w:t>Статья 267. Понятие и виды инкассо</w:t>
      </w:r>
    </w:p>
    <w:p w:rsidR="00000000" w:rsidRDefault="00E33EF5">
      <w:pPr>
        <w:pStyle w:val="newncpi"/>
      </w:pPr>
      <w:r>
        <w:t>Под инкассо понимается осуществление банками операций с документами на основании полученных инструкций клиента, в результате</w:t>
      </w:r>
      <w:r>
        <w:t xml:space="preserve"> которых плательщику передаются финансовые документы, не сопровождаемые коммерческими документами (чистое инкассо), либо финансовые документы, сопровождаемые коммерческими документами, либо только коммерческие документы (документарное инкассо) в целях полу</w:t>
      </w:r>
      <w:r>
        <w:t>чения платежа и (или) акцепта платежа или на других условиях.</w:t>
      </w:r>
    </w:p>
    <w:p w:rsidR="00000000" w:rsidRDefault="00E33EF5">
      <w:pPr>
        <w:pStyle w:val="newncpi"/>
      </w:pPr>
      <w:r>
        <w:t>Инкассо осуществляется банком (банком-ремитентом) по поручению клиента (принципала) или от своего имени. В осуществлении операций по инкассо помимо банка-ремитента может участвовать любой иной б</w:t>
      </w:r>
      <w:r>
        <w:t>анк (инкассирующий). Банк, представляющий документы плательщику, является представляющим банком.</w:t>
      </w:r>
    </w:p>
    <w:p w:rsidR="00000000" w:rsidRDefault="00E33EF5">
      <w:pPr>
        <w:pStyle w:val="newncpi"/>
      </w:pPr>
      <w:r>
        <w:t>Под финансовыми документами понимаются документы, выписанные в целях исполнения обязательств в денежной форме.</w:t>
      </w:r>
    </w:p>
    <w:p w:rsidR="00000000" w:rsidRDefault="00E33EF5">
      <w:pPr>
        <w:pStyle w:val="newncpi"/>
      </w:pPr>
      <w:r>
        <w:t>Под коммерческими документами понимаются транспо</w:t>
      </w:r>
      <w:r>
        <w:t>ртные документы, счета, товарораспорядительные и иные документы, не являющиеся финансовыми.</w:t>
      </w:r>
    </w:p>
    <w:p w:rsidR="00000000" w:rsidRDefault="00E33EF5">
      <w:pPr>
        <w:pStyle w:val="newncpi"/>
      </w:pPr>
      <w:r>
        <w:t>Представляющий банк вправе списать средства со счета плательщика с условием передачи документов, либо с согласия плательщика (акцептная форма), либо самостоятельно (безакцептная форма). Условия, при которых допускается безакцептная форма инкассо, а также п</w:t>
      </w:r>
      <w:r>
        <w:t>рименяются различные формы акцепта (предварительный акцепт либо последующий акцепт), определяются законодательством Республики Беларусь, в том числе нормативными правовыми актами Национального банка, а также соглашениями плательщика и представляющего банка</w:t>
      </w:r>
      <w:r>
        <w:t>.</w:t>
      </w:r>
    </w:p>
    <w:p w:rsidR="00000000" w:rsidRDefault="00E33EF5">
      <w:pPr>
        <w:pStyle w:val="newncpi"/>
      </w:pPr>
      <w:r>
        <w:t>Отдельные виды инкассо, основанные на налоговых, бюджетных, административных и других отношениях, регулируются настоящим Кодексом, если иное не предусмотрено специальным законодательством Республики Беларусь.</w:t>
      </w:r>
    </w:p>
    <w:p w:rsidR="00000000" w:rsidRDefault="00E33EF5">
      <w:pPr>
        <w:pStyle w:val="newncpi"/>
      </w:pPr>
      <w:r>
        <w:t xml:space="preserve">Особенности обращения документов и отдельных </w:t>
      </w:r>
      <w:r>
        <w:t>видов инкассо определяются нормативными правовыми актами Национального банка.</w:t>
      </w:r>
    </w:p>
    <w:p w:rsidR="00000000" w:rsidRDefault="00E33EF5">
      <w:pPr>
        <w:pStyle w:val="article"/>
      </w:pPr>
      <w:r>
        <w:t>Статья 268. Обязанности банка-ремитента</w:t>
      </w:r>
    </w:p>
    <w:p w:rsidR="00000000" w:rsidRDefault="00E33EF5">
      <w:pPr>
        <w:pStyle w:val="newncpi"/>
      </w:pPr>
      <w:r>
        <w:t>Банк-ремитент обязан принять от принципала инкассовое поручение (заявление) и документы, указанные в инкассовом поручении (заявлении), про</w:t>
      </w:r>
      <w:r>
        <w:t xml:space="preserve">верить правильность оформления инкассового поручения (заявления) и наличие документов, указанных в нем. В случае надлежащего оформления инкассового поручения (заявления) и наличия документов, указанных в нем, банк-ремитент направляет в представляющий банк </w:t>
      </w:r>
      <w:r>
        <w:t>либо плательщику, если банк-ремитент выполняет функции представляющего банка, принятые на инкассо документы не позднее банковского дня, следующего за днем их поступления, или в иной срок, указанный в инкассовом поручении (заявлении).</w:t>
      </w:r>
    </w:p>
    <w:p w:rsidR="00000000" w:rsidRDefault="00E33EF5">
      <w:pPr>
        <w:pStyle w:val="newncpi"/>
      </w:pPr>
      <w:r>
        <w:t>Банк-ремитент не несет</w:t>
      </w:r>
      <w:r>
        <w:t xml:space="preserve"> ответственности перед принципалом за отказ плательщика или представляющего банка произвести оплату финансовых документов. В случае такого отказа банк-ремитент обязан немедленно уведомить об этом принципала и отослать ему возвращенные финансовые документы.</w:t>
      </w:r>
    </w:p>
    <w:p w:rsidR="00000000" w:rsidRDefault="00E33EF5">
      <w:pPr>
        <w:pStyle w:val="article"/>
      </w:pPr>
      <w:r>
        <w:t>Статья 269. Обязанности представляющего банка</w:t>
      </w:r>
    </w:p>
    <w:p w:rsidR="00000000" w:rsidRDefault="00E33EF5">
      <w:pPr>
        <w:pStyle w:val="newncpi"/>
      </w:pPr>
      <w:r>
        <w:t>При акцептной форме инкассо представляющий банк обязан известить плательщика о требованиях принципала и (или) представить документы плательщику не позднее банковского дня, следующего за днем получения банком д</w:t>
      </w:r>
      <w:r>
        <w:t>окументов по инкассо, или в иной срок, указанный в полученных инструкциях.</w:t>
      </w:r>
    </w:p>
    <w:p w:rsidR="00000000" w:rsidRDefault="00E33EF5">
      <w:pPr>
        <w:pStyle w:val="newncpi"/>
      </w:pPr>
      <w:r>
        <w:t>Представляющий банк не несет ответственности перед принципалом за отказ плательщика от акцепта представленных документов.</w:t>
      </w:r>
    </w:p>
    <w:p w:rsidR="00000000" w:rsidRDefault="00E33EF5">
      <w:pPr>
        <w:pStyle w:val="newncpi"/>
      </w:pPr>
      <w:r>
        <w:t>При безакцептной форме инкассо представляющий банк обязан п</w:t>
      </w:r>
      <w:r>
        <w:t>роверить по внешним признакам подлинность представленных финансовых документов и в день поступления этих документов перечислить взыскиваемую сумму банку-ремитенту, а в случае поступления их после окончания банковского дня – в следующий банковский день.</w:t>
      </w:r>
    </w:p>
    <w:p w:rsidR="00000000" w:rsidRDefault="00E33EF5">
      <w:pPr>
        <w:pStyle w:val="newncpi"/>
      </w:pPr>
      <w:r>
        <w:t>Дей</w:t>
      </w:r>
      <w:r>
        <w:t>ствия представляющего банка в случае недостаточности денежных средств на счете плательщика определяются нормативными правовыми актами Национального банка, если иное не установлено законодательными актами Республики Беларусь.</w:t>
      </w:r>
    </w:p>
    <w:p w:rsidR="00000000" w:rsidRDefault="00E33EF5">
      <w:pPr>
        <w:pStyle w:val="article"/>
      </w:pPr>
      <w:r>
        <w:t>Статья 270. Ответственность пре</w:t>
      </w:r>
      <w:r>
        <w:t>дставляющего банка</w:t>
      </w:r>
    </w:p>
    <w:p w:rsidR="00000000" w:rsidRDefault="00E33EF5">
      <w:pPr>
        <w:pStyle w:val="newncpi"/>
      </w:pPr>
      <w:r>
        <w:t>В случаях, когда исполнение инкассо задерживается по вине представляющего банка, принципал независимо от наличия договорных отношений имеет право предъявить иск непосредственно представляющему банку.</w:t>
      </w:r>
    </w:p>
    <w:p w:rsidR="00000000" w:rsidRDefault="00E33EF5">
      <w:pPr>
        <w:pStyle w:val="article"/>
      </w:pPr>
      <w:r>
        <w:t>Статья 271. Особенности международног</w:t>
      </w:r>
      <w:r>
        <w:t>о инкассо</w:t>
      </w:r>
    </w:p>
    <w:p w:rsidR="00000000" w:rsidRDefault="00E33EF5">
      <w:pPr>
        <w:pStyle w:val="newncpi"/>
      </w:pPr>
      <w:r>
        <w:t>Инкассо считается международным, если одна из сторон, участвующих в расчетах по инкассо, является нерезидентом.</w:t>
      </w:r>
    </w:p>
    <w:p w:rsidR="00000000" w:rsidRDefault="00E33EF5">
      <w:pPr>
        <w:pStyle w:val="newncpi"/>
      </w:pPr>
      <w:r>
        <w:t xml:space="preserve">Особенности международного инкассо определяются нормами международных договоров, международными правилами и обычаями, а также нормами </w:t>
      </w:r>
      <w:r>
        <w:t>применимого к международному инкассо права.</w:t>
      </w:r>
    </w:p>
    <w:p w:rsidR="00000000" w:rsidRDefault="00E33EF5">
      <w:pPr>
        <w:pStyle w:val="newncpi"/>
      </w:pPr>
      <w:r>
        <w:t>Если сторонами не определено иное, то применимым к международному инкассо правом является в отношениях между:</w:t>
      </w:r>
    </w:p>
    <w:p w:rsidR="00000000" w:rsidRDefault="00E33EF5">
      <w:pPr>
        <w:pStyle w:val="newncpi"/>
      </w:pPr>
      <w:r>
        <w:t>принципалом и банком-ремитентом – право государства банка-ремитента;</w:t>
      </w:r>
    </w:p>
    <w:p w:rsidR="00000000" w:rsidRDefault="00E33EF5">
      <w:pPr>
        <w:pStyle w:val="newncpi"/>
      </w:pPr>
      <w:r>
        <w:t xml:space="preserve">банком-ремитентом, плательщиком, </w:t>
      </w:r>
      <w:r>
        <w:t>иным банком и представляющим банком – право государства представляющего банка.</w:t>
      </w:r>
    </w:p>
    <w:p w:rsidR="00000000" w:rsidRDefault="00E33EF5">
      <w:pPr>
        <w:pStyle w:val="article"/>
      </w:pPr>
      <w:r>
        <w:t>Статья 272. Исключена</w:t>
      </w:r>
    </w:p>
    <w:p w:rsidR="00000000" w:rsidRDefault="00E33EF5">
      <w:pPr>
        <w:pStyle w:val="article"/>
      </w:pPr>
      <w:r>
        <w:t>Статья 273. Банковская платежная карточка</w:t>
      </w:r>
    </w:p>
    <w:p w:rsidR="00000000" w:rsidRDefault="00E33EF5">
      <w:pPr>
        <w:pStyle w:val="newncpi"/>
      </w:pPr>
      <w:r>
        <w:t xml:space="preserve">Банковская платежная карточка – платежный инструмент, обеспечивающий доступ к банковскому счету, счетам по учету </w:t>
      </w:r>
      <w:r>
        <w:t>вкладов (депозитов), кредитов физического или юридического лица для получения наличных денежных средств и осуществления расчетов в безналичной форме, а также обеспечивающий проведение иных операций в соответствии с законодательством Республики Беларусь.</w:t>
      </w:r>
    </w:p>
    <w:p w:rsidR="00000000" w:rsidRDefault="00E33EF5">
      <w:pPr>
        <w:pStyle w:val="newncpi"/>
      </w:pPr>
      <w:r>
        <w:t>Вы</w:t>
      </w:r>
      <w:r>
        <w:t>пуск в обращение (эмиссия) банковских платежных карточек, расчетное и (или) кассовое обслуживание физических и (или) юридических лиц при использовании банковских платежных карточек и (или) их реквизитов (эквайринг) проводятся банком на основании лицензии н</w:t>
      </w:r>
      <w:r>
        <w:t>а осуществление банковской деятельности.</w:t>
      </w:r>
    </w:p>
    <w:p w:rsidR="00000000" w:rsidRDefault="00E33EF5">
      <w:pPr>
        <w:pStyle w:val="newncpi"/>
      </w:pPr>
      <w:r>
        <w:t>Порядок выпуска в обращение (эмиссии) банковских платежных карточек и проведения эквайринга устанавливается Национальным банком.</w:t>
      </w:r>
    </w:p>
    <w:p w:rsidR="00000000" w:rsidRDefault="00E33EF5">
      <w:pPr>
        <w:pStyle w:val="article"/>
      </w:pPr>
      <w:r>
        <w:t>Статья 274. Электронные деньги</w:t>
      </w:r>
    </w:p>
    <w:p w:rsidR="00000000" w:rsidRDefault="00E33EF5">
      <w:pPr>
        <w:pStyle w:val="newncpi"/>
      </w:pPr>
      <w:r>
        <w:t>Электронные деньги – хранящиеся в электронном виде един</w:t>
      </w:r>
      <w:r>
        <w:t>ицы стоимости, выпущенные в обращение в обмен на наличные или безналичные денежные средства и принимаемые в качестве средства платежа при осуществлении расчетов как с лицом, выпустившим в обращение данные единицы стоимости, так и с иными юридическими и физ</w:t>
      </w:r>
      <w:r>
        <w:t>ическими лицами, а также выражающие сумму обязательства этого лица по возврату денежных средств любому юридическому или физическому лицу при предъявлении данных единиц стоимости.</w:t>
      </w:r>
    </w:p>
    <w:p w:rsidR="00000000" w:rsidRDefault="00E33EF5">
      <w:pPr>
        <w:pStyle w:val="newncpi"/>
      </w:pPr>
      <w:r>
        <w:t>Выпуск в обращение (эмиссия) электронных денег проводится банком на основании</w:t>
      </w:r>
      <w:r>
        <w:t xml:space="preserve"> лицензии на осуществление банковской деятельности.</w:t>
      </w:r>
    </w:p>
    <w:p w:rsidR="00000000" w:rsidRDefault="00E33EF5">
      <w:pPr>
        <w:pStyle w:val="newncpi"/>
      </w:pPr>
      <w:r>
        <w:t>Порядок выпуска в обращение (эмиссии) электронных денег устанавливается Национальным банком.</w:t>
      </w:r>
    </w:p>
    <w:p w:rsidR="00000000" w:rsidRDefault="00E33EF5">
      <w:pPr>
        <w:pStyle w:val="article"/>
      </w:pPr>
      <w:r>
        <w:t>Статья 275. Правовое регулирование расчетов в безналичной форме</w:t>
      </w:r>
    </w:p>
    <w:p w:rsidR="00000000" w:rsidRDefault="00E33EF5">
      <w:pPr>
        <w:pStyle w:val="newncpi"/>
      </w:pPr>
      <w:r>
        <w:t>Порядок проведения расчетов в безналичной форме на территории Республики Беларусь устанавливается настоящим Кодексом и нормативными правовыми актами Национального банка.</w:t>
      </w:r>
    </w:p>
    <w:p w:rsidR="00000000" w:rsidRDefault="00E33EF5">
      <w:pPr>
        <w:pStyle w:val="chapter"/>
      </w:pPr>
      <w:r>
        <w:t>ГЛАВА 25</w:t>
      </w:r>
      <w:r>
        <w:br/>
        <w:t>ВАЛЮТНО-ОБМЕННЫЕ ОПЕРАЦИИ</w:t>
      </w:r>
    </w:p>
    <w:p w:rsidR="00000000" w:rsidRDefault="00E33EF5">
      <w:pPr>
        <w:pStyle w:val="article"/>
      </w:pPr>
      <w:r>
        <w:t>Статья 276. Валютно-обменные операции</w:t>
      </w:r>
    </w:p>
    <w:p w:rsidR="00000000" w:rsidRDefault="00E33EF5">
      <w:pPr>
        <w:pStyle w:val="newncpi"/>
      </w:pPr>
      <w:r>
        <w:t>К валютно-обм</w:t>
      </w:r>
      <w:r>
        <w:t>енным операциям относятся:</w:t>
      </w:r>
    </w:p>
    <w:p w:rsidR="00000000" w:rsidRDefault="00E33EF5">
      <w:pPr>
        <w:pStyle w:val="newncpi"/>
      </w:pPr>
      <w:r>
        <w:t>операции по обмену иностранной валюты на официальную денежную единицу Республики Беларусь и (или) обмену официальной денежной единицы Республики Беларусь на иностранную валюту по установленным обменным курсам (купля-продажа иност</w:t>
      </w:r>
      <w:r>
        <w:t>ранной валюты);</w:t>
      </w:r>
    </w:p>
    <w:p w:rsidR="00000000" w:rsidRDefault="00E33EF5">
      <w:pPr>
        <w:pStyle w:val="newncpi"/>
      </w:pPr>
      <w:r>
        <w:t>операции по обмену одного вида иностранной валюты на другой вид иностранной валюты по установленным обменным курсам (конверсия иностранной валюты);</w:t>
      </w:r>
    </w:p>
    <w:p w:rsidR="00000000" w:rsidRDefault="00E33EF5">
      <w:pPr>
        <w:pStyle w:val="newncpi"/>
      </w:pPr>
      <w:r>
        <w:t>иные операции, определенные Национальным банком.</w:t>
      </w:r>
    </w:p>
    <w:p w:rsidR="00000000" w:rsidRDefault="00E33EF5">
      <w:pPr>
        <w:pStyle w:val="article"/>
      </w:pPr>
      <w:r>
        <w:t>Статья 277. Порядок осуществления валютно-о</w:t>
      </w:r>
      <w:r>
        <w:t>бменных операций</w:t>
      </w:r>
    </w:p>
    <w:p w:rsidR="00000000" w:rsidRDefault="00E33EF5">
      <w:pPr>
        <w:pStyle w:val="newncpi"/>
      </w:pPr>
      <w:r>
        <w:t xml:space="preserve">Валютно-обменные операции на территории Республики Беларусь осуществляются через банки и небанковские кредитно-финансовые организации, имеющие лицензии на осуществление банковской деятельности, предоставляющие право на осуществление таких </w:t>
      </w:r>
      <w:r>
        <w:t>операций.</w:t>
      </w:r>
    </w:p>
    <w:p w:rsidR="00000000" w:rsidRDefault="00E33EF5">
      <w:pPr>
        <w:pStyle w:val="newncpi"/>
      </w:pPr>
      <w:r>
        <w:t>Купля-продажа и (или) конверсия иностранной валюты могут осуществляться на валютных биржах и на внебиржевом валютном рынке.</w:t>
      </w:r>
    </w:p>
    <w:p w:rsidR="00000000" w:rsidRDefault="00E33EF5">
      <w:pPr>
        <w:pStyle w:val="newncpi"/>
      </w:pPr>
      <w:r>
        <w:t>Национальный банк может устанавливать предельные значения обменных курсов, по которым осуществляются купля-продажа и (или)</w:t>
      </w:r>
      <w:r>
        <w:t xml:space="preserve"> конверсия иностранной валюты на внутреннем валютном рынке.</w:t>
      </w:r>
    </w:p>
    <w:p w:rsidR="00000000" w:rsidRDefault="00E33EF5">
      <w:pPr>
        <w:pStyle w:val="newncpi"/>
      </w:pPr>
      <w:r>
        <w:t>Порядок осуществления валютно-обменных операций устанавливается Национальным банком.</w:t>
      </w:r>
    </w:p>
    <w:p w:rsidR="00000000" w:rsidRDefault="00E33EF5">
      <w:pPr>
        <w:pStyle w:val="chapter"/>
      </w:pPr>
      <w:r>
        <w:t>ГЛАВА 26</w:t>
      </w:r>
      <w:r>
        <w:br/>
        <w:t>БАНКОВСКОЕ ХРАНЕНИЕ. ВРЕМЕННОЕ ПОЛЬЗОВАНИЕ БАНКОВСКИМ СЕЙФОМ</w:t>
      </w:r>
    </w:p>
    <w:p w:rsidR="00000000" w:rsidRDefault="00E33EF5">
      <w:pPr>
        <w:pStyle w:val="article"/>
      </w:pPr>
      <w:r>
        <w:t>Статья 278. Договор банковского хранения</w:t>
      </w:r>
    </w:p>
    <w:p w:rsidR="00000000" w:rsidRDefault="00E33EF5">
      <w:pPr>
        <w:pStyle w:val="newncpi"/>
      </w:pPr>
      <w:r>
        <w:t>По договору банковского хранения одна сторона (хранитель) обязуется за вознаграждение хранить переданные ей другой стороной (поклажедателем) документы и ценности и возвратить их поклажедателю в сохранности.</w:t>
      </w:r>
    </w:p>
    <w:p w:rsidR="00000000" w:rsidRDefault="00E33EF5">
      <w:pPr>
        <w:pStyle w:val="newncpi"/>
      </w:pPr>
      <w:r>
        <w:t>По договору банковского хранения в качестве храни</w:t>
      </w:r>
      <w:r>
        <w:t>теля могут выступать банк или небанковская кредитно-финансовая организация.</w:t>
      </w:r>
    </w:p>
    <w:p w:rsidR="00000000" w:rsidRDefault="00E33EF5">
      <w:pPr>
        <w:pStyle w:val="newncpi"/>
      </w:pPr>
      <w:r>
        <w:t>Отношения по банковскому хранению регулируются настоящим Кодексом и гражданским законодательством.</w:t>
      </w:r>
    </w:p>
    <w:p w:rsidR="00000000" w:rsidRDefault="00E33EF5">
      <w:pPr>
        <w:pStyle w:val="article"/>
      </w:pPr>
      <w:r>
        <w:t>Статья 279. Предметы банковского хранения</w:t>
      </w:r>
    </w:p>
    <w:p w:rsidR="00000000" w:rsidRDefault="00E33EF5">
      <w:pPr>
        <w:pStyle w:val="newncpi"/>
      </w:pPr>
      <w:r>
        <w:t>Хранитель может принимать от поклажедат</w:t>
      </w:r>
      <w:r>
        <w:t>еля на хранение денежные средства, ценные бумаги, драгоценные металлы, драгоценные и полудрагоценные камни и иные ценности, а также документы (далее – предметы банковского хранения).</w:t>
      </w:r>
    </w:p>
    <w:p w:rsidR="00000000" w:rsidRDefault="00E33EF5">
      <w:pPr>
        <w:pStyle w:val="article"/>
      </w:pPr>
      <w:r>
        <w:t>Статья 280. Форма договора банковского хранения</w:t>
      </w:r>
    </w:p>
    <w:p w:rsidR="00000000" w:rsidRDefault="00E33EF5">
      <w:pPr>
        <w:pStyle w:val="newncpi"/>
      </w:pPr>
      <w:r>
        <w:t>Договор банковского хране</w:t>
      </w:r>
      <w:r>
        <w:t>ния должен быть заключен в письменной форме. При этом простая письменная форма договора банковского хранения считается соблюденной, если принятие документов и ценностей на хранение удостоверено хранителем путем выдачи поклажедателю именного сохранного доку</w:t>
      </w:r>
      <w:r>
        <w:t>мента. Предъявление такого документа является основанием для выдачи поклажедателю предметов банковского хранения.</w:t>
      </w:r>
    </w:p>
    <w:p w:rsidR="00000000" w:rsidRDefault="00E33EF5">
      <w:pPr>
        <w:pStyle w:val="article"/>
      </w:pPr>
      <w:r>
        <w:t>Статья 281. Виды банковского хранения</w:t>
      </w:r>
    </w:p>
    <w:p w:rsidR="00000000" w:rsidRDefault="00E33EF5">
      <w:pPr>
        <w:pStyle w:val="newncpi"/>
      </w:pPr>
      <w:r>
        <w:t>Банковское хранение может быть закрытое, сейфовое или открытое.</w:t>
      </w:r>
    </w:p>
    <w:p w:rsidR="00000000" w:rsidRDefault="00E33EF5">
      <w:pPr>
        <w:pStyle w:val="article"/>
      </w:pPr>
      <w:r>
        <w:t>Статья 282. Закрытое банковское хранение</w:t>
      </w:r>
    </w:p>
    <w:p w:rsidR="00000000" w:rsidRDefault="00E33EF5">
      <w:pPr>
        <w:pStyle w:val="newncpi"/>
      </w:pPr>
      <w:r>
        <w:t xml:space="preserve">Закрытое банковское хранение – вид банковского хранения, при котором хранение предметов банковского хранения осуществляется с предоставлением поклажедателю охраняемого хранителем индивидуального банковского сейфа (ячейки сейфа, изолированного помещения в </w:t>
      </w:r>
      <w:r>
        <w:t>банке, небанковской кредитно-финансовой организации). Хранитель обеспечивает поклажедателю возможность помещения предметов банковского хранения в индивидуальный банковский сейф и изъятия их из него вне чьего-либо контроля, в том числе и контроля со стороны</w:t>
      </w:r>
      <w:r>
        <w:t xml:space="preserve"> хранителя.</w:t>
      </w:r>
    </w:p>
    <w:p w:rsidR="00000000" w:rsidRDefault="00E33EF5">
      <w:pPr>
        <w:pStyle w:val="article"/>
      </w:pPr>
      <w:r>
        <w:t>Статья 283. Сейфовое банковское хранение</w:t>
      </w:r>
    </w:p>
    <w:p w:rsidR="00000000" w:rsidRDefault="00E33EF5">
      <w:pPr>
        <w:pStyle w:val="newncpi"/>
      </w:pPr>
      <w:r>
        <w:t>Сейфовое банковское хранение – вид банковского хранения, при котором хранение предметов банковского хранения осуществляется с предоставлением поклажедателю охраняемого хранителем индивидуального банковск</w:t>
      </w:r>
      <w:r>
        <w:t>ого сейфа (ячейки сейфа, изолированного помещения в банке, небанковской кредитно-финансовой организации). Хранитель осуществляет контроль за помещением поклажедателем предметов банковского хранения в индивидуальный банковский сейф и изъятием их из него.</w:t>
      </w:r>
    </w:p>
    <w:p w:rsidR="00000000" w:rsidRDefault="00E33EF5">
      <w:pPr>
        <w:pStyle w:val="article"/>
      </w:pPr>
      <w:r>
        <w:t>Ст</w:t>
      </w:r>
      <w:r>
        <w:t>атья 284. Открытое банковское хранение</w:t>
      </w:r>
    </w:p>
    <w:p w:rsidR="00000000" w:rsidRDefault="00E33EF5">
      <w:pPr>
        <w:pStyle w:val="newncpi"/>
      </w:pPr>
      <w:r>
        <w:t>Открытое банковское хранение – вид банковского хранения, при котором хранитель обязуется хранить предметы банковского хранения поклажедателя, а по истечении срока договора банковского хранения возвратить их в неизменн</w:t>
      </w:r>
      <w:r>
        <w:t>ом виде.</w:t>
      </w:r>
    </w:p>
    <w:p w:rsidR="00000000" w:rsidRDefault="00E33EF5">
      <w:pPr>
        <w:pStyle w:val="newncpi"/>
      </w:pPr>
      <w:r>
        <w:t>При открытом банковском хранении предметы банковского хранения разных поклажедателей хранятся раздельно, без опечатывания, с указанием имени каждого поклажедателя.</w:t>
      </w:r>
    </w:p>
    <w:p w:rsidR="00000000" w:rsidRDefault="00E33EF5">
      <w:pPr>
        <w:pStyle w:val="article"/>
      </w:pPr>
      <w:r>
        <w:t>Статья 285. Подтверждение личности поклажедателя</w:t>
      </w:r>
    </w:p>
    <w:p w:rsidR="00000000" w:rsidRDefault="00E33EF5">
      <w:pPr>
        <w:pStyle w:val="newncpi"/>
      </w:pPr>
      <w:r>
        <w:t>Личность поклажедателя может подтверждаться в соответствии с договором банковского хранения сообщением кода либо предъявлением документа, удостоверяющего личность, или идентифицирующей карточки, или ключа, или иного знака либо документа.</w:t>
      </w:r>
    </w:p>
    <w:p w:rsidR="00000000" w:rsidRDefault="00E33EF5">
      <w:pPr>
        <w:pStyle w:val="article"/>
      </w:pPr>
      <w:r>
        <w:t>Статья 286. Предос</w:t>
      </w:r>
      <w:r>
        <w:t>тавление индивидуального банковского сейфа во временное пользование другому лицу</w:t>
      </w:r>
    </w:p>
    <w:p w:rsidR="00000000" w:rsidRDefault="00E33EF5">
      <w:pPr>
        <w:pStyle w:val="newncpi"/>
      </w:pPr>
      <w:r>
        <w:t>К отношениям по предоставлению банками и небанковскими кредитно-финансовыми организациями индивидуальных банковских сейфов (ячеек сейфов, изолированных помещений в банке, неба</w:t>
      </w:r>
      <w:r>
        <w:t>нковской кредитно-финансовой организации) во временное пользование другому лицу без их ответственности за сохранность содержимого сейфов положения гражданского законодательства о договоре аренды применяются постольку, поскольку это не противоречит существу</w:t>
      </w:r>
      <w:r>
        <w:t xml:space="preserve"> таких банковских правоотношений.</w:t>
      </w:r>
    </w:p>
    <w:p w:rsidR="00000000" w:rsidRDefault="00E33EF5">
      <w:pPr>
        <w:pStyle w:val="chapter"/>
      </w:pPr>
      <w:r>
        <w:t>ГЛАВА 27</w:t>
      </w:r>
      <w:r>
        <w:br/>
        <w:t>ИНКАССАЦИЯ И ПЕРЕВОЗКА НАЛИЧНЫХ ДЕНЕЖНЫХ СРЕДСТВ, ДРАГОЦЕННЫХ МЕТАЛЛОВ И ДРАГОЦЕННЫХ КАМНЕЙ И ИНЫХ ЦЕННОСТЕЙ</w:t>
      </w:r>
    </w:p>
    <w:p w:rsidR="00000000" w:rsidRDefault="00E33EF5">
      <w:pPr>
        <w:pStyle w:val="article"/>
      </w:pPr>
      <w:r>
        <w:t xml:space="preserve">Статья 287. Инкассация и перевозка наличных денежных средств, драгоценных металлов и драгоценных камней </w:t>
      </w:r>
      <w:r>
        <w:t>и иных ценностей</w:t>
      </w:r>
    </w:p>
    <w:p w:rsidR="00000000" w:rsidRDefault="00E33EF5">
      <w:pPr>
        <w:pStyle w:val="newncpi"/>
      </w:pPr>
      <w:r>
        <w:t>Под инкассацией наличных денежных средств, драгоценных металлов и драгоценных камней и иных ценностей понимаются осуществляемые на основании договора службами инкассации банков и небанковских кредитно-финансовых организаций сбор таких ценн</w:t>
      </w:r>
      <w:r>
        <w:t>остей из касс юридических лиц и индивидуальных предпринимателей и сдача их в кассы банков и небанковских кредитно-финансовых организаций.</w:t>
      </w:r>
    </w:p>
    <w:p w:rsidR="00000000" w:rsidRDefault="00E33EF5">
      <w:pPr>
        <w:pStyle w:val="newncpi"/>
      </w:pPr>
      <w:r>
        <w:t>Под перевозкой наличных денежных средств, драгоценных металлов и драгоценных камней и иных ценностей понимаются перево</w:t>
      </w:r>
      <w:r>
        <w:t>зка таких ценностей между банками и небанковскими кредитно-финансовыми организациями, их обособленными и структурными подразделениями, а также доставка таких ценностей клиентам банков и небанковских кредитно-финансовых организаций.</w:t>
      </w:r>
    </w:p>
    <w:p w:rsidR="00000000" w:rsidRDefault="00E33EF5">
      <w:pPr>
        <w:pStyle w:val="newncpi"/>
      </w:pPr>
      <w:r>
        <w:t>Банки и небанковские кре</w:t>
      </w:r>
      <w:r>
        <w:t>дитно-финансовые организации, осуществляющие инкассацию и (или) перевозку наличных денежных средств, драгоценных металлов и драгоценных камней и иных ценностей, имеют право:</w:t>
      </w:r>
    </w:p>
    <w:p w:rsidR="00000000" w:rsidRDefault="00E33EF5">
      <w:pPr>
        <w:pStyle w:val="newncpi"/>
      </w:pPr>
      <w:r>
        <w:t>приобретать в порядке, установленном нормативными правовыми актами Президента Респ</w:t>
      </w:r>
      <w:r>
        <w:t>ублики Беларусь и иными законодательными актами Республики Беларусь, гражданское и служебное оружие и боеприпасы к нему для использования соответственно работниками их служб инкассации и работниками, в обязанности которых входит осуществление перевозки нал</w:t>
      </w:r>
      <w:r>
        <w:t>ичных денежных средств, драгоценных металлов и драгоценных камней и иных ценностей (далее – работники службы инкассации);</w:t>
      </w:r>
    </w:p>
    <w:p w:rsidR="00000000" w:rsidRDefault="00E33EF5">
      <w:pPr>
        <w:pStyle w:val="newncpi"/>
      </w:pPr>
      <w:r>
        <w:t>получать в порядке, определенном Президентом Республики Беларусь, в аренду отдельные типы и модели боевого оружия и боеприпасов к нему</w:t>
      </w:r>
      <w:r>
        <w:t xml:space="preserve"> для исполнения работниками службы инкассации возложенных на них обязанностей.</w:t>
      </w:r>
    </w:p>
    <w:p w:rsidR="00000000" w:rsidRDefault="00E33EF5">
      <w:pPr>
        <w:pStyle w:val="newncpi"/>
      </w:pPr>
      <w:r>
        <w:t>Выдача оружия и боеприпасов работникам службы инкассации производится по решению руководителей банков и небанковских кредитно-финансовых организаций после прохождения указанными</w:t>
      </w:r>
      <w:r>
        <w:t xml:space="preserve"> работниками соответствующей подготовки и при отсутствии оснований, препятствующих получению ими разрешения на приобретение гражданского оружия.</w:t>
      </w:r>
    </w:p>
    <w:p w:rsidR="00000000" w:rsidRDefault="00E33EF5">
      <w:pPr>
        <w:pStyle w:val="newncpi"/>
      </w:pPr>
      <w:r>
        <w:t>Работники службы инкассации обеспечиваются форменной одеждой, обувью, снаряжением к оружию и индивидуальными ср</w:t>
      </w:r>
      <w:r>
        <w:t>едствами защиты в порядке, установленном законодательством Республики Беларусь.</w:t>
      </w:r>
    </w:p>
    <w:p w:rsidR="00000000" w:rsidRDefault="00E33EF5">
      <w:pPr>
        <w:pStyle w:val="article"/>
      </w:pPr>
      <w:r>
        <w:t>Статья 288. Условия и пределы применения физической силы, применения и использования оружия</w:t>
      </w:r>
    </w:p>
    <w:p w:rsidR="00000000" w:rsidRDefault="00E33EF5">
      <w:pPr>
        <w:pStyle w:val="newncpi"/>
      </w:pPr>
      <w:r>
        <w:t>Работники службы инкассации при выполнении обязанностей по инкассации и перевозке на</w:t>
      </w:r>
      <w:r>
        <w:t>личных денежных средств, драгоценных металлов и драгоценных камней и иных ценностей имеют право на применение физической силы, применение и использование оружия, если иными способами выполнять обязанности не представляется возможным.</w:t>
      </w:r>
    </w:p>
    <w:p w:rsidR="00000000" w:rsidRDefault="00E33EF5">
      <w:pPr>
        <w:pStyle w:val="newncpi"/>
      </w:pPr>
      <w:r>
        <w:t xml:space="preserve">Применению физической </w:t>
      </w:r>
      <w:r>
        <w:t>силы и оружия должно предшествовать четко выраженное и очевидное для лица, против которого они применяются, предупреждение о намерении их применить с предоставлением достаточного времени для выполнения законных требований, за исключением случаев, когда про</w:t>
      </w:r>
      <w:r>
        <w:t>медление в применении оружия или физической силы создаст непосредственную опасность для жизни граждан и может повлечь иные тяжкие последствия.</w:t>
      </w:r>
    </w:p>
    <w:p w:rsidR="00000000" w:rsidRDefault="00E33EF5">
      <w:pPr>
        <w:pStyle w:val="newncpi"/>
      </w:pPr>
      <w:r>
        <w:t>Во всех случаях, когда избежать применения физической силы и оружия невозможно, работники службы инкассации обяза</w:t>
      </w:r>
      <w:r>
        <w:t>ны принять все возможные меры для обеспечения безопасности граждан и стремиться причинить наименьший вред их здоровью, чести, достоинству и имуществу, а также принять меры по немедленному оказанию пострадавшим медицинской и иной необходимой помощи.</w:t>
      </w:r>
    </w:p>
    <w:p w:rsidR="00000000" w:rsidRDefault="00E33EF5">
      <w:pPr>
        <w:pStyle w:val="newncpi"/>
      </w:pPr>
      <w:r>
        <w:t>О каждо</w:t>
      </w:r>
      <w:r>
        <w:t>м случае применения физической силы и оружия работники службы инкассации обязаны немедленно уведомить начальника службы инкассации или лицо, его замещающее, а в случае причинения вреда здоровью человека – также незамедлительно (не позднее суток) сообщить о</w:t>
      </w:r>
      <w:r>
        <w:t xml:space="preserve"> происшедшем в органы внутренних дел по месту применения оружия.</w:t>
      </w:r>
    </w:p>
    <w:p w:rsidR="00000000" w:rsidRDefault="00E33EF5">
      <w:pPr>
        <w:pStyle w:val="newncpi"/>
      </w:pPr>
      <w:r>
        <w:t xml:space="preserve">Работники службы инкассации не несут ответственности за вред, причиненный ими при применении физической силы, применении и (или) использовании оружия, если они применены и (или) использованы </w:t>
      </w:r>
      <w:r>
        <w:t>в случаях, предусмотренных настоящим Кодексом и иными законодательными актами Республики Беларусь, и при этом не было допущено превышения мер, необходимых для задержания лиц, совершающих противоправные посягательства, превышения пределов необходимой оборон</w:t>
      </w:r>
      <w:r>
        <w:t>ы или нарушения условий правомерности крайней необходимости.</w:t>
      </w:r>
    </w:p>
    <w:p w:rsidR="00000000" w:rsidRDefault="00E33EF5">
      <w:pPr>
        <w:pStyle w:val="article"/>
      </w:pPr>
      <w:r>
        <w:t>Статья 289. Применение физической силы</w:t>
      </w:r>
    </w:p>
    <w:p w:rsidR="00000000" w:rsidRDefault="00E33EF5">
      <w:pPr>
        <w:pStyle w:val="newncpi"/>
      </w:pPr>
      <w:r>
        <w:t>Работники службы инкассации при выполнении обязанностей имеют право применять физическую силу, в том числе боевые приемы борьбы и самообороны, для предупреж</w:t>
      </w:r>
      <w:r>
        <w:t>дения и пресечения правонарушений, задержания лиц, их совершивших, в случае противодействия законным требованиям работников службы инкассации, если ненасильственные способы не обеспечивают выполнения обязанностей.</w:t>
      </w:r>
    </w:p>
    <w:p w:rsidR="00000000" w:rsidRDefault="00E33EF5">
      <w:pPr>
        <w:pStyle w:val="article"/>
      </w:pPr>
      <w:r>
        <w:t>Статья 290. Применение и использование ору</w:t>
      </w:r>
      <w:r>
        <w:t>жия</w:t>
      </w:r>
    </w:p>
    <w:p w:rsidR="00000000" w:rsidRDefault="00E33EF5">
      <w:pPr>
        <w:pStyle w:val="newncpi"/>
      </w:pPr>
      <w:r>
        <w:t>Работники службы инкассации при выполнении обязанностей в качестве крайней меры имеют право применять оружие для:</w:t>
      </w:r>
    </w:p>
    <w:p w:rsidR="00000000" w:rsidRDefault="00E33EF5">
      <w:pPr>
        <w:pStyle w:val="newncpi"/>
      </w:pPr>
      <w:r>
        <w:t>защиты проинкассированных или перевозимых наличных денежных средств, драгоценных металлов и драгоценных камней и иных ценностей от нападен</w:t>
      </w:r>
      <w:r>
        <w:t>ия, совершаемого с целью завладения ими;</w:t>
      </w:r>
    </w:p>
    <w:p w:rsidR="00000000" w:rsidRDefault="00E33EF5">
      <w:pPr>
        <w:pStyle w:val="newncpi"/>
      </w:pPr>
      <w:r>
        <w:t>самозащиты от нападения, угрожающего жизни или здоровью работников службы инкассации, в том числе от нападения в составе группы или нападения, сопряженного с применением оружия либо взрывов, поджогов и иных общеопас</w:t>
      </w:r>
      <w:r>
        <w:t>ных способов, использованием транспортных средств, машин или механизмов, на работников или транспортные средства службы инкассации;</w:t>
      </w:r>
    </w:p>
    <w:p w:rsidR="00000000" w:rsidRDefault="00E33EF5">
      <w:pPr>
        <w:pStyle w:val="newncpi"/>
      </w:pPr>
      <w:r>
        <w:t>предотвращения захвата оружия работников службы инкассации;</w:t>
      </w:r>
    </w:p>
    <w:p w:rsidR="00000000" w:rsidRDefault="00E33EF5">
      <w:pPr>
        <w:pStyle w:val="newncpi"/>
      </w:pPr>
      <w:r>
        <w:t>освобождения работников службы инкассации или иных лиц, на котор</w:t>
      </w:r>
      <w:r>
        <w:t>ых возложена обязанность учета, приема, хранения и выдачи наличных денежных средств, от захвата или удержания их в качестве заложников;</w:t>
      </w:r>
    </w:p>
    <w:p w:rsidR="00000000" w:rsidRDefault="00E33EF5">
      <w:pPr>
        <w:pStyle w:val="newncpi"/>
      </w:pPr>
      <w:r>
        <w:t>задержания лиц, оказывающих вооруженное сопротивление работникам службы инкассации либо отказывающихся выполнить их зако</w:t>
      </w:r>
      <w:r>
        <w:t>нные требования о сдаче оружия, если другими способами и средствами задержать этих лиц, пресечь их сопротивление или изъять оружие невозможно.</w:t>
      </w:r>
    </w:p>
    <w:p w:rsidR="00000000" w:rsidRDefault="00E33EF5">
      <w:pPr>
        <w:pStyle w:val="newncpi"/>
      </w:pPr>
      <w:r>
        <w:t>Работники службы инкассации имеют право использовать оружие для:</w:t>
      </w:r>
    </w:p>
    <w:p w:rsidR="00000000" w:rsidRDefault="00E33EF5">
      <w:pPr>
        <w:pStyle w:val="newncpi"/>
      </w:pPr>
      <w:r>
        <w:t>подачи сигнала тревоги или вызова помощи;</w:t>
      </w:r>
    </w:p>
    <w:p w:rsidR="00000000" w:rsidRDefault="00E33EF5">
      <w:pPr>
        <w:pStyle w:val="newncpi"/>
      </w:pPr>
      <w:r>
        <w:t>предупреждения о намерении применить оружие;</w:t>
      </w:r>
    </w:p>
    <w:p w:rsidR="00000000" w:rsidRDefault="00E33EF5">
      <w:pPr>
        <w:pStyle w:val="newncpi"/>
      </w:pPr>
      <w:r>
        <w:t>обезвреживания животного, непосредственно угрожающего жизни или здоровью работника службы инкассации и (или) иного гражданина;</w:t>
      </w:r>
    </w:p>
    <w:p w:rsidR="00000000" w:rsidRDefault="00E33EF5">
      <w:pPr>
        <w:pStyle w:val="newncpi"/>
      </w:pPr>
      <w:r>
        <w:t>учебных целей.</w:t>
      </w:r>
    </w:p>
    <w:p w:rsidR="00000000" w:rsidRDefault="00E33EF5">
      <w:pPr>
        <w:pStyle w:val="newncpi"/>
      </w:pPr>
      <w:r>
        <w:t>Использование оружия не должно создавать опасность для жизни и здоров</w:t>
      </w:r>
      <w:r>
        <w:t>ья граждан.</w:t>
      </w:r>
    </w:p>
    <w:p w:rsidR="00000000" w:rsidRDefault="00E33EF5">
      <w:pPr>
        <w:pStyle w:val="newncpi"/>
      </w:pPr>
      <w:r>
        <w:t>Работникам службы инкассации запрещается применять или использовать оружие:</w:t>
      </w:r>
    </w:p>
    <w:p w:rsidR="00000000" w:rsidRDefault="00E33EF5">
      <w:pPr>
        <w:pStyle w:val="newncpi"/>
      </w:pPr>
      <w:r>
        <w:t>при значительном скоплении людей, когда от этого могут пострадать посторонние лица;</w:t>
      </w:r>
    </w:p>
    <w:p w:rsidR="00000000" w:rsidRDefault="00E33EF5">
      <w:pPr>
        <w:pStyle w:val="newncpi"/>
      </w:pPr>
      <w:r>
        <w:t xml:space="preserve">в направлении огнеопасных, взрывоопасных либо содержащих сильнодействующие ядовитые </w:t>
      </w:r>
      <w:r>
        <w:t>вещества складов и хранилищ;</w:t>
      </w:r>
    </w:p>
    <w:p w:rsidR="00000000" w:rsidRDefault="00E33EF5">
      <w:pPr>
        <w:pStyle w:val="newncpi"/>
      </w:pPr>
      <w:r>
        <w:t>в отношении женщин, граждан с явными признаками инвалидности, несовершеннолетних, когда их возраст очевиден или известен, за исключением случаев совершения указанными гражданами вооруженного либо группового нападения или иных д</w:t>
      </w:r>
      <w:r>
        <w:t>ействий, угрожающих жизни или здоровью работников службы инкассации и иных граждан.</w:t>
      </w:r>
    </w:p>
    <w:p w:rsidR="00000000" w:rsidRDefault="00E33EF5">
      <w:pPr>
        <w:pStyle w:val="newncpi"/>
      </w:pPr>
      <w:r>
        <w:t> </w:t>
      </w:r>
    </w:p>
    <w:tbl>
      <w:tblPr>
        <w:tblW w:w="5000" w:type="pct"/>
        <w:tblCellMar>
          <w:left w:w="0" w:type="dxa"/>
          <w:right w:w="0" w:type="dxa"/>
        </w:tblCellMar>
        <w:tblLook w:val="04A0" w:firstRow="1" w:lastRow="0" w:firstColumn="1" w:lastColumn="0" w:noHBand="0" w:noVBand="1"/>
      </w:tblPr>
      <w:tblGrid>
        <w:gridCol w:w="4683"/>
        <w:gridCol w:w="4684"/>
      </w:tblGrid>
      <w:tr w:rsidR="00000000">
        <w:tc>
          <w:tcPr>
            <w:tcW w:w="2500" w:type="pct"/>
            <w:tcMar>
              <w:top w:w="0" w:type="dxa"/>
              <w:left w:w="6" w:type="dxa"/>
              <w:bottom w:w="0" w:type="dxa"/>
              <w:right w:w="6" w:type="dxa"/>
            </w:tcMar>
            <w:vAlign w:val="bottom"/>
            <w:hideMark/>
          </w:tcPr>
          <w:p w:rsidR="00000000" w:rsidRDefault="00E33EF5">
            <w:pPr>
              <w:pStyle w:val="newncpi0"/>
              <w:jc w:val="left"/>
            </w:pPr>
            <w:r>
              <w:rPr>
                <w:rStyle w:val="post"/>
              </w:rPr>
              <w:t>Президент Республики Беларусь</w:t>
            </w:r>
          </w:p>
        </w:tc>
        <w:tc>
          <w:tcPr>
            <w:tcW w:w="2500" w:type="pct"/>
            <w:tcMar>
              <w:top w:w="0" w:type="dxa"/>
              <w:left w:w="6" w:type="dxa"/>
              <w:bottom w:w="0" w:type="dxa"/>
              <w:right w:w="6" w:type="dxa"/>
            </w:tcMar>
            <w:vAlign w:val="bottom"/>
            <w:hideMark/>
          </w:tcPr>
          <w:p w:rsidR="00000000" w:rsidRDefault="00E33EF5">
            <w:pPr>
              <w:pStyle w:val="newncpi0"/>
              <w:jc w:val="right"/>
            </w:pPr>
            <w:r>
              <w:rPr>
                <w:rStyle w:val="pers"/>
              </w:rPr>
              <w:t>А.Лукашенко</w:t>
            </w:r>
          </w:p>
        </w:tc>
      </w:tr>
    </w:tbl>
    <w:p w:rsidR="00E33EF5" w:rsidRDefault="00E33EF5">
      <w:pPr>
        <w:pStyle w:val="newncpi"/>
      </w:pPr>
      <w:r>
        <w:t> </w:t>
      </w:r>
    </w:p>
    <w:sectPr w:rsidR="00E33EF5">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7670E8"/>
    <w:rsid w:val="007670E8"/>
    <w:rsid w:val="00E33EF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http://mycoolplace.com"/>
  <w:attachedSchema w:val="urn:schemas-microsoft-com:xslt"/>
  <w:attachedSchema w:val="http://exslt.org/common"/>
  <w:attachedSchema w:val="urn:my-scripts"/>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rFonts w:eastAsia="Times New Roman"/>
      <w:b/>
      <w:bCs/>
    </w:rPr>
  </w:style>
  <w:style w:type="paragraph" w:customStyle="1" w:styleId="title">
    <w:name w:val="title"/>
    <w:basedOn w:val="a"/>
    <w:pPr>
      <w:spacing w:before="240" w:beforeAutospacing="0" w:after="240" w:afterAutospacing="0"/>
      <w:ind w:right="2268"/>
    </w:pPr>
    <w:rPr>
      <w:rFonts w:eastAsia="Times New Roman"/>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rPr>
      <w:rFonts w:eastAsia="Times New Roman"/>
    </w:r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basedOn w:val="a0"/>
    <w:rPr>
      <w:rFonts w:ascii="Wingdings" w:hAnsi="Wingdings" w:hint="default"/>
    </w:rPr>
  </w:style>
  <w:style w:type="character" w:customStyle="1" w:styleId="onewind2">
    <w:name w:val="onewind2"/>
    <w:basedOn w:val="a0"/>
    <w:rPr>
      <w:rFonts w:ascii="Wingdings 2" w:hAnsi="Wingdings 2" w:hint="default"/>
    </w:rPr>
  </w:style>
  <w:style w:type="character" w:customStyle="1" w:styleId="onewind3">
    <w:name w:val="onewind3"/>
    <w:basedOn w:val="a0"/>
    <w:rPr>
      <w:rFonts w:ascii="Wingdings 3" w:hAnsi="Wingdings 3" w:hint="default"/>
    </w:rPr>
  </w:style>
  <w:style w:type="character" w:customStyle="1" w:styleId="onesymbol">
    <w:name w:val="onesymbol"/>
    <w:basedOn w:val="a0"/>
    <w:rPr>
      <w:rFonts w:ascii="Symbol" w:hAnsi="Symbol" w:hint="default"/>
    </w:rPr>
  </w:style>
  <w:style w:type="character" w:customStyle="1" w:styleId="datecity">
    <w:name w:val="datecity"/>
    <w:basedOn w:val="a0"/>
    <w:rPr>
      <w:rFonts w:ascii="Times New Roman" w:hAnsi="Times New Roman" w:cs="Times New Roman" w:hint="default"/>
      <w:sz w:val="24"/>
      <w:szCs w:val="24"/>
    </w:rPr>
  </w:style>
  <w:style w:type="character" w:customStyle="1" w:styleId="razr">
    <w:name w:val="razr"/>
    <w:basedOn w:val="a0"/>
    <w:rPr>
      <w:rFonts w:ascii="Times New Roman" w:hAnsi="Times New Roman" w:cs="Times New Roman" w:hint="default"/>
      <w:spacing w:val="30"/>
    </w:rPr>
  </w:style>
  <w:style w:type="character" w:customStyle="1" w:styleId="rednoun">
    <w:name w:val="rednoun"/>
    <w:basedOn w:val="a0"/>
    <w:rPr>
      <w:color w:val="FF0000"/>
      <w:shd w:val="clear" w:color="auto" w:fill="C0C0C0"/>
    </w:rPr>
  </w:style>
  <w:style w:type="character" w:customStyle="1" w:styleId="articlec">
    <w:name w:val="articlec"/>
    <w:basedOn w:val="a0"/>
    <w:rPr>
      <w:rFonts w:ascii="Times New Roman" w:hAnsi="Times New Roman" w:cs="Times New Roman" w:hint="default"/>
      <w:b/>
      <w:bCs/>
    </w:rPr>
  </w:style>
  <w:style w:type="character" w:customStyle="1" w:styleId="roman">
    <w:name w:val="roman"/>
    <w:basedOn w:val="a0"/>
    <w:rPr>
      <w:rFonts w:ascii="Arial" w:hAnsi="Arial" w:cs="Arial" w:hint="default"/>
    </w:rPr>
  </w:style>
  <w:style w:type="character" w:customStyle="1" w:styleId="datepr">
    <w:name w:val="datepr"/>
    <w:basedOn w:val="a0"/>
    <w:rPr>
      <w:rFonts w:ascii="Times New Roman" w:hAnsi="Times New Roman" w:cs="Times New Roman" w:hint="default"/>
    </w:rPr>
  </w:style>
  <w:style w:type="character" w:customStyle="1" w:styleId="datereg">
    <w:name w:val="datereg"/>
    <w:basedOn w:val="a0"/>
    <w:rPr>
      <w:rFonts w:ascii="Times New Roman" w:hAnsi="Times New Roman" w:cs="Times New Roman" w:hint="default"/>
    </w:rPr>
  </w:style>
  <w:style w:type="character" w:customStyle="1" w:styleId="number">
    <w:name w:val="number"/>
    <w:basedOn w:val="a0"/>
    <w:rPr>
      <w:rFonts w:ascii="Times New Roman" w:hAnsi="Times New Roman" w:cs="Times New Roman" w:hint="default"/>
    </w:rPr>
  </w:style>
  <w:style w:type="character" w:customStyle="1" w:styleId="arabic">
    <w:name w:val="arabic"/>
    <w:basedOn w:val="a0"/>
    <w:rPr>
      <w:rFonts w:ascii="Times New Roman" w:hAnsi="Times New Roman" w:cs="Times New Roman" w:hint="default"/>
    </w:rPr>
  </w:style>
  <w:style w:type="character" w:customStyle="1" w:styleId="name">
    <w:name w:val="name"/>
    <w:basedOn w:val="a0"/>
    <w:rPr>
      <w:rFonts w:ascii="Times New Roman" w:hAnsi="Times New Roman" w:cs="Times New Roman" w:hint="default"/>
      <w:caps/>
    </w:rPr>
  </w:style>
  <w:style w:type="character" w:customStyle="1" w:styleId="promulgator">
    <w:name w:val="promulgator"/>
    <w:basedOn w:val="a0"/>
    <w:rPr>
      <w:rFonts w:ascii="Times New Roman" w:hAnsi="Times New Roman" w:cs="Times New Roman" w:hint="default"/>
      <w:caps/>
    </w:rPr>
  </w:style>
  <w:style w:type="character" w:customStyle="1" w:styleId="bigsimbol">
    <w:name w:val="bigsimbol"/>
    <w:basedOn w:val="a0"/>
    <w:rPr>
      <w:rFonts w:ascii="Times New Roman" w:hAnsi="Times New Roman" w:cs="Times New Roman" w:hint="default"/>
      <w:caps/>
    </w:rPr>
  </w:style>
  <w:style w:type="character" w:customStyle="1" w:styleId="post">
    <w:name w:val="post"/>
    <w:basedOn w:val="a0"/>
    <w:rPr>
      <w:rFonts w:ascii="Times New Roman" w:hAnsi="Times New Roman" w:cs="Times New Roman" w:hint="default"/>
      <w:b/>
      <w:bCs/>
      <w:sz w:val="22"/>
      <w:szCs w:val="22"/>
    </w:rPr>
  </w:style>
  <w:style w:type="character" w:customStyle="1" w:styleId="pers">
    <w:name w:val="pers"/>
    <w:basedOn w:val="a0"/>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rFonts w:eastAsia="Times New Roman"/>
      <w:b/>
      <w:bCs/>
    </w:rPr>
  </w:style>
  <w:style w:type="paragraph" w:customStyle="1" w:styleId="title">
    <w:name w:val="title"/>
    <w:basedOn w:val="a"/>
    <w:pPr>
      <w:spacing w:before="240" w:beforeAutospacing="0" w:after="240" w:afterAutospacing="0"/>
      <w:ind w:right="2268"/>
    </w:pPr>
    <w:rPr>
      <w:rFonts w:eastAsia="Times New Roman"/>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rPr>
      <w:rFonts w:eastAsia="Times New Roman"/>
    </w:r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basedOn w:val="a0"/>
    <w:rPr>
      <w:rFonts w:ascii="Wingdings" w:hAnsi="Wingdings" w:hint="default"/>
    </w:rPr>
  </w:style>
  <w:style w:type="character" w:customStyle="1" w:styleId="onewind2">
    <w:name w:val="onewind2"/>
    <w:basedOn w:val="a0"/>
    <w:rPr>
      <w:rFonts w:ascii="Wingdings 2" w:hAnsi="Wingdings 2" w:hint="default"/>
    </w:rPr>
  </w:style>
  <w:style w:type="character" w:customStyle="1" w:styleId="onewind3">
    <w:name w:val="onewind3"/>
    <w:basedOn w:val="a0"/>
    <w:rPr>
      <w:rFonts w:ascii="Wingdings 3" w:hAnsi="Wingdings 3" w:hint="default"/>
    </w:rPr>
  </w:style>
  <w:style w:type="character" w:customStyle="1" w:styleId="onesymbol">
    <w:name w:val="onesymbol"/>
    <w:basedOn w:val="a0"/>
    <w:rPr>
      <w:rFonts w:ascii="Symbol" w:hAnsi="Symbol" w:hint="default"/>
    </w:rPr>
  </w:style>
  <w:style w:type="character" w:customStyle="1" w:styleId="datecity">
    <w:name w:val="datecity"/>
    <w:basedOn w:val="a0"/>
    <w:rPr>
      <w:rFonts w:ascii="Times New Roman" w:hAnsi="Times New Roman" w:cs="Times New Roman" w:hint="default"/>
      <w:sz w:val="24"/>
      <w:szCs w:val="24"/>
    </w:rPr>
  </w:style>
  <w:style w:type="character" w:customStyle="1" w:styleId="razr">
    <w:name w:val="razr"/>
    <w:basedOn w:val="a0"/>
    <w:rPr>
      <w:rFonts w:ascii="Times New Roman" w:hAnsi="Times New Roman" w:cs="Times New Roman" w:hint="default"/>
      <w:spacing w:val="30"/>
    </w:rPr>
  </w:style>
  <w:style w:type="character" w:customStyle="1" w:styleId="rednoun">
    <w:name w:val="rednoun"/>
    <w:basedOn w:val="a0"/>
    <w:rPr>
      <w:color w:val="FF0000"/>
      <w:shd w:val="clear" w:color="auto" w:fill="C0C0C0"/>
    </w:rPr>
  </w:style>
  <w:style w:type="character" w:customStyle="1" w:styleId="articlec">
    <w:name w:val="articlec"/>
    <w:basedOn w:val="a0"/>
    <w:rPr>
      <w:rFonts w:ascii="Times New Roman" w:hAnsi="Times New Roman" w:cs="Times New Roman" w:hint="default"/>
      <w:b/>
      <w:bCs/>
    </w:rPr>
  </w:style>
  <w:style w:type="character" w:customStyle="1" w:styleId="roman">
    <w:name w:val="roman"/>
    <w:basedOn w:val="a0"/>
    <w:rPr>
      <w:rFonts w:ascii="Arial" w:hAnsi="Arial" w:cs="Arial" w:hint="default"/>
    </w:rPr>
  </w:style>
  <w:style w:type="character" w:customStyle="1" w:styleId="datepr">
    <w:name w:val="datepr"/>
    <w:basedOn w:val="a0"/>
    <w:rPr>
      <w:rFonts w:ascii="Times New Roman" w:hAnsi="Times New Roman" w:cs="Times New Roman" w:hint="default"/>
    </w:rPr>
  </w:style>
  <w:style w:type="character" w:customStyle="1" w:styleId="datereg">
    <w:name w:val="datereg"/>
    <w:basedOn w:val="a0"/>
    <w:rPr>
      <w:rFonts w:ascii="Times New Roman" w:hAnsi="Times New Roman" w:cs="Times New Roman" w:hint="default"/>
    </w:rPr>
  </w:style>
  <w:style w:type="character" w:customStyle="1" w:styleId="number">
    <w:name w:val="number"/>
    <w:basedOn w:val="a0"/>
    <w:rPr>
      <w:rFonts w:ascii="Times New Roman" w:hAnsi="Times New Roman" w:cs="Times New Roman" w:hint="default"/>
    </w:rPr>
  </w:style>
  <w:style w:type="character" w:customStyle="1" w:styleId="arabic">
    <w:name w:val="arabic"/>
    <w:basedOn w:val="a0"/>
    <w:rPr>
      <w:rFonts w:ascii="Times New Roman" w:hAnsi="Times New Roman" w:cs="Times New Roman" w:hint="default"/>
    </w:rPr>
  </w:style>
  <w:style w:type="character" w:customStyle="1" w:styleId="name">
    <w:name w:val="name"/>
    <w:basedOn w:val="a0"/>
    <w:rPr>
      <w:rFonts w:ascii="Times New Roman" w:hAnsi="Times New Roman" w:cs="Times New Roman" w:hint="default"/>
      <w:caps/>
    </w:rPr>
  </w:style>
  <w:style w:type="character" w:customStyle="1" w:styleId="promulgator">
    <w:name w:val="promulgator"/>
    <w:basedOn w:val="a0"/>
    <w:rPr>
      <w:rFonts w:ascii="Times New Roman" w:hAnsi="Times New Roman" w:cs="Times New Roman" w:hint="default"/>
      <w:caps/>
    </w:rPr>
  </w:style>
  <w:style w:type="character" w:customStyle="1" w:styleId="bigsimbol">
    <w:name w:val="bigsimbol"/>
    <w:basedOn w:val="a0"/>
    <w:rPr>
      <w:rFonts w:ascii="Times New Roman" w:hAnsi="Times New Roman" w:cs="Times New Roman" w:hint="default"/>
      <w:caps/>
    </w:rPr>
  </w:style>
  <w:style w:type="character" w:customStyle="1" w:styleId="post">
    <w:name w:val="post"/>
    <w:basedOn w:val="a0"/>
    <w:rPr>
      <w:rFonts w:ascii="Times New Roman" w:hAnsi="Times New Roman" w:cs="Times New Roman" w:hint="default"/>
      <w:b/>
      <w:bCs/>
      <w:sz w:val="22"/>
      <w:szCs w:val="22"/>
    </w:rPr>
  </w:style>
  <w:style w:type="character" w:customStyle="1" w:styleId="pers">
    <w:name w:val="pers"/>
    <w:basedOn w:val="a0"/>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59256</Words>
  <Characters>337760</Characters>
  <Application>Microsoft Office Word</Application>
  <DocSecurity>0</DocSecurity>
  <Lines>2814</Lines>
  <Paragraphs>792</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396224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Прокопенко</dc:creator>
  <cp:lastModifiedBy>Тимофей Прокопенко</cp:lastModifiedBy>
  <cp:revision>2</cp:revision>
  <dcterms:created xsi:type="dcterms:W3CDTF">2021-01-26T18:58:00Z</dcterms:created>
  <dcterms:modified xsi:type="dcterms:W3CDTF">2021-01-26T18:58:00Z</dcterms:modified>
</cp:coreProperties>
</file>