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5" w:rsidRPr="00F75DD4" w:rsidRDefault="00AB48A5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F75DD4">
        <w:rPr>
          <w:rFonts w:ascii="Times New Roman" w:hAnsi="Times New Roman"/>
          <w:sz w:val="36"/>
          <w:szCs w:val="36"/>
        </w:rPr>
        <w:t>Вычислительн</w:t>
      </w:r>
      <w:r w:rsidR="00F75DD4" w:rsidRPr="00F75DD4">
        <w:rPr>
          <w:rFonts w:ascii="Times New Roman" w:hAnsi="Times New Roman"/>
          <w:sz w:val="36"/>
          <w:szCs w:val="36"/>
        </w:rPr>
        <w:t>ая геометрия и геометрическое моделирование</w:t>
      </w:r>
    </w:p>
    <w:p w:rsidR="00AB48A5" w:rsidRDefault="00AB48A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6363A5">
        <w:rPr>
          <w:rFonts w:ascii="Times New Roman" w:hAnsi="Times New Roman"/>
          <w:i/>
          <w:sz w:val="28"/>
          <w:szCs w:val="28"/>
        </w:rPr>
        <w:t xml:space="preserve">Индивидуальные задания к лабораторным занятиям </w:t>
      </w:r>
      <w:r w:rsidRPr="006363A5">
        <w:rPr>
          <w:rFonts w:ascii="Times New Roman" w:hAnsi="Times New Roman"/>
          <w:sz w:val="28"/>
          <w:szCs w:val="28"/>
        </w:rPr>
        <w:t>(</w:t>
      </w:r>
      <w:r w:rsidR="00F75DD4">
        <w:rPr>
          <w:rFonts w:ascii="Times New Roman" w:hAnsi="Times New Roman"/>
          <w:sz w:val="28"/>
          <w:szCs w:val="28"/>
        </w:rPr>
        <w:t>20</w:t>
      </w:r>
      <w:r w:rsidRPr="006363A5">
        <w:rPr>
          <w:rFonts w:ascii="Times New Roman" w:hAnsi="Times New Roman"/>
          <w:sz w:val="28"/>
          <w:szCs w:val="28"/>
        </w:rPr>
        <w:t xml:space="preserve"> ч)</w:t>
      </w:r>
    </w:p>
    <w:p w:rsidR="00373D9D" w:rsidRDefault="00373D9D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73D9D" w:rsidRPr="00F75DD4" w:rsidRDefault="00373D9D" w:rsidP="00F75DD4">
      <w:pPr>
        <w:pStyle w:val="a4"/>
        <w:spacing w:after="240"/>
        <w:rPr>
          <w:rFonts w:ascii="Times New Roman" w:hAnsi="Times New Roman"/>
          <w:b/>
          <w:sz w:val="28"/>
          <w:szCs w:val="28"/>
        </w:rPr>
      </w:pPr>
      <w:r w:rsidRPr="00F75DD4">
        <w:rPr>
          <w:rFonts w:ascii="Times New Roman" w:hAnsi="Times New Roman"/>
          <w:b/>
          <w:sz w:val="28"/>
          <w:szCs w:val="28"/>
        </w:rPr>
        <w:t>Общие требования:</w:t>
      </w:r>
    </w:p>
    <w:p w:rsidR="003B099B" w:rsidRDefault="00373D9D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задания должны быть выполнены в </w:t>
      </w:r>
      <w:r w:rsidR="002C54F0">
        <w:rPr>
          <w:rFonts w:ascii="Times New Roman" w:hAnsi="Times New Roman"/>
          <w:sz w:val="28"/>
          <w:szCs w:val="28"/>
        </w:rPr>
        <w:t>виде</w:t>
      </w:r>
      <w:r>
        <w:rPr>
          <w:rFonts w:ascii="Times New Roman" w:hAnsi="Times New Roman"/>
          <w:sz w:val="28"/>
          <w:szCs w:val="28"/>
        </w:rPr>
        <w:t xml:space="preserve"> </w:t>
      </w:r>
      <w:r w:rsidR="00390497">
        <w:rPr>
          <w:rFonts w:ascii="Times New Roman" w:hAnsi="Times New Roman"/>
          <w:sz w:val="28"/>
          <w:szCs w:val="28"/>
        </w:rPr>
        <w:t>законченного работосп</w:t>
      </w:r>
      <w:r w:rsidR="00390497">
        <w:rPr>
          <w:rFonts w:ascii="Times New Roman" w:hAnsi="Times New Roman"/>
          <w:sz w:val="28"/>
          <w:szCs w:val="28"/>
        </w:rPr>
        <w:t>о</w:t>
      </w:r>
      <w:r w:rsidR="00390497">
        <w:rPr>
          <w:rFonts w:ascii="Times New Roman" w:hAnsi="Times New Roman"/>
          <w:sz w:val="28"/>
          <w:szCs w:val="28"/>
        </w:rPr>
        <w:t xml:space="preserve">собного программного </w:t>
      </w:r>
      <w:r>
        <w:rPr>
          <w:rFonts w:ascii="Times New Roman" w:hAnsi="Times New Roman"/>
          <w:sz w:val="28"/>
          <w:szCs w:val="28"/>
        </w:rPr>
        <w:t xml:space="preserve">приложения с демонстрацией результатов расчета </w:t>
      </w:r>
      <w:r w:rsidRPr="003B099B">
        <w:rPr>
          <w:rFonts w:ascii="Times New Roman" w:hAnsi="Times New Roman"/>
          <w:b/>
          <w:sz w:val="28"/>
          <w:szCs w:val="28"/>
        </w:rPr>
        <w:t xml:space="preserve">в графическом </w:t>
      </w:r>
      <w:r w:rsidR="00220503">
        <w:rPr>
          <w:rFonts w:ascii="Times New Roman" w:hAnsi="Times New Roman"/>
          <w:sz w:val="28"/>
          <w:szCs w:val="28"/>
        </w:rPr>
        <w:t>виде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3B099B" w:rsidRDefault="00390497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любая, я</w:t>
      </w:r>
      <w:r w:rsidR="003B099B">
        <w:rPr>
          <w:rFonts w:ascii="Times New Roman" w:hAnsi="Times New Roman"/>
          <w:sz w:val="28"/>
          <w:szCs w:val="28"/>
        </w:rPr>
        <w:t xml:space="preserve">зык программирования – произвольный. </w:t>
      </w:r>
      <w:r>
        <w:rPr>
          <w:rFonts w:ascii="Times New Roman" w:hAnsi="Times New Roman"/>
          <w:sz w:val="28"/>
          <w:szCs w:val="28"/>
        </w:rPr>
        <w:t>Д</w:t>
      </w:r>
      <w:r w:rsidR="003B099B">
        <w:rPr>
          <w:rFonts w:ascii="Times New Roman" w:hAnsi="Times New Roman"/>
          <w:sz w:val="28"/>
          <w:szCs w:val="28"/>
        </w:rPr>
        <w:t>ля получения максимального доступа к вычислительным ресурсам и гибкого управл</w:t>
      </w:r>
      <w:r w:rsidR="003B099B">
        <w:rPr>
          <w:rFonts w:ascii="Times New Roman" w:hAnsi="Times New Roman"/>
          <w:sz w:val="28"/>
          <w:szCs w:val="28"/>
        </w:rPr>
        <w:t>е</w:t>
      </w:r>
      <w:r w:rsidR="003B099B">
        <w:rPr>
          <w:rFonts w:ascii="Times New Roman" w:hAnsi="Times New Roman"/>
          <w:sz w:val="28"/>
          <w:szCs w:val="28"/>
        </w:rPr>
        <w:t xml:space="preserve">ния памятью настоятельно </w:t>
      </w:r>
      <w:r w:rsidR="003B099B" w:rsidRPr="00E56921">
        <w:rPr>
          <w:rFonts w:ascii="Times New Roman" w:hAnsi="Times New Roman"/>
          <w:b/>
          <w:sz w:val="28"/>
          <w:szCs w:val="28"/>
        </w:rPr>
        <w:t>рекомендуется использовать</w:t>
      </w:r>
      <w:r w:rsidR="003B099B">
        <w:rPr>
          <w:rFonts w:ascii="Times New Roman" w:hAnsi="Times New Roman"/>
          <w:sz w:val="28"/>
          <w:szCs w:val="28"/>
        </w:rPr>
        <w:t xml:space="preserve"> </w:t>
      </w:r>
      <w:r w:rsidR="003B099B" w:rsidRPr="00E56921">
        <w:rPr>
          <w:rFonts w:ascii="Times New Roman" w:hAnsi="Times New Roman"/>
          <w:b/>
          <w:sz w:val="28"/>
          <w:szCs w:val="28"/>
        </w:rPr>
        <w:t>С++</w:t>
      </w:r>
      <w:r w:rsidR="003B099B">
        <w:rPr>
          <w:rFonts w:ascii="Times New Roman" w:hAnsi="Times New Roman"/>
          <w:sz w:val="28"/>
          <w:szCs w:val="28"/>
        </w:rPr>
        <w:t xml:space="preserve"> (</w:t>
      </w:r>
      <w:r w:rsidR="00E56921">
        <w:rPr>
          <w:rFonts w:ascii="Times New Roman" w:hAnsi="Times New Roman"/>
          <w:sz w:val="28"/>
          <w:szCs w:val="28"/>
        </w:rPr>
        <w:t xml:space="preserve">в </w:t>
      </w:r>
      <w:r w:rsidR="003B099B">
        <w:rPr>
          <w:rFonts w:ascii="Times New Roman" w:hAnsi="Times New Roman"/>
          <w:sz w:val="28"/>
          <w:szCs w:val="28"/>
        </w:rPr>
        <w:t>любой редакции).</w:t>
      </w:r>
      <w:r w:rsidR="00E56921">
        <w:rPr>
          <w:rFonts w:ascii="Times New Roman" w:hAnsi="Times New Roman"/>
          <w:sz w:val="28"/>
          <w:szCs w:val="28"/>
        </w:rPr>
        <w:t xml:space="preserve"> В качестве </w:t>
      </w:r>
      <w:r w:rsidR="002C54F0">
        <w:rPr>
          <w:rFonts w:ascii="Times New Roman" w:hAnsi="Times New Roman"/>
          <w:sz w:val="28"/>
          <w:szCs w:val="28"/>
          <w:lang w:val="en-US"/>
        </w:rPr>
        <w:t>GUI</w:t>
      </w:r>
      <w:r w:rsidR="002C54F0" w:rsidRPr="00390497">
        <w:rPr>
          <w:rFonts w:ascii="Times New Roman" w:hAnsi="Times New Roman"/>
          <w:sz w:val="28"/>
          <w:szCs w:val="28"/>
        </w:rPr>
        <w:t>-</w:t>
      </w:r>
      <w:r w:rsidR="00E56921">
        <w:rPr>
          <w:rFonts w:ascii="Times New Roman" w:hAnsi="Times New Roman"/>
          <w:sz w:val="28"/>
          <w:szCs w:val="28"/>
        </w:rPr>
        <w:t xml:space="preserve">платформы можно использовать библиотеку </w:t>
      </w:r>
      <w:r w:rsidR="00E56921">
        <w:rPr>
          <w:rFonts w:ascii="Times New Roman" w:hAnsi="Times New Roman"/>
          <w:sz w:val="28"/>
          <w:szCs w:val="28"/>
          <w:lang w:val="en-US"/>
        </w:rPr>
        <w:t>Qt</w:t>
      </w:r>
      <w:r w:rsidR="00E56921">
        <w:rPr>
          <w:rFonts w:ascii="Times New Roman" w:hAnsi="Times New Roman"/>
          <w:sz w:val="28"/>
          <w:szCs w:val="28"/>
        </w:rPr>
        <w:t>.</w:t>
      </w:r>
    </w:p>
    <w:p w:rsidR="00373D9D" w:rsidRDefault="00373D9D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пользователя должен позволять ввести </w:t>
      </w:r>
      <w:r w:rsidR="002C54F0">
        <w:rPr>
          <w:rFonts w:ascii="Times New Roman" w:hAnsi="Times New Roman"/>
          <w:sz w:val="28"/>
          <w:szCs w:val="28"/>
        </w:rPr>
        <w:t xml:space="preserve">размер и </w:t>
      </w:r>
      <w:r>
        <w:rPr>
          <w:rFonts w:ascii="Times New Roman" w:hAnsi="Times New Roman"/>
          <w:sz w:val="28"/>
          <w:szCs w:val="28"/>
        </w:rPr>
        <w:t>параметры задачи (число точек, отрезков и т.д.) или ввести эти данные с помощью интерактивного графического построения (например, задать прямоугол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ное окно с помощью мыши).</w:t>
      </w:r>
    </w:p>
    <w:p w:rsidR="00373D9D" w:rsidRDefault="00373D9D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задач по вычислительной геометрии (темы 1, </w:t>
      </w:r>
      <w:r w:rsidR="00C32235">
        <w:rPr>
          <w:rFonts w:ascii="Times New Roman" w:hAnsi="Times New Roman"/>
          <w:sz w:val="28"/>
          <w:szCs w:val="28"/>
        </w:rPr>
        <w:t>3</w:t>
      </w:r>
      <w:r w:rsidR="003B099B">
        <w:rPr>
          <w:rFonts w:ascii="Times New Roman" w:hAnsi="Times New Roman"/>
          <w:sz w:val="28"/>
          <w:szCs w:val="28"/>
        </w:rPr>
        <w:t xml:space="preserve">) </w:t>
      </w:r>
      <w:r w:rsidR="003B099B" w:rsidRPr="00520362">
        <w:rPr>
          <w:rFonts w:ascii="Times New Roman" w:hAnsi="Times New Roman"/>
          <w:b/>
          <w:sz w:val="28"/>
          <w:szCs w:val="28"/>
        </w:rPr>
        <w:t>для демонстрации производительности</w:t>
      </w:r>
      <w:r w:rsidR="003B099B">
        <w:rPr>
          <w:rFonts w:ascii="Times New Roman" w:hAnsi="Times New Roman"/>
          <w:sz w:val="28"/>
          <w:szCs w:val="28"/>
        </w:rPr>
        <w:t xml:space="preserve"> размер задачи должен быть большим: </w:t>
      </w:r>
      <w:r w:rsidR="003B099B" w:rsidRPr="00520362">
        <w:rPr>
          <w:rFonts w:ascii="Times New Roman" w:hAnsi="Times New Roman"/>
          <w:sz w:val="28"/>
          <w:szCs w:val="28"/>
        </w:rPr>
        <w:t>не менее 10</w:t>
      </w:r>
      <w:r w:rsidR="003B099B" w:rsidRPr="00520362">
        <w:rPr>
          <w:rFonts w:ascii="Times New Roman" w:hAnsi="Times New Roman"/>
          <w:sz w:val="28"/>
          <w:szCs w:val="28"/>
          <w:vertAlign w:val="superscript"/>
        </w:rPr>
        <w:t>5</w:t>
      </w:r>
      <w:r w:rsidR="003B099B" w:rsidRPr="00520362">
        <w:rPr>
          <w:rFonts w:ascii="Times New Roman" w:hAnsi="Times New Roman"/>
          <w:sz w:val="28"/>
          <w:szCs w:val="28"/>
        </w:rPr>
        <w:t>-10</w:t>
      </w:r>
      <w:r w:rsidR="003B099B" w:rsidRPr="00520362">
        <w:rPr>
          <w:rFonts w:ascii="Times New Roman" w:hAnsi="Times New Roman"/>
          <w:sz w:val="28"/>
          <w:szCs w:val="28"/>
          <w:vertAlign w:val="superscript"/>
        </w:rPr>
        <w:t>6</w:t>
      </w:r>
      <w:r w:rsidR="003B099B" w:rsidRPr="00520362">
        <w:rPr>
          <w:rFonts w:ascii="Times New Roman" w:hAnsi="Times New Roman"/>
          <w:sz w:val="28"/>
          <w:szCs w:val="28"/>
        </w:rPr>
        <w:t>.</w:t>
      </w:r>
      <w:r w:rsidR="003B099B">
        <w:rPr>
          <w:rFonts w:ascii="Times New Roman" w:hAnsi="Times New Roman"/>
          <w:sz w:val="28"/>
          <w:szCs w:val="28"/>
        </w:rPr>
        <w:t xml:space="preserve"> Для того, чтобы отображение результата не занимало больше врем</w:t>
      </w:r>
      <w:r w:rsidR="003B099B">
        <w:rPr>
          <w:rFonts w:ascii="Times New Roman" w:hAnsi="Times New Roman"/>
          <w:sz w:val="28"/>
          <w:szCs w:val="28"/>
        </w:rPr>
        <w:t>е</w:t>
      </w:r>
      <w:r w:rsidR="003B099B">
        <w:rPr>
          <w:rFonts w:ascii="Times New Roman" w:hAnsi="Times New Roman"/>
          <w:sz w:val="28"/>
          <w:szCs w:val="28"/>
        </w:rPr>
        <w:t xml:space="preserve">ни, чем сам расчет, </w:t>
      </w:r>
      <w:r w:rsidR="003B099B" w:rsidRPr="00520362">
        <w:rPr>
          <w:rFonts w:ascii="Times New Roman" w:hAnsi="Times New Roman"/>
          <w:sz w:val="28"/>
          <w:szCs w:val="28"/>
        </w:rPr>
        <w:t>точки следует отображать просто</w:t>
      </w:r>
      <w:r w:rsidR="003B099B" w:rsidRPr="003B099B">
        <w:rPr>
          <w:rFonts w:ascii="Times New Roman" w:hAnsi="Times New Roman"/>
          <w:b/>
          <w:sz w:val="28"/>
          <w:szCs w:val="28"/>
        </w:rPr>
        <w:t xml:space="preserve"> пикселями</w:t>
      </w:r>
      <w:r w:rsidR="003B099B">
        <w:rPr>
          <w:rFonts w:ascii="Times New Roman" w:hAnsi="Times New Roman"/>
          <w:sz w:val="28"/>
          <w:szCs w:val="28"/>
        </w:rPr>
        <w:t xml:space="preserve"> (</w:t>
      </w:r>
      <w:r w:rsidR="00FF2CFE">
        <w:rPr>
          <w:rFonts w:ascii="Times New Roman" w:hAnsi="Times New Roman"/>
          <w:sz w:val="28"/>
          <w:szCs w:val="28"/>
        </w:rPr>
        <w:t>а не окружностями или</w:t>
      </w:r>
      <w:r w:rsidR="003B099B">
        <w:rPr>
          <w:rFonts w:ascii="Times New Roman" w:hAnsi="Times New Roman"/>
          <w:sz w:val="28"/>
          <w:szCs w:val="28"/>
        </w:rPr>
        <w:t xml:space="preserve"> эллипсами). Для динамических изображений перер</w:t>
      </w:r>
      <w:r w:rsidR="003B099B">
        <w:rPr>
          <w:rFonts w:ascii="Times New Roman" w:hAnsi="Times New Roman"/>
          <w:sz w:val="28"/>
          <w:szCs w:val="28"/>
        </w:rPr>
        <w:t>и</w:t>
      </w:r>
      <w:r w:rsidR="003B099B">
        <w:rPr>
          <w:rFonts w:ascii="Times New Roman" w:hAnsi="Times New Roman"/>
          <w:sz w:val="28"/>
          <w:szCs w:val="28"/>
        </w:rPr>
        <w:t xml:space="preserve">совку в окне следует выполнять </w:t>
      </w:r>
      <w:r w:rsidR="003B099B" w:rsidRPr="00520362">
        <w:rPr>
          <w:rFonts w:ascii="Times New Roman" w:hAnsi="Times New Roman"/>
          <w:sz w:val="28"/>
          <w:szCs w:val="28"/>
        </w:rPr>
        <w:t>только для</w:t>
      </w:r>
      <w:r w:rsidR="003B099B" w:rsidRPr="003B099B">
        <w:rPr>
          <w:rFonts w:ascii="Times New Roman" w:hAnsi="Times New Roman"/>
          <w:b/>
          <w:sz w:val="28"/>
          <w:szCs w:val="28"/>
        </w:rPr>
        <w:t xml:space="preserve"> изменяющейся</w:t>
      </w:r>
      <w:r w:rsidR="003B099B">
        <w:rPr>
          <w:rFonts w:ascii="Times New Roman" w:hAnsi="Times New Roman"/>
          <w:sz w:val="28"/>
          <w:szCs w:val="28"/>
        </w:rPr>
        <w:t xml:space="preserve"> части окна.</w:t>
      </w:r>
      <w:r w:rsidR="00FF2CFE">
        <w:rPr>
          <w:rFonts w:ascii="Times New Roman" w:hAnsi="Times New Roman"/>
          <w:sz w:val="28"/>
          <w:szCs w:val="28"/>
        </w:rPr>
        <w:t xml:space="preserve"> Приложение </w:t>
      </w:r>
      <w:r w:rsidR="00520362">
        <w:rPr>
          <w:rFonts w:ascii="Times New Roman" w:hAnsi="Times New Roman"/>
          <w:sz w:val="28"/>
          <w:szCs w:val="28"/>
        </w:rPr>
        <w:t xml:space="preserve">необходимо </w:t>
      </w:r>
      <w:r w:rsidR="00FF2CFE">
        <w:rPr>
          <w:rFonts w:ascii="Times New Roman" w:hAnsi="Times New Roman"/>
          <w:sz w:val="28"/>
          <w:szCs w:val="28"/>
        </w:rPr>
        <w:t xml:space="preserve">запускать в конфигурации </w:t>
      </w:r>
      <w:r w:rsidR="00FF2CFE" w:rsidRPr="00FF2CFE">
        <w:rPr>
          <w:rFonts w:ascii="Times New Roman" w:hAnsi="Times New Roman"/>
          <w:b/>
          <w:sz w:val="28"/>
          <w:szCs w:val="28"/>
          <w:lang w:val="en-US"/>
        </w:rPr>
        <w:t>Release</w:t>
      </w:r>
      <w:r w:rsidR="00520362">
        <w:rPr>
          <w:rFonts w:ascii="Times New Roman" w:hAnsi="Times New Roman"/>
          <w:sz w:val="28"/>
          <w:szCs w:val="28"/>
        </w:rPr>
        <w:t>,</w:t>
      </w:r>
      <w:r w:rsidR="00FF2CFE">
        <w:rPr>
          <w:rFonts w:ascii="Times New Roman" w:hAnsi="Times New Roman"/>
          <w:sz w:val="28"/>
          <w:szCs w:val="28"/>
        </w:rPr>
        <w:t xml:space="preserve"> </w:t>
      </w:r>
      <w:r w:rsidR="00520362">
        <w:rPr>
          <w:rFonts w:ascii="Times New Roman" w:hAnsi="Times New Roman"/>
          <w:sz w:val="28"/>
          <w:szCs w:val="28"/>
        </w:rPr>
        <w:t xml:space="preserve">в потоки </w:t>
      </w:r>
      <w:r w:rsidR="00520362" w:rsidRPr="00520362">
        <w:rPr>
          <w:rFonts w:ascii="Consolas" w:hAnsi="Consolas"/>
          <w:noProof/>
          <w:sz w:val="28"/>
          <w:szCs w:val="28"/>
          <w:lang w:val="en-US"/>
        </w:rPr>
        <w:t>std</w:t>
      </w:r>
      <w:r w:rsidR="00520362" w:rsidRPr="00520362">
        <w:rPr>
          <w:rFonts w:ascii="Consolas" w:hAnsi="Consolas"/>
          <w:noProof/>
          <w:sz w:val="28"/>
          <w:szCs w:val="28"/>
        </w:rPr>
        <w:t>::</w:t>
      </w:r>
      <w:r w:rsidR="00520362" w:rsidRPr="00520362">
        <w:rPr>
          <w:rFonts w:ascii="Consolas" w:hAnsi="Consolas"/>
          <w:noProof/>
          <w:sz w:val="28"/>
          <w:szCs w:val="28"/>
          <w:lang w:val="en-US"/>
        </w:rPr>
        <w:t>cout</w:t>
      </w:r>
      <w:r w:rsidR="00520362" w:rsidRPr="00520362">
        <w:rPr>
          <w:rFonts w:ascii="Consolas" w:hAnsi="Consolas"/>
          <w:sz w:val="28"/>
          <w:szCs w:val="28"/>
        </w:rPr>
        <w:t xml:space="preserve"> </w:t>
      </w:r>
      <w:r w:rsidR="00520362">
        <w:rPr>
          <w:rFonts w:ascii="Times New Roman" w:hAnsi="Times New Roman"/>
          <w:sz w:val="28"/>
          <w:szCs w:val="28"/>
        </w:rPr>
        <w:t xml:space="preserve">и </w:t>
      </w:r>
      <w:r w:rsidR="00520362" w:rsidRPr="00520362">
        <w:rPr>
          <w:rFonts w:ascii="Consolas" w:hAnsi="Consolas"/>
          <w:noProof/>
          <w:sz w:val="28"/>
          <w:szCs w:val="28"/>
          <w:lang w:val="en-US"/>
        </w:rPr>
        <w:t>std</w:t>
      </w:r>
      <w:r w:rsidR="00520362" w:rsidRPr="00520362">
        <w:rPr>
          <w:rFonts w:ascii="Consolas" w:hAnsi="Consolas"/>
          <w:noProof/>
          <w:sz w:val="28"/>
          <w:szCs w:val="28"/>
        </w:rPr>
        <w:t>::</w:t>
      </w:r>
      <w:r w:rsidR="00520362" w:rsidRPr="00520362">
        <w:rPr>
          <w:rFonts w:ascii="Consolas" w:hAnsi="Consolas"/>
          <w:noProof/>
          <w:sz w:val="28"/>
          <w:szCs w:val="28"/>
          <w:lang w:val="en-US"/>
        </w:rPr>
        <w:t>cerr</w:t>
      </w:r>
      <w:r w:rsidR="00520362">
        <w:rPr>
          <w:rFonts w:ascii="Times New Roman" w:hAnsi="Times New Roman"/>
          <w:sz w:val="28"/>
          <w:szCs w:val="28"/>
        </w:rPr>
        <w:t xml:space="preserve"> ничего не выводить.</w:t>
      </w:r>
    </w:p>
    <w:p w:rsidR="00E56921" w:rsidRDefault="00E56921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задачах по компьютерной графике (тема </w:t>
      </w:r>
      <w:r w:rsidR="00AC510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 построенный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5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объект </w:t>
      </w:r>
      <w:r w:rsidR="00AC5107">
        <w:rPr>
          <w:rFonts w:ascii="Times New Roman" w:hAnsi="Times New Roman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демонстрировать </w:t>
      </w:r>
      <w:r w:rsidRPr="00E56921">
        <w:rPr>
          <w:rFonts w:ascii="Times New Roman" w:hAnsi="Times New Roman"/>
          <w:b/>
          <w:sz w:val="28"/>
          <w:szCs w:val="28"/>
        </w:rPr>
        <w:t>в динамике</w:t>
      </w:r>
      <w:r w:rsidR="002C54F0" w:rsidRPr="002C54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2C54F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апример, в виде простого предм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та (куба</w:t>
      </w:r>
      <w:r w:rsidR="00AC5107">
        <w:rPr>
          <w:rFonts w:ascii="Times New Roman" w:hAnsi="Times New Roman"/>
          <w:sz w:val="28"/>
          <w:szCs w:val="28"/>
        </w:rPr>
        <w:t>, тетраэдра</w:t>
      </w:r>
      <w:r>
        <w:rPr>
          <w:rFonts w:ascii="Times New Roman" w:hAnsi="Times New Roman"/>
          <w:sz w:val="28"/>
          <w:szCs w:val="28"/>
        </w:rPr>
        <w:t>), вращающегося вокруг своей оси, или в виде статич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ского объекта, </w:t>
      </w:r>
      <w:r w:rsidR="002C54F0">
        <w:rPr>
          <w:rFonts w:ascii="Times New Roman" w:hAnsi="Times New Roman"/>
          <w:sz w:val="28"/>
          <w:szCs w:val="28"/>
        </w:rPr>
        <w:t xml:space="preserve">вокруг </w:t>
      </w:r>
      <w:r>
        <w:rPr>
          <w:rFonts w:ascii="Times New Roman" w:hAnsi="Times New Roman"/>
          <w:sz w:val="28"/>
          <w:szCs w:val="28"/>
        </w:rPr>
        <w:t>котор</w:t>
      </w:r>
      <w:r w:rsidR="002C54F0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2C54F0">
        <w:rPr>
          <w:rFonts w:ascii="Times New Roman" w:hAnsi="Times New Roman"/>
          <w:sz w:val="28"/>
          <w:szCs w:val="28"/>
        </w:rPr>
        <w:t>движется</w:t>
      </w:r>
      <w:r>
        <w:rPr>
          <w:rFonts w:ascii="Times New Roman" w:hAnsi="Times New Roman"/>
          <w:sz w:val="28"/>
          <w:szCs w:val="28"/>
        </w:rPr>
        <w:t xml:space="preserve"> камера. </w:t>
      </w:r>
    </w:p>
    <w:p w:rsidR="00E56921" w:rsidRDefault="00E56921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задачах по геометрическому моделированию (тема </w:t>
      </w:r>
      <w:r w:rsidR="00C3223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 построение кр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вой или поверхности необходимо производить интерактивно, задавая управляющие точки с помощью мыши.</w:t>
      </w:r>
    </w:p>
    <w:p w:rsidR="001D672B" w:rsidRDefault="00C32235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сумме по всем </w:t>
      </w:r>
      <w:r w:rsidR="001D672B">
        <w:rPr>
          <w:rFonts w:ascii="Times New Roman" w:hAnsi="Times New Roman"/>
          <w:sz w:val="28"/>
          <w:szCs w:val="28"/>
        </w:rPr>
        <w:t>тем</w:t>
      </w:r>
      <w:r>
        <w:rPr>
          <w:rFonts w:ascii="Times New Roman" w:hAnsi="Times New Roman"/>
          <w:sz w:val="28"/>
          <w:szCs w:val="28"/>
        </w:rPr>
        <w:t>ам</w:t>
      </w:r>
      <w:r w:rsidR="001D672B">
        <w:rPr>
          <w:rFonts w:ascii="Times New Roman" w:hAnsi="Times New Roman"/>
          <w:sz w:val="28"/>
          <w:szCs w:val="28"/>
        </w:rPr>
        <w:t xml:space="preserve"> необходимо набрать </w:t>
      </w:r>
      <w:r w:rsidR="00220503">
        <w:rPr>
          <w:rFonts w:ascii="Times New Roman" w:hAnsi="Times New Roman"/>
          <w:b/>
          <w:sz w:val="28"/>
          <w:szCs w:val="28"/>
        </w:rPr>
        <w:t>30</w:t>
      </w:r>
      <w:r w:rsidR="001D672B" w:rsidRPr="00C32235">
        <w:rPr>
          <w:rFonts w:ascii="Times New Roman" w:hAnsi="Times New Roman"/>
          <w:b/>
          <w:sz w:val="28"/>
          <w:szCs w:val="28"/>
        </w:rPr>
        <w:t xml:space="preserve"> баллов</w:t>
      </w:r>
      <w:r w:rsidR="001D672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 каждой теме </w:t>
      </w:r>
      <w:r w:rsidR="00AC5107">
        <w:rPr>
          <w:rFonts w:ascii="Times New Roman" w:hAnsi="Times New Roman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выполнить не менее одного задания</w:t>
      </w:r>
      <w:r w:rsidR="00CC21A4">
        <w:rPr>
          <w:rFonts w:ascii="Times New Roman" w:hAnsi="Times New Roman"/>
          <w:sz w:val="28"/>
          <w:szCs w:val="28"/>
        </w:rPr>
        <w:t>. Задания одной темы раздел</w:t>
      </w:r>
      <w:r w:rsidR="005D524F">
        <w:rPr>
          <w:rFonts w:ascii="Times New Roman" w:hAnsi="Times New Roman"/>
          <w:sz w:val="28"/>
          <w:szCs w:val="28"/>
        </w:rPr>
        <w:t>е</w:t>
      </w:r>
      <w:r w:rsidR="005D524F">
        <w:rPr>
          <w:rFonts w:ascii="Times New Roman" w:hAnsi="Times New Roman"/>
          <w:sz w:val="28"/>
          <w:szCs w:val="28"/>
        </w:rPr>
        <w:t>ны на группы и выделены цветом,</w:t>
      </w:r>
      <w:r w:rsidR="001D672B">
        <w:rPr>
          <w:rFonts w:ascii="Times New Roman" w:hAnsi="Times New Roman"/>
          <w:sz w:val="28"/>
          <w:szCs w:val="28"/>
        </w:rPr>
        <w:t xml:space="preserve"> </w:t>
      </w:r>
      <w:r w:rsidR="005D524F">
        <w:rPr>
          <w:rFonts w:ascii="Times New Roman" w:hAnsi="Times New Roman"/>
          <w:sz w:val="28"/>
          <w:szCs w:val="28"/>
        </w:rPr>
        <w:t>в</w:t>
      </w:r>
      <w:r w:rsidR="00CC21A4">
        <w:rPr>
          <w:rFonts w:ascii="Times New Roman" w:hAnsi="Times New Roman"/>
          <w:sz w:val="28"/>
          <w:szCs w:val="28"/>
        </w:rPr>
        <w:t xml:space="preserve">ыбранные </w:t>
      </w:r>
      <w:r w:rsidR="001D672B">
        <w:rPr>
          <w:rFonts w:ascii="Times New Roman" w:hAnsi="Times New Roman"/>
          <w:sz w:val="28"/>
          <w:szCs w:val="28"/>
        </w:rPr>
        <w:t xml:space="preserve">задания </w:t>
      </w:r>
      <w:r>
        <w:rPr>
          <w:rFonts w:ascii="Times New Roman" w:hAnsi="Times New Roman"/>
          <w:sz w:val="28"/>
          <w:szCs w:val="28"/>
        </w:rPr>
        <w:t xml:space="preserve">из одной темы </w:t>
      </w:r>
      <w:r w:rsidR="001D672B">
        <w:rPr>
          <w:rFonts w:ascii="Times New Roman" w:hAnsi="Times New Roman"/>
          <w:sz w:val="28"/>
          <w:szCs w:val="28"/>
        </w:rPr>
        <w:t xml:space="preserve">должны </w:t>
      </w:r>
      <w:r w:rsidR="00A14E9C">
        <w:rPr>
          <w:rFonts w:ascii="Times New Roman" w:hAnsi="Times New Roman"/>
          <w:sz w:val="28"/>
          <w:szCs w:val="28"/>
        </w:rPr>
        <w:t xml:space="preserve">быть </w:t>
      </w:r>
      <w:r w:rsidR="00CC21A4">
        <w:rPr>
          <w:rFonts w:ascii="Times New Roman" w:hAnsi="Times New Roman"/>
          <w:sz w:val="28"/>
          <w:szCs w:val="28"/>
        </w:rPr>
        <w:t>разных</w:t>
      </w:r>
      <w:r w:rsidR="00A14E9C">
        <w:rPr>
          <w:rFonts w:ascii="Times New Roman" w:hAnsi="Times New Roman"/>
          <w:sz w:val="28"/>
          <w:szCs w:val="28"/>
        </w:rPr>
        <w:t xml:space="preserve"> цвет</w:t>
      </w:r>
      <w:r w:rsidR="00CC21A4">
        <w:rPr>
          <w:rFonts w:ascii="Times New Roman" w:hAnsi="Times New Roman"/>
          <w:sz w:val="28"/>
          <w:szCs w:val="28"/>
        </w:rPr>
        <w:t>ов</w:t>
      </w:r>
      <w:r w:rsidR="001D672B">
        <w:rPr>
          <w:rFonts w:ascii="Times New Roman" w:hAnsi="Times New Roman"/>
          <w:sz w:val="28"/>
          <w:szCs w:val="28"/>
        </w:rPr>
        <w:t>.</w:t>
      </w:r>
    </w:p>
    <w:p w:rsidR="005C33C2" w:rsidRDefault="005C33C2" w:rsidP="00F75DD4">
      <w:pPr>
        <w:pStyle w:val="a4"/>
        <w:numPr>
          <w:ilvl w:val="0"/>
          <w:numId w:val="14"/>
        </w:num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AC5107">
        <w:rPr>
          <w:rFonts w:ascii="Times New Roman" w:hAnsi="Times New Roman"/>
          <w:sz w:val="28"/>
          <w:szCs w:val="28"/>
        </w:rPr>
        <w:t>защиты</w:t>
      </w:r>
      <w:r>
        <w:rPr>
          <w:rFonts w:ascii="Times New Roman" w:hAnsi="Times New Roman"/>
          <w:sz w:val="28"/>
          <w:szCs w:val="28"/>
        </w:rPr>
        <w:t xml:space="preserve"> работы необходимо предъявить код </w:t>
      </w:r>
      <w:r w:rsidR="00AC5107">
        <w:rPr>
          <w:rFonts w:ascii="Times New Roman" w:hAnsi="Times New Roman"/>
          <w:sz w:val="28"/>
          <w:szCs w:val="28"/>
        </w:rPr>
        <w:t xml:space="preserve">программы </w:t>
      </w:r>
      <w:r>
        <w:rPr>
          <w:rFonts w:ascii="Times New Roman" w:hAnsi="Times New Roman"/>
          <w:sz w:val="28"/>
          <w:szCs w:val="28"/>
        </w:rPr>
        <w:t xml:space="preserve">и быть готовым ответить на вопросы по </w:t>
      </w:r>
      <w:r w:rsidR="00611465">
        <w:rPr>
          <w:rFonts w:ascii="Times New Roman" w:hAnsi="Times New Roman"/>
          <w:sz w:val="28"/>
          <w:szCs w:val="28"/>
        </w:rPr>
        <w:t xml:space="preserve">коду и </w:t>
      </w:r>
      <w:r>
        <w:rPr>
          <w:rFonts w:ascii="Times New Roman" w:hAnsi="Times New Roman"/>
          <w:sz w:val="28"/>
          <w:szCs w:val="28"/>
        </w:rPr>
        <w:t>алгоритму.</w:t>
      </w:r>
    </w:p>
    <w:p w:rsidR="00AB48A5" w:rsidRDefault="00E56921" w:rsidP="00F75DD4">
      <w:pPr>
        <w:pStyle w:val="a4"/>
        <w:spacing w:after="12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52"/>
        <w:gridCol w:w="8335"/>
      </w:tblGrid>
      <w:tr w:rsidR="00553D99" w:rsidRPr="001A030B" w:rsidTr="001A030B">
        <w:tc>
          <w:tcPr>
            <w:tcW w:w="534" w:type="dxa"/>
          </w:tcPr>
          <w:p w:rsidR="00553D99" w:rsidRPr="001A030B" w:rsidRDefault="00553D99" w:rsidP="001A030B">
            <w:pPr>
              <w:pStyle w:val="a4"/>
              <w:spacing w:before="120"/>
              <w:rPr>
                <w:rFonts w:ascii="Times New Roman" w:hAnsi="Times New Roman"/>
                <w:b/>
                <w:sz w:val="24"/>
              </w:rPr>
            </w:pPr>
            <w:r w:rsidRPr="001A030B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952" w:type="dxa"/>
          </w:tcPr>
          <w:p w:rsidR="00553D99" w:rsidRPr="001A030B" w:rsidRDefault="00553D99" w:rsidP="001A030B">
            <w:pPr>
              <w:pStyle w:val="a4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1A030B">
              <w:rPr>
                <w:rFonts w:ascii="Times New Roman" w:hAnsi="Times New Roman"/>
                <w:b/>
                <w:sz w:val="24"/>
              </w:rPr>
              <w:t>Баллы</w:t>
            </w:r>
          </w:p>
        </w:tc>
        <w:tc>
          <w:tcPr>
            <w:tcW w:w="8335" w:type="dxa"/>
          </w:tcPr>
          <w:p w:rsidR="00553D99" w:rsidRPr="001A030B" w:rsidRDefault="00553D99" w:rsidP="00FC5715">
            <w:pPr>
              <w:pStyle w:val="a4"/>
              <w:spacing w:before="120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b/>
                <w:sz w:val="24"/>
              </w:rPr>
              <w:t>Тема 1</w:t>
            </w:r>
            <w:r w:rsidRPr="001A030B">
              <w:rPr>
                <w:rFonts w:ascii="Times New Roman" w:hAnsi="Times New Roman"/>
                <w:sz w:val="24"/>
              </w:rPr>
              <w:t xml:space="preserve">: </w:t>
            </w:r>
            <w:r w:rsidR="0093452F" w:rsidRPr="001A030B">
              <w:rPr>
                <w:rFonts w:ascii="Times New Roman" w:hAnsi="Times New Roman"/>
                <w:i/>
                <w:sz w:val="24"/>
              </w:rPr>
              <w:t>Геометрический поиск</w:t>
            </w:r>
            <w:r w:rsidR="00FC5715">
              <w:rPr>
                <w:rFonts w:ascii="Times New Roman" w:hAnsi="Times New Roman"/>
                <w:i/>
                <w:sz w:val="24"/>
              </w:rPr>
              <w:t xml:space="preserve"> и пересечения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E2EFD9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E2EFD9"/>
          </w:tcPr>
          <w:p w:rsidR="00553D99" w:rsidRPr="001A030B" w:rsidRDefault="00CF33C4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35" w:type="dxa"/>
            <w:shd w:val="clear" w:color="auto" w:fill="E2EFD9"/>
          </w:tcPr>
          <w:p w:rsidR="00346CD4" w:rsidRDefault="00553D99" w:rsidP="002C54F0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Подсчет точек внутри заданного прямоугольн</w:t>
            </w:r>
            <w:r w:rsidR="00346CD4">
              <w:rPr>
                <w:rFonts w:ascii="Times New Roman" w:hAnsi="Times New Roman"/>
                <w:sz w:val="24"/>
                <w:szCs w:val="24"/>
              </w:rPr>
              <w:t>ого окна</w:t>
            </w:r>
            <w:r w:rsidR="00F5296E">
              <w:rPr>
                <w:rFonts w:ascii="Times New Roman" w:hAnsi="Times New Roman"/>
                <w:sz w:val="24"/>
                <w:szCs w:val="24"/>
              </w:rPr>
              <w:t xml:space="preserve"> за </w:t>
            </w:r>
            <w:r w:rsidR="00F5296E" w:rsidRPr="00F5296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</w:t>
            </w:r>
            <w:r w:rsidR="00F5296E" w:rsidRPr="00F5296E">
              <w:rPr>
                <w:rFonts w:ascii="Times New Roman" w:hAnsi="Times New Roman"/>
                <w:sz w:val="24"/>
                <w:szCs w:val="24"/>
              </w:rPr>
              <w:t>(</w:t>
            </w:r>
            <w:r w:rsidR="00F5296E">
              <w:rPr>
                <w:rFonts w:ascii="Times New Roman" w:hAnsi="Times New Roman"/>
                <w:sz w:val="24"/>
                <w:szCs w:val="24"/>
                <w:lang w:val="en-US"/>
              </w:rPr>
              <w:t>log</w:t>
            </w:r>
            <w:r w:rsidR="00F5296E" w:rsidRPr="00F529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296E" w:rsidRPr="00F5296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="00F5296E" w:rsidRPr="00F5296E">
              <w:rPr>
                <w:rFonts w:ascii="Times New Roman" w:hAnsi="Times New Roman"/>
                <w:sz w:val="24"/>
                <w:szCs w:val="24"/>
              </w:rPr>
              <w:t>)</w:t>
            </w:r>
            <w:r w:rsidR="004814C7">
              <w:rPr>
                <w:rFonts w:ascii="Times New Roman" w:hAnsi="Times New Roman"/>
                <w:sz w:val="24"/>
                <w:szCs w:val="24"/>
              </w:rPr>
              <w:t>.</w:t>
            </w:r>
            <w:r w:rsidR="002C54F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46CD4" w:rsidRDefault="002C54F0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точек </w:t>
            </w:r>
            <w:r w:rsidR="00346CD4">
              <w:rPr>
                <w:rFonts w:ascii="Times New Roman" w:hAnsi="Times New Roman"/>
                <w:sz w:val="24"/>
                <w:szCs w:val="24"/>
              </w:rPr>
              <w:t xml:space="preserve">не менее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46CD4">
              <w:rPr>
                <w:rFonts w:ascii="Times New Roman" w:hAnsi="Times New Roman"/>
                <w:sz w:val="24"/>
                <w:szCs w:val="24"/>
              </w:rPr>
              <w:t>создаются с помощью генератора случайных чисел;</w:t>
            </w:r>
          </w:p>
          <w:p w:rsidR="00346CD4" w:rsidRDefault="002C54F0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окно задается с помощью мыши</w:t>
            </w:r>
            <w:r w:rsidR="00346CD4">
              <w:rPr>
                <w:rFonts w:ascii="Times New Roman" w:hAnsi="Times New Roman"/>
                <w:sz w:val="24"/>
                <w:szCs w:val="24"/>
              </w:rPr>
              <w:t xml:space="preserve"> после генерации точек;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53D99" w:rsidRDefault="002C54F0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построения окна его можно захватить мышью</w:t>
            </w:r>
            <w:r w:rsidR="00346CD4">
              <w:rPr>
                <w:rFonts w:ascii="Times New Roman" w:hAnsi="Times New Roman"/>
                <w:sz w:val="24"/>
                <w:szCs w:val="24"/>
              </w:rPr>
              <w:t xml:space="preserve"> и перемещать;</w:t>
            </w:r>
          </w:p>
          <w:p w:rsidR="00346CD4" w:rsidRPr="002C54F0" w:rsidRDefault="00346CD4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каждом перемещении в специальном окне отображается число 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чек в окне.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E2EFD9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E2EFD9"/>
          </w:tcPr>
          <w:p w:rsidR="00553D99" w:rsidRPr="001A030B" w:rsidRDefault="00CF33C4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35" w:type="dxa"/>
            <w:shd w:val="clear" w:color="auto" w:fill="E2EFD9"/>
          </w:tcPr>
          <w:p w:rsidR="00553D99" w:rsidRDefault="00553D99" w:rsidP="00CF33C4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Перечисление точек внутри заданного прямоугольника: метод сетки</w:t>
            </w:r>
            <w:r w:rsidR="00CF33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6CD4" w:rsidRDefault="00346CD4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точек не менее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, создаются с помощью генератора случайных чисел;</w:t>
            </w:r>
          </w:p>
          <w:p w:rsidR="00346CD4" w:rsidRDefault="00346CD4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окно задается с помощью мыши после генерации точек; </w:t>
            </w:r>
          </w:p>
          <w:p w:rsidR="00346CD4" w:rsidRDefault="00346CD4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построения окна его можно захватить мышью и перемещать;</w:t>
            </w:r>
          </w:p>
          <w:p w:rsidR="00346CD4" w:rsidRPr="00346CD4" w:rsidRDefault="00346CD4" w:rsidP="00346CD4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точки, попавшие в окно, выделяются цветом. 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E2EFD9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E2EFD9"/>
          </w:tcPr>
          <w:p w:rsidR="00553D99" w:rsidRPr="001A030B" w:rsidRDefault="00EA64F8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35" w:type="dxa"/>
            <w:shd w:val="clear" w:color="auto" w:fill="E2EFD9"/>
          </w:tcPr>
          <w:p w:rsidR="00553D99" w:rsidRPr="001A030B" w:rsidRDefault="00553D99" w:rsidP="00CF33C4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Перечисление точек внутри заданного прямоугольника: квадратичное дерево</w:t>
            </w:r>
            <w:r w:rsidR="00346CD4">
              <w:rPr>
                <w:rFonts w:ascii="Times New Roman" w:hAnsi="Times New Roman"/>
                <w:sz w:val="24"/>
                <w:szCs w:val="24"/>
              </w:rPr>
              <w:t xml:space="preserve"> (см. задачу 2).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E2EFD9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E2EFD9"/>
          </w:tcPr>
          <w:p w:rsidR="00553D99" w:rsidRPr="001A030B" w:rsidRDefault="00EA64F8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35" w:type="dxa"/>
            <w:shd w:val="clear" w:color="auto" w:fill="E2EFD9"/>
          </w:tcPr>
          <w:p w:rsidR="00553D99" w:rsidRPr="001A030B" w:rsidRDefault="00553D99" w:rsidP="00CF33C4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Перечисление точек внутри заданного прямоугольника: 2-</w:t>
            </w:r>
            <w:r w:rsidRPr="001A030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346CD4">
              <w:rPr>
                <w:rFonts w:ascii="Times New Roman" w:hAnsi="Times New Roman"/>
                <w:sz w:val="24"/>
                <w:szCs w:val="24"/>
              </w:rPr>
              <w:t>-дерево (см. задачу 2).</w:t>
            </w:r>
          </w:p>
        </w:tc>
      </w:tr>
      <w:tr w:rsidR="00346CD4" w:rsidRPr="001A030B" w:rsidTr="00157A30">
        <w:tc>
          <w:tcPr>
            <w:tcW w:w="534" w:type="dxa"/>
            <w:shd w:val="clear" w:color="auto" w:fill="E2EFD9"/>
          </w:tcPr>
          <w:p w:rsidR="00346CD4" w:rsidRPr="001A030B" w:rsidRDefault="00346CD4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E2EFD9"/>
          </w:tcPr>
          <w:p w:rsidR="00346CD4" w:rsidRPr="001A030B" w:rsidRDefault="00EA64F8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35" w:type="dxa"/>
            <w:shd w:val="clear" w:color="auto" w:fill="E2EFD9"/>
          </w:tcPr>
          <w:p w:rsidR="00346CD4" w:rsidRPr="001A030B" w:rsidRDefault="00EA64F8" w:rsidP="00CF33C4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 xml:space="preserve">Перечисление точек внутри заданного прямоугольника: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адаптивное </w:t>
            </w:r>
            <w:r w:rsidRPr="001A030B">
              <w:rPr>
                <w:rFonts w:ascii="Times New Roman" w:hAnsi="Times New Roman"/>
                <w:sz w:val="24"/>
                <w:szCs w:val="24"/>
              </w:rPr>
              <w:t>2-</w:t>
            </w:r>
            <w:r w:rsidRPr="001A030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-дерево (см. задачу 2).</w:t>
            </w:r>
          </w:p>
        </w:tc>
      </w:tr>
      <w:tr w:rsidR="00553D99" w:rsidRPr="001A030B" w:rsidTr="0079387B">
        <w:tc>
          <w:tcPr>
            <w:tcW w:w="534" w:type="dxa"/>
            <w:shd w:val="clear" w:color="auto" w:fill="FFF2CC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F2CC"/>
          </w:tcPr>
          <w:p w:rsidR="00553D99" w:rsidRPr="001A030B" w:rsidRDefault="00CF33C4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35" w:type="dxa"/>
            <w:shd w:val="clear" w:color="auto" w:fill="FFF2CC"/>
          </w:tcPr>
          <w:p w:rsidR="00553D99" w:rsidRDefault="00553D99" w:rsidP="00CF33C4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Принадлежность простому многоугольнику.</w:t>
            </w:r>
          </w:p>
          <w:p w:rsidR="004814C7" w:rsidRDefault="004814C7" w:rsidP="004814C7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многоугольник задается с помощью мыши;</w:t>
            </w:r>
          </w:p>
          <w:p w:rsidR="004814C7" w:rsidRPr="001A030B" w:rsidRDefault="004814C7" w:rsidP="00273258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построения многоугольника он </w:t>
            </w:r>
            <w:r w:rsidR="00273258">
              <w:rPr>
                <w:rFonts w:ascii="Times New Roman" w:hAnsi="Times New Roman"/>
                <w:sz w:val="24"/>
                <w:szCs w:val="24"/>
              </w:rPr>
              <w:t>окрашивается в какой-нибудь цвет, если указатель мыши находится внутри, и не окрашивается, если указатель находится снаружи.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A64F8" w:rsidRPr="001A030B" w:rsidTr="0079387B">
        <w:tc>
          <w:tcPr>
            <w:tcW w:w="534" w:type="dxa"/>
            <w:shd w:val="clear" w:color="auto" w:fill="FFF2CC"/>
          </w:tcPr>
          <w:p w:rsidR="00EA64F8" w:rsidRPr="001A030B" w:rsidRDefault="00EA64F8" w:rsidP="00AE62A9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F2CC"/>
          </w:tcPr>
          <w:p w:rsidR="00EA64F8" w:rsidRPr="00932BCA" w:rsidRDefault="00932BCA" w:rsidP="00AE62A9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35" w:type="dxa"/>
            <w:shd w:val="clear" w:color="auto" w:fill="FFF2CC"/>
          </w:tcPr>
          <w:p w:rsidR="00EA64F8" w:rsidRPr="001A030B" w:rsidRDefault="00EA64F8" w:rsidP="00273258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Принадл</w:t>
            </w:r>
            <w:r>
              <w:rPr>
                <w:rFonts w:ascii="Times New Roman" w:hAnsi="Times New Roman"/>
                <w:sz w:val="24"/>
                <w:szCs w:val="24"/>
              </w:rPr>
              <w:t>ежность простому многоугольнику с использованием устойчивых предикатов Шевчука</w:t>
            </w:r>
            <w:r w:rsidR="00273258">
              <w:rPr>
                <w:rFonts w:ascii="Times New Roman" w:hAnsi="Times New Roman"/>
                <w:sz w:val="24"/>
                <w:szCs w:val="24"/>
              </w:rPr>
              <w:t xml:space="preserve"> (см. задачу 6)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53D99" w:rsidRPr="001A030B" w:rsidTr="0079387B">
        <w:tc>
          <w:tcPr>
            <w:tcW w:w="534" w:type="dxa"/>
            <w:shd w:val="clear" w:color="auto" w:fill="FFF2CC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F2CC"/>
          </w:tcPr>
          <w:p w:rsidR="00553D99" w:rsidRPr="001A030B" w:rsidRDefault="00CF33C4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35" w:type="dxa"/>
            <w:shd w:val="clear" w:color="auto" w:fill="FFF2CC"/>
          </w:tcPr>
          <w:p w:rsidR="00553D99" w:rsidRPr="001A030B" w:rsidRDefault="00553D99" w:rsidP="00824931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Принадлежность звездному многоугольнику</w:t>
            </w:r>
            <w:r w:rsidR="00824931">
              <w:rPr>
                <w:rFonts w:ascii="Times New Roman" w:hAnsi="Times New Roman"/>
                <w:sz w:val="24"/>
                <w:szCs w:val="24"/>
              </w:rPr>
              <w:t>,</w:t>
            </w:r>
            <w:r w:rsidRPr="001A030B">
              <w:rPr>
                <w:rFonts w:ascii="Times New Roman" w:hAnsi="Times New Roman"/>
                <w:sz w:val="24"/>
                <w:szCs w:val="24"/>
              </w:rPr>
              <w:t xml:space="preserve"> с поиском внутренней точки</w:t>
            </w:r>
            <w:r w:rsidR="00824931">
              <w:rPr>
                <w:rFonts w:ascii="Times New Roman" w:hAnsi="Times New Roman"/>
                <w:sz w:val="24"/>
                <w:szCs w:val="24"/>
              </w:rPr>
              <w:t xml:space="preserve"> (см. задачу 6)</w:t>
            </w:r>
            <w:r w:rsidR="00EA64F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53D99" w:rsidRPr="001A030B" w:rsidTr="0079387B">
        <w:tc>
          <w:tcPr>
            <w:tcW w:w="534" w:type="dxa"/>
            <w:shd w:val="clear" w:color="auto" w:fill="FFF2CC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F2CC"/>
          </w:tcPr>
          <w:p w:rsidR="00553D99" w:rsidRPr="001A030B" w:rsidRDefault="00CF33C4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35" w:type="dxa"/>
            <w:shd w:val="clear" w:color="auto" w:fill="FFF2CC"/>
          </w:tcPr>
          <w:p w:rsidR="00553D99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Локализация точки на планарном разбиении: метод полос</w:t>
            </w:r>
            <w:r w:rsidR="0027181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B7A37" w:rsidRDefault="009205C1" w:rsidP="009205C1">
            <w:pPr>
              <w:pStyle w:val="a4"/>
              <w:numPr>
                <w:ilvl w:val="0"/>
                <w:numId w:val="17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качестве планарного разбиения использовать прямоугольную сетку размера не менее </w:t>
            </w:r>
            <w:r w:rsidRPr="009205C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  <w:r w:rsidRPr="009205C1">
              <w:rPr>
                <w:rFonts w:ascii="Times New Roman" w:hAnsi="Times New Roman"/>
                <w:sz w:val="24"/>
                <w:szCs w:val="24"/>
              </w:rPr>
              <w:t>0</w:t>
            </w:r>
            <w:r w:rsidRPr="00157A30">
              <w:rPr>
                <w:rFonts w:ascii="Calibri" w:hAnsi="Calibri" w:cs="Calibri"/>
                <w:sz w:val="24"/>
                <w:szCs w:val="24"/>
                <w:lang w:val="en-US"/>
              </w:rPr>
              <w:t>x</w:t>
            </w:r>
            <w:r w:rsidRPr="009205C1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00, повёрнутую на небольшой угол (5-7 гр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дусов);</w:t>
            </w:r>
          </w:p>
          <w:p w:rsidR="009205C1" w:rsidRPr="001A030B" w:rsidRDefault="009205C1" w:rsidP="009205C1">
            <w:pPr>
              <w:pStyle w:val="a4"/>
              <w:numPr>
                <w:ilvl w:val="0"/>
                <w:numId w:val="17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построения и отображения сетки при движении курсора ячейка сетки под курсором выделяется цветом.</w:t>
            </w:r>
          </w:p>
        </w:tc>
      </w:tr>
      <w:tr w:rsidR="00553D99" w:rsidRPr="001A030B" w:rsidTr="0079387B">
        <w:tc>
          <w:tcPr>
            <w:tcW w:w="534" w:type="dxa"/>
            <w:shd w:val="clear" w:color="auto" w:fill="FFF2CC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F2CC"/>
          </w:tcPr>
          <w:p w:rsidR="00553D99" w:rsidRPr="001A030B" w:rsidRDefault="00CF33C4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35" w:type="dxa"/>
            <w:shd w:val="clear" w:color="auto" w:fill="FFF2CC"/>
          </w:tcPr>
          <w:p w:rsidR="00553D99" w:rsidRPr="001A030B" w:rsidRDefault="00553D99" w:rsidP="00324634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Локализация точки на планарном разбиении: метод детализации триангуляции</w:t>
            </w:r>
            <w:r w:rsidR="00324634">
              <w:rPr>
                <w:rFonts w:ascii="Times New Roman" w:hAnsi="Times New Roman"/>
                <w:sz w:val="24"/>
                <w:szCs w:val="24"/>
              </w:rPr>
              <w:t xml:space="preserve"> (см. задачу 9, размер сетки </w:t>
            </w:r>
            <w:r w:rsidR="00324634" w:rsidRPr="009205C1">
              <w:rPr>
                <w:rFonts w:ascii="Times New Roman" w:hAnsi="Times New Roman"/>
                <w:sz w:val="24"/>
                <w:szCs w:val="24"/>
              </w:rPr>
              <w:t>1</w:t>
            </w:r>
            <w:r w:rsidR="00324634">
              <w:rPr>
                <w:rFonts w:ascii="Times New Roman" w:hAnsi="Times New Roman"/>
                <w:sz w:val="24"/>
                <w:szCs w:val="24"/>
              </w:rPr>
              <w:t>00</w:t>
            </w:r>
            <w:r w:rsidR="00324634" w:rsidRPr="00324634">
              <w:rPr>
                <w:rFonts w:ascii="Calibri" w:hAnsi="Calibri" w:cs="Calibri"/>
                <w:sz w:val="24"/>
                <w:szCs w:val="24"/>
                <w:lang w:val="en-US"/>
              </w:rPr>
              <w:t>x</w:t>
            </w:r>
            <w:r w:rsidR="00324634" w:rsidRPr="009205C1">
              <w:rPr>
                <w:rFonts w:ascii="Times New Roman" w:hAnsi="Times New Roman"/>
                <w:sz w:val="24"/>
                <w:szCs w:val="24"/>
              </w:rPr>
              <w:t>10</w:t>
            </w:r>
            <w:r w:rsidR="00324634">
              <w:rPr>
                <w:rFonts w:ascii="Times New Roman" w:hAnsi="Times New Roman"/>
                <w:sz w:val="24"/>
                <w:szCs w:val="24"/>
              </w:rPr>
              <w:t>0, ячейки сетки разбиваются на два тр</w:t>
            </w:r>
            <w:r w:rsidR="00324634">
              <w:rPr>
                <w:rFonts w:ascii="Times New Roman" w:hAnsi="Times New Roman"/>
                <w:sz w:val="24"/>
                <w:szCs w:val="24"/>
              </w:rPr>
              <w:t>е</w:t>
            </w:r>
            <w:r w:rsidR="00324634">
              <w:rPr>
                <w:rFonts w:ascii="Times New Roman" w:hAnsi="Times New Roman"/>
                <w:sz w:val="24"/>
                <w:szCs w:val="24"/>
              </w:rPr>
              <w:t>угольника).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FBE4D5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BE4D5"/>
          </w:tcPr>
          <w:p w:rsidR="00553D99" w:rsidRPr="001A030B" w:rsidRDefault="00580631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35" w:type="dxa"/>
            <w:shd w:val="clear" w:color="auto" w:fill="FBE4D5"/>
          </w:tcPr>
          <w:p w:rsidR="00553D99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Пересечение выпуклых многоугольников</w:t>
            </w:r>
            <w:r w:rsidR="00C36476">
              <w:rPr>
                <w:rFonts w:ascii="Times New Roman" w:hAnsi="Times New Roman"/>
                <w:sz w:val="24"/>
                <w:szCs w:val="24"/>
              </w:rPr>
              <w:t>, проверка выпуклости.</w:t>
            </w:r>
          </w:p>
          <w:p w:rsidR="00C36476" w:rsidRDefault="00C36476" w:rsidP="00C36476">
            <w:pPr>
              <w:pStyle w:val="a4"/>
              <w:numPr>
                <w:ilvl w:val="0"/>
                <w:numId w:val="18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многоугольники задаются с помощью мыши;</w:t>
            </w:r>
          </w:p>
          <w:p w:rsidR="00C36476" w:rsidRPr="001A030B" w:rsidRDefault="00C36476" w:rsidP="00C36476">
            <w:pPr>
              <w:pStyle w:val="a4"/>
              <w:numPr>
                <w:ilvl w:val="0"/>
                <w:numId w:val="18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выпуклости выполняется с помощью устойчивых геометр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ческих предикатов Шевчука.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FBE4D5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BE4D5"/>
          </w:tcPr>
          <w:p w:rsidR="00553D99" w:rsidRPr="001A030B" w:rsidRDefault="00553D99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35" w:type="dxa"/>
            <w:shd w:val="clear" w:color="auto" w:fill="FBE4D5"/>
          </w:tcPr>
          <w:p w:rsidR="00553D99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Пересечение ортогональных отрезков</w:t>
            </w:r>
            <w:r w:rsidR="0093452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36476" w:rsidRDefault="00C36476" w:rsidP="004D73DB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отрезки создаются автоматически с помощью генератора случайных чисел; положение и длина генерируются отдельно, при этом средняя длина должна быть намного меньше области, занимаемой отрезками</w:t>
            </w:r>
            <w:r w:rsidR="00FE54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C36476" w:rsidRDefault="00C36476" w:rsidP="004D73DB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построения отрезков</w:t>
            </w:r>
            <w:r w:rsidR="00FE5434">
              <w:rPr>
                <w:rFonts w:ascii="Times New Roman" w:hAnsi="Times New Roman"/>
                <w:sz w:val="24"/>
                <w:szCs w:val="24"/>
              </w:rPr>
              <w:t xml:space="preserve"> поиск пересечений запускается отдельной командой (кнопкой);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E5434" w:rsidRPr="001A030B" w:rsidRDefault="004D73DB" w:rsidP="004D73DB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пары пересекающихся отрезков выделяются цветом.</w:t>
            </w:r>
          </w:p>
        </w:tc>
      </w:tr>
      <w:tr w:rsidR="00553D99" w:rsidRPr="001A030B" w:rsidTr="00157A30">
        <w:tc>
          <w:tcPr>
            <w:tcW w:w="534" w:type="dxa"/>
            <w:shd w:val="clear" w:color="auto" w:fill="FBE4D5"/>
          </w:tcPr>
          <w:p w:rsidR="00553D99" w:rsidRPr="001A030B" w:rsidRDefault="00553D99" w:rsidP="001A030B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BE4D5"/>
          </w:tcPr>
          <w:p w:rsidR="00553D99" w:rsidRPr="001A030B" w:rsidRDefault="00553D99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35" w:type="dxa"/>
            <w:shd w:val="clear" w:color="auto" w:fill="FBE4D5"/>
          </w:tcPr>
          <w:p w:rsidR="00553D99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Идентификация пересечения отрезков</w:t>
            </w:r>
            <w:r w:rsidR="0093452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D73DB" w:rsidRDefault="004D73DB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см. задачу </w:t>
            </w:r>
            <w:r w:rsidR="00C62B00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D73DB" w:rsidRPr="001A030B" w:rsidRDefault="004D73DB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 пересечения отрезков проверять с помощью устойчивых предик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тов Шевчука. </w:t>
            </w:r>
          </w:p>
        </w:tc>
      </w:tr>
      <w:tr w:rsidR="00157A30" w:rsidRPr="001A030B" w:rsidTr="00157A30">
        <w:tc>
          <w:tcPr>
            <w:tcW w:w="534" w:type="dxa"/>
            <w:shd w:val="clear" w:color="auto" w:fill="FBE4D5"/>
          </w:tcPr>
          <w:p w:rsidR="0093452F" w:rsidRPr="001A030B" w:rsidRDefault="0093452F" w:rsidP="00AE62A9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BE4D5"/>
          </w:tcPr>
          <w:p w:rsidR="0093452F" w:rsidRPr="001A030B" w:rsidRDefault="0093452F" w:rsidP="00AE62A9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35" w:type="dxa"/>
            <w:shd w:val="clear" w:color="auto" w:fill="FBE4D5"/>
          </w:tcPr>
          <w:p w:rsidR="0093452F" w:rsidRDefault="0093452F" w:rsidP="00AE62A9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Пересечение отрезков (алгоритм Бентли-Оттмана)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5931" w:rsidRDefault="003D5931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см. задачу </w:t>
            </w:r>
            <w:r w:rsidR="00BD3EDA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BD3ED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D3EDA" w:rsidRDefault="00BD3EDA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 пересечения отрезков проверять с помощью устойчивых предик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тов Шевчука.</w:t>
            </w:r>
          </w:p>
          <w:p w:rsidR="00BD3EDA" w:rsidRPr="00C62B00" w:rsidRDefault="00BD3EDA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точки пересечения вычислять с помощью обычной (неточной) арифм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тики.  </w:t>
            </w:r>
          </w:p>
        </w:tc>
      </w:tr>
      <w:tr w:rsidR="00EA64F8" w:rsidRPr="001A030B" w:rsidTr="00157A30">
        <w:tc>
          <w:tcPr>
            <w:tcW w:w="534" w:type="dxa"/>
            <w:shd w:val="clear" w:color="auto" w:fill="FBE4D5"/>
          </w:tcPr>
          <w:p w:rsidR="00EA64F8" w:rsidRPr="001A030B" w:rsidRDefault="00EA64F8" w:rsidP="00AE62A9">
            <w:pPr>
              <w:pStyle w:val="a4"/>
              <w:numPr>
                <w:ilvl w:val="0"/>
                <w:numId w:val="3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BE4D5"/>
          </w:tcPr>
          <w:p w:rsidR="00EA64F8" w:rsidRPr="001A030B" w:rsidRDefault="00EA64F8" w:rsidP="00AE62A9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35" w:type="dxa"/>
            <w:shd w:val="clear" w:color="auto" w:fill="FBE4D5"/>
          </w:tcPr>
          <w:p w:rsidR="00EA64F8" w:rsidRDefault="0093452F" w:rsidP="00AE62A9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30B">
              <w:rPr>
                <w:rFonts w:ascii="Times New Roman" w:hAnsi="Times New Roman"/>
                <w:sz w:val="24"/>
                <w:szCs w:val="24"/>
              </w:rPr>
              <w:t>Пересечение отрезков (алгоритм Бентли-Оттмана)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64F8">
              <w:rPr>
                <w:rFonts w:ascii="Times New Roman" w:hAnsi="Times New Roman"/>
                <w:sz w:val="24"/>
                <w:szCs w:val="24"/>
              </w:rPr>
              <w:t xml:space="preserve">с использованием точной арифметики (библиотека </w:t>
            </w:r>
            <w:r w:rsidR="00EA64F8">
              <w:rPr>
                <w:rFonts w:ascii="Times New Roman" w:hAnsi="Times New Roman"/>
                <w:sz w:val="24"/>
                <w:szCs w:val="24"/>
                <w:lang w:val="en-US"/>
              </w:rPr>
              <w:t>GMP</w:t>
            </w:r>
            <w:r w:rsidR="00EA64F8" w:rsidRPr="00EA64F8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BD3EDA" w:rsidRDefault="00BD3EDA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см. задачу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BD3EDA" w:rsidRDefault="00BD3EDA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 пересечения отрезков проверять с помощью устойчивых предик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тов Шевчука.</w:t>
            </w:r>
          </w:p>
          <w:p w:rsidR="00BD3EDA" w:rsidRPr="00BD3EDA" w:rsidRDefault="00BD3EDA" w:rsidP="00BD3ED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формировании приоритетной очереди критических точек испол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зовать библиотеку </w:t>
            </w:r>
            <w:r w:rsidRPr="00BD3EDA">
              <w:rPr>
                <w:rFonts w:ascii="Times New Roman" w:hAnsi="Times New Roman"/>
                <w:sz w:val="24"/>
                <w:szCs w:val="24"/>
              </w:rPr>
              <w:t>точной арифметики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GMP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D3ED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DF54E2" w:rsidRPr="001A030B" w:rsidTr="001A030B">
        <w:tc>
          <w:tcPr>
            <w:tcW w:w="9821" w:type="dxa"/>
            <w:gridSpan w:val="3"/>
          </w:tcPr>
          <w:p w:rsidR="00DF54E2" w:rsidRPr="001A030B" w:rsidRDefault="00DF54E2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3D99" w:rsidRPr="001A030B" w:rsidTr="001A030B">
        <w:tc>
          <w:tcPr>
            <w:tcW w:w="534" w:type="dxa"/>
          </w:tcPr>
          <w:p w:rsidR="00553D99" w:rsidRPr="00A14E9C" w:rsidRDefault="00553D99" w:rsidP="001A030B">
            <w:pPr>
              <w:pStyle w:val="a4"/>
              <w:spacing w:before="12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2" w:type="dxa"/>
          </w:tcPr>
          <w:p w:rsidR="00553D99" w:rsidRPr="001A030B" w:rsidRDefault="00553D99" w:rsidP="001A030B">
            <w:pPr>
              <w:pStyle w:val="a4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35" w:type="dxa"/>
          </w:tcPr>
          <w:p w:rsidR="00553D99" w:rsidRPr="008C1EBA" w:rsidRDefault="00553D99" w:rsidP="00FC5715">
            <w:pPr>
              <w:pStyle w:val="a4"/>
              <w:spacing w:before="120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b/>
                <w:sz w:val="24"/>
              </w:rPr>
              <w:t xml:space="preserve">Тема </w:t>
            </w:r>
            <w:r w:rsidR="00761F8B" w:rsidRPr="00761F8B">
              <w:rPr>
                <w:rFonts w:ascii="Times New Roman" w:hAnsi="Times New Roman"/>
                <w:b/>
                <w:sz w:val="24"/>
              </w:rPr>
              <w:t>2</w:t>
            </w:r>
            <w:r w:rsidRPr="001A030B">
              <w:rPr>
                <w:rFonts w:ascii="Times New Roman" w:hAnsi="Times New Roman"/>
                <w:b/>
                <w:sz w:val="24"/>
              </w:rPr>
              <w:t>: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i/>
                <w:sz w:val="24"/>
              </w:rPr>
              <w:t>П</w:t>
            </w:r>
            <w:r w:rsidR="00FC5715">
              <w:rPr>
                <w:rFonts w:ascii="Times New Roman" w:hAnsi="Times New Roman"/>
                <w:i/>
                <w:sz w:val="24"/>
              </w:rPr>
              <w:t>лоские п</w:t>
            </w:r>
            <w:r w:rsidRPr="001A030B">
              <w:rPr>
                <w:rFonts w:ascii="Times New Roman" w:hAnsi="Times New Roman"/>
                <w:i/>
                <w:sz w:val="24"/>
              </w:rPr>
              <w:t>роекции</w:t>
            </w:r>
            <w:r w:rsidR="008C1EBA">
              <w:rPr>
                <w:rFonts w:ascii="Times New Roman" w:hAnsi="Times New Roman"/>
                <w:i/>
                <w:sz w:val="24"/>
                <w:lang w:val="be-BY"/>
              </w:rPr>
              <w:t xml:space="preserve">. Облет </w:t>
            </w:r>
            <w:r w:rsidR="008C1EBA">
              <w:rPr>
                <w:rFonts w:ascii="Times New Roman" w:hAnsi="Times New Roman"/>
                <w:i/>
                <w:sz w:val="24"/>
              </w:rPr>
              <w:t>или вращение объекта.</w:t>
            </w:r>
            <w:bookmarkStart w:id="0" w:name="_GoBack"/>
            <w:bookmarkEnd w:id="0"/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Построение изометрии.</w:t>
            </w:r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Построение проекции Cavalier.</w:t>
            </w:r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Построение проекции Cabinet.</w:t>
            </w:r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Построение одноточечной центральной проекции.</w:t>
            </w:r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Построение двухточечной центральной проекции.</w:t>
            </w:r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FC5715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 xml:space="preserve">Построение </w:t>
            </w:r>
            <w:r w:rsidR="00FC5715">
              <w:rPr>
                <w:rFonts w:ascii="Times New Roman" w:hAnsi="Times New Roman"/>
                <w:sz w:val="24"/>
              </w:rPr>
              <w:t>ортографической</w:t>
            </w:r>
            <w:r w:rsidRPr="001A030B">
              <w:rPr>
                <w:rFonts w:ascii="Times New Roman" w:hAnsi="Times New Roman"/>
                <w:sz w:val="24"/>
              </w:rPr>
              <w:t xml:space="preserve"> проекции по заданному центру проекции и ф</w:t>
            </w:r>
            <w:r w:rsidRPr="001A030B">
              <w:rPr>
                <w:rFonts w:ascii="Times New Roman" w:hAnsi="Times New Roman"/>
                <w:sz w:val="24"/>
              </w:rPr>
              <w:t>о</w:t>
            </w:r>
            <w:r w:rsidRPr="001A030B">
              <w:rPr>
                <w:rFonts w:ascii="Times New Roman" w:hAnsi="Times New Roman"/>
                <w:sz w:val="24"/>
              </w:rPr>
              <w:t>кусу (нормаль к картинной плоскости направлена на объект, вектор вертикали - вверх).</w:t>
            </w:r>
          </w:p>
        </w:tc>
      </w:tr>
      <w:tr w:rsidR="00553D99" w:rsidRPr="001A030B" w:rsidTr="001A030B">
        <w:tc>
          <w:tcPr>
            <w:tcW w:w="534" w:type="dxa"/>
            <w:shd w:val="clear" w:color="auto" w:fill="EAF1DD"/>
          </w:tcPr>
          <w:p w:rsidR="00553D99" w:rsidRPr="001A030B" w:rsidRDefault="00553D99" w:rsidP="001A030B">
            <w:pPr>
              <w:pStyle w:val="a4"/>
              <w:numPr>
                <w:ilvl w:val="0"/>
                <w:numId w:val="4"/>
              </w:numPr>
              <w:spacing w:before="120"/>
              <w:ind w:left="0" w:firstLine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553D99" w:rsidRPr="001A030B" w:rsidRDefault="0022050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553D99" w:rsidRPr="001A030B" w:rsidRDefault="00553D99" w:rsidP="00FC5715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 xml:space="preserve">Построение </w:t>
            </w:r>
            <w:r w:rsidR="00FC5715">
              <w:rPr>
                <w:rFonts w:ascii="Times New Roman" w:hAnsi="Times New Roman"/>
                <w:sz w:val="24"/>
              </w:rPr>
              <w:t>ортографической</w:t>
            </w:r>
            <w:r w:rsidRPr="001A030B">
              <w:rPr>
                <w:rFonts w:ascii="Times New Roman" w:hAnsi="Times New Roman"/>
                <w:sz w:val="24"/>
              </w:rPr>
              <w:t xml:space="preserve"> проек</w:t>
            </w:r>
            <w:r w:rsidR="00FC5715">
              <w:rPr>
                <w:rFonts w:ascii="Times New Roman" w:hAnsi="Times New Roman"/>
                <w:sz w:val="24"/>
              </w:rPr>
              <w:t>ции по заданным центру проекции, фокусу</w:t>
            </w:r>
            <w:r w:rsidRPr="001A030B">
              <w:rPr>
                <w:rFonts w:ascii="Times New Roman" w:hAnsi="Times New Roman"/>
                <w:sz w:val="24"/>
              </w:rPr>
              <w:t xml:space="preserve"> и вектору вертикали (нормаль к картинной плоскости направлена на объект).</w:t>
            </w:r>
          </w:p>
        </w:tc>
      </w:tr>
      <w:tr w:rsidR="00E17042" w:rsidRPr="00931EAE" w:rsidTr="001A030B">
        <w:tc>
          <w:tcPr>
            <w:tcW w:w="9821" w:type="dxa"/>
            <w:gridSpan w:val="3"/>
          </w:tcPr>
          <w:p w:rsidR="00E17042" w:rsidRPr="001A030B" w:rsidRDefault="00E17042" w:rsidP="001A030B">
            <w:pPr>
              <w:pStyle w:val="a4"/>
              <w:spacing w:before="120"/>
              <w:jc w:val="both"/>
              <w:rPr>
                <w:rFonts w:ascii="Times New Roman" w:hAnsi="Times New Roman"/>
              </w:rPr>
            </w:pPr>
          </w:p>
        </w:tc>
      </w:tr>
      <w:tr w:rsidR="009A53E3" w:rsidRPr="001A030B" w:rsidTr="001A030B">
        <w:tc>
          <w:tcPr>
            <w:tcW w:w="534" w:type="dxa"/>
          </w:tcPr>
          <w:p w:rsidR="009A53E3" w:rsidRPr="001A030B" w:rsidRDefault="009A53E3" w:rsidP="001A030B">
            <w:pPr>
              <w:pStyle w:val="a4"/>
              <w:spacing w:before="12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2" w:type="dxa"/>
          </w:tcPr>
          <w:p w:rsidR="009A53E3" w:rsidRPr="001A030B" w:rsidRDefault="009A53E3" w:rsidP="001A030B">
            <w:pPr>
              <w:pStyle w:val="a4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35" w:type="dxa"/>
          </w:tcPr>
          <w:p w:rsidR="009A53E3" w:rsidRPr="001A030B" w:rsidRDefault="009A53E3" w:rsidP="008F43B8">
            <w:pPr>
              <w:pStyle w:val="a4"/>
              <w:spacing w:before="120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b/>
                <w:sz w:val="24"/>
              </w:rPr>
              <w:t xml:space="preserve">Тема </w:t>
            </w:r>
            <w:r w:rsidR="00761F8B" w:rsidRPr="00761F8B">
              <w:rPr>
                <w:rFonts w:ascii="Times New Roman" w:hAnsi="Times New Roman"/>
                <w:b/>
                <w:sz w:val="24"/>
              </w:rPr>
              <w:t>3</w:t>
            </w:r>
            <w:r w:rsidRPr="001A030B">
              <w:rPr>
                <w:rFonts w:ascii="Times New Roman" w:hAnsi="Times New Roman"/>
                <w:b/>
                <w:sz w:val="24"/>
              </w:rPr>
              <w:t>: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i/>
                <w:sz w:val="24"/>
              </w:rPr>
              <w:t>Выпуклые оболочки</w:t>
            </w:r>
            <w:r w:rsidR="006363A5" w:rsidRPr="001A030B">
              <w:rPr>
                <w:rFonts w:ascii="Times New Roman" w:hAnsi="Times New Roman"/>
                <w:i/>
                <w:sz w:val="24"/>
              </w:rPr>
              <w:t>, задачи геометрической близости</w:t>
            </w:r>
          </w:p>
        </w:tc>
      </w:tr>
      <w:tr w:rsidR="009A53E3" w:rsidRPr="001A030B" w:rsidTr="001A030B">
        <w:tc>
          <w:tcPr>
            <w:tcW w:w="534" w:type="dxa"/>
            <w:shd w:val="clear" w:color="auto" w:fill="EAF1DD"/>
          </w:tcPr>
          <w:p w:rsidR="009A53E3" w:rsidRPr="001A030B" w:rsidRDefault="009A53E3" w:rsidP="001A030B">
            <w:pPr>
              <w:pStyle w:val="a4"/>
              <w:numPr>
                <w:ilvl w:val="0"/>
                <w:numId w:val="13"/>
              </w:numPr>
              <w:spacing w:before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9A53E3" w:rsidRPr="00932BCA" w:rsidRDefault="00932BCA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5" w:type="dxa"/>
            <w:shd w:val="clear" w:color="auto" w:fill="EAF1DD"/>
          </w:tcPr>
          <w:p w:rsidR="009A53E3" w:rsidRDefault="009A53E3" w:rsidP="002D05A9">
            <w:pPr>
              <w:pStyle w:val="a4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метод Джарвиса.</w:t>
            </w:r>
          </w:p>
          <w:p w:rsidR="00BD3EDA" w:rsidRDefault="00BD3EDA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точек не менее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, создаются с помощью генератора случайных чисел;</w:t>
            </w:r>
          </w:p>
          <w:p w:rsidR="00BD3EDA" w:rsidRPr="00BD3EDA" w:rsidRDefault="00BD3EDA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генерации точек вычисление выпуклой оболочки запускается о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дельной командой (кнопкой);</w:t>
            </w:r>
          </w:p>
          <w:p w:rsidR="00BD3EDA" w:rsidRPr="001A030B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построенная оболочка выделяется цветом.</w:t>
            </w:r>
          </w:p>
        </w:tc>
      </w:tr>
      <w:tr w:rsidR="002D05A9" w:rsidRPr="001A030B" w:rsidTr="00CC2F93">
        <w:tc>
          <w:tcPr>
            <w:tcW w:w="534" w:type="dxa"/>
            <w:shd w:val="clear" w:color="auto" w:fill="EAF1DD"/>
          </w:tcPr>
          <w:p w:rsidR="002D05A9" w:rsidRPr="001A030B" w:rsidRDefault="002D05A9" w:rsidP="00CC2F93">
            <w:pPr>
              <w:pStyle w:val="a4"/>
              <w:numPr>
                <w:ilvl w:val="0"/>
                <w:numId w:val="13"/>
              </w:numPr>
              <w:spacing w:before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2D05A9" w:rsidRPr="00932BCA" w:rsidRDefault="00932BCA" w:rsidP="00CC2F93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EAF1DD"/>
          </w:tcPr>
          <w:p w:rsidR="002D05A9" w:rsidRDefault="002D05A9" w:rsidP="002D05A9">
            <w:pPr>
              <w:pStyle w:val="a4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метод Джарвиса</w:t>
            </w:r>
            <w:r>
              <w:rPr>
                <w:rFonts w:ascii="Times New Roman" w:hAnsi="Times New Roman"/>
                <w:sz w:val="24"/>
              </w:rPr>
              <w:t>, устойчивый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  <w:p w:rsidR="002D05A9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задачу 1;</w:t>
            </w:r>
          </w:p>
          <w:p w:rsidR="002D05A9" w:rsidRPr="002D05A9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каждой следующей точки выполнять с помощью устойчивых предикатов Шевчука.</w:t>
            </w:r>
          </w:p>
        </w:tc>
      </w:tr>
      <w:tr w:rsidR="009A53E3" w:rsidRPr="001A030B" w:rsidTr="001A030B">
        <w:tc>
          <w:tcPr>
            <w:tcW w:w="534" w:type="dxa"/>
            <w:shd w:val="clear" w:color="auto" w:fill="EAF1DD"/>
          </w:tcPr>
          <w:p w:rsidR="009A53E3" w:rsidRPr="001A030B" w:rsidRDefault="009A53E3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9A53E3" w:rsidRPr="00932BCA" w:rsidRDefault="00932BCA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5" w:type="dxa"/>
            <w:shd w:val="clear" w:color="auto" w:fill="EAF1DD"/>
          </w:tcPr>
          <w:p w:rsidR="009A53E3" w:rsidRPr="001A030B" w:rsidRDefault="00C81D04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метод Грехэма</w:t>
            </w:r>
            <w:r w:rsidR="002D05A9">
              <w:rPr>
                <w:rFonts w:ascii="Times New Roman" w:hAnsi="Times New Roman"/>
                <w:sz w:val="24"/>
              </w:rPr>
              <w:t xml:space="preserve"> (см. задачу 1).</w:t>
            </w:r>
          </w:p>
        </w:tc>
      </w:tr>
      <w:tr w:rsidR="002D05A9" w:rsidRPr="001A030B" w:rsidTr="00CC2F93">
        <w:tc>
          <w:tcPr>
            <w:tcW w:w="534" w:type="dxa"/>
            <w:shd w:val="clear" w:color="auto" w:fill="EAF1DD"/>
          </w:tcPr>
          <w:p w:rsidR="002D05A9" w:rsidRPr="001A030B" w:rsidRDefault="002D05A9" w:rsidP="00CC2F93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2D05A9" w:rsidRPr="00932BCA" w:rsidRDefault="00932BCA" w:rsidP="00CC2F93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EAF1DD"/>
          </w:tcPr>
          <w:p w:rsidR="002D05A9" w:rsidRDefault="002D05A9" w:rsidP="002D05A9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метод Грехэма</w:t>
            </w:r>
            <w:r>
              <w:rPr>
                <w:rFonts w:ascii="Times New Roman" w:hAnsi="Times New Roman"/>
                <w:sz w:val="24"/>
              </w:rPr>
              <w:t>, устойчивый.</w:t>
            </w:r>
          </w:p>
          <w:p w:rsidR="002D05A9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задачу 1;</w:t>
            </w:r>
          </w:p>
          <w:p w:rsidR="002D05A9" w:rsidRPr="002D05A9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сортировке и обходе Грэхема использовать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устойчивы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предикат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Шевчука.</w:t>
            </w:r>
          </w:p>
        </w:tc>
      </w:tr>
      <w:tr w:rsidR="009A53E3" w:rsidRPr="001A030B" w:rsidTr="001A030B">
        <w:tc>
          <w:tcPr>
            <w:tcW w:w="534" w:type="dxa"/>
            <w:shd w:val="clear" w:color="auto" w:fill="EAF1DD"/>
          </w:tcPr>
          <w:p w:rsidR="009A53E3" w:rsidRPr="001A030B" w:rsidRDefault="009A53E3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9A53E3" w:rsidRPr="002D05A9" w:rsidRDefault="00932BCA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5" w:type="dxa"/>
            <w:shd w:val="clear" w:color="auto" w:fill="EAF1DD"/>
          </w:tcPr>
          <w:p w:rsidR="009A53E3" w:rsidRPr="001A030B" w:rsidRDefault="00C81D04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«быстрый» метод</w:t>
            </w:r>
            <w:r w:rsidR="002D05A9">
              <w:rPr>
                <w:rFonts w:ascii="Times New Roman" w:hAnsi="Times New Roman"/>
                <w:sz w:val="24"/>
              </w:rPr>
              <w:t xml:space="preserve"> (см. задачу 1)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D05A9" w:rsidRPr="001A030B" w:rsidTr="00CC2F93">
        <w:tc>
          <w:tcPr>
            <w:tcW w:w="534" w:type="dxa"/>
            <w:shd w:val="clear" w:color="auto" w:fill="EAF1DD"/>
          </w:tcPr>
          <w:p w:rsidR="002D05A9" w:rsidRPr="001A030B" w:rsidRDefault="002D05A9" w:rsidP="00CC2F93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2D05A9" w:rsidRPr="002D05A9" w:rsidRDefault="00932BCA" w:rsidP="00CC2F93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EAF1DD"/>
          </w:tcPr>
          <w:p w:rsidR="002D05A9" w:rsidRDefault="002D05A9" w:rsidP="00CC2F93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«быстрый» метод</w:t>
            </w:r>
            <w:r>
              <w:rPr>
                <w:rFonts w:ascii="Times New Roman" w:hAnsi="Times New Roman"/>
                <w:sz w:val="24"/>
              </w:rPr>
              <w:t>, устойчивый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  <w:p w:rsidR="002D05A9" w:rsidRPr="002D05A9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задачу 1;</w:t>
            </w:r>
          </w:p>
          <w:p w:rsidR="002D05A9" w:rsidRPr="001A030B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устойчивы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предикат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Шевчука.</w:t>
            </w:r>
          </w:p>
        </w:tc>
      </w:tr>
      <w:tr w:rsidR="009A53E3" w:rsidRPr="001A030B" w:rsidTr="001A030B">
        <w:tc>
          <w:tcPr>
            <w:tcW w:w="534" w:type="dxa"/>
            <w:shd w:val="clear" w:color="auto" w:fill="EAF1DD"/>
          </w:tcPr>
          <w:p w:rsidR="009A53E3" w:rsidRPr="001A030B" w:rsidRDefault="009A53E3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9A53E3" w:rsidRPr="002D05A9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EAF1DD"/>
          </w:tcPr>
          <w:p w:rsidR="009A53E3" w:rsidRDefault="00C81D04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оболочка: метод «разделяй и властвуй».</w:t>
            </w:r>
          </w:p>
          <w:p w:rsidR="00932BCA" w:rsidRDefault="00932BCA" w:rsidP="00932BCA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задачу 1;</w:t>
            </w:r>
          </w:p>
          <w:p w:rsidR="00932BCA" w:rsidRPr="00932BCA" w:rsidRDefault="00932BCA" w:rsidP="00932BCA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 w:rsidRPr="00932BCA">
              <w:rPr>
                <w:rFonts w:ascii="Times New Roman" w:hAnsi="Times New Roman"/>
                <w:sz w:val="24"/>
                <w:szCs w:val="24"/>
              </w:rPr>
              <w:t>использовать устойчивые предикаты Шевчука.</w:t>
            </w:r>
          </w:p>
        </w:tc>
      </w:tr>
      <w:tr w:rsidR="009A53E3" w:rsidRPr="001A030B" w:rsidTr="001A030B">
        <w:tc>
          <w:tcPr>
            <w:tcW w:w="534" w:type="dxa"/>
            <w:shd w:val="clear" w:color="auto" w:fill="EAF1DD"/>
          </w:tcPr>
          <w:p w:rsidR="009A53E3" w:rsidRPr="001A030B" w:rsidRDefault="009A53E3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9A53E3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5" w:type="dxa"/>
            <w:shd w:val="clear" w:color="auto" w:fill="EAF1DD"/>
          </w:tcPr>
          <w:p w:rsidR="009A53E3" w:rsidRPr="001A030B" w:rsidRDefault="00C81D04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Аппроксимация выпуклой оболочки</w:t>
            </w:r>
            <w:r w:rsidR="00F66FA3">
              <w:rPr>
                <w:rFonts w:ascii="Times New Roman" w:hAnsi="Times New Roman"/>
                <w:sz w:val="24"/>
              </w:rPr>
              <w:t xml:space="preserve"> (</w:t>
            </w:r>
            <w:r w:rsidR="00F66FA3">
              <w:rPr>
                <w:rFonts w:ascii="Times New Roman" w:hAnsi="Times New Roman"/>
                <w:sz w:val="24"/>
                <w:szCs w:val="24"/>
              </w:rPr>
              <w:t>см. задачу 1)</w:t>
            </w:r>
            <w:r w:rsidR="009A53E3"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9A53E3" w:rsidRPr="001A030B" w:rsidTr="001A030B">
        <w:tc>
          <w:tcPr>
            <w:tcW w:w="534" w:type="dxa"/>
            <w:shd w:val="clear" w:color="auto" w:fill="EAF1DD"/>
          </w:tcPr>
          <w:p w:rsidR="009A53E3" w:rsidRPr="001A030B" w:rsidRDefault="009A53E3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9A53E3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EAF1DD"/>
          </w:tcPr>
          <w:p w:rsidR="009A53E3" w:rsidRDefault="00C81D04" w:rsidP="000672CC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Выпуклая оболочка простого многоугольника</w:t>
            </w:r>
            <w:r w:rsidR="009A53E3" w:rsidRPr="001A030B">
              <w:rPr>
                <w:rFonts w:ascii="Times New Roman" w:hAnsi="Times New Roman"/>
                <w:sz w:val="24"/>
              </w:rPr>
              <w:t>.</w:t>
            </w:r>
          </w:p>
          <w:p w:rsidR="000672CC" w:rsidRDefault="000672CC" w:rsidP="000672CC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задачу 1;</w:t>
            </w:r>
          </w:p>
          <w:p w:rsidR="000672CC" w:rsidRPr="000672CC" w:rsidRDefault="000672CC" w:rsidP="000672CC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 w:rsidRPr="000672CC">
              <w:rPr>
                <w:rFonts w:ascii="Times New Roman" w:hAnsi="Times New Roman"/>
                <w:sz w:val="24"/>
                <w:szCs w:val="24"/>
              </w:rPr>
              <w:t>использовать устойчивые предикаты Шевчука.</w:t>
            </w:r>
          </w:p>
        </w:tc>
      </w:tr>
      <w:tr w:rsidR="00BD3EDA" w:rsidRPr="001A030B" w:rsidTr="00CC2F93">
        <w:tc>
          <w:tcPr>
            <w:tcW w:w="534" w:type="dxa"/>
            <w:shd w:val="clear" w:color="auto" w:fill="FFFFCC"/>
          </w:tcPr>
          <w:p w:rsidR="00BD3EDA" w:rsidRPr="001A030B" w:rsidRDefault="00BD3EDA" w:rsidP="00CC2F93">
            <w:pPr>
              <w:pStyle w:val="a4"/>
              <w:numPr>
                <w:ilvl w:val="0"/>
                <w:numId w:val="13"/>
              </w:numPr>
              <w:spacing w:before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BD3EDA" w:rsidRPr="001A030B" w:rsidRDefault="00C32235" w:rsidP="00CC2F93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FFFFCC"/>
          </w:tcPr>
          <w:p w:rsidR="00BD3EDA" w:rsidRDefault="00BD3EDA" w:rsidP="00BD3EDA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</w:t>
            </w:r>
            <w:r w:rsidRPr="001A030B">
              <w:rPr>
                <w:rFonts w:ascii="Times New Roman" w:hAnsi="Times New Roman"/>
                <w:sz w:val="24"/>
              </w:rPr>
              <w:t>риангуляци</w:t>
            </w:r>
            <w:r>
              <w:rPr>
                <w:rFonts w:ascii="Times New Roman" w:hAnsi="Times New Roman"/>
                <w:sz w:val="24"/>
              </w:rPr>
              <w:t>я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Грэхема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  <w:p w:rsidR="002D05A9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точек не менее </w:t>
            </w:r>
            <w:r w:rsidR="00C3129C">
              <w:rPr>
                <w:rFonts w:ascii="Times New Roman" w:hAnsi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/>
                <w:sz w:val="24"/>
                <w:szCs w:val="24"/>
              </w:rPr>
              <w:t>, создаются с помощью генератора случайных чисел</w:t>
            </w:r>
            <w:r w:rsidR="00C3129C">
              <w:rPr>
                <w:rFonts w:ascii="Times New Roman" w:hAnsi="Times New Roman"/>
                <w:sz w:val="24"/>
                <w:szCs w:val="24"/>
              </w:rPr>
              <w:t xml:space="preserve"> для разных типов распределений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D05A9" w:rsidRPr="00BD3EDA" w:rsidRDefault="002D05A9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генерации точек вычисление запускается отдельной командой (кнопкой);</w:t>
            </w:r>
          </w:p>
          <w:p w:rsidR="002D05A9" w:rsidRPr="002D05A9" w:rsidRDefault="00C3129C" w:rsidP="002D05A9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устойчивы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предикат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2D05A9">
              <w:rPr>
                <w:rFonts w:ascii="Times New Roman" w:hAnsi="Times New Roman"/>
                <w:sz w:val="24"/>
                <w:szCs w:val="24"/>
              </w:rPr>
              <w:t xml:space="preserve"> Шевчука.</w:t>
            </w:r>
          </w:p>
        </w:tc>
      </w:tr>
      <w:tr w:rsidR="006363A5" w:rsidRPr="001A030B" w:rsidTr="001A030B">
        <w:tc>
          <w:tcPr>
            <w:tcW w:w="534" w:type="dxa"/>
            <w:shd w:val="clear" w:color="auto" w:fill="FFFFCC"/>
          </w:tcPr>
          <w:p w:rsidR="00527F85" w:rsidRPr="001A030B" w:rsidRDefault="00527F85" w:rsidP="001A030B">
            <w:pPr>
              <w:pStyle w:val="a4"/>
              <w:numPr>
                <w:ilvl w:val="0"/>
                <w:numId w:val="13"/>
              </w:numPr>
              <w:spacing w:before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27F85" w:rsidRPr="001A030B" w:rsidRDefault="00C32235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FFFFCC"/>
          </w:tcPr>
          <w:p w:rsidR="00527F85" w:rsidRPr="001A030B" w:rsidRDefault="00875C4F" w:rsidP="00BD3EDA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</w:t>
            </w:r>
            <w:r w:rsidR="00527F85" w:rsidRPr="001A030B">
              <w:rPr>
                <w:rFonts w:ascii="Times New Roman" w:hAnsi="Times New Roman"/>
                <w:sz w:val="24"/>
              </w:rPr>
              <w:t>риангуляци</w:t>
            </w:r>
            <w:r>
              <w:rPr>
                <w:rFonts w:ascii="Times New Roman" w:hAnsi="Times New Roman"/>
                <w:sz w:val="24"/>
              </w:rPr>
              <w:t>я</w:t>
            </w:r>
            <w:r w:rsidR="00527F85" w:rsidRPr="001A030B">
              <w:rPr>
                <w:rFonts w:ascii="Times New Roman" w:hAnsi="Times New Roman"/>
                <w:sz w:val="24"/>
              </w:rPr>
              <w:t xml:space="preserve"> Делоне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BD3EDA">
              <w:rPr>
                <w:rFonts w:ascii="Times New Roman" w:hAnsi="Times New Roman"/>
                <w:sz w:val="24"/>
                <w:lang w:val="en-US"/>
              </w:rPr>
              <w:t>flip</w:t>
            </w:r>
            <w:r w:rsidR="00BD3EDA" w:rsidRPr="00C3129C">
              <w:rPr>
                <w:rFonts w:ascii="Times New Roman" w:hAnsi="Times New Roman"/>
                <w:sz w:val="24"/>
              </w:rPr>
              <w:t>-</w:t>
            </w:r>
            <w:r w:rsidR="00BD3EDA">
              <w:rPr>
                <w:rFonts w:ascii="Times New Roman" w:hAnsi="Times New Roman"/>
                <w:sz w:val="24"/>
              </w:rPr>
              <w:t>алгоритм</w:t>
            </w:r>
            <w:r w:rsidR="00C3129C">
              <w:rPr>
                <w:rFonts w:ascii="Times New Roman" w:hAnsi="Times New Roman"/>
                <w:sz w:val="24"/>
              </w:rPr>
              <w:t xml:space="preserve"> (см. задачу 11)</w:t>
            </w:r>
            <w:r w:rsidR="00527F85"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BD3EDA" w:rsidRPr="001A030B" w:rsidTr="00CC2F93">
        <w:tc>
          <w:tcPr>
            <w:tcW w:w="534" w:type="dxa"/>
            <w:shd w:val="clear" w:color="auto" w:fill="FFFFCC"/>
          </w:tcPr>
          <w:p w:rsidR="00BD3EDA" w:rsidRPr="001A030B" w:rsidRDefault="00BD3EDA" w:rsidP="00CC2F93">
            <w:pPr>
              <w:pStyle w:val="a4"/>
              <w:numPr>
                <w:ilvl w:val="0"/>
                <w:numId w:val="13"/>
              </w:numPr>
              <w:spacing w:before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BD3EDA" w:rsidRPr="001A030B" w:rsidRDefault="00C32235" w:rsidP="00CC2F93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FFFFCC"/>
          </w:tcPr>
          <w:p w:rsidR="00BD3EDA" w:rsidRPr="001A030B" w:rsidRDefault="00BD3EDA" w:rsidP="00BD3EDA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</w:t>
            </w:r>
            <w:r w:rsidRPr="001A030B">
              <w:rPr>
                <w:rFonts w:ascii="Times New Roman" w:hAnsi="Times New Roman"/>
                <w:sz w:val="24"/>
              </w:rPr>
              <w:t>риангуляци</w:t>
            </w:r>
            <w:r>
              <w:rPr>
                <w:rFonts w:ascii="Times New Roman" w:hAnsi="Times New Roman"/>
                <w:sz w:val="24"/>
              </w:rPr>
              <w:t>я</w:t>
            </w:r>
            <w:r w:rsidRPr="001A030B">
              <w:rPr>
                <w:rFonts w:ascii="Times New Roman" w:hAnsi="Times New Roman"/>
                <w:sz w:val="24"/>
              </w:rPr>
              <w:t xml:space="preserve"> Делоне</w:t>
            </w:r>
            <w:r>
              <w:rPr>
                <w:rFonts w:ascii="Times New Roman" w:hAnsi="Times New Roman"/>
                <w:sz w:val="24"/>
              </w:rPr>
              <w:t>: метод «разделяй и властвуй»,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i/>
                <w:sz w:val="24"/>
                <w:lang w:val="en-US"/>
              </w:rPr>
              <w:t>O</w:t>
            </w:r>
            <w:r w:rsidRPr="001A030B">
              <w:rPr>
                <w:rFonts w:ascii="Times New Roman" w:hAnsi="Times New Roman"/>
                <w:sz w:val="24"/>
              </w:rPr>
              <w:t>(</w:t>
            </w:r>
            <w:r w:rsidRPr="001A030B">
              <w:rPr>
                <w:rFonts w:ascii="Times New Roman" w:hAnsi="Times New Roman"/>
                <w:i/>
                <w:sz w:val="24"/>
                <w:lang w:val="en-US"/>
              </w:rPr>
              <w:t>n</w:t>
            </w:r>
            <w:r w:rsidRPr="001A030B"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sz w:val="24"/>
                <w:lang w:val="en-US"/>
              </w:rPr>
              <w:t>log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i/>
                <w:sz w:val="24"/>
                <w:lang w:val="en-US"/>
              </w:rPr>
              <w:t>n</w:t>
            </w:r>
            <w:r w:rsidRPr="001A030B">
              <w:rPr>
                <w:rFonts w:ascii="Times New Roman" w:hAnsi="Times New Roman"/>
                <w:sz w:val="24"/>
              </w:rPr>
              <w:t>)</w:t>
            </w:r>
            <w:r w:rsidR="00C3129C">
              <w:rPr>
                <w:rFonts w:ascii="Times New Roman" w:hAnsi="Times New Roman"/>
                <w:sz w:val="24"/>
              </w:rPr>
              <w:t xml:space="preserve"> (см. задачу 11).</w:t>
            </w:r>
          </w:p>
        </w:tc>
      </w:tr>
      <w:tr w:rsidR="006363A5" w:rsidRPr="001A030B" w:rsidTr="001A030B">
        <w:tc>
          <w:tcPr>
            <w:tcW w:w="534" w:type="dxa"/>
            <w:shd w:val="clear" w:color="auto" w:fill="FFFFCC"/>
          </w:tcPr>
          <w:p w:rsidR="00527F85" w:rsidRPr="001A030B" w:rsidRDefault="00527F85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27F85" w:rsidRPr="00C3129C" w:rsidRDefault="002D4537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C3129C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8335" w:type="dxa"/>
            <w:shd w:val="clear" w:color="auto" w:fill="FFFFCC"/>
          </w:tcPr>
          <w:p w:rsidR="00527F85" w:rsidRDefault="006363A5" w:rsidP="00C3129C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Диаграмма Вороного: метод «разделяй и властвуй»</w:t>
            </w:r>
            <w:r w:rsidR="00527F85" w:rsidRPr="001A030B">
              <w:rPr>
                <w:rFonts w:ascii="Times New Roman" w:hAnsi="Times New Roman"/>
                <w:sz w:val="24"/>
              </w:rPr>
              <w:t>.</w:t>
            </w:r>
          </w:p>
          <w:p w:rsidR="00C3129C" w:rsidRDefault="00C3129C" w:rsidP="00C3129C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точек не менее 500, создаются с помощью генератора случайных чисел для разных типов распределений;</w:t>
            </w:r>
          </w:p>
          <w:p w:rsidR="00C3129C" w:rsidRPr="00C3129C" w:rsidRDefault="00C3129C" w:rsidP="00C3129C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генерации точек вычисление запускается отдельной командой (кнопкой).</w:t>
            </w:r>
          </w:p>
        </w:tc>
      </w:tr>
      <w:tr w:rsidR="006363A5" w:rsidRPr="001A030B" w:rsidTr="001A030B">
        <w:tc>
          <w:tcPr>
            <w:tcW w:w="534" w:type="dxa"/>
            <w:shd w:val="clear" w:color="auto" w:fill="FFFFCC"/>
          </w:tcPr>
          <w:p w:rsidR="00527F85" w:rsidRPr="001A030B" w:rsidRDefault="00527F85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27F85" w:rsidRPr="001A030B" w:rsidRDefault="006363A5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8335" w:type="dxa"/>
            <w:shd w:val="clear" w:color="auto" w:fill="FFFFCC"/>
          </w:tcPr>
          <w:p w:rsidR="00C3129C" w:rsidRPr="00C3129C" w:rsidRDefault="006363A5" w:rsidP="00C32235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 xml:space="preserve">Диаграмма Вороного: метод </w:t>
            </w:r>
            <w:r w:rsidR="00822F32">
              <w:rPr>
                <w:rFonts w:ascii="Times New Roman" w:hAnsi="Times New Roman"/>
                <w:sz w:val="24"/>
                <w:lang w:val="en-US"/>
              </w:rPr>
              <w:t>Fortune</w:t>
            </w:r>
            <w:r w:rsidR="00C3129C">
              <w:rPr>
                <w:rFonts w:ascii="Times New Roman" w:hAnsi="Times New Roman"/>
                <w:sz w:val="24"/>
              </w:rPr>
              <w:t xml:space="preserve"> (см. задачу 1</w:t>
            </w:r>
            <w:r w:rsidR="00C32235">
              <w:rPr>
                <w:rFonts w:ascii="Times New Roman" w:hAnsi="Times New Roman"/>
                <w:sz w:val="24"/>
              </w:rPr>
              <w:t>3</w:t>
            </w:r>
            <w:r w:rsidR="00C3129C">
              <w:rPr>
                <w:rFonts w:ascii="Times New Roman" w:hAnsi="Times New Roman"/>
                <w:sz w:val="24"/>
              </w:rPr>
              <w:t>)</w:t>
            </w:r>
            <w:r w:rsidR="00527F85"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D4537" w:rsidRPr="001A030B" w:rsidTr="001A030B">
        <w:tc>
          <w:tcPr>
            <w:tcW w:w="534" w:type="dxa"/>
            <w:shd w:val="clear" w:color="auto" w:fill="FFFFCC"/>
          </w:tcPr>
          <w:p w:rsidR="002D4537" w:rsidRPr="001A030B" w:rsidRDefault="002D4537" w:rsidP="001A030B">
            <w:pPr>
              <w:pStyle w:val="a4"/>
              <w:numPr>
                <w:ilvl w:val="0"/>
                <w:numId w:val="13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2D4537" w:rsidRPr="002D4537" w:rsidRDefault="002D4537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</w:t>
            </w:r>
          </w:p>
        </w:tc>
        <w:tc>
          <w:tcPr>
            <w:tcW w:w="8335" w:type="dxa"/>
            <w:shd w:val="clear" w:color="auto" w:fill="FFFFCC"/>
          </w:tcPr>
          <w:p w:rsidR="002D4537" w:rsidRPr="002D4537" w:rsidRDefault="002D4537" w:rsidP="00C32235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Триангуляция сгущения, алгоритм </w:t>
            </w:r>
            <w:r w:rsidR="00822F32">
              <w:rPr>
                <w:rFonts w:ascii="Times New Roman" w:hAnsi="Times New Roman"/>
                <w:sz w:val="24"/>
                <w:lang w:val="en-US"/>
              </w:rPr>
              <w:t>Ruppert</w:t>
            </w:r>
            <w:r w:rsidR="00C3129C">
              <w:rPr>
                <w:rFonts w:ascii="Times New Roman" w:hAnsi="Times New Roman"/>
                <w:sz w:val="24"/>
              </w:rPr>
              <w:t xml:space="preserve"> (см. задачу 1</w:t>
            </w:r>
            <w:r w:rsidR="00C32235">
              <w:rPr>
                <w:rFonts w:ascii="Times New Roman" w:hAnsi="Times New Roman"/>
                <w:sz w:val="24"/>
              </w:rPr>
              <w:t>3</w:t>
            </w:r>
            <w:r w:rsidR="00C3129C"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527F85" w:rsidRPr="00931EAE" w:rsidTr="001A030B">
        <w:tc>
          <w:tcPr>
            <w:tcW w:w="9821" w:type="dxa"/>
            <w:gridSpan w:val="3"/>
          </w:tcPr>
          <w:p w:rsidR="00527F85" w:rsidRPr="001A030B" w:rsidRDefault="00527F85" w:rsidP="001A030B">
            <w:pPr>
              <w:pStyle w:val="a4"/>
              <w:spacing w:before="120"/>
              <w:jc w:val="both"/>
              <w:rPr>
                <w:rFonts w:ascii="Times New Roman" w:hAnsi="Times New Roman"/>
              </w:rPr>
            </w:pPr>
          </w:p>
        </w:tc>
      </w:tr>
      <w:tr w:rsidR="00553D99" w:rsidRPr="001A030B" w:rsidTr="001A030B">
        <w:tc>
          <w:tcPr>
            <w:tcW w:w="534" w:type="dxa"/>
            <w:tcBorders>
              <w:bottom w:val="single" w:sz="4" w:space="0" w:color="auto"/>
            </w:tcBorders>
          </w:tcPr>
          <w:p w:rsidR="00553D99" w:rsidRPr="001A030B" w:rsidRDefault="00553D99" w:rsidP="001A030B">
            <w:pPr>
              <w:pStyle w:val="a4"/>
              <w:spacing w:before="12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553D99" w:rsidRPr="001A030B" w:rsidRDefault="00553D99" w:rsidP="001A030B">
            <w:pPr>
              <w:pStyle w:val="a4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:rsidR="00553D99" w:rsidRPr="001A030B" w:rsidRDefault="00553D99" w:rsidP="00220503">
            <w:pPr>
              <w:pStyle w:val="a4"/>
              <w:spacing w:before="120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b/>
                <w:sz w:val="24"/>
              </w:rPr>
              <w:t xml:space="preserve">Тема </w:t>
            </w:r>
            <w:r w:rsidR="00761F8B" w:rsidRPr="00761F8B">
              <w:rPr>
                <w:rFonts w:ascii="Times New Roman" w:hAnsi="Times New Roman"/>
                <w:b/>
                <w:sz w:val="24"/>
              </w:rPr>
              <w:t>4</w:t>
            </w:r>
            <w:r w:rsidRPr="001A030B">
              <w:rPr>
                <w:rFonts w:ascii="Times New Roman" w:hAnsi="Times New Roman"/>
                <w:b/>
                <w:sz w:val="24"/>
              </w:rPr>
              <w:t>: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="00220503">
              <w:rPr>
                <w:rFonts w:ascii="Times New Roman" w:hAnsi="Times New Roman"/>
                <w:i/>
                <w:sz w:val="24"/>
              </w:rPr>
              <w:t>Геометрическое моделирование</w:t>
            </w:r>
          </w:p>
        </w:tc>
      </w:tr>
      <w:tr w:rsidR="00553D99" w:rsidRPr="001A030B" w:rsidTr="001A030B">
        <w:tc>
          <w:tcPr>
            <w:tcW w:w="534" w:type="dxa"/>
            <w:shd w:val="solid" w:color="EAF1DD" w:fill="auto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solid" w:color="EAF1DD" w:fill="auto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5" w:type="dxa"/>
            <w:shd w:val="solid" w:color="EAF1DD" w:fill="auto"/>
          </w:tcPr>
          <w:p w:rsidR="00553D99" w:rsidRDefault="00CF33C4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  <w:r w:rsidR="00553D99" w:rsidRPr="001A030B">
              <w:rPr>
                <w:rFonts w:ascii="Times New Roman" w:hAnsi="Times New Roman"/>
                <w:sz w:val="24"/>
              </w:rPr>
              <w:t>лгоритм Кастельжо для кривых Безье.</w:t>
            </w:r>
          </w:p>
          <w:p w:rsidR="00775F8F" w:rsidRDefault="00775F8F" w:rsidP="00775F8F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управляющие точки задаются с помощью мыши, </w:t>
            </w:r>
            <w:r w:rsidRPr="00775F8F">
              <w:rPr>
                <w:rFonts w:ascii="Times New Roman" w:hAnsi="Times New Roman"/>
                <w:sz w:val="24"/>
              </w:rPr>
              <w:t xml:space="preserve">по мере появления новых точек </w:t>
            </w:r>
            <w:r>
              <w:rPr>
                <w:rFonts w:ascii="Times New Roman" w:hAnsi="Times New Roman"/>
                <w:sz w:val="24"/>
              </w:rPr>
              <w:t>строится кривая;</w:t>
            </w:r>
          </w:p>
          <w:p w:rsidR="00775F8F" w:rsidRPr="00775F8F" w:rsidRDefault="00775F8F" w:rsidP="00775F8F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должна быть возможность переместить управляющую точку в любой момент, вслед за ней меняется форма кривой.</w:t>
            </w:r>
          </w:p>
        </w:tc>
      </w:tr>
      <w:tr w:rsidR="00553D99" w:rsidRPr="001A030B" w:rsidTr="001A030B">
        <w:tc>
          <w:tcPr>
            <w:tcW w:w="534" w:type="dxa"/>
            <w:shd w:val="solid" w:color="EAF1DD" w:fill="auto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solid" w:color="EAF1DD" w:fill="auto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8335" w:type="dxa"/>
            <w:shd w:val="solid" w:color="EAF1DD" w:fill="auto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Кубические кривые Эрмита</w:t>
            </w:r>
            <w:r w:rsidR="00775F8F">
              <w:rPr>
                <w:rFonts w:ascii="Times New Roman" w:hAnsi="Times New Roman"/>
                <w:sz w:val="24"/>
              </w:rPr>
              <w:t xml:space="preserve"> (см. задачу 1)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3D99" w:rsidRPr="001A030B" w:rsidTr="001A030B">
        <w:tc>
          <w:tcPr>
            <w:tcW w:w="534" w:type="dxa"/>
            <w:shd w:val="solid" w:color="EAF1DD" w:fill="auto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solid" w:color="EAF1DD" w:fill="auto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solid" w:color="EAF1DD" w:fill="auto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Полиномы Эрмита пятой степени</w:t>
            </w:r>
            <w:r w:rsidR="00775F8F">
              <w:rPr>
                <w:rFonts w:ascii="Times New Roman" w:hAnsi="Times New Roman"/>
                <w:sz w:val="24"/>
              </w:rPr>
              <w:t xml:space="preserve"> (см. задачу 1)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3D99" w:rsidRPr="001A030B" w:rsidTr="001A030B">
        <w:tc>
          <w:tcPr>
            <w:tcW w:w="534" w:type="dxa"/>
            <w:shd w:val="solid" w:color="EAF1DD" w:fill="auto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solid" w:color="EAF1DD" w:fill="auto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solid" w:color="EAF1DD" w:fill="auto"/>
          </w:tcPr>
          <w:p w:rsidR="00553D99" w:rsidRPr="001A030B" w:rsidRDefault="00553D99" w:rsidP="000672CC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Составные кубические кривые в форме Безье</w:t>
            </w:r>
            <w:r w:rsidR="00775F8F">
              <w:rPr>
                <w:rFonts w:ascii="Times New Roman" w:hAnsi="Times New Roman"/>
                <w:sz w:val="24"/>
              </w:rPr>
              <w:t xml:space="preserve"> (см. задачу 1)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3D99" w:rsidRPr="001A030B" w:rsidTr="001A030B">
        <w:tc>
          <w:tcPr>
            <w:tcW w:w="534" w:type="dxa"/>
            <w:shd w:val="solid" w:color="EAF1DD" w:fill="auto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solid" w:color="EAF1DD" w:fill="auto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solid" w:color="EAF1DD" w:fill="auto"/>
          </w:tcPr>
          <w:p w:rsidR="00553D99" w:rsidRPr="001A030B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Аппроксимационны</w:t>
            </w:r>
            <w:r w:rsidR="006363A5" w:rsidRPr="001A030B">
              <w:rPr>
                <w:rFonts w:ascii="Times New Roman" w:hAnsi="Times New Roman"/>
                <w:sz w:val="24"/>
              </w:rPr>
              <w:t>е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sz w:val="24"/>
                <w:lang w:val="en-US"/>
              </w:rPr>
              <w:t>B</w:t>
            </w:r>
            <w:r w:rsidRPr="001A030B">
              <w:rPr>
                <w:rFonts w:ascii="Times New Roman" w:hAnsi="Times New Roman"/>
                <w:sz w:val="24"/>
              </w:rPr>
              <w:t>-сплайны 3-го порядка</w:t>
            </w:r>
            <w:r w:rsidR="00775F8F">
              <w:rPr>
                <w:rFonts w:ascii="Times New Roman" w:hAnsi="Times New Roman"/>
                <w:sz w:val="24"/>
              </w:rPr>
              <w:t xml:space="preserve"> (см. задачу 1)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F54E2" w:rsidRPr="00DF54E2" w:rsidTr="00CF33C4">
        <w:tblPrEx>
          <w:shd w:val="clear" w:color="auto" w:fill="EAF1DD"/>
        </w:tblPrEx>
        <w:tc>
          <w:tcPr>
            <w:tcW w:w="534" w:type="dxa"/>
            <w:shd w:val="clear" w:color="auto" w:fill="EAF1DD"/>
          </w:tcPr>
          <w:p w:rsidR="00DF54E2" w:rsidRPr="00DF54E2" w:rsidRDefault="00DF54E2" w:rsidP="00DF54E2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EAF1DD"/>
          </w:tcPr>
          <w:p w:rsidR="00DF54E2" w:rsidRPr="00DF54E2" w:rsidRDefault="000672CC" w:rsidP="00DF54E2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EAF1DD"/>
          </w:tcPr>
          <w:p w:rsidR="00DF54E2" w:rsidRPr="00DF54E2" w:rsidRDefault="00775F8F" w:rsidP="00775F8F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Интерполяционные</w:t>
            </w:r>
            <w:r w:rsidRPr="001A030B">
              <w:rPr>
                <w:rFonts w:ascii="Times New Roman" w:hAnsi="Times New Roman"/>
                <w:sz w:val="24"/>
              </w:rPr>
              <w:t xml:space="preserve"> </w:t>
            </w:r>
            <w:r w:rsidRPr="001A030B">
              <w:rPr>
                <w:rFonts w:ascii="Times New Roman" w:hAnsi="Times New Roman"/>
                <w:sz w:val="24"/>
                <w:lang w:val="en-US"/>
              </w:rPr>
              <w:t>B</w:t>
            </w:r>
            <w:r w:rsidRPr="001A030B">
              <w:rPr>
                <w:rFonts w:ascii="Times New Roman" w:hAnsi="Times New Roman"/>
                <w:sz w:val="24"/>
              </w:rPr>
              <w:t>-сплайны 3-го порядка</w:t>
            </w:r>
            <w:r>
              <w:rPr>
                <w:rFonts w:ascii="Times New Roman" w:hAnsi="Times New Roman"/>
                <w:sz w:val="24"/>
              </w:rPr>
              <w:t xml:space="preserve"> (см. задачу 1)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3D99" w:rsidRPr="001A030B" w:rsidTr="00CF33C4">
        <w:tblPrEx>
          <w:shd w:val="clear" w:color="auto" w:fill="FFFFCC"/>
        </w:tblPrEx>
        <w:tc>
          <w:tcPr>
            <w:tcW w:w="534" w:type="dxa"/>
            <w:shd w:val="clear" w:color="auto" w:fill="FFFFCC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FFFFCC"/>
          </w:tcPr>
          <w:p w:rsidR="00553D99" w:rsidRDefault="00775F8F" w:rsidP="00775F8F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Кубическая п</w:t>
            </w:r>
            <w:r w:rsidR="00553D99" w:rsidRPr="001A030B">
              <w:rPr>
                <w:rFonts w:ascii="Times New Roman" w:hAnsi="Times New Roman"/>
                <w:sz w:val="24"/>
              </w:rPr>
              <w:t>оверхност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="00553D99" w:rsidRPr="001A030B">
              <w:rPr>
                <w:rFonts w:ascii="Times New Roman" w:hAnsi="Times New Roman"/>
                <w:sz w:val="24"/>
              </w:rPr>
              <w:t xml:space="preserve"> Безье.</w:t>
            </w:r>
          </w:p>
          <w:p w:rsidR="00775F8F" w:rsidRDefault="00775F8F" w:rsidP="00775F8F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управляющие точки создаются автоматически, по умолчанию лежащ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ми в одной плоскости и образующими прямоугольную область;</w:t>
            </w:r>
          </w:p>
          <w:p w:rsidR="00775F8F" w:rsidRDefault="00775F8F" w:rsidP="00AC606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 w:rsidRPr="00775F8F">
              <w:rPr>
                <w:rFonts w:ascii="Times New Roman" w:hAnsi="Times New Roman"/>
                <w:sz w:val="24"/>
              </w:rPr>
              <w:t>должна быть возможность переместить управляющую</w:t>
            </w:r>
            <w:r w:rsidR="00AC6067">
              <w:rPr>
                <w:rFonts w:ascii="Times New Roman" w:hAnsi="Times New Roman"/>
                <w:sz w:val="24"/>
              </w:rPr>
              <w:t xml:space="preserve"> точку</w:t>
            </w:r>
            <w:r w:rsidRPr="00775F8F">
              <w:rPr>
                <w:rFonts w:ascii="Times New Roman" w:hAnsi="Times New Roman"/>
                <w:sz w:val="24"/>
              </w:rPr>
              <w:t xml:space="preserve">, вслед за ней меняется форма </w:t>
            </w:r>
            <w:r w:rsidR="00AC6067">
              <w:rPr>
                <w:rFonts w:ascii="Times New Roman" w:hAnsi="Times New Roman"/>
                <w:sz w:val="24"/>
              </w:rPr>
              <w:t>поверхности</w:t>
            </w:r>
            <w:r w:rsidRPr="00775F8F">
              <w:rPr>
                <w:rFonts w:ascii="Times New Roman" w:hAnsi="Times New Roman"/>
                <w:sz w:val="24"/>
              </w:rPr>
              <w:t>.</w:t>
            </w:r>
          </w:p>
          <w:p w:rsidR="0046224B" w:rsidRPr="00775F8F" w:rsidRDefault="0046224B" w:rsidP="000C241B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поверхность отображается в ортогональной проекции (</w:t>
            </w:r>
            <w:r>
              <w:rPr>
                <w:rFonts w:ascii="Times New Roman" w:hAnsi="Times New Roman"/>
                <w:sz w:val="24"/>
                <w:lang w:val="en-US"/>
              </w:rPr>
              <w:t>Z</w:t>
            </w:r>
            <w:r w:rsidR="000C241B">
              <w:rPr>
                <w:rFonts w:ascii="Times New Roman" w:hAnsi="Times New Roman"/>
                <w:sz w:val="24"/>
              </w:rPr>
              <w:t xml:space="preserve"> = 0</w:t>
            </w:r>
            <w:r>
              <w:rPr>
                <w:rFonts w:ascii="Times New Roman" w:hAnsi="Times New Roman"/>
                <w:sz w:val="24"/>
              </w:rPr>
              <w:t>) в виде сетки.</w:t>
            </w:r>
          </w:p>
        </w:tc>
      </w:tr>
      <w:tr w:rsidR="00553D99" w:rsidRPr="001A030B" w:rsidTr="00CF33C4">
        <w:tblPrEx>
          <w:shd w:val="clear" w:color="auto" w:fill="FFFFCC"/>
        </w:tblPrEx>
        <w:tc>
          <w:tcPr>
            <w:tcW w:w="534" w:type="dxa"/>
            <w:shd w:val="clear" w:color="auto" w:fill="FFFFCC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335" w:type="dxa"/>
            <w:shd w:val="clear" w:color="auto" w:fill="FFFFCC"/>
          </w:tcPr>
          <w:p w:rsidR="00553D99" w:rsidRDefault="00553D99" w:rsidP="00775F8F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Кубическ</w:t>
            </w:r>
            <w:r w:rsidR="00775F8F">
              <w:rPr>
                <w:rFonts w:ascii="Times New Roman" w:hAnsi="Times New Roman"/>
                <w:sz w:val="24"/>
              </w:rPr>
              <w:t>ая</w:t>
            </w:r>
            <w:r w:rsidRPr="001A030B">
              <w:rPr>
                <w:rFonts w:ascii="Times New Roman" w:hAnsi="Times New Roman"/>
                <w:sz w:val="24"/>
              </w:rPr>
              <w:t xml:space="preserve"> поверхност</w:t>
            </w:r>
            <w:r w:rsidR="00775F8F">
              <w:rPr>
                <w:rFonts w:ascii="Times New Roman" w:hAnsi="Times New Roman"/>
                <w:sz w:val="24"/>
              </w:rPr>
              <w:t>ь</w:t>
            </w:r>
            <w:r w:rsidRPr="001A030B">
              <w:rPr>
                <w:rFonts w:ascii="Times New Roman" w:hAnsi="Times New Roman"/>
                <w:sz w:val="24"/>
              </w:rPr>
              <w:t xml:space="preserve"> Эрмита.</w:t>
            </w:r>
          </w:p>
          <w:p w:rsidR="00AC6067" w:rsidRDefault="00AC6067" w:rsidP="00AC606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управляющие точки, вектора касательных и нормали создаются авт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матически (точки лежат в одной плоскости и образуют прямоугольную область);</w:t>
            </w:r>
          </w:p>
          <w:p w:rsidR="00AC6067" w:rsidRDefault="00AC6067" w:rsidP="00AC606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 w:rsidRPr="00AC6067">
              <w:rPr>
                <w:rFonts w:ascii="Times New Roman" w:hAnsi="Times New Roman"/>
                <w:sz w:val="24"/>
              </w:rPr>
              <w:t>должна быть возможность переместить управляющую</w:t>
            </w:r>
            <w:r w:rsidR="0046224B">
              <w:rPr>
                <w:rFonts w:ascii="Times New Roman" w:hAnsi="Times New Roman"/>
                <w:sz w:val="24"/>
              </w:rPr>
              <w:t xml:space="preserve"> точку</w:t>
            </w:r>
            <w:r w:rsidR="000672CC">
              <w:rPr>
                <w:rFonts w:ascii="Times New Roman" w:hAnsi="Times New Roman"/>
                <w:sz w:val="24"/>
              </w:rPr>
              <w:t xml:space="preserve"> и изм</w:t>
            </w:r>
            <w:r w:rsidR="000672CC">
              <w:rPr>
                <w:rFonts w:ascii="Times New Roman" w:hAnsi="Times New Roman"/>
                <w:sz w:val="24"/>
              </w:rPr>
              <w:t>е</w:t>
            </w:r>
            <w:r w:rsidR="000672CC">
              <w:rPr>
                <w:rFonts w:ascii="Times New Roman" w:hAnsi="Times New Roman"/>
                <w:sz w:val="24"/>
              </w:rPr>
              <w:t>нить направление векторов в вершинах</w:t>
            </w:r>
            <w:r w:rsidRPr="00AC6067">
              <w:rPr>
                <w:rFonts w:ascii="Times New Roman" w:hAnsi="Times New Roman"/>
                <w:sz w:val="24"/>
              </w:rPr>
              <w:t>, вслед за ней меняется форма поверхности.</w:t>
            </w:r>
          </w:p>
          <w:p w:rsidR="0046224B" w:rsidRPr="00AC6067" w:rsidRDefault="0046224B" w:rsidP="00AC606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поверхность отображается в ортогональной проекции (</w:t>
            </w:r>
            <w:r w:rsidR="000C241B">
              <w:rPr>
                <w:rFonts w:ascii="Times New Roman" w:hAnsi="Times New Roman"/>
                <w:sz w:val="24"/>
                <w:lang w:val="en-US"/>
              </w:rPr>
              <w:t>Z</w:t>
            </w:r>
            <w:r w:rsidR="000C241B">
              <w:rPr>
                <w:rFonts w:ascii="Times New Roman" w:hAnsi="Times New Roman"/>
                <w:sz w:val="24"/>
              </w:rPr>
              <w:t xml:space="preserve"> = 0</w:t>
            </w:r>
            <w:r>
              <w:rPr>
                <w:rFonts w:ascii="Times New Roman" w:hAnsi="Times New Roman"/>
                <w:sz w:val="24"/>
              </w:rPr>
              <w:t>) в виде сетки.</w:t>
            </w:r>
          </w:p>
        </w:tc>
      </w:tr>
      <w:tr w:rsidR="00553D99" w:rsidRPr="001A030B" w:rsidTr="00CF33C4">
        <w:tblPrEx>
          <w:shd w:val="clear" w:color="auto" w:fill="FFFFCC"/>
        </w:tblPrEx>
        <w:tc>
          <w:tcPr>
            <w:tcW w:w="534" w:type="dxa"/>
            <w:shd w:val="clear" w:color="auto" w:fill="FFFFCC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FFFFCC"/>
          </w:tcPr>
          <w:p w:rsidR="00553D99" w:rsidRPr="001A030B" w:rsidRDefault="00553D99" w:rsidP="0046224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Составные кубические поверхности Безье с гладкой сшивкой на границе</w:t>
            </w:r>
            <w:r w:rsidR="0046224B">
              <w:rPr>
                <w:rFonts w:ascii="Times New Roman" w:hAnsi="Times New Roman"/>
                <w:sz w:val="24"/>
              </w:rPr>
              <w:t xml:space="preserve"> (см. задачу 7)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0672CC" w:rsidRPr="001A030B" w:rsidTr="00AF0561">
        <w:tblPrEx>
          <w:shd w:val="clear" w:color="auto" w:fill="FFFFCC"/>
        </w:tblPrEx>
        <w:tc>
          <w:tcPr>
            <w:tcW w:w="534" w:type="dxa"/>
            <w:shd w:val="clear" w:color="auto" w:fill="FFFFCC"/>
          </w:tcPr>
          <w:p w:rsidR="000672CC" w:rsidRPr="001A030B" w:rsidRDefault="000672CC" w:rsidP="00AF0561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0672CC" w:rsidRPr="001A030B" w:rsidRDefault="000672CC" w:rsidP="00AF0561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FFFFCC"/>
          </w:tcPr>
          <w:p w:rsidR="000672CC" w:rsidRPr="001A030B" w:rsidRDefault="000672CC" w:rsidP="000672CC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 xml:space="preserve">Составные кубические поверхности </w:t>
            </w:r>
            <w:r>
              <w:rPr>
                <w:rFonts w:ascii="Times New Roman" w:hAnsi="Times New Roman"/>
                <w:sz w:val="24"/>
              </w:rPr>
              <w:t>Эрмита</w:t>
            </w:r>
            <w:r w:rsidRPr="001A030B">
              <w:rPr>
                <w:rFonts w:ascii="Times New Roman" w:hAnsi="Times New Roman"/>
                <w:sz w:val="24"/>
              </w:rPr>
              <w:t xml:space="preserve"> с гладкой сшивкой на границе</w:t>
            </w:r>
            <w:r>
              <w:rPr>
                <w:rFonts w:ascii="Times New Roman" w:hAnsi="Times New Roman"/>
                <w:sz w:val="24"/>
              </w:rPr>
              <w:t xml:space="preserve"> (см. задачу 7)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3D99" w:rsidRPr="001A030B" w:rsidTr="00CF33C4">
        <w:tblPrEx>
          <w:shd w:val="clear" w:color="auto" w:fill="FFFFCC"/>
        </w:tblPrEx>
        <w:tc>
          <w:tcPr>
            <w:tcW w:w="534" w:type="dxa"/>
            <w:shd w:val="clear" w:color="auto" w:fill="FFFFCC"/>
          </w:tcPr>
          <w:p w:rsidR="00553D99" w:rsidRPr="001A030B" w:rsidRDefault="00553D99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553D99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335" w:type="dxa"/>
            <w:shd w:val="clear" w:color="auto" w:fill="FFFFCC"/>
          </w:tcPr>
          <w:p w:rsidR="00553D99" w:rsidRDefault="00553D99" w:rsidP="001A030B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Линейные куски Кунса.</w:t>
            </w:r>
          </w:p>
          <w:p w:rsidR="0046224B" w:rsidRDefault="0046224B" w:rsidP="0046224B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граничные кривые по умолчанию создаются как кубические кривые Б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>зье или Эрмита, образующие замкнутый 4-угольный контур;</w:t>
            </w:r>
          </w:p>
          <w:p w:rsidR="0046224B" w:rsidRDefault="000C241B" w:rsidP="0046224B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</w:t>
            </w:r>
            <w:r w:rsidR="0046224B">
              <w:rPr>
                <w:rFonts w:ascii="Times New Roman" w:hAnsi="Times New Roman"/>
                <w:sz w:val="24"/>
              </w:rPr>
              <w:t xml:space="preserve">зменение формы </w:t>
            </w:r>
            <w:r>
              <w:rPr>
                <w:rFonts w:ascii="Times New Roman" w:hAnsi="Times New Roman"/>
                <w:sz w:val="24"/>
              </w:rPr>
              <w:t>кривой меняет форму поверхности.</w:t>
            </w:r>
          </w:p>
          <w:p w:rsidR="0046224B" w:rsidRPr="000C241B" w:rsidRDefault="000C241B" w:rsidP="000C241B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поверхность отображается в ортогональной проекции (</w:t>
            </w:r>
            <w:r>
              <w:rPr>
                <w:rFonts w:ascii="Times New Roman" w:hAnsi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/>
                <w:sz w:val="24"/>
              </w:rPr>
              <w:t xml:space="preserve"> = 0) в виде сетки.</w:t>
            </w:r>
          </w:p>
        </w:tc>
      </w:tr>
      <w:tr w:rsidR="00775F8F" w:rsidRPr="001A030B" w:rsidTr="00CF33C4">
        <w:tblPrEx>
          <w:shd w:val="clear" w:color="auto" w:fill="FFFFCC"/>
        </w:tblPrEx>
        <w:tc>
          <w:tcPr>
            <w:tcW w:w="534" w:type="dxa"/>
            <w:shd w:val="clear" w:color="auto" w:fill="FFFFCC"/>
          </w:tcPr>
          <w:p w:rsidR="00775F8F" w:rsidRPr="001A030B" w:rsidRDefault="00775F8F" w:rsidP="001A030B">
            <w:pPr>
              <w:pStyle w:val="a4"/>
              <w:numPr>
                <w:ilvl w:val="0"/>
                <w:numId w:val="6"/>
              </w:numPr>
              <w:spacing w:before="1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dxa"/>
            <w:shd w:val="clear" w:color="auto" w:fill="FFFFCC"/>
          </w:tcPr>
          <w:p w:rsidR="00775F8F" w:rsidRPr="001A030B" w:rsidRDefault="000672CC" w:rsidP="001A030B">
            <w:pPr>
              <w:pStyle w:val="a4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8335" w:type="dxa"/>
            <w:shd w:val="clear" w:color="auto" w:fill="FFFFCC"/>
          </w:tcPr>
          <w:p w:rsidR="00775F8F" w:rsidRPr="001A030B" w:rsidRDefault="00775F8F" w:rsidP="00B224B5">
            <w:pPr>
              <w:pStyle w:val="a4"/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1A030B">
              <w:rPr>
                <w:rFonts w:ascii="Times New Roman" w:hAnsi="Times New Roman"/>
                <w:sz w:val="24"/>
              </w:rPr>
              <w:t>Кубические поверхности Кунса</w:t>
            </w:r>
            <w:r>
              <w:rPr>
                <w:rFonts w:ascii="Times New Roman" w:hAnsi="Times New Roman"/>
                <w:sz w:val="24"/>
              </w:rPr>
              <w:t>, гладкая сшивка по общей границе</w:t>
            </w:r>
            <w:r w:rsidR="00B224B5">
              <w:rPr>
                <w:rFonts w:ascii="Times New Roman" w:hAnsi="Times New Roman"/>
                <w:sz w:val="24"/>
              </w:rPr>
              <w:t xml:space="preserve"> (см. задачу 10)</w:t>
            </w:r>
            <w:r w:rsidRPr="001A030B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F66833" w:rsidRDefault="00F66833" w:rsidP="00F66833">
      <w:pPr>
        <w:pStyle w:val="a4"/>
        <w:spacing w:before="120"/>
        <w:rPr>
          <w:rFonts w:ascii="Times New Roman" w:hAnsi="Times New Roman"/>
          <w:sz w:val="24"/>
        </w:rPr>
      </w:pPr>
    </w:p>
    <w:sectPr w:rsidR="00F66833">
      <w:pgSz w:w="11906" w:h="16838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F69" w:rsidRDefault="00644F69">
      <w:r>
        <w:separator/>
      </w:r>
    </w:p>
  </w:endnote>
  <w:endnote w:type="continuationSeparator" w:id="0">
    <w:p w:rsidR="00644F69" w:rsidRDefault="0064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F69" w:rsidRDefault="00644F69">
      <w:r>
        <w:separator/>
      </w:r>
    </w:p>
  </w:footnote>
  <w:footnote w:type="continuationSeparator" w:id="0">
    <w:p w:rsidR="00644F69" w:rsidRDefault="00644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308"/>
    <w:multiLevelType w:val="hybridMultilevel"/>
    <w:tmpl w:val="B05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828C9"/>
    <w:multiLevelType w:val="singleLevel"/>
    <w:tmpl w:val="EC529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4A8765B"/>
    <w:multiLevelType w:val="hybridMultilevel"/>
    <w:tmpl w:val="A9D6041A"/>
    <w:lvl w:ilvl="0" w:tplc="EC5293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A3F93"/>
    <w:multiLevelType w:val="hybridMultilevel"/>
    <w:tmpl w:val="731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510AF"/>
    <w:multiLevelType w:val="multilevel"/>
    <w:tmpl w:val="9AA66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E6E34B7"/>
    <w:multiLevelType w:val="hybridMultilevel"/>
    <w:tmpl w:val="3456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709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141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F60CB0"/>
    <w:multiLevelType w:val="hybridMultilevel"/>
    <w:tmpl w:val="C30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B64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FCE6AE3"/>
    <w:multiLevelType w:val="hybridMultilevel"/>
    <w:tmpl w:val="8A4C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65BE5"/>
    <w:multiLevelType w:val="hybridMultilevel"/>
    <w:tmpl w:val="731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B7351"/>
    <w:multiLevelType w:val="hybridMultilevel"/>
    <w:tmpl w:val="7B40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B1038"/>
    <w:multiLevelType w:val="hybridMultilevel"/>
    <w:tmpl w:val="F000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70C34"/>
    <w:multiLevelType w:val="singleLevel"/>
    <w:tmpl w:val="EC529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DA96FB7"/>
    <w:multiLevelType w:val="hybridMultilevel"/>
    <w:tmpl w:val="0E62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E114A"/>
    <w:multiLevelType w:val="multilevel"/>
    <w:tmpl w:val="9B242D68"/>
    <w:lvl w:ilvl="0">
      <w:start w:val="1"/>
      <w:numFmt w:val="upperRoman"/>
      <w:pStyle w:val="1"/>
      <w:suff w:val="space"/>
      <w:lvlText w:val="%1."/>
      <w:lvlJc w:val="left"/>
      <w:pPr>
        <w:ind w:left="567" w:hanging="567"/>
      </w:pPr>
    </w:lvl>
    <w:lvl w:ilvl="1">
      <w:start w:val="1"/>
      <w:numFmt w:val="decimal"/>
      <w:pStyle w:val="2"/>
      <w:suff w:val="space"/>
      <w:lvlText w:val="%2."/>
      <w:lvlJc w:val="left"/>
      <w:pPr>
        <w:ind w:left="284" w:firstLine="0"/>
      </w:pPr>
      <w:rPr>
        <w:sz w:val="24"/>
      </w:rPr>
    </w:lvl>
    <w:lvl w:ilvl="2">
      <w:start w:val="1"/>
      <w:numFmt w:val="decimal"/>
      <w:suff w:val="space"/>
      <w:lvlText w:val="%2.%3"/>
      <w:lvlJc w:val="left"/>
      <w:pPr>
        <w:ind w:left="624" w:hanging="3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602C4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2B3932"/>
    <w:multiLevelType w:val="hybridMultilevel"/>
    <w:tmpl w:val="D7A8D008"/>
    <w:lvl w:ilvl="0" w:tplc="EC5293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690C4F"/>
    <w:multiLevelType w:val="singleLevel"/>
    <w:tmpl w:val="EC529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A092C64"/>
    <w:multiLevelType w:val="hybridMultilevel"/>
    <w:tmpl w:val="5CD25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9073C"/>
    <w:multiLevelType w:val="singleLevel"/>
    <w:tmpl w:val="5142D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4"/>
  </w:num>
  <w:num w:numId="5">
    <w:abstractNumId w:val="14"/>
  </w:num>
  <w:num w:numId="6">
    <w:abstractNumId w:val="2"/>
  </w:num>
  <w:num w:numId="7">
    <w:abstractNumId w:val="16"/>
  </w:num>
  <w:num w:numId="8">
    <w:abstractNumId w:val="21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7"/>
  </w:num>
  <w:num w:numId="14">
    <w:abstractNumId w:val="13"/>
  </w:num>
  <w:num w:numId="15">
    <w:abstractNumId w:val="5"/>
  </w:num>
  <w:num w:numId="16">
    <w:abstractNumId w:val="15"/>
  </w:num>
  <w:num w:numId="17">
    <w:abstractNumId w:val="10"/>
  </w:num>
  <w:num w:numId="18">
    <w:abstractNumId w:val="8"/>
  </w:num>
  <w:num w:numId="19">
    <w:abstractNumId w:val="12"/>
  </w:num>
  <w:num w:numId="20">
    <w:abstractNumId w:val="11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A73"/>
    <w:rsid w:val="00006F92"/>
    <w:rsid w:val="00056DA0"/>
    <w:rsid w:val="000672CC"/>
    <w:rsid w:val="000A605A"/>
    <w:rsid w:val="000C241B"/>
    <w:rsid w:val="00157A30"/>
    <w:rsid w:val="00161B9B"/>
    <w:rsid w:val="001A030B"/>
    <w:rsid w:val="001D672B"/>
    <w:rsid w:val="00220503"/>
    <w:rsid w:val="0025208E"/>
    <w:rsid w:val="002620B0"/>
    <w:rsid w:val="0027181A"/>
    <w:rsid w:val="00273258"/>
    <w:rsid w:val="002C54F0"/>
    <w:rsid w:val="002D05A9"/>
    <w:rsid w:val="002D4537"/>
    <w:rsid w:val="00324634"/>
    <w:rsid w:val="00346CD4"/>
    <w:rsid w:val="00373D9D"/>
    <w:rsid w:val="00390497"/>
    <w:rsid w:val="003B099B"/>
    <w:rsid w:val="003D5931"/>
    <w:rsid w:val="0046224B"/>
    <w:rsid w:val="004814C7"/>
    <w:rsid w:val="004D73DB"/>
    <w:rsid w:val="00520362"/>
    <w:rsid w:val="00527F85"/>
    <w:rsid w:val="00553D99"/>
    <w:rsid w:val="00580631"/>
    <w:rsid w:val="005C33C2"/>
    <w:rsid w:val="005D524F"/>
    <w:rsid w:val="005E2FE1"/>
    <w:rsid w:val="0060345A"/>
    <w:rsid w:val="00611465"/>
    <w:rsid w:val="006363A5"/>
    <w:rsid w:val="00644F69"/>
    <w:rsid w:val="00691D3B"/>
    <w:rsid w:val="00761F8B"/>
    <w:rsid w:val="00775F8F"/>
    <w:rsid w:val="0079387B"/>
    <w:rsid w:val="00822F32"/>
    <w:rsid w:val="00824931"/>
    <w:rsid w:val="00875C4F"/>
    <w:rsid w:val="008C1EBA"/>
    <w:rsid w:val="008F43B8"/>
    <w:rsid w:val="009205C1"/>
    <w:rsid w:val="00931EAE"/>
    <w:rsid w:val="00932BCA"/>
    <w:rsid w:val="0093452F"/>
    <w:rsid w:val="00985517"/>
    <w:rsid w:val="009A53E3"/>
    <w:rsid w:val="00A14E9C"/>
    <w:rsid w:val="00AB48A5"/>
    <w:rsid w:val="00AC5107"/>
    <w:rsid w:val="00AC6067"/>
    <w:rsid w:val="00AD1821"/>
    <w:rsid w:val="00AE62A9"/>
    <w:rsid w:val="00B224B5"/>
    <w:rsid w:val="00B34DD3"/>
    <w:rsid w:val="00BD3EDA"/>
    <w:rsid w:val="00BE67D8"/>
    <w:rsid w:val="00C3129C"/>
    <w:rsid w:val="00C32235"/>
    <w:rsid w:val="00C36476"/>
    <w:rsid w:val="00C62B00"/>
    <w:rsid w:val="00C63A0A"/>
    <w:rsid w:val="00C81D04"/>
    <w:rsid w:val="00CB7A37"/>
    <w:rsid w:val="00CC21A4"/>
    <w:rsid w:val="00CF33C4"/>
    <w:rsid w:val="00DF54E2"/>
    <w:rsid w:val="00E17042"/>
    <w:rsid w:val="00E56921"/>
    <w:rsid w:val="00EA64F8"/>
    <w:rsid w:val="00EB5A73"/>
    <w:rsid w:val="00EE7597"/>
    <w:rsid w:val="00F5296E"/>
    <w:rsid w:val="00F66833"/>
    <w:rsid w:val="00F66FA3"/>
    <w:rsid w:val="00F75DD4"/>
    <w:rsid w:val="00FC5715"/>
    <w:rsid w:val="00FE5434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25208E"/>
    <w:pPr>
      <w:keepNext/>
      <w:numPr>
        <w:numId w:val="7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25208E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0"/>
    <w:next w:val="a"/>
    <w:qFormat/>
    <w:rsid w:val="0025208E"/>
    <w:pPr>
      <w:numPr>
        <w:ilvl w:val="2"/>
      </w:numPr>
      <w:spacing w:before="120" w:after="120"/>
      <w:ind w:left="567" w:hanging="567"/>
      <w:outlineLvl w:val="2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0">
    <w:name w:val="List Number"/>
    <w:basedOn w:val="a"/>
    <w:rsid w:val="0025208E"/>
    <w:pPr>
      <w:ind w:left="567" w:hanging="567"/>
    </w:pPr>
  </w:style>
  <w:style w:type="paragraph" w:styleId="a6">
    <w:name w:val="footnote text"/>
    <w:basedOn w:val="a"/>
    <w:semiHidden/>
    <w:rsid w:val="00C63A0A"/>
  </w:style>
  <w:style w:type="character" w:styleId="a7">
    <w:name w:val="footnote reference"/>
    <w:semiHidden/>
    <w:rsid w:val="00C63A0A"/>
    <w:rPr>
      <w:vertAlign w:val="superscript"/>
    </w:rPr>
  </w:style>
  <w:style w:type="table" w:styleId="a8">
    <w:name w:val="Table Grid"/>
    <w:basedOn w:val="a2"/>
    <w:rsid w:val="00931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Индивидуальные</vt:lpstr>
      <vt:lpstr>Индивидуальные </vt:lpstr>
    </vt:vector>
  </TitlesOfParts>
  <Company>НПК "Кредо-Диалог"</Company>
  <LinksUpToDate>false</LinksUpToDate>
  <CharactersWithSpaces>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Индивидуальные</dc:title>
  <dc:subject/>
  <dc:creator>Васильков Дмитрий Михайлович</dc:creator>
  <cp:keywords/>
  <dc:description/>
  <cp:lastModifiedBy>Тимофей Прокопенко</cp:lastModifiedBy>
  <cp:revision>19</cp:revision>
  <cp:lastPrinted>1999-03-30T19:35:00Z</cp:lastPrinted>
  <dcterms:created xsi:type="dcterms:W3CDTF">2020-01-11T17:00:00Z</dcterms:created>
  <dcterms:modified xsi:type="dcterms:W3CDTF">2020-03-17T16:44:00Z</dcterms:modified>
</cp:coreProperties>
</file>