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57C" w:rsidRDefault="001C5156">
      <w:r>
        <w:rPr>
          <w:noProof/>
        </w:rPr>
        <w:drawing>
          <wp:inline distT="0" distB="0" distL="0" distR="0" wp14:anchorId="042E2A97" wp14:editId="7A2497E7">
            <wp:extent cx="5919470" cy="1046480"/>
            <wp:effectExtent l="0" t="0" r="0" b="1270"/>
            <wp:docPr id="1" name="Picture 1" descr="Description: Addis Abab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ddis Ababa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9470" cy="1046480"/>
                    </a:xfrm>
                    <a:prstGeom prst="rect">
                      <a:avLst/>
                    </a:prstGeom>
                    <a:noFill/>
                    <a:ln>
                      <a:noFill/>
                    </a:ln>
                  </pic:spPr>
                </pic:pic>
              </a:graphicData>
            </a:graphic>
          </wp:inline>
        </w:drawing>
      </w:r>
    </w:p>
    <w:p w:rsidR="001C5156" w:rsidRDefault="001C5156">
      <w:pPr>
        <w:rPr>
          <w:rStyle w:val="fontstyle01"/>
          <w:sz w:val="24"/>
          <w:szCs w:val="24"/>
        </w:rPr>
      </w:pPr>
      <w:r>
        <w:rPr>
          <w:rStyle w:val="fontstyle01"/>
        </w:rPr>
        <w:t>Addis Ababa University</w:t>
      </w:r>
      <w:r>
        <w:rPr>
          <w:rFonts w:ascii="TimesNewRomanPS-BoldMT" w:hAnsi="TimesNewRomanPS-BoldMT"/>
          <w:b/>
          <w:bCs/>
          <w:color w:val="000000"/>
          <w:sz w:val="36"/>
          <w:szCs w:val="36"/>
        </w:rPr>
        <w:br/>
      </w:r>
      <w:r>
        <w:rPr>
          <w:rStyle w:val="fontstyle01"/>
        </w:rPr>
        <w:t>M</w:t>
      </w:r>
      <w:r>
        <w:rPr>
          <w:rStyle w:val="fontstyle01"/>
        </w:rPr>
        <w:t>Sc in Bioinformatics</w:t>
      </w:r>
      <w:r>
        <w:rPr>
          <w:rFonts w:ascii="TimesNewRomanPS-BoldMT" w:hAnsi="TimesNewRomanPS-BoldMT"/>
          <w:b/>
          <w:bCs/>
          <w:color w:val="000000"/>
          <w:sz w:val="36"/>
          <w:szCs w:val="36"/>
        </w:rPr>
        <w:br/>
      </w:r>
      <w:r>
        <w:rPr>
          <w:rStyle w:val="fontstyle01"/>
        </w:rPr>
        <w:t>Data Science and Cloud Computing in Bioinformatics</w:t>
      </w:r>
      <w:r>
        <w:rPr>
          <w:rFonts w:ascii="TimesNewRomanPS-BoldMT" w:hAnsi="TimesNewRomanPS-BoldMT"/>
          <w:b/>
          <w:bCs/>
          <w:color w:val="000000"/>
          <w:sz w:val="36"/>
          <w:szCs w:val="36"/>
        </w:rPr>
        <w:br/>
      </w:r>
      <w:r>
        <w:rPr>
          <w:rStyle w:val="fontstyle01"/>
          <w:sz w:val="24"/>
          <w:szCs w:val="24"/>
        </w:rPr>
        <w:t>Assignment</w:t>
      </w:r>
      <w:r>
        <w:rPr>
          <w:rStyle w:val="fontstyle01"/>
          <w:sz w:val="24"/>
          <w:szCs w:val="24"/>
        </w:rPr>
        <w:t>-8</w:t>
      </w:r>
    </w:p>
    <w:p w:rsidR="001C5156" w:rsidRDefault="001C5156" w:rsidP="001C5156">
      <w:pPr>
        <w:spacing w:line="360" w:lineRule="auto"/>
        <w:jc w:val="both"/>
        <w:rPr>
          <w:rFonts w:ascii="Times New Roman" w:hAnsi="Times New Roman" w:cs="Times New Roman"/>
          <w:b/>
          <w:sz w:val="28"/>
        </w:rPr>
      </w:pPr>
      <w:r>
        <w:rPr>
          <w:rFonts w:ascii="Times New Roman" w:hAnsi="Times New Roman" w:cs="Times New Roman"/>
          <w:b/>
          <w:sz w:val="28"/>
        </w:rPr>
        <w:t xml:space="preserve">Name: </w:t>
      </w:r>
      <w:proofErr w:type="spellStart"/>
      <w:r>
        <w:rPr>
          <w:rFonts w:ascii="Times New Roman" w:hAnsi="Times New Roman" w:cs="Times New Roman"/>
          <w:sz w:val="28"/>
        </w:rPr>
        <w:t>Tsion</w:t>
      </w:r>
      <w:proofErr w:type="spellEnd"/>
      <w:r>
        <w:rPr>
          <w:rFonts w:ascii="Times New Roman" w:hAnsi="Times New Roman" w:cs="Times New Roman"/>
          <w:sz w:val="28"/>
        </w:rPr>
        <w:t xml:space="preserve"> </w:t>
      </w:r>
      <w:proofErr w:type="spellStart"/>
      <w:r>
        <w:rPr>
          <w:rFonts w:ascii="Times New Roman" w:hAnsi="Times New Roman" w:cs="Times New Roman"/>
          <w:sz w:val="28"/>
        </w:rPr>
        <w:t>Legesse</w:t>
      </w:r>
      <w:proofErr w:type="spellEnd"/>
    </w:p>
    <w:p w:rsidR="001C5156" w:rsidRDefault="001C5156" w:rsidP="001C5156">
      <w:pPr>
        <w:spacing w:line="360" w:lineRule="auto"/>
        <w:jc w:val="both"/>
        <w:rPr>
          <w:rFonts w:ascii="Times New Roman" w:hAnsi="Times New Roman" w:cs="Times New Roman"/>
          <w:sz w:val="28"/>
        </w:rPr>
      </w:pPr>
      <w:r>
        <w:rPr>
          <w:rFonts w:ascii="Times New Roman" w:hAnsi="Times New Roman" w:cs="Times New Roman"/>
          <w:b/>
          <w:sz w:val="28"/>
        </w:rPr>
        <w:t xml:space="preserve">ID No: </w:t>
      </w:r>
      <w:r>
        <w:rPr>
          <w:rFonts w:ascii="Times New Roman" w:hAnsi="Times New Roman" w:cs="Times New Roman"/>
          <w:sz w:val="28"/>
        </w:rPr>
        <w:t>GSR/1433/18</w:t>
      </w:r>
    </w:p>
    <w:p w:rsidR="001C5156" w:rsidRPr="001C5156" w:rsidRDefault="001C5156" w:rsidP="001C5156">
      <w:pPr>
        <w:jc w:val="both"/>
        <w:rPr>
          <w:rFonts w:ascii="Segoe UI" w:eastAsia="Times New Roman" w:hAnsi="Segoe UI" w:cs="Segoe UI"/>
          <w:color w:val="212529"/>
          <w:sz w:val="24"/>
          <w:szCs w:val="24"/>
        </w:rPr>
      </w:pPr>
      <w:r>
        <w:rPr>
          <w:rFonts w:ascii="Times New Roman" w:hAnsi="Times New Roman" w:cs="Times New Roman"/>
          <w:b/>
          <w:sz w:val="28"/>
        </w:rPr>
        <w:t>Department:</w:t>
      </w:r>
      <w:r w:rsidRPr="001C5156">
        <w:rPr>
          <w:rFonts w:ascii="Segoe UI" w:hAnsi="Segoe UI" w:cs="Segoe UI"/>
          <w:color w:val="212529"/>
        </w:rPr>
        <w:t xml:space="preserve"> </w:t>
      </w:r>
      <w:r w:rsidRPr="001C5156">
        <w:rPr>
          <w:rFonts w:ascii="Segoe UI" w:eastAsia="Times New Roman" w:hAnsi="Segoe UI" w:cs="Segoe UI"/>
          <w:color w:val="212529"/>
          <w:sz w:val="24"/>
          <w:szCs w:val="24"/>
        </w:rPr>
        <w:t>Microbial Sciences and Genetics</w:t>
      </w:r>
    </w:p>
    <w:p w:rsidR="001C5156" w:rsidRDefault="001C5156" w:rsidP="001C5156">
      <w:r w:rsidRPr="00314DDA">
        <w:rPr>
          <w:rFonts w:ascii="Times New Roman" w:hAnsi="Times New Roman" w:cs="Times New Roman"/>
          <w:b/>
          <w:sz w:val="28"/>
        </w:rPr>
        <w:t>Course Code</w:t>
      </w:r>
      <w:r>
        <w:rPr>
          <w:rFonts w:ascii="Times New Roman" w:hAnsi="Times New Roman" w:cs="Times New Roman"/>
          <w:b/>
          <w:sz w:val="28"/>
        </w:rPr>
        <w:t>:</w:t>
      </w:r>
      <w:r w:rsidRPr="001C5156">
        <w:rPr>
          <w:rFonts w:ascii="Arial" w:hAnsi="Arial" w:cs="Arial"/>
          <w:color w:val="000000"/>
          <w:sz w:val="16"/>
          <w:szCs w:val="16"/>
        </w:rPr>
        <w:t xml:space="preserve"> </w:t>
      </w:r>
      <w:r w:rsidRPr="001C5156">
        <w:rPr>
          <w:rFonts w:ascii="Times New Roman" w:hAnsi="Times New Roman" w:cs="Times New Roman"/>
          <w:color w:val="000000"/>
          <w:sz w:val="24"/>
          <w:szCs w:val="24"/>
        </w:rPr>
        <w:t>BINF6182</w:t>
      </w:r>
    </w:p>
    <w:p w:rsidR="00854128" w:rsidRDefault="006E3827">
      <w:proofErr w:type="spellStart"/>
      <w:r>
        <w:t>Dr.Nigatu</w:t>
      </w:r>
      <w:proofErr w:type="spellEnd"/>
      <w:r>
        <w:t xml:space="preserve"> </w:t>
      </w:r>
      <w:proofErr w:type="spellStart"/>
      <w:r>
        <w:t>ayele</w:t>
      </w:r>
      <w:proofErr w:type="spellEnd"/>
      <w:r>
        <w:t xml:space="preserve"> </w:t>
      </w:r>
    </w:p>
    <w:p w:rsidR="006E3827" w:rsidRDefault="006E3827">
      <w:r>
        <w:t>10/6/2026</w:t>
      </w:r>
    </w:p>
    <w:p w:rsidR="00854128" w:rsidRDefault="00854128"/>
    <w:p w:rsidR="00854128" w:rsidRDefault="00854128"/>
    <w:p w:rsidR="00854128" w:rsidRDefault="00854128"/>
    <w:p w:rsidR="00854128" w:rsidRDefault="00854128"/>
    <w:p w:rsidR="00854128" w:rsidRDefault="00854128"/>
    <w:p w:rsidR="00854128" w:rsidRDefault="00854128"/>
    <w:p w:rsidR="00854128" w:rsidRDefault="00854128"/>
    <w:p w:rsidR="00854128" w:rsidRDefault="00854128"/>
    <w:p w:rsidR="00854128" w:rsidRDefault="00854128"/>
    <w:p w:rsidR="006E3827" w:rsidRDefault="006E3827" w:rsidP="007D6F35">
      <w:pPr>
        <w:spacing w:before="100" w:beforeAutospacing="1" w:after="100" w:afterAutospacing="1" w:line="240" w:lineRule="auto"/>
        <w:outlineLvl w:val="2"/>
      </w:pPr>
    </w:p>
    <w:p w:rsidR="00854128" w:rsidRPr="00C8719C" w:rsidRDefault="00854128" w:rsidP="007D6F35">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C8719C">
        <w:rPr>
          <w:rFonts w:ascii="Times New Roman" w:eastAsia="Times New Roman" w:hAnsi="Times New Roman" w:cs="Times New Roman"/>
          <w:b/>
          <w:bCs/>
          <w:sz w:val="27"/>
          <w:szCs w:val="27"/>
        </w:rPr>
        <w:lastRenderedPageBreak/>
        <w:t xml:space="preserve">1. </w:t>
      </w:r>
      <w:r w:rsidRPr="00C8719C">
        <w:rPr>
          <w:rFonts w:ascii="Times New Roman" w:eastAsia="Times New Roman" w:hAnsi="Times New Roman" w:cs="Times New Roman"/>
          <w:sz w:val="24"/>
          <w:szCs w:val="24"/>
        </w:rPr>
        <w:t xml:space="preserve">Big Data refers to datasets that are too large, complex, or rapidly generated to be handled efficiently using traditional data-processing methods. The </w:t>
      </w:r>
      <w:r w:rsidRPr="00C8719C">
        <w:rPr>
          <w:rFonts w:ascii="Times New Roman" w:eastAsia="Times New Roman" w:hAnsi="Times New Roman" w:cs="Times New Roman"/>
          <w:b/>
          <w:bCs/>
          <w:sz w:val="24"/>
          <w:szCs w:val="24"/>
        </w:rPr>
        <w:t xml:space="preserve">5 </w:t>
      </w:r>
      <w:proofErr w:type="spellStart"/>
      <w:r w:rsidRPr="00C8719C">
        <w:rPr>
          <w:rFonts w:ascii="Times New Roman" w:eastAsia="Times New Roman" w:hAnsi="Times New Roman" w:cs="Times New Roman"/>
          <w:b/>
          <w:bCs/>
          <w:sz w:val="24"/>
          <w:szCs w:val="24"/>
        </w:rPr>
        <w:t>Vs</w:t>
      </w:r>
      <w:proofErr w:type="spellEnd"/>
      <w:r w:rsidRPr="00C8719C">
        <w:rPr>
          <w:rFonts w:ascii="Times New Roman" w:eastAsia="Times New Roman" w:hAnsi="Times New Roman" w:cs="Times New Roman"/>
          <w:sz w:val="24"/>
          <w:szCs w:val="24"/>
        </w:rPr>
        <w:t xml:space="preserve"> describe the main characteristics of Big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863"/>
        <w:gridCol w:w="5632"/>
      </w:tblGrid>
      <w:tr w:rsidR="00854128" w:rsidRPr="00C8719C" w:rsidTr="00854128">
        <w:trPr>
          <w:tblHeader/>
          <w:tblCellSpacing w:w="15" w:type="dxa"/>
        </w:trPr>
        <w:tc>
          <w:tcPr>
            <w:tcW w:w="0" w:type="auto"/>
            <w:vAlign w:val="center"/>
            <w:hideMark/>
          </w:tcPr>
          <w:p w:rsidR="00854128" w:rsidRPr="00C8719C" w:rsidRDefault="00854128" w:rsidP="00854128">
            <w:pPr>
              <w:spacing w:after="0" w:line="240" w:lineRule="auto"/>
              <w:jc w:val="center"/>
              <w:rPr>
                <w:rFonts w:ascii="Times New Roman" w:eastAsia="Times New Roman" w:hAnsi="Times New Roman" w:cs="Times New Roman"/>
                <w:b/>
                <w:bCs/>
                <w:sz w:val="24"/>
                <w:szCs w:val="24"/>
              </w:rPr>
            </w:pPr>
            <w:r w:rsidRPr="00C8719C">
              <w:rPr>
                <w:rFonts w:ascii="Times New Roman" w:eastAsia="Times New Roman" w:hAnsi="Times New Roman" w:cs="Times New Roman"/>
                <w:b/>
                <w:bCs/>
                <w:sz w:val="24"/>
                <w:szCs w:val="24"/>
              </w:rPr>
              <w:t>V</w:t>
            </w:r>
          </w:p>
        </w:tc>
        <w:tc>
          <w:tcPr>
            <w:tcW w:w="0" w:type="auto"/>
            <w:vAlign w:val="center"/>
            <w:hideMark/>
          </w:tcPr>
          <w:p w:rsidR="00854128" w:rsidRPr="00C8719C" w:rsidRDefault="00854128" w:rsidP="00854128">
            <w:pPr>
              <w:spacing w:after="0" w:line="240" w:lineRule="auto"/>
              <w:jc w:val="center"/>
              <w:rPr>
                <w:rFonts w:ascii="Times New Roman" w:eastAsia="Times New Roman" w:hAnsi="Times New Roman" w:cs="Times New Roman"/>
                <w:b/>
                <w:bCs/>
                <w:sz w:val="24"/>
                <w:szCs w:val="24"/>
              </w:rPr>
            </w:pPr>
            <w:r w:rsidRPr="00C8719C">
              <w:rPr>
                <w:rFonts w:ascii="Times New Roman" w:eastAsia="Times New Roman" w:hAnsi="Times New Roman" w:cs="Times New Roman"/>
                <w:b/>
                <w:bCs/>
                <w:sz w:val="24"/>
                <w:szCs w:val="24"/>
              </w:rPr>
              <w:t>Meaning</w:t>
            </w:r>
          </w:p>
        </w:tc>
        <w:tc>
          <w:tcPr>
            <w:tcW w:w="0" w:type="auto"/>
            <w:vAlign w:val="center"/>
            <w:hideMark/>
          </w:tcPr>
          <w:p w:rsidR="00854128" w:rsidRPr="00C8719C" w:rsidRDefault="00854128" w:rsidP="00854128">
            <w:pPr>
              <w:spacing w:after="0" w:line="240" w:lineRule="auto"/>
              <w:jc w:val="center"/>
              <w:rPr>
                <w:rFonts w:ascii="Times New Roman" w:eastAsia="Times New Roman" w:hAnsi="Times New Roman" w:cs="Times New Roman"/>
                <w:b/>
                <w:bCs/>
                <w:sz w:val="24"/>
                <w:szCs w:val="24"/>
              </w:rPr>
            </w:pPr>
            <w:r w:rsidRPr="00C8719C">
              <w:rPr>
                <w:rFonts w:ascii="Times New Roman" w:eastAsia="Times New Roman" w:hAnsi="Times New Roman" w:cs="Times New Roman"/>
                <w:b/>
                <w:bCs/>
                <w:sz w:val="24"/>
                <w:szCs w:val="24"/>
              </w:rPr>
              <w:t>Bioinformatics example</w:t>
            </w:r>
          </w:p>
        </w:tc>
      </w:tr>
      <w:tr w:rsidR="00854128" w:rsidRPr="00C8719C" w:rsidTr="00854128">
        <w:trPr>
          <w:tblCellSpacing w:w="15" w:type="dxa"/>
        </w:trPr>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Volume</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The enormous amount of data generated and stored.</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A population genomics project generating thousands of whole-genome sequencing datasets, each containing billions of DNA bases and many sequencing files.</w:t>
            </w:r>
          </w:p>
        </w:tc>
      </w:tr>
      <w:tr w:rsidR="00854128" w:rsidRPr="00C8719C" w:rsidTr="00854128">
        <w:trPr>
          <w:tblCellSpacing w:w="15" w:type="dxa"/>
        </w:trPr>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Velocity</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The speed at which data are generated, transferred, and processed.</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High-throughput sequencing machines can generate large amounts of FASTQ data continuously during sequencing runs, requiring rapid data transfer and processing.</w:t>
            </w:r>
          </w:p>
        </w:tc>
      </w:tr>
      <w:tr w:rsidR="00854128" w:rsidRPr="00C8719C" w:rsidTr="00854128">
        <w:trPr>
          <w:tblCellSpacing w:w="15" w:type="dxa"/>
        </w:trPr>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Variety</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The different types and formats of data.</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A genomics project may contain FASTQ reads, BAM/CRAM alignment files, VCF variant files, gene annotations, RNA-</w:t>
            </w:r>
            <w:proofErr w:type="spellStart"/>
            <w:r w:rsidRPr="00C8719C">
              <w:rPr>
                <w:rFonts w:ascii="Times New Roman" w:eastAsia="Times New Roman" w:hAnsi="Times New Roman" w:cs="Times New Roman"/>
                <w:sz w:val="24"/>
                <w:szCs w:val="24"/>
              </w:rPr>
              <w:t>seq</w:t>
            </w:r>
            <w:proofErr w:type="spellEnd"/>
            <w:r w:rsidRPr="00C8719C">
              <w:rPr>
                <w:rFonts w:ascii="Times New Roman" w:eastAsia="Times New Roman" w:hAnsi="Times New Roman" w:cs="Times New Roman"/>
                <w:sz w:val="24"/>
                <w:szCs w:val="24"/>
              </w:rPr>
              <w:t xml:space="preserve"> expression matrices, and clinical metadata.</w:t>
            </w:r>
          </w:p>
        </w:tc>
      </w:tr>
      <w:tr w:rsidR="00854128" w:rsidRPr="00C8719C" w:rsidTr="00854128">
        <w:trPr>
          <w:tblCellSpacing w:w="15" w:type="dxa"/>
        </w:trPr>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Veracity</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The quality, accuracy, reliability, and uncertainty of the data.</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Sequencing data may contain low-quality reads, sequencing errors, contamination, missing metadata, or incorrectly called variants. Quality control is therefore required before analysis.</w:t>
            </w:r>
          </w:p>
        </w:tc>
      </w:tr>
      <w:tr w:rsidR="00854128" w:rsidRPr="00C8719C" w:rsidTr="00854128">
        <w:trPr>
          <w:tblCellSpacing w:w="15" w:type="dxa"/>
        </w:trPr>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Value</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The useful biological or scientific information that can be obtained from the data.</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Identifying disease-associated variants or genes from population genomic data can provide useful information for understanding disease mechanisms and improving diagnosis.</w:t>
            </w:r>
          </w:p>
        </w:tc>
      </w:tr>
    </w:tbl>
    <w:p w:rsidR="007D6F35" w:rsidRPr="00C8719C" w:rsidRDefault="007D6F35" w:rsidP="007D6F35">
      <w:pPr>
        <w:rPr>
          <w:rFonts w:ascii="Times New Roman" w:hAnsi="Times New Roman" w:cs="Times New Roman"/>
          <w:b/>
        </w:rPr>
      </w:pPr>
    </w:p>
    <w:p w:rsidR="007D6F35" w:rsidRPr="007D6F35" w:rsidRDefault="00854128" w:rsidP="007D6F35">
      <w:pPr>
        <w:rPr>
          <w:rFonts w:ascii="Times New Roman" w:hAnsi="Times New Roman" w:cs="Times New Roman"/>
          <w:b/>
        </w:rPr>
      </w:pPr>
      <w:r w:rsidRPr="00C8719C">
        <w:rPr>
          <w:rFonts w:ascii="Times New Roman" w:hAnsi="Times New Roman" w:cs="Times New Roman"/>
          <w:b/>
        </w:rPr>
        <w:t xml:space="preserve">2. </w:t>
      </w:r>
      <w:r w:rsidR="007D6F35" w:rsidRPr="00C8719C">
        <w:rPr>
          <w:rFonts w:ascii="Times New Roman" w:eastAsia="Times New Roman" w:hAnsi="Times New Roman" w:cs="Times New Roman"/>
          <w:b/>
          <w:bCs/>
          <w:sz w:val="24"/>
          <w:szCs w:val="24"/>
        </w:rPr>
        <w:t>Calculation:</w:t>
      </w:r>
    </w:p>
    <w:p w:rsidR="007D6F35" w:rsidRPr="007D6F35" w:rsidRDefault="007D6F35" w:rsidP="007D6F35">
      <w:pPr>
        <w:spacing w:before="100" w:beforeAutospacing="1" w:after="100" w:afterAutospacing="1" w:line="240" w:lineRule="auto"/>
        <w:rPr>
          <w:rFonts w:ascii="Times New Roman" w:eastAsia="Times New Roman" w:hAnsi="Times New Roman" w:cs="Times New Roman"/>
          <w:sz w:val="24"/>
          <w:szCs w:val="24"/>
        </w:rPr>
      </w:pPr>
      <w:r w:rsidRPr="007D6F35">
        <w:rPr>
          <w:rFonts w:ascii="Times New Roman" w:eastAsia="Times New Roman" w:hAnsi="Times New Roman" w:cs="Times New Roman"/>
          <w:sz w:val="24"/>
          <w:szCs w:val="24"/>
        </w:rPr>
        <w:t>10,000 genomes × 100 GB/genome = 1,000,000 GB</w:t>
      </w:r>
      <w:r w:rsidRPr="007D6F35">
        <w:rPr>
          <w:rFonts w:ascii="Times New Roman" w:eastAsia="Times New Roman" w:hAnsi="Times New Roman" w:cs="Times New Roman"/>
          <w:sz w:val="24"/>
          <w:szCs w:val="24"/>
        </w:rPr>
        <w:br/>
        <w:t>= 1,000 TB</w:t>
      </w:r>
      <w:r w:rsidRPr="007D6F35">
        <w:rPr>
          <w:rFonts w:ascii="Times New Roman" w:eastAsia="Times New Roman" w:hAnsi="Times New Roman" w:cs="Times New Roman"/>
          <w:sz w:val="24"/>
          <w:szCs w:val="24"/>
        </w:rPr>
        <w:br/>
        <w:t xml:space="preserve">= </w:t>
      </w:r>
      <w:r w:rsidRPr="00C8719C">
        <w:rPr>
          <w:rFonts w:ascii="Times New Roman" w:eastAsia="Times New Roman" w:hAnsi="Times New Roman" w:cs="Times New Roman"/>
          <w:b/>
          <w:bCs/>
          <w:sz w:val="24"/>
          <w:szCs w:val="24"/>
        </w:rPr>
        <w:t>about 1 petabyte (PB)</w:t>
      </w:r>
      <w:r w:rsidRPr="007D6F35">
        <w:rPr>
          <w:rFonts w:ascii="Times New Roman" w:eastAsia="Times New Roman" w:hAnsi="Times New Roman" w:cs="Times New Roman"/>
          <w:sz w:val="24"/>
          <w:szCs w:val="24"/>
        </w:rPr>
        <w:t xml:space="preserve"> (using 1 TB = 1,000 GB)</w:t>
      </w:r>
    </w:p>
    <w:p w:rsidR="007D6F35" w:rsidRPr="007D6F35" w:rsidRDefault="007D6F35" w:rsidP="007D6F35">
      <w:pPr>
        <w:spacing w:before="100" w:beforeAutospacing="1" w:after="100" w:afterAutospacing="1" w:line="240" w:lineRule="auto"/>
        <w:rPr>
          <w:rFonts w:ascii="Times New Roman" w:eastAsia="Times New Roman" w:hAnsi="Times New Roman" w:cs="Times New Roman"/>
          <w:sz w:val="24"/>
          <w:szCs w:val="24"/>
        </w:rPr>
      </w:pPr>
      <w:r w:rsidRPr="007D6F35">
        <w:rPr>
          <w:rFonts w:ascii="Times New Roman" w:eastAsia="Times New Roman" w:hAnsi="Times New Roman" w:cs="Times New Roman"/>
          <w:sz w:val="24"/>
          <w:szCs w:val="24"/>
        </w:rPr>
        <w:t xml:space="preserve">This is raw per-genome data only. In practice, intermediate files (FASTQ, BAM, </w:t>
      </w:r>
      <w:proofErr w:type="spellStart"/>
      <w:r w:rsidRPr="007D6F35">
        <w:rPr>
          <w:rFonts w:ascii="Times New Roman" w:eastAsia="Times New Roman" w:hAnsi="Times New Roman" w:cs="Times New Roman"/>
          <w:sz w:val="24"/>
          <w:szCs w:val="24"/>
        </w:rPr>
        <w:t>gVCF</w:t>
      </w:r>
      <w:proofErr w:type="spellEnd"/>
      <w:r w:rsidRPr="007D6F35">
        <w:rPr>
          <w:rFonts w:ascii="Times New Roman" w:eastAsia="Times New Roman" w:hAnsi="Times New Roman" w:cs="Times New Roman"/>
          <w:sz w:val="24"/>
          <w:szCs w:val="24"/>
        </w:rPr>
        <w:t>, joint-called VCF)</w:t>
      </w:r>
      <w:proofErr w:type="gramStart"/>
      <w:r w:rsidRPr="007D6F35">
        <w:rPr>
          <w:rFonts w:ascii="Times New Roman" w:eastAsia="Times New Roman" w:hAnsi="Times New Roman" w:cs="Times New Roman"/>
          <w:sz w:val="24"/>
          <w:szCs w:val="24"/>
        </w:rPr>
        <w:t>,</w:t>
      </w:r>
      <w:proofErr w:type="gramEnd"/>
      <w:r w:rsidRPr="007D6F35">
        <w:rPr>
          <w:rFonts w:ascii="Times New Roman" w:eastAsia="Times New Roman" w:hAnsi="Times New Roman" w:cs="Times New Roman"/>
          <w:sz w:val="24"/>
          <w:szCs w:val="24"/>
        </w:rPr>
        <w:t xml:space="preserve"> backups, and replication (commonly 2-3 copies) can push the real requirement to </w:t>
      </w:r>
      <w:r w:rsidRPr="00C8719C">
        <w:rPr>
          <w:rFonts w:ascii="Times New Roman" w:eastAsia="Times New Roman" w:hAnsi="Times New Roman" w:cs="Times New Roman"/>
          <w:b/>
          <w:bCs/>
          <w:sz w:val="24"/>
          <w:szCs w:val="24"/>
        </w:rPr>
        <w:t>2-3 PB or more</w:t>
      </w:r>
      <w:r w:rsidRPr="007D6F35">
        <w:rPr>
          <w:rFonts w:ascii="Times New Roman" w:eastAsia="Times New Roman" w:hAnsi="Times New Roman" w:cs="Times New Roman"/>
          <w:sz w:val="24"/>
          <w:szCs w:val="24"/>
        </w:rPr>
        <w:t>.</w:t>
      </w:r>
    </w:p>
    <w:p w:rsidR="007D6F35" w:rsidRPr="007D6F35" w:rsidRDefault="007D6F35" w:rsidP="007D6F35">
      <w:pPr>
        <w:spacing w:before="100" w:beforeAutospacing="1" w:after="100" w:afterAutospacing="1"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Three major computational challenges:</w:t>
      </w:r>
    </w:p>
    <w:p w:rsidR="007D6F35" w:rsidRPr="007D6F35" w:rsidRDefault="007D6F35" w:rsidP="007D6F35">
      <w:pPr>
        <w:spacing w:before="100" w:beforeAutospacing="1" w:after="100" w:afterAutospacing="1" w:line="240" w:lineRule="auto"/>
        <w:ind w:left="360"/>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A. Storage and cost management.</w:t>
      </w:r>
      <w:r w:rsidRPr="007D6F35">
        <w:rPr>
          <w:rFonts w:ascii="Times New Roman" w:eastAsia="Times New Roman" w:hAnsi="Times New Roman" w:cs="Times New Roman"/>
          <w:sz w:val="24"/>
          <w:szCs w:val="24"/>
        </w:rPr>
        <w:t xml:space="preserve"> Petabyte-scale data needs scalable, reliable storage (cloud object storage, distributed file systems), with redundancy, backup, and tiered storage (hot vs. cold/archive). Costs for storage, egress, and long-term retention are substantial, and data compression (CRAM instead of BAM) helps reduce them.</w:t>
      </w:r>
    </w:p>
    <w:p w:rsidR="007D6F35" w:rsidRPr="007D6F35" w:rsidRDefault="007D6F35" w:rsidP="007D6F35">
      <w:pPr>
        <w:spacing w:before="100" w:beforeAutospacing="1" w:after="100" w:afterAutospacing="1" w:line="240" w:lineRule="auto"/>
        <w:ind w:left="720"/>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B. Computational throughput and data movement.</w:t>
      </w:r>
      <w:r w:rsidRPr="007D6F35">
        <w:rPr>
          <w:rFonts w:ascii="Times New Roman" w:eastAsia="Times New Roman" w:hAnsi="Times New Roman" w:cs="Times New Roman"/>
          <w:sz w:val="24"/>
          <w:szCs w:val="24"/>
        </w:rPr>
        <w:t xml:space="preserve"> Alignment, variant calling, and joint genotyping across 10,000 genomes require hundreds of thousands of CPU hours. Moving petabytes over a network is slow and expensive, and I/O bottlenecks arise. </w:t>
      </w:r>
      <w:r w:rsidRPr="007D6F35">
        <w:rPr>
          <w:rFonts w:ascii="Times New Roman" w:eastAsia="Times New Roman" w:hAnsi="Times New Roman" w:cs="Times New Roman"/>
          <w:sz w:val="24"/>
          <w:szCs w:val="24"/>
        </w:rPr>
        <w:lastRenderedPageBreak/>
        <w:t>Processing therefore must be parallelized (per-sample, per-chromosome, or per-region scatter-gather) and run close to where the data lives.</w:t>
      </w:r>
    </w:p>
    <w:p w:rsidR="007D6F35" w:rsidRPr="007D6F35" w:rsidRDefault="007D6F35" w:rsidP="007D6F35">
      <w:pPr>
        <w:spacing w:before="100" w:beforeAutospacing="1" w:after="100" w:afterAutospacing="1" w:line="240" w:lineRule="auto"/>
        <w:ind w:left="720"/>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C. Data quality, integration, and security.</w:t>
      </w:r>
      <w:r w:rsidRPr="007D6F35">
        <w:rPr>
          <w:rFonts w:ascii="Times New Roman" w:eastAsia="Times New Roman" w:hAnsi="Times New Roman" w:cs="Times New Roman"/>
          <w:sz w:val="24"/>
          <w:szCs w:val="24"/>
        </w:rPr>
        <w:t xml:space="preserve"> Batch effects, differing sequencing platforms, and inconsistent pipelines can introduce bias, so uniform reprocessing and QC are needed. Joint-calling creates huge multi-sample VCFs that are hard to query. Human genomic data is also sensitive, so privacy, access control, encryption, and regulatory compliance (e.g., GDPR, HIPAA, </w:t>
      </w:r>
      <w:proofErr w:type="gramStart"/>
      <w:r w:rsidRPr="007D6F35">
        <w:rPr>
          <w:rFonts w:ascii="Times New Roman" w:eastAsia="Times New Roman" w:hAnsi="Times New Roman" w:cs="Times New Roman"/>
          <w:sz w:val="24"/>
          <w:szCs w:val="24"/>
        </w:rPr>
        <w:t>consent</w:t>
      </w:r>
      <w:proofErr w:type="gramEnd"/>
      <w:r w:rsidRPr="007D6F35">
        <w:rPr>
          <w:rFonts w:ascii="Times New Roman" w:eastAsia="Times New Roman" w:hAnsi="Times New Roman" w:cs="Times New Roman"/>
          <w:sz w:val="24"/>
          <w:szCs w:val="24"/>
        </w:rPr>
        <w:t xml:space="preserve"> restrictions) must be managed. Reproducibility and metadata tracking add further complexity.</w:t>
      </w:r>
    </w:p>
    <w:p w:rsidR="00854128" w:rsidRPr="00C8719C" w:rsidRDefault="00854128" w:rsidP="00854128">
      <w:pPr>
        <w:pStyle w:val="NormalWeb"/>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2131"/>
        <w:gridCol w:w="2854"/>
        <w:gridCol w:w="2798"/>
      </w:tblGrid>
      <w:tr w:rsidR="00854128" w:rsidRPr="00C8719C" w:rsidTr="00854128">
        <w:trPr>
          <w:tblHeader/>
          <w:tblCellSpacing w:w="15" w:type="dxa"/>
        </w:trPr>
        <w:tc>
          <w:tcPr>
            <w:tcW w:w="0" w:type="auto"/>
            <w:vAlign w:val="center"/>
            <w:hideMark/>
          </w:tcPr>
          <w:p w:rsidR="00854128" w:rsidRPr="00C8719C" w:rsidRDefault="007D6F35" w:rsidP="007D6F35">
            <w:pPr>
              <w:spacing w:after="0" w:line="240" w:lineRule="auto"/>
              <w:rPr>
                <w:rFonts w:ascii="Times New Roman" w:eastAsia="Times New Roman" w:hAnsi="Times New Roman" w:cs="Times New Roman"/>
                <w:b/>
                <w:bCs/>
                <w:sz w:val="24"/>
                <w:szCs w:val="24"/>
              </w:rPr>
            </w:pPr>
            <w:r w:rsidRPr="00C8719C">
              <w:rPr>
                <w:rFonts w:ascii="Times New Roman" w:eastAsia="Times New Roman" w:hAnsi="Times New Roman" w:cs="Times New Roman"/>
                <w:b/>
                <w:bCs/>
                <w:sz w:val="32"/>
                <w:szCs w:val="32"/>
              </w:rPr>
              <w:t>3</w:t>
            </w:r>
            <w:r w:rsidRPr="00C8719C">
              <w:rPr>
                <w:rFonts w:ascii="Times New Roman" w:eastAsia="Times New Roman" w:hAnsi="Times New Roman" w:cs="Times New Roman"/>
                <w:b/>
                <w:bCs/>
                <w:sz w:val="24"/>
                <w:szCs w:val="24"/>
              </w:rPr>
              <w:t>.</w:t>
            </w:r>
            <w:r w:rsidR="00854128" w:rsidRPr="00C8719C">
              <w:rPr>
                <w:rFonts w:ascii="Times New Roman" w:eastAsia="Times New Roman" w:hAnsi="Times New Roman" w:cs="Times New Roman"/>
                <w:b/>
                <w:bCs/>
                <w:sz w:val="24"/>
                <w:szCs w:val="24"/>
              </w:rPr>
              <w:t>Feature</w:t>
            </w:r>
          </w:p>
        </w:tc>
        <w:tc>
          <w:tcPr>
            <w:tcW w:w="0" w:type="auto"/>
            <w:vAlign w:val="center"/>
            <w:hideMark/>
          </w:tcPr>
          <w:p w:rsidR="00854128" w:rsidRPr="00C8719C" w:rsidRDefault="00854128" w:rsidP="00854128">
            <w:pPr>
              <w:spacing w:after="0" w:line="240" w:lineRule="auto"/>
              <w:jc w:val="center"/>
              <w:rPr>
                <w:rFonts w:ascii="Times New Roman" w:eastAsia="Times New Roman" w:hAnsi="Times New Roman" w:cs="Times New Roman"/>
                <w:b/>
                <w:bCs/>
                <w:sz w:val="24"/>
                <w:szCs w:val="24"/>
              </w:rPr>
            </w:pPr>
            <w:r w:rsidRPr="00C8719C">
              <w:rPr>
                <w:rFonts w:ascii="Times New Roman" w:eastAsia="Times New Roman" w:hAnsi="Times New Roman" w:cs="Times New Roman"/>
                <w:b/>
                <w:bCs/>
                <w:sz w:val="24"/>
                <w:szCs w:val="24"/>
              </w:rPr>
              <w:t>Single-machine computing</w:t>
            </w:r>
          </w:p>
        </w:tc>
        <w:tc>
          <w:tcPr>
            <w:tcW w:w="0" w:type="auto"/>
            <w:vAlign w:val="center"/>
            <w:hideMark/>
          </w:tcPr>
          <w:p w:rsidR="00854128" w:rsidRPr="00C8719C" w:rsidRDefault="00854128" w:rsidP="00854128">
            <w:pPr>
              <w:spacing w:after="0" w:line="240" w:lineRule="auto"/>
              <w:jc w:val="center"/>
              <w:rPr>
                <w:rFonts w:ascii="Times New Roman" w:eastAsia="Times New Roman" w:hAnsi="Times New Roman" w:cs="Times New Roman"/>
                <w:b/>
                <w:bCs/>
                <w:sz w:val="24"/>
                <w:szCs w:val="24"/>
              </w:rPr>
            </w:pPr>
            <w:r w:rsidRPr="00C8719C">
              <w:rPr>
                <w:rFonts w:ascii="Times New Roman" w:eastAsia="Times New Roman" w:hAnsi="Times New Roman" w:cs="Times New Roman"/>
                <w:b/>
                <w:bCs/>
                <w:sz w:val="24"/>
                <w:szCs w:val="24"/>
              </w:rPr>
              <w:t>HPC</w:t>
            </w:r>
          </w:p>
        </w:tc>
        <w:tc>
          <w:tcPr>
            <w:tcW w:w="0" w:type="auto"/>
            <w:vAlign w:val="center"/>
            <w:hideMark/>
          </w:tcPr>
          <w:p w:rsidR="00854128" w:rsidRPr="00C8719C" w:rsidRDefault="00854128" w:rsidP="00854128">
            <w:pPr>
              <w:spacing w:after="0" w:line="240" w:lineRule="auto"/>
              <w:jc w:val="center"/>
              <w:rPr>
                <w:rFonts w:ascii="Times New Roman" w:eastAsia="Times New Roman" w:hAnsi="Times New Roman" w:cs="Times New Roman"/>
                <w:b/>
                <w:bCs/>
                <w:sz w:val="24"/>
                <w:szCs w:val="24"/>
              </w:rPr>
            </w:pPr>
            <w:r w:rsidRPr="00C8719C">
              <w:rPr>
                <w:rFonts w:ascii="Times New Roman" w:eastAsia="Times New Roman" w:hAnsi="Times New Roman" w:cs="Times New Roman"/>
                <w:b/>
                <w:bCs/>
                <w:sz w:val="24"/>
                <w:szCs w:val="24"/>
              </w:rPr>
              <w:t>Distributed Big Data computing</w:t>
            </w:r>
          </w:p>
        </w:tc>
      </w:tr>
      <w:tr w:rsidR="00854128" w:rsidRPr="00C8719C" w:rsidTr="00854128">
        <w:trPr>
          <w:tblCellSpacing w:w="15" w:type="dxa"/>
        </w:trPr>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Computing resources</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One computer</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Many powerful CPUs/GPUs connected in a cluster</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Many computers/nodes working together</w:t>
            </w:r>
          </w:p>
        </w:tc>
      </w:tr>
      <w:tr w:rsidR="00854128" w:rsidRPr="00C8719C" w:rsidTr="00854128">
        <w:trPr>
          <w:tblCellSpacing w:w="15" w:type="dxa"/>
        </w:trPr>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Data size</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Small to moderate</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Moderate to very large</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Very large, potentially petabytes</w:t>
            </w:r>
          </w:p>
        </w:tc>
      </w:tr>
      <w:tr w:rsidR="00854128" w:rsidRPr="00C8719C" w:rsidTr="00854128">
        <w:trPr>
          <w:tblCellSpacing w:w="15" w:type="dxa"/>
        </w:trPr>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Parallelism</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Limited</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High</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Very high</w:t>
            </w:r>
          </w:p>
        </w:tc>
      </w:tr>
      <w:tr w:rsidR="00854128" w:rsidRPr="00C8719C" w:rsidTr="00854128">
        <w:trPr>
          <w:tblCellSpacing w:w="15" w:type="dxa"/>
        </w:trPr>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Storage</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Local disk</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Shared/high-performance storage</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Distributed storage</w:t>
            </w:r>
          </w:p>
        </w:tc>
      </w:tr>
      <w:tr w:rsidR="00854128" w:rsidRPr="00C8719C" w:rsidTr="00854128">
        <w:trPr>
          <w:tblCellSpacing w:w="15" w:type="dxa"/>
        </w:trPr>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Typical technologies</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 xml:space="preserve">Python, R, </w:t>
            </w:r>
            <w:proofErr w:type="spellStart"/>
            <w:r w:rsidRPr="00C8719C">
              <w:rPr>
                <w:rFonts w:ascii="Times New Roman" w:eastAsia="Times New Roman" w:hAnsi="Times New Roman" w:cs="Times New Roman"/>
                <w:sz w:val="24"/>
                <w:szCs w:val="24"/>
              </w:rPr>
              <w:t>Biopython</w:t>
            </w:r>
            <w:proofErr w:type="spellEnd"/>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 xml:space="preserve">SLURM, MPI, </w:t>
            </w:r>
            <w:proofErr w:type="spellStart"/>
            <w:r w:rsidRPr="00C8719C">
              <w:rPr>
                <w:rFonts w:ascii="Times New Roman" w:eastAsia="Times New Roman" w:hAnsi="Times New Roman" w:cs="Times New Roman"/>
                <w:sz w:val="24"/>
                <w:szCs w:val="24"/>
              </w:rPr>
              <w:t>OpenMP</w:t>
            </w:r>
            <w:proofErr w:type="spellEnd"/>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proofErr w:type="spellStart"/>
            <w:r w:rsidRPr="00C8719C">
              <w:rPr>
                <w:rFonts w:ascii="Times New Roman" w:eastAsia="Times New Roman" w:hAnsi="Times New Roman" w:cs="Times New Roman"/>
                <w:sz w:val="24"/>
                <w:szCs w:val="24"/>
              </w:rPr>
              <w:t>Hadoop</w:t>
            </w:r>
            <w:proofErr w:type="spellEnd"/>
            <w:r w:rsidRPr="00C8719C">
              <w:rPr>
                <w:rFonts w:ascii="Times New Roman" w:eastAsia="Times New Roman" w:hAnsi="Times New Roman" w:cs="Times New Roman"/>
                <w:sz w:val="24"/>
                <w:szCs w:val="24"/>
              </w:rPr>
              <w:t>, Spark, cloud platforms</w:t>
            </w:r>
          </w:p>
        </w:tc>
      </w:tr>
      <w:tr w:rsidR="00854128" w:rsidRPr="00C8719C" w:rsidTr="00854128">
        <w:trPr>
          <w:tblCellSpacing w:w="15" w:type="dxa"/>
        </w:trPr>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Best suited for</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Small datasets and exploratory analysis</w:t>
            </w:r>
          </w:p>
        </w:tc>
        <w:tc>
          <w:tcPr>
            <w:tcW w:w="0" w:type="auto"/>
            <w:vAlign w:val="center"/>
            <w:hideMark/>
          </w:tcPr>
          <w:p w:rsidR="00854128"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Computationally intensive scientific analyses</w:t>
            </w:r>
          </w:p>
        </w:tc>
        <w:tc>
          <w:tcPr>
            <w:tcW w:w="0" w:type="auto"/>
            <w:vAlign w:val="center"/>
            <w:hideMark/>
          </w:tcPr>
          <w:p w:rsidR="007D6F35" w:rsidRPr="00C8719C" w:rsidRDefault="00854128" w:rsidP="00854128">
            <w:pPr>
              <w:spacing w:after="0"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sz w:val="24"/>
                <w:szCs w:val="24"/>
              </w:rPr>
              <w:t>Massive datasets and large-scale data processing</w:t>
            </w:r>
          </w:p>
        </w:tc>
      </w:tr>
    </w:tbl>
    <w:p w:rsidR="007D6F35" w:rsidRPr="007D6F35" w:rsidRDefault="007D6F35" w:rsidP="007D6F35">
      <w:pPr>
        <w:spacing w:before="100" w:beforeAutospacing="1" w:after="100" w:afterAutospacing="1" w:line="240" w:lineRule="auto"/>
        <w:rPr>
          <w:rFonts w:ascii="Times New Roman" w:eastAsia="Times New Roman" w:hAnsi="Times New Roman" w:cs="Times New Roman"/>
          <w:sz w:val="24"/>
          <w:szCs w:val="24"/>
        </w:rPr>
      </w:pPr>
      <w:proofErr w:type="gramStart"/>
      <w:r w:rsidRPr="00C8719C">
        <w:rPr>
          <w:rFonts w:ascii="Times New Roman" w:eastAsia="Times New Roman" w:hAnsi="Times New Roman" w:cs="Times New Roman"/>
          <w:b/>
          <w:bCs/>
          <w:sz w:val="24"/>
          <w:szCs w:val="24"/>
        </w:rPr>
        <w:t>examples</w:t>
      </w:r>
      <w:proofErr w:type="gramEnd"/>
      <w:r w:rsidRPr="00C8719C">
        <w:rPr>
          <w:rFonts w:ascii="Times New Roman" w:eastAsia="Times New Roman" w:hAnsi="Times New Roman" w:cs="Times New Roman"/>
          <w:b/>
          <w:bCs/>
          <w:sz w:val="24"/>
          <w:szCs w:val="24"/>
        </w:rPr>
        <w:t>:</w:t>
      </w:r>
    </w:p>
    <w:p w:rsidR="007D6F35" w:rsidRPr="007D6F35" w:rsidRDefault="007D6F35" w:rsidP="007D6F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Single machine:</w:t>
      </w:r>
      <w:r w:rsidRPr="007D6F35">
        <w:rPr>
          <w:rFonts w:ascii="Times New Roman" w:eastAsia="Times New Roman" w:hAnsi="Times New Roman" w:cs="Times New Roman"/>
          <w:sz w:val="24"/>
          <w:szCs w:val="24"/>
        </w:rPr>
        <w:t xml:space="preserve"> Analyzing RNA-</w:t>
      </w:r>
      <w:proofErr w:type="spellStart"/>
      <w:r w:rsidRPr="007D6F35">
        <w:rPr>
          <w:rFonts w:ascii="Times New Roman" w:eastAsia="Times New Roman" w:hAnsi="Times New Roman" w:cs="Times New Roman"/>
          <w:sz w:val="24"/>
          <w:szCs w:val="24"/>
        </w:rPr>
        <w:t>seq</w:t>
      </w:r>
      <w:proofErr w:type="spellEnd"/>
      <w:r w:rsidRPr="007D6F35">
        <w:rPr>
          <w:rFonts w:ascii="Times New Roman" w:eastAsia="Times New Roman" w:hAnsi="Times New Roman" w:cs="Times New Roman"/>
          <w:sz w:val="24"/>
          <w:szCs w:val="24"/>
        </w:rPr>
        <w:t xml:space="preserve"> of a few samples (e.g., 6 samples) with </w:t>
      </w:r>
      <w:proofErr w:type="spellStart"/>
      <w:r w:rsidRPr="007D6F35">
        <w:rPr>
          <w:rFonts w:ascii="Times New Roman" w:eastAsia="Times New Roman" w:hAnsi="Times New Roman" w:cs="Times New Roman"/>
          <w:sz w:val="24"/>
          <w:szCs w:val="24"/>
        </w:rPr>
        <w:t>FastQC</w:t>
      </w:r>
      <w:proofErr w:type="spellEnd"/>
      <w:r w:rsidRPr="007D6F35">
        <w:rPr>
          <w:rFonts w:ascii="Times New Roman" w:eastAsia="Times New Roman" w:hAnsi="Times New Roman" w:cs="Times New Roman"/>
          <w:sz w:val="24"/>
          <w:szCs w:val="24"/>
        </w:rPr>
        <w:t>, HISAT2/Salmon, and DESeq2 in R, or running BLAST on a small gene set.</w:t>
      </w:r>
    </w:p>
    <w:p w:rsidR="007D6F35" w:rsidRPr="007D6F35" w:rsidRDefault="007D6F35" w:rsidP="007D6F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HPC:</w:t>
      </w:r>
      <w:r w:rsidRPr="007D6F35">
        <w:rPr>
          <w:rFonts w:ascii="Times New Roman" w:eastAsia="Times New Roman" w:hAnsi="Times New Roman" w:cs="Times New Roman"/>
          <w:sz w:val="24"/>
          <w:szCs w:val="24"/>
        </w:rPr>
        <w:t xml:space="preserve"> </w:t>
      </w:r>
      <w:r w:rsidRPr="00C8719C">
        <w:rPr>
          <w:rFonts w:ascii="Times New Roman" w:eastAsia="Times New Roman" w:hAnsi="Times New Roman" w:cs="Times New Roman"/>
          <w:i/>
          <w:iCs/>
          <w:sz w:val="24"/>
          <w:szCs w:val="24"/>
        </w:rPr>
        <w:t>De novo</w:t>
      </w:r>
      <w:r w:rsidRPr="007D6F35">
        <w:rPr>
          <w:rFonts w:ascii="Times New Roman" w:eastAsia="Times New Roman" w:hAnsi="Times New Roman" w:cs="Times New Roman"/>
          <w:sz w:val="24"/>
          <w:szCs w:val="24"/>
        </w:rPr>
        <w:t xml:space="preserve"> assembly of a large mammalian or plant genome, molecular dynamics simulations of protein-ligand binding, or phylogenetic inference with MPI-based tools such as </w:t>
      </w:r>
      <w:proofErr w:type="spellStart"/>
      <w:r w:rsidRPr="007D6F35">
        <w:rPr>
          <w:rFonts w:ascii="Times New Roman" w:eastAsia="Times New Roman" w:hAnsi="Times New Roman" w:cs="Times New Roman"/>
          <w:sz w:val="24"/>
          <w:szCs w:val="24"/>
        </w:rPr>
        <w:t>RAxML</w:t>
      </w:r>
      <w:proofErr w:type="spellEnd"/>
      <w:r w:rsidRPr="007D6F35">
        <w:rPr>
          <w:rFonts w:ascii="Times New Roman" w:eastAsia="Times New Roman" w:hAnsi="Times New Roman" w:cs="Times New Roman"/>
          <w:sz w:val="24"/>
          <w:szCs w:val="24"/>
        </w:rPr>
        <w:t>/</w:t>
      </w:r>
      <w:proofErr w:type="spellStart"/>
      <w:r w:rsidRPr="007D6F35">
        <w:rPr>
          <w:rFonts w:ascii="Times New Roman" w:eastAsia="Times New Roman" w:hAnsi="Times New Roman" w:cs="Times New Roman"/>
          <w:sz w:val="24"/>
          <w:szCs w:val="24"/>
        </w:rPr>
        <w:t>MrBayes</w:t>
      </w:r>
      <w:proofErr w:type="spellEnd"/>
      <w:r w:rsidRPr="007D6F35">
        <w:rPr>
          <w:rFonts w:ascii="Times New Roman" w:eastAsia="Times New Roman" w:hAnsi="Times New Roman" w:cs="Times New Roman"/>
          <w:sz w:val="24"/>
          <w:szCs w:val="24"/>
        </w:rPr>
        <w:t>. These need many cores, large memory, and fast inter-node communication.</w:t>
      </w:r>
    </w:p>
    <w:p w:rsidR="007D6F35" w:rsidRPr="007D6F35" w:rsidRDefault="007D6F35" w:rsidP="007D6F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Distributed Big Data:</w:t>
      </w:r>
      <w:r w:rsidRPr="007D6F35">
        <w:rPr>
          <w:rFonts w:ascii="Times New Roman" w:eastAsia="Times New Roman" w:hAnsi="Times New Roman" w:cs="Times New Roman"/>
          <w:sz w:val="24"/>
          <w:szCs w:val="24"/>
        </w:rPr>
        <w:t xml:space="preserve"> Population-scale variant analysis, such as GWAS or rare-variant burden testing across hundreds of thousands of genomes in a </w:t>
      </w:r>
      <w:proofErr w:type="spellStart"/>
      <w:r w:rsidRPr="007D6F35">
        <w:rPr>
          <w:rFonts w:ascii="Times New Roman" w:eastAsia="Times New Roman" w:hAnsi="Times New Roman" w:cs="Times New Roman"/>
          <w:sz w:val="24"/>
          <w:szCs w:val="24"/>
        </w:rPr>
        <w:t>biobank</w:t>
      </w:r>
      <w:proofErr w:type="spellEnd"/>
      <w:r w:rsidRPr="007D6F35">
        <w:rPr>
          <w:rFonts w:ascii="Times New Roman" w:eastAsia="Times New Roman" w:hAnsi="Times New Roman" w:cs="Times New Roman"/>
          <w:sz w:val="24"/>
          <w:szCs w:val="24"/>
        </w:rPr>
        <w:t xml:space="preserve"> (e.g., with Hail on Spark), or large-scale </w:t>
      </w:r>
      <w:proofErr w:type="spellStart"/>
      <w:r w:rsidRPr="007D6F35">
        <w:rPr>
          <w:rFonts w:ascii="Times New Roman" w:eastAsia="Times New Roman" w:hAnsi="Times New Roman" w:cs="Times New Roman"/>
          <w:sz w:val="24"/>
          <w:szCs w:val="24"/>
        </w:rPr>
        <w:t>metagenomic</w:t>
      </w:r>
      <w:proofErr w:type="spellEnd"/>
      <w:r w:rsidRPr="007D6F35">
        <w:rPr>
          <w:rFonts w:ascii="Times New Roman" w:eastAsia="Times New Roman" w:hAnsi="Times New Roman" w:cs="Times New Roman"/>
          <w:sz w:val="24"/>
          <w:szCs w:val="24"/>
        </w:rPr>
        <w:t xml:space="preserve"> searches across millions of samples.</w:t>
      </w:r>
    </w:p>
    <w:p w:rsidR="007D6F35" w:rsidRPr="00C8719C" w:rsidRDefault="007D6F35" w:rsidP="00854128">
      <w:pPr>
        <w:pStyle w:val="Heading1"/>
        <w:rPr>
          <w:rFonts w:ascii="Times New Roman" w:hAnsi="Times New Roman" w:cs="Times New Roman"/>
        </w:rPr>
      </w:pPr>
    </w:p>
    <w:p w:rsidR="007D6F35" w:rsidRPr="007D6F35" w:rsidRDefault="00854128" w:rsidP="007D6F35">
      <w:pPr>
        <w:rPr>
          <w:rFonts w:ascii="Times New Roman" w:eastAsia="Times New Roman" w:hAnsi="Times New Roman" w:cs="Times New Roman"/>
          <w:b/>
          <w:bCs/>
          <w:sz w:val="24"/>
          <w:szCs w:val="24"/>
        </w:rPr>
      </w:pPr>
      <w:r w:rsidRPr="00C8719C">
        <w:rPr>
          <w:rFonts w:ascii="Times New Roman" w:hAnsi="Times New Roman" w:cs="Times New Roman"/>
          <w:b/>
          <w:sz w:val="27"/>
          <w:szCs w:val="27"/>
        </w:rPr>
        <w:t>4.</w:t>
      </w:r>
      <w:r w:rsidRPr="00C8719C">
        <w:rPr>
          <w:rFonts w:ascii="Times New Roman" w:eastAsia="Times New Roman" w:hAnsi="Times New Roman" w:cs="Times New Roman"/>
          <w:b/>
          <w:bCs/>
          <w:sz w:val="24"/>
          <w:szCs w:val="24"/>
        </w:rPr>
        <w:t xml:space="preserve"> </w:t>
      </w:r>
      <w:r w:rsidR="007D6F35" w:rsidRPr="00C8719C">
        <w:rPr>
          <w:rFonts w:ascii="Times New Roman" w:eastAsia="Times New Roman" w:hAnsi="Times New Roman" w:cs="Times New Roman"/>
          <w:b/>
          <w:bCs/>
          <w:sz w:val="24"/>
          <w:szCs w:val="24"/>
        </w:rPr>
        <w:t>Distributed storage.</w:t>
      </w:r>
      <w:r w:rsidR="007D6F35" w:rsidRPr="007D6F35">
        <w:rPr>
          <w:rFonts w:ascii="Times New Roman" w:eastAsia="Times New Roman" w:hAnsi="Times New Roman" w:cs="Times New Roman"/>
          <w:sz w:val="24"/>
          <w:szCs w:val="24"/>
        </w:rPr>
        <w:br/>
        <w:t xml:space="preserve">Distributed storage means that a large dataset is divided into blocks and stored across multiple machines or storage nodes. Blocks may be replicated, for example, with three copies, to provide reliability if one machine fails. Examples include </w:t>
      </w:r>
      <w:r w:rsidR="007D6F35" w:rsidRPr="00C8719C">
        <w:rPr>
          <w:rFonts w:ascii="Times New Roman" w:eastAsia="Times New Roman" w:hAnsi="Times New Roman" w:cs="Times New Roman"/>
          <w:b/>
          <w:bCs/>
          <w:sz w:val="24"/>
          <w:szCs w:val="24"/>
        </w:rPr>
        <w:t xml:space="preserve">HDFS, Amazon S3, and Google Cloud </w:t>
      </w:r>
      <w:r w:rsidR="007D6F35" w:rsidRPr="00C8719C">
        <w:rPr>
          <w:rFonts w:ascii="Times New Roman" w:eastAsia="Times New Roman" w:hAnsi="Times New Roman" w:cs="Times New Roman"/>
          <w:b/>
          <w:bCs/>
          <w:sz w:val="24"/>
          <w:szCs w:val="24"/>
        </w:rPr>
        <w:lastRenderedPageBreak/>
        <w:t>Storage</w:t>
      </w:r>
      <w:r w:rsidR="007D6F35" w:rsidRPr="007D6F35">
        <w:rPr>
          <w:rFonts w:ascii="Times New Roman" w:eastAsia="Times New Roman" w:hAnsi="Times New Roman" w:cs="Times New Roman"/>
          <w:sz w:val="24"/>
          <w:szCs w:val="24"/>
        </w:rPr>
        <w:t>. Distributed storage allows very large genomic datasets to be stored beyond the capacity of a single computer.</w:t>
      </w:r>
    </w:p>
    <w:p w:rsidR="007D6F35" w:rsidRPr="007D6F35" w:rsidRDefault="007D6F35" w:rsidP="007D6F35">
      <w:pPr>
        <w:spacing w:before="100" w:beforeAutospacing="1" w:after="100" w:afterAutospacing="1" w:line="240" w:lineRule="auto"/>
        <w:rPr>
          <w:rFonts w:ascii="Times New Roman" w:eastAsia="Times New Roman" w:hAnsi="Times New Roman" w:cs="Times New Roman"/>
          <w:sz w:val="24"/>
          <w:szCs w:val="24"/>
        </w:rPr>
      </w:pPr>
      <w:proofErr w:type="gramStart"/>
      <w:r w:rsidRPr="00C8719C">
        <w:rPr>
          <w:rFonts w:ascii="Times New Roman" w:eastAsia="Times New Roman" w:hAnsi="Times New Roman" w:cs="Times New Roman"/>
          <w:b/>
          <w:bCs/>
          <w:sz w:val="24"/>
          <w:szCs w:val="24"/>
        </w:rPr>
        <w:t>Data partitioning.</w:t>
      </w:r>
      <w:proofErr w:type="gramEnd"/>
      <w:r w:rsidRPr="007D6F35">
        <w:rPr>
          <w:rFonts w:ascii="Times New Roman" w:eastAsia="Times New Roman" w:hAnsi="Times New Roman" w:cs="Times New Roman"/>
          <w:sz w:val="24"/>
          <w:szCs w:val="24"/>
        </w:rPr>
        <w:br/>
        <w:t>Data partitioning means dividing a large dataset into smaller chunks called partitions that can be processed independently and in parallel. In bioinformatics, genomic data can be partitioned by chromosome, genomic region, sample, or file block. Good partitioning helps distribute the workload evenly among computing nodes and prevents some nodes from becoming overloaded.</w:t>
      </w:r>
    </w:p>
    <w:p w:rsidR="007D6F35" w:rsidRPr="007D6F35" w:rsidRDefault="007D6F35" w:rsidP="007D6F35">
      <w:pPr>
        <w:spacing w:before="100" w:beforeAutospacing="1" w:after="100" w:afterAutospacing="1" w:line="240" w:lineRule="auto"/>
        <w:rPr>
          <w:rFonts w:ascii="Times New Roman" w:eastAsia="Times New Roman" w:hAnsi="Times New Roman" w:cs="Times New Roman"/>
          <w:sz w:val="24"/>
          <w:szCs w:val="24"/>
        </w:rPr>
      </w:pPr>
      <w:proofErr w:type="gramStart"/>
      <w:r w:rsidRPr="00C8719C">
        <w:rPr>
          <w:rFonts w:ascii="Times New Roman" w:eastAsia="Times New Roman" w:hAnsi="Times New Roman" w:cs="Times New Roman"/>
          <w:b/>
          <w:bCs/>
          <w:sz w:val="24"/>
          <w:szCs w:val="24"/>
        </w:rPr>
        <w:t>Data locality.</w:t>
      </w:r>
      <w:proofErr w:type="gramEnd"/>
      <w:r w:rsidRPr="007D6F35">
        <w:rPr>
          <w:rFonts w:ascii="Times New Roman" w:eastAsia="Times New Roman" w:hAnsi="Times New Roman" w:cs="Times New Roman"/>
          <w:sz w:val="24"/>
          <w:szCs w:val="24"/>
        </w:rPr>
        <w:br/>
        <w:t>Data locality means performing computation close to where the data are stored instead of transferring large amounts of data across the network to another computer. For example, if chromosome 1 data are stored on one node, the computation can be performed on that node. This reduces network traffic and data-transfer delays, which is especially important when working with terabytes or petabytes of genomic data.</w:t>
      </w:r>
    </w:p>
    <w:p w:rsidR="007D6F35" w:rsidRPr="007D6F35" w:rsidRDefault="007D6F35" w:rsidP="007D6F35">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8719C">
        <w:rPr>
          <w:rFonts w:ascii="Times New Roman" w:eastAsia="Times New Roman" w:hAnsi="Times New Roman" w:cs="Times New Roman"/>
          <w:b/>
          <w:bCs/>
          <w:sz w:val="24"/>
          <w:szCs w:val="24"/>
        </w:rPr>
        <w:t>MapReduce</w:t>
      </w:r>
      <w:proofErr w:type="spellEnd"/>
      <w:r w:rsidRPr="00C8719C">
        <w:rPr>
          <w:rFonts w:ascii="Times New Roman" w:eastAsia="Times New Roman" w:hAnsi="Times New Roman" w:cs="Times New Roman"/>
          <w:b/>
          <w:bCs/>
          <w:sz w:val="24"/>
          <w:szCs w:val="24"/>
        </w:rPr>
        <w:t>.</w:t>
      </w:r>
      <w:proofErr w:type="gramEnd"/>
      <w:r w:rsidRPr="007D6F35">
        <w:rPr>
          <w:rFonts w:ascii="Times New Roman" w:eastAsia="Times New Roman" w:hAnsi="Times New Roman" w:cs="Times New Roman"/>
          <w:sz w:val="24"/>
          <w:szCs w:val="24"/>
        </w:rPr>
        <w:br/>
      </w:r>
      <w:proofErr w:type="spellStart"/>
      <w:r w:rsidRPr="007D6F35">
        <w:rPr>
          <w:rFonts w:ascii="Times New Roman" w:eastAsia="Times New Roman" w:hAnsi="Times New Roman" w:cs="Times New Roman"/>
          <w:sz w:val="24"/>
          <w:szCs w:val="24"/>
        </w:rPr>
        <w:t>MapReduce</w:t>
      </w:r>
      <w:proofErr w:type="spellEnd"/>
      <w:r w:rsidRPr="007D6F35">
        <w:rPr>
          <w:rFonts w:ascii="Times New Roman" w:eastAsia="Times New Roman" w:hAnsi="Times New Roman" w:cs="Times New Roman"/>
          <w:sz w:val="24"/>
          <w:szCs w:val="24"/>
        </w:rPr>
        <w:t xml:space="preserve"> is a distributed programming model with two main processing stages:</w:t>
      </w:r>
    </w:p>
    <w:p w:rsidR="007D6F35" w:rsidRPr="007D6F35" w:rsidRDefault="007D6F35" w:rsidP="007D6F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Map:</w:t>
      </w:r>
      <w:r w:rsidRPr="007D6F35">
        <w:rPr>
          <w:rFonts w:ascii="Times New Roman" w:eastAsia="Times New Roman" w:hAnsi="Times New Roman" w:cs="Times New Roman"/>
          <w:sz w:val="24"/>
          <w:szCs w:val="24"/>
        </w:rPr>
        <w:t xml:space="preserve"> Each worker processes its assigned data partition and produces key-value pairs. For example, a worker could produce </w:t>
      </w:r>
      <w:r w:rsidRPr="00C8719C">
        <w:rPr>
          <w:rFonts w:ascii="Times New Roman" w:eastAsia="Times New Roman" w:hAnsi="Times New Roman" w:cs="Times New Roman"/>
          <w:sz w:val="20"/>
          <w:szCs w:val="20"/>
        </w:rPr>
        <w:t>variant ID → 1</w:t>
      </w:r>
      <w:r w:rsidRPr="007D6F35">
        <w:rPr>
          <w:rFonts w:ascii="Times New Roman" w:eastAsia="Times New Roman" w:hAnsi="Times New Roman" w:cs="Times New Roman"/>
          <w:sz w:val="24"/>
          <w:szCs w:val="24"/>
        </w:rPr>
        <w:t xml:space="preserve"> for every observed carrier of a variant. </w:t>
      </w:r>
    </w:p>
    <w:p w:rsidR="007D6F35" w:rsidRPr="007D6F35" w:rsidRDefault="007D6F35" w:rsidP="007D6F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Shuffle and Reduce:</w:t>
      </w:r>
      <w:r w:rsidRPr="007D6F35">
        <w:rPr>
          <w:rFonts w:ascii="Times New Roman" w:eastAsia="Times New Roman" w:hAnsi="Times New Roman" w:cs="Times New Roman"/>
          <w:sz w:val="24"/>
          <w:szCs w:val="24"/>
        </w:rPr>
        <w:t xml:space="preserve"> Results with the same key are grouped together and aggregated. For example, counts can be summed to calculate allele counts for each variant. </w:t>
      </w:r>
    </w:p>
    <w:p w:rsidR="007D6F35" w:rsidRPr="007D6F35" w:rsidRDefault="007D6F35" w:rsidP="007D6F35">
      <w:pPr>
        <w:spacing w:before="100" w:beforeAutospacing="1" w:after="100" w:afterAutospacing="1" w:line="240" w:lineRule="auto"/>
        <w:rPr>
          <w:rFonts w:ascii="Times New Roman" w:eastAsia="Times New Roman" w:hAnsi="Times New Roman" w:cs="Times New Roman"/>
          <w:sz w:val="24"/>
          <w:szCs w:val="24"/>
        </w:rPr>
      </w:pPr>
      <w:proofErr w:type="spellStart"/>
      <w:r w:rsidRPr="007D6F35">
        <w:rPr>
          <w:rFonts w:ascii="Times New Roman" w:eastAsia="Times New Roman" w:hAnsi="Times New Roman" w:cs="Times New Roman"/>
          <w:sz w:val="24"/>
          <w:szCs w:val="24"/>
        </w:rPr>
        <w:t>MapReduce</w:t>
      </w:r>
      <w:proofErr w:type="spellEnd"/>
      <w:r w:rsidRPr="007D6F35">
        <w:rPr>
          <w:rFonts w:ascii="Times New Roman" w:eastAsia="Times New Roman" w:hAnsi="Times New Roman" w:cs="Times New Roman"/>
          <w:sz w:val="24"/>
          <w:szCs w:val="24"/>
        </w:rPr>
        <w:t xml:space="preserve"> is scalable and fault tolerant, but it commonly writes intermediate results to disk, which can make it slower for repeated or iterative analyses.</w:t>
      </w:r>
    </w:p>
    <w:p w:rsidR="007D6F35" w:rsidRPr="007D6F35" w:rsidRDefault="007D6F35" w:rsidP="007D6F35">
      <w:pPr>
        <w:spacing w:before="100" w:beforeAutospacing="1" w:after="100" w:afterAutospacing="1" w:line="240" w:lineRule="auto"/>
        <w:rPr>
          <w:rFonts w:ascii="Times New Roman" w:eastAsia="Times New Roman" w:hAnsi="Times New Roman" w:cs="Times New Roman"/>
          <w:sz w:val="24"/>
          <w:szCs w:val="24"/>
        </w:rPr>
      </w:pPr>
      <w:proofErr w:type="gramStart"/>
      <w:r w:rsidRPr="00C8719C">
        <w:rPr>
          <w:rFonts w:ascii="Times New Roman" w:eastAsia="Times New Roman" w:hAnsi="Times New Roman" w:cs="Times New Roman"/>
          <w:b/>
          <w:bCs/>
          <w:sz w:val="24"/>
          <w:szCs w:val="24"/>
        </w:rPr>
        <w:t>Apache Spark.</w:t>
      </w:r>
      <w:proofErr w:type="gramEnd"/>
      <w:r w:rsidRPr="007D6F35">
        <w:rPr>
          <w:rFonts w:ascii="Times New Roman" w:eastAsia="Times New Roman" w:hAnsi="Times New Roman" w:cs="Times New Roman"/>
          <w:sz w:val="24"/>
          <w:szCs w:val="24"/>
        </w:rPr>
        <w:br/>
        <w:t xml:space="preserve">Apache Spark is a distributed data-processing engine designed for fast analysis of large datasets. It can keep frequently used data in memory and supports structures such as </w:t>
      </w:r>
      <w:r w:rsidRPr="00C8719C">
        <w:rPr>
          <w:rFonts w:ascii="Times New Roman" w:eastAsia="Times New Roman" w:hAnsi="Times New Roman" w:cs="Times New Roman"/>
          <w:b/>
          <w:bCs/>
          <w:sz w:val="24"/>
          <w:szCs w:val="24"/>
        </w:rPr>
        <w:t>Resilient Distributed Datasets (RDDs)</w:t>
      </w:r>
      <w:r w:rsidRPr="007D6F35">
        <w:rPr>
          <w:rFonts w:ascii="Times New Roman" w:eastAsia="Times New Roman" w:hAnsi="Times New Roman" w:cs="Times New Roman"/>
          <w:sz w:val="24"/>
          <w:szCs w:val="24"/>
        </w:rPr>
        <w:t xml:space="preserve"> and </w:t>
      </w:r>
      <w:proofErr w:type="spellStart"/>
      <w:r w:rsidRPr="00C8719C">
        <w:rPr>
          <w:rFonts w:ascii="Times New Roman" w:eastAsia="Times New Roman" w:hAnsi="Times New Roman" w:cs="Times New Roman"/>
          <w:b/>
          <w:bCs/>
          <w:sz w:val="24"/>
          <w:szCs w:val="24"/>
        </w:rPr>
        <w:t>DataFrames</w:t>
      </w:r>
      <w:proofErr w:type="spellEnd"/>
      <w:r w:rsidRPr="007D6F35">
        <w:rPr>
          <w:rFonts w:ascii="Times New Roman" w:eastAsia="Times New Roman" w:hAnsi="Times New Roman" w:cs="Times New Roman"/>
          <w:sz w:val="24"/>
          <w:szCs w:val="24"/>
        </w:rPr>
        <w:t xml:space="preserve">. Spark uses lazy evaluation and lineage-based recovery to help recover from failures. It also supports SQL, machine learning, and graph processing. </w:t>
      </w:r>
      <w:proofErr w:type="gramStart"/>
      <w:r w:rsidRPr="007D6F35">
        <w:rPr>
          <w:rFonts w:ascii="Times New Roman" w:eastAsia="Times New Roman" w:hAnsi="Times New Roman" w:cs="Times New Roman"/>
          <w:sz w:val="24"/>
          <w:szCs w:val="24"/>
        </w:rPr>
        <w:t xml:space="preserve">Bioinformatics tools and frameworks such as </w:t>
      </w:r>
      <w:r w:rsidRPr="00C8719C">
        <w:rPr>
          <w:rFonts w:ascii="Times New Roman" w:eastAsia="Times New Roman" w:hAnsi="Times New Roman" w:cs="Times New Roman"/>
          <w:b/>
          <w:bCs/>
          <w:sz w:val="24"/>
          <w:szCs w:val="24"/>
        </w:rPr>
        <w:t>Hail, ADAM, and GATK-Spark</w:t>
      </w:r>
      <w:r w:rsidRPr="007D6F35">
        <w:rPr>
          <w:rFonts w:ascii="Times New Roman" w:eastAsia="Times New Roman" w:hAnsi="Times New Roman" w:cs="Times New Roman"/>
          <w:sz w:val="24"/>
          <w:szCs w:val="24"/>
        </w:rPr>
        <w:t xml:space="preserve"> use Spark-based distributed processing.</w:t>
      </w:r>
      <w:proofErr w:type="gramEnd"/>
    </w:p>
    <w:p w:rsidR="007D6F35" w:rsidRPr="007D6F35" w:rsidRDefault="007D6F35" w:rsidP="007D6F35">
      <w:pPr>
        <w:spacing w:before="100" w:beforeAutospacing="1" w:after="100" w:afterAutospacing="1" w:line="240" w:lineRule="auto"/>
        <w:outlineLvl w:val="2"/>
        <w:rPr>
          <w:rFonts w:ascii="Times New Roman" w:eastAsia="Times New Roman" w:hAnsi="Times New Roman" w:cs="Times New Roman"/>
          <w:b/>
          <w:bCs/>
          <w:sz w:val="27"/>
          <w:szCs w:val="27"/>
        </w:rPr>
      </w:pPr>
      <w:r w:rsidRPr="007D6F35">
        <w:rPr>
          <w:rFonts w:ascii="Times New Roman" w:eastAsia="Times New Roman" w:hAnsi="Times New Roman" w:cs="Times New Roman"/>
          <w:b/>
          <w:bCs/>
          <w:sz w:val="27"/>
          <w:szCs w:val="27"/>
        </w:rPr>
        <w:t>How these concepts improve large-scale genomic analysis</w:t>
      </w:r>
    </w:p>
    <w:p w:rsidR="007D6F35" w:rsidRPr="007D6F35" w:rsidRDefault="007D6F35" w:rsidP="007D6F35">
      <w:pPr>
        <w:spacing w:before="100" w:beforeAutospacing="1" w:after="100" w:afterAutospacing="1" w:line="240" w:lineRule="auto"/>
        <w:rPr>
          <w:rFonts w:ascii="Times New Roman" w:eastAsia="Times New Roman" w:hAnsi="Times New Roman" w:cs="Times New Roman"/>
          <w:sz w:val="24"/>
          <w:szCs w:val="24"/>
        </w:rPr>
      </w:pPr>
      <w:r w:rsidRPr="007D6F35">
        <w:rPr>
          <w:rFonts w:ascii="Times New Roman" w:eastAsia="Times New Roman" w:hAnsi="Times New Roman" w:cs="Times New Roman"/>
          <w:sz w:val="24"/>
          <w:szCs w:val="24"/>
        </w:rPr>
        <w:t>Together, these technologies make it possible to analyze very large genomic datasets efficiently:</w:t>
      </w:r>
    </w:p>
    <w:p w:rsidR="007D6F35" w:rsidRPr="007D6F35" w:rsidRDefault="007D6F35" w:rsidP="007D6F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Parallel processing:</w:t>
      </w:r>
      <w:r w:rsidRPr="007D6F35">
        <w:rPr>
          <w:rFonts w:ascii="Times New Roman" w:eastAsia="Times New Roman" w:hAnsi="Times New Roman" w:cs="Times New Roman"/>
          <w:sz w:val="24"/>
          <w:szCs w:val="24"/>
        </w:rPr>
        <w:t xml:space="preserve"> Variant filtering, allele-frequency calculation, annotation, and other operations can be performed simultaneously across chromosomes, samples, or genomic regions. </w:t>
      </w:r>
    </w:p>
    <w:p w:rsidR="007D6F35" w:rsidRPr="007D6F35" w:rsidRDefault="007D6F35" w:rsidP="007D6F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Reduced data transfer:</w:t>
      </w:r>
      <w:r w:rsidRPr="007D6F35">
        <w:rPr>
          <w:rFonts w:ascii="Times New Roman" w:eastAsia="Times New Roman" w:hAnsi="Times New Roman" w:cs="Times New Roman"/>
          <w:sz w:val="24"/>
          <w:szCs w:val="24"/>
        </w:rPr>
        <w:t xml:space="preserve"> Data locality and appropriate partitioning reduce unnecessary movement of large genomic files across the network. </w:t>
      </w:r>
    </w:p>
    <w:p w:rsidR="007D6F35" w:rsidRPr="007D6F35" w:rsidRDefault="007D6F35" w:rsidP="007D6F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Fault tolerance:</w:t>
      </w:r>
      <w:r w:rsidRPr="007D6F35">
        <w:rPr>
          <w:rFonts w:ascii="Times New Roman" w:eastAsia="Times New Roman" w:hAnsi="Times New Roman" w:cs="Times New Roman"/>
          <w:sz w:val="24"/>
          <w:szCs w:val="24"/>
        </w:rPr>
        <w:t xml:space="preserve"> Replicated storage and distributed-computing recovery mechanisms allow long-running analyses to continue or recover when individual nodes fail. </w:t>
      </w:r>
    </w:p>
    <w:p w:rsidR="007D6F35" w:rsidRPr="007D6F35" w:rsidRDefault="007D6F35" w:rsidP="007D6F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lastRenderedPageBreak/>
        <w:t>Faster iterative analysis:</w:t>
      </w:r>
      <w:r w:rsidRPr="007D6F35">
        <w:rPr>
          <w:rFonts w:ascii="Times New Roman" w:eastAsia="Times New Roman" w:hAnsi="Times New Roman" w:cs="Times New Roman"/>
          <w:sz w:val="24"/>
          <w:szCs w:val="24"/>
        </w:rPr>
        <w:t xml:space="preserve"> Spark's in-memory processing can improve repeated analyses such as PCA, regression, and machine-learning workflows. </w:t>
      </w:r>
    </w:p>
    <w:p w:rsidR="007D6F35" w:rsidRPr="007D6F35" w:rsidRDefault="007D6F35" w:rsidP="007D6F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719C">
        <w:rPr>
          <w:rFonts w:ascii="Times New Roman" w:eastAsia="Times New Roman" w:hAnsi="Times New Roman" w:cs="Times New Roman"/>
          <w:b/>
          <w:bCs/>
          <w:sz w:val="24"/>
          <w:szCs w:val="24"/>
        </w:rPr>
        <w:t>Scalability:</w:t>
      </w:r>
      <w:r w:rsidRPr="007D6F35">
        <w:rPr>
          <w:rFonts w:ascii="Times New Roman" w:eastAsia="Times New Roman" w:hAnsi="Times New Roman" w:cs="Times New Roman"/>
          <w:sz w:val="24"/>
          <w:szCs w:val="24"/>
        </w:rPr>
        <w:t xml:space="preserve"> Cloud computing allows researchers to increase or decrease computing and storage resources according to the size of the genomic dataset.</w:t>
      </w:r>
    </w:p>
    <w:p w:rsidR="007D6F35" w:rsidRPr="00C8719C" w:rsidRDefault="007D6F35" w:rsidP="007D6F35">
      <w:pPr>
        <w:pStyle w:val="pdq2pgselectionanchorcontainer"/>
        <w:rPr>
          <w:rFonts w:eastAsiaTheme="majorEastAsia"/>
          <w:b/>
          <w:bCs/>
        </w:rPr>
      </w:pPr>
      <w:r w:rsidRPr="00C8719C">
        <w:rPr>
          <w:b/>
          <w:sz w:val="32"/>
          <w:szCs w:val="32"/>
        </w:rPr>
        <w:t>5</w:t>
      </w:r>
      <w:r w:rsidRPr="00C8719C">
        <w:t>.</w:t>
      </w:r>
      <w:r w:rsidRPr="00C8719C">
        <w:rPr>
          <w:rStyle w:val="Strong"/>
          <w:rFonts w:eastAsiaTheme="majorEastAsia"/>
        </w:rPr>
        <w:t xml:space="preserve"> </w:t>
      </w:r>
      <w:r w:rsidRPr="00C8719C">
        <w:rPr>
          <w:rStyle w:val="Strong"/>
        </w:rPr>
        <w:t>Goal:</w:t>
      </w:r>
      <w:r w:rsidRPr="00C8719C">
        <w:t xml:space="preserve"> Identify high-quality rare genomic variants and genes enriched for rare variants in a dataset containing millions of variants from 5,000 individuals.</w:t>
      </w:r>
    </w:p>
    <w:p w:rsidR="007D6F35" w:rsidRPr="00C8719C" w:rsidRDefault="007D6F35" w:rsidP="007D6F35">
      <w:pPr>
        <w:pStyle w:val="Heading3"/>
      </w:pPr>
      <w:r w:rsidRPr="00C8719C">
        <w:t>Step 1: Data storage and organization</w:t>
      </w:r>
    </w:p>
    <w:p w:rsidR="007D6F35" w:rsidRPr="00C8719C" w:rsidRDefault="007D6F35" w:rsidP="007D6F35">
      <w:pPr>
        <w:pStyle w:val="NormalWeb"/>
      </w:pPr>
      <w:r w:rsidRPr="00C8719C">
        <w:t xml:space="preserve">The raw sequencing and variant data should be stored in scalable storage such as </w:t>
      </w:r>
      <w:r w:rsidRPr="00C8719C">
        <w:rPr>
          <w:rStyle w:val="Strong"/>
        </w:rPr>
        <w:t>cloud object storage (Amazon S3 or Google Cloud Storage)</w:t>
      </w:r>
      <w:r w:rsidRPr="00C8719C">
        <w:t xml:space="preserve"> or a distributed file system such as HDFS.</w:t>
      </w:r>
    </w:p>
    <w:p w:rsidR="007D6F35" w:rsidRPr="00C8719C" w:rsidRDefault="007D6F35" w:rsidP="007D6F35">
      <w:pPr>
        <w:pStyle w:val="NormalWeb"/>
      </w:pPr>
      <w:r w:rsidRPr="00C8719C">
        <w:t xml:space="preserve">Large genomic datasets can be stored in efficient formats such as compressed VCF/BCF or, for distributed analysis, </w:t>
      </w:r>
      <w:r w:rsidRPr="00C8719C">
        <w:rPr>
          <w:rStyle w:val="Strong"/>
        </w:rPr>
        <w:t xml:space="preserve">Hail </w:t>
      </w:r>
      <w:proofErr w:type="spellStart"/>
      <w:r w:rsidRPr="00C8719C">
        <w:rPr>
          <w:rStyle w:val="Strong"/>
        </w:rPr>
        <w:t>MatrixTable</w:t>
      </w:r>
      <w:proofErr w:type="spellEnd"/>
      <w:r w:rsidRPr="00C8719C">
        <w:rPr>
          <w:rStyle w:val="Strong"/>
        </w:rPr>
        <w:t xml:space="preserve"> or Parquet</w:t>
      </w:r>
      <w:r w:rsidRPr="00C8719C">
        <w:t>.</w:t>
      </w:r>
    </w:p>
    <w:p w:rsidR="007D6F35" w:rsidRPr="00C8719C" w:rsidRDefault="007D6F35" w:rsidP="007D6F35">
      <w:pPr>
        <w:pStyle w:val="NormalWeb"/>
      </w:pPr>
      <w:r w:rsidRPr="00C8719C">
        <w:t>The data can be partitioned by:</w:t>
      </w:r>
    </w:p>
    <w:p w:rsidR="007D6F35" w:rsidRPr="00C8719C" w:rsidRDefault="007D6F35" w:rsidP="007D6F35">
      <w:pPr>
        <w:numPr>
          <w:ilvl w:val="0"/>
          <w:numId w:val="12"/>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Chromosome </w:t>
      </w:r>
    </w:p>
    <w:p w:rsidR="007D6F35" w:rsidRPr="00C8719C" w:rsidRDefault="007D6F35" w:rsidP="007D6F35">
      <w:pPr>
        <w:numPr>
          <w:ilvl w:val="0"/>
          <w:numId w:val="12"/>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Genomic region </w:t>
      </w:r>
    </w:p>
    <w:p w:rsidR="007D6F35" w:rsidRPr="00C8719C" w:rsidRDefault="007D6F35" w:rsidP="007D6F35">
      <w:pPr>
        <w:numPr>
          <w:ilvl w:val="0"/>
          <w:numId w:val="12"/>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Sample </w:t>
      </w:r>
    </w:p>
    <w:p w:rsidR="007D6F35" w:rsidRPr="00C8719C" w:rsidRDefault="007D6F35" w:rsidP="007D6F35">
      <w:pPr>
        <w:pStyle w:val="NormalWeb"/>
      </w:pPr>
      <w:r w:rsidRPr="00C8719C">
        <w:t>Sample information such as phenotype, ancestry, sequencing batch, age, and sex should be stored separately and linked to the genomic data.</w:t>
      </w:r>
    </w:p>
    <w:p w:rsidR="007D6F35" w:rsidRPr="00C8719C" w:rsidRDefault="007D6F35" w:rsidP="007D6F35">
      <w:pPr>
        <w:pStyle w:val="NormalWeb"/>
      </w:pPr>
      <w:r w:rsidRPr="00C8719C">
        <w:t>Because genomic data may contain sensitive information, access control and encryption should be applied. Raw data and processed data can also be placed in different storage tiers.</w:t>
      </w:r>
    </w:p>
    <w:p w:rsidR="007D6F35" w:rsidRPr="00C8719C" w:rsidRDefault="007D6F35" w:rsidP="007D6F35">
      <w:pPr>
        <w:pStyle w:val="Heading3"/>
      </w:pPr>
      <w:r w:rsidRPr="00C8719C">
        <w:t>Step 2: Quality control and filtering</w:t>
      </w:r>
    </w:p>
    <w:p w:rsidR="007D6F35" w:rsidRPr="00C8719C" w:rsidRDefault="007D6F35" w:rsidP="007D6F35">
      <w:pPr>
        <w:pStyle w:val="NormalWeb"/>
      </w:pPr>
      <w:r w:rsidRPr="00C8719C">
        <w:t xml:space="preserve">Quality control should be performed at both the </w:t>
      </w:r>
      <w:r w:rsidRPr="00C8719C">
        <w:rPr>
          <w:rStyle w:val="Strong"/>
        </w:rPr>
        <w:t>sample level</w:t>
      </w:r>
      <w:r w:rsidRPr="00C8719C">
        <w:t xml:space="preserve"> and </w:t>
      </w:r>
      <w:r w:rsidRPr="00C8719C">
        <w:rPr>
          <w:rStyle w:val="Strong"/>
        </w:rPr>
        <w:t>variant level</w:t>
      </w:r>
      <w:r w:rsidRPr="00C8719C">
        <w:t>.</w:t>
      </w:r>
    </w:p>
    <w:p w:rsidR="007D6F35" w:rsidRPr="00C8719C" w:rsidRDefault="007D6F35" w:rsidP="007D6F35">
      <w:pPr>
        <w:rPr>
          <w:rFonts w:ascii="Times New Roman" w:hAnsi="Times New Roman" w:cs="Times New Roman"/>
          <w:b/>
        </w:rPr>
      </w:pPr>
      <w:r w:rsidRPr="00C8719C">
        <w:rPr>
          <w:rFonts w:ascii="Times New Roman" w:hAnsi="Times New Roman" w:cs="Times New Roman"/>
          <w:b/>
        </w:rPr>
        <w:t>Variant-level QC</w:t>
      </w:r>
    </w:p>
    <w:p w:rsidR="007D6F35" w:rsidRPr="00C8719C" w:rsidRDefault="007D6F35" w:rsidP="007D6F35">
      <w:pPr>
        <w:pStyle w:val="NormalWeb"/>
      </w:pPr>
      <w:r w:rsidRPr="00C8719C">
        <w:t>Potential filters include:</w:t>
      </w:r>
    </w:p>
    <w:p w:rsidR="007D6F35" w:rsidRPr="00C8719C" w:rsidRDefault="007D6F35" w:rsidP="007D6F35">
      <w:pPr>
        <w:numPr>
          <w:ilvl w:val="0"/>
          <w:numId w:val="13"/>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Keep variants that pass the variant caller's quality filter. </w:t>
      </w:r>
    </w:p>
    <w:p w:rsidR="007D6F35" w:rsidRPr="00C8719C" w:rsidRDefault="007D6F35" w:rsidP="007D6F35">
      <w:pPr>
        <w:numPr>
          <w:ilvl w:val="0"/>
          <w:numId w:val="13"/>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Remove variants with excessive missing genotypes. </w:t>
      </w:r>
    </w:p>
    <w:p w:rsidR="007D6F35" w:rsidRPr="00C8719C" w:rsidRDefault="007D6F35" w:rsidP="007D6F35">
      <w:pPr>
        <w:numPr>
          <w:ilvl w:val="0"/>
          <w:numId w:val="13"/>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Apply appropriate read-depth (DP) and genotype-quality (GQ) thresholds. </w:t>
      </w:r>
    </w:p>
    <w:p w:rsidR="007D6F35" w:rsidRPr="00C8719C" w:rsidRDefault="007D6F35" w:rsidP="007D6F35">
      <w:pPr>
        <w:numPr>
          <w:ilvl w:val="0"/>
          <w:numId w:val="13"/>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Remove variants showing strong sequencing or strand bias. </w:t>
      </w:r>
    </w:p>
    <w:p w:rsidR="007D6F35" w:rsidRPr="00C8719C" w:rsidRDefault="007D6F35" w:rsidP="007D6F35">
      <w:pPr>
        <w:numPr>
          <w:ilvl w:val="0"/>
          <w:numId w:val="13"/>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Remove variants from low-</w:t>
      </w:r>
      <w:proofErr w:type="spellStart"/>
      <w:r w:rsidRPr="00C8719C">
        <w:rPr>
          <w:rFonts w:ascii="Times New Roman" w:hAnsi="Times New Roman" w:cs="Times New Roman"/>
        </w:rPr>
        <w:t>mappability</w:t>
      </w:r>
      <w:proofErr w:type="spellEnd"/>
      <w:r w:rsidRPr="00C8719C">
        <w:rPr>
          <w:rFonts w:ascii="Times New Roman" w:hAnsi="Times New Roman" w:cs="Times New Roman"/>
        </w:rPr>
        <w:t xml:space="preserve"> or problematic genomic regions. </w:t>
      </w:r>
    </w:p>
    <w:p w:rsidR="007D6F35" w:rsidRPr="00C8719C" w:rsidRDefault="007D6F35" w:rsidP="007D6F35">
      <w:pPr>
        <w:numPr>
          <w:ilvl w:val="0"/>
          <w:numId w:val="13"/>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Check Hardy-Weinberg equilibrium where appropriate for the study design. </w:t>
      </w:r>
    </w:p>
    <w:p w:rsidR="007D6F35" w:rsidRPr="00C8719C" w:rsidRDefault="007D6F35" w:rsidP="007D6F35">
      <w:pPr>
        <w:numPr>
          <w:ilvl w:val="0"/>
          <w:numId w:val="13"/>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Normalize and left-align variants and split </w:t>
      </w:r>
      <w:proofErr w:type="spellStart"/>
      <w:r w:rsidRPr="00C8719C">
        <w:rPr>
          <w:rFonts w:ascii="Times New Roman" w:hAnsi="Times New Roman" w:cs="Times New Roman"/>
        </w:rPr>
        <w:t>multiallelic</w:t>
      </w:r>
      <w:proofErr w:type="spellEnd"/>
      <w:r w:rsidRPr="00C8719C">
        <w:rPr>
          <w:rFonts w:ascii="Times New Roman" w:hAnsi="Times New Roman" w:cs="Times New Roman"/>
        </w:rPr>
        <w:t xml:space="preserve"> variants. </w:t>
      </w:r>
    </w:p>
    <w:p w:rsidR="007D6F35" w:rsidRPr="00C8719C" w:rsidRDefault="007D6F35" w:rsidP="007D6F35">
      <w:pPr>
        <w:pStyle w:val="NormalWeb"/>
      </w:pPr>
      <w:r w:rsidRPr="00C8719C">
        <w:t xml:space="preserve">For example, a study might use </w:t>
      </w:r>
      <w:r w:rsidRPr="00C8719C">
        <w:rPr>
          <w:rStyle w:val="Strong"/>
        </w:rPr>
        <w:t>DP ≥ 10, GQ ≥ 20, and call rate &gt;95%</w:t>
      </w:r>
      <w:r w:rsidRPr="00C8719C">
        <w:t>, but the exact thresholds should be selected according to the sequencing technology and study design.</w:t>
      </w:r>
    </w:p>
    <w:p w:rsidR="007D6F35" w:rsidRPr="00C8719C" w:rsidRDefault="007D6F35" w:rsidP="007D6F35">
      <w:pPr>
        <w:rPr>
          <w:rFonts w:ascii="Times New Roman" w:hAnsi="Times New Roman" w:cs="Times New Roman"/>
          <w:b/>
        </w:rPr>
      </w:pPr>
      <w:r w:rsidRPr="00C8719C">
        <w:rPr>
          <w:rFonts w:ascii="Times New Roman" w:hAnsi="Times New Roman" w:cs="Times New Roman"/>
          <w:b/>
        </w:rPr>
        <w:lastRenderedPageBreak/>
        <w:t>Sample-level QC</w:t>
      </w:r>
    </w:p>
    <w:p w:rsidR="007D6F35" w:rsidRPr="00C8719C" w:rsidRDefault="007D6F35" w:rsidP="007D6F35">
      <w:pPr>
        <w:pStyle w:val="NormalWeb"/>
      </w:pPr>
      <w:r w:rsidRPr="00C8719C">
        <w:t>Samples can be examined for:</w:t>
      </w:r>
    </w:p>
    <w:p w:rsidR="007D6F35" w:rsidRPr="00C8719C" w:rsidRDefault="007D6F35" w:rsidP="007D6F35">
      <w:pPr>
        <w:numPr>
          <w:ilvl w:val="0"/>
          <w:numId w:val="14"/>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Missing genotype rate </w:t>
      </w:r>
    </w:p>
    <w:p w:rsidR="007D6F35" w:rsidRPr="00C8719C" w:rsidRDefault="007D6F35" w:rsidP="007D6F35">
      <w:pPr>
        <w:numPr>
          <w:ilvl w:val="0"/>
          <w:numId w:val="14"/>
        </w:numPr>
        <w:spacing w:before="100" w:beforeAutospacing="1" w:after="100" w:afterAutospacing="1" w:line="240" w:lineRule="auto"/>
        <w:rPr>
          <w:rFonts w:ascii="Times New Roman" w:hAnsi="Times New Roman" w:cs="Times New Roman"/>
        </w:rPr>
      </w:pPr>
      <w:proofErr w:type="spellStart"/>
      <w:r w:rsidRPr="00C8719C">
        <w:rPr>
          <w:rFonts w:ascii="Times New Roman" w:hAnsi="Times New Roman" w:cs="Times New Roman"/>
        </w:rPr>
        <w:t>Heterozygosity</w:t>
      </w:r>
      <w:proofErr w:type="spellEnd"/>
      <w:r w:rsidRPr="00C8719C">
        <w:rPr>
          <w:rFonts w:ascii="Times New Roman" w:hAnsi="Times New Roman" w:cs="Times New Roman"/>
        </w:rPr>
        <w:t xml:space="preserve"> </w:t>
      </w:r>
    </w:p>
    <w:p w:rsidR="007D6F35" w:rsidRPr="00C8719C" w:rsidRDefault="007D6F35" w:rsidP="007D6F35">
      <w:pPr>
        <w:numPr>
          <w:ilvl w:val="0"/>
          <w:numId w:val="14"/>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Sex concordance </w:t>
      </w:r>
    </w:p>
    <w:p w:rsidR="007D6F35" w:rsidRPr="00C8719C" w:rsidRDefault="007D6F35" w:rsidP="007D6F35">
      <w:pPr>
        <w:numPr>
          <w:ilvl w:val="0"/>
          <w:numId w:val="14"/>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Sample contamination </w:t>
      </w:r>
    </w:p>
    <w:p w:rsidR="007D6F35" w:rsidRPr="00C8719C" w:rsidRDefault="007D6F35" w:rsidP="007D6F35">
      <w:pPr>
        <w:numPr>
          <w:ilvl w:val="0"/>
          <w:numId w:val="14"/>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Duplicate samples </w:t>
      </w:r>
    </w:p>
    <w:p w:rsidR="007D6F35" w:rsidRPr="00C8719C" w:rsidRDefault="007D6F35" w:rsidP="007D6F35">
      <w:pPr>
        <w:numPr>
          <w:ilvl w:val="0"/>
          <w:numId w:val="14"/>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Relatedness </w:t>
      </w:r>
    </w:p>
    <w:p w:rsidR="007D6F35" w:rsidRPr="00C8719C" w:rsidRDefault="007D6F35" w:rsidP="007D6F35">
      <w:pPr>
        <w:numPr>
          <w:ilvl w:val="0"/>
          <w:numId w:val="14"/>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Population structure </w:t>
      </w:r>
    </w:p>
    <w:p w:rsidR="007D6F35" w:rsidRPr="00C8719C" w:rsidRDefault="007D6F35" w:rsidP="007D6F35">
      <w:pPr>
        <w:pStyle w:val="NormalWeb"/>
      </w:pPr>
      <w:r w:rsidRPr="00C8719C">
        <w:t xml:space="preserve">Principal component analysis (PCA) can be used to identify population structure and potential ancestry outliers. Tools such as </w:t>
      </w:r>
      <w:r w:rsidRPr="00C8719C">
        <w:rPr>
          <w:rStyle w:val="Strong"/>
        </w:rPr>
        <w:t>KING</w:t>
      </w:r>
      <w:r w:rsidRPr="00C8719C">
        <w:t xml:space="preserve"> or </w:t>
      </w:r>
      <w:r w:rsidRPr="00C8719C">
        <w:rPr>
          <w:rStyle w:val="Strong"/>
        </w:rPr>
        <w:t>PC-Relate</w:t>
      </w:r>
      <w:r w:rsidRPr="00C8719C">
        <w:t xml:space="preserve"> can help identify related individuals.</w:t>
      </w:r>
    </w:p>
    <w:p w:rsidR="007D6F35" w:rsidRPr="00C8719C" w:rsidRDefault="007D6F35" w:rsidP="007D6F35">
      <w:pPr>
        <w:pStyle w:val="NormalWeb"/>
      </w:pPr>
      <w:r w:rsidRPr="00C8719C">
        <w:t>For heterozygous genotypes, allele-balance checks can also help identify potential sequencing or genotyping errors.</w:t>
      </w:r>
    </w:p>
    <w:p w:rsidR="007D6F35" w:rsidRPr="00C8719C" w:rsidRDefault="007D6F35" w:rsidP="007D6F35">
      <w:pPr>
        <w:pStyle w:val="Heading3"/>
      </w:pPr>
      <w:r w:rsidRPr="00C8719C">
        <w:t>Step 3: Distributed processing and rare-variant identification</w:t>
      </w:r>
    </w:p>
    <w:p w:rsidR="007D6F35" w:rsidRPr="00C8719C" w:rsidRDefault="007D6F35" w:rsidP="007D6F35">
      <w:pPr>
        <w:pStyle w:val="NormalWeb"/>
      </w:pPr>
      <w:r w:rsidRPr="00C8719C">
        <w:t xml:space="preserve">The analysis can be performed on a distributed computing platform using technologies such as </w:t>
      </w:r>
      <w:r w:rsidRPr="00C8719C">
        <w:rPr>
          <w:rStyle w:val="Strong"/>
        </w:rPr>
        <w:t>Apache Spark and Hail</w:t>
      </w:r>
      <w:r w:rsidRPr="00C8719C">
        <w:t>.</w:t>
      </w:r>
    </w:p>
    <w:p w:rsidR="007D6F35" w:rsidRPr="00C8719C" w:rsidRDefault="007D6F35" w:rsidP="007D6F35">
      <w:pPr>
        <w:pStyle w:val="NormalWeb"/>
      </w:pPr>
      <w:r w:rsidRPr="00C8719C">
        <w:t>For example, the genomic data can be partitioned by chromosome:</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Large genomic dataset</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roofErr w:type="spellStart"/>
      <w:r w:rsidRPr="00C8719C">
        <w:rPr>
          <w:rStyle w:val="HTMLCode"/>
          <w:rFonts w:ascii="Times New Roman" w:eastAsiaTheme="majorEastAsia" w:hAnsi="Times New Roman" w:cs="Times New Roman"/>
        </w:rPr>
        <w:t>Chr</w:t>
      </w:r>
      <w:proofErr w:type="spellEnd"/>
      <w:r w:rsidRPr="00C8719C">
        <w:rPr>
          <w:rStyle w:val="HTMLCode"/>
          <w:rFonts w:ascii="Times New Roman" w:eastAsiaTheme="majorEastAsia" w:hAnsi="Times New Roman" w:cs="Times New Roman"/>
        </w:rPr>
        <w:t xml:space="preserve"> </w:t>
      </w:r>
      <w:proofErr w:type="gramStart"/>
      <w:r w:rsidRPr="00C8719C">
        <w:rPr>
          <w:rStyle w:val="HTMLCode"/>
          <w:rFonts w:ascii="Times New Roman" w:eastAsiaTheme="majorEastAsia" w:hAnsi="Times New Roman" w:cs="Times New Roman"/>
        </w:rPr>
        <w:t xml:space="preserve">1  </w:t>
      </w:r>
      <w:proofErr w:type="spellStart"/>
      <w:r w:rsidRPr="00C8719C">
        <w:rPr>
          <w:rStyle w:val="HTMLCode"/>
          <w:rFonts w:ascii="Times New Roman" w:eastAsiaTheme="majorEastAsia" w:hAnsi="Times New Roman" w:cs="Times New Roman"/>
        </w:rPr>
        <w:t>Chr</w:t>
      </w:r>
      <w:proofErr w:type="spellEnd"/>
      <w:proofErr w:type="gramEnd"/>
      <w:r w:rsidRPr="00C8719C">
        <w:rPr>
          <w:rStyle w:val="HTMLCode"/>
          <w:rFonts w:ascii="Times New Roman" w:eastAsiaTheme="majorEastAsia" w:hAnsi="Times New Roman" w:cs="Times New Roman"/>
        </w:rPr>
        <w:t xml:space="preserve"> 2  </w:t>
      </w:r>
      <w:proofErr w:type="spellStart"/>
      <w:r w:rsidRPr="00C8719C">
        <w:rPr>
          <w:rStyle w:val="HTMLCode"/>
          <w:rFonts w:ascii="Times New Roman" w:eastAsiaTheme="majorEastAsia" w:hAnsi="Times New Roman" w:cs="Times New Roman"/>
        </w:rPr>
        <w:t>Chr</w:t>
      </w:r>
      <w:proofErr w:type="spellEnd"/>
      <w:r w:rsidRPr="00C8719C">
        <w:rPr>
          <w:rStyle w:val="HTMLCode"/>
          <w:rFonts w:ascii="Times New Roman" w:eastAsiaTheme="majorEastAsia" w:hAnsi="Times New Roman" w:cs="Times New Roman"/>
        </w:rPr>
        <w:t xml:space="preserve"> 3  ... </w:t>
      </w:r>
      <w:proofErr w:type="spellStart"/>
      <w:r w:rsidRPr="00C8719C">
        <w:rPr>
          <w:rStyle w:val="HTMLCode"/>
          <w:rFonts w:ascii="Times New Roman" w:eastAsiaTheme="majorEastAsia" w:hAnsi="Times New Roman" w:cs="Times New Roman"/>
        </w:rPr>
        <w:t>Chr</w:t>
      </w:r>
      <w:proofErr w:type="spellEnd"/>
      <w:r w:rsidRPr="00C8719C">
        <w:rPr>
          <w:rStyle w:val="HTMLCode"/>
          <w:rFonts w:ascii="Times New Roman" w:eastAsiaTheme="majorEastAsia" w:hAnsi="Times New Roman" w:cs="Times New Roman"/>
        </w:rPr>
        <w:t xml:space="preserve"> 22</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      ↓      ↓          ↓</w:t>
      </w:r>
    </w:p>
    <w:p w:rsidR="007D6F35" w:rsidRPr="00C8719C" w:rsidRDefault="007D6F35" w:rsidP="007D6F35">
      <w:pPr>
        <w:pStyle w:val="HTMLPreformatted"/>
        <w:rPr>
          <w:rFonts w:ascii="Times New Roman" w:hAnsi="Times New Roman" w:cs="Times New Roman"/>
        </w:rPr>
      </w:pPr>
      <w:r w:rsidRPr="00C8719C">
        <w:rPr>
          <w:rStyle w:val="HTMLCode"/>
          <w:rFonts w:ascii="Times New Roman" w:eastAsiaTheme="majorEastAsia" w:hAnsi="Times New Roman" w:cs="Times New Roman"/>
        </w:rPr>
        <w:t xml:space="preserve"> Node 1 Node 2 Node 3     Node 22</w:t>
      </w:r>
    </w:p>
    <w:p w:rsidR="007D6F35" w:rsidRPr="00C8719C" w:rsidRDefault="007D6F35" w:rsidP="007D6F35">
      <w:pPr>
        <w:pStyle w:val="NormalWeb"/>
      </w:pPr>
      <w:r w:rsidRPr="00C8719C">
        <w:t>Each computing node can process its assigned partition in parallel.</w:t>
      </w:r>
    </w:p>
    <w:p w:rsidR="007D6F35" w:rsidRPr="00C8719C" w:rsidRDefault="007D6F35" w:rsidP="007D6F35">
      <w:pPr>
        <w:pStyle w:val="NormalWeb"/>
      </w:pPr>
      <w:r w:rsidRPr="00C8719C">
        <w:t>For every variant, calculate:</w:t>
      </w:r>
    </w:p>
    <w:p w:rsidR="007D6F35" w:rsidRPr="00C8719C" w:rsidRDefault="007D6F35" w:rsidP="007D6F35">
      <w:pPr>
        <w:numPr>
          <w:ilvl w:val="0"/>
          <w:numId w:val="15"/>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Allele count (AC) </w:t>
      </w:r>
    </w:p>
    <w:p w:rsidR="007D6F35" w:rsidRPr="00C8719C" w:rsidRDefault="007D6F35" w:rsidP="007D6F35">
      <w:pPr>
        <w:numPr>
          <w:ilvl w:val="0"/>
          <w:numId w:val="15"/>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Allele frequency (AF) </w:t>
      </w:r>
    </w:p>
    <w:p w:rsidR="007D6F35" w:rsidRPr="00C8719C" w:rsidRDefault="007D6F35" w:rsidP="007D6F35">
      <w:pPr>
        <w:numPr>
          <w:ilvl w:val="0"/>
          <w:numId w:val="15"/>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Genotype call rate </w:t>
      </w:r>
    </w:p>
    <w:p w:rsidR="007D6F35" w:rsidRPr="00C8719C" w:rsidRDefault="007D6F35" w:rsidP="007D6F35">
      <w:pPr>
        <w:pStyle w:val="NormalWeb"/>
      </w:pPr>
      <w:r w:rsidRPr="00C8719C">
        <w:t>Rare variants can then be defined using an appropriate allele-frequency threshold. For example:</w:t>
      </w:r>
    </w:p>
    <w:p w:rsidR="007D6F35" w:rsidRPr="00C8719C" w:rsidRDefault="007D6F35" w:rsidP="007D6F35">
      <w:pPr>
        <w:rPr>
          <w:rFonts w:ascii="Times New Roman" w:hAnsi="Times New Roman" w:cs="Times New Roman"/>
        </w:rPr>
      </w:pPr>
      <w:r w:rsidRPr="00C8719C">
        <w:rPr>
          <w:rStyle w:val="katex"/>
          <w:rFonts w:ascii="Times New Roman" w:hAnsi="Times New Roman" w:cs="Times New Roman"/>
        </w:rPr>
        <w:t>MAF&lt;1%MAF &lt; 1\%</w:t>
      </w:r>
      <w:r w:rsidRPr="00C8719C">
        <w:rPr>
          <w:rFonts w:ascii="Times New Roman" w:hAnsi="Times New Roman" w:cs="Times New Roman"/>
        </w:rPr>
        <w:t xml:space="preserve"> </w:t>
      </w:r>
    </w:p>
    <w:p w:rsidR="007D6F35" w:rsidRPr="00C8719C" w:rsidRDefault="007D6F35" w:rsidP="007D6F35">
      <w:pPr>
        <w:pStyle w:val="NormalWeb"/>
      </w:pPr>
      <w:r w:rsidRPr="00C8719C">
        <w:t xml:space="preserve">A stricter category can also be used for </w:t>
      </w:r>
      <w:r w:rsidRPr="00C8719C">
        <w:rPr>
          <w:rStyle w:val="Strong"/>
        </w:rPr>
        <w:t>singletons and doubletons</w:t>
      </w:r>
      <w:r w:rsidRPr="00C8719C">
        <w:t>.</w:t>
      </w:r>
    </w:p>
    <w:p w:rsidR="007D6F35" w:rsidRPr="00C8719C" w:rsidRDefault="007D6F35" w:rsidP="007D6F35">
      <w:pPr>
        <w:pStyle w:val="NormalWeb"/>
      </w:pPr>
      <w:r w:rsidRPr="00C8719C">
        <w:t xml:space="preserve">The observed frequencies can be compared with external population databases such as </w:t>
      </w:r>
      <w:proofErr w:type="spellStart"/>
      <w:r w:rsidRPr="00C8719C">
        <w:t>gnomAD</w:t>
      </w:r>
      <w:proofErr w:type="spellEnd"/>
      <w:r w:rsidRPr="00C8719C">
        <w:t>.</w:t>
      </w:r>
    </w:p>
    <w:p w:rsidR="007D6F35" w:rsidRPr="00C8719C" w:rsidRDefault="007D6F35" w:rsidP="007D6F35">
      <w:pPr>
        <w:pStyle w:val="NormalWeb"/>
      </w:pPr>
      <w:r w:rsidRPr="00C8719C">
        <w:lastRenderedPageBreak/>
        <w:t>The remaining variants can be functionally annotated using tools such as:</w:t>
      </w:r>
    </w:p>
    <w:p w:rsidR="007D6F35" w:rsidRPr="00C8719C" w:rsidRDefault="007D6F35" w:rsidP="007D6F35">
      <w:pPr>
        <w:numPr>
          <w:ilvl w:val="0"/>
          <w:numId w:val="16"/>
        </w:numPr>
        <w:spacing w:before="100" w:beforeAutospacing="1" w:after="100" w:afterAutospacing="1" w:line="240" w:lineRule="auto"/>
        <w:rPr>
          <w:rFonts w:ascii="Times New Roman" w:hAnsi="Times New Roman" w:cs="Times New Roman"/>
        </w:rPr>
      </w:pPr>
      <w:r w:rsidRPr="00C8719C">
        <w:rPr>
          <w:rStyle w:val="Strong"/>
          <w:rFonts w:ascii="Times New Roman" w:hAnsi="Times New Roman" w:cs="Times New Roman"/>
        </w:rPr>
        <w:t>VEP</w:t>
      </w:r>
      <w:r w:rsidRPr="00C8719C">
        <w:rPr>
          <w:rFonts w:ascii="Times New Roman" w:hAnsi="Times New Roman" w:cs="Times New Roman"/>
        </w:rPr>
        <w:t xml:space="preserve"> </w:t>
      </w:r>
    </w:p>
    <w:p w:rsidR="007D6F35" w:rsidRPr="00C8719C" w:rsidRDefault="007D6F35" w:rsidP="007D6F35">
      <w:pPr>
        <w:numPr>
          <w:ilvl w:val="0"/>
          <w:numId w:val="16"/>
        </w:numPr>
        <w:spacing w:before="100" w:beforeAutospacing="1" w:after="100" w:afterAutospacing="1" w:line="240" w:lineRule="auto"/>
        <w:rPr>
          <w:rFonts w:ascii="Times New Roman" w:hAnsi="Times New Roman" w:cs="Times New Roman"/>
        </w:rPr>
      </w:pPr>
      <w:proofErr w:type="spellStart"/>
      <w:r w:rsidRPr="00C8719C">
        <w:rPr>
          <w:rStyle w:val="Strong"/>
          <w:rFonts w:ascii="Times New Roman" w:hAnsi="Times New Roman" w:cs="Times New Roman"/>
        </w:rPr>
        <w:t>SnpEff</w:t>
      </w:r>
      <w:proofErr w:type="spellEnd"/>
      <w:r w:rsidRPr="00C8719C">
        <w:rPr>
          <w:rFonts w:ascii="Times New Roman" w:hAnsi="Times New Roman" w:cs="Times New Roman"/>
        </w:rPr>
        <w:t xml:space="preserve"> </w:t>
      </w:r>
    </w:p>
    <w:p w:rsidR="007D6F35" w:rsidRPr="00C8719C" w:rsidRDefault="007D6F35" w:rsidP="007D6F35">
      <w:pPr>
        <w:numPr>
          <w:ilvl w:val="0"/>
          <w:numId w:val="16"/>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CADD </w:t>
      </w:r>
    </w:p>
    <w:p w:rsidR="007D6F35" w:rsidRPr="00C8719C" w:rsidRDefault="007D6F35" w:rsidP="007D6F35">
      <w:pPr>
        <w:numPr>
          <w:ilvl w:val="0"/>
          <w:numId w:val="16"/>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REVEL </w:t>
      </w:r>
    </w:p>
    <w:p w:rsidR="007D6F35" w:rsidRPr="00C8719C" w:rsidRDefault="007D6F35" w:rsidP="007D6F35">
      <w:pPr>
        <w:numPr>
          <w:ilvl w:val="0"/>
          <w:numId w:val="16"/>
        </w:numPr>
        <w:spacing w:before="100" w:beforeAutospacing="1" w:after="100" w:afterAutospacing="1" w:line="240" w:lineRule="auto"/>
        <w:rPr>
          <w:rFonts w:ascii="Times New Roman" w:hAnsi="Times New Roman" w:cs="Times New Roman"/>
        </w:rPr>
      </w:pPr>
      <w:proofErr w:type="spellStart"/>
      <w:r w:rsidRPr="00C8719C">
        <w:rPr>
          <w:rFonts w:ascii="Times New Roman" w:hAnsi="Times New Roman" w:cs="Times New Roman"/>
        </w:rPr>
        <w:t>ClinVar</w:t>
      </w:r>
      <w:proofErr w:type="spellEnd"/>
      <w:r w:rsidRPr="00C8719C">
        <w:rPr>
          <w:rFonts w:ascii="Times New Roman" w:hAnsi="Times New Roman" w:cs="Times New Roman"/>
        </w:rPr>
        <w:t xml:space="preserve"> </w:t>
      </w:r>
    </w:p>
    <w:p w:rsidR="007D6F35" w:rsidRPr="00C8719C" w:rsidRDefault="007D6F35" w:rsidP="007D6F35">
      <w:pPr>
        <w:pStyle w:val="NormalWeb"/>
      </w:pPr>
      <w:r w:rsidRPr="00C8719C">
        <w:t>Particular attention can be given to predicted loss-of-function and damaging missense variants.</w:t>
      </w:r>
    </w:p>
    <w:p w:rsidR="007D6F35" w:rsidRPr="00C8719C" w:rsidRDefault="007D6F35" w:rsidP="007D6F35">
      <w:pPr>
        <w:pStyle w:val="Heading3"/>
      </w:pPr>
      <w:r w:rsidRPr="00C8719C">
        <w:t>Step 4: Gene-level analysis</w:t>
      </w:r>
    </w:p>
    <w:p w:rsidR="007D6F35" w:rsidRPr="00C8719C" w:rsidRDefault="007D6F35" w:rsidP="007D6F35">
      <w:pPr>
        <w:pStyle w:val="NormalWeb"/>
      </w:pPr>
      <w:r w:rsidRPr="00C8719C">
        <w:t xml:space="preserve">Because individual rare variants occur at low frequencies, multiple rare variants can be </w:t>
      </w:r>
      <w:r w:rsidRPr="00C8719C">
        <w:rPr>
          <w:rStyle w:val="Strong"/>
        </w:rPr>
        <w:t>aggregated at the gene level</w:t>
      </w:r>
      <w:r w:rsidRPr="00C8719C">
        <w:t>.</w:t>
      </w:r>
    </w:p>
    <w:p w:rsidR="007D6F35" w:rsidRPr="00C8719C" w:rsidRDefault="007D6F35" w:rsidP="007D6F35">
      <w:pPr>
        <w:pStyle w:val="NormalWeb"/>
      </w:pPr>
      <w:r w:rsidRPr="00C8719C">
        <w:t>For example:</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Gene A</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 Rare </w:t>
      </w:r>
      <w:proofErr w:type="spellStart"/>
      <w:r w:rsidRPr="00C8719C">
        <w:rPr>
          <w:rStyle w:val="HTMLCode"/>
          <w:rFonts w:ascii="Times New Roman" w:eastAsiaTheme="majorEastAsia" w:hAnsi="Times New Roman" w:cs="Times New Roman"/>
        </w:rPr>
        <w:t>LoF</w:t>
      </w:r>
      <w:proofErr w:type="spellEnd"/>
      <w:r w:rsidRPr="00C8719C">
        <w:rPr>
          <w:rStyle w:val="HTMLCode"/>
          <w:rFonts w:ascii="Times New Roman" w:eastAsiaTheme="majorEastAsia" w:hAnsi="Times New Roman" w:cs="Times New Roman"/>
        </w:rPr>
        <w:t xml:space="preserve"> variant 1</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 </w:t>
      </w:r>
      <w:proofErr w:type="gramStart"/>
      <w:r w:rsidRPr="00C8719C">
        <w:rPr>
          <w:rStyle w:val="HTMLCode"/>
          <w:rFonts w:ascii="Times New Roman" w:eastAsiaTheme="majorEastAsia" w:hAnsi="Times New Roman" w:cs="Times New Roman"/>
        </w:rPr>
        <w:t>Rare</w:t>
      </w:r>
      <w:proofErr w:type="gramEnd"/>
      <w:r w:rsidRPr="00C8719C">
        <w:rPr>
          <w:rStyle w:val="HTMLCode"/>
          <w:rFonts w:ascii="Times New Roman" w:eastAsiaTheme="majorEastAsia" w:hAnsi="Times New Roman" w:cs="Times New Roman"/>
        </w:rPr>
        <w:t xml:space="preserve"> missense variant 2</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 </w:t>
      </w:r>
      <w:proofErr w:type="gramStart"/>
      <w:r w:rsidRPr="00C8719C">
        <w:rPr>
          <w:rStyle w:val="HTMLCode"/>
          <w:rFonts w:ascii="Times New Roman" w:eastAsiaTheme="majorEastAsia" w:hAnsi="Times New Roman" w:cs="Times New Roman"/>
        </w:rPr>
        <w:t>Rare</w:t>
      </w:r>
      <w:proofErr w:type="gramEnd"/>
      <w:r w:rsidRPr="00C8719C">
        <w:rPr>
          <w:rStyle w:val="HTMLCode"/>
          <w:rFonts w:ascii="Times New Roman" w:eastAsiaTheme="majorEastAsia" w:hAnsi="Times New Roman" w:cs="Times New Roman"/>
        </w:rPr>
        <w:t xml:space="preserve"> missense variant 3</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Fonts w:ascii="Times New Roman" w:hAnsi="Times New Roman" w:cs="Times New Roman"/>
        </w:rPr>
      </w:pPr>
      <w:r w:rsidRPr="00C8719C">
        <w:rPr>
          <w:rStyle w:val="HTMLCode"/>
          <w:rFonts w:ascii="Times New Roman" w:eastAsiaTheme="majorEastAsia" w:hAnsi="Times New Roman" w:cs="Times New Roman"/>
        </w:rPr>
        <w:t xml:space="preserve">    Gene-level burden</w:t>
      </w:r>
    </w:p>
    <w:p w:rsidR="007D6F35" w:rsidRPr="00C8719C" w:rsidRDefault="007D6F35" w:rsidP="007D6F35">
      <w:pPr>
        <w:pStyle w:val="NormalWeb"/>
      </w:pPr>
      <w:r w:rsidRPr="00C8719C">
        <w:t>Variants can be grouped according to functional criteria, such as loss-of-function variants and predicted damaging missense variants.</w:t>
      </w:r>
    </w:p>
    <w:p w:rsidR="007D6F35" w:rsidRPr="00C8719C" w:rsidRDefault="007D6F35" w:rsidP="007D6F35">
      <w:pPr>
        <w:rPr>
          <w:rFonts w:ascii="Times New Roman" w:hAnsi="Times New Roman" w:cs="Times New Roman"/>
          <w:b/>
        </w:rPr>
      </w:pPr>
      <w:r w:rsidRPr="00C8719C">
        <w:rPr>
          <w:rFonts w:ascii="Times New Roman" w:hAnsi="Times New Roman" w:cs="Times New Roman"/>
          <w:b/>
        </w:rPr>
        <w:t>Burden testing</w:t>
      </w:r>
    </w:p>
    <w:p w:rsidR="007D6F35" w:rsidRPr="00C8719C" w:rsidRDefault="007D6F35" w:rsidP="007D6F35">
      <w:pPr>
        <w:pStyle w:val="NormalWeb"/>
      </w:pPr>
      <w:r w:rsidRPr="00C8719C">
        <w:t>A burden test can compare the number of qualifying rare variants in each gene between cases and controls, or evaluate their relationship with a phenotype.</w:t>
      </w:r>
    </w:p>
    <w:p w:rsidR="007D6F35" w:rsidRPr="00C8719C" w:rsidRDefault="007D6F35" w:rsidP="007D6F35">
      <w:pPr>
        <w:rPr>
          <w:rFonts w:ascii="Times New Roman" w:hAnsi="Times New Roman" w:cs="Times New Roman"/>
          <w:b/>
        </w:rPr>
      </w:pPr>
      <w:r w:rsidRPr="00C8719C">
        <w:rPr>
          <w:rFonts w:ascii="Times New Roman" w:hAnsi="Times New Roman" w:cs="Times New Roman"/>
          <w:b/>
        </w:rPr>
        <w:t>SKAT and SKAT-O</w:t>
      </w:r>
    </w:p>
    <w:p w:rsidR="007D6F35" w:rsidRPr="00C8719C" w:rsidRDefault="007D6F35" w:rsidP="007D6F35">
      <w:pPr>
        <w:pStyle w:val="NormalWeb"/>
      </w:pPr>
      <w:r w:rsidRPr="00C8719C">
        <w:rPr>
          <w:rStyle w:val="Strong"/>
        </w:rPr>
        <w:t>SKAT</w:t>
      </w:r>
      <w:r w:rsidRPr="00C8719C">
        <w:t xml:space="preserve"> can be used when rare variants within the same gene may have different effect directions or magnitudes. </w:t>
      </w:r>
      <w:r w:rsidRPr="00C8719C">
        <w:rPr>
          <w:rStyle w:val="Strong"/>
        </w:rPr>
        <w:t>SKAT-O</w:t>
      </w:r>
      <w:r w:rsidRPr="00C8719C">
        <w:t xml:space="preserve"> combines burden and SKAT approaches.</w:t>
      </w:r>
    </w:p>
    <w:p w:rsidR="007D6F35" w:rsidRPr="00C8719C" w:rsidRDefault="007D6F35" w:rsidP="007D6F35">
      <w:pPr>
        <w:pStyle w:val="NormalWeb"/>
      </w:pPr>
      <w:r w:rsidRPr="00C8719C">
        <w:t>Relevant covariates such as:</w:t>
      </w:r>
    </w:p>
    <w:p w:rsidR="007D6F35" w:rsidRPr="00C8719C" w:rsidRDefault="007D6F35" w:rsidP="007D6F35">
      <w:pPr>
        <w:numPr>
          <w:ilvl w:val="0"/>
          <w:numId w:val="17"/>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Principal components </w:t>
      </w:r>
    </w:p>
    <w:p w:rsidR="007D6F35" w:rsidRPr="00C8719C" w:rsidRDefault="007D6F35" w:rsidP="007D6F35">
      <w:pPr>
        <w:numPr>
          <w:ilvl w:val="0"/>
          <w:numId w:val="17"/>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Age </w:t>
      </w:r>
    </w:p>
    <w:p w:rsidR="007D6F35" w:rsidRPr="00C8719C" w:rsidRDefault="007D6F35" w:rsidP="007D6F35">
      <w:pPr>
        <w:numPr>
          <w:ilvl w:val="0"/>
          <w:numId w:val="17"/>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Sex </w:t>
      </w:r>
    </w:p>
    <w:p w:rsidR="007D6F35" w:rsidRPr="00C8719C" w:rsidRDefault="007D6F35" w:rsidP="007D6F35">
      <w:pPr>
        <w:numPr>
          <w:ilvl w:val="0"/>
          <w:numId w:val="17"/>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Sequencing batch </w:t>
      </w:r>
    </w:p>
    <w:p w:rsidR="007D6F35" w:rsidRPr="00C8719C" w:rsidRDefault="007D6F35" w:rsidP="007D6F35">
      <w:pPr>
        <w:pStyle w:val="NormalWeb"/>
      </w:pPr>
      <w:proofErr w:type="gramStart"/>
      <w:r w:rsidRPr="00C8719C">
        <w:t>should</w:t>
      </w:r>
      <w:proofErr w:type="gramEnd"/>
      <w:r w:rsidRPr="00C8719C">
        <w:t xml:space="preserve"> be included where appropriate to reduce confounding and population-stratification effects.</w:t>
      </w:r>
    </w:p>
    <w:p w:rsidR="007D6F35" w:rsidRPr="00C8719C" w:rsidRDefault="007D6F35" w:rsidP="007D6F35">
      <w:pPr>
        <w:pStyle w:val="NormalWeb"/>
      </w:pPr>
      <w:r w:rsidRPr="00C8719C">
        <w:lastRenderedPageBreak/>
        <w:t xml:space="preserve">Because thousands of genes are tested, multiple-testing correction such as </w:t>
      </w:r>
      <w:proofErr w:type="spellStart"/>
      <w:r w:rsidRPr="00C8719C">
        <w:rPr>
          <w:rStyle w:val="Strong"/>
        </w:rPr>
        <w:t>Bonferroni</w:t>
      </w:r>
      <w:proofErr w:type="spellEnd"/>
      <w:r w:rsidRPr="00C8719C">
        <w:rPr>
          <w:rStyle w:val="Strong"/>
        </w:rPr>
        <w:t xml:space="preserve"> correction or FDR</w:t>
      </w:r>
      <w:r w:rsidRPr="00C8719C">
        <w:t xml:space="preserve"> should be applied.</w:t>
      </w:r>
    </w:p>
    <w:p w:rsidR="007D6F35" w:rsidRPr="00C8719C" w:rsidRDefault="007D6F35" w:rsidP="007D6F35">
      <w:pPr>
        <w:pStyle w:val="NormalWeb"/>
      </w:pPr>
      <w:r w:rsidRPr="00C8719C">
        <w:t xml:space="preserve">For example, using a simple </w:t>
      </w:r>
      <w:proofErr w:type="spellStart"/>
      <w:r w:rsidRPr="00C8719C">
        <w:t>Bonferroni</w:t>
      </w:r>
      <w:proofErr w:type="spellEnd"/>
      <w:r w:rsidRPr="00C8719C">
        <w:t xml:space="preserve"> correction for approximately 20,000 genes:</w:t>
      </w:r>
    </w:p>
    <w:p w:rsidR="007D6F35" w:rsidRPr="00C8719C" w:rsidRDefault="007D6F35" w:rsidP="007D6F35">
      <w:pPr>
        <w:rPr>
          <w:rFonts w:ascii="Times New Roman" w:hAnsi="Times New Roman" w:cs="Times New Roman"/>
        </w:rPr>
      </w:pPr>
      <w:r w:rsidRPr="00C8719C">
        <w:rPr>
          <w:rStyle w:val="katex"/>
          <w:rFonts w:ascii="Times New Roman" w:hAnsi="Times New Roman" w:cs="Times New Roman"/>
        </w:rPr>
        <w:t>0.0520</w:t>
      </w:r>
      <w:proofErr w:type="gramStart"/>
      <w:r w:rsidRPr="00C8719C">
        <w:rPr>
          <w:rStyle w:val="katex"/>
          <w:rFonts w:ascii="Times New Roman" w:hAnsi="Times New Roman" w:cs="Times New Roman"/>
        </w:rPr>
        <w:t>,000</w:t>
      </w:r>
      <w:proofErr w:type="gramEnd"/>
      <w:r w:rsidRPr="00C8719C">
        <w:rPr>
          <w:rStyle w:val="katex"/>
          <w:rFonts w:ascii="Times New Roman" w:hAnsi="Times New Roman" w:cs="Times New Roman"/>
        </w:rPr>
        <w:t>=2.5×10−6\</w:t>
      </w:r>
      <w:proofErr w:type="spellStart"/>
      <w:r w:rsidRPr="00C8719C">
        <w:rPr>
          <w:rStyle w:val="katex"/>
          <w:rFonts w:ascii="Times New Roman" w:hAnsi="Times New Roman" w:cs="Times New Roman"/>
        </w:rPr>
        <w:t>frac</w:t>
      </w:r>
      <w:proofErr w:type="spellEnd"/>
      <w:r w:rsidRPr="00C8719C">
        <w:rPr>
          <w:rStyle w:val="katex"/>
          <w:rFonts w:ascii="Times New Roman" w:hAnsi="Times New Roman" w:cs="Times New Roman"/>
        </w:rPr>
        <w:t>{0.05}{20,000}=2.5\times10^{-6}</w:t>
      </w:r>
      <w:r w:rsidRPr="00C8719C">
        <w:rPr>
          <w:rFonts w:ascii="Times New Roman" w:hAnsi="Times New Roman" w:cs="Times New Roman"/>
        </w:rPr>
        <w:t xml:space="preserve"> </w:t>
      </w:r>
    </w:p>
    <w:p w:rsidR="007D6F35" w:rsidRPr="00C8719C" w:rsidRDefault="007D6F35" w:rsidP="007D6F35">
      <w:pPr>
        <w:pStyle w:val="NormalWeb"/>
      </w:pPr>
      <w:r w:rsidRPr="00C8719C">
        <w:t>The analysis should also include diagnostic checks such as QQ plots and genomic inflation statistics.</w:t>
      </w:r>
    </w:p>
    <w:p w:rsidR="007D6F35" w:rsidRPr="00C8719C" w:rsidRDefault="007D6F35" w:rsidP="007D6F35">
      <w:pPr>
        <w:pStyle w:val="Heading3"/>
      </w:pPr>
      <w:r w:rsidRPr="00C8719C">
        <w:t>Step 5: Biological interpretation</w:t>
      </w:r>
    </w:p>
    <w:p w:rsidR="007D6F35" w:rsidRPr="00C8719C" w:rsidRDefault="007D6F35" w:rsidP="007D6F35">
      <w:pPr>
        <w:pStyle w:val="NormalWeb"/>
      </w:pPr>
      <w:r w:rsidRPr="00C8719C">
        <w:t>Genes showing significant rare-variant enrichment should be investigated biologically.</w:t>
      </w:r>
    </w:p>
    <w:p w:rsidR="007D6F35" w:rsidRPr="00C8719C" w:rsidRDefault="007D6F35" w:rsidP="007D6F35">
      <w:pPr>
        <w:pStyle w:val="NormalWeb"/>
      </w:pPr>
      <w:r w:rsidRPr="00C8719C">
        <w:t>Possible analyses include:</w:t>
      </w:r>
    </w:p>
    <w:p w:rsidR="007D6F35" w:rsidRPr="00C8719C" w:rsidRDefault="007D6F35" w:rsidP="007D6F35">
      <w:pPr>
        <w:pStyle w:val="NormalWeb"/>
      </w:pPr>
      <w:r w:rsidRPr="00C8719C">
        <w:rPr>
          <w:rStyle w:val="Strong"/>
        </w:rPr>
        <w:t>Gene and pathway enrichment</w:t>
      </w:r>
    </w:p>
    <w:p w:rsidR="007D6F35" w:rsidRPr="00C8719C" w:rsidRDefault="007D6F35" w:rsidP="007D6F35">
      <w:pPr>
        <w:numPr>
          <w:ilvl w:val="0"/>
          <w:numId w:val="18"/>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Gene Ontology (GO) </w:t>
      </w:r>
    </w:p>
    <w:p w:rsidR="007D6F35" w:rsidRPr="00C8719C" w:rsidRDefault="007D6F35" w:rsidP="007D6F35">
      <w:pPr>
        <w:numPr>
          <w:ilvl w:val="0"/>
          <w:numId w:val="18"/>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KEGG </w:t>
      </w:r>
    </w:p>
    <w:p w:rsidR="007D6F35" w:rsidRPr="00C8719C" w:rsidRDefault="007D6F35" w:rsidP="007D6F35">
      <w:pPr>
        <w:numPr>
          <w:ilvl w:val="0"/>
          <w:numId w:val="18"/>
        </w:numPr>
        <w:spacing w:before="100" w:beforeAutospacing="1" w:after="100" w:afterAutospacing="1" w:line="240" w:lineRule="auto"/>
        <w:rPr>
          <w:rFonts w:ascii="Times New Roman" w:hAnsi="Times New Roman" w:cs="Times New Roman"/>
        </w:rPr>
      </w:pPr>
      <w:proofErr w:type="spellStart"/>
      <w:r w:rsidRPr="00C8719C">
        <w:rPr>
          <w:rFonts w:ascii="Times New Roman" w:hAnsi="Times New Roman" w:cs="Times New Roman"/>
        </w:rPr>
        <w:t>Reactome</w:t>
      </w:r>
      <w:proofErr w:type="spellEnd"/>
      <w:r w:rsidRPr="00C8719C">
        <w:rPr>
          <w:rFonts w:ascii="Times New Roman" w:hAnsi="Times New Roman" w:cs="Times New Roman"/>
        </w:rPr>
        <w:t xml:space="preserve"> </w:t>
      </w:r>
    </w:p>
    <w:p w:rsidR="007D6F35" w:rsidRPr="00C8719C" w:rsidRDefault="007D6F35" w:rsidP="007D6F35">
      <w:pPr>
        <w:pStyle w:val="NormalWeb"/>
      </w:pPr>
      <w:r w:rsidRPr="00C8719C">
        <w:rPr>
          <w:rStyle w:val="Strong"/>
        </w:rPr>
        <w:t>Functional resources</w:t>
      </w:r>
    </w:p>
    <w:p w:rsidR="007D6F35" w:rsidRPr="00C8719C" w:rsidRDefault="007D6F35" w:rsidP="007D6F35">
      <w:pPr>
        <w:numPr>
          <w:ilvl w:val="0"/>
          <w:numId w:val="19"/>
        </w:numPr>
        <w:spacing w:before="100" w:beforeAutospacing="1" w:after="100" w:afterAutospacing="1" w:line="240" w:lineRule="auto"/>
        <w:rPr>
          <w:rFonts w:ascii="Times New Roman" w:hAnsi="Times New Roman" w:cs="Times New Roman"/>
        </w:rPr>
      </w:pPr>
      <w:proofErr w:type="spellStart"/>
      <w:r w:rsidRPr="00C8719C">
        <w:rPr>
          <w:rFonts w:ascii="Times New Roman" w:hAnsi="Times New Roman" w:cs="Times New Roman"/>
        </w:rPr>
        <w:t>GTEx</w:t>
      </w:r>
      <w:proofErr w:type="spellEnd"/>
      <w:r w:rsidRPr="00C8719C">
        <w:rPr>
          <w:rFonts w:ascii="Times New Roman" w:hAnsi="Times New Roman" w:cs="Times New Roman"/>
        </w:rPr>
        <w:t xml:space="preserve"> for tissue expression </w:t>
      </w:r>
    </w:p>
    <w:p w:rsidR="007D6F35" w:rsidRPr="00C8719C" w:rsidRDefault="007D6F35" w:rsidP="007D6F35">
      <w:pPr>
        <w:numPr>
          <w:ilvl w:val="0"/>
          <w:numId w:val="19"/>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STRING for protein-protein interaction networks </w:t>
      </w:r>
    </w:p>
    <w:p w:rsidR="007D6F35" w:rsidRPr="00C8719C" w:rsidRDefault="007D6F35" w:rsidP="007D6F35">
      <w:pPr>
        <w:numPr>
          <w:ilvl w:val="0"/>
          <w:numId w:val="19"/>
        </w:numPr>
        <w:spacing w:before="100" w:beforeAutospacing="1" w:after="100" w:afterAutospacing="1" w:line="240" w:lineRule="auto"/>
        <w:rPr>
          <w:rFonts w:ascii="Times New Roman" w:hAnsi="Times New Roman" w:cs="Times New Roman"/>
        </w:rPr>
      </w:pPr>
      <w:proofErr w:type="spellStart"/>
      <w:r w:rsidRPr="00C8719C">
        <w:rPr>
          <w:rFonts w:ascii="Times New Roman" w:hAnsi="Times New Roman" w:cs="Times New Roman"/>
        </w:rPr>
        <w:t>ClinVar</w:t>
      </w:r>
      <w:proofErr w:type="spellEnd"/>
      <w:r w:rsidRPr="00C8719C">
        <w:rPr>
          <w:rFonts w:ascii="Times New Roman" w:hAnsi="Times New Roman" w:cs="Times New Roman"/>
        </w:rPr>
        <w:t xml:space="preserve"> and other databases for known variant information </w:t>
      </w:r>
    </w:p>
    <w:p w:rsidR="007D6F35" w:rsidRPr="00C8719C" w:rsidRDefault="007D6F35" w:rsidP="007D6F35">
      <w:pPr>
        <w:numPr>
          <w:ilvl w:val="0"/>
          <w:numId w:val="19"/>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OMIM and </w:t>
      </w:r>
      <w:proofErr w:type="spellStart"/>
      <w:r w:rsidRPr="00C8719C">
        <w:rPr>
          <w:rFonts w:ascii="Times New Roman" w:hAnsi="Times New Roman" w:cs="Times New Roman"/>
        </w:rPr>
        <w:t>DisGeNET</w:t>
      </w:r>
      <w:proofErr w:type="spellEnd"/>
      <w:r w:rsidRPr="00C8719C">
        <w:rPr>
          <w:rFonts w:ascii="Times New Roman" w:hAnsi="Times New Roman" w:cs="Times New Roman"/>
        </w:rPr>
        <w:t xml:space="preserve"> for known gene-disease relationships </w:t>
      </w:r>
    </w:p>
    <w:p w:rsidR="007D6F35" w:rsidRPr="00C8719C" w:rsidRDefault="007D6F35" w:rsidP="007D6F35">
      <w:pPr>
        <w:pStyle w:val="NormalWeb"/>
      </w:pPr>
      <w:r w:rsidRPr="00C8719C">
        <w:t xml:space="preserve">Gene constraint measures such as </w:t>
      </w:r>
      <w:r w:rsidRPr="00C8719C">
        <w:rPr>
          <w:rStyle w:val="Strong"/>
        </w:rPr>
        <w:t>LOEUF</w:t>
      </w:r>
      <w:r w:rsidRPr="00C8719C">
        <w:t xml:space="preserve"> can also provide information about whether genes are intolerant to loss-of-function variation.</w:t>
      </w:r>
    </w:p>
    <w:p w:rsidR="007D6F35" w:rsidRPr="00C8719C" w:rsidRDefault="007D6F35" w:rsidP="007D6F35">
      <w:pPr>
        <w:pStyle w:val="NormalWeb"/>
      </w:pPr>
      <w:r w:rsidRPr="00C8719C">
        <w:t>The most promising genes can then be prioritized for further experimental validation or replication in an independent dataset.</w:t>
      </w:r>
    </w:p>
    <w:p w:rsidR="007D6F35" w:rsidRPr="00C8719C" w:rsidRDefault="007D6F35" w:rsidP="007D6F35">
      <w:pPr>
        <w:pStyle w:val="Heading3"/>
      </w:pPr>
      <w:r w:rsidRPr="00C8719C">
        <w:t>Step 6: Reproducibility</w:t>
      </w:r>
    </w:p>
    <w:p w:rsidR="007D6F35" w:rsidRPr="00C8719C" w:rsidRDefault="007D6F35" w:rsidP="007D6F35">
      <w:pPr>
        <w:pStyle w:val="NormalWeb"/>
      </w:pPr>
      <w:r w:rsidRPr="00C8719C">
        <w:t xml:space="preserve">The complete workflow should be reproducible so that another researcher can repeat the </w:t>
      </w:r>
      <w:proofErr w:type="spellStart"/>
      <w:r w:rsidRPr="00C8719C">
        <w:t>analysis.Recommended</w:t>
      </w:r>
      <w:proofErr w:type="spellEnd"/>
      <w:r w:rsidRPr="00C8719C">
        <w:t xml:space="preserve"> practices include:</w:t>
      </w:r>
    </w:p>
    <w:p w:rsidR="007D6F35" w:rsidRPr="00C8719C" w:rsidRDefault="007D6F35" w:rsidP="007D6F35">
      <w:pPr>
        <w:numPr>
          <w:ilvl w:val="0"/>
          <w:numId w:val="20"/>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Use </w:t>
      </w:r>
      <w:proofErr w:type="spellStart"/>
      <w:r w:rsidRPr="00C8719C">
        <w:rPr>
          <w:rStyle w:val="Strong"/>
          <w:rFonts w:ascii="Times New Roman" w:hAnsi="Times New Roman" w:cs="Times New Roman"/>
        </w:rPr>
        <w:t>Git</w:t>
      </w:r>
      <w:proofErr w:type="spellEnd"/>
      <w:r w:rsidRPr="00C8719C">
        <w:rPr>
          <w:rFonts w:ascii="Times New Roman" w:hAnsi="Times New Roman" w:cs="Times New Roman"/>
        </w:rPr>
        <w:t xml:space="preserve"> for version control. </w:t>
      </w:r>
    </w:p>
    <w:p w:rsidR="007D6F35" w:rsidRPr="00C8719C" w:rsidRDefault="007D6F35" w:rsidP="007D6F35">
      <w:pPr>
        <w:numPr>
          <w:ilvl w:val="0"/>
          <w:numId w:val="20"/>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Use workflow managers such as </w:t>
      </w:r>
      <w:proofErr w:type="spellStart"/>
      <w:r w:rsidRPr="00C8719C">
        <w:rPr>
          <w:rStyle w:val="Strong"/>
          <w:rFonts w:ascii="Times New Roman" w:hAnsi="Times New Roman" w:cs="Times New Roman"/>
        </w:rPr>
        <w:t>Nextflow</w:t>
      </w:r>
      <w:proofErr w:type="spellEnd"/>
      <w:r w:rsidRPr="00C8719C">
        <w:rPr>
          <w:rStyle w:val="Strong"/>
          <w:rFonts w:ascii="Times New Roman" w:hAnsi="Times New Roman" w:cs="Times New Roman"/>
        </w:rPr>
        <w:t xml:space="preserve">, </w:t>
      </w:r>
      <w:proofErr w:type="spellStart"/>
      <w:r w:rsidRPr="00C8719C">
        <w:rPr>
          <w:rStyle w:val="Strong"/>
          <w:rFonts w:ascii="Times New Roman" w:hAnsi="Times New Roman" w:cs="Times New Roman"/>
        </w:rPr>
        <w:t>Snakemake</w:t>
      </w:r>
      <w:proofErr w:type="spellEnd"/>
      <w:r w:rsidRPr="00C8719C">
        <w:rPr>
          <w:rStyle w:val="Strong"/>
          <w:rFonts w:ascii="Times New Roman" w:hAnsi="Times New Roman" w:cs="Times New Roman"/>
        </w:rPr>
        <w:t>, or WDL/Cromwell</w:t>
      </w:r>
      <w:r w:rsidRPr="00C8719C">
        <w:rPr>
          <w:rFonts w:ascii="Times New Roman" w:hAnsi="Times New Roman" w:cs="Times New Roman"/>
        </w:rPr>
        <w:t xml:space="preserve">. </w:t>
      </w:r>
    </w:p>
    <w:p w:rsidR="007D6F35" w:rsidRPr="00C8719C" w:rsidRDefault="007D6F35" w:rsidP="007D6F35">
      <w:pPr>
        <w:numPr>
          <w:ilvl w:val="0"/>
          <w:numId w:val="20"/>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Use containers such as </w:t>
      </w:r>
      <w:proofErr w:type="spellStart"/>
      <w:r w:rsidRPr="00C8719C">
        <w:rPr>
          <w:rFonts w:ascii="Times New Roman" w:hAnsi="Times New Roman" w:cs="Times New Roman"/>
        </w:rPr>
        <w:t>Docker</w:t>
      </w:r>
      <w:proofErr w:type="spellEnd"/>
      <w:r w:rsidRPr="00C8719C">
        <w:rPr>
          <w:rFonts w:ascii="Times New Roman" w:hAnsi="Times New Roman" w:cs="Times New Roman"/>
        </w:rPr>
        <w:t xml:space="preserve"> or Singularity/</w:t>
      </w:r>
      <w:proofErr w:type="spellStart"/>
      <w:r w:rsidRPr="00C8719C">
        <w:rPr>
          <w:rFonts w:ascii="Times New Roman" w:hAnsi="Times New Roman" w:cs="Times New Roman"/>
        </w:rPr>
        <w:t>Apptainer</w:t>
      </w:r>
      <w:proofErr w:type="spellEnd"/>
      <w:r w:rsidRPr="00C8719C">
        <w:rPr>
          <w:rFonts w:ascii="Times New Roman" w:hAnsi="Times New Roman" w:cs="Times New Roman"/>
        </w:rPr>
        <w:t xml:space="preserve">. </w:t>
      </w:r>
    </w:p>
    <w:p w:rsidR="007D6F35" w:rsidRPr="00C8719C" w:rsidRDefault="007D6F35" w:rsidP="007D6F35">
      <w:pPr>
        <w:numPr>
          <w:ilvl w:val="0"/>
          <w:numId w:val="20"/>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Record software versions and parameters. </w:t>
      </w:r>
    </w:p>
    <w:p w:rsidR="007D6F35" w:rsidRPr="00C8719C" w:rsidRDefault="007D6F35" w:rsidP="007D6F35">
      <w:pPr>
        <w:numPr>
          <w:ilvl w:val="0"/>
          <w:numId w:val="20"/>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Use a fixed reference genome version, such as GRCh38. </w:t>
      </w:r>
    </w:p>
    <w:p w:rsidR="007D6F35" w:rsidRPr="00C8719C" w:rsidRDefault="007D6F35" w:rsidP="007D6F35">
      <w:pPr>
        <w:numPr>
          <w:ilvl w:val="0"/>
          <w:numId w:val="20"/>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Maintain analysis logs and provenance information. </w:t>
      </w:r>
    </w:p>
    <w:p w:rsidR="007D6F35" w:rsidRPr="00C8719C" w:rsidRDefault="007D6F35" w:rsidP="007D6F35">
      <w:pPr>
        <w:numPr>
          <w:ilvl w:val="0"/>
          <w:numId w:val="20"/>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Document filtering criteria and statistical methods. </w:t>
      </w:r>
    </w:p>
    <w:p w:rsidR="007D6F35" w:rsidRPr="00C8719C" w:rsidRDefault="007D6F35" w:rsidP="007D6F35">
      <w:pPr>
        <w:numPr>
          <w:ilvl w:val="0"/>
          <w:numId w:val="20"/>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lastRenderedPageBreak/>
        <w:t xml:space="preserve">Use </w:t>
      </w:r>
      <w:proofErr w:type="spellStart"/>
      <w:r w:rsidRPr="00C8719C">
        <w:rPr>
          <w:rFonts w:ascii="Times New Roman" w:hAnsi="Times New Roman" w:cs="Times New Roman"/>
        </w:rPr>
        <w:t>Jupyter</w:t>
      </w:r>
      <w:proofErr w:type="spellEnd"/>
      <w:r w:rsidRPr="00C8719C">
        <w:rPr>
          <w:rFonts w:ascii="Times New Roman" w:hAnsi="Times New Roman" w:cs="Times New Roman"/>
        </w:rPr>
        <w:t xml:space="preserve"> notebooks or R Markdown for documented analyses. </w:t>
      </w:r>
    </w:p>
    <w:p w:rsidR="007D6F35" w:rsidRPr="00C8719C" w:rsidRDefault="007D6F35" w:rsidP="007D6F35">
      <w:pPr>
        <w:numPr>
          <w:ilvl w:val="0"/>
          <w:numId w:val="20"/>
        </w:numPr>
        <w:spacing w:before="100" w:beforeAutospacing="1" w:after="100" w:afterAutospacing="1" w:line="240" w:lineRule="auto"/>
        <w:rPr>
          <w:rFonts w:ascii="Times New Roman" w:hAnsi="Times New Roman" w:cs="Times New Roman"/>
        </w:rPr>
      </w:pPr>
      <w:r w:rsidRPr="00C8719C">
        <w:rPr>
          <w:rFonts w:ascii="Times New Roman" w:hAnsi="Times New Roman" w:cs="Times New Roman"/>
        </w:rPr>
        <w:t xml:space="preserve">Share code and, where ethically and legally possible, summary results through repositories such as </w:t>
      </w:r>
      <w:proofErr w:type="spellStart"/>
      <w:r w:rsidRPr="00C8719C">
        <w:rPr>
          <w:rFonts w:ascii="Times New Roman" w:hAnsi="Times New Roman" w:cs="Times New Roman"/>
        </w:rPr>
        <w:t>GitHub</w:t>
      </w:r>
      <w:proofErr w:type="spellEnd"/>
      <w:r w:rsidRPr="00C8719C">
        <w:rPr>
          <w:rFonts w:ascii="Times New Roman" w:hAnsi="Times New Roman" w:cs="Times New Roman"/>
        </w:rPr>
        <w:t xml:space="preserve"> or </w:t>
      </w:r>
      <w:proofErr w:type="spellStart"/>
      <w:r w:rsidRPr="00C8719C">
        <w:rPr>
          <w:rFonts w:ascii="Times New Roman" w:hAnsi="Times New Roman" w:cs="Times New Roman"/>
        </w:rPr>
        <w:t>Zenodo</w:t>
      </w:r>
      <w:proofErr w:type="spellEnd"/>
      <w:r w:rsidRPr="00C8719C">
        <w:rPr>
          <w:rFonts w:ascii="Times New Roman" w:hAnsi="Times New Roman" w:cs="Times New Roman"/>
        </w:rPr>
        <w:t xml:space="preserve">. </w:t>
      </w:r>
    </w:p>
    <w:p w:rsidR="007D6F35" w:rsidRPr="00C8719C" w:rsidRDefault="007D6F35" w:rsidP="007D6F35">
      <w:pPr>
        <w:pStyle w:val="NormalWeb"/>
      </w:pPr>
      <w:r w:rsidRPr="00C8719C">
        <w:t xml:space="preserve">This follows the principles of </w:t>
      </w:r>
      <w:r w:rsidRPr="00C8719C">
        <w:rPr>
          <w:rStyle w:val="Strong"/>
        </w:rPr>
        <w:t>FAIR data and reproducible research</w:t>
      </w:r>
      <w:r w:rsidRPr="00C8719C">
        <w:t>.</w:t>
      </w:r>
    </w:p>
    <w:p w:rsidR="007D6F35" w:rsidRPr="00C8719C" w:rsidRDefault="007D6F35" w:rsidP="007D6F35">
      <w:pPr>
        <w:pStyle w:val="Heading3"/>
      </w:pPr>
      <w:r w:rsidRPr="00C8719C">
        <w:t>Complete workflow</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Raw sequencing / VCF / </w:t>
      </w:r>
      <w:proofErr w:type="spellStart"/>
      <w:r w:rsidRPr="00C8719C">
        <w:rPr>
          <w:rStyle w:val="HTMLCode"/>
          <w:rFonts w:ascii="Times New Roman" w:eastAsiaTheme="majorEastAsia" w:hAnsi="Times New Roman" w:cs="Times New Roman"/>
        </w:rPr>
        <w:t>gVCF</w:t>
      </w:r>
      <w:proofErr w:type="spellEnd"/>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Distributed storage</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(S3 / GCS / HDFS)</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Data partitioning</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roofErr w:type="gramStart"/>
      <w:r w:rsidRPr="00C8719C">
        <w:rPr>
          <w:rStyle w:val="HTMLCode"/>
          <w:rFonts w:ascii="Times New Roman" w:eastAsiaTheme="majorEastAsia" w:hAnsi="Times New Roman" w:cs="Times New Roman"/>
        </w:rPr>
        <w:t>chromosome</w:t>
      </w:r>
      <w:proofErr w:type="gramEnd"/>
      <w:r w:rsidRPr="00C8719C">
        <w:rPr>
          <w:rStyle w:val="HTMLCode"/>
          <w:rFonts w:ascii="Times New Roman" w:eastAsiaTheme="majorEastAsia" w:hAnsi="Times New Roman" w:cs="Times New Roman"/>
        </w:rPr>
        <w:t xml:space="preserve"> / region)</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Sample QC</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Variant QC</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High-quality variants</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Rare variant filtering</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Functional annotation</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Gene-level collapsing</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Burden / SKAT / SKAT-O</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Multiple-testing correction</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Significant genes</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Pathway &amp; functional analysis</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Validation / replication</w:t>
      </w:r>
    </w:p>
    <w:p w:rsidR="007D6F35" w:rsidRPr="00C8719C" w:rsidRDefault="007D6F35" w:rsidP="007D6F35">
      <w:pPr>
        <w:pStyle w:val="HTMLPreformatted"/>
        <w:rPr>
          <w:rStyle w:val="HTMLCode"/>
          <w:rFonts w:ascii="Times New Roman" w:eastAsiaTheme="majorEastAsia" w:hAnsi="Times New Roman" w:cs="Times New Roman"/>
        </w:rPr>
      </w:pPr>
      <w:r w:rsidRPr="00C8719C">
        <w:rPr>
          <w:rStyle w:val="HTMLCode"/>
          <w:rFonts w:ascii="Times New Roman" w:eastAsiaTheme="majorEastAsia" w:hAnsi="Times New Roman" w:cs="Times New Roman"/>
        </w:rPr>
        <w:t xml:space="preserve">            ↓</w:t>
      </w:r>
    </w:p>
    <w:p w:rsidR="007D6F35" w:rsidRPr="00C8719C" w:rsidRDefault="007D6F35" w:rsidP="007D6F35">
      <w:pPr>
        <w:pStyle w:val="HTMLPreformatted"/>
        <w:rPr>
          <w:rFonts w:ascii="Times New Roman" w:hAnsi="Times New Roman" w:cs="Times New Roman"/>
        </w:rPr>
      </w:pPr>
      <w:r w:rsidRPr="00C8719C">
        <w:rPr>
          <w:rStyle w:val="HTMLCode"/>
          <w:rFonts w:ascii="Times New Roman" w:eastAsiaTheme="majorEastAsia" w:hAnsi="Times New Roman" w:cs="Times New Roman"/>
        </w:rPr>
        <w:t xml:space="preserve"> Reproducible final results</w:t>
      </w:r>
    </w:p>
    <w:p w:rsidR="007D6F35" w:rsidRPr="00C8719C" w:rsidRDefault="007D6F35" w:rsidP="007D6F35">
      <w:pPr>
        <w:pStyle w:val="Heading3"/>
      </w:pPr>
      <w:r w:rsidRPr="00C8719C">
        <w:t>Short conclusion</w:t>
      </w:r>
    </w:p>
    <w:p w:rsidR="007D6F35" w:rsidRPr="00C8719C" w:rsidRDefault="007D6F35" w:rsidP="007D6F35">
      <w:pPr>
        <w:pStyle w:val="NormalWeb"/>
      </w:pPr>
      <w:r w:rsidRPr="00C8719C">
        <w:t xml:space="preserve">A scalable Big Data workflow combines </w:t>
      </w:r>
      <w:r w:rsidRPr="00C8719C">
        <w:rPr>
          <w:rStyle w:val="Strong"/>
        </w:rPr>
        <w:t>distributed storage, partitioning, parallel processing, rigorous quality control, rare-variant annotation, gene-level statistical analysis, biological interpretation, and reproducibility</w:t>
      </w:r>
      <w:r w:rsidRPr="00C8719C">
        <w:t xml:space="preserve">. Using technologies such as </w:t>
      </w:r>
      <w:r w:rsidRPr="00C8719C">
        <w:rPr>
          <w:rStyle w:val="Strong"/>
        </w:rPr>
        <w:t>cloud storage, Spark, and Hail</w:t>
      </w:r>
      <w:r w:rsidRPr="00C8719C">
        <w:t xml:space="preserve"> allows millions of variants from thousands of individuals to be analyzed efficiently while maintaining reliable and reproducible results.</w:t>
      </w:r>
    </w:p>
    <w:p w:rsidR="00854128" w:rsidRPr="00C8719C" w:rsidRDefault="00854128">
      <w:pPr>
        <w:rPr>
          <w:rFonts w:ascii="Times New Roman" w:hAnsi="Times New Roman" w:cs="Times New Roman"/>
        </w:rPr>
      </w:pPr>
    </w:p>
    <w:sectPr w:rsidR="00854128" w:rsidRPr="00C87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C243A"/>
    <w:multiLevelType w:val="multilevel"/>
    <w:tmpl w:val="16EC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84C33"/>
    <w:multiLevelType w:val="multilevel"/>
    <w:tmpl w:val="06B6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A5A26"/>
    <w:multiLevelType w:val="multilevel"/>
    <w:tmpl w:val="6BFC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4E2A5F"/>
    <w:multiLevelType w:val="multilevel"/>
    <w:tmpl w:val="8248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D64821"/>
    <w:multiLevelType w:val="multilevel"/>
    <w:tmpl w:val="DD94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B06A6D"/>
    <w:multiLevelType w:val="multilevel"/>
    <w:tmpl w:val="62C8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9E4EB8"/>
    <w:multiLevelType w:val="multilevel"/>
    <w:tmpl w:val="4246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802895"/>
    <w:multiLevelType w:val="multilevel"/>
    <w:tmpl w:val="085A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CD50CB"/>
    <w:multiLevelType w:val="multilevel"/>
    <w:tmpl w:val="92D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0940BA"/>
    <w:multiLevelType w:val="multilevel"/>
    <w:tmpl w:val="C6A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230001"/>
    <w:multiLevelType w:val="multilevel"/>
    <w:tmpl w:val="9BDA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3D359F"/>
    <w:multiLevelType w:val="multilevel"/>
    <w:tmpl w:val="B29C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F984B0E"/>
    <w:multiLevelType w:val="multilevel"/>
    <w:tmpl w:val="3BFA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DE1B13"/>
    <w:multiLevelType w:val="multilevel"/>
    <w:tmpl w:val="C7A4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B23B89"/>
    <w:multiLevelType w:val="multilevel"/>
    <w:tmpl w:val="8CE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A4C3AFD"/>
    <w:multiLevelType w:val="multilevel"/>
    <w:tmpl w:val="64DA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E65940"/>
    <w:multiLevelType w:val="multilevel"/>
    <w:tmpl w:val="451C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ECB1E7D"/>
    <w:multiLevelType w:val="multilevel"/>
    <w:tmpl w:val="BBD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F9A356E"/>
    <w:multiLevelType w:val="multilevel"/>
    <w:tmpl w:val="12FC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E746C97"/>
    <w:multiLevelType w:val="multilevel"/>
    <w:tmpl w:val="6668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7"/>
  </w:num>
  <w:num w:numId="4">
    <w:abstractNumId w:val="16"/>
  </w:num>
  <w:num w:numId="5">
    <w:abstractNumId w:val="8"/>
  </w:num>
  <w:num w:numId="6">
    <w:abstractNumId w:val="3"/>
  </w:num>
  <w:num w:numId="7">
    <w:abstractNumId w:val="11"/>
  </w:num>
  <w:num w:numId="8">
    <w:abstractNumId w:val="5"/>
  </w:num>
  <w:num w:numId="9">
    <w:abstractNumId w:val="12"/>
  </w:num>
  <w:num w:numId="10">
    <w:abstractNumId w:val="4"/>
  </w:num>
  <w:num w:numId="11">
    <w:abstractNumId w:val="14"/>
  </w:num>
  <w:num w:numId="12">
    <w:abstractNumId w:val="6"/>
  </w:num>
  <w:num w:numId="13">
    <w:abstractNumId w:val="10"/>
  </w:num>
  <w:num w:numId="14">
    <w:abstractNumId w:val="19"/>
  </w:num>
  <w:num w:numId="15">
    <w:abstractNumId w:val="2"/>
  </w:num>
  <w:num w:numId="16">
    <w:abstractNumId w:val="9"/>
  </w:num>
  <w:num w:numId="17">
    <w:abstractNumId w:val="15"/>
  </w:num>
  <w:num w:numId="18">
    <w:abstractNumId w:val="17"/>
  </w:num>
  <w:num w:numId="19">
    <w:abstractNumId w:val="1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128"/>
    <w:rsid w:val="001C5156"/>
    <w:rsid w:val="006E3827"/>
    <w:rsid w:val="007D6F35"/>
    <w:rsid w:val="00854128"/>
    <w:rsid w:val="00A7557C"/>
    <w:rsid w:val="00C87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541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541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541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5412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412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41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4128"/>
    <w:rPr>
      <w:b/>
      <w:bCs/>
    </w:rPr>
  </w:style>
  <w:style w:type="character" w:customStyle="1" w:styleId="Heading1Char">
    <w:name w:val="Heading 1 Char"/>
    <w:basedOn w:val="DefaultParagraphFont"/>
    <w:link w:val="Heading1"/>
    <w:uiPriority w:val="9"/>
    <w:rsid w:val="00854128"/>
    <w:rPr>
      <w:rFonts w:asciiTheme="majorHAnsi" w:eastAsiaTheme="majorEastAsia" w:hAnsiTheme="majorHAnsi" w:cstheme="majorBidi"/>
      <w:b/>
      <w:bCs/>
      <w:color w:val="365F91" w:themeColor="accent1" w:themeShade="BF"/>
      <w:sz w:val="28"/>
      <w:szCs w:val="28"/>
    </w:rPr>
  </w:style>
  <w:style w:type="character" w:customStyle="1" w:styleId="katex">
    <w:name w:val="katex"/>
    <w:basedOn w:val="DefaultParagraphFont"/>
    <w:rsid w:val="00854128"/>
  </w:style>
  <w:style w:type="paragraph" w:styleId="NoSpacing">
    <w:name w:val="No Spacing"/>
    <w:uiPriority w:val="1"/>
    <w:qFormat/>
    <w:rsid w:val="00854128"/>
    <w:pPr>
      <w:spacing w:after="0" w:line="240" w:lineRule="auto"/>
    </w:pPr>
  </w:style>
  <w:style w:type="paragraph" w:customStyle="1" w:styleId="pdq2pgselectionanchorcontainer">
    <w:name w:val="pdq2pg_selectionanchorcontainer"/>
    <w:basedOn w:val="Normal"/>
    <w:rsid w:val="008541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854128"/>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854128"/>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85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4128"/>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4128"/>
    <w:rPr>
      <w:rFonts w:ascii="Courier New" w:eastAsia="Times New Roman" w:hAnsi="Courier New" w:cs="Courier New"/>
      <w:sz w:val="20"/>
      <w:szCs w:val="20"/>
    </w:rPr>
  </w:style>
  <w:style w:type="character" w:styleId="Emphasis">
    <w:name w:val="Emphasis"/>
    <w:basedOn w:val="DefaultParagraphFont"/>
    <w:uiPriority w:val="20"/>
    <w:qFormat/>
    <w:rsid w:val="007D6F35"/>
    <w:rPr>
      <w:i/>
      <w:iCs/>
    </w:rPr>
  </w:style>
  <w:style w:type="paragraph" w:styleId="BalloonText">
    <w:name w:val="Balloon Text"/>
    <w:basedOn w:val="Normal"/>
    <w:link w:val="BalloonTextChar"/>
    <w:uiPriority w:val="99"/>
    <w:semiHidden/>
    <w:unhideWhenUsed/>
    <w:rsid w:val="001C51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5156"/>
    <w:rPr>
      <w:rFonts w:ascii="Tahoma" w:hAnsi="Tahoma" w:cs="Tahoma"/>
      <w:sz w:val="16"/>
      <w:szCs w:val="16"/>
    </w:rPr>
  </w:style>
  <w:style w:type="character" w:customStyle="1" w:styleId="fontstyle01">
    <w:name w:val="fontstyle01"/>
    <w:basedOn w:val="DefaultParagraphFont"/>
    <w:rsid w:val="001C5156"/>
    <w:rPr>
      <w:rFonts w:ascii="TimesNewRomanPS-BoldMT" w:hAnsi="TimesNewRomanPS-BoldMT" w:hint="default"/>
      <w:b/>
      <w:bCs/>
      <w:i w:val="0"/>
      <w:iCs w:val="0"/>
      <w:color w:val="000000"/>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541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541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541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5412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412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41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4128"/>
    <w:rPr>
      <w:b/>
      <w:bCs/>
    </w:rPr>
  </w:style>
  <w:style w:type="character" w:customStyle="1" w:styleId="Heading1Char">
    <w:name w:val="Heading 1 Char"/>
    <w:basedOn w:val="DefaultParagraphFont"/>
    <w:link w:val="Heading1"/>
    <w:uiPriority w:val="9"/>
    <w:rsid w:val="00854128"/>
    <w:rPr>
      <w:rFonts w:asciiTheme="majorHAnsi" w:eastAsiaTheme="majorEastAsia" w:hAnsiTheme="majorHAnsi" w:cstheme="majorBidi"/>
      <w:b/>
      <w:bCs/>
      <w:color w:val="365F91" w:themeColor="accent1" w:themeShade="BF"/>
      <w:sz w:val="28"/>
      <w:szCs w:val="28"/>
    </w:rPr>
  </w:style>
  <w:style w:type="character" w:customStyle="1" w:styleId="katex">
    <w:name w:val="katex"/>
    <w:basedOn w:val="DefaultParagraphFont"/>
    <w:rsid w:val="00854128"/>
  </w:style>
  <w:style w:type="paragraph" w:styleId="NoSpacing">
    <w:name w:val="No Spacing"/>
    <w:uiPriority w:val="1"/>
    <w:qFormat/>
    <w:rsid w:val="00854128"/>
    <w:pPr>
      <w:spacing w:after="0" w:line="240" w:lineRule="auto"/>
    </w:pPr>
  </w:style>
  <w:style w:type="paragraph" w:customStyle="1" w:styleId="pdq2pgselectionanchorcontainer">
    <w:name w:val="pdq2pg_selectionanchorcontainer"/>
    <w:basedOn w:val="Normal"/>
    <w:rsid w:val="008541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854128"/>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854128"/>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85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4128"/>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4128"/>
    <w:rPr>
      <w:rFonts w:ascii="Courier New" w:eastAsia="Times New Roman" w:hAnsi="Courier New" w:cs="Courier New"/>
      <w:sz w:val="20"/>
      <w:szCs w:val="20"/>
    </w:rPr>
  </w:style>
  <w:style w:type="character" w:styleId="Emphasis">
    <w:name w:val="Emphasis"/>
    <w:basedOn w:val="DefaultParagraphFont"/>
    <w:uiPriority w:val="20"/>
    <w:qFormat/>
    <w:rsid w:val="007D6F35"/>
    <w:rPr>
      <w:i/>
      <w:iCs/>
    </w:rPr>
  </w:style>
  <w:style w:type="paragraph" w:styleId="BalloonText">
    <w:name w:val="Balloon Text"/>
    <w:basedOn w:val="Normal"/>
    <w:link w:val="BalloonTextChar"/>
    <w:uiPriority w:val="99"/>
    <w:semiHidden/>
    <w:unhideWhenUsed/>
    <w:rsid w:val="001C51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5156"/>
    <w:rPr>
      <w:rFonts w:ascii="Tahoma" w:hAnsi="Tahoma" w:cs="Tahoma"/>
      <w:sz w:val="16"/>
      <w:szCs w:val="16"/>
    </w:rPr>
  </w:style>
  <w:style w:type="character" w:customStyle="1" w:styleId="fontstyle01">
    <w:name w:val="fontstyle01"/>
    <w:basedOn w:val="DefaultParagraphFont"/>
    <w:rsid w:val="001C5156"/>
    <w:rPr>
      <w:rFonts w:ascii="TimesNewRomanPS-BoldMT" w:hAnsi="TimesNewRomanPS-BoldMT" w:hint="default"/>
      <w:b/>
      <w:bCs/>
      <w:i w:val="0"/>
      <w:iCs w:val="0"/>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642824">
      <w:bodyDiv w:val="1"/>
      <w:marLeft w:val="0"/>
      <w:marRight w:val="0"/>
      <w:marTop w:val="0"/>
      <w:marBottom w:val="0"/>
      <w:divBdr>
        <w:top w:val="none" w:sz="0" w:space="0" w:color="auto"/>
        <w:left w:val="none" w:sz="0" w:space="0" w:color="auto"/>
        <w:bottom w:val="none" w:sz="0" w:space="0" w:color="auto"/>
        <w:right w:val="none" w:sz="0" w:space="0" w:color="auto"/>
      </w:divBdr>
      <w:divsChild>
        <w:div w:id="1532954402">
          <w:marLeft w:val="0"/>
          <w:marRight w:val="0"/>
          <w:marTop w:val="0"/>
          <w:marBottom w:val="0"/>
          <w:divBdr>
            <w:top w:val="none" w:sz="0" w:space="0" w:color="auto"/>
            <w:left w:val="none" w:sz="0" w:space="0" w:color="auto"/>
            <w:bottom w:val="none" w:sz="0" w:space="0" w:color="auto"/>
            <w:right w:val="none" w:sz="0" w:space="0" w:color="auto"/>
          </w:divBdr>
          <w:divsChild>
            <w:div w:id="287395858">
              <w:marLeft w:val="0"/>
              <w:marRight w:val="0"/>
              <w:marTop w:val="0"/>
              <w:marBottom w:val="0"/>
              <w:divBdr>
                <w:top w:val="none" w:sz="0" w:space="0" w:color="auto"/>
                <w:left w:val="none" w:sz="0" w:space="0" w:color="auto"/>
                <w:bottom w:val="none" w:sz="0" w:space="0" w:color="auto"/>
                <w:right w:val="none" w:sz="0" w:space="0" w:color="auto"/>
              </w:divBdr>
              <w:divsChild>
                <w:div w:id="268320316">
                  <w:marLeft w:val="0"/>
                  <w:marRight w:val="0"/>
                  <w:marTop w:val="0"/>
                  <w:marBottom w:val="0"/>
                  <w:divBdr>
                    <w:top w:val="none" w:sz="0" w:space="0" w:color="auto"/>
                    <w:left w:val="none" w:sz="0" w:space="0" w:color="auto"/>
                    <w:bottom w:val="none" w:sz="0" w:space="0" w:color="auto"/>
                    <w:right w:val="none" w:sz="0" w:space="0" w:color="auto"/>
                  </w:divBdr>
                  <w:divsChild>
                    <w:div w:id="1112675333">
                      <w:marLeft w:val="0"/>
                      <w:marRight w:val="0"/>
                      <w:marTop w:val="0"/>
                      <w:marBottom w:val="0"/>
                      <w:divBdr>
                        <w:top w:val="none" w:sz="0" w:space="0" w:color="auto"/>
                        <w:left w:val="none" w:sz="0" w:space="0" w:color="auto"/>
                        <w:bottom w:val="none" w:sz="0" w:space="0" w:color="auto"/>
                        <w:right w:val="none" w:sz="0" w:space="0" w:color="auto"/>
                      </w:divBdr>
                      <w:divsChild>
                        <w:div w:id="1734890800">
                          <w:marLeft w:val="0"/>
                          <w:marRight w:val="0"/>
                          <w:marTop w:val="0"/>
                          <w:marBottom w:val="0"/>
                          <w:divBdr>
                            <w:top w:val="none" w:sz="0" w:space="0" w:color="auto"/>
                            <w:left w:val="none" w:sz="0" w:space="0" w:color="auto"/>
                            <w:bottom w:val="none" w:sz="0" w:space="0" w:color="auto"/>
                            <w:right w:val="none" w:sz="0" w:space="0" w:color="auto"/>
                          </w:divBdr>
                          <w:divsChild>
                            <w:div w:id="903295382">
                              <w:marLeft w:val="0"/>
                              <w:marRight w:val="0"/>
                              <w:marTop w:val="0"/>
                              <w:marBottom w:val="0"/>
                              <w:divBdr>
                                <w:top w:val="none" w:sz="0" w:space="0" w:color="auto"/>
                                <w:left w:val="none" w:sz="0" w:space="0" w:color="auto"/>
                                <w:bottom w:val="none" w:sz="0" w:space="0" w:color="auto"/>
                                <w:right w:val="none" w:sz="0" w:space="0" w:color="auto"/>
                              </w:divBdr>
                              <w:divsChild>
                                <w:div w:id="669020703">
                                  <w:marLeft w:val="0"/>
                                  <w:marRight w:val="0"/>
                                  <w:marTop w:val="0"/>
                                  <w:marBottom w:val="0"/>
                                  <w:divBdr>
                                    <w:top w:val="none" w:sz="0" w:space="0" w:color="auto"/>
                                    <w:left w:val="none" w:sz="0" w:space="0" w:color="auto"/>
                                    <w:bottom w:val="none" w:sz="0" w:space="0" w:color="auto"/>
                                    <w:right w:val="none" w:sz="0" w:space="0" w:color="auto"/>
                                  </w:divBdr>
                                  <w:divsChild>
                                    <w:div w:id="309138361">
                                      <w:marLeft w:val="0"/>
                                      <w:marRight w:val="0"/>
                                      <w:marTop w:val="0"/>
                                      <w:marBottom w:val="0"/>
                                      <w:divBdr>
                                        <w:top w:val="none" w:sz="0" w:space="0" w:color="auto"/>
                                        <w:left w:val="none" w:sz="0" w:space="0" w:color="auto"/>
                                        <w:bottom w:val="none" w:sz="0" w:space="0" w:color="auto"/>
                                        <w:right w:val="none" w:sz="0" w:space="0" w:color="auto"/>
                                      </w:divBdr>
                                      <w:divsChild>
                                        <w:div w:id="866792495">
                                          <w:marLeft w:val="0"/>
                                          <w:marRight w:val="0"/>
                                          <w:marTop w:val="0"/>
                                          <w:marBottom w:val="0"/>
                                          <w:divBdr>
                                            <w:top w:val="none" w:sz="0" w:space="0" w:color="auto"/>
                                            <w:left w:val="none" w:sz="0" w:space="0" w:color="auto"/>
                                            <w:bottom w:val="none" w:sz="0" w:space="0" w:color="auto"/>
                                            <w:right w:val="none" w:sz="0" w:space="0" w:color="auto"/>
                                          </w:divBdr>
                                          <w:divsChild>
                                            <w:div w:id="1806509860">
                                              <w:marLeft w:val="0"/>
                                              <w:marRight w:val="0"/>
                                              <w:marTop w:val="0"/>
                                              <w:marBottom w:val="0"/>
                                              <w:divBdr>
                                                <w:top w:val="none" w:sz="0" w:space="0" w:color="auto"/>
                                                <w:left w:val="none" w:sz="0" w:space="0" w:color="auto"/>
                                                <w:bottom w:val="none" w:sz="0" w:space="0" w:color="auto"/>
                                                <w:right w:val="none" w:sz="0" w:space="0" w:color="auto"/>
                                              </w:divBdr>
                                              <w:divsChild>
                                                <w:div w:id="1774126680">
                                                  <w:marLeft w:val="0"/>
                                                  <w:marRight w:val="0"/>
                                                  <w:marTop w:val="0"/>
                                                  <w:marBottom w:val="0"/>
                                                  <w:divBdr>
                                                    <w:top w:val="none" w:sz="0" w:space="0" w:color="auto"/>
                                                    <w:left w:val="none" w:sz="0" w:space="0" w:color="auto"/>
                                                    <w:bottom w:val="none" w:sz="0" w:space="0" w:color="auto"/>
                                                    <w:right w:val="none" w:sz="0" w:space="0" w:color="auto"/>
                                                  </w:divBdr>
                                                  <w:divsChild>
                                                    <w:div w:id="651445365">
                                                      <w:marLeft w:val="0"/>
                                                      <w:marRight w:val="0"/>
                                                      <w:marTop w:val="0"/>
                                                      <w:marBottom w:val="0"/>
                                                      <w:divBdr>
                                                        <w:top w:val="none" w:sz="0" w:space="0" w:color="auto"/>
                                                        <w:left w:val="none" w:sz="0" w:space="0" w:color="auto"/>
                                                        <w:bottom w:val="none" w:sz="0" w:space="0" w:color="auto"/>
                                                        <w:right w:val="none" w:sz="0" w:space="0" w:color="auto"/>
                                                      </w:divBdr>
                                                      <w:divsChild>
                                                        <w:div w:id="7249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00043">
          <w:marLeft w:val="0"/>
          <w:marRight w:val="0"/>
          <w:marTop w:val="0"/>
          <w:marBottom w:val="0"/>
          <w:divBdr>
            <w:top w:val="none" w:sz="0" w:space="0" w:color="auto"/>
            <w:left w:val="none" w:sz="0" w:space="0" w:color="auto"/>
            <w:bottom w:val="none" w:sz="0" w:space="0" w:color="auto"/>
            <w:right w:val="none" w:sz="0" w:space="0" w:color="auto"/>
          </w:divBdr>
          <w:divsChild>
            <w:div w:id="979572631">
              <w:marLeft w:val="0"/>
              <w:marRight w:val="0"/>
              <w:marTop w:val="0"/>
              <w:marBottom w:val="0"/>
              <w:divBdr>
                <w:top w:val="none" w:sz="0" w:space="0" w:color="auto"/>
                <w:left w:val="none" w:sz="0" w:space="0" w:color="auto"/>
                <w:bottom w:val="none" w:sz="0" w:space="0" w:color="auto"/>
                <w:right w:val="none" w:sz="0" w:space="0" w:color="auto"/>
              </w:divBdr>
              <w:divsChild>
                <w:div w:id="51084768">
                  <w:marLeft w:val="0"/>
                  <w:marRight w:val="0"/>
                  <w:marTop w:val="0"/>
                  <w:marBottom w:val="0"/>
                  <w:divBdr>
                    <w:top w:val="none" w:sz="0" w:space="0" w:color="auto"/>
                    <w:left w:val="none" w:sz="0" w:space="0" w:color="auto"/>
                    <w:bottom w:val="none" w:sz="0" w:space="0" w:color="auto"/>
                    <w:right w:val="none" w:sz="0" w:space="0" w:color="auto"/>
                  </w:divBdr>
                  <w:divsChild>
                    <w:div w:id="2040735480">
                      <w:marLeft w:val="0"/>
                      <w:marRight w:val="0"/>
                      <w:marTop w:val="0"/>
                      <w:marBottom w:val="0"/>
                      <w:divBdr>
                        <w:top w:val="none" w:sz="0" w:space="0" w:color="auto"/>
                        <w:left w:val="none" w:sz="0" w:space="0" w:color="auto"/>
                        <w:bottom w:val="none" w:sz="0" w:space="0" w:color="auto"/>
                        <w:right w:val="none" w:sz="0" w:space="0" w:color="auto"/>
                      </w:divBdr>
                      <w:divsChild>
                        <w:div w:id="1123957444">
                          <w:marLeft w:val="0"/>
                          <w:marRight w:val="0"/>
                          <w:marTop w:val="0"/>
                          <w:marBottom w:val="0"/>
                          <w:divBdr>
                            <w:top w:val="none" w:sz="0" w:space="0" w:color="auto"/>
                            <w:left w:val="none" w:sz="0" w:space="0" w:color="auto"/>
                            <w:bottom w:val="none" w:sz="0" w:space="0" w:color="auto"/>
                            <w:right w:val="none" w:sz="0" w:space="0" w:color="auto"/>
                          </w:divBdr>
                          <w:divsChild>
                            <w:div w:id="1294754087">
                              <w:marLeft w:val="0"/>
                              <w:marRight w:val="0"/>
                              <w:marTop w:val="0"/>
                              <w:marBottom w:val="0"/>
                              <w:divBdr>
                                <w:top w:val="none" w:sz="0" w:space="0" w:color="auto"/>
                                <w:left w:val="none" w:sz="0" w:space="0" w:color="auto"/>
                                <w:bottom w:val="none" w:sz="0" w:space="0" w:color="auto"/>
                                <w:right w:val="none" w:sz="0" w:space="0" w:color="auto"/>
                              </w:divBdr>
                              <w:divsChild>
                                <w:div w:id="193739201">
                                  <w:marLeft w:val="0"/>
                                  <w:marRight w:val="0"/>
                                  <w:marTop w:val="0"/>
                                  <w:marBottom w:val="0"/>
                                  <w:divBdr>
                                    <w:top w:val="none" w:sz="0" w:space="0" w:color="auto"/>
                                    <w:left w:val="none" w:sz="0" w:space="0" w:color="auto"/>
                                    <w:bottom w:val="none" w:sz="0" w:space="0" w:color="auto"/>
                                    <w:right w:val="none" w:sz="0" w:space="0" w:color="auto"/>
                                  </w:divBdr>
                                  <w:divsChild>
                                    <w:div w:id="383257397">
                                      <w:marLeft w:val="0"/>
                                      <w:marRight w:val="0"/>
                                      <w:marTop w:val="0"/>
                                      <w:marBottom w:val="0"/>
                                      <w:divBdr>
                                        <w:top w:val="none" w:sz="0" w:space="0" w:color="auto"/>
                                        <w:left w:val="none" w:sz="0" w:space="0" w:color="auto"/>
                                        <w:bottom w:val="none" w:sz="0" w:space="0" w:color="auto"/>
                                        <w:right w:val="none" w:sz="0" w:space="0" w:color="auto"/>
                                      </w:divBdr>
                                      <w:divsChild>
                                        <w:div w:id="1922786295">
                                          <w:marLeft w:val="0"/>
                                          <w:marRight w:val="0"/>
                                          <w:marTop w:val="0"/>
                                          <w:marBottom w:val="0"/>
                                          <w:divBdr>
                                            <w:top w:val="none" w:sz="0" w:space="0" w:color="auto"/>
                                            <w:left w:val="none" w:sz="0" w:space="0" w:color="auto"/>
                                            <w:bottom w:val="none" w:sz="0" w:space="0" w:color="auto"/>
                                            <w:right w:val="none" w:sz="0" w:space="0" w:color="auto"/>
                                          </w:divBdr>
                                          <w:divsChild>
                                            <w:div w:id="161823507">
                                              <w:marLeft w:val="0"/>
                                              <w:marRight w:val="0"/>
                                              <w:marTop w:val="0"/>
                                              <w:marBottom w:val="0"/>
                                              <w:divBdr>
                                                <w:top w:val="none" w:sz="0" w:space="0" w:color="auto"/>
                                                <w:left w:val="none" w:sz="0" w:space="0" w:color="auto"/>
                                                <w:bottom w:val="none" w:sz="0" w:space="0" w:color="auto"/>
                                                <w:right w:val="none" w:sz="0" w:space="0" w:color="auto"/>
                                              </w:divBdr>
                                              <w:divsChild>
                                                <w:div w:id="1325429138">
                                                  <w:marLeft w:val="0"/>
                                                  <w:marRight w:val="0"/>
                                                  <w:marTop w:val="0"/>
                                                  <w:marBottom w:val="0"/>
                                                  <w:divBdr>
                                                    <w:top w:val="none" w:sz="0" w:space="0" w:color="auto"/>
                                                    <w:left w:val="none" w:sz="0" w:space="0" w:color="auto"/>
                                                    <w:bottom w:val="none" w:sz="0" w:space="0" w:color="auto"/>
                                                    <w:right w:val="none" w:sz="0" w:space="0" w:color="auto"/>
                                                  </w:divBdr>
                                                  <w:divsChild>
                                                    <w:div w:id="241650355">
                                                      <w:marLeft w:val="0"/>
                                                      <w:marRight w:val="0"/>
                                                      <w:marTop w:val="0"/>
                                                      <w:marBottom w:val="0"/>
                                                      <w:divBdr>
                                                        <w:top w:val="none" w:sz="0" w:space="0" w:color="auto"/>
                                                        <w:left w:val="none" w:sz="0" w:space="0" w:color="auto"/>
                                                        <w:bottom w:val="none" w:sz="0" w:space="0" w:color="auto"/>
                                                        <w:right w:val="none" w:sz="0" w:space="0" w:color="auto"/>
                                                      </w:divBdr>
                                                      <w:divsChild>
                                                        <w:div w:id="97472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061076">
          <w:marLeft w:val="0"/>
          <w:marRight w:val="0"/>
          <w:marTop w:val="0"/>
          <w:marBottom w:val="0"/>
          <w:divBdr>
            <w:top w:val="none" w:sz="0" w:space="0" w:color="auto"/>
            <w:left w:val="none" w:sz="0" w:space="0" w:color="auto"/>
            <w:bottom w:val="none" w:sz="0" w:space="0" w:color="auto"/>
            <w:right w:val="none" w:sz="0" w:space="0" w:color="auto"/>
          </w:divBdr>
          <w:divsChild>
            <w:div w:id="623973115">
              <w:marLeft w:val="0"/>
              <w:marRight w:val="0"/>
              <w:marTop w:val="0"/>
              <w:marBottom w:val="0"/>
              <w:divBdr>
                <w:top w:val="none" w:sz="0" w:space="0" w:color="auto"/>
                <w:left w:val="none" w:sz="0" w:space="0" w:color="auto"/>
                <w:bottom w:val="none" w:sz="0" w:space="0" w:color="auto"/>
                <w:right w:val="none" w:sz="0" w:space="0" w:color="auto"/>
              </w:divBdr>
              <w:divsChild>
                <w:div w:id="1013652206">
                  <w:marLeft w:val="0"/>
                  <w:marRight w:val="0"/>
                  <w:marTop w:val="0"/>
                  <w:marBottom w:val="0"/>
                  <w:divBdr>
                    <w:top w:val="none" w:sz="0" w:space="0" w:color="auto"/>
                    <w:left w:val="none" w:sz="0" w:space="0" w:color="auto"/>
                    <w:bottom w:val="none" w:sz="0" w:space="0" w:color="auto"/>
                    <w:right w:val="none" w:sz="0" w:space="0" w:color="auto"/>
                  </w:divBdr>
                  <w:divsChild>
                    <w:div w:id="602231165">
                      <w:marLeft w:val="0"/>
                      <w:marRight w:val="0"/>
                      <w:marTop w:val="0"/>
                      <w:marBottom w:val="0"/>
                      <w:divBdr>
                        <w:top w:val="none" w:sz="0" w:space="0" w:color="auto"/>
                        <w:left w:val="none" w:sz="0" w:space="0" w:color="auto"/>
                        <w:bottom w:val="none" w:sz="0" w:space="0" w:color="auto"/>
                        <w:right w:val="none" w:sz="0" w:space="0" w:color="auto"/>
                      </w:divBdr>
                      <w:divsChild>
                        <w:div w:id="473838329">
                          <w:marLeft w:val="0"/>
                          <w:marRight w:val="0"/>
                          <w:marTop w:val="0"/>
                          <w:marBottom w:val="0"/>
                          <w:divBdr>
                            <w:top w:val="none" w:sz="0" w:space="0" w:color="auto"/>
                            <w:left w:val="none" w:sz="0" w:space="0" w:color="auto"/>
                            <w:bottom w:val="none" w:sz="0" w:space="0" w:color="auto"/>
                            <w:right w:val="none" w:sz="0" w:space="0" w:color="auto"/>
                          </w:divBdr>
                          <w:divsChild>
                            <w:div w:id="490218582">
                              <w:marLeft w:val="0"/>
                              <w:marRight w:val="0"/>
                              <w:marTop w:val="0"/>
                              <w:marBottom w:val="0"/>
                              <w:divBdr>
                                <w:top w:val="none" w:sz="0" w:space="0" w:color="auto"/>
                                <w:left w:val="none" w:sz="0" w:space="0" w:color="auto"/>
                                <w:bottom w:val="none" w:sz="0" w:space="0" w:color="auto"/>
                                <w:right w:val="none" w:sz="0" w:space="0" w:color="auto"/>
                              </w:divBdr>
                              <w:divsChild>
                                <w:div w:id="368915287">
                                  <w:marLeft w:val="0"/>
                                  <w:marRight w:val="0"/>
                                  <w:marTop w:val="0"/>
                                  <w:marBottom w:val="0"/>
                                  <w:divBdr>
                                    <w:top w:val="none" w:sz="0" w:space="0" w:color="auto"/>
                                    <w:left w:val="none" w:sz="0" w:space="0" w:color="auto"/>
                                    <w:bottom w:val="none" w:sz="0" w:space="0" w:color="auto"/>
                                    <w:right w:val="none" w:sz="0" w:space="0" w:color="auto"/>
                                  </w:divBdr>
                                  <w:divsChild>
                                    <w:div w:id="1057171729">
                                      <w:marLeft w:val="0"/>
                                      <w:marRight w:val="0"/>
                                      <w:marTop w:val="0"/>
                                      <w:marBottom w:val="0"/>
                                      <w:divBdr>
                                        <w:top w:val="none" w:sz="0" w:space="0" w:color="auto"/>
                                        <w:left w:val="none" w:sz="0" w:space="0" w:color="auto"/>
                                        <w:bottom w:val="none" w:sz="0" w:space="0" w:color="auto"/>
                                        <w:right w:val="none" w:sz="0" w:space="0" w:color="auto"/>
                                      </w:divBdr>
                                      <w:divsChild>
                                        <w:div w:id="1760829350">
                                          <w:marLeft w:val="0"/>
                                          <w:marRight w:val="0"/>
                                          <w:marTop w:val="0"/>
                                          <w:marBottom w:val="0"/>
                                          <w:divBdr>
                                            <w:top w:val="none" w:sz="0" w:space="0" w:color="auto"/>
                                            <w:left w:val="none" w:sz="0" w:space="0" w:color="auto"/>
                                            <w:bottom w:val="none" w:sz="0" w:space="0" w:color="auto"/>
                                            <w:right w:val="none" w:sz="0" w:space="0" w:color="auto"/>
                                          </w:divBdr>
                                          <w:divsChild>
                                            <w:div w:id="1748530060">
                                              <w:marLeft w:val="0"/>
                                              <w:marRight w:val="0"/>
                                              <w:marTop w:val="0"/>
                                              <w:marBottom w:val="0"/>
                                              <w:divBdr>
                                                <w:top w:val="none" w:sz="0" w:space="0" w:color="auto"/>
                                                <w:left w:val="none" w:sz="0" w:space="0" w:color="auto"/>
                                                <w:bottom w:val="none" w:sz="0" w:space="0" w:color="auto"/>
                                                <w:right w:val="none" w:sz="0" w:space="0" w:color="auto"/>
                                              </w:divBdr>
                                              <w:divsChild>
                                                <w:div w:id="1516142490">
                                                  <w:marLeft w:val="0"/>
                                                  <w:marRight w:val="0"/>
                                                  <w:marTop w:val="0"/>
                                                  <w:marBottom w:val="0"/>
                                                  <w:divBdr>
                                                    <w:top w:val="none" w:sz="0" w:space="0" w:color="auto"/>
                                                    <w:left w:val="none" w:sz="0" w:space="0" w:color="auto"/>
                                                    <w:bottom w:val="none" w:sz="0" w:space="0" w:color="auto"/>
                                                    <w:right w:val="none" w:sz="0" w:space="0" w:color="auto"/>
                                                  </w:divBdr>
                                                  <w:divsChild>
                                                    <w:div w:id="962465885">
                                                      <w:marLeft w:val="0"/>
                                                      <w:marRight w:val="0"/>
                                                      <w:marTop w:val="0"/>
                                                      <w:marBottom w:val="0"/>
                                                      <w:divBdr>
                                                        <w:top w:val="none" w:sz="0" w:space="0" w:color="auto"/>
                                                        <w:left w:val="none" w:sz="0" w:space="0" w:color="auto"/>
                                                        <w:bottom w:val="none" w:sz="0" w:space="0" w:color="auto"/>
                                                        <w:right w:val="none" w:sz="0" w:space="0" w:color="auto"/>
                                                      </w:divBdr>
                                                      <w:divsChild>
                                                        <w:div w:id="11793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7673336">
          <w:marLeft w:val="0"/>
          <w:marRight w:val="0"/>
          <w:marTop w:val="0"/>
          <w:marBottom w:val="0"/>
          <w:divBdr>
            <w:top w:val="none" w:sz="0" w:space="0" w:color="auto"/>
            <w:left w:val="none" w:sz="0" w:space="0" w:color="auto"/>
            <w:bottom w:val="none" w:sz="0" w:space="0" w:color="auto"/>
            <w:right w:val="none" w:sz="0" w:space="0" w:color="auto"/>
          </w:divBdr>
          <w:divsChild>
            <w:div w:id="1788313238">
              <w:marLeft w:val="0"/>
              <w:marRight w:val="0"/>
              <w:marTop w:val="0"/>
              <w:marBottom w:val="0"/>
              <w:divBdr>
                <w:top w:val="none" w:sz="0" w:space="0" w:color="auto"/>
                <w:left w:val="none" w:sz="0" w:space="0" w:color="auto"/>
                <w:bottom w:val="none" w:sz="0" w:space="0" w:color="auto"/>
                <w:right w:val="none" w:sz="0" w:space="0" w:color="auto"/>
              </w:divBdr>
              <w:divsChild>
                <w:div w:id="428082472">
                  <w:marLeft w:val="0"/>
                  <w:marRight w:val="0"/>
                  <w:marTop w:val="0"/>
                  <w:marBottom w:val="0"/>
                  <w:divBdr>
                    <w:top w:val="none" w:sz="0" w:space="0" w:color="auto"/>
                    <w:left w:val="none" w:sz="0" w:space="0" w:color="auto"/>
                    <w:bottom w:val="none" w:sz="0" w:space="0" w:color="auto"/>
                    <w:right w:val="none" w:sz="0" w:space="0" w:color="auto"/>
                  </w:divBdr>
                  <w:divsChild>
                    <w:div w:id="758673807">
                      <w:marLeft w:val="0"/>
                      <w:marRight w:val="0"/>
                      <w:marTop w:val="0"/>
                      <w:marBottom w:val="0"/>
                      <w:divBdr>
                        <w:top w:val="none" w:sz="0" w:space="0" w:color="auto"/>
                        <w:left w:val="none" w:sz="0" w:space="0" w:color="auto"/>
                        <w:bottom w:val="none" w:sz="0" w:space="0" w:color="auto"/>
                        <w:right w:val="none" w:sz="0" w:space="0" w:color="auto"/>
                      </w:divBdr>
                      <w:divsChild>
                        <w:div w:id="826939088">
                          <w:marLeft w:val="0"/>
                          <w:marRight w:val="0"/>
                          <w:marTop w:val="0"/>
                          <w:marBottom w:val="0"/>
                          <w:divBdr>
                            <w:top w:val="none" w:sz="0" w:space="0" w:color="auto"/>
                            <w:left w:val="none" w:sz="0" w:space="0" w:color="auto"/>
                            <w:bottom w:val="none" w:sz="0" w:space="0" w:color="auto"/>
                            <w:right w:val="none" w:sz="0" w:space="0" w:color="auto"/>
                          </w:divBdr>
                          <w:divsChild>
                            <w:div w:id="534655357">
                              <w:marLeft w:val="0"/>
                              <w:marRight w:val="0"/>
                              <w:marTop w:val="0"/>
                              <w:marBottom w:val="0"/>
                              <w:divBdr>
                                <w:top w:val="none" w:sz="0" w:space="0" w:color="auto"/>
                                <w:left w:val="none" w:sz="0" w:space="0" w:color="auto"/>
                                <w:bottom w:val="none" w:sz="0" w:space="0" w:color="auto"/>
                                <w:right w:val="none" w:sz="0" w:space="0" w:color="auto"/>
                              </w:divBdr>
                              <w:divsChild>
                                <w:div w:id="1336958656">
                                  <w:marLeft w:val="0"/>
                                  <w:marRight w:val="0"/>
                                  <w:marTop w:val="0"/>
                                  <w:marBottom w:val="0"/>
                                  <w:divBdr>
                                    <w:top w:val="none" w:sz="0" w:space="0" w:color="auto"/>
                                    <w:left w:val="none" w:sz="0" w:space="0" w:color="auto"/>
                                    <w:bottom w:val="none" w:sz="0" w:space="0" w:color="auto"/>
                                    <w:right w:val="none" w:sz="0" w:space="0" w:color="auto"/>
                                  </w:divBdr>
                                  <w:divsChild>
                                    <w:div w:id="1164473017">
                                      <w:marLeft w:val="0"/>
                                      <w:marRight w:val="0"/>
                                      <w:marTop w:val="0"/>
                                      <w:marBottom w:val="0"/>
                                      <w:divBdr>
                                        <w:top w:val="none" w:sz="0" w:space="0" w:color="auto"/>
                                        <w:left w:val="none" w:sz="0" w:space="0" w:color="auto"/>
                                        <w:bottom w:val="none" w:sz="0" w:space="0" w:color="auto"/>
                                        <w:right w:val="none" w:sz="0" w:space="0" w:color="auto"/>
                                      </w:divBdr>
                                      <w:divsChild>
                                        <w:div w:id="638875701">
                                          <w:marLeft w:val="0"/>
                                          <w:marRight w:val="0"/>
                                          <w:marTop w:val="0"/>
                                          <w:marBottom w:val="0"/>
                                          <w:divBdr>
                                            <w:top w:val="none" w:sz="0" w:space="0" w:color="auto"/>
                                            <w:left w:val="none" w:sz="0" w:space="0" w:color="auto"/>
                                            <w:bottom w:val="none" w:sz="0" w:space="0" w:color="auto"/>
                                            <w:right w:val="none" w:sz="0" w:space="0" w:color="auto"/>
                                          </w:divBdr>
                                          <w:divsChild>
                                            <w:div w:id="113986389">
                                              <w:marLeft w:val="0"/>
                                              <w:marRight w:val="0"/>
                                              <w:marTop w:val="0"/>
                                              <w:marBottom w:val="0"/>
                                              <w:divBdr>
                                                <w:top w:val="none" w:sz="0" w:space="0" w:color="auto"/>
                                                <w:left w:val="none" w:sz="0" w:space="0" w:color="auto"/>
                                                <w:bottom w:val="none" w:sz="0" w:space="0" w:color="auto"/>
                                                <w:right w:val="none" w:sz="0" w:space="0" w:color="auto"/>
                                              </w:divBdr>
                                              <w:divsChild>
                                                <w:div w:id="1092237600">
                                                  <w:marLeft w:val="0"/>
                                                  <w:marRight w:val="0"/>
                                                  <w:marTop w:val="0"/>
                                                  <w:marBottom w:val="0"/>
                                                  <w:divBdr>
                                                    <w:top w:val="none" w:sz="0" w:space="0" w:color="auto"/>
                                                    <w:left w:val="none" w:sz="0" w:space="0" w:color="auto"/>
                                                    <w:bottom w:val="none" w:sz="0" w:space="0" w:color="auto"/>
                                                    <w:right w:val="none" w:sz="0" w:space="0" w:color="auto"/>
                                                  </w:divBdr>
                                                  <w:divsChild>
                                                    <w:div w:id="350648500">
                                                      <w:marLeft w:val="0"/>
                                                      <w:marRight w:val="0"/>
                                                      <w:marTop w:val="0"/>
                                                      <w:marBottom w:val="0"/>
                                                      <w:divBdr>
                                                        <w:top w:val="none" w:sz="0" w:space="0" w:color="auto"/>
                                                        <w:left w:val="none" w:sz="0" w:space="0" w:color="auto"/>
                                                        <w:bottom w:val="none" w:sz="0" w:space="0" w:color="auto"/>
                                                        <w:right w:val="none" w:sz="0" w:space="0" w:color="auto"/>
                                                      </w:divBdr>
                                                      <w:divsChild>
                                                        <w:div w:id="26974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130424">
          <w:marLeft w:val="0"/>
          <w:marRight w:val="0"/>
          <w:marTop w:val="0"/>
          <w:marBottom w:val="0"/>
          <w:divBdr>
            <w:top w:val="none" w:sz="0" w:space="0" w:color="auto"/>
            <w:left w:val="none" w:sz="0" w:space="0" w:color="auto"/>
            <w:bottom w:val="none" w:sz="0" w:space="0" w:color="auto"/>
            <w:right w:val="none" w:sz="0" w:space="0" w:color="auto"/>
          </w:divBdr>
          <w:divsChild>
            <w:div w:id="1147817063">
              <w:marLeft w:val="0"/>
              <w:marRight w:val="0"/>
              <w:marTop w:val="0"/>
              <w:marBottom w:val="0"/>
              <w:divBdr>
                <w:top w:val="none" w:sz="0" w:space="0" w:color="auto"/>
                <w:left w:val="none" w:sz="0" w:space="0" w:color="auto"/>
                <w:bottom w:val="none" w:sz="0" w:space="0" w:color="auto"/>
                <w:right w:val="none" w:sz="0" w:space="0" w:color="auto"/>
              </w:divBdr>
              <w:divsChild>
                <w:div w:id="32194439">
                  <w:marLeft w:val="0"/>
                  <w:marRight w:val="0"/>
                  <w:marTop w:val="0"/>
                  <w:marBottom w:val="0"/>
                  <w:divBdr>
                    <w:top w:val="none" w:sz="0" w:space="0" w:color="auto"/>
                    <w:left w:val="none" w:sz="0" w:space="0" w:color="auto"/>
                    <w:bottom w:val="none" w:sz="0" w:space="0" w:color="auto"/>
                    <w:right w:val="none" w:sz="0" w:space="0" w:color="auto"/>
                  </w:divBdr>
                  <w:divsChild>
                    <w:div w:id="471289481">
                      <w:marLeft w:val="0"/>
                      <w:marRight w:val="0"/>
                      <w:marTop w:val="0"/>
                      <w:marBottom w:val="0"/>
                      <w:divBdr>
                        <w:top w:val="none" w:sz="0" w:space="0" w:color="auto"/>
                        <w:left w:val="none" w:sz="0" w:space="0" w:color="auto"/>
                        <w:bottom w:val="none" w:sz="0" w:space="0" w:color="auto"/>
                        <w:right w:val="none" w:sz="0" w:space="0" w:color="auto"/>
                      </w:divBdr>
                      <w:divsChild>
                        <w:div w:id="1655717730">
                          <w:marLeft w:val="0"/>
                          <w:marRight w:val="0"/>
                          <w:marTop w:val="0"/>
                          <w:marBottom w:val="0"/>
                          <w:divBdr>
                            <w:top w:val="none" w:sz="0" w:space="0" w:color="auto"/>
                            <w:left w:val="none" w:sz="0" w:space="0" w:color="auto"/>
                            <w:bottom w:val="none" w:sz="0" w:space="0" w:color="auto"/>
                            <w:right w:val="none" w:sz="0" w:space="0" w:color="auto"/>
                          </w:divBdr>
                          <w:divsChild>
                            <w:div w:id="1416899509">
                              <w:marLeft w:val="0"/>
                              <w:marRight w:val="0"/>
                              <w:marTop w:val="0"/>
                              <w:marBottom w:val="0"/>
                              <w:divBdr>
                                <w:top w:val="none" w:sz="0" w:space="0" w:color="auto"/>
                                <w:left w:val="none" w:sz="0" w:space="0" w:color="auto"/>
                                <w:bottom w:val="none" w:sz="0" w:space="0" w:color="auto"/>
                                <w:right w:val="none" w:sz="0" w:space="0" w:color="auto"/>
                              </w:divBdr>
                              <w:divsChild>
                                <w:div w:id="299308146">
                                  <w:marLeft w:val="0"/>
                                  <w:marRight w:val="0"/>
                                  <w:marTop w:val="0"/>
                                  <w:marBottom w:val="0"/>
                                  <w:divBdr>
                                    <w:top w:val="none" w:sz="0" w:space="0" w:color="auto"/>
                                    <w:left w:val="none" w:sz="0" w:space="0" w:color="auto"/>
                                    <w:bottom w:val="none" w:sz="0" w:space="0" w:color="auto"/>
                                    <w:right w:val="none" w:sz="0" w:space="0" w:color="auto"/>
                                  </w:divBdr>
                                  <w:divsChild>
                                    <w:div w:id="1852136445">
                                      <w:marLeft w:val="0"/>
                                      <w:marRight w:val="0"/>
                                      <w:marTop w:val="0"/>
                                      <w:marBottom w:val="0"/>
                                      <w:divBdr>
                                        <w:top w:val="none" w:sz="0" w:space="0" w:color="auto"/>
                                        <w:left w:val="none" w:sz="0" w:space="0" w:color="auto"/>
                                        <w:bottom w:val="none" w:sz="0" w:space="0" w:color="auto"/>
                                        <w:right w:val="none" w:sz="0" w:space="0" w:color="auto"/>
                                      </w:divBdr>
                                      <w:divsChild>
                                        <w:div w:id="1220287089">
                                          <w:marLeft w:val="0"/>
                                          <w:marRight w:val="0"/>
                                          <w:marTop w:val="0"/>
                                          <w:marBottom w:val="0"/>
                                          <w:divBdr>
                                            <w:top w:val="none" w:sz="0" w:space="0" w:color="auto"/>
                                            <w:left w:val="none" w:sz="0" w:space="0" w:color="auto"/>
                                            <w:bottom w:val="none" w:sz="0" w:space="0" w:color="auto"/>
                                            <w:right w:val="none" w:sz="0" w:space="0" w:color="auto"/>
                                          </w:divBdr>
                                          <w:divsChild>
                                            <w:div w:id="804851154">
                                              <w:marLeft w:val="0"/>
                                              <w:marRight w:val="0"/>
                                              <w:marTop w:val="0"/>
                                              <w:marBottom w:val="0"/>
                                              <w:divBdr>
                                                <w:top w:val="none" w:sz="0" w:space="0" w:color="auto"/>
                                                <w:left w:val="none" w:sz="0" w:space="0" w:color="auto"/>
                                                <w:bottom w:val="none" w:sz="0" w:space="0" w:color="auto"/>
                                                <w:right w:val="none" w:sz="0" w:space="0" w:color="auto"/>
                                              </w:divBdr>
                                              <w:divsChild>
                                                <w:div w:id="1782843347">
                                                  <w:marLeft w:val="0"/>
                                                  <w:marRight w:val="0"/>
                                                  <w:marTop w:val="0"/>
                                                  <w:marBottom w:val="0"/>
                                                  <w:divBdr>
                                                    <w:top w:val="none" w:sz="0" w:space="0" w:color="auto"/>
                                                    <w:left w:val="none" w:sz="0" w:space="0" w:color="auto"/>
                                                    <w:bottom w:val="none" w:sz="0" w:space="0" w:color="auto"/>
                                                    <w:right w:val="none" w:sz="0" w:space="0" w:color="auto"/>
                                                  </w:divBdr>
                                                  <w:divsChild>
                                                    <w:div w:id="1413969834">
                                                      <w:marLeft w:val="0"/>
                                                      <w:marRight w:val="0"/>
                                                      <w:marTop w:val="0"/>
                                                      <w:marBottom w:val="0"/>
                                                      <w:divBdr>
                                                        <w:top w:val="none" w:sz="0" w:space="0" w:color="auto"/>
                                                        <w:left w:val="none" w:sz="0" w:space="0" w:color="auto"/>
                                                        <w:bottom w:val="none" w:sz="0" w:space="0" w:color="auto"/>
                                                        <w:right w:val="none" w:sz="0" w:space="0" w:color="auto"/>
                                                      </w:divBdr>
                                                      <w:divsChild>
                                                        <w:div w:id="12924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500818">
      <w:bodyDiv w:val="1"/>
      <w:marLeft w:val="0"/>
      <w:marRight w:val="0"/>
      <w:marTop w:val="0"/>
      <w:marBottom w:val="0"/>
      <w:divBdr>
        <w:top w:val="none" w:sz="0" w:space="0" w:color="auto"/>
        <w:left w:val="none" w:sz="0" w:space="0" w:color="auto"/>
        <w:bottom w:val="none" w:sz="0" w:space="0" w:color="auto"/>
        <w:right w:val="none" w:sz="0" w:space="0" w:color="auto"/>
      </w:divBdr>
      <w:divsChild>
        <w:div w:id="39329317">
          <w:marLeft w:val="0"/>
          <w:marRight w:val="0"/>
          <w:marTop w:val="0"/>
          <w:marBottom w:val="0"/>
          <w:divBdr>
            <w:top w:val="none" w:sz="0" w:space="0" w:color="auto"/>
            <w:left w:val="none" w:sz="0" w:space="0" w:color="auto"/>
            <w:bottom w:val="none" w:sz="0" w:space="0" w:color="auto"/>
            <w:right w:val="none" w:sz="0" w:space="0" w:color="auto"/>
          </w:divBdr>
          <w:divsChild>
            <w:div w:id="1608463660">
              <w:marLeft w:val="0"/>
              <w:marRight w:val="0"/>
              <w:marTop w:val="0"/>
              <w:marBottom w:val="0"/>
              <w:divBdr>
                <w:top w:val="none" w:sz="0" w:space="0" w:color="auto"/>
                <w:left w:val="none" w:sz="0" w:space="0" w:color="auto"/>
                <w:bottom w:val="none" w:sz="0" w:space="0" w:color="auto"/>
                <w:right w:val="none" w:sz="0" w:space="0" w:color="auto"/>
              </w:divBdr>
              <w:divsChild>
                <w:div w:id="2021855796">
                  <w:marLeft w:val="0"/>
                  <w:marRight w:val="0"/>
                  <w:marTop w:val="0"/>
                  <w:marBottom w:val="0"/>
                  <w:divBdr>
                    <w:top w:val="none" w:sz="0" w:space="0" w:color="auto"/>
                    <w:left w:val="none" w:sz="0" w:space="0" w:color="auto"/>
                    <w:bottom w:val="none" w:sz="0" w:space="0" w:color="auto"/>
                    <w:right w:val="none" w:sz="0" w:space="0" w:color="auto"/>
                  </w:divBdr>
                  <w:divsChild>
                    <w:div w:id="284385356">
                      <w:marLeft w:val="0"/>
                      <w:marRight w:val="0"/>
                      <w:marTop w:val="0"/>
                      <w:marBottom w:val="0"/>
                      <w:divBdr>
                        <w:top w:val="none" w:sz="0" w:space="0" w:color="auto"/>
                        <w:left w:val="none" w:sz="0" w:space="0" w:color="auto"/>
                        <w:bottom w:val="none" w:sz="0" w:space="0" w:color="auto"/>
                        <w:right w:val="none" w:sz="0" w:space="0" w:color="auto"/>
                      </w:divBdr>
                      <w:divsChild>
                        <w:div w:id="914978087">
                          <w:marLeft w:val="0"/>
                          <w:marRight w:val="0"/>
                          <w:marTop w:val="0"/>
                          <w:marBottom w:val="0"/>
                          <w:divBdr>
                            <w:top w:val="none" w:sz="0" w:space="0" w:color="auto"/>
                            <w:left w:val="none" w:sz="0" w:space="0" w:color="auto"/>
                            <w:bottom w:val="none" w:sz="0" w:space="0" w:color="auto"/>
                            <w:right w:val="none" w:sz="0" w:space="0" w:color="auto"/>
                          </w:divBdr>
                          <w:divsChild>
                            <w:div w:id="2123259435">
                              <w:marLeft w:val="0"/>
                              <w:marRight w:val="0"/>
                              <w:marTop w:val="0"/>
                              <w:marBottom w:val="0"/>
                              <w:divBdr>
                                <w:top w:val="none" w:sz="0" w:space="0" w:color="auto"/>
                                <w:left w:val="none" w:sz="0" w:space="0" w:color="auto"/>
                                <w:bottom w:val="none" w:sz="0" w:space="0" w:color="auto"/>
                                <w:right w:val="none" w:sz="0" w:space="0" w:color="auto"/>
                              </w:divBdr>
                              <w:divsChild>
                                <w:div w:id="1513882264">
                                  <w:marLeft w:val="0"/>
                                  <w:marRight w:val="0"/>
                                  <w:marTop w:val="0"/>
                                  <w:marBottom w:val="0"/>
                                  <w:divBdr>
                                    <w:top w:val="none" w:sz="0" w:space="0" w:color="auto"/>
                                    <w:left w:val="none" w:sz="0" w:space="0" w:color="auto"/>
                                    <w:bottom w:val="none" w:sz="0" w:space="0" w:color="auto"/>
                                    <w:right w:val="none" w:sz="0" w:space="0" w:color="auto"/>
                                  </w:divBdr>
                                  <w:divsChild>
                                    <w:div w:id="1934702782">
                                      <w:marLeft w:val="0"/>
                                      <w:marRight w:val="0"/>
                                      <w:marTop w:val="0"/>
                                      <w:marBottom w:val="0"/>
                                      <w:divBdr>
                                        <w:top w:val="none" w:sz="0" w:space="0" w:color="auto"/>
                                        <w:left w:val="none" w:sz="0" w:space="0" w:color="auto"/>
                                        <w:bottom w:val="none" w:sz="0" w:space="0" w:color="auto"/>
                                        <w:right w:val="none" w:sz="0" w:space="0" w:color="auto"/>
                                      </w:divBdr>
                                      <w:divsChild>
                                        <w:div w:id="600795883">
                                          <w:marLeft w:val="0"/>
                                          <w:marRight w:val="0"/>
                                          <w:marTop w:val="0"/>
                                          <w:marBottom w:val="0"/>
                                          <w:divBdr>
                                            <w:top w:val="none" w:sz="0" w:space="0" w:color="auto"/>
                                            <w:left w:val="none" w:sz="0" w:space="0" w:color="auto"/>
                                            <w:bottom w:val="none" w:sz="0" w:space="0" w:color="auto"/>
                                            <w:right w:val="none" w:sz="0" w:space="0" w:color="auto"/>
                                          </w:divBdr>
                                          <w:divsChild>
                                            <w:div w:id="83231965">
                                              <w:marLeft w:val="0"/>
                                              <w:marRight w:val="0"/>
                                              <w:marTop w:val="0"/>
                                              <w:marBottom w:val="0"/>
                                              <w:divBdr>
                                                <w:top w:val="none" w:sz="0" w:space="0" w:color="auto"/>
                                                <w:left w:val="none" w:sz="0" w:space="0" w:color="auto"/>
                                                <w:bottom w:val="none" w:sz="0" w:space="0" w:color="auto"/>
                                                <w:right w:val="none" w:sz="0" w:space="0" w:color="auto"/>
                                              </w:divBdr>
                                              <w:divsChild>
                                                <w:div w:id="1492409664">
                                                  <w:marLeft w:val="0"/>
                                                  <w:marRight w:val="0"/>
                                                  <w:marTop w:val="0"/>
                                                  <w:marBottom w:val="0"/>
                                                  <w:divBdr>
                                                    <w:top w:val="none" w:sz="0" w:space="0" w:color="auto"/>
                                                    <w:left w:val="none" w:sz="0" w:space="0" w:color="auto"/>
                                                    <w:bottom w:val="none" w:sz="0" w:space="0" w:color="auto"/>
                                                    <w:right w:val="none" w:sz="0" w:space="0" w:color="auto"/>
                                                  </w:divBdr>
                                                  <w:divsChild>
                                                    <w:div w:id="1456175458">
                                                      <w:marLeft w:val="0"/>
                                                      <w:marRight w:val="0"/>
                                                      <w:marTop w:val="0"/>
                                                      <w:marBottom w:val="0"/>
                                                      <w:divBdr>
                                                        <w:top w:val="none" w:sz="0" w:space="0" w:color="auto"/>
                                                        <w:left w:val="none" w:sz="0" w:space="0" w:color="auto"/>
                                                        <w:bottom w:val="none" w:sz="0" w:space="0" w:color="auto"/>
                                                        <w:right w:val="none" w:sz="0" w:space="0" w:color="auto"/>
                                                      </w:divBdr>
                                                      <w:divsChild>
                                                        <w:div w:id="19448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540971">
          <w:marLeft w:val="0"/>
          <w:marRight w:val="0"/>
          <w:marTop w:val="0"/>
          <w:marBottom w:val="0"/>
          <w:divBdr>
            <w:top w:val="none" w:sz="0" w:space="0" w:color="auto"/>
            <w:left w:val="none" w:sz="0" w:space="0" w:color="auto"/>
            <w:bottom w:val="none" w:sz="0" w:space="0" w:color="auto"/>
            <w:right w:val="none" w:sz="0" w:space="0" w:color="auto"/>
          </w:divBdr>
          <w:divsChild>
            <w:div w:id="338777682">
              <w:marLeft w:val="0"/>
              <w:marRight w:val="0"/>
              <w:marTop w:val="0"/>
              <w:marBottom w:val="0"/>
              <w:divBdr>
                <w:top w:val="none" w:sz="0" w:space="0" w:color="auto"/>
                <w:left w:val="none" w:sz="0" w:space="0" w:color="auto"/>
                <w:bottom w:val="none" w:sz="0" w:space="0" w:color="auto"/>
                <w:right w:val="none" w:sz="0" w:space="0" w:color="auto"/>
              </w:divBdr>
              <w:divsChild>
                <w:div w:id="2074112355">
                  <w:marLeft w:val="0"/>
                  <w:marRight w:val="0"/>
                  <w:marTop w:val="0"/>
                  <w:marBottom w:val="0"/>
                  <w:divBdr>
                    <w:top w:val="none" w:sz="0" w:space="0" w:color="auto"/>
                    <w:left w:val="none" w:sz="0" w:space="0" w:color="auto"/>
                    <w:bottom w:val="none" w:sz="0" w:space="0" w:color="auto"/>
                    <w:right w:val="none" w:sz="0" w:space="0" w:color="auto"/>
                  </w:divBdr>
                  <w:divsChild>
                    <w:div w:id="1516309852">
                      <w:marLeft w:val="0"/>
                      <w:marRight w:val="0"/>
                      <w:marTop w:val="0"/>
                      <w:marBottom w:val="0"/>
                      <w:divBdr>
                        <w:top w:val="none" w:sz="0" w:space="0" w:color="auto"/>
                        <w:left w:val="none" w:sz="0" w:space="0" w:color="auto"/>
                        <w:bottom w:val="none" w:sz="0" w:space="0" w:color="auto"/>
                        <w:right w:val="none" w:sz="0" w:space="0" w:color="auto"/>
                      </w:divBdr>
                      <w:divsChild>
                        <w:div w:id="1449352191">
                          <w:marLeft w:val="0"/>
                          <w:marRight w:val="0"/>
                          <w:marTop w:val="0"/>
                          <w:marBottom w:val="0"/>
                          <w:divBdr>
                            <w:top w:val="none" w:sz="0" w:space="0" w:color="auto"/>
                            <w:left w:val="none" w:sz="0" w:space="0" w:color="auto"/>
                            <w:bottom w:val="none" w:sz="0" w:space="0" w:color="auto"/>
                            <w:right w:val="none" w:sz="0" w:space="0" w:color="auto"/>
                          </w:divBdr>
                          <w:divsChild>
                            <w:div w:id="1901011999">
                              <w:marLeft w:val="0"/>
                              <w:marRight w:val="0"/>
                              <w:marTop w:val="0"/>
                              <w:marBottom w:val="0"/>
                              <w:divBdr>
                                <w:top w:val="none" w:sz="0" w:space="0" w:color="auto"/>
                                <w:left w:val="none" w:sz="0" w:space="0" w:color="auto"/>
                                <w:bottom w:val="none" w:sz="0" w:space="0" w:color="auto"/>
                                <w:right w:val="none" w:sz="0" w:space="0" w:color="auto"/>
                              </w:divBdr>
                              <w:divsChild>
                                <w:div w:id="1022627647">
                                  <w:marLeft w:val="0"/>
                                  <w:marRight w:val="0"/>
                                  <w:marTop w:val="0"/>
                                  <w:marBottom w:val="0"/>
                                  <w:divBdr>
                                    <w:top w:val="none" w:sz="0" w:space="0" w:color="auto"/>
                                    <w:left w:val="none" w:sz="0" w:space="0" w:color="auto"/>
                                    <w:bottom w:val="none" w:sz="0" w:space="0" w:color="auto"/>
                                    <w:right w:val="none" w:sz="0" w:space="0" w:color="auto"/>
                                  </w:divBdr>
                                  <w:divsChild>
                                    <w:div w:id="142619750">
                                      <w:marLeft w:val="0"/>
                                      <w:marRight w:val="0"/>
                                      <w:marTop w:val="0"/>
                                      <w:marBottom w:val="0"/>
                                      <w:divBdr>
                                        <w:top w:val="none" w:sz="0" w:space="0" w:color="auto"/>
                                        <w:left w:val="none" w:sz="0" w:space="0" w:color="auto"/>
                                        <w:bottom w:val="none" w:sz="0" w:space="0" w:color="auto"/>
                                        <w:right w:val="none" w:sz="0" w:space="0" w:color="auto"/>
                                      </w:divBdr>
                                      <w:divsChild>
                                        <w:div w:id="199826928">
                                          <w:marLeft w:val="0"/>
                                          <w:marRight w:val="0"/>
                                          <w:marTop w:val="0"/>
                                          <w:marBottom w:val="0"/>
                                          <w:divBdr>
                                            <w:top w:val="none" w:sz="0" w:space="0" w:color="auto"/>
                                            <w:left w:val="none" w:sz="0" w:space="0" w:color="auto"/>
                                            <w:bottom w:val="none" w:sz="0" w:space="0" w:color="auto"/>
                                            <w:right w:val="none" w:sz="0" w:space="0" w:color="auto"/>
                                          </w:divBdr>
                                          <w:divsChild>
                                            <w:div w:id="955597695">
                                              <w:marLeft w:val="0"/>
                                              <w:marRight w:val="0"/>
                                              <w:marTop w:val="0"/>
                                              <w:marBottom w:val="0"/>
                                              <w:divBdr>
                                                <w:top w:val="none" w:sz="0" w:space="0" w:color="auto"/>
                                                <w:left w:val="none" w:sz="0" w:space="0" w:color="auto"/>
                                                <w:bottom w:val="none" w:sz="0" w:space="0" w:color="auto"/>
                                                <w:right w:val="none" w:sz="0" w:space="0" w:color="auto"/>
                                              </w:divBdr>
                                              <w:divsChild>
                                                <w:div w:id="715158047">
                                                  <w:marLeft w:val="0"/>
                                                  <w:marRight w:val="0"/>
                                                  <w:marTop w:val="0"/>
                                                  <w:marBottom w:val="0"/>
                                                  <w:divBdr>
                                                    <w:top w:val="none" w:sz="0" w:space="0" w:color="auto"/>
                                                    <w:left w:val="none" w:sz="0" w:space="0" w:color="auto"/>
                                                    <w:bottom w:val="none" w:sz="0" w:space="0" w:color="auto"/>
                                                    <w:right w:val="none" w:sz="0" w:space="0" w:color="auto"/>
                                                  </w:divBdr>
                                                  <w:divsChild>
                                                    <w:div w:id="335038203">
                                                      <w:marLeft w:val="0"/>
                                                      <w:marRight w:val="0"/>
                                                      <w:marTop w:val="0"/>
                                                      <w:marBottom w:val="0"/>
                                                      <w:divBdr>
                                                        <w:top w:val="none" w:sz="0" w:space="0" w:color="auto"/>
                                                        <w:left w:val="none" w:sz="0" w:space="0" w:color="auto"/>
                                                        <w:bottom w:val="none" w:sz="0" w:space="0" w:color="auto"/>
                                                        <w:right w:val="none" w:sz="0" w:space="0" w:color="auto"/>
                                                      </w:divBdr>
                                                      <w:divsChild>
                                                        <w:div w:id="42901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383046">
          <w:marLeft w:val="0"/>
          <w:marRight w:val="0"/>
          <w:marTop w:val="0"/>
          <w:marBottom w:val="0"/>
          <w:divBdr>
            <w:top w:val="none" w:sz="0" w:space="0" w:color="auto"/>
            <w:left w:val="none" w:sz="0" w:space="0" w:color="auto"/>
            <w:bottom w:val="none" w:sz="0" w:space="0" w:color="auto"/>
            <w:right w:val="none" w:sz="0" w:space="0" w:color="auto"/>
          </w:divBdr>
          <w:divsChild>
            <w:div w:id="1610963179">
              <w:marLeft w:val="0"/>
              <w:marRight w:val="0"/>
              <w:marTop w:val="0"/>
              <w:marBottom w:val="0"/>
              <w:divBdr>
                <w:top w:val="none" w:sz="0" w:space="0" w:color="auto"/>
                <w:left w:val="none" w:sz="0" w:space="0" w:color="auto"/>
                <w:bottom w:val="none" w:sz="0" w:space="0" w:color="auto"/>
                <w:right w:val="none" w:sz="0" w:space="0" w:color="auto"/>
              </w:divBdr>
              <w:divsChild>
                <w:div w:id="414667094">
                  <w:marLeft w:val="0"/>
                  <w:marRight w:val="0"/>
                  <w:marTop w:val="0"/>
                  <w:marBottom w:val="0"/>
                  <w:divBdr>
                    <w:top w:val="none" w:sz="0" w:space="0" w:color="auto"/>
                    <w:left w:val="none" w:sz="0" w:space="0" w:color="auto"/>
                    <w:bottom w:val="none" w:sz="0" w:space="0" w:color="auto"/>
                    <w:right w:val="none" w:sz="0" w:space="0" w:color="auto"/>
                  </w:divBdr>
                  <w:divsChild>
                    <w:div w:id="565069976">
                      <w:marLeft w:val="0"/>
                      <w:marRight w:val="0"/>
                      <w:marTop w:val="0"/>
                      <w:marBottom w:val="0"/>
                      <w:divBdr>
                        <w:top w:val="none" w:sz="0" w:space="0" w:color="auto"/>
                        <w:left w:val="none" w:sz="0" w:space="0" w:color="auto"/>
                        <w:bottom w:val="none" w:sz="0" w:space="0" w:color="auto"/>
                        <w:right w:val="none" w:sz="0" w:space="0" w:color="auto"/>
                      </w:divBdr>
                      <w:divsChild>
                        <w:div w:id="1218711817">
                          <w:marLeft w:val="0"/>
                          <w:marRight w:val="0"/>
                          <w:marTop w:val="0"/>
                          <w:marBottom w:val="0"/>
                          <w:divBdr>
                            <w:top w:val="none" w:sz="0" w:space="0" w:color="auto"/>
                            <w:left w:val="none" w:sz="0" w:space="0" w:color="auto"/>
                            <w:bottom w:val="none" w:sz="0" w:space="0" w:color="auto"/>
                            <w:right w:val="none" w:sz="0" w:space="0" w:color="auto"/>
                          </w:divBdr>
                          <w:divsChild>
                            <w:div w:id="1103576103">
                              <w:marLeft w:val="0"/>
                              <w:marRight w:val="0"/>
                              <w:marTop w:val="0"/>
                              <w:marBottom w:val="0"/>
                              <w:divBdr>
                                <w:top w:val="none" w:sz="0" w:space="0" w:color="auto"/>
                                <w:left w:val="none" w:sz="0" w:space="0" w:color="auto"/>
                                <w:bottom w:val="none" w:sz="0" w:space="0" w:color="auto"/>
                                <w:right w:val="none" w:sz="0" w:space="0" w:color="auto"/>
                              </w:divBdr>
                              <w:divsChild>
                                <w:div w:id="958876929">
                                  <w:marLeft w:val="0"/>
                                  <w:marRight w:val="0"/>
                                  <w:marTop w:val="0"/>
                                  <w:marBottom w:val="0"/>
                                  <w:divBdr>
                                    <w:top w:val="none" w:sz="0" w:space="0" w:color="auto"/>
                                    <w:left w:val="none" w:sz="0" w:space="0" w:color="auto"/>
                                    <w:bottom w:val="none" w:sz="0" w:space="0" w:color="auto"/>
                                    <w:right w:val="none" w:sz="0" w:space="0" w:color="auto"/>
                                  </w:divBdr>
                                  <w:divsChild>
                                    <w:div w:id="1098646159">
                                      <w:marLeft w:val="0"/>
                                      <w:marRight w:val="0"/>
                                      <w:marTop w:val="0"/>
                                      <w:marBottom w:val="0"/>
                                      <w:divBdr>
                                        <w:top w:val="none" w:sz="0" w:space="0" w:color="auto"/>
                                        <w:left w:val="none" w:sz="0" w:space="0" w:color="auto"/>
                                        <w:bottom w:val="none" w:sz="0" w:space="0" w:color="auto"/>
                                        <w:right w:val="none" w:sz="0" w:space="0" w:color="auto"/>
                                      </w:divBdr>
                                      <w:divsChild>
                                        <w:div w:id="509174472">
                                          <w:marLeft w:val="0"/>
                                          <w:marRight w:val="0"/>
                                          <w:marTop w:val="0"/>
                                          <w:marBottom w:val="0"/>
                                          <w:divBdr>
                                            <w:top w:val="none" w:sz="0" w:space="0" w:color="auto"/>
                                            <w:left w:val="none" w:sz="0" w:space="0" w:color="auto"/>
                                            <w:bottom w:val="none" w:sz="0" w:space="0" w:color="auto"/>
                                            <w:right w:val="none" w:sz="0" w:space="0" w:color="auto"/>
                                          </w:divBdr>
                                          <w:divsChild>
                                            <w:div w:id="1906254811">
                                              <w:marLeft w:val="0"/>
                                              <w:marRight w:val="0"/>
                                              <w:marTop w:val="0"/>
                                              <w:marBottom w:val="0"/>
                                              <w:divBdr>
                                                <w:top w:val="none" w:sz="0" w:space="0" w:color="auto"/>
                                                <w:left w:val="none" w:sz="0" w:space="0" w:color="auto"/>
                                                <w:bottom w:val="none" w:sz="0" w:space="0" w:color="auto"/>
                                                <w:right w:val="none" w:sz="0" w:space="0" w:color="auto"/>
                                              </w:divBdr>
                                              <w:divsChild>
                                                <w:div w:id="1361591573">
                                                  <w:marLeft w:val="0"/>
                                                  <w:marRight w:val="0"/>
                                                  <w:marTop w:val="0"/>
                                                  <w:marBottom w:val="0"/>
                                                  <w:divBdr>
                                                    <w:top w:val="none" w:sz="0" w:space="0" w:color="auto"/>
                                                    <w:left w:val="none" w:sz="0" w:space="0" w:color="auto"/>
                                                    <w:bottom w:val="none" w:sz="0" w:space="0" w:color="auto"/>
                                                    <w:right w:val="none" w:sz="0" w:space="0" w:color="auto"/>
                                                  </w:divBdr>
                                                  <w:divsChild>
                                                    <w:div w:id="143015832">
                                                      <w:marLeft w:val="0"/>
                                                      <w:marRight w:val="0"/>
                                                      <w:marTop w:val="0"/>
                                                      <w:marBottom w:val="0"/>
                                                      <w:divBdr>
                                                        <w:top w:val="none" w:sz="0" w:space="0" w:color="auto"/>
                                                        <w:left w:val="none" w:sz="0" w:space="0" w:color="auto"/>
                                                        <w:bottom w:val="none" w:sz="0" w:space="0" w:color="auto"/>
                                                        <w:right w:val="none" w:sz="0" w:space="0" w:color="auto"/>
                                                      </w:divBdr>
                                                      <w:divsChild>
                                                        <w:div w:id="12924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8519060">
      <w:bodyDiv w:val="1"/>
      <w:marLeft w:val="0"/>
      <w:marRight w:val="0"/>
      <w:marTop w:val="0"/>
      <w:marBottom w:val="0"/>
      <w:divBdr>
        <w:top w:val="none" w:sz="0" w:space="0" w:color="auto"/>
        <w:left w:val="none" w:sz="0" w:space="0" w:color="auto"/>
        <w:bottom w:val="none" w:sz="0" w:space="0" w:color="auto"/>
        <w:right w:val="none" w:sz="0" w:space="0" w:color="auto"/>
      </w:divBdr>
    </w:div>
    <w:div w:id="487328565">
      <w:bodyDiv w:val="1"/>
      <w:marLeft w:val="0"/>
      <w:marRight w:val="0"/>
      <w:marTop w:val="0"/>
      <w:marBottom w:val="0"/>
      <w:divBdr>
        <w:top w:val="none" w:sz="0" w:space="0" w:color="auto"/>
        <w:left w:val="none" w:sz="0" w:space="0" w:color="auto"/>
        <w:bottom w:val="none" w:sz="0" w:space="0" w:color="auto"/>
        <w:right w:val="none" w:sz="0" w:space="0" w:color="auto"/>
      </w:divBdr>
    </w:div>
    <w:div w:id="543173577">
      <w:bodyDiv w:val="1"/>
      <w:marLeft w:val="0"/>
      <w:marRight w:val="0"/>
      <w:marTop w:val="0"/>
      <w:marBottom w:val="0"/>
      <w:divBdr>
        <w:top w:val="none" w:sz="0" w:space="0" w:color="auto"/>
        <w:left w:val="none" w:sz="0" w:space="0" w:color="auto"/>
        <w:bottom w:val="none" w:sz="0" w:space="0" w:color="auto"/>
        <w:right w:val="none" w:sz="0" w:space="0" w:color="auto"/>
      </w:divBdr>
    </w:div>
    <w:div w:id="812453485">
      <w:bodyDiv w:val="1"/>
      <w:marLeft w:val="0"/>
      <w:marRight w:val="0"/>
      <w:marTop w:val="0"/>
      <w:marBottom w:val="0"/>
      <w:divBdr>
        <w:top w:val="none" w:sz="0" w:space="0" w:color="auto"/>
        <w:left w:val="none" w:sz="0" w:space="0" w:color="auto"/>
        <w:bottom w:val="none" w:sz="0" w:space="0" w:color="auto"/>
        <w:right w:val="none" w:sz="0" w:space="0" w:color="auto"/>
      </w:divBdr>
    </w:div>
    <w:div w:id="859852788">
      <w:bodyDiv w:val="1"/>
      <w:marLeft w:val="0"/>
      <w:marRight w:val="0"/>
      <w:marTop w:val="0"/>
      <w:marBottom w:val="0"/>
      <w:divBdr>
        <w:top w:val="none" w:sz="0" w:space="0" w:color="auto"/>
        <w:left w:val="none" w:sz="0" w:space="0" w:color="auto"/>
        <w:bottom w:val="none" w:sz="0" w:space="0" w:color="auto"/>
        <w:right w:val="none" w:sz="0" w:space="0" w:color="auto"/>
      </w:divBdr>
      <w:divsChild>
        <w:div w:id="369231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362711">
      <w:bodyDiv w:val="1"/>
      <w:marLeft w:val="0"/>
      <w:marRight w:val="0"/>
      <w:marTop w:val="0"/>
      <w:marBottom w:val="0"/>
      <w:divBdr>
        <w:top w:val="none" w:sz="0" w:space="0" w:color="auto"/>
        <w:left w:val="none" w:sz="0" w:space="0" w:color="auto"/>
        <w:bottom w:val="none" w:sz="0" w:space="0" w:color="auto"/>
        <w:right w:val="none" w:sz="0" w:space="0" w:color="auto"/>
      </w:divBdr>
    </w:div>
    <w:div w:id="1669596972">
      <w:bodyDiv w:val="1"/>
      <w:marLeft w:val="0"/>
      <w:marRight w:val="0"/>
      <w:marTop w:val="0"/>
      <w:marBottom w:val="0"/>
      <w:divBdr>
        <w:top w:val="none" w:sz="0" w:space="0" w:color="auto"/>
        <w:left w:val="none" w:sz="0" w:space="0" w:color="auto"/>
        <w:bottom w:val="none" w:sz="0" w:space="0" w:color="auto"/>
        <w:right w:val="none" w:sz="0" w:space="0" w:color="auto"/>
      </w:divBdr>
    </w:div>
    <w:div w:id="1692413783">
      <w:bodyDiv w:val="1"/>
      <w:marLeft w:val="0"/>
      <w:marRight w:val="0"/>
      <w:marTop w:val="0"/>
      <w:marBottom w:val="0"/>
      <w:divBdr>
        <w:top w:val="none" w:sz="0" w:space="0" w:color="auto"/>
        <w:left w:val="none" w:sz="0" w:space="0" w:color="auto"/>
        <w:bottom w:val="none" w:sz="0" w:space="0" w:color="auto"/>
        <w:right w:val="none" w:sz="0" w:space="0" w:color="auto"/>
      </w:divBdr>
    </w:div>
    <w:div w:id="1704937691">
      <w:bodyDiv w:val="1"/>
      <w:marLeft w:val="0"/>
      <w:marRight w:val="0"/>
      <w:marTop w:val="0"/>
      <w:marBottom w:val="0"/>
      <w:divBdr>
        <w:top w:val="none" w:sz="0" w:space="0" w:color="auto"/>
        <w:left w:val="none" w:sz="0" w:space="0" w:color="auto"/>
        <w:bottom w:val="none" w:sz="0" w:space="0" w:color="auto"/>
        <w:right w:val="none" w:sz="0" w:space="0" w:color="auto"/>
      </w:divBdr>
    </w:div>
    <w:div w:id="2045404436">
      <w:bodyDiv w:val="1"/>
      <w:marLeft w:val="0"/>
      <w:marRight w:val="0"/>
      <w:marTop w:val="0"/>
      <w:marBottom w:val="0"/>
      <w:divBdr>
        <w:top w:val="none" w:sz="0" w:space="0" w:color="auto"/>
        <w:left w:val="none" w:sz="0" w:space="0" w:color="auto"/>
        <w:bottom w:val="none" w:sz="0" w:space="0" w:color="auto"/>
        <w:right w:val="none" w:sz="0" w:space="0" w:color="auto"/>
      </w:divBdr>
    </w:div>
    <w:div w:id="2106532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9</Pages>
  <Words>2211</Words>
  <Characters>12606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MY-LENOVO</dc:creator>
  <cp:lastModifiedBy>MY-LENOVO</cp:lastModifiedBy>
  <cp:revision>3</cp:revision>
  <dcterms:created xsi:type="dcterms:W3CDTF">2026-10-05T21:06:00Z</dcterms:created>
  <dcterms:modified xsi:type="dcterms:W3CDTF">2026-10-06T12:44:00Z</dcterms:modified>
</cp:coreProperties>
</file>