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pacing w:val="10"/>
          <w:sz w:val="44"/>
          <w:szCs w:val="44"/>
        </w:rPr>
        <w:t xml:space="preserve">TSION BANTEGIZE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590"/>
          <w:sz w:val="22"/>
          <w:szCs w:val="22"/>
        </w:rPr>
        <w:t xml:space="preserve">Software Engineer  |  Web &amp; Mobile Application Developer  |  Co-Founder @ KAB Digital Solutions</w:t>
      </w:r>
    </w:p>
    <w:p>
      <w:pPr>
        <w:pBdr>
          <w:bottom w:val="single" w:color="1B2A4A" w:sz="16" w:space="6"/>
        </w:pBdr>
        <w:tabs>
          <w:tab w:val="left" w:pos="0"/>
        </w:tabs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Addis Ababa, Ethiopia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tsionbantegize@gmail.com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+251 995 220 266</w:t>
      </w:r>
    </w:p>
    <w:p>
      <w:pPr>
        <w:spacing w:after="180"/>
      </w:pPr>
      <w:hyperlink w:history="1" r:id="rIdcn9gg8giiuhnansqna9oz">
        <w:r>
          <w:rPr>
            <w:rFonts w:ascii="Calibri" w:cs="Calibri" w:eastAsia="Calibri" w:hAnsi="Calibri"/>
            <w:color w:val="2E5590"/>
            <w:sz w:val="18"/>
            <w:szCs w:val="18"/>
            <w:u w:val="single"/>
          </w:rPr>
          <w:t xml:space="preserve">linkedin.com/in/tsionbantegize</w:t>
        </w:r>
      </w:hyperlink>
      <w:r>
        <w:rPr>
          <w:sz w:val="18"/>
          <w:szCs w:val="18"/>
        </w:rPr>
        <w:t xml:space="preserve">     </w:t>
      </w:r>
      <w:hyperlink w:history="1" r:id="rId7q36bwwnidx8uwhvsnalx">
        <w:r>
          <w:rPr>
            <w:rFonts w:ascii="Calibri" w:cs="Calibri" w:eastAsia="Calibri" w:hAnsi="Calibri"/>
            <w:color w:val="2E5590"/>
            <w:sz w:val="18"/>
            <w:szCs w:val="18"/>
            <w:u w:val="single"/>
          </w:rPr>
          <w:t xml:space="preserve">github.com/tsionbantegize16</w:t>
        </w:r>
      </w:hyperlink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PROFILE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Software Engineer and Web &amp; Mobile Application Developer with hands-on experience across Vue.js, React, and Flutter, specializing in UX/UI design, API integration, and building responsive, user-focused digital products. Co-Founder of KAB Digital Solutions, with a strong foundation in GraphQL, Hasura, and modern JavaScript tooling, and a track record of shipping polished applications from concept to deployment.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KEY PROFESSIONAL EXPERIENCE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Founder &amp; Lead Architect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KAB Digital Solution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Lead the overall architecture and engineering of resilient digital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Designed and engineered the Innovation Incubation Management System (IIMS), facilitating structured innovation workflows and enterprise incubation tracking.</w:t>
      </w:r>
    </w:p>
    <w:p>
      <w:pPr>
        <w:spacing w:after="8" w:before="7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Software Engineer / Technical Collaborator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EagleLion System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Contributed to full-stack engineering initiatives for mobile super apps and eco-tech platforms, including Green Loop — a mobile recycling app connecting waste to worth with nearby center detection.</w:t>
      </w:r>
    </w:p>
    <w:p>
      <w:pPr>
        <w:spacing w:after="8" w:before="7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Developer &amp; Resident Innovator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Coopbank (DX Valley Hub)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Engineered digital banking features and fintech solutions within Coopbank's official technology incubation and innovation center (DX Valley).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Participated in prototyping data-driven financial tools to drive digital banking adoption.</w:t>
      </w:r>
    </w:p>
    <w:p>
      <w:pPr>
        <w:spacing w:after="8" w:before="7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Full-Stack Engineering Fellow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Minab IT Solution &amp; BiT-CDC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Completed advanced full-stack software development tracks, mastering clean code practices, system design, and database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Developed web prototypes and competed in innovation hackathons.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Fintech &amp; Banking Infrastructure: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Digital lending rails, payment gateway integrations, agency banking interfaces, high-volume financial data pipelines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Full-Stack Web &amp; Mobile Engineering: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React, Next.js, Vue.js, Nuxt 3, Node.js, GraphQL, PostgreSQL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Enterprise Architecture &amp; Resilience: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High-availability system design, Innovation Incubation Management System (IIMS), containerized microservices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Tech Entrepreneurship &amp; Strategy: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Founding &amp; leading KAB Digital Solution, driving innovation at Coopbank DX Valley, digital transformation strategy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Vue.js, React, JavaScript, TailwindCSS, Bootstrap, Vue Router, Nuxt 3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APIs: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Apollo GraphQL, Spotify API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Postman, Axios, Git, npm, Vite, Vercel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Core Skills: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UX/UI Design, Responsive Design, JWT Authentication, API Integration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Bachelor of Science in Software Engineering</w:t>
      </w:r>
    </w:p>
    <w:p>
      <w:pPr>
        <w:spacing w:after="9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Bahir Dar University  |  Graduated: 2018 E.C.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FinWise Acceleration Bootcamp Certificate — Entrepreneurship Development Institute (EDI), Ethiopia (Apr 2026) · Credential ID FINWISE-2026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Certificate of Recognition, Digital Innovation Hackathon 2025 — Business Incubation and Techno Entrepreneurship Center (BiTec) (Nov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Internship Certificate — EagleLion System Technology (Oct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1st Place, WiTIN Addis WID 2025 Hackathon — Women Techmakers Addis (Apr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WiTIN Addis WID 2025 Hackathon — Women Techmakers Addis (Mar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Responsive Web Design Developer Certification — freeCodeCamp (Feb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Agribusiness Innovation and Climate Change Self-Employment Intervention (ABIC) — GIZ (Nov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Full Stack and Mobile Application Development Training — MinabTech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Winner, BRUH Women Startup Competition (2024) — recognized as part of a team for delivering an innovative and impactful project.</w:t>
      </w:r>
    </w:p>
    <w:p>
      <w:pPr>
        <w:pBdr>
          <w:bottom w:val="single" w:color="2E5590" w:sz="8" w:space="4"/>
        </w:pBdr>
        <w:spacing w:after="35" w:before="90"/>
      </w:pPr>
      <w:r>
        <w:rPr>
          <w:rFonts w:ascii="Calibri" w:cs="Calibri" w:eastAsia="Calibri" w:hAnsi="Calibri"/>
          <w:b/>
          <w:bCs/>
          <w:color w:val="1B2A4A"/>
          <w:spacing w:val="12"/>
          <w:sz w:val="22"/>
          <w:szCs w:val="22"/>
        </w:rPr>
        <w:t xml:space="preserve">REFERENCES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Addisalem Bitew Mitiku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Executive Officer, Ethiopian Engineering Corporation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addisalem_b@yahoo.com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+251 989 342 526  |  Addis Ababa, Ethiopia</w:t>
            </w:r>
          </w:p>
        </w:tc>
        <w:tc>
          <w:tcPr>
            <w:tcW w:type="pct" w:w="50%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Aykefam Azene Desta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Lecturer, Bahir Dar University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aykefam@gmail.com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+251 918 709 570  |  Bahir Dar, Ethiopia</w:t>
            </w:r>
          </w:p>
        </w:tc>
      </w:tr>
    </w:tbl>
    <w:sectPr>
      <w:pgSz w:w="11906" w:h="16838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9gg8giiuhnansqna9oz" Type="http://schemas.openxmlformats.org/officeDocument/2006/relationships/hyperlink" Target="https://www.linkedin.com/in/tsionbantegize" TargetMode="External"/><Relationship Id="rId7q36bwwnidx8uwhvsnalx" Type="http://schemas.openxmlformats.org/officeDocument/2006/relationships/hyperlink" Target="https://github.com/tsionbantegize1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2026-07-30T08:26:48.048Z</dcterms:created>
  <dcterms:modified xsi:type="dcterms:W3CDTF">2026-07-30T08:26:48.048Z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