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FAC" w:rsidRDefault="00B92FAC" w:rsidP="00B052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61.65pt;margin-top:-.75pt;width:309.9pt;height:309.9pt;z-index:251659264;mso-position-horizontal-relative:text;mso-position-vertical-relative:text">
            <v:imagedata r:id="rId7" o:title="logo_TID_Maxres"/>
          </v:shape>
        </w:pict>
      </w:r>
    </w:p>
    <w:p w:rsidR="00B92FAC" w:rsidRDefault="00B92FAC" w:rsidP="00B052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B92FAC" w:rsidRDefault="00B92FAC" w:rsidP="00B052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B92FAC" w:rsidRDefault="00B92FAC" w:rsidP="00B052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B92FAC" w:rsidRDefault="00B92FAC" w:rsidP="00B052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B92FAC" w:rsidRDefault="00B92FAC" w:rsidP="00B052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B92FAC" w:rsidRDefault="00B92FAC" w:rsidP="00B052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B92FAC" w:rsidRDefault="00B92FAC" w:rsidP="00B052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B92FAC" w:rsidRDefault="00B92FAC" w:rsidP="00B052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B92FAC" w:rsidRDefault="00B92FAC" w:rsidP="00B052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B92FAC" w:rsidRDefault="00B92FAC" w:rsidP="00B052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B92FAC" w:rsidRDefault="00B92FAC" w:rsidP="00B052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B92FAC" w:rsidRDefault="00B92FAC" w:rsidP="00B052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B92FAC" w:rsidRDefault="00B92FAC" w:rsidP="00B052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B92FAC" w:rsidRDefault="00B92FAC" w:rsidP="00B052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B92FAC" w:rsidRDefault="00B92FAC" w:rsidP="00B052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824C27" w:rsidRPr="00B92FAC" w:rsidRDefault="00D1560D" w:rsidP="00B92FA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</w:pPr>
      <w:r w:rsidRPr="00B92FAC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>REGLEMENT DU CONCOURS</w:t>
      </w:r>
    </w:p>
    <w:p w:rsidR="00D1560D" w:rsidRPr="00B052DD" w:rsidRDefault="00D1560D" w:rsidP="00B052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824C27" w:rsidRPr="00B052DD" w:rsidRDefault="00824C27" w:rsidP="00B052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824C27" w:rsidRPr="00B052DD" w:rsidRDefault="00824C27" w:rsidP="00B052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824C27" w:rsidRPr="00B052DD" w:rsidRDefault="00824C27" w:rsidP="00B052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824C27" w:rsidRPr="00B052DD" w:rsidRDefault="00824C27" w:rsidP="00B052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824C27" w:rsidRPr="00B052DD" w:rsidRDefault="00824C27" w:rsidP="00B052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824C27" w:rsidRPr="00B052DD" w:rsidRDefault="00824C27" w:rsidP="00B052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824C27" w:rsidRPr="00B052DD" w:rsidRDefault="00824C27" w:rsidP="00B052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824C27" w:rsidRPr="00B052DD" w:rsidRDefault="00824C27" w:rsidP="00B052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824C27" w:rsidRPr="00B052DD" w:rsidRDefault="00824C27" w:rsidP="00B052DD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824C27" w:rsidRPr="00B052DD" w:rsidRDefault="00824C27" w:rsidP="00B052DD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52D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</w:t>
      </w:r>
    </w:p>
    <w:p w:rsidR="00824C27" w:rsidRPr="00B052DD" w:rsidRDefault="00824C27" w:rsidP="00B052DD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824C27" w:rsidRPr="00B052DD" w:rsidRDefault="00824C27" w:rsidP="00B052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92FAC" w:rsidRPr="00B052DD" w:rsidRDefault="00B92FAC" w:rsidP="00B052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24C27" w:rsidRPr="00D1560D" w:rsidRDefault="00824C27" w:rsidP="00D1560D">
      <w:pPr>
        <w:pStyle w:val="Heading3"/>
      </w:pPr>
      <w:bookmarkStart w:id="0" w:name="_Toc519773526"/>
      <w:bookmarkStart w:id="1" w:name="_Toc519766340"/>
      <w:bookmarkEnd w:id="0"/>
      <w:bookmarkEnd w:id="1"/>
      <w:r w:rsidRPr="00D1560D">
        <w:lastRenderedPageBreak/>
        <w:t>Article 1 : L’Organisateur</w:t>
      </w:r>
      <w:bookmarkStart w:id="2" w:name="_GoBack"/>
      <w:bookmarkEnd w:id="2"/>
    </w:p>
    <w:p w:rsidR="00824C27" w:rsidRPr="00B052DD" w:rsidRDefault="00824C27" w:rsidP="00B052DD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>« </w:t>
      </w:r>
      <w:r w:rsidR="007D051D" w:rsidRPr="00B052D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Trophée Initiatives Durables</w:t>
      </w:r>
      <w:r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» Madagascar </w:t>
      </w:r>
      <w:r w:rsidR="007D051D"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>–</w:t>
      </w:r>
      <w:r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D051D"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>1</w:t>
      </w:r>
      <w:r w:rsidR="007D051D" w:rsidRPr="00B052D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ère</w:t>
      </w:r>
      <w:r w:rsidR="007D051D"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édition </w:t>
      </w:r>
      <w:r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est un concours organisé par </w:t>
      </w:r>
      <w:r w:rsidR="007D051D"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>ADVITRUST Consulting</w:t>
      </w:r>
      <w:r w:rsidR="00F42DE2">
        <w:rPr>
          <w:rFonts w:ascii="Times New Roman" w:eastAsia="Times New Roman" w:hAnsi="Times New Roman" w:cs="Times New Roman"/>
          <w:sz w:val="24"/>
          <w:szCs w:val="24"/>
          <w:lang w:eastAsia="fr-FR"/>
        </w:rPr>
        <w:t>, S</w:t>
      </w:r>
      <w:r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ociété </w:t>
      </w:r>
      <w:r w:rsidR="007D051D"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>à Responsabilité Limitée</w:t>
      </w:r>
      <w:r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(S.A</w:t>
      </w:r>
      <w:r w:rsidR="007D051D"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>.R.L</w:t>
      </w:r>
      <w:r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au capital de </w:t>
      </w:r>
      <w:r w:rsidR="007D051D"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>Ar 10 000</w:t>
      </w:r>
      <w:r w:rsidR="00F42DE2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="007D051D"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>000</w:t>
      </w:r>
      <w:r w:rsidR="00F42DE2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dont le siège social est </w:t>
      </w:r>
      <w:r w:rsidR="007D051D"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>au Lot II</w:t>
      </w:r>
      <w:r w:rsidR="00B92F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 B 57 </w:t>
      </w:r>
      <w:proofErr w:type="spellStart"/>
      <w:r w:rsidR="00B92FAC">
        <w:rPr>
          <w:rFonts w:ascii="Times New Roman" w:eastAsia="Times New Roman" w:hAnsi="Times New Roman" w:cs="Times New Roman"/>
          <w:sz w:val="24"/>
          <w:szCs w:val="24"/>
          <w:lang w:eastAsia="fr-FR"/>
        </w:rPr>
        <w:t>Morarano</w:t>
      </w:r>
      <w:proofErr w:type="spellEnd"/>
      <w:r w:rsidR="00B92F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B92FAC">
        <w:rPr>
          <w:rFonts w:ascii="Times New Roman" w:eastAsia="Times New Roman" w:hAnsi="Times New Roman" w:cs="Times New Roman"/>
          <w:sz w:val="24"/>
          <w:szCs w:val="24"/>
          <w:lang w:eastAsia="fr-FR"/>
        </w:rPr>
        <w:t>Andoharanofotsy</w:t>
      </w:r>
      <w:proofErr w:type="spellEnd"/>
      <w:r w:rsidR="00B92F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="00B92FAC">
        <w:rPr>
          <w:rFonts w:ascii="Times New Roman" w:eastAsia="Times New Roman" w:hAnsi="Times New Roman" w:cs="Times New Roman"/>
          <w:sz w:val="24"/>
          <w:szCs w:val="24"/>
          <w:lang w:eastAsia="fr-FR"/>
        </w:rPr>
        <w:t>Women</w:t>
      </w:r>
      <w:proofErr w:type="spellEnd"/>
      <w:r w:rsidR="00B92F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Tech Madagascar.</w:t>
      </w:r>
    </w:p>
    <w:p w:rsidR="00824C27" w:rsidRPr="00B052DD" w:rsidRDefault="00824C27" w:rsidP="00B052DD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3" w:name="_Toc519773527"/>
      <w:bookmarkStart w:id="4" w:name="_Toc519766341"/>
      <w:bookmarkEnd w:id="3"/>
      <w:bookmarkEnd w:id="4"/>
      <w:r w:rsidRPr="00B052DD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Le Concours</w:t>
      </w:r>
    </w:p>
    <w:p w:rsidR="000A6063" w:rsidRDefault="007D051D" w:rsidP="00B052DD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>« </w:t>
      </w:r>
      <w:r w:rsidRPr="00B052D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Trophée Initiatives Durables</w:t>
      </w:r>
      <w:r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> »</w:t>
      </w:r>
      <w:r w:rsidR="009B7B09"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organisé par ADVITRUST Consulting</w:t>
      </w:r>
      <w:r w:rsidR="009E46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="009E46F7">
        <w:rPr>
          <w:rFonts w:ascii="Times New Roman" w:eastAsia="Times New Roman" w:hAnsi="Times New Roman" w:cs="Times New Roman"/>
          <w:sz w:val="24"/>
          <w:szCs w:val="24"/>
          <w:lang w:eastAsia="fr-FR"/>
        </w:rPr>
        <w:t>Women</w:t>
      </w:r>
      <w:proofErr w:type="spellEnd"/>
      <w:r w:rsidR="009E46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Tech Madagascar</w:t>
      </w:r>
      <w:r w:rsidR="009B7B09"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la</w:t>
      </w:r>
      <w:r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</w:t>
      </w:r>
      <w:r w:rsidRPr="00B052D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ère</w:t>
      </w:r>
      <w:r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édition </w:t>
      </w:r>
      <w:r w:rsidR="009B7B09"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du concours </w:t>
      </w:r>
      <w:r w:rsidR="0038338A">
        <w:rPr>
          <w:rFonts w:ascii="Times New Roman" w:eastAsia="Times New Roman" w:hAnsi="Times New Roman" w:cs="Times New Roman"/>
          <w:sz w:val="24"/>
          <w:szCs w:val="24"/>
          <w:lang w:eastAsia="fr-FR"/>
        </w:rPr>
        <w:t>de la meilleure initiative durable</w:t>
      </w:r>
      <w:r w:rsidR="009B7B09"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24C27"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qui vise à </w:t>
      </w:r>
      <w:r w:rsidR="009B7B09"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promouvoir </w:t>
      </w:r>
      <w:r w:rsidR="00B83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</w:t>
      </w:r>
      <w:r w:rsidR="000A60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encourager </w:t>
      </w:r>
      <w:r w:rsidR="00B83A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projets </w:t>
      </w:r>
      <w:r w:rsidR="00FF2D13">
        <w:rPr>
          <w:rFonts w:ascii="Times New Roman" w:eastAsia="Times New Roman" w:hAnsi="Times New Roman" w:cs="Times New Roman"/>
          <w:sz w:val="24"/>
          <w:szCs w:val="24"/>
          <w:lang w:eastAsia="fr-FR"/>
        </w:rPr>
        <w:t>œuvrant dans</w:t>
      </w:r>
      <w:r w:rsidR="000A60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démarche de développement durable </w:t>
      </w:r>
      <w:r w:rsidR="00FF2D13">
        <w:rPr>
          <w:rFonts w:ascii="Times New Roman" w:eastAsia="Times New Roman" w:hAnsi="Times New Roman" w:cs="Times New Roman"/>
          <w:sz w:val="24"/>
          <w:szCs w:val="24"/>
          <w:lang w:eastAsia="fr-FR"/>
        </w:rPr>
        <w:t>pour le</w:t>
      </w:r>
      <w:r w:rsidR="000A6063"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développement socio-économique de Madagascar.</w:t>
      </w:r>
    </w:p>
    <w:p w:rsidR="00824C27" w:rsidRPr="00B052DD" w:rsidRDefault="000A6063" w:rsidP="00B052DD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 événement permettra aux organismes </w:t>
      </w:r>
      <w:r w:rsidR="0038338A" w:rsidRPr="003833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saisir l’opportunité </w:t>
      </w:r>
      <w:r w:rsidR="003833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non seulement </w:t>
      </w:r>
      <w:r w:rsidR="0038338A" w:rsidRPr="003833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mieux se faire connaître du grand public et de se démarquer des autres </w:t>
      </w:r>
      <w:r w:rsidR="003833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mais également de rencontrer les </w:t>
      </w:r>
      <w:r w:rsidR="0038338A"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>différentes catégories de partie</w:t>
      </w:r>
      <w:r w:rsidR="0038338A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38338A"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prenante</w:t>
      </w:r>
      <w:r w:rsidR="003833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 et de </w:t>
      </w:r>
      <w:r w:rsidR="009B7B09"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partager avec </w:t>
      </w:r>
      <w:r w:rsidR="003833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elles les actions responsables qu’elles entreprennent. </w:t>
      </w:r>
    </w:p>
    <w:p w:rsidR="00421BF8" w:rsidRPr="00B052DD" w:rsidRDefault="001A3E00" w:rsidP="00D1560D">
      <w:pPr>
        <w:pStyle w:val="Heading3"/>
      </w:pPr>
      <w:bookmarkStart w:id="5" w:name="_Toc412478739"/>
      <w:bookmarkStart w:id="6" w:name="_Toc412478698"/>
      <w:bookmarkStart w:id="7" w:name="_Toc519773528"/>
      <w:bookmarkStart w:id="8" w:name="_Toc519766342"/>
      <w:bookmarkEnd w:id="5"/>
      <w:bookmarkEnd w:id="6"/>
      <w:bookmarkEnd w:id="7"/>
      <w:bookmarkEnd w:id="8"/>
      <w:r w:rsidRPr="00B052DD">
        <w:t>Article 2</w:t>
      </w:r>
      <w:r w:rsidR="00824C27" w:rsidRPr="00B052DD">
        <w:t> : Conditions de participation et critères d’éligibilité</w:t>
      </w:r>
      <w:bookmarkStart w:id="9" w:name="_Toc519766343"/>
      <w:bookmarkStart w:id="10" w:name="_Toc433125095"/>
      <w:bookmarkStart w:id="11" w:name="_Toc430016638"/>
      <w:bookmarkStart w:id="12" w:name="_Toc429752486"/>
      <w:bookmarkStart w:id="13" w:name="_Toc428432417"/>
      <w:bookmarkStart w:id="14" w:name="_Toc423445608"/>
      <w:bookmarkStart w:id="15" w:name="_Toc412478740"/>
      <w:bookmarkStart w:id="16" w:name="_Toc412478699"/>
      <w:bookmarkStart w:id="17" w:name="_Toc519773529"/>
      <w:bookmarkStart w:id="18" w:name="_Toc519766346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421BF8" w:rsidRPr="00B052DD" w:rsidRDefault="0038338A" w:rsidP="00B052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38A">
        <w:rPr>
          <w:rFonts w:ascii="Times New Roman" w:hAnsi="Times New Roman" w:cs="Times New Roman"/>
          <w:sz w:val="24"/>
          <w:szCs w:val="24"/>
        </w:rPr>
        <w:t>Tous types d’organis</w:t>
      </w:r>
      <w:r>
        <w:rPr>
          <w:rFonts w:ascii="Times New Roman" w:hAnsi="Times New Roman" w:cs="Times New Roman"/>
          <w:sz w:val="24"/>
          <w:szCs w:val="24"/>
        </w:rPr>
        <w:t>me</w:t>
      </w:r>
      <w:r w:rsidR="008D22E2">
        <w:rPr>
          <w:rFonts w:ascii="Times New Roman" w:hAnsi="Times New Roman" w:cs="Times New Roman"/>
          <w:sz w:val="24"/>
          <w:szCs w:val="24"/>
        </w:rPr>
        <w:t>s</w:t>
      </w:r>
      <w:r w:rsidRPr="0038338A">
        <w:rPr>
          <w:rFonts w:ascii="Times New Roman" w:hAnsi="Times New Roman" w:cs="Times New Roman"/>
          <w:sz w:val="24"/>
          <w:szCs w:val="24"/>
        </w:rPr>
        <w:t xml:space="preserve"> (Organisations Internationales, Syndi</w:t>
      </w:r>
      <w:r>
        <w:rPr>
          <w:rFonts w:ascii="Times New Roman" w:hAnsi="Times New Roman" w:cs="Times New Roman"/>
          <w:sz w:val="24"/>
          <w:szCs w:val="24"/>
        </w:rPr>
        <w:t xml:space="preserve">cats, ONG, Associations, etc.) </w:t>
      </w:r>
      <w:r w:rsidRPr="0038338A">
        <w:rPr>
          <w:rFonts w:ascii="Times New Roman" w:hAnsi="Times New Roman" w:cs="Times New Roman"/>
          <w:sz w:val="24"/>
          <w:szCs w:val="24"/>
        </w:rPr>
        <w:t>et en particulier les Entreprises, quelle que soit leur taille (TPE, PME, Grande Entreprise, Groupe, etc.)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833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peuvent se porter candidats au concours. Cependant, des critères d’éligibilité sont fixés comme suit : </w:t>
      </w:r>
    </w:p>
    <w:p w:rsidR="007B342E" w:rsidRDefault="007B342E" w:rsidP="007B342E">
      <w:pPr>
        <w:pStyle w:val="ListParagraph"/>
        <w:widowControl/>
        <w:numPr>
          <w:ilvl w:val="0"/>
          <w:numId w:val="20"/>
        </w:numPr>
        <w:spacing w:after="54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</w:t>
      </w:r>
      <w:r w:rsidR="00242555">
        <w:rPr>
          <w:rFonts w:ascii="Times New Roman" w:hAnsi="Times New Roman" w:cs="Times New Roman"/>
          <w:sz w:val="24"/>
          <w:szCs w:val="24"/>
          <w:lang w:val="fr-FR"/>
        </w:rPr>
        <w:t>organisme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D22E2">
        <w:rPr>
          <w:rFonts w:ascii="Times New Roman" w:hAnsi="Times New Roman" w:cs="Times New Roman"/>
          <w:sz w:val="24"/>
          <w:szCs w:val="24"/>
          <w:lang w:val="fr-FR"/>
        </w:rPr>
        <w:t>doit avoir été créé</w:t>
      </w:r>
      <w:r w:rsidR="00FD287E">
        <w:rPr>
          <w:rFonts w:ascii="Times New Roman" w:hAnsi="Times New Roman" w:cs="Times New Roman"/>
          <w:sz w:val="24"/>
          <w:szCs w:val="24"/>
          <w:lang w:val="fr-FR"/>
        </w:rPr>
        <w:t xml:space="preserve"> légalement ;</w:t>
      </w:r>
    </w:p>
    <w:p w:rsidR="007B342E" w:rsidRDefault="00242555" w:rsidP="007B342E">
      <w:pPr>
        <w:pStyle w:val="ListParagraph"/>
        <w:widowControl/>
        <w:numPr>
          <w:ilvl w:val="0"/>
          <w:numId w:val="20"/>
        </w:numPr>
        <w:spacing w:after="54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L’organisme</w:t>
      </w:r>
      <w:r w:rsidR="0038338A">
        <w:rPr>
          <w:rFonts w:ascii="Times New Roman" w:hAnsi="Times New Roman" w:cs="Times New Roman"/>
          <w:sz w:val="24"/>
          <w:szCs w:val="24"/>
          <w:lang w:val="fr-FR"/>
        </w:rPr>
        <w:t xml:space="preserve"> doit être porteur</w:t>
      </w:r>
      <w:r w:rsidR="007B342E" w:rsidRPr="00B052DD">
        <w:rPr>
          <w:rFonts w:ascii="Times New Roman" w:hAnsi="Times New Roman" w:cs="Times New Roman"/>
          <w:sz w:val="24"/>
          <w:szCs w:val="24"/>
          <w:lang w:val="fr-FR"/>
        </w:rPr>
        <w:t xml:space="preserve"> du projet proposé ;</w:t>
      </w:r>
    </w:p>
    <w:p w:rsidR="00B83A49" w:rsidRDefault="00B83A49" w:rsidP="00B052DD">
      <w:pPr>
        <w:pStyle w:val="ListParagraph"/>
        <w:widowControl/>
        <w:numPr>
          <w:ilvl w:val="0"/>
          <w:numId w:val="20"/>
        </w:numPr>
        <w:spacing w:after="54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concours prendra en compte un projet en particulier proposé </w:t>
      </w:r>
      <w:r w:rsidR="00FD287E">
        <w:rPr>
          <w:rFonts w:ascii="Times New Roman" w:hAnsi="Times New Roman" w:cs="Times New Roman"/>
          <w:sz w:val="24"/>
          <w:szCs w:val="24"/>
          <w:lang w:val="fr-FR"/>
        </w:rPr>
        <w:t>par l’</w:t>
      </w:r>
      <w:r>
        <w:rPr>
          <w:rFonts w:ascii="Times New Roman" w:hAnsi="Times New Roman" w:cs="Times New Roman"/>
          <w:sz w:val="24"/>
          <w:szCs w:val="24"/>
          <w:lang w:val="fr-FR"/>
        </w:rPr>
        <w:t>organisme mais ne portera pas sur l’organisme lui-même ni sur le cœur de métier de celui-ci (</w:t>
      </w:r>
      <w:r w:rsidR="0038338A">
        <w:rPr>
          <w:rFonts w:ascii="Times New Roman" w:hAnsi="Times New Roman" w:cs="Times New Roman"/>
          <w:sz w:val="24"/>
          <w:szCs w:val="24"/>
          <w:lang w:val="fr-FR"/>
        </w:rPr>
        <w:t xml:space="preserve">ou </w:t>
      </w:r>
      <w:r>
        <w:rPr>
          <w:rFonts w:ascii="Times New Roman" w:hAnsi="Times New Roman" w:cs="Times New Roman"/>
          <w:sz w:val="24"/>
          <w:szCs w:val="24"/>
          <w:lang w:val="fr-FR"/>
        </w:rPr>
        <w:t>activité pri</w:t>
      </w:r>
      <w:r w:rsidR="007B342E">
        <w:rPr>
          <w:rFonts w:ascii="Times New Roman" w:hAnsi="Times New Roman" w:cs="Times New Roman"/>
          <w:sz w:val="24"/>
          <w:szCs w:val="24"/>
          <w:lang w:val="fr-FR"/>
        </w:rPr>
        <w:t>n</w:t>
      </w:r>
      <w:r>
        <w:rPr>
          <w:rFonts w:ascii="Times New Roman" w:hAnsi="Times New Roman" w:cs="Times New Roman"/>
          <w:sz w:val="24"/>
          <w:szCs w:val="24"/>
          <w:lang w:val="fr-FR"/>
        </w:rPr>
        <w:t>cipale).</w:t>
      </w:r>
    </w:p>
    <w:p w:rsidR="00421BF8" w:rsidRDefault="00421BF8" w:rsidP="00B052DD">
      <w:pPr>
        <w:pStyle w:val="ListParagraph"/>
        <w:widowControl/>
        <w:numPr>
          <w:ilvl w:val="0"/>
          <w:numId w:val="20"/>
        </w:numPr>
        <w:spacing w:after="54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052DD">
        <w:rPr>
          <w:rFonts w:ascii="Times New Roman" w:hAnsi="Times New Roman" w:cs="Times New Roman"/>
          <w:sz w:val="24"/>
          <w:szCs w:val="24"/>
          <w:lang w:val="fr-FR"/>
        </w:rPr>
        <w:t xml:space="preserve">Le projet doit </w:t>
      </w:r>
      <w:r w:rsidR="007B342E">
        <w:rPr>
          <w:rFonts w:ascii="Times New Roman" w:hAnsi="Times New Roman" w:cs="Times New Roman"/>
          <w:sz w:val="24"/>
          <w:szCs w:val="24"/>
          <w:lang w:val="fr-FR"/>
        </w:rPr>
        <w:t>avoir au minimum une ancienneté de six (6) mois (</w:t>
      </w:r>
      <w:r w:rsidR="0038338A">
        <w:rPr>
          <w:rFonts w:ascii="Times New Roman" w:hAnsi="Times New Roman" w:cs="Times New Roman"/>
          <w:sz w:val="24"/>
          <w:szCs w:val="24"/>
          <w:lang w:val="fr-FR"/>
        </w:rPr>
        <w:t xml:space="preserve">c’est-à-dire </w:t>
      </w:r>
      <w:r w:rsidRPr="00B052DD">
        <w:rPr>
          <w:rFonts w:ascii="Times New Roman" w:hAnsi="Times New Roman" w:cs="Times New Roman"/>
          <w:sz w:val="24"/>
          <w:szCs w:val="24"/>
          <w:lang w:val="fr-FR"/>
        </w:rPr>
        <w:t xml:space="preserve">mis en œuvre </w:t>
      </w:r>
      <w:r w:rsidR="0038338A">
        <w:rPr>
          <w:rFonts w:ascii="Times New Roman" w:hAnsi="Times New Roman" w:cs="Times New Roman"/>
          <w:sz w:val="24"/>
          <w:szCs w:val="24"/>
          <w:lang w:val="fr-FR"/>
        </w:rPr>
        <w:t xml:space="preserve">au moins </w:t>
      </w:r>
      <w:r w:rsidR="00242555">
        <w:rPr>
          <w:rFonts w:ascii="Times New Roman" w:hAnsi="Times New Roman" w:cs="Times New Roman"/>
          <w:sz w:val="24"/>
          <w:szCs w:val="24"/>
          <w:lang w:val="fr-FR"/>
        </w:rPr>
        <w:t>avant</w:t>
      </w:r>
      <w:r w:rsidR="007B342E">
        <w:rPr>
          <w:rFonts w:ascii="Times New Roman" w:hAnsi="Times New Roman" w:cs="Times New Roman"/>
          <w:sz w:val="24"/>
          <w:szCs w:val="24"/>
          <w:lang w:val="fr-FR"/>
        </w:rPr>
        <w:t xml:space="preserve"> le mois d</w:t>
      </w:r>
      <w:r w:rsidR="0038338A">
        <w:rPr>
          <w:rFonts w:ascii="Times New Roman" w:hAnsi="Times New Roman" w:cs="Times New Roman"/>
          <w:sz w:val="24"/>
          <w:szCs w:val="24"/>
          <w:lang w:val="fr-FR"/>
        </w:rPr>
        <w:t>e Septembre</w:t>
      </w:r>
      <w:r w:rsidR="007B342E">
        <w:rPr>
          <w:rFonts w:ascii="Times New Roman" w:hAnsi="Times New Roman" w:cs="Times New Roman"/>
          <w:sz w:val="24"/>
          <w:szCs w:val="24"/>
          <w:lang w:val="fr-FR"/>
        </w:rPr>
        <w:t xml:space="preserve"> 2018)</w:t>
      </w:r>
      <w:r w:rsidR="0038338A">
        <w:rPr>
          <w:rFonts w:ascii="Times New Roman" w:hAnsi="Times New Roman" w:cs="Times New Roman"/>
          <w:sz w:val="24"/>
          <w:szCs w:val="24"/>
          <w:lang w:val="fr-FR"/>
        </w:rPr>
        <w:t> ;</w:t>
      </w:r>
    </w:p>
    <w:p w:rsidR="00FD287E" w:rsidRPr="00B052DD" w:rsidRDefault="00FD287E" w:rsidP="00B052DD">
      <w:pPr>
        <w:pStyle w:val="ListParagraph"/>
        <w:widowControl/>
        <w:numPr>
          <w:ilvl w:val="0"/>
          <w:numId w:val="20"/>
        </w:numPr>
        <w:spacing w:after="54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L’organisme doit pouvoir démontrer les impacts de son projet</w:t>
      </w:r>
      <w:r w:rsidR="00DE071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132E8">
        <w:rPr>
          <w:rFonts w:ascii="Times New Roman" w:hAnsi="Times New Roman" w:cs="Times New Roman"/>
          <w:sz w:val="24"/>
          <w:szCs w:val="24"/>
          <w:lang w:val="fr-FR"/>
        </w:rPr>
        <w:t>durant l’année 2018 </w:t>
      </w:r>
      <w:r w:rsidR="0038338A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:rsidR="00130AF0" w:rsidRPr="00130AF0" w:rsidRDefault="00130AF0" w:rsidP="00130AF0">
      <w:pPr>
        <w:spacing w:after="54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 : Un</w:t>
      </w:r>
      <w:r w:rsidR="006132E8">
        <w:rPr>
          <w:rFonts w:ascii="Times New Roman" w:hAnsi="Times New Roman" w:cs="Times New Roman"/>
          <w:sz w:val="24"/>
          <w:szCs w:val="24"/>
        </w:rPr>
        <w:t xml:space="preserve"> (1)</w:t>
      </w:r>
      <w:r>
        <w:rPr>
          <w:rFonts w:ascii="Times New Roman" w:hAnsi="Times New Roman" w:cs="Times New Roman"/>
          <w:sz w:val="24"/>
          <w:szCs w:val="24"/>
        </w:rPr>
        <w:t xml:space="preserve"> organisme n’a le droit de </w:t>
      </w:r>
      <w:r w:rsidR="006132E8">
        <w:rPr>
          <w:rFonts w:ascii="Times New Roman" w:hAnsi="Times New Roman" w:cs="Times New Roman"/>
          <w:sz w:val="24"/>
          <w:szCs w:val="24"/>
        </w:rPr>
        <w:t xml:space="preserve">faire concourir </w:t>
      </w:r>
      <w:r>
        <w:rPr>
          <w:rFonts w:ascii="Times New Roman" w:hAnsi="Times New Roman" w:cs="Times New Roman"/>
          <w:sz w:val="24"/>
          <w:szCs w:val="24"/>
        </w:rPr>
        <w:t xml:space="preserve">qu’un </w:t>
      </w:r>
      <w:r w:rsidR="00AC04C6">
        <w:rPr>
          <w:rFonts w:ascii="Times New Roman" w:hAnsi="Times New Roman" w:cs="Times New Roman"/>
          <w:sz w:val="24"/>
          <w:szCs w:val="24"/>
        </w:rPr>
        <w:t xml:space="preserve">(1) seul </w:t>
      </w:r>
      <w:r>
        <w:rPr>
          <w:rFonts w:ascii="Times New Roman" w:hAnsi="Times New Roman" w:cs="Times New Roman"/>
          <w:sz w:val="24"/>
          <w:szCs w:val="24"/>
        </w:rPr>
        <w:t xml:space="preserve">projet. Dans le cas contraire, les organisateurs se réserveront le droit </w:t>
      </w:r>
      <w:r w:rsidR="00AC04C6">
        <w:rPr>
          <w:rFonts w:ascii="Times New Roman" w:hAnsi="Times New Roman" w:cs="Times New Roman"/>
          <w:sz w:val="24"/>
          <w:szCs w:val="24"/>
        </w:rPr>
        <w:t xml:space="preserve">de </w:t>
      </w:r>
      <w:r w:rsidR="009E46F7">
        <w:rPr>
          <w:rFonts w:ascii="Times New Roman" w:hAnsi="Times New Roman" w:cs="Times New Roman"/>
          <w:sz w:val="24"/>
          <w:szCs w:val="24"/>
        </w:rPr>
        <w:t>disqualifier le candidat</w:t>
      </w:r>
      <w:r w:rsidR="00AC04C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4C27" w:rsidRPr="00B052DD" w:rsidRDefault="00824C27" w:rsidP="00D1560D">
      <w:pPr>
        <w:pStyle w:val="Heading3"/>
      </w:pPr>
      <w:r w:rsidRPr="00B052DD">
        <w:lastRenderedPageBreak/>
        <w:t>A</w:t>
      </w:r>
      <w:r w:rsidR="001A3E00" w:rsidRPr="00B052DD">
        <w:t>rticle 3</w:t>
      </w:r>
      <w:r w:rsidRPr="00B052DD">
        <w:t> : Dépôt des candidatures</w:t>
      </w:r>
    </w:p>
    <w:p w:rsidR="00984231" w:rsidRPr="00B052DD" w:rsidRDefault="001A3E00" w:rsidP="00D1560D">
      <w:pPr>
        <w:pStyle w:val="Heading4"/>
      </w:pPr>
      <w:r w:rsidRPr="00B052DD">
        <w:t>3</w:t>
      </w:r>
      <w:r w:rsidR="00984231" w:rsidRPr="00B052DD">
        <w:t xml:space="preserve">.1 Inscription </w:t>
      </w:r>
    </w:p>
    <w:p w:rsidR="00984231" w:rsidRDefault="00E61FA2" w:rsidP="00B052DD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pouvoir s’inscrire, il est obligatoire de télécharger le dossier de candidature sur le site </w:t>
      </w:r>
      <w:r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hyperlink r:id="rId8" w:history="1">
        <w:r w:rsidRPr="00395EA5">
          <w:rPr>
            <w:rStyle w:val="Hyperlink"/>
            <w:rFonts w:ascii="Times New Roman" w:hAnsi="Times New Roman" w:cs="Times New Roman"/>
            <w:sz w:val="24"/>
            <w:szCs w:val="24"/>
          </w:rPr>
          <w:t>https://www.advitrust-consulting.mg/</w:t>
        </w:r>
      </w:hyperlink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et de le remplir avant de l’envoyer </w:t>
      </w:r>
      <w:r w:rsidR="001C5BF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par mail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à l’adresse </w:t>
      </w:r>
      <w:hyperlink r:id="rId9" w:history="1">
        <w:r w:rsidRPr="00395EA5">
          <w:rPr>
            <w:rStyle w:val="Hyperlink"/>
            <w:rFonts w:ascii="Times New Roman" w:hAnsi="Times New Roman" w:cs="Times New Roman"/>
            <w:sz w:val="24"/>
            <w:szCs w:val="24"/>
          </w:rPr>
          <w:t>tid@advitrust-consulting.mg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 plus tard </w:t>
      </w:r>
      <w:r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>le 31 Mars 2019</w:t>
      </w:r>
      <w:r w:rsidR="001C5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="00DE071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</w:t>
      </w:r>
      <w:r w:rsidR="001C5BF3">
        <w:rPr>
          <w:rFonts w:ascii="Times New Roman" w:eastAsia="Times New Roman" w:hAnsi="Times New Roman" w:cs="Times New Roman"/>
          <w:sz w:val="24"/>
          <w:szCs w:val="24"/>
          <w:lang w:eastAsia="fr-FR"/>
        </w:rPr>
        <w:t>avec comme objet </w:t>
      </w:r>
      <w:r w:rsidR="00DE071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du mail </w:t>
      </w:r>
      <w:r w:rsidR="001C5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« TID2019 ». </w:t>
      </w:r>
      <w:r w:rsidR="00DE071D">
        <w:rPr>
          <w:rFonts w:ascii="Times New Roman" w:eastAsia="Times New Roman" w:hAnsi="Times New Roman" w:cs="Times New Roman"/>
          <w:sz w:val="24"/>
          <w:szCs w:val="24"/>
          <w:lang w:eastAsia="fr-FR"/>
        </w:rPr>
        <w:t>Seul</w:t>
      </w:r>
      <w:r w:rsidR="00984231"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>s les organis</w:t>
      </w:r>
      <w:r w:rsidR="00DE071D">
        <w:rPr>
          <w:rFonts w:ascii="Times New Roman" w:eastAsia="Times New Roman" w:hAnsi="Times New Roman" w:cs="Times New Roman"/>
          <w:sz w:val="24"/>
          <w:szCs w:val="24"/>
          <w:lang w:eastAsia="fr-FR"/>
        </w:rPr>
        <w:t>mes</w:t>
      </w:r>
      <w:r w:rsidR="00984231"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présentant un projet conforme aux critères d’éligibilité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="00984231"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dont le dossier envoyé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été dûment rempli,</w:t>
      </w:r>
      <w:r w:rsidR="00984231"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eront</w:t>
      </w:r>
      <w:r w:rsidR="00DE071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considéré</w:t>
      </w:r>
      <w:r w:rsidR="00984231"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>s comme inscrites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 concours</w:t>
      </w:r>
      <w:r w:rsidR="00984231"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F858C6" w:rsidRDefault="00DE071D" w:rsidP="00B052DD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 la suite, l’organisme recevra </w:t>
      </w:r>
      <w:r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</w:t>
      </w:r>
      <w:r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>mail de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confirmation de la réception de son</w:t>
      </w:r>
      <w:r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dossier.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Il est à noter que l</w:t>
      </w:r>
      <w:r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 mail ne certifie pas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 le projet est conforme </w:t>
      </w:r>
      <w:r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aux critères d’éligibilité. </w:t>
      </w:r>
    </w:p>
    <w:p w:rsidR="00824C27" w:rsidRPr="00B052DD" w:rsidRDefault="001A3E00" w:rsidP="00D1560D">
      <w:pPr>
        <w:pStyle w:val="Heading4"/>
      </w:pPr>
      <w:r w:rsidRPr="00B052DD">
        <w:t>3</w:t>
      </w:r>
      <w:r w:rsidR="00824C27" w:rsidRPr="00B052DD">
        <w:t>.</w:t>
      </w:r>
      <w:r w:rsidR="00984231" w:rsidRPr="00B052DD">
        <w:t>2</w:t>
      </w:r>
      <w:r w:rsidR="00824C27" w:rsidRPr="00B052DD">
        <w:t xml:space="preserve"> Période de dépôt des candidatures</w:t>
      </w:r>
    </w:p>
    <w:p w:rsidR="00824C27" w:rsidRPr="00B052DD" w:rsidRDefault="00824C27" w:rsidP="00B052DD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>La période de dépôt des dossiers de candidature s’étend</w:t>
      </w:r>
      <w:r w:rsidR="006132E8">
        <w:rPr>
          <w:rFonts w:ascii="Times New Roman" w:eastAsia="Times New Roman" w:hAnsi="Times New Roman" w:cs="Times New Roman"/>
          <w:sz w:val="24"/>
          <w:szCs w:val="24"/>
          <w:lang w:eastAsia="fr-FR"/>
        </w:rPr>
        <w:t>ra</w:t>
      </w:r>
      <w:r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</w:t>
      </w:r>
      <w:r w:rsidR="007D051D"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>25 février 2019</w:t>
      </w:r>
      <w:r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</w:t>
      </w:r>
      <w:r w:rsidR="007D051D"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>08h (GMT+3) au 31 mars 2019 à minuit</w:t>
      </w:r>
      <w:r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(GMT+3). Toute participation soumise après la date et l'heure</w:t>
      </w:r>
      <w:r w:rsidR="00DA72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fixées</w:t>
      </w:r>
      <w:r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>, sera considérée comme nulle et ne sera pas prise en compte.</w:t>
      </w:r>
    </w:p>
    <w:p w:rsidR="00824C27" w:rsidRPr="00B052DD" w:rsidRDefault="001A3E00" w:rsidP="00D1560D">
      <w:pPr>
        <w:pStyle w:val="Heading3"/>
      </w:pPr>
      <w:bookmarkStart w:id="19" w:name="_Toc519773530"/>
      <w:bookmarkStart w:id="20" w:name="_Toc519766347"/>
      <w:bookmarkEnd w:id="19"/>
      <w:bookmarkEnd w:id="20"/>
      <w:r w:rsidRPr="00B052DD">
        <w:t>Article 4</w:t>
      </w:r>
      <w:r w:rsidR="00824C27" w:rsidRPr="00B052DD">
        <w:t> : </w:t>
      </w:r>
      <w:r w:rsidR="007E58E8" w:rsidRPr="00B052DD">
        <w:t>Déroulement du Concours</w:t>
      </w:r>
    </w:p>
    <w:p w:rsidR="00F255D9" w:rsidRPr="00B052DD" w:rsidRDefault="00F255D9" w:rsidP="00D1560D">
      <w:pPr>
        <w:pStyle w:val="Heading4"/>
      </w:pPr>
      <w:bookmarkStart w:id="21" w:name="_Toc433125101"/>
      <w:bookmarkStart w:id="22" w:name="_Toc430016644"/>
      <w:bookmarkStart w:id="23" w:name="_Toc429752492"/>
      <w:bookmarkStart w:id="24" w:name="_Toc412478742"/>
      <w:bookmarkStart w:id="25" w:name="_Toc412478701"/>
      <w:bookmarkStart w:id="26" w:name="_Toc519766348"/>
      <w:bookmarkStart w:id="27" w:name="_Toc519766358"/>
      <w:bookmarkStart w:id="28" w:name="_Toc433125104"/>
      <w:bookmarkStart w:id="29" w:name="_Toc430016647"/>
      <w:bookmarkStart w:id="30" w:name="_Toc429752495"/>
      <w:bookmarkStart w:id="31" w:name="_Toc412478743"/>
      <w:bookmarkStart w:id="32" w:name="_Toc412478702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B052DD">
        <w:t>4.</w:t>
      </w:r>
      <w:r w:rsidR="00D3217B" w:rsidRPr="00B052DD">
        <w:t>1.</w:t>
      </w:r>
      <w:r w:rsidRPr="00B052DD">
        <w:t xml:space="preserve">  P</w:t>
      </w:r>
      <w:r w:rsidR="00282829">
        <w:t>hase 1 : processus d’évaluation </w:t>
      </w:r>
      <w:r w:rsidRPr="00B052DD">
        <w:t xml:space="preserve"> </w:t>
      </w:r>
    </w:p>
    <w:p w:rsidR="00F255D9" w:rsidRDefault="00242555" w:rsidP="00B052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 première </w:t>
      </w:r>
      <w:r w:rsidR="004C5C06">
        <w:rPr>
          <w:rFonts w:ascii="Times New Roman" w:hAnsi="Times New Roman" w:cs="Times New Roman"/>
          <w:sz w:val="24"/>
          <w:szCs w:val="24"/>
        </w:rPr>
        <w:t>évaluation</w:t>
      </w:r>
      <w:r w:rsidR="00F255D9" w:rsidRPr="00B052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sera effectuée par un jury</w:t>
      </w:r>
      <w:r w:rsidR="00AC04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52DD">
        <w:rPr>
          <w:rFonts w:ascii="Times New Roman" w:hAnsi="Times New Roman" w:cs="Times New Roman"/>
          <w:sz w:val="24"/>
          <w:szCs w:val="24"/>
        </w:rPr>
        <w:t>compo</w:t>
      </w:r>
      <w:r>
        <w:rPr>
          <w:rFonts w:ascii="Times New Roman" w:hAnsi="Times New Roman" w:cs="Times New Roman"/>
          <w:sz w:val="24"/>
          <w:szCs w:val="24"/>
        </w:rPr>
        <w:t xml:space="preserve">sé </w:t>
      </w:r>
      <w:r w:rsidRPr="00B052DD">
        <w:rPr>
          <w:rFonts w:ascii="Times New Roman" w:hAnsi="Times New Roman" w:cs="Times New Roman"/>
          <w:sz w:val="24"/>
          <w:szCs w:val="24"/>
        </w:rPr>
        <w:t xml:space="preserve">d’experts en </w:t>
      </w:r>
      <w:r>
        <w:rPr>
          <w:rFonts w:ascii="Times New Roman" w:hAnsi="Times New Roman" w:cs="Times New Roman"/>
          <w:sz w:val="24"/>
          <w:szCs w:val="24"/>
        </w:rPr>
        <w:t xml:space="preserve">RSE </w:t>
      </w:r>
      <w:r w:rsidR="006132E8">
        <w:rPr>
          <w:rFonts w:ascii="Times New Roman" w:hAnsi="Times New Roman" w:cs="Times New Roman"/>
          <w:sz w:val="24"/>
          <w:szCs w:val="24"/>
        </w:rPr>
        <w:t xml:space="preserve">et en développement durable, </w:t>
      </w:r>
      <w:r>
        <w:rPr>
          <w:rFonts w:ascii="Times New Roman" w:hAnsi="Times New Roman" w:cs="Times New Roman"/>
          <w:sz w:val="24"/>
          <w:szCs w:val="24"/>
        </w:rPr>
        <w:t>ainsi que de</w:t>
      </w:r>
      <w:r w:rsidRPr="00B052DD">
        <w:rPr>
          <w:rFonts w:ascii="Times New Roman" w:hAnsi="Times New Roman" w:cs="Times New Roman"/>
          <w:sz w:val="24"/>
          <w:szCs w:val="24"/>
        </w:rPr>
        <w:t xml:space="preserve"> repré</w:t>
      </w:r>
      <w:r>
        <w:rPr>
          <w:rFonts w:ascii="Times New Roman" w:hAnsi="Times New Roman" w:cs="Times New Roman"/>
          <w:sz w:val="24"/>
          <w:szCs w:val="24"/>
        </w:rPr>
        <w:t>sentants de la société civile et</w:t>
      </w:r>
      <w:r w:rsidRPr="00B052DD">
        <w:rPr>
          <w:rFonts w:ascii="Times New Roman" w:hAnsi="Times New Roman" w:cs="Times New Roman"/>
          <w:sz w:val="24"/>
          <w:szCs w:val="24"/>
        </w:rPr>
        <w:t xml:space="preserve"> de groupement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052DD">
        <w:rPr>
          <w:rFonts w:ascii="Times New Roman" w:hAnsi="Times New Roman" w:cs="Times New Roman"/>
          <w:sz w:val="24"/>
          <w:szCs w:val="24"/>
        </w:rPr>
        <w:t xml:space="preserve"> d’association</w:t>
      </w:r>
      <w:r>
        <w:rPr>
          <w:rFonts w:ascii="Times New Roman" w:hAnsi="Times New Roman" w:cs="Times New Roman"/>
          <w:sz w:val="24"/>
          <w:szCs w:val="24"/>
        </w:rPr>
        <w:t>s/entreprises</w:t>
      </w:r>
      <w:r w:rsidR="00AC04C6">
        <w:rPr>
          <w:rFonts w:ascii="Times New Roman" w:hAnsi="Times New Roman" w:cs="Times New Roman"/>
          <w:sz w:val="24"/>
          <w:szCs w:val="24"/>
        </w:rPr>
        <w:t>. Cette évaluation se basera uniquement sur</w:t>
      </w:r>
      <w:r w:rsidR="001C5BF3">
        <w:rPr>
          <w:rFonts w:ascii="Times New Roman" w:hAnsi="Times New Roman" w:cs="Times New Roman"/>
          <w:sz w:val="24"/>
          <w:szCs w:val="24"/>
        </w:rPr>
        <w:t xml:space="preserve"> l’analyse</w:t>
      </w:r>
      <w:r w:rsidR="00F255D9" w:rsidRPr="00B052DD">
        <w:rPr>
          <w:rFonts w:ascii="Times New Roman" w:hAnsi="Times New Roman" w:cs="Times New Roman"/>
          <w:sz w:val="24"/>
          <w:szCs w:val="24"/>
        </w:rPr>
        <w:t xml:space="preserve"> des dossiers et des documents complémentaires</w:t>
      </w:r>
      <w:r w:rsidR="00AC04C6">
        <w:rPr>
          <w:rFonts w:ascii="Times New Roman" w:hAnsi="Times New Roman" w:cs="Times New Roman"/>
          <w:sz w:val="24"/>
          <w:szCs w:val="24"/>
        </w:rPr>
        <w:t xml:space="preserve"> envoyés par l</w:t>
      </w:r>
      <w:r w:rsidR="00982B04">
        <w:rPr>
          <w:rFonts w:ascii="Times New Roman" w:hAnsi="Times New Roman" w:cs="Times New Roman"/>
          <w:sz w:val="24"/>
          <w:szCs w:val="24"/>
        </w:rPr>
        <w:t xml:space="preserve">es </w:t>
      </w:r>
      <w:r w:rsidR="00AC04C6">
        <w:rPr>
          <w:rFonts w:ascii="Times New Roman" w:hAnsi="Times New Roman" w:cs="Times New Roman"/>
          <w:sz w:val="24"/>
          <w:szCs w:val="24"/>
        </w:rPr>
        <w:t>organisme</w:t>
      </w:r>
      <w:r w:rsidR="00982B04">
        <w:rPr>
          <w:rFonts w:ascii="Times New Roman" w:hAnsi="Times New Roman" w:cs="Times New Roman"/>
          <w:sz w:val="24"/>
          <w:szCs w:val="24"/>
        </w:rPr>
        <w:t>s.</w:t>
      </w:r>
    </w:p>
    <w:p w:rsidR="00CB2DA0" w:rsidRDefault="00CB2DA0" w:rsidP="00B052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Règle</w:t>
      </w:r>
      <w:r w:rsidR="00FA0E8D">
        <w:rPr>
          <w:rFonts w:ascii="Times New Roman" w:hAnsi="Times New Roman" w:cs="Times New Roman"/>
          <w:sz w:val="24"/>
          <w:szCs w:val="24"/>
        </w:rPr>
        <w:t>s lors de la première évaluation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7858EE" w:rsidRPr="007858EE" w:rsidRDefault="00CB2DA0" w:rsidP="007858EE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858EE">
        <w:rPr>
          <w:rFonts w:ascii="Times New Roman" w:hAnsi="Times New Roman" w:cs="Times New Roman"/>
          <w:sz w:val="24"/>
          <w:szCs w:val="24"/>
          <w:lang w:val="fr-FR"/>
        </w:rPr>
        <w:t xml:space="preserve">Chaque évaluateur </w:t>
      </w:r>
      <w:r w:rsidR="00D53EBB">
        <w:rPr>
          <w:rFonts w:ascii="Times New Roman" w:hAnsi="Times New Roman" w:cs="Times New Roman"/>
          <w:sz w:val="24"/>
          <w:szCs w:val="24"/>
          <w:lang w:val="fr-FR"/>
        </w:rPr>
        <w:t>du jury</w:t>
      </w:r>
      <w:r w:rsidR="007858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858EE">
        <w:rPr>
          <w:rFonts w:ascii="Times New Roman" w:hAnsi="Times New Roman" w:cs="Times New Roman"/>
          <w:sz w:val="24"/>
          <w:szCs w:val="24"/>
          <w:lang w:val="fr-FR"/>
        </w:rPr>
        <w:t xml:space="preserve">donnera </w:t>
      </w:r>
      <w:r w:rsidR="007858EE" w:rsidRPr="007858EE">
        <w:rPr>
          <w:rFonts w:ascii="Times New Roman" w:hAnsi="Times New Roman" w:cs="Times New Roman"/>
          <w:sz w:val="24"/>
          <w:szCs w:val="24"/>
          <w:lang w:val="fr-FR"/>
        </w:rPr>
        <w:t>des</w:t>
      </w:r>
      <w:r w:rsidRPr="007858EE">
        <w:rPr>
          <w:rFonts w:ascii="Times New Roman" w:hAnsi="Times New Roman" w:cs="Times New Roman"/>
          <w:sz w:val="24"/>
          <w:szCs w:val="24"/>
          <w:lang w:val="fr-FR"/>
        </w:rPr>
        <w:t xml:space="preserve"> notes </w:t>
      </w:r>
      <w:r w:rsidR="007858EE">
        <w:rPr>
          <w:rFonts w:ascii="Times New Roman" w:hAnsi="Times New Roman" w:cs="Times New Roman"/>
          <w:sz w:val="24"/>
          <w:szCs w:val="24"/>
          <w:lang w:val="fr-FR"/>
        </w:rPr>
        <w:t xml:space="preserve">individuelles </w:t>
      </w:r>
      <w:r w:rsidRPr="007858EE">
        <w:rPr>
          <w:rFonts w:ascii="Times New Roman" w:hAnsi="Times New Roman" w:cs="Times New Roman"/>
          <w:sz w:val="24"/>
          <w:szCs w:val="24"/>
          <w:lang w:val="fr-FR"/>
        </w:rPr>
        <w:t xml:space="preserve">sur toutes les questions du dossier de candidature et sur </w:t>
      </w:r>
      <w:r w:rsidR="007858EE" w:rsidRPr="007858EE">
        <w:rPr>
          <w:rFonts w:ascii="Times New Roman" w:hAnsi="Times New Roman" w:cs="Times New Roman"/>
          <w:sz w:val="24"/>
          <w:szCs w:val="24"/>
          <w:lang w:val="fr-FR"/>
        </w:rPr>
        <w:t xml:space="preserve">le contenu des </w:t>
      </w:r>
      <w:r w:rsidRPr="007858EE">
        <w:rPr>
          <w:rFonts w:ascii="Times New Roman" w:hAnsi="Times New Roman" w:cs="Times New Roman"/>
          <w:sz w:val="24"/>
          <w:szCs w:val="24"/>
          <w:lang w:val="fr-FR"/>
        </w:rPr>
        <w:t xml:space="preserve">dossiers complémentaires envoyés par </w:t>
      </w:r>
      <w:r w:rsidR="007858EE" w:rsidRPr="007858EE">
        <w:rPr>
          <w:rFonts w:ascii="Times New Roman" w:hAnsi="Times New Roman" w:cs="Times New Roman"/>
          <w:sz w:val="24"/>
          <w:szCs w:val="24"/>
          <w:lang w:val="fr-FR"/>
        </w:rPr>
        <w:t xml:space="preserve">les candidats, sans que les autres évaluateurs n’en prennent connaissance. </w:t>
      </w:r>
    </w:p>
    <w:p w:rsidR="007858EE" w:rsidRPr="007858EE" w:rsidRDefault="00CB2DA0" w:rsidP="007858EE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858EE">
        <w:rPr>
          <w:rFonts w:ascii="Times New Roman" w:hAnsi="Times New Roman" w:cs="Times New Roman"/>
          <w:sz w:val="24"/>
          <w:szCs w:val="24"/>
          <w:lang w:val="fr-FR"/>
        </w:rPr>
        <w:t xml:space="preserve">L’organisateur ADVITRUST ne prendra pas part aux évaluations et ne connaitra pas les notes données par </w:t>
      </w:r>
      <w:r w:rsidR="007858EE" w:rsidRPr="007858EE">
        <w:rPr>
          <w:rFonts w:ascii="Times New Roman" w:hAnsi="Times New Roman" w:cs="Times New Roman"/>
          <w:sz w:val="24"/>
          <w:szCs w:val="24"/>
          <w:lang w:val="fr-FR"/>
        </w:rPr>
        <w:t>chacun des évaluateurs</w:t>
      </w:r>
      <w:r w:rsidR="007858E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AD4CDF" w:rsidRDefault="00B92FAC" w:rsidP="007858EE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Commissaire aux jeux</w:t>
      </w:r>
      <w:r w:rsidR="007858EE" w:rsidRPr="007858E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(</w:t>
      </w:r>
      <w:r w:rsidR="007858EE" w:rsidRPr="007858EE">
        <w:rPr>
          <w:rFonts w:ascii="Times New Roman" w:hAnsi="Times New Roman" w:cs="Times New Roman"/>
          <w:sz w:val="24"/>
          <w:szCs w:val="24"/>
          <w:lang w:val="fr-FR"/>
        </w:rPr>
        <w:t>extérieu</w:t>
      </w:r>
      <w:r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D53EBB">
        <w:rPr>
          <w:rFonts w:ascii="Times New Roman" w:hAnsi="Times New Roman" w:cs="Times New Roman"/>
          <w:sz w:val="24"/>
          <w:szCs w:val="24"/>
          <w:lang w:val="fr-FR"/>
        </w:rPr>
        <w:t xml:space="preserve"> aux organisateurs et au jury</w:t>
      </w:r>
      <w:r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D53E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858EE" w:rsidRPr="007858EE">
        <w:rPr>
          <w:rFonts w:ascii="Times New Roman" w:hAnsi="Times New Roman" w:cs="Times New Roman"/>
          <w:sz w:val="24"/>
          <w:szCs w:val="24"/>
          <w:lang w:val="fr-FR"/>
        </w:rPr>
        <w:t>sera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engagé</w:t>
      </w:r>
      <w:r w:rsidR="007858EE" w:rsidRPr="007858EE">
        <w:rPr>
          <w:rFonts w:ascii="Times New Roman" w:hAnsi="Times New Roman" w:cs="Times New Roman"/>
          <w:sz w:val="24"/>
          <w:szCs w:val="24"/>
          <w:lang w:val="fr-FR"/>
        </w:rPr>
        <w:t xml:space="preserve"> pour récolter et </w:t>
      </w:r>
      <w:r w:rsidR="000278DC">
        <w:rPr>
          <w:rFonts w:ascii="Times New Roman" w:hAnsi="Times New Roman" w:cs="Times New Roman"/>
          <w:sz w:val="24"/>
          <w:szCs w:val="24"/>
          <w:lang w:val="fr-FR"/>
        </w:rPr>
        <w:t>calculer le</w:t>
      </w:r>
      <w:r w:rsidR="00282829">
        <w:rPr>
          <w:rFonts w:ascii="Times New Roman" w:hAnsi="Times New Roman" w:cs="Times New Roman"/>
          <w:sz w:val="24"/>
          <w:szCs w:val="24"/>
          <w:lang w:val="fr-FR"/>
        </w:rPr>
        <w:t xml:space="preserve"> total des</w:t>
      </w:r>
      <w:r w:rsidR="000278DC">
        <w:rPr>
          <w:rFonts w:ascii="Times New Roman" w:hAnsi="Times New Roman" w:cs="Times New Roman"/>
          <w:sz w:val="24"/>
          <w:szCs w:val="24"/>
          <w:lang w:val="fr-FR"/>
        </w:rPr>
        <w:t xml:space="preserve"> notes </w:t>
      </w:r>
      <w:r w:rsidR="007858EE">
        <w:rPr>
          <w:rFonts w:ascii="Times New Roman" w:hAnsi="Times New Roman" w:cs="Times New Roman"/>
          <w:sz w:val="24"/>
          <w:szCs w:val="24"/>
          <w:lang w:val="fr-FR"/>
        </w:rPr>
        <w:t>obtenues</w:t>
      </w:r>
      <w:r w:rsidR="000278D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82829">
        <w:rPr>
          <w:rFonts w:ascii="Times New Roman" w:hAnsi="Times New Roman" w:cs="Times New Roman"/>
          <w:sz w:val="24"/>
          <w:szCs w:val="24"/>
          <w:lang w:val="fr-FR"/>
        </w:rPr>
        <w:t>par</w:t>
      </w:r>
      <w:r w:rsidR="000278DC">
        <w:rPr>
          <w:rFonts w:ascii="Times New Roman" w:hAnsi="Times New Roman" w:cs="Times New Roman"/>
          <w:sz w:val="24"/>
          <w:szCs w:val="24"/>
          <w:lang w:val="fr-FR"/>
        </w:rPr>
        <w:t xml:space="preserve"> chaque organisme</w:t>
      </w:r>
      <w:r w:rsidR="0028282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:rsidR="007858EE" w:rsidRPr="00AD4CDF" w:rsidRDefault="00AD4CDF" w:rsidP="00AD4C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 : </w:t>
      </w:r>
      <w:r w:rsidR="00B92FAC">
        <w:rPr>
          <w:rFonts w:ascii="Times New Roman" w:hAnsi="Times New Roman" w:cs="Times New Roman"/>
          <w:sz w:val="24"/>
          <w:szCs w:val="24"/>
        </w:rPr>
        <w:t>Seul le Commissaire aux</w:t>
      </w:r>
      <w:r w:rsidR="00282829" w:rsidRPr="00AD4CDF">
        <w:rPr>
          <w:rFonts w:ascii="Times New Roman" w:hAnsi="Times New Roman" w:cs="Times New Roman"/>
          <w:sz w:val="24"/>
          <w:szCs w:val="24"/>
        </w:rPr>
        <w:t xml:space="preserve"> jeux aura connaissance des</w:t>
      </w:r>
      <w:r w:rsidRPr="00AD4CDF">
        <w:rPr>
          <w:rFonts w:ascii="Times New Roman" w:hAnsi="Times New Roman" w:cs="Times New Roman"/>
          <w:sz w:val="24"/>
          <w:szCs w:val="24"/>
        </w:rPr>
        <w:t xml:space="preserve"> notes</w:t>
      </w:r>
      <w:r w:rsidR="003F1D39">
        <w:rPr>
          <w:rFonts w:ascii="Times New Roman" w:hAnsi="Times New Roman" w:cs="Times New Roman"/>
          <w:sz w:val="24"/>
          <w:szCs w:val="24"/>
        </w:rPr>
        <w:t xml:space="preserve"> que chaque organisme aura obtenues</w:t>
      </w:r>
      <w:r w:rsidRPr="00AD4CDF">
        <w:rPr>
          <w:rFonts w:ascii="Times New Roman" w:hAnsi="Times New Roman" w:cs="Times New Roman"/>
          <w:sz w:val="24"/>
          <w:szCs w:val="24"/>
        </w:rPr>
        <w:t xml:space="preserve">. Son rôle sera simplement de communiquer aux organisateurs </w:t>
      </w:r>
      <w:r w:rsidR="00282829" w:rsidRPr="00AD4CDF">
        <w:rPr>
          <w:rFonts w:ascii="Times New Roman" w:hAnsi="Times New Roman" w:cs="Times New Roman"/>
          <w:sz w:val="24"/>
          <w:szCs w:val="24"/>
        </w:rPr>
        <w:t xml:space="preserve">le nom des dix (10) </w:t>
      </w:r>
      <w:r w:rsidR="00282829" w:rsidRPr="00AD4CDF">
        <w:rPr>
          <w:rFonts w:ascii="Times New Roman" w:hAnsi="Times New Roman" w:cs="Times New Roman"/>
          <w:sz w:val="24"/>
          <w:szCs w:val="24"/>
        </w:rPr>
        <w:lastRenderedPageBreak/>
        <w:t>premiers organismes ayant obt</w:t>
      </w:r>
      <w:r w:rsidRPr="00AD4CDF">
        <w:rPr>
          <w:rFonts w:ascii="Times New Roman" w:hAnsi="Times New Roman" w:cs="Times New Roman"/>
          <w:sz w:val="24"/>
          <w:szCs w:val="24"/>
        </w:rPr>
        <w:t xml:space="preserve">enus les notes les plus élevées, sans que ceux-ci ne soient informés des notes et du rang de chaque organisme. </w:t>
      </w:r>
    </w:p>
    <w:p w:rsidR="00B23881" w:rsidRPr="00B052DD" w:rsidRDefault="00E11C25" w:rsidP="00D1560D">
      <w:pPr>
        <w:pStyle w:val="Heading4"/>
      </w:pPr>
      <w:r>
        <w:t xml:space="preserve">4.2.  </w:t>
      </w:r>
      <w:r w:rsidR="00282829">
        <w:t>Phase 2</w:t>
      </w:r>
      <w:r w:rsidR="00B23881" w:rsidRPr="00B052DD">
        <w:t> :</w:t>
      </w:r>
      <w:r w:rsidR="00282829">
        <w:t xml:space="preserve"> vote du public</w:t>
      </w:r>
    </w:p>
    <w:p w:rsidR="008142F8" w:rsidRDefault="00282829" w:rsidP="004C5C06">
      <w:pPr>
        <w:shd w:val="clear" w:color="auto" w:fill="FFFFFF"/>
        <w:spacing w:after="3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l’issu de cette première </w:t>
      </w:r>
      <w:r w:rsidR="004C5C06" w:rsidRPr="004C5C06">
        <w:rPr>
          <w:rFonts w:ascii="Times New Roman" w:hAnsi="Times New Roman" w:cs="Times New Roman"/>
          <w:sz w:val="24"/>
          <w:szCs w:val="24"/>
        </w:rPr>
        <w:t xml:space="preserve">évaluation, </w:t>
      </w:r>
      <w:r w:rsidR="008142F8">
        <w:rPr>
          <w:rFonts w:ascii="Times New Roman" w:hAnsi="Times New Roman" w:cs="Times New Roman"/>
          <w:sz w:val="24"/>
          <w:szCs w:val="24"/>
        </w:rPr>
        <w:t>c</w:t>
      </w:r>
      <w:r w:rsidR="007858EE">
        <w:rPr>
          <w:rFonts w:ascii="Times New Roman" w:hAnsi="Times New Roman" w:cs="Times New Roman"/>
          <w:sz w:val="24"/>
          <w:szCs w:val="24"/>
        </w:rPr>
        <w:t xml:space="preserve">es </w:t>
      </w:r>
      <w:r w:rsidR="00953E7B">
        <w:rPr>
          <w:rFonts w:ascii="Times New Roman" w:hAnsi="Times New Roman" w:cs="Times New Roman"/>
          <w:sz w:val="24"/>
          <w:szCs w:val="24"/>
        </w:rPr>
        <w:t xml:space="preserve">dix (10) </w:t>
      </w:r>
      <w:r w:rsidR="007858EE">
        <w:rPr>
          <w:rFonts w:ascii="Times New Roman" w:hAnsi="Times New Roman" w:cs="Times New Roman"/>
          <w:sz w:val="24"/>
          <w:szCs w:val="24"/>
        </w:rPr>
        <w:t xml:space="preserve">organismes seront </w:t>
      </w:r>
      <w:r w:rsidR="00E644D5">
        <w:rPr>
          <w:rFonts w:ascii="Times New Roman" w:hAnsi="Times New Roman" w:cs="Times New Roman"/>
          <w:sz w:val="24"/>
          <w:szCs w:val="24"/>
        </w:rPr>
        <w:t>informés</w:t>
      </w:r>
      <w:r w:rsidR="00545BD4">
        <w:rPr>
          <w:rFonts w:ascii="Times New Roman" w:hAnsi="Times New Roman" w:cs="Times New Roman"/>
          <w:sz w:val="24"/>
          <w:szCs w:val="24"/>
        </w:rPr>
        <w:t xml:space="preserve"> quant à</w:t>
      </w:r>
      <w:r>
        <w:rPr>
          <w:rFonts w:ascii="Times New Roman" w:hAnsi="Times New Roman" w:cs="Times New Roman"/>
          <w:sz w:val="24"/>
          <w:szCs w:val="24"/>
        </w:rPr>
        <w:t xml:space="preserve"> leur nomination </w:t>
      </w:r>
      <w:r w:rsidR="00545BD4">
        <w:rPr>
          <w:rFonts w:ascii="Times New Roman" w:hAnsi="Times New Roman" w:cs="Times New Roman"/>
          <w:sz w:val="24"/>
          <w:szCs w:val="24"/>
        </w:rPr>
        <w:t xml:space="preserve">et leur admission </w:t>
      </w:r>
      <w:r>
        <w:rPr>
          <w:rFonts w:ascii="Times New Roman" w:hAnsi="Times New Roman" w:cs="Times New Roman"/>
          <w:sz w:val="24"/>
          <w:szCs w:val="24"/>
        </w:rPr>
        <w:t>pour la</w:t>
      </w:r>
      <w:r w:rsidR="007858EE">
        <w:rPr>
          <w:rFonts w:ascii="Times New Roman" w:hAnsi="Times New Roman" w:cs="Times New Roman"/>
          <w:sz w:val="24"/>
          <w:szCs w:val="24"/>
        </w:rPr>
        <w:t xml:space="preserve"> </w:t>
      </w:r>
      <w:r w:rsidR="004B6D60">
        <w:rPr>
          <w:rFonts w:ascii="Times New Roman" w:hAnsi="Times New Roman" w:cs="Times New Roman"/>
          <w:sz w:val="24"/>
          <w:szCs w:val="24"/>
        </w:rPr>
        <w:t>seconde</w:t>
      </w:r>
      <w:r w:rsidR="007858EE">
        <w:rPr>
          <w:rFonts w:ascii="Times New Roman" w:hAnsi="Times New Roman" w:cs="Times New Roman"/>
          <w:sz w:val="24"/>
          <w:szCs w:val="24"/>
        </w:rPr>
        <w:t xml:space="preserve"> phase : </w:t>
      </w:r>
      <w:r w:rsidR="007858EE" w:rsidRPr="00E644D5">
        <w:rPr>
          <w:rFonts w:ascii="Times New Roman" w:hAnsi="Times New Roman" w:cs="Times New Roman"/>
          <w:i/>
          <w:sz w:val="24"/>
          <w:szCs w:val="24"/>
        </w:rPr>
        <w:t>le</w:t>
      </w:r>
      <w:r w:rsidR="000411F4" w:rsidRPr="00E644D5">
        <w:rPr>
          <w:rFonts w:ascii="Times New Roman" w:hAnsi="Times New Roman" w:cs="Times New Roman"/>
          <w:i/>
          <w:sz w:val="24"/>
          <w:szCs w:val="24"/>
        </w:rPr>
        <w:t xml:space="preserve"> vote du public</w:t>
      </w:r>
      <w:r w:rsidR="000411F4">
        <w:rPr>
          <w:rFonts w:ascii="Times New Roman" w:hAnsi="Times New Roman" w:cs="Times New Roman"/>
          <w:sz w:val="24"/>
          <w:szCs w:val="24"/>
        </w:rPr>
        <w:t>. Avant l’</w:t>
      </w:r>
      <w:r w:rsidR="00E644D5">
        <w:rPr>
          <w:rFonts w:ascii="Times New Roman" w:hAnsi="Times New Roman" w:cs="Times New Roman"/>
          <w:sz w:val="24"/>
          <w:szCs w:val="24"/>
        </w:rPr>
        <w:t>ouverture</w:t>
      </w:r>
      <w:r w:rsidR="000411F4">
        <w:rPr>
          <w:rFonts w:ascii="Times New Roman" w:hAnsi="Times New Roman" w:cs="Times New Roman"/>
          <w:sz w:val="24"/>
          <w:szCs w:val="24"/>
        </w:rPr>
        <w:t xml:space="preserve"> des votes, </w:t>
      </w:r>
      <w:r w:rsidR="008142F8">
        <w:rPr>
          <w:rFonts w:ascii="Times New Roman" w:hAnsi="Times New Roman" w:cs="Times New Roman"/>
          <w:sz w:val="24"/>
          <w:szCs w:val="24"/>
        </w:rPr>
        <w:t xml:space="preserve">l’organisateur </w:t>
      </w:r>
      <w:r>
        <w:rPr>
          <w:rFonts w:ascii="Times New Roman" w:hAnsi="Times New Roman" w:cs="Times New Roman"/>
          <w:sz w:val="24"/>
          <w:szCs w:val="24"/>
        </w:rPr>
        <w:t>ADVITRUST réalisera</w:t>
      </w:r>
      <w:r w:rsidR="004D26BF">
        <w:rPr>
          <w:rFonts w:ascii="Times New Roman" w:hAnsi="Times New Roman" w:cs="Times New Roman"/>
          <w:sz w:val="24"/>
          <w:szCs w:val="24"/>
        </w:rPr>
        <w:t xml:space="preserve"> des</w:t>
      </w:r>
      <w:r w:rsidR="008142F8">
        <w:rPr>
          <w:rFonts w:ascii="Times New Roman" w:hAnsi="Times New Roman" w:cs="Times New Roman"/>
          <w:sz w:val="24"/>
          <w:szCs w:val="24"/>
        </w:rPr>
        <w:t xml:space="preserve"> film</w:t>
      </w:r>
      <w:r w:rsidR="004D26BF">
        <w:rPr>
          <w:rFonts w:ascii="Times New Roman" w:hAnsi="Times New Roman" w:cs="Times New Roman"/>
          <w:sz w:val="24"/>
          <w:szCs w:val="24"/>
        </w:rPr>
        <w:t>s</w:t>
      </w:r>
      <w:r w:rsidR="008142F8">
        <w:rPr>
          <w:rFonts w:ascii="Times New Roman" w:hAnsi="Times New Roman" w:cs="Times New Roman"/>
          <w:sz w:val="24"/>
          <w:szCs w:val="24"/>
        </w:rPr>
        <w:t xml:space="preserve"> documentaire</w:t>
      </w:r>
      <w:r w:rsidR="004D26BF">
        <w:rPr>
          <w:rFonts w:ascii="Times New Roman" w:hAnsi="Times New Roman" w:cs="Times New Roman"/>
          <w:sz w:val="24"/>
          <w:szCs w:val="24"/>
        </w:rPr>
        <w:t>s</w:t>
      </w:r>
      <w:r w:rsidR="008142F8">
        <w:rPr>
          <w:rFonts w:ascii="Times New Roman" w:hAnsi="Times New Roman" w:cs="Times New Roman"/>
          <w:sz w:val="24"/>
          <w:szCs w:val="24"/>
        </w:rPr>
        <w:t xml:space="preserve">** </w:t>
      </w:r>
      <w:r w:rsidR="000411F4">
        <w:rPr>
          <w:rFonts w:ascii="Times New Roman" w:hAnsi="Times New Roman" w:cs="Times New Roman"/>
          <w:sz w:val="24"/>
          <w:szCs w:val="24"/>
        </w:rPr>
        <w:t xml:space="preserve">portant spécialement </w:t>
      </w:r>
      <w:r w:rsidR="008142F8">
        <w:rPr>
          <w:rFonts w:ascii="Times New Roman" w:hAnsi="Times New Roman" w:cs="Times New Roman"/>
          <w:sz w:val="24"/>
          <w:szCs w:val="24"/>
        </w:rPr>
        <w:t>sur chacun des projets des organismes nominés</w:t>
      </w:r>
      <w:r w:rsidR="000411F4">
        <w:rPr>
          <w:rFonts w:ascii="Times New Roman" w:hAnsi="Times New Roman" w:cs="Times New Roman"/>
          <w:sz w:val="24"/>
          <w:szCs w:val="24"/>
        </w:rPr>
        <w:t xml:space="preserve">. </w:t>
      </w:r>
      <w:r w:rsidR="00E644D5">
        <w:rPr>
          <w:rFonts w:ascii="Times New Roman" w:hAnsi="Times New Roman" w:cs="Times New Roman"/>
          <w:sz w:val="24"/>
          <w:szCs w:val="24"/>
        </w:rPr>
        <w:t xml:space="preserve">Après la réalisation des vidéos, </w:t>
      </w:r>
      <w:r w:rsidR="008142F8">
        <w:rPr>
          <w:rFonts w:ascii="Times New Roman" w:hAnsi="Times New Roman" w:cs="Times New Roman"/>
          <w:sz w:val="24"/>
          <w:szCs w:val="24"/>
        </w:rPr>
        <w:t xml:space="preserve">une conférence de presse sera tenue pour annoncer officiellement le nom des dix organismes et l’ouverture </w:t>
      </w:r>
      <w:r w:rsidR="00E644D5">
        <w:rPr>
          <w:rFonts w:ascii="Times New Roman" w:hAnsi="Times New Roman" w:cs="Times New Roman"/>
          <w:sz w:val="24"/>
          <w:szCs w:val="24"/>
        </w:rPr>
        <w:t xml:space="preserve">officielle </w:t>
      </w:r>
      <w:r w:rsidR="000411F4">
        <w:rPr>
          <w:rFonts w:ascii="Times New Roman" w:hAnsi="Times New Roman" w:cs="Times New Roman"/>
          <w:sz w:val="24"/>
          <w:szCs w:val="24"/>
        </w:rPr>
        <w:t>des votes</w:t>
      </w:r>
      <w:r w:rsidR="00E644D5">
        <w:rPr>
          <w:rFonts w:ascii="Times New Roman" w:hAnsi="Times New Roman" w:cs="Times New Roman"/>
          <w:sz w:val="24"/>
          <w:szCs w:val="24"/>
        </w:rPr>
        <w:t xml:space="preserve"> du public</w:t>
      </w:r>
      <w:r w:rsidR="000411F4">
        <w:rPr>
          <w:rFonts w:ascii="Times New Roman" w:hAnsi="Times New Roman" w:cs="Times New Roman"/>
          <w:sz w:val="24"/>
          <w:szCs w:val="24"/>
        </w:rPr>
        <w:t>.</w:t>
      </w:r>
    </w:p>
    <w:p w:rsidR="004D26BF" w:rsidRDefault="004D26BF" w:rsidP="004C5C06">
      <w:pPr>
        <w:shd w:val="clear" w:color="auto" w:fill="FFFFFF"/>
        <w:spacing w:after="3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Règle lors du vote du public :</w:t>
      </w:r>
    </w:p>
    <w:p w:rsidR="004D26BF" w:rsidRPr="00E644D5" w:rsidRDefault="004D26BF" w:rsidP="004D26BF">
      <w:pPr>
        <w:pStyle w:val="ListParagraph"/>
        <w:numPr>
          <w:ilvl w:val="0"/>
          <w:numId w:val="27"/>
        </w:numPr>
        <w:shd w:val="clear" w:color="auto" w:fill="FFFFFF"/>
        <w:spacing w:after="30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D26BF">
        <w:rPr>
          <w:rFonts w:ascii="Times New Roman" w:hAnsi="Times New Roman" w:cs="Times New Roman"/>
          <w:sz w:val="24"/>
          <w:szCs w:val="24"/>
          <w:lang w:val="fr-FR"/>
        </w:rPr>
        <w:t>L</w:t>
      </w:r>
      <w:r w:rsidR="004C5C06" w:rsidRPr="004D26BF">
        <w:rPr>
          <w:rFonts w:ascii="Times New Roman" w:hAnsi="Times New Roman" w:cs="Times New Roman"/>
          <w:sz w:val="24"/>
          <w:szCs w:val="24"/>
          <w:lang w:val="fr-FR"/>
        </w:rPr>
        <w:t>es documentaires seront diffusés à la télévision et sur les réseaux sociaux</w:t>
      </w:r>
      <w:r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4C5C06" w:rsidRPr="004D26BF">
        <w:rPr>
          <w:rFonts w:ascii="Times New Roman" w:hAnsi="Times New Roman" w:cs="Times New Roman"/>
          <w:sz w:val="24"/>
          <w:szCs w:val="24"/>
          <w:lang w:val="fr-FR"/>
        </w:rPr>
        <w:t xml:space="preserve"> après </w:t>
      </w:r>
      <w:r w:rsidRPr="004D26BF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r>
        <w:rPr>
          <w:rFonts w:ascii="Times New Roman" w:hAnsi="Times New Roman" w:cs="Times New Roman"/>
          <w:sz w:val="24"/>
          <w:szCs w:val="24"/>
          <w:lang w:val="fr-FR"/>
        </w:rPr>
        <w:t>conférence de presse, et chaque organisme pourra</w:t>
      </w:r>
      <w:r w:rsidR="004C5C06" w:rsidRPr="004D26BF">
        <w:rPr>
          <w:rFonts w:ascii="Times New Roman" w:hAnsi="Times New Roman" w:cs="Times New Roman"/>
          <w:sz w:val="24"/>
          <w:szCs w:val="24"/>
          <w:lang w:val="fr-FR"/>
        </w:rPr>
        <w:t xml:space="preserve"> ainsi partager </w:t>
      </w:r>
      <w:r w:rsidR="00E644D5">
        <w:rPr>
          <w:rFonts w:ascii="Times New Roman" w:hAnsi="Times New Roman" w:cs="Times New Roman"/>
          <w:sz w:val="24"/>
          <w:szCs w:val="24"/>
          <w:lang w:val="fr-FR"/>
        </w:rPr>
        <w:t>sa vidéo</w:t>
      </w:r>
      <w:r w:rsidR="004C5C06" w:rsidRPr="004D26BF">
        <w:rPr>
          <w:rFonts w:ascii="Times New Roman" w:hAnsi="Times New Roman" w:cs="Times New Roman"/>
          <w:sz w:val="24"/>
          <w:szCs w:val="24"/>
          <w:lang w:val="fr-FR"/>
        </w:rPr>
        <w:t xml:space="preserve"> pour récolter des votes venants des internautes/g</w:t>
      </w:r>
      <w:r w:rsidR="006132E8" w:rsidRPr="004D26BF">
        <w:rPr>
          <w:rFonts w:ascii="Times New Roman" w:hAnsi="Times New Roman" w:cs="Times New Roman"/>
          <w:sz w:val="24"/>
          <w:szCs w:val="24"/>
          <w:lang w:val="fr-FR"/>
        </w:rPr>
        <w:t>rand public</w:t>
      </w:r>
      <w:r>
        <w:rPr>
          <w:rFonts w:ascii="Times New Roman" w:hAnsi="Times New Roman" w:cs="Times New Roman"/>
          <w:sz w:val="24"/>
          <w:szCs w:val="24"/>
          <w:lang w:val="fr-FR"/>
        </w:rPr>
        <w:t>. Ces votes</w:t>
      </w:r>
      <w:r w:rsidR="006132E8" w:rsidRPr="004D26BF">
        <w:rPr>
          <w:rFonts w:ascii="Times New Roman" w:hAnsi="Times New Roman" w:cs="Times New Roman"/>
          <w:sz w:val="24"/>
          <w:szCs w:val="24"/>
          <w:lang w:val="fr-FR"/>
        </w:rPr>
        <w:t xml:space="preserve"> représenteront 2</w:t>
      </w:r>
      <w:r>
        <w:rPr>
          <w:rFonts w:ascii="Times New Roman" w:hAnsi="Times New Roman" w:cs="Times New Roman"/>
          <w:sz w:val="24"/>
          <w:szCs w:val="24"/>
          <w:lang w:val="fr-FR"/>
        </w:rPr>
        <w:t>0% de leurs notes finales</w:t>
      </w:r>
      <w:r w:rsidR="004C5C06" w:rsidRPr="004D26B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:rsidR="004C5C06" w:rsidRDefault="004D26BF" w:rsidP="004D26BF">
      <w:pPr>
        <w:pStyle w:val="ListParagraph"/>
        <w:numPr>
          <w:ilvl w:val="0"/>
          <w:numId w:val="27"/>
        </w:numPr>
        <w:shd w:val="clear" w:color="auto" w:fill="FFFFFF"/>
        <w:spacing w:after="30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D26BF">
        <w:rPr>
          <w:rFonts w:ascii="Times New Roman" w:hAnsi="Times New Roman" w:cs="Times New Roman"/>
          <w:sz w:val="24"/>
          <w:szCs w:val="24"/>
          <w:lang w:val="fr-FR"/>
        </w:rPr>
        <w:t xml:space="preserve">Il est important de noter que </w:t>
      </w: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="00F858C6" w:rsidRPr="004D26BF">
        <w:rPr>
          <w:rFonts w:ascii="Times New Roman" w:hAnsi="Times New Roman" w:cs="Times New Roman"/>
          <w:sz w:val="24"/>
          <w:szCs w:val="24"/>
          <w:lang w:val="fr-FR"/>
        </w:rPr>
        <w:t>es votes se feront exclusivement sur le site web d’ADVITRUST Consulting.</w:t>
      </w:r>
    </w:p>
    <w:p w:rsidR="00AD4CDF" w:rsidRDefault="00AD4CDF" w:rsidP="00AD4CDF">
      <w:pPr>
        <w:shd w:val="clear" w:color="auto" w:fill="FFFFFF"/>
        <w:spacing w:after="3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il est possible pour un organisme de s</w:t>
      </w:r>
      <w:r w:rsidR="00545BD4">
        <w:rPr>
          <w:rFonts w:ascii="Times New Roman" w:hAnsi="Times New Roman" w:cs="Times New Roman"/>
          <w:sz w:val="24"/>
          <w:szCs w:val="24"/>
        </w:rPr>
        <w:t>uggérer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5BD4"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propre vidéo à condition que celle-ci respecte les critères suivants :</w:t>
      </w:r>
    </w:p>
    <w:p w:rsidR="00AD4CDF" w:rsidRDefault="00AD4CDF" w:rsidP="00AD4CDF">
      <w:pPr>
        <w:pStyle w:val="ListParagraph"/>
        <w:numPr>
          <w:ilvl w:val="0"/>
          <w:numId w:val="28"/>
        </w:numPr>
        <w:shd w:val="clear" w:color="auto" w:fill="FFFFFF"/>
        <w:spacing w:after="30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AD4CDF">
        <w:rPr>
          <w:rFonts w:ascii="Times New Roman" w:hAnsi="Times New Roman" w:cs="Times New Roman"/>
          <w:sz w:val="24"/>
          <w:szCs w:val="24"/>
          <w:lang w:val="fr-FR"/>
        </w:rPr>
        <w:t>a vidéo ne doit pas durer plus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2 mn</w:t>
      </w:r>
      <w:r w:rsidR="00545BD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AD4CDF" w:rsidRDefault="00AD4CDF" w:rsidP="00AD4CDF">
      <w:pPr>
        <w:pStyle w:val="ListParagraph"/>
        <w:numPr>
          <w:ilvl w:val="0"/>
          <w:numId w:val="28"/>
        </w:numPr>
        <w:shd w:val="clear" w:color="auto" w:fill="FFFFFF"/>
        <w:spacing w:after="30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vidéo doit être centrée sur le projet soumis </w:t>
      </w:r>
      <w:r w:rsidR="00B92FAC">
        <w:rPr>
          <w:rFonts w:ascii="Times New Roman" w:hAnsi="Times New Roman" w:cs="Times New Roman"/>
          <w:sz w:val="24"/>
          <w:szCs w:val="24"/>
          <w:lang w:val="fr-FR"/>
        </w:rPr>
        <w:t>pour le concours et non sur tout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ou partie des autres projets de l’organisme. </w:t>
      </w:r>
    </w:p>
    <w:p w:rsidR="00545BD4" w:rsidRDefault="003F1D39" w:rsidP="003F1D39">
      <w:pPr>
        <w:shd w:val="clear" w:color="auto" w:fill="FFFFFF"/>
        <w:spacing w:after="3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 : </w:t>
      </w:r>
      <w:r w:rsidR="00E644D5">
        <w:rPr>
          <w:rFonts w:ascii="Times New Roman" w:hAnsi="Times New Roman" w:cs="Times New Roman"/>
          <w:sz w:val="24"/>
          <w:szCs w:val="24"/>
        </w:rPr>
        <w:t>dans le cas où l’organisme souhaite soumettre s</w:t>
      </w:r>
      <w:r w:rsidR="00545BD4" w:rsidRPr="003F1D39">
        <w:rPr>
          <w:rFonts w:ascii="Times New Roman" w:hAnsi="Times New Roman" w:cs="Times New Roman"/>
          <w:sz w:val="24"/>
          <w:szCs w:val="24"/>
        </w:rPr>
        <w:t xml:space="preserve">a </w:t>
      </w:r>
      <w:r w:rsidR="00E644D5">
        <w:rPr>
          <w:rFonts w:ascii="Times New Roman" w:hAnsi="Times New Roman" w:cs="Times New Roman"/>
          <w:sz w:val="24"/>
          <w:szCs w:val="24"/>
        </w:rPr>
        <w:t>propre vidéo, celle-ci fera</w:t>
      </w:r>
      <w:r w:rsidR="00545BD4" w:rsidRPr="003F1D39">
        <w:rPr>
          <w:rFonts w:ascii="Times New Roman" w:hAnsi="Times New Roman" w:cs="Times New Roman"/>
          <w:sz w:val="24"/>
          <w:szCs w:val="24"/>
        </w:rPr>
        <w:t xml:space="preserve"> l’objet d’une validation par les organisateurs et les jurés avant d’être mise en ligne</w:t>
      </w:r>
      <w:r w:rsidRPr="003F1D39">
        <w:rPr>
          <w:rFonts w:ascii="Times New Roman" w:hAnsi="Times New Roman" w:cs="Times New Roman"/>
          <w:sz w:val="24"/>
          <w:szCs w:val="24"/>
        </w:rPr>
        <w:t xml:space="preserve">, et </w:t>
      </w:r>
      <w:r w:rsidR="00E644D5">
        <w:rPr>
          <w:rFonts w:ascii="Times New Roman" w:hAnsi="Times New Roman" w:cs="Times New Roman"/>
          <w:sz w:val="24"/>
          <w:szCs w:val="24"/>
        </w:rPr>
        <w:t xml:space="preserve">elle </w:t>
      </w:r>
      <w:r w:rsidRPr="003F1D39">
        <w:rPr>
          <w:rFonts w:ascii="Times New Roman" w:hAnsi="Times New Roman" w:cs="Times New Roman"/>
          <w:sz w:val="24"/>
          <w:szCs w:val="24"/>
        </w:rPr>
        <w:t>peut ainsi être refusée si elle ne rempl</w:t>
      </w:r>
      <w:r w:rsidR="00E644D5">
        <w:rPr>
          <w:rFonts w:ascii="Times New Roman" w:hAnsi="Times New Roman" w:cs="Times New Roman"/>
          <w:sz w:val="24"/>
          <w:szCs w:val="24"/>
        </w:rPr>
        <w:t xml:space="preserve">it pas les exigences attendues par le concours. </w:t>
      </w:r>
    </w:p>
    <w:p w:rsidR="00B92FAC" w:rsidRDefault="00B92FAC" w:rsidP="003F1D39">
      <w:pPr>
        <w:shd w:val="clear" w:color="auto" w:fill="FFFFFF"/>
        <w:spacing w:after="3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2FAC" w:rsidRPr="003F1D39" w:rsidRDefault="00B92FAC" w:rsidP="003F1D39">
      <w:pPr>
        <w:shd w:val="clear" w:color="auto" w:fill="FFFFFF"/>
        <w:spacing w:after="3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4C27" w:rsidRPr="00B052DD" w:rsidRDefault="00806D6C" w:rsidP="00D1560D">
      <w:pPr>
        <w:pStyle w:val="Heading4"/>
      </w:pPr>
      <w:bookmarkStart w:id="33" w:name="_Toc519766359"/>
      <w:bookmarkStart w:id="34" w:name="_Toc433125105"/>
      <w:bookmarkStart w:id="35" w:name="_Toc412478745"/>
      <w:bookmarkStart w:id="36" w:name="_Toc412478704"/>
      <w:bookmarkStart w:id="37" w:name="_Toc519766360"/>
      <w:bookmarkStart w:id="38" w:name="_Toc519766369"/>
      <w:bookmarkEnd w:id="33"/>
      <w:bookmarkEnd w:id="34"/>
      <w:bookmarkEnd w:id="35"/>
      <w:bookmarkEnd w:id="36"/>
      <w:bookmarkEnd w:id="37"/>
      <w:bookmarkEnd w:id="38"/>
      <w:r w:rsidRPr="00B052DD">
        <w:lastRenderedPageBreak/>
        <w:t>4</w:t>
      </w:r>
      <w:r w:rsidR="004C5C06">
        <w:t>.3 : Communication des</w:t>
      </w:r>
      <w:r w:rsidR="00824C27" w:rsidRPr="00B052DD">
        <w:t xml:space="preserve"> résultat</w:t>
      </w:r>
      <w:r w:rsidR="004C5C06">
        <w:t>s</w:t>
      </w:r>
      <w:r w:rsidRPr="00B052DD">
        <w:t> :</w:t>
      </w:r>
    </w:p>
    <w:p w:rsidR="00824C27" w:rsidRDefault="00EB1E1B" w:rsidP="004B6D60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Après la clôture des votes, le Commissaire des jeux aura pour rôle d’ajouter les résultats de ces votes aux notes des évaluations initiales obtenues par chaque organisme</w:t>
      </w:r>
      <w:r w:rsidR="00D06E13">
        <w:rPr>
          <w:rFonts w:ascii="Times New Roman" w:eastAsia="Times New Roman" w:hAnsi="Times New Roman" w:cs="Times New Roman"/>
          <w:sz w:val="24"/>
          <w:szCs w:val="24"/>
          <w:lang w:eastAsia="fr-FR"/>
        </w:rPr>
        <w:t>, et de communiquer ces résultats aux organisateurs.</w:t>
      </w:r>
    </w:p>
    <w:p w:rsidR="002327E0" w:rsidRDefault="002327E0" w:rsidP="004B6D60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proclamation des résultats </w:t>
      </w:r>
      <w:r w:rsidR="00D06E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au grand public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 fera lors d’une soirée de remise des prix </w:t>
      </w:r>
      <w:r w:rsidR="00D06E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organisée à cette occasion. </w:t>
      </w:r>
    </w:p>
    <w:p w:rsidR="00824C27" w:rsidRPr="00B052DD" w:rsidRDefault="00806D6C" w:rsidP="00D1560D">
      <w:pPr>
        <w:pStyle w:val="Heading3"/>
      </w:pPr>
      <w:bookmarkStart w:id="39" w:name="_Toc519766370"/>
      <w:bookmarkStart w:id="40" w:name="_Toc519773533"/>
      <w:bookmarkStart w:id="41" w:name="_Toc519766387"/>
      <w:bookmarkStart w:id="42" w:name="_Toc412478758"/>
      <w:bookmarkStart w:id="43" w:name="_Toc412478717"/>
      <w:bookmarkStart w:id="44" w:name="_Toc519773536"/>
      <w:bookmarkStart w:id="45" w:name="_Toc519766390"/>
      <w:bookmarkStart w:id="46" w:name="_Toc416970922"/>
      <w:bookmarkStart w:id="47" w:name="_Toc519773537"/>
      <w:bookmarkStart w:id="48" w:name="_Toc519766391"/>
      <w:bookmarkStart w:id="49" w:name="_Toc519773540"/>
      <w:bookmarkStart w:id="50" w:name="_Toc519766394"/>
      <w:bookmarkStart w:id="51" w:name="_Toc519773541"/>
      <w:bookmarkStart w:id="52" w:name="_Toc519766395"/>
      <w:bookmarkStart w:id="53" w:name="_Toc412478761"/>
      <w:bookmarkStart w:id="54" w:name="_Toc412478720"/>
      <w:bookmarkStart w:id="55" w:name="_Toc519773542"/>
      <w:bookmarkStart w:id="56" w:name="_Toc519766396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 w:rsidRPr="00B052DD">
        <w:t>Article 5</w:t>
      </w:r>
      <w:r w:rsidR="00824C27" w:rsidRPr="00B052DD">
        <w:t> :</w:t>
      </w:r>
      <w:r w:rsidR="00824C27" w:rsidRPr="00B92FAC">
        <w:t> Indépendance</w:t>
      </w:r>
    </w:p>
    <w:p w:rsidR="007903E1" w:rsidRPr="00B052DD" w:rsidRDefault="00824C27" w:rsidP="00B052DD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L’inscription et la participation au </w:t>
      </w:r>
      <w:r w:rsidR="002B6C77">
        <w:rPr>
          <w:rFonts w:ascii="Times New Roman" w:eastAsia="Times New Roman" w:hAnsi="Times New Roman" w:cs="Times New Roman"/>
          <w:sz w:val="24"/>
          <w:szCs w:val="24"/>
          <w:lang w:eastAsia="fr-FR"/>
        </w:rPr>
        <w:t>concours « Trophé</w:t>
      </w:r>
      <w:r w:rsidR="00242555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="002B6C7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Initiatives Durables »</w:t>
      </w:r>
      <w:r w:rsidRPr="00B052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n’a, en aucune matière, pour effet de créer un lien de subordination entre l’Organisateur et l</w:t>
      </w:r>
      <w:bookmarkStart w:id="57" w:name="_Toc519773543"/>
      <w:bookmarkStart w:id="58" w:name="_Toc519766397"/>
      <w:bookmarkEnd w:id="57"/>
      <w:bookmarkEnd w:id="58"/>
      <w:r w:rsidR="00357A68">
        <w:rPr>
          <w:rFonts w:ascii="Times New Roman" w:eastAsia="Times New Roman" w:hAnsi="Times New Roman" w:cs="Times New Roman"/>
          <w:sz w:val="24"/>
          <w:szCs w:val="24"/>
          <w:lang w:eastAsia="fr-FR"/>
        </w:rPr>
        <w:t>’organisme candidat.</w:t>
      </w:r>
    </w:p>
    <w:p w:rsidR="003E4DA8" w:rsidRPr="00B052DD" w:rsidRDefault="00D06E13" w:rsidP="00D1560D">
      <w:pPr>
        <w:pStyle w:val="Heading3"/>
      </w:pPr>
      <w:r>
        <w:t>Article 6 : Accords </w:t>
      </w:r>
    </w:p>
    <w:p w:rsidR="001B65C8" w:rsidRDefault="001B65C8" w:rsidP="00B052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2DD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es participants doivent garantir</w:t>
      </w:r>
      <w:r w:rsidRPr="00B052DD">
        <w:rPr>
          <w:rFonts w:ascii="Times New Roman" w:hAnsi="Times New Roman" w:cs="Times New Roman"/>
          <w:sz w:val="24"/>
          <w:szCs w:val="24"/>
        </w:rPr>
        <w:t xml:space="preserve"> l’exactitude des renseignements </w:t>
      </w:r>
      <w:r>
        <w:rPr>
          <w:rFonts w:ascii="Times New Roman" w:hAnsi="Times New Roman" w:cs="Times New Roman"/>
          <w:sz w:val="24"/>
          <w:szCs w:val="24"/>
        </w:rPr>
        <w:t xml:space="preserve">qu’ils </w:t>
      </w:r>
      <w:r w:rsidRPr="00B052DD">
        <w:rPr>
          <w:rFonts w:ascii="Times New Roman" w:hAnsi="Times New Roman" w:cs="Times New Roman"/>
          <w:sz w:val="24"/>
          <w:szCs w:val="24"/>
        </w:rPr>
        <w:t>fournis</w:t>
      </w:r>
      <w:r>
        <w:rPr>
          <w:rFonts w:ascii="Times New Roman" w:hAnsi="Times New Roman" w:cs="Times New Roman"/>
          <w:sz w:val="24"/>
          <w:szCs w:val="24"/>
        </w:rPr>
        <w:t>sent</w:t>
      </w:r>
      <w:r w:rsidRPr="00B052DD">
        <w:rPr>
          <w:rFonts w:ascii="Times New Roman" w:hAnsi="Times New Roman" w:cs="Times New Roman"/>
          <w:sz w:val="24"/>
          <w:szCs w:val="24"/>
        </w:rPr>
        <w:t>.</w:t>
      </w:r>
    </w:p>
    <w:p w:rsidR="00B052DD" w:rsidRDefault="001B65C8" w:rsidP="00B052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Ils doivent également</w:t>
      </w:r>
      <w:r w:rsidR="003E4DA8" w:rsidRPr="00B052DD">
        <w:rPr>
          <w:rFonts w:ascii="Times New Roman" w:hAnsi="Times New Roman" w:cs="Times New Roman"/>
          <w:sz w:val="24"/>
          <w:szCs w:val="24"/>
        </w:rPr>
        <w:t xml:space="preserve"> reconnaît</w:t>
      </w:r>
      <w:r>
        <w:rPr>
          <w:rFonts w:ascii="Times New Roman" w:hAnsi="Times New Roman" w:cs="Times New Roman"/>
          <w:sz w:val="24"/>
          <w:szCs w:val="24"/>
        </w:rPr>
        <w:t>re</w:t>
      </w:r>
      <w:r w:rsidR="003E4DA8" w:rsidRPr="00B052DD">
        <w:rPr>
          <w:rFonts w:ascii="Times New Roman" w:hAnsi="Times New Roman" w:cs="Times New Roman"/>
          <w:sz w:val="24"/>
          <w:szCs w:val="24"/>
        </w:rPr>
        <w:t xml:space="preserve"> avoir pris connaissance du présent règlement et accepte</w:t>
      </w:r>
      <w:r>
        <w:rPr>
          <w:rFonts w:ascii="Times New Roman" w:hAnsi="Times New Roman" w:cs="Times New Roman"/>
          <w:sz w:val="24"/>
          <w:szCs w:val="24"/>
        </w:rPr>
        <w:t>r</w:t>
      </w:r>
      <w:r w:rsidR="003E4DA8" w:rsidRPr="00B052DD">
        <w:rPr>
          <w:rFonts w:ascii="Times New Roman" w:hAnsi="Times New Roman" w:cs="Times New Roman"/>
          <w:sz w:val="24"/>
          <w:szCs w:val="24"/>
        </w:rPr>
        <w:t xml:space="preserve"> de s</w:t>
      </w:r>
      <w:r>
        <w:rPr>
          <w:rFonts w:ascii="Times New Roman" w:hAnsi="Times New Roman" w:cs="Times New Roman"/>
          <w:sz w:val="24"/>
          <w:szCs w:val="24"/>
        </w:rPr>
        <w:t>’y soumettre sans contestation.</w:t>
      </w:r>
    </w:p>
    <w:p w:rsidR="001B65C8" w:rsidRPr="00B052DD" w:rsidRDefault="00D06E13" w:rsidP="00B052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résultats obtenus lors des différentes phases ne pourront</w:t>
      </w:r>
      <w:r w:rsidR="001B65C8">
        <w:rPr>
          <w:rFonts w:ascii="Times New Roman" w:hAnsi="Times New Roman" w:cs="Times New Roman"/>
          <w:sz w:val="24"/>
          <w:szCs w:val="24"/>
        </w:rPr>
        <w:t xml:space="preserve"> faire l’objet d’aucune contestation. </w:t>
      </w:r>
    </w:p>
    <w:p w:rsidR="00D1560D" w:rsidRPr="00B052DD" w:rsidRDefault="00D1560D" w:rsidP="00D1560D">
      <w:pPr>
        <w:pStyle w:val="Heading3"/>
      </w:pPr>
      <w:r>
        <w:t>Article 7</w:t>
      </w:r>
      <w:r w:rsidRPr="00B052DD">
        <w:t xml:space="preserve"> : </w:t>
      </w:r>
      <w:r>
        <w:t>Protection des données</w:t>
      </w:r>
    </w:p>
    <w:p w:rsidR="003E4DA8" w:rsidRDefault="00D1560D" w:rsidP="00B052DD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Toutes les données envoyées par les candidats resteront confidentielles et ne seront utilisées qu’aux fins des évaluations pour le concours.</w:t>
      </w:r>
    </w:p>
    <w:p w:rsidR="00357A68" w:rsidRDefault="00D1560D" w:rsidP="00B052DD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r w:rsidR="00D06E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candidats non sélectionnés pour la seconde phase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pourront </w:t>
      </w:r>
      <w:r w:rsidR="00357A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faire une demande par mail de la suppression définitive de leurs données. </w:t>
      </w:r>
    </w:p>
    <w:p w:rsidR="00D1560D" w:rsidRPr="00B052DD" w:rsidRDefault="00357A68" w:rsidP="00B052DD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données des gagnants au concours seront conservées pour une durée d’au plus un an pour servir de référence lors de la deuxième édition de l’évènement. </w:t>
      </w:r>
    </w:p>
    <w:sectPr w:rsidR="00D1560D" w:rsidRPr="00B052DD" w:rsidSect="00B92FAC">
      <w:head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979" w:rsidRDefault="00E33979" w:rsidP="00421BF8">
      <w:pPr>
        <w:spacing w:after="0" w:line="240" w:lineRule="auto"/>
      </w:pPr>
      <w:r>
        <w:separator/>
      </w:r>
    </w:p>
  </w:endnote>
  <w:endnote w:type="continuationSeparator" w:id="0">
    <w:p w:rsidR="00E33979" w:rsidRDefault="00E33979" w:rsidP="00421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979" w:rsidRDefault="00E33979" w:rsidP="00421BF8">
      <w:pPr>
        <w:spacing w:after="0" w:line="240" w:lineRule="auto"/>
      </w:pPr>
      <w:r>
        <w:separator/>
      </w:r>
    </w:p>
  </w:footnote>
  <w:footnote w:type="continuationSeparator" w:id="0">
    <w:p w:rsidR="00E33979" w:rsidRDefault="00E33979" w:rsidP="00421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FAC" w:rsidRDefault="007A0D74">
    <w:pPr>
      <w:pStyle w:val="Header"/>
    </w:pPr>
    <w:r w:rsidRPr="007A0D74">
      <w:drawing>
        <wp:anchor distT="0" distB="0" distL="114300" distR="114300" simplePos="0" relativeHeight="251637760" behindDoc="1" locked="0" layoutInCell="1" allowOverlap="1" wp14:anchorId="6F4EBE0D" wp14:editId="3ADDEA8A">
          <wp:simplePos x="0" y="0"/>
          <wp:positionH relativeFrom="column">
            <wp:posOffset>0</wp:posOffset>
          </wp:positionH>
          <wp:positionV relativeFrom="paragraph">
            <wp:posOffset>-278130</wp:posOffset>
          </wp:positionV>
          <wp:extent cx="1819275" cy="516255"/>
          <wp:effectExtent l="0" t="0" r="0" b="0"/>
          <wp:wrapNone/>
          <wp:docPr id="1" name="Image 1" descr="E:\Nouveau dossier\advitrust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Nouveau dossier\advitrust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A0D74">
      <w:drawing>
        <wp:anchor distT="0" distB="0" distL="114300" distR="114300" simplePos="0" relativeHeight="251676672" behindDoc="1" locked="0" layoutInCell="1" allowOverlap="1" wp14:anchorId="13EA6CD2" wp14:editId="235D8357">
          <wp:simplePos x="0" y="0"/>
          <wp:positionH relativeFrom="column">
            <wp:posOffset>2333625</wp:posOffset>
          </wp:positionH>
          <wp:positionV relativeFrom="paragraph">
            <wp:posOffset>-581660</wp:posOffset>
          </wp:positionV>
          <wp:extent cx="1104900" cy="1104900"/>
          <wp:effectExtent l="0" t="0" r="0" b="0"/>
          <wp:wrapNone/>
          <wp:docPr id="18" name="Picture 3" descr="C:\Users\Nash\AppData\Local\Microsoft\Windows\INetCache\Content.Word\logo_TID_Max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sh\AppData\Local\Microsoft\Windows\INetCache\Content.Word\logo_TID_Maxre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A0D74">
      <w:drawing>
        <wp:anchor distT="0" distB="0" distL="114300" distR="114300" simplePos="0" relativeHeight="251715584" behindDoc="1" locked="0" layoutInCell="1" allowOverlap="1" wp14:anchorId="543AF187" wp14:editId="7450AD0B">
          <wp:simplePos x="0" y="0"/>
          <wp:positionH relativeFrom="column">
            <wp:posOffset>4562475</wp:posOffset>
          </wp:positionH>
          <wp:positionV relativeFrom="paragraph">
            <wp:posOffset>-382089</wp:posOffset>
          </wp:positionV>
          <wp:extent cx="819150" cy="819150"/>
          <wp:effectExtent l="0" t="0" r="0" b="0"/>
          <wp:wrapNone/>
          <wp:docPr id="2" name="Picture 2" descr="C:\Users\Nash\Downloads\Logo WIT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sh\Downloads\Logo WITM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70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F97899"/>
    <w:multiLevelType w:val="multilevel"/>
    <w:tmpl w:val="8DD2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F2BC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176579"/>
    <w:multiLevelType w:val="hybridMultilevel"/>
    <w:tmpl w:val="3B686DA4"/>
    <w:lvl w:ilvl="0" w:tplc="3724B1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5487E"/>
    <w:multiLevelType w:val="multilevel"/>
    <w:tmpl w:val="7A16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52A72"/>
    <w:multiLevelType w:val="hybridMultilevel"/>
    <w:tmpl w:val="47F629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91FAD"/>
    <w:multiLevelType w:val="multilevel"/>
    <w:tmpl w:val="F0C0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90F9B"/>
    <w:multiLevelType w:val="multilevel"/>
    <w:tmpl w:val="C126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C6DE0"/>
    <w:multiLevelType w:val="hybridMultilevel"/>
    <w:tmpl w:val="DECE133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F5FD7"/>
    <w:multiLevelType w:val="hybridMultilevel"/>
    <w:tmpl w:val="18721FEC"/>
    <w:lvl w:ilvl="0" w:tplc="040C000D">
      <w:start w:val="1"/>
      <w:numFmt w:val="bullet"/>
      <w:lvlText w:val=""/>
      <w:lvlJc w:val="left"/>
      <w:pPr>
        <w:ind w:left="70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abstractNum w:abstractNumId="10" w15:restartNumberingAfterBreak="0">
    <w:nsid w:val="3BE613D1"/>
    <w:multiLevelType w:val="multilevel"/>
    <w:tmpl w:val="C6F4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74B19"/>
    <w:multiLevelType w:val="multilevel"/>
    <w:tmpl w:val="72E4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107DE"/>
    <w:multiLevelType w:val="multilevel"/>
    <w:tmpl w:val="F208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22333"/>
    <w:multiLevelType w:val="multilevel"/>
    <w:tmpl w:val="2A4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F76F2C"/>
    <w:multiLevelType w:val="multilevel"/>
    <w:tmpl w:val="54BADA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9C6FA6"/>
    <w:multiLevelType w:val="multilevel"/>
    <w:tmpl w:val="29482E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5B4989"/>
    <w:multiLevelType w:val="multilevel"/>
    <w:tmpl w:val="8D08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0D7DE2"/>
    <w:multiLevelType w:val="multilevel"/>
    <w:tmpl w:val="576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457BF3"/>
    <w:multiLevelType w:val="multilevel"/>
    <w:tmpl w:val="BE7E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931CF1"/>
    <w:multiLevelType w:val="multilevel"/>
    <w:tmpl w:val="1B58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4136B2"/>
    <w:multiLevelType w:val="hybridMultilevel"/>
    <w:tmpl w:val="F150134E"/>
    <w:lvl w:ilvl="0" w:tplc="3724B1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03212"/>
    <w:multiLevelType w:val="multilevel"/>
    <w:tmpl w:val="190E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43050E"/>
    <w:multiLevelType w:val="multilevel"/>
    <w:tmpl w:val="386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463DC6"/>
    <w:multiLevelType w:val="multilevel"/>
    <w:tmpl w:val="47B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01148E"/>
    <w:multiLevelType w:val="multilevel"/>
    <w:tmpl w:val="3782C9D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lang w:val="fr-FR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7B8864B4"/>
    <w:multiLevelType w:val="multilevel"/>
    <w:tmpl w:val="523E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E40029"/>
    <w:multiLevelType w:val="hybridMultilevel"/>
    <w:tmpl w:val="F82690D8"/>
    <w:lvl w:ilvl="0" w:tplc="3724B1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320744"/>
    <w:multiLevelType w:val="hybridMultilevel"/>
    <w:tmpl w:val="B808C3A6"/>
    <w:lvl w:ilvl="0" w:tplc="3724B1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1"/>
  </w:num>
  <w:num w:numId="4">
    <w:abstractNumId w:val="18"/>
  </w:num>
  <w:num w:numId="5">
    <w:abstractNumId w:val="4"/>
  </w:num>
  <w:num w:numId="6">
    <w:abstractNumId w:val="25"/>
  </w:num>
  <w:num w:numId="7">
    <w:abstractNumId w:val="7"/>
  </w:num>
  <w:num w:numId="8">
    <w:abstractNumId w:val="10"/>
  </w:num>
  <w:num w:numId="9">
    <w:abstractNumId w:val="19"/>
  </w:num>
  <w:num w:numId="10">
    <w:abstractNumId w:val="15"/>
  </w:num>
  <w:num w:numId="11">
    <w:abstractNumId w:val="14"/>
  </w:num>
  <w:num w:numId="12">
    <w:abstractNumId w:val="21"/>
  </w:num>
  <w:num w:numId="13">
    <w:abstractNumId w:val="16"/>
  </w:num>
  <w:num w:numId="14">
    <w:abstractNumId w:val="6"/>
  </w:num>
  <w:num w:numId="15">
    <w:abstractNumId w:val="12"/>
  </w:num>
  <w:num w:numId="16">
    <w:abstractNumId w:val="23"/>
  </w:num>
  <w:num w:numId="17">
    <w:abstractNumId w:val="13"/>
  </w:num>
  <w:num w:numId="18">
    <w:abstractNumId w:val="22"/>
  </w:num>
  <w:num w:numId="19">
    <w:abstractNumId w:val="5"/>
  </w:num>
  <w:num w:numId="20">
    <w:abstractNumId w:val="9"/>
  </w:num>
  <w:num w:numId="21">
    <w:abstractNumId w:val="2"/>
  </w:num>
  <w:num w:numId="22">
    <w:abstractNumId w:val="0"/>
  </w:num>
  <w:num w:numId="23">
    <w:abstractNumId w:val="24"/>
  </w:num>
  <w:num w:numId="24">
    <w:abstractNumId w:val="8"/>
  </w:num>
  <w:num w:numId="25">
    <w:abstractNumId w:val="26"/>
  </w:num>
  <w:num w:numId="26">
    <w:abstractNumId w:val="27"/>
  </w:num>
  <w:num w:numId="27">
    <w:abstractNumId w:val="2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4C27"/>
    <w:rsid w:val="000278DC"/>
    <w:rsid w:val="000411F4"/>
    <w:rsid w:val="00045E9B"/>
    <w:rsid w:val="000A6063"/>
    <w:rsid w:val="00130AF0"/>
    <w:rsid w:val="001667EC"/>
    <w:rsid w:val="00186E60"/>
    <w:rsid w:val="001A3E00"/>
    <w:rsid w:val="001B6155"/>
    <w:rsid w:val="001B65C8"/>
    <w:rsid w:val="001C5BF3"/>
    <w:rsid w:val="002327E0"/>
    <w:rsid w:val="00242555"/>
    <w:rsid w:val="00282829"/>
    <w:rsid w:val="002B6C77"/>
    <w:rsid w:val="0031093D"/>
    <w:rsid w:val="00357A68"/>
    <w:rsid w:val="00366274"/>
    <w:rsid w:val="0038338A"/>
    <w:rsid w:val="003D7CFE"/>
    <w:rsid w:val="003E4DA8"/>
    <w:rsid w:val="003F1D39"/>
    <w:rsid w:val="00421BF8"/>
    <w:rsid w:val="004B4CBC"/>
    <w:rsid w:val="004B6B98"/>
    <w:rsid w:val="004B6D60"/>
    <w:rsid w:val="004C5C06"/>
    <w:rsid w:val="004D19D0"/>
    <w:rsid w:val="004D26BF"/>
    <w:rsid w:val="00501EC9"/>
    <w:rsid w:val="00545BD4"/>
    <w:rsid w:val="005B36BE"/>
    <w:rsid w:val="005E326C"/>
    <w:rsid w:val="006132E8"/>
    <w:rsid w:val="00625FD4"/>
    <w:rsid w:val="0072511B"/>
    <w:rsid w:val="007858EE"/>
    <w:rsid w:val="007903E1"/>
    <w:rsid w:val="007A0D74"/>
    <w:rsid w:val="007B342E"/>
    <w:rsid w:val="007D051D"/>
    <w:rsid w:val="007E58E8"/>
    <w:rsid w:val="007E6646"/>
    <w:rsid w:val="00806D6C"/>
    <w:rsid w:val="008142F8"/>
    <w:rsid w:val="00824C27"/>
    <w:rsid w:val="008D22E2"/>
    <w:rsid w:val="0091527C"/>
    <w:rsid w:val="00953E7B"/>
    <w:rsid w:val="00982B04"/>
    <w:rsid w:val="00984231"/>
    <w:rsid w:val="009B7B09"/>
    <w:rsid w:val="009E1BF4"/>
    <w:rsid w:val="009E46F7"/>
    <w:rsid w:val="00A54641"/>
    <w:rsid w:val="00AC04C6"/>
    <w:rsid w:val="00AD4CDF"/>
    <w:rsid w:val="00B052DD"/>
    <w:rsid w:val="00B23881"/>
    <w:rsid w:val="00B42391"/>
    <w:rsid w:val="00B464BC"/>
    <w:rsid w:val="00B83A49"/>
    <w:rsid w:val="00B92FAC"/>
    <w:rsid w:val="00BB408F"/>
    <w:rsid w:val="00C7225B"/>
    <w:rsid w:val="00CB2DA0"/>
    <w:rsid w:val="00CC2441"/>
    <w:rsid w:val="00D06E13"/>
    <w:rsid w:val="00D14384"/>
    <w:rsid w:val="00D1560D"/>
    <w:rsid w:val="00D30F47"/>
    <w:rsid w:val="00D3217B"/>
    <w:rsid w:val="00D53EBB"/>
    <w:rsid w:val="00DA7276"/>
    <w:rsid w:val="00DB435D"/>
    <w:rsid w:val="00DE071D"/>
    <w:rsid w:val="00E11C25"/>
    <w:rsid w:val="00E20795"/>
    <w:rsid w:val="00E31612"/>
    <w:rsid w:val="00E33979"/>
    <w:rsid w:val="00E61FA2"/>
    <w:rsid w:val="00E644D5"/>
    <w:rsid w:val="00EB1E1B"/>
    <w:rsid w:val="00EE1B42"/>
    <w:rsid w:val="00F255D9"/>
    <w:rsid w:val="00F42DE2"/>
    <w:rsid w:val="00F858C6"/>
    <w:rsid w:val="00FA0E8D"/>
    <w:rsid w:val="00FD287E"/>
    <w:rsid w:val="00FF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9E452734-7120-43FE-9C45-8DA2DF61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27C"/>
  </w:style>
  <w:style w:type="paragraph" w:styleId="Heading1">
    <w:name w:val="heading 1"/>
    <w:basedOn w:val="Normal"/>
    <w:link w:val="Heading1Char"/>
    <w:uiPriority w:val="9"/>
    <w:qFormat/>
    <w:rsid w:val="00824C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824C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824C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824C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Heading5">
    <w:name w:val="heading 5"/>
    <w:basedOn w:val="Normal"/>
    <w:link w:val="Heading5Char"/>
    <w:uiPriority w:val="9"/>
    <w:qFormat/>
    <w:rsid w:val="00824C2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C2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824C2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824C2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824C2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rsid w:val="00824C27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Hyperlink">
    <w:name w:val="Hyperlink"/>
    <w:basedOn w:val="DefaultParagraphFont"/>
    <w:uiPriority w:val="99"/>
    <w:unhideWhenUsed/>
    <w:rsid w:val="00824C27"/>
    <w:rPr>
      <w:color w:val="0000FF"/>
      <w:u w:val="single"/>
    </w:rPr>
  </w:style>
  <w:style w:type="character" w:customStyle="1" w:styleId="sr-only">
    <w:name w:val="sr-only"/>
    <w:basedOn w:val="DefaultParagraphFont"/>
    <w:rsid w:val="00824C27"/>
  </w:style>
  <w:style w:type="paragraph" w:customStyle="1" w:styleId="h6">
    <w:name w:val="h6"/>
    <w:basedOn w:val="Normal"/>
    <w:rsid w:val="00824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824C27"/>
    <w:rPr>
      <w:b/>
      <w:bCs/>
    </w:rPr>
  </w:style>
  <w:style w:type="paragraph" w:customStyle="1" w:styleId="m-b-none">
    <w:name w:val="m-b-none"/>
    <w:basedOn w:val="Normal"/>
    <w:rsid w:val="00824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-muted">
    <w:name w:val="text-muted"/>
    <w:basedOn w:val="Normal"/>
    <w:rsid w:val="00824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24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-l-sm">
    <w:name w:val="m-l-sm"/>
    <w:basedOn w:val="DefaultParagraphFont"/>
    <w:rsid w:val="00824C27"/>
  </w:style>
  <w:style w:type="character" w:customStyle="1" w:styleId="m-r-sm">
    <w:name w:val="m-r-sm"/>
    <w:basedOn w:val="DefaultParagraphFont"/>
    <w:rsid w:val="00824C27"/>
  </w:style>
  <w:style w:type="paragraph" w:customStyle="1" w:styleId="lead">
    <w:name w:val="lead"/>
    <w:basedOn w:val="Normal"/>
    <w:rsid w:val="00824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24C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24C27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24C2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24C27"/>
    <w:rPr>
      <w:rFonts w:ascii="Arial" w:eastAsia="Times New Roman" w:hAnsi="Arial" w:cs="Arial"/>
      <w:vanish/>
      <w:sz w:val="16"/>
      <w:szCs w:val="16"/>
      <w:lang w:eastAsia="fr-FR"/>
    </w:rPr>
  </w:style>
  <w:style w:type="paragraph" w:customStyle="1" w:styleId="copyright">
    <w:name w:val="copyright"/>
    <w:basedOn w:val="Normal"/>
    <w:rsid w:val="00824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-t-sm">
    <w:name w:val="m-t-sm"/>
    <w:basedOn w:val="Normal"/>
    <w:rsid w:val="00824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basedOn w:val="DefaultParagraphFont"/>
    <w:uiPriority w:val="20"/>
    <w:qFormat/>
    <w:rsid w:val="00824C27"/>
    <w:rPr>
      <w:i/>
      <w:iCs/>
    </w:rPr>
  </w:style>
  <w:style w:type="character" w:customStyle="1" w:styleId="tab-checkbox">
    <w:name w:val="tab-checkbox"/>
    <w:basedOn w:val="DefaultParagraphFont"/>
    <w:rsid w:val="00824C27"/>
  </w:style>
  <w:style w:type="paragraph" w:styleId="ListParagraph">
    <w:name w:val="List Paragraph"/>
    <w:basedOn w:val="Normal"/>
    <w:uiPriority w:val="34"/>
    <w:qFormat/>
    <w:rsid w:val="00421BF8"/>
    <w:pPr>
      <w:widowControl w:val="0"/>
      <w:spacing w:after="0" w:line="240" w:lineRule="auto"/>
    </w:pPr>
    <w:rPr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21BF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1B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1BF8"/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D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2F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FAC"/>
  </w:style>
  <w:style w:type="paragraph" w:styleId="Footer">
    <w:name w:val="footer"/>
    <w:basedOn w:val="Normal"/>
    <w:link w:val="FooterChar"/>
    <w:uiPriority w:val="99"/>
    <w:unhideWhenUsed/>
    <w:rsid w:val="00B92F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5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3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50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EE2E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8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0508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7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89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299483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8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29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8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881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64401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2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451922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4"/>
                    <w:right w:val="none" w:sz="0" w:space="0" w:color="auto"/>
                  </w:divBdr>
                  <w:divsChild>
                    <w:div w:id="17757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905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91579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7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4"/>
                    <w:right w:val="none" w:sz="0" w:space="0" w:color="auto"/>
                  </w:divBdr>
                  <w:divsChild>
                    <w:div w:id="85912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1149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1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2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58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2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17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60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85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CB87D"/>
                                                    <w:left w:val="single" w:sz="2" w:space="0" w:color="0CB87D"/>
                                                    <w:bottom w:val="single" w:sz="2" w:space="0" w:color="0CB87D"/>
                                                    <w:right w:val="single" w:sz="2" w:space="0" w:color="0CB87D"/>
                                                  </w:divBdr>
                                                  <w:divsChild>
                                                    <w:div w:id="19820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48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EE2E4"/>
                                                    <w:left w:val="single" w:sz="2" w:space="0" w:color="DEE2E4"/>
                                                    <w:bottom w:val="single" w:sz="2" w:space="0" w:color="DEE2E4"/>
                                                    <w:right w:val="single" w:sz="2" w:space="0" w:color="DEE2E4"/>
                                                  </w:divBdr>
                                                  <w:divsChild>
                                                    <w:div w:id="76376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145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EE2E4"/>
                                                    <w:left w:val="single" w:sz="2" w:space="0" w:color="DEE2E4"/>
                                                    <w:bottom w:val="single" w:sz="2" w:space="0" w:color="DEE2E4"/>
                                                    <w:right w:val="single" w:sz="2" w:space="0" w:color="DEE2E4"/>
                                                  </w:divBdr>
                                                  <w:divsChild>
                                                    <w:div w:id="214646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23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69040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54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52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85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704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42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80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9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69087">
                      <w:marLeft w:val="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66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63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0CB87D"/>
                                <w:left w:val="single" w:sz="12" w:space="0" w:color="0CB87D"/>
                                <w:bottom w:val="single" w:sz="12" w:space="0" w:color="0CB87D"/>
                                <w:right w:val="single" w:sz="12" w:space="0" w:color="0CB87D"/>
                              </w:divBdr>
                              <w:divsChild>
                                <w:div w:id="25660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456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02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9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837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44861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02013">
                                  <w:marLeft w:val="39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45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9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23965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1529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860897">
                                  <w:marLeft w:val="0"/>
                                  <w:marRight w:val="0"/>
                                  <w:marTop w:val="0"/>
                                  <w:marBottom w:val="1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89936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933198">
                                  <w:marLeft w:val="0"/>
                                  <w:marRight w:val="0"/>
                                  <w:marTop w:val="0"/>
                                  <w:marBottom w:val="1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10700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193459">
                                  <w:marLeft w:val="0"/>
                                  <w:marRight w:val="0"/>
                                  <w:marTop w:val="0"/>
                                  <w:marBottom w:val="1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2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8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114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795024">
                                  <w:marLeft w:val="39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8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612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8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914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419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745695">
                              <w:marLeft w:val="332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8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2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6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51393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381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655240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59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75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38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68803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771416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56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10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73750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486548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98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57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706894">
              <w:marLeft w:val="0"/>
              <w:marRight w:val="0"/>
              <w:marTop w:val="0"/>
              <w:marBottom w:val="18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5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9" w:color="DEE2E4"/>
                    <w:right w:val="none" w:sz="0" w:space="0" w:color="auto"/>
                  </w:divBdr>
                  <w:divsChild>
                    <w:div w:id="18694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0373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44686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711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36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46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75167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93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7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06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2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vitrust-consulting.m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id@advitrust-consulting.m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5</Pages>
  <Words>1124</Words>
  <Characters>6188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ANDRIANTSILAVO Nash</dc:creator>
  <cp:keywords/>
  <dc:description/>
  <cp:lastModifiedBy>ANDRIANTSILAVO Nash</cp:lastModifiedBy>
  <cp:revision>9</cp:revision>
  <dcterms:created xsi:type="dcterms:W3CDTF">2018-10-15T08:34:00Z</dcterms:created>
  <dcterms:modified xsi:type="dcterms:W3CDTF">2019-02-24T15:50:00Z</dcterms:modified>
</cp:coreProperties>
</file>