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/>
      </w:pPr>
      <w:r>
        <w:rPr/>
        <w:t>Home Quiz - Answers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polymorphism and why it is important.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Polymorphism is one of the principles of OOP which promotes having multiple forms for a single contract. Polymorphism allows us to have multiple implementations decided on runtime for a certain operation.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This is important because we will be able to scale our application by adding new implementations everytime we have a new requirement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the open close principle and give an example.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The Open Closed principle is one of the 5 SOLID design principles which guides to have an application to be closed for modification but open for extension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For instance, if we have a Shape class that computes areas of a rectangle and a circle, if we have to change the code when we need to add one additional shape, like a triangle, that is not going to be a good design. Instead, we should have an interface and polymorphically be determined later which concrete classes need to be executed -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Which means we only need to add a new class with an implementation, everytime we need to add new feature - not alter old code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early binding and when it is possible.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color w:val="232629"/>
          <w:sz w:val="23"/>
          <w:szCs w:val="23"/>
          <w:highlight w:val="white"/>
        </w:rPr>
        <w:t xml:space="preserve">Early binding refers to events that occur at compile time. In essence, early binding occurs when all information needed to call a function is known at compile time.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color w:val="232629"/>
          <w:sz w:val="23"/>
          <w:szCs w:val="23"/>
          <w:highlight w:val="white"/>
        </w:rPr>
        <w:t>Examples of early binding include static fields, local and instance variables</w:t>
      </w:r>
    </w:p>
    <w:p>
      <w:pPr>
        <w:pStyle w:val="Normal1"/>
        <w:numPr>
          <w:ilvl w:val="1"/>
          <w:numId w:val="1"/>
        </w:numPr>
        <w:ind w:left="1440" w:hanging="360"/>
        <w:rPr>
          <w:color w:val="232629"/>
          <w:sz w:val="23"/>
          <w:szCs w:val="23"/>
          <w:highlight w:val="white"/>
          <w:u w:val="none"/>
        </w:rPr>
      </w:pPr>
      <w:r>
        <w:rPr>
          <w:color w:val="232629"/>
          <w:sz w:val="23"/>
          <w:szCs w:val="23"/>
          <w:highlight w:val="white"/>
        </w:rPr>
        <w:t>This are class elements that do not support polymorphism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late binding and why it is needed.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color w:val="232629"/>
          <w:sz w:val="23"/>
          <w:szCs w:val="23"/>
          <w:highlight w:val="white"/>
        </w:rPr>
        <w:t xml:space="preserve">Late binding refers to function calls that are not resolved until run time.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color w:val="232629"/>
          <w:sz w:val="23"/>
          <w:szCs w:val="23"/>
          <w:highlight w:val="white"/>
        </w:rPr>
        <w:t>The main advantage to late binding is flexibility. Unlike early binding, late binding allows you to create programs that can respond to events occurring while the program executes polymorphically</w:t>
      </w:r>
    </w:p>
    <w:p>
      <w:pPr>
        <w:pStyle w:val="Normal1"/>
        <w:numPr>
          <w:ilvl w:val="1"/>
          <w:numId w:val="1"/>
        </w:numPr>
        <w:ind w:left="1440" w:hanging="360"/>
        <w:rPr>
          <w:color w:val="232629"/>
          <w:sz w:val="23"/>
          <w:szCs w:val="23"/>
          <w:highlight w:val="white"/>
          <w:u w:val="none"/>
        </w:rPr>
      </w:pPr>
      <w:r>
        <w:rPr>
          <w:color w:val="232629"/>
          <w:sz w:val="23"/>
          <w:szCs w:val="23"/>
          <w:highlight w:val="white"/>
        </w:rPr>
        <w:t>Late binding is needed when we want to inject new concrete implementation later at run time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programming to an interface and what are the advantages of doing so.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 xml:space="preserve">Programming to an interface is a technique to write classes based on an interface; 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Interface that defines what the behavior of the object should be. It involves creating an interface first, defining its methods and then creating the actual class with the implementation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The advantage includes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Clients remained decoupled and unaware of specific class they are using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Depending on the context, different implementation classes can be polymorphically provided without having to change client code - makes the app evolve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Helps parallelize work.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Factory design pattern and why is it important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A factory design pattern is one of the creational design patterns that define an interface or abstract class for creating an object but let the subclasses decide which class to instantiate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Factory Method Pattern allows the sub-classes to choose the type of objects to create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It promotes the loose-coupling by eliminating the need to bind application-specific classes into the code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at three advantages of using a Factory method over using the constructor 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Constructors don't have meaningful names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Static factory methods can return the same type that implements the method(s), a subtype, and also primitives, so they offer a more flexible range of returning types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Static factory methods can be controlled-instanced methods, with theSingleton pattern being the most glaring example of this feature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Template Method design pattern and how it is useful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The template method is a method in a superclass, usually an abstract superclass, and defines the skeleton of an operation in terms of a number of high-level steps. These steps are themselves implemented by additional helper methods in the same class as the template method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It lets subclasses implement varying behavior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/>
        <w:t>It avoids duplication in the code: the general workflow of the algorithm is implemented once in the abstract class's template method, and necessary variations are implemented in the subclasses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 Listener design pattern and give an example of its application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A Listener design pattern is a design pattern commonly named as an Observer pattern, which is one of the behavioral design pattern, in which </w:t>
      </w:r>
      <w:r>
        <w:rPr>
          <w:color w:val="202122"/>
          <w:sz w:val="21"/>
          <w:szCs w:val="21"/>
          <w:highlight w:val="white"/>
        </w:rPr>
        <w:t xml:space="preserve">an object, named the </w:t>
      </w:r>
      <w:r>
        <w:rPr>
          <w:b/>
          <w:color w:val="202122"/>
          <w:sz w:val="21"/>
          <w:szCs w:val="21"/>
          <w:highlight w:val="white"/>
        </w:rPr>
        <w:t>subject</w:t>
      </w:r>
      <w:r>
        <w:rPr>
          <w:color w:val="202122"/>
          <w:sz w:val="21"/>
          <w:szCs w:val="21"/>
          <w:highlight w:val="white"/>
        </w:rPr>
        <w:t xml:space="preserve">, maintains a list of its dependents, called </w:t>
      </w:r>
      <w:r>
        <w:rPr>
          <w:b/>
          <w:color w:val="202122"/>
          <w:sz w:val="21"/>
          <w:szCs w:val="21"/>
          <w:highlight w:val="white"/>
        </w:rPr>
        <w:t>observers</w:t>
      </w:r>
      <w:r>
        <w:rPr>
          <w:color w:val="202122"/>
          <w:sz w:val="21"/>
          <w:szCs w:val="21"/>
          <w:highlight w:val="white"/>
        </w:rPr>
        <w:t>, and notifies them automatically of any state changes, usually by calling one of their methods.</w:t>
      </w:r>
    </w:p>
    <w:p>
      <w:pPr>
        <w:pStyle w:val="Normal1"/>
        <w:numPr>
          <w:ilvl w:val="1"/>
          <w:numId w:val="1"/>
        </w:numPr>
        <w:ind w:left="1440" w:hanging="360"/>
        <w:rPr>
          <w:color w:val="202122"/>
          <w:sz w:val="21"/>
          <w:szCs w:val="21"/>
          <w:highlight w:val="white"/>
          <w:u w:val="none"/>
        </w:rPr>
      </w:pPr>
      <w:r>
        <w:rPr>
          <w:color w:val="202122"/>
          <w:sz w:val="21"/>
          <w:szCs w:val="21"/>
          <w:highlight w:val="white"/>
        </w:rPr>
        <w:t xml:space="preserve">Usually used in EventListeners to wait for an event and registered an action to be performed when an action is triggered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the Façade design pattern and give an example of how it is useful for information hiding in subsystem design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sz w:val="24"/>
          <w:szCs w:val="24"/>
          <w:highlight w:val="white"/>
        </w:rPr>
        <w:t>Facade pattern hides the complexities of the system and provides an interface to the client using which the client can access the system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</w:rPr>
        <w:t>This pattern involves a single class which provides simplified methods required by client and delegates calls to methods of existing system classes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</w:rPr>
        <w:t>It helps in information hiding as it creates an external class to only publish public methods and hides internal details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Explain the Singleton design pattern and show how you implement it.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sz w:val="24"/>
          <w:szCs w:val="24"/>
          <w:highlight w:val="white"/>
        </w:rPr>
        <w:t>Singleton Design Pattern involves a single class which is responsible to create an object while making sure that only single object gets created.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>
          <w:sz w:val="24"/>
          <w:szCs w:val="24"/>
          <w:highlight w:val="white"/>
        </w:rPr>
        <w:t>This class provides a way to access its only object which can be accessed directly without need to instantiate the object of the class.</w:t>
      </w:r>
    </w:p>
    <w:p>
      <w:pPr>
        <w:pStyle w:val="Normal1"/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>
        <w:rPr>
          <w:color w:val="444444"/>
          <w:sz w:val="24"/>
          <w:szCs w:val="24"/>
          <w:highlight w:val="white"/>
        </w:rPr>
        <w:t>Implementations of the Singleton have these two steps in common:</w:t>
      </w:r>
    </w:p>
    <w:p>
      <w:pPr>
        <w:pStyle w:val="Normal1"/>
        <w:numPr>
          <w:ilvl w:val="2"/>
          <w:numId w:val="1"/>
        </w:numPr>
        <w:shd w:val="clear" w:fill="FFFFFF"/>
        <w:spacing w:lineRule="auto" w:line="240" w:before="0" w:afterAutospacing="0" w:after="0"/>
        <w:ind w:left="2160" w:hanging="36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  <w:highlight w:val="white"/>
        </w:rPr>
        <w:t xml:space="preserve">Make the default constructor private, to prevent other objects from using the </w:t>
      </w:r>
      <w:r>
        <w:rPr>
          <w:rFonts w:eastAsia="Courier New" w:cs="Courier New" w:ascii="Courier New" w:hAnsi="Courier New"/>
          <w:color w:val="444444"/>
          <w:sz w:val="24"/>
          <w:szCs w:val="24"/>
          <w:shd w:fill="F6F8F8" w:val="clear"/>
        </w:rPr>
        <w:t>new</w:t>
      </w:r>
      <w:r>
        <w:rPr>
          <w:color w:val="444444"/>
          <w:sz w:val="24"/>
          <w:szCs w:val="24"/>
          <w:highlight w:val="white"/>
        </w:rPr>
        <w:t xml:space="preserve"> operator with the Singleton class.</w:t>
      </w:r>
    </w:p>
    <w:p>
      <w:pPr>
        <w:pStyle w:val="Normal1"/>
        <w:numPr>
          <w:ilvl w:val="2"/>
          <w:numId w:val="1"/>
        </w:numPr>
        <w:shd w:val="clear" w:fill="FFFFFF"/>
        <w:spacing w:lineRule="auto" w:line="240" w:before="0" w:after="360"/>
        <w:ind w:left="2160" w:hanging="36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  <w:highlight w:val="white"/>
        </w:rPr>
        <w:t>Create a static creation method that acts as a constructor. Under the hood, this method calls the private constructor to create an object and saves it in a static field. All following calls to this method return the cached object.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969</Words>
  <Characters>4850</Characters>
  <CharactersWithSpaces>5732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